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E" w:rsidRPr="00030F7F" w:rsidRDefault="007D41AE" w:rsidP="007D41AE">
      <w:pPr>
        <w:pStyle w:val="afd"/>
      </w:pPr>
      <w:r>
        <w:rPr>
          <w:noProof/>
        </w:rPr>
        <w:drawing>
          <wp:inline distT="0" distB="0" distL="0" distR="0">
            <wp:extent cx="534670" cy="418465"/>
            <wp:effectExtent l="19050" t="0" r="0" b="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AE" w:rsidRPr="00030F7F" w:rsidRDefault="007D41AE" w:rsidP="007D41AE">
      <w:pPr>
        <w:pStyle w:val="10"/>
      </w:pPr>
      <w:bookmarkStart w:id="0" w:name="_Toc317001787"/>
      <w:r w:rsidRPr="00030F7F">
        <w:t xml:space="preserve">Разработка корпоративной системы мотивации (на примере ОАО ГК </w:t>
      </w:r>
      <w:r>
        <w:t>«</w:t>
      </w:r>
      <w:r w:rsidRPr="00030F7F">
        <w:t>Ока</w:t>
      </w:r>
      <w:r>
        <w:t>»</w:t>
      </w:r>
      <w:r w:rsidRPr="00030F7F">
        <w:t>)</w:t>
      </w:r>
      <w:bookmarkEnd w:id="0"/>
    </w:p>
    <w:p w:rsidR="007D41AE" w:rsidRPr="00030F7F" w:rsidRDefault="007D41AE" w:rsidP="007D41AE">
      <w:pPr>
        <w:pStyle w:val="aff0"/>
        <w:spacing w:after="600"/>
      </w:pPr>
      <w:r w:rsidRPr="00030F7F">
        <w:t>О.А.</w:t>
      </w:r>
      <w:r w:rsidRPr="00813F92">
        <w:t xml:space="preserve"> </w:t>
      </w:r>
      <w:r w:rsidRPr="00030F7F">
        <w:t>Пересыпина, Л.В.</w:t>
      </w:r>
      <w:r>
        <w:t xml:space="preserve"> </w:t>
      </w:r>
      <w:r w:rsidRPr="00030F7F">
        <w:t>Свиридова</w:t>
      </w:r>
    </w:p>
    <w:p w:rsidR="007D41AE" w:rsidRPr="00030F7F" w:rsidRDefault="007D41AE" w:rsidP="007D41AE">
      <w:pPr>
        <w:pStyle w:val="2"/>
        <w:spacing w:before="360"/>
      </w:pPr>
      <w:r w:rsidRPr="00030F7F">
        <w:t>Введение</w:t>
      </w:r>
    </w:p>
    <w:p w:rsidR="007D41AE" w:rsidRPr="00030F7F" w:rsidRDefault="007D41AE" w:rsidP="007D41AE">
      <w:r w:rsidRPr="00030F7F">
        <w:t>Сегодня все больше говорят о том, что организации, в которых преобл</w:t>
      </w:r>
      <w:r w:rsidRPr="00030F7F">
        <w:t>а</w:t>
      </w:r>
      <w:r w:rsidRPr="00030F7F">
        <w:t>дают контроль, послушание и иерархия, должны уступить место организациям, сосредоточенным на идеях, информации и взаимодействии. Сейчас в би</w:t>
      </w:r>
      <w:r w:rsidRPr="00030F7F">
        <w:t>з</w:t>
      </w:r>
      <w:r w:rsidRPr="00030F7F">
        <w:t>несе люди становятся главными. Поскольку выживание компании зависит от привлечения людей с на</w:t>
      </w:r>
      <w:r w:rsidRPr="00030F7F">
        <w:t>д</w:t>
      </w:r>
      <w:r w:rsidRPr="00030F7F">
        <w:t>лежащей квалификацией, сегодня компетентные люди стали еще большим дефицитом, чем капитал. В настоящее время</w:t>
      </w:r>
      <w:r>
        <w:t xml:space="preserve"> </w:t>
      </w:r>
      <w:r w:rsidRPr="00030F7F">
        <w:t>все орган</w:t>
      </w:r>
      <w:r w:rsidRPr="00030F7F">
        <w:t>и</w:t>
      </w:r>
      <w:r w:rsidRPr="00030F7F">
        <w:t xml:space="preserve">зации озабочены проблемой как не только </w:t>
      </w:r>
      <w:proofErr w:type="gramStart"/>
      <w:r w:rsidRPr="00030F7F">
        <w:t>привлечь и удержать</w:t>
      </w:r>
      <w:proofErr w:type="gramEnd"/>
      <w:r w:rsidRPr="00030F7F">
        <w:t xml:space="preserve"> такой персонал, но и мотивировать его к продуктивной деятель</w:t>
      </w:r>
      <w:r>
        <w:softHyphen/>
      </w:r>
      <w:r w:rsidRPr="00030F7F">
        <w:t>н</w:t>
      </w:r>
      <w:r w:rsidRPr="00030F7F">
        <w:t>о</w:t>
      </w:r>
      <w:r w:rsidRPr="00030F7F">
        <w:t>сти.</w:t>
      </w:r>
    </w:p>
    <w:p w:rsidR="007D41AE" w:rsidRPr="00030F7F" w:rsidRDefault="007D41AE" w:rsidP="007D41AE">
      <w:r w:rsidRPr="00030F7F">
        <w:t>Мотивация персонала – одно из самых сложных направлений деятел</w:t>
      </w:r>
      <w:r w:rsidRPr="00030F7F">
        <w:t>ь</w:t>
      </w:r>
      <w:r w:rsidRPr="00030F7F">
        <w:t>ности управленцев, а умение мотивировать подчиненных – большое искусс</w:t>
      </w:r>
      <w:r w:rsidRPr="00030F7F">
        <w:t>т</w:t>
      </w:r>
      <w:r w:rsidRPr="00030F7F">
        <w:t>во. Компании, в которых управленческий персонал овладел этим искусством, занимают, как правило, ведущие позиции на рынке. Ни одна система упра</w:t>
      </w:r>
      <w:r w:rsidRPr="00030F7F">
        <w:t>в</w:t>
      </w:r>
      <w:r w:rsidRPr="00030F7F">
        <w:t xml:space="preserve">ления не станет хорошо функционировать, если не будет разработана эффективная модель мотивации, </w:t>
      </w:r>
      <w:r>
        <w:t xml:space="preserve">так как </w:t>
      </w:r>
      <w:r w:rsidRPr="00030F7F">
        <w:t>она побу</w:t>
      </w:r>
      <w:r w:rsidRPr="00030F7F">
        <w:t>ж</w:t>
      </w:r>
      <w:r w:rsidRPr="00030F7F">
        <w:t xml:space="preserve">дает конкретного сотрудника и коллектив в целом к достижению личных и общих целей. </w:t>
      </w:r>
    </w:p>
    <w:p w:rsidR="007D41AE" w:rsidRPr="00030F7F" w:rsidRDefault="007D41AE" w:rsidP="007D41AE">
      <w:r w:rsidRPr="00030F7F">
        <w:t>Теория и практика мотивации</w:t>
      </w:r>
      <w:r>
        <w:t xml:space="preserve"> – </w:t>
      </w:r>
      <w:r w:rsidRPr="00030F7F">
        <w:t xml:space="preserve">трудные вопросы, знания о которых опираются сразу на несколько научных дисциплин. Несмотря на большое количество исследований в данной области, не все аспекты мотивации </w:t>
      </w:r>
      <w:proofErr w:type="gramStart"/>
      <w:r w:rsidRPr="00030F7F">
        <w:t>до</w:t>
      </w:r>
      <w:r w:rsidRPr="00030F7F">
        <w:t>с</w:t>
      </w:r>
      <w:r w:rsidRPr="00030F7F">
        <w:t>тупны и понятны</w:t>
      </w:r>
      <w:proofErr w:type="gramEnd"/>
      <w:r w:rsidRPr="00030F7F">
        <w:t>.</w:t>
      </w:r>
    </w:p>
    <w:p w:rsidR="007D41AE" w:rsidRPr="00030F7F" w:rsidRDefault="007D41AE" w:rsidP="007D41AE">
      <w:r w:rsidRPr="00030F7F">
        <w:t>Чтобы понимать мотивацию сотрудников, руководитель должен пон</w:t>
      </w:r>
      <w:r w:rsidRPr="00030F7F">
        <w:t>и</w:t>
      </w:r>
      <w:r w:rsidRPr="00030F7F">
        <w:t>мать человеческую природу. Именно в этом и состоит проблема. Человеческий характер может быть как очень прост, так одновременно и очень сл</w:t>
      </w:r>
      <w:r w:rsidRPr="00030F7F">
        <w:t>о</w:t>
      </w:r>
      <w:r w:rsidRPr="00030F7F">
        <w:t>жен. Понимание важности этого</w:t>
      </w:r>
      <w:r>
        <w:t xml:space="preserve"> – </w:t>
      </w:r>
      <w:r w:rsidRPr="00030F7F">
        <w:t>предпосылка к эффективной мотивации человека на рабочем месте, а зн</w:t>
      </w:r>
      <w:r w:rsidRPr="00030F7F">
        <w:t>а</w:t>
      </w:r>
      <w:r w:rsidRPr="00030F7F">
        <w:t>чит, и эффективное управление.</w:t>
      </w:r>
    </w:p>
    <w:p w:rsidR="007D41AE" w:rsidRDefault="007D41AE" w:rsidP="007D41AE">
      <w:r w:rsidRPr="00A774ED">
        <w:rPr>
          <w:spacing w:val="-2"/>
        </w:rPr>
        <w:t>Система мотивации является действенным инструментом управ</w:t>
      </w:r>
      <w:r>
        <w:softHyphen/>
      </w:r>
      <w:r w:rsidRPr="00030F7F">
        <w:t>ления персоналом только в том случае, если она качественно разработана и пр</w:t>
      </w:r>
      <w:r w:rsidRPr="00030F7F">
        <w:t>а</w:t>
      </w:r>
      <w:r w:rsidRPr="00030F7F">
        <w:t xml:space="preserve">вильно используется на практике. </w:t>
      </w:r>
    </w:p>
    <w:p w:rsidR="007D41AE" w:rsidRPr="00030F7F" w:rsidRDefault="007D41AE" w:rsidP="007D41AE">
      <w:r w:rsidRPr="00030F7F">
        <w:t xml:space="preserve">Комплексная методика, </w:t>
      </w:r>
      <w:r>
        <w:t>предлагаемая авторами</w:t>
      </w:r>
      <w:r w:rsidRPr="00030F7F">
        <w:t>, позволяет</w:t>
      </w:r>
      <w:r>
        <w:t xml:space="preserve"> </w:t>
      </w:r>
      <w:r w:rsidRPr="00030F7F">
        <w:t>разработать эффективную систему мотивации на основе анализа мотивационной сферы компании и индивидуальных потребностей сотрудников орган</w:t>
      </w:r>
      <w:r w:rsidRPr="00030F7F">
        <w:t>и</w:t>
      </w:r>
      <w:r w:rsidRPr="00030F7F">
        <w:t>зации.</w:t>
      </w:r>
    </w:p>
    <w:p w:rsidR="007D41AE" w:rsidRPr="00030F7F" w:rsidRDefault="007D41AE" w:rsidP="007D41AE">
      <w:r w:rsidRPr="00030F7F">
        <w:t>В ходе исследования были</w:t>
      </w:r>
      <w:r>
        <w:t xml:space="preserve"> </w:t>
      </w:r>
      <w:r w:rsidRPr="00030F7F">
        <w:t>сформулированы следующие задачи:</w:t>
      </w:r>
    </w:p>
    <w:p w:rsidR="007D41AE" w:rsidRPr="00030F7F" w:rsidRDefault="007D41AE" w:rsidP="007D41AE">
      <w:r>
        <w:t xml:space="preserve">– </w:t>
      </w:r>
      <w:r w:rsidRPr="00030F7F">
        <w:t>проанализировать существующие подходы к разработке системы м</w:t>
      </w:r>
      <w:r w:rsidRPr="00030F7F">
        <w:t>о</w:t>
      </w:r>
      <w:r w:rsidRPr="00030F7F">
        <w:t>тивации и от</w:t>
      </w:r>
      <w:r>
        <w:t>обрать</w:t>
      </w:r>
      <w:r w:rsidRPr="00030F7F">
        <w:t xml:space="preserve"> инструмент</w:t>
      </w:r>
      <w:r>
        <w:t>ы</w:t>
      </w:r>
      <w:r w:rsidRPr="00030F7F">
        <w:t xml:space="preserve"> и метод</w:t>
      </w:r>
      <w:r>
        <w:t>ы</w:t>
      </w:r>
      <w:r w:rsidRPr="00030F7F">
        <w:t xml:space="preserve"> оценки мотив</w:t>
      </w:r>
      <w:r w:rsidRPr="00030F7F">
        <w:t>а</w:t>
      </w:r>
      <w:r w:rsidRPr="00030F7F">
        <w:t>ционных аспектов управления персоналом;</w:t>
      </w:r>
    </w:p>
    <w:p w:rsidR="007D41AE" w:rsidRPr="00030F7F" w:rsidRDefault="007D41AE" w:rsidP="007D41AE">
      <w:r>
        <w:t xml:space="preserve">– </w:t>
      </w:r>
      <w:r w:rsidRPr="00030F7F">
        <w:t>исследова</w:t>
      </w:r>
      <w:r>
        <w:t>ть</w:t>
      </w:r>
      <w:r w:rsidRPr="00030F7F">
        <w:t xml:space="preserve"> ключевы</w:t>
      </w:r>
      <w:r>
        <w:t>е</w:t>
      </w:r>
      <w:r w:rsidRPr="00030F7F">
        <w:t xml:space="preserve"> потребност</w:t>
      </w:r>
      <w:r>
        <w:t>и</w:t>
      </w:r>
      <w:r w:rsidRPr="00030F7F">
        <w:t xml:space="preserve"> персонала ОАО ГК </w:t>
      </w:r>
      <w:r>
        <w:t>«</w:t>
      </w:r>
      <w:r w:rsidRPr="00030F7F">
        <w:t>Ока</w:t>
      </w:r>
      <w:r>
        <w:t>»</w:t>
      </w:r>
      <w:r w:rsidRPr="00030F7F">
        <w:t>;</w:t>
      </w:r>
    </w:p>
    <w:p w:rsidR="007D41AE" w:rsidRPr="00030F7F" w:rsidRDefault="007D41AE" w:rsidP="007D41AE">
      <w:r>
        <w:t xml:space="preserve">– </w:t>
      </w:r>
      <w:r w:rsidRPr="00030F7F">
        <w:t>осуществить комплексный анализ предпочтений персонала в области мотивационной кадровой политики о</w:t>
      </w:r>
      <w:r w:rsidRPr="00030F7F">
        <w:t>р</w:t>
      </w:r>
      <w:r w:rsidRPr="00030F7F">
        <w:t>ганизации и оценку мотивационной среды;</w:t>
      </w:r>
    </w:p>
    <w:p w:rsidR="007D41AE" w:rsidRDefault="007D41AE" w:rsidP="007D41AE">
      <w:r>
        <w:t xml:space="preserve">– </w:t>
      </w:r>
      <w:r w:rsidRPr="00030F7F">
        <w:t>сформировать систему мотивации на основе результатов и</w:t>
      </w:r>
      <w:r w:rsidRPr="00030F7F">
        <w:t>с</w:t>
      </w:r>
      <w:r w:rsidRPr="00030F7F">
        <w:t>следования мотивационного профиля сотрудников, с применением современных инструментов в области разработки эффективной мотивацио</w:t>
      </w:r>
      <w:r w:rsidRPr="00030F7F">
        <w:t>н</w:t>
      </w:r>
      <w:r w:rsidRPr="00030F7F">
        <w:t xml:space="preserve">ной системы. </w:t>
      </w:r>
    </w:p>
    <w:p w:rsidR="007D41AE" w:rsidRDefault="007D41AE" w:rsidP="007D41AE">
      <w:proofErr w:type="gramStart"/>
      <w:r w:rsidRPr="00030F7F">
        <w:t>Проблемы повышения эффективности функционирования о</w:t>
      </w:r>
      <w:r w:rsidRPr="00030F7F">
        <w:t>р</w:t>
      </w:r>
      <w:r w:rsidRPr="00030F7F">
        <w:t xml:space="preserve">ганизации на основе разработки и укрепления мотивации сотрудников находятся в сфере внимания различных авторов </w:t>
      </w:r>
      <w:r>
        <w:t xml:space="preserve">– </w:t>
      </w:r>
      <w:r w:rsidRPr="00030F7F">
        <w:t>как зарубежных</w:t>
      </w:r>
      <w:r>
        <w:t>,</w:t>
      </w:r>
      <w:r w:rsidRPr="00030F7F">
        <w:t xml:space="preserve"> так и российских, а име</w:t>
      </w:r>
      <w:r w:rsidRPr="00030F7F">
        <w:t>н</w:t>
      </w:r>
      <w:r w:rsidRPr="00030F7F">
        <w:t>но А.</w:t>
      </w:r>
      <w:r>
        <w:t xml:space="preserve"> </w:t>
      </w:r>
      <w:r w:rsidRPr="00030F7F">
        <w:t>Маслоу, Ф. Герцберга, Д.</w:t>
      </w:r>
      <w:r>
        <w:t> </w:t>
      </w:r>
      <w:r w:rsidRPr="00030F7F">
        <w:t>МакКлелланда</w:t>
      </w:r>
      <w:r w:rsidRPr="00FA3709">
        <w:t xml:space="preserve">, </w:t>
      </w:r>
      <w:hyperlink r:id="rId8" w:tooltip="Дуглас Мак-Грегор" w:history="1">
        <w:r w:rsidRPr="00FA3709">
          <w:rPr>
            <w:rStyle w:val="a4"/>
          </w:rPr>
          <w:t>Д. Мак-Грегор</w:t>
        </w:r>
      </w:hyperlink>
      <w:r w:rsidRPr="00FA3709">
        <w:t>а (Х</w:t>
      </w:r>
      <w:hyperlink r:id="rId9" w:tooltip="Теория X и теория Y" w:history="1">
        <w:r w:rsidRPr="00FA3709">
          <w:rPr>
            <w:rStyle w:val="a4"/>
          </w:rPr>
          <w:t>Y-теория</w:t>
        </w:r>
      </w:hyperlink>
      <w:r w:rsidRPr="00FA3709">
        <w:t>), У. Оучи (</w:t>
      </w:r>
      <w:hyperlink r:id="rId10" w:tooltip="Теория " w:history="1">
        <w:r w:rsidRPr="00FA3709">
          <w:rPr>
            <w:rStyle w:val="a4"/>
          </w:rPr>
          <w:t xml:space="preserve">теория </w:t>
        </w:r>
        <w:r>
          <w:rPr>
            <w:rStyle w:val="a4"/>
          </w:rPr>
          <w:t>«</w:t>
        </w:r>
        <w:r w:rsidRPr="00FA3709">
          <w:rPr>
            <w:rStyle w:val="a4"/>
          </w:rPr>
          <w:t>Z</w:t>
        </w:r>
        <w:r>
          <w:rPr>
            <w:rStyle w:val="a4"/>
          </w:rPr>
          <w:t>»</w:t>
        </w:r>
      </w:hyperlink>
      <w:r w:rsidRPr="00FA3709">
        <w:t>),</w:t>
      </w:r>
      <w:r w:rsidRPr="00030F7F">
        <w:t xml:space="preserve"> Д. Аткинсона, С. Адамса (теория справедливости), В. Врума, </w:t>
      </w:r>
      <w:r>
        <w:t>Л. </w:t>
      </w:r>
      <w:r w:rsidRPr="00030F7F">
        <w:t>Портера</w:t>
      </w:r>
      <w:r>
        <w:t xml:space="preserve">, Э. </w:t>
      </w:r>
      <w:r w:rsidRPr="00030F7F">
        <w:t>Лоулера, Ш. Ричи и П. Мартина (12 факторов),</w:t>
      </w:r>
      <w:r>
        <w:t xml:space="preserve"> </w:t>
      </w:r>
      <w:r w:rsidRPr="00030F7F">
        <w:t>В.</w:t>
      </w:r>
      <w:proofErr w:type="gramEnd"/>
      <w:r w:rsidRPr="00030F7F">
        <w:t>И.</w:t>
      </w:r>
      <w:r>
        <w:t> </w:t>
      </w:r>
      <w:r w:rsidRPr="00030F7F">
        <w:t>Герчикова, Г.А. Мюррей.</w:t>
      </w:r>
    </w:p>
    <w:p w:rsidR="007D41AE" w:rsidRDefault="007D41AE" w:rsidP="007D41AE">
      <w:r w:rsidRPr="00030F7F">
        <w:t>Данный практический проект может быть реализован в любой организ</w:t>
      </w:r>
      <w:r w:rsidRPr="00030F7F">
        <w:t>а</w:t>
      </w:r>
      <w:r w:rsidRPr="00030F7F">
        <w:t>ции, имеющей недостатки сложившейся системы мотивации и нуждающейся в ее модернизации. Комплекс методик, включенных в исследование, позвол</w:t>
      </w:r>
      <w:r w:rsidRPr="00030F7F">
        <w:t>я</w:t>
      </w:r>
      <w:r w:rsidRPr="00030F7F">
        <w:t>ет сформировать механизм оценки мотивационных факторов сотрудников орган</w:t>
      </w:r>
      <w:r w:rsidRPr="00030F7F">
        <w:t>и</w:t>
      </w:r>
      <w:r w:rsidRPr="00030F7F">
        <w:t>зации и разработки</w:t>
      </w:r>
      <w:r>
        <w:t xml:space="preserve"> </w:t>
      </w:r>
      <w:r w:rsidRPr="00030F7F">
        <w:t>эффективно действующей системы мотивации</w:t>
      </w:r>
      <w:r>
        <w:t>:</w:t>
      </w:r>
    </w:p>
    <w:p w:rsidR="007D41AE" w:rsidRPr="00030F7F" w:rsidRDefault="007D41AE" w:rsidP="007D41AE">
      <w:r w:rsidRPr="00030F7F">
        <w:t>1. Персонал мотивирует наличие прямой связи между результатами тр</w:t>
      </w:r>
      <w:r w:rsidRPr="00030F7F">
        <w:t>у</w:t>
      </w:r>
      <w:r w:rsidRPr="00030F7F">
        <w:t>да и вознаграждением (модель вознаграждения или позитивного подкрепл</w:t>
      </w:r>
      <w:r w:rsidRPr="00030F7F">
        <w:t>е</w:t>
      </w:r>
      <w:r w:rsidRPr="00030F7F">
        <w:t>ния).</w:t>
      </w:r>
    </w:p>
    <w:p w:rsidR="007D41AE" w:rsidRPr="00030F7F" w:rsidRDefault="007D41AE" w:rsidP="007D41AE">
      <w:r w:rsidRPr="00030F7F">
        <w:t>2. С целью эффективной мотивации ценных сотрудников необходимо учитывать, какие потребности для них являются доминирующими, а какие</w:t>
      </w:r>
      <w:r>
        <w:t xml:space="preserve"> – </w:t>
      </w:r>
      <w:r w:rsidRPr="00030F7F">
        <w:t>фоновыми. Кроме того, важно знать, что для некоторых сотрудников потре</w:t>
      </w:r>
      <w:r w:rsidRPr="00030F7F">
        <w:t>б</w:t>
      </w:r>
      <w:r w:rsidRPr="00030F7F">
        <w:t>ность в профессиональном самов</w:t>
      </w:r>
      <w:r w:rsidRPr="00030F7F">
        <w:t>ы</w:t>
      </w:r>
      <w:r w:rsidRPr="00030F7F">
        <w:t>ражении может быть главенствующей.</w:t>
      </w:r>
    </w:p>
    <w:p w:rsidR="007D41AE" w:rsidRPr="00030F7F" w:rsidRDefault="007D41AE" w:rsidP="007D41AE">
      <w:r w:rsidRPr="00030F7F">
        <w:t>3. Кроме потребностей, которые описал A. Маслоу, для многих людей важны также потребность во власти, у</w:t>
      </w:r>
      <w:r w:rsidRPr="00030F7F">
        <w:t>с</w:t>
      </w:r>
      <w:r w:rsidRPr="00030F7F">
        <w:t>пехе и причастности к делу.</w:t>
      </w:r>
    </w:p>
    <w:p w:rsidR="007D41AE" w:rsidRPr="00030F7F" w:rsidRDefault="007D41AE" w:rsidP="007D41AE">
      <w:r w:rsidRPr="00030F7F">
        <w:lastRenderedPageBreak/>
        <w:t xml:space="preserve">4. Не все условия работы можно отнести к </w:t>
      </w:r>
      <w:proofErr w:type="gramStart"/>
      <w:r w:rsidRPr="00030F7F">
        <w:t>мотивирующим</w:t>
      </w:r>
      <w:proofErr w:type="gramEnd"/>
      <w:r w:rsidRPr="00030F7F">
        <w:t>. Если нал</w:t>
      </w:r>
      <w:r w:rsidRPr="00030F7F">
        <w:t>а</w:t>
      </w:r>
      <w:r w:rsidRPr="00030F7F">
        <w:t>жены лишь такие факторы, как политика компании, условия и режим работы, заработная плата, отношения между коллег</w:t>
      </w:r>
      <w:r w:rsidRPr="00030F7F">
        <w:t>а</w:t>
      </w:r>
      <w:r w:rsidRPr="00030F7F">
        <w:t xml:space="preserve">ми, система контроля и оценки, то они скорее не мотивируют, а снижают неудовлетворенность персонала. Мотивируют </w:t>
      </w:r>
      <w:r>
        <w:t xml:space="preserve">– </w:t>
      </w:r>
      <w:r w:rsidRPr="00030F7F">
        <w:t>возможности достижения успеха и построения карьеры, признание и одобрение высоких результатов со стороны руководства, наличие перс</w:t>
      </w:r>
      <w:r w:rsidRPr="00030F7F">
        <w:t>о</w:t>
      </w:r>
      <w:r w:rsidRPr="00030F7F">
        <w:t>нальной ответственности, возможность творчества.</w:t>
      </w:r>
    </w:p>
    <w:p w:rsidR="007D41AE" w:rsidRPr="00030F7F" w:rsidRDefault="007D41AE" w:rsidP="007D41AE">
      <w:r w:rsidRPr="00030F7F">
        <w:t>5. Для сотрудников имеют значение условия, при которых ре</w:t>
      </w:r>
      <w:r w:rsidRPr="00030F7F">
        <w:t>а</w:t>
      </w:r>
      <w:r w:rsidRPr="00030F7F">
        <w:t xml:space="preserve">лизуются их ожидания в том, что, если они </w:t>
      </w:r>
      <w:proofErr w:type="gramStart"/>
      <w:r w:rsidRPr="00030F7F">
        <w:t>затратят определенные усилия и время на выполнение задачи и получат</w:t>
      </w:r>
      <w:proofErr w:type="gramEnd"/>
      <w:r w:rsidRPr="00030F7F">
        <w:t xml:space="preserve"> хороший резул</w:t>
      </w:r>
      <w:r w:rsidRPr="00030F7F">
        <w:t>ь</w:t>
      </w:r>
      <w:r w:rsidRPr="00030F7F">
        <w:t>тат, их ждет вознаграждение.</w:t>
      </w:r>
    </w:p>
    <w:p w:rsidR="007D41AE" w:rsidRPr="00030F7F" w:rsidRDefault="007D41AE" w:rsidP="007D41AE">
      <w:r w:rsidRPr="00030F7F">
        <w:t xml:space="preserve">6. </w:t>
      </w:r>
      <w:proofErr w:type="gramStart"/>
      <w:r w:rsidRPr="00030F7F">
        <w:t>Мотивирующим выступает принцип справедливости, в соо</w:t>
      </w:r>
      <w:r w:rsidRPr="00030F7F">
        <w:t>т</w:t>
      </w:r>
      <w:r w:rsidRPr="00030F7F">
        <w:t>ветствии с которым за одинаковый объем работы и затраченные усилия</w:t>
      </w:r>
      <w:r>
        <w:t xml:space="preserve"> </w:t>
      </w:r>
      <w:r w:rsidRPr="00030F7F">
        <w:t>на</w:t>
      </w:r>
      <w:r>
        <w:t xml:space="preserve"> </w:t>
      </w:r>
      <w:r w:rsidRPr="00030F7F">
        <w:t>ее выполнение работники должны получать одинаковое возн</w:t>
      </w:r>
      <w:r w:rsidRPr="00030F7F">
        <w:t>а</w:t>
      </w:r>
      <w:r w:rsidRPr="00030F7F">
        <w:t>граждение.</w:t>
      </w:r>
      <w:proofErr w:type="gramEnd"/>
    </w:p>
    <w:p w:rsidR="007D41AE" w:rsidRPr="00030F7F" w:rsidRDefault="007D41AE" w:rsidP="007D41AE">
      <w:r w:rsidRPr="00030F7F">
        <w:t>7. Мотивирует завершенность, получение результата. Сотрудники, в</w:t>
      </w:r>
      <w:r w:rsidRPr="00030F7F">
        <w:t>ы</w:t>
      </w:r>
      <w:r w:rsidRPr="00030F7F">
        <w:t>полняющие работу, связанную с незавершенными задач</w:t>
      </w:r>
      <w:r w:rsidRPr="00030F7F">
        <w:t>а</w:t>
      </w:r>
      <w:r w:rsidRPr="00030F7F">
        <w:t>ми, должны быть мотивированы дополнительно.</w:t>
      </w:r>
    </w:p>
    <w:p w:rsidR="007D41AE" w:rsidRPr="00030F7F" w:rsidRDefault="007D41AE" w:rsidP="007D41AE">
      <w:r w:rsidRPr="00030F7F">
        <w:t xml:space="preserve">8. Для того чтобы заработная плата стала </w:t>
      </w:r>
      <w:proofErr w:type="gramStart"/>
      <w:r w:rsidRPr="00030F7F">
        <w:t>реальным</w:t>
      </w:r>
      <w:proofErr w:type="gramEnd"/>
      <w:r w:rsidRPr="00030F7F">
        <w:t xml:space="preserve"> мотиватором, нео</w:t>
      </w:r>
      <w:r w:rsidRPr="00030F7F">
        <w:t>б</w:t>
      </w:r>
      <w:r w:rsidRPr="00030F7F">
        <w:t>ходимо учитывать такие условия, как ее связь с результатами труда, знач</w:t>
      </w:r>
      <w:r w:rsidRPr="00030F7F">
        <w:t>и</w:t>
      </w:r>
      <w:r w:rsidRPr="00030F7F">
        <w:t>мость для сотрудника, применение принципа справедливости и соответствие ее образованию, квалификации, должности, общему стажу работника и опыту его работы в да</w:t>
      </w:r>
      <w:r w:rsidRPr="00030F7F">
        <w:t>н</w:t>
      </w:r>
      <w:r w:rsidRPr="00030F7F">
        <w:t>ной компании.</w:t>
      </w:r>
    </w:p>
    <w:p w:rsidR="007D41AE" w:rsidRPr="00030F7F" w:rsidRDefault="007D41AE" w:rsidP="007D41AE">
      <w:r w:rsidRPr="00030F7F">
        <w:t>9. Нередко факторами мотивации в компании выступают четкая формулировка задач и оценка эффе</w:t>
      </w:r>
      <w:r w:rsidRPr="00030F7F">
        <w:t>к</w:t>
      </w:r>
      <w:r w:rsidRPr="00030F7F">
        <w:t>тивности их выполнения, хорошая организация труда.</w:t>
      </w:r>
    </w:p>
    <w:p w:rsidR="007D41AE" w:rsidRPr="00030F7F" w:rsidRDefault="007D41AE" w:rsidP="007D41AE">
      <w:pPr>
        <w:pStyle w:val="2"/>
      </w:pPr>
      <w:r w:rsidRPr="00030F7F">
        <w:t xml:space="preserve">Формы мотивации персонала </w:t>
      </w:r>
      <w:r>
        <w:br/>
      </w:r>
      <w:r w:rsidRPr="00030F7F">
        <w:t xml:space="preserve">и основные принципы </w:t>
      </w:r>
      <w:r>
        <w:br/>
      </w:r>
      <w:r w:rsidRPr="00030F7F">
        <w:t>разрабо</w:t>
      </w:r>
      <w:r w:rsidRPr="00030F7F">
        <w:t>т</w:t>
      </w:r>
      <w:r w:rsidRPr="00030F7F">
        <w:t>ки</w:t>
      </w:r>
      <w:r>
        <w:t xml:space="preserve"> </w:t>
      </w:r>
      <w:r w:rsidRPr="00030F7F">
        <w:t>системы мотивации</w:t>
      </w:r>
    </w:p>
    <w:p w:rsidR="007D41AE" w:rsidRPr="00030F7F" w:rsidRDefault="007D41AE" w:rsidP="007D41AE">
      <w:r w:rsidRPr="00030F7F">
        <w:t>Наиболее эффективной считается такая система мотивации, при которой в соответствии с возможностями компании и потре</w:t>
      </w:r>
      <w:r w:rsidRPr="00030F7F">
        <w:t>б</w:t>
      </w:r>
      <w:r w:rsidRPr="00030F7F">
        <w:t xml:space="preserve">ностями сотрудников разработаны и реализуются разнообразные формы мотивации. </w:t>
      </w:r>
    </w:p>
    <w:p w:rsidR="007D41AE" w:rsidRPr="0028680C" w:rsidRDefault="007D41AE" w:rsidP="007D41AE"/>
    <w:p w:rsidR="007D41AE" w:rsidRPr="0028680C" w:rsidRDefault="007D41AE" w:rsidP="007D41AE">
      <w:r>
        <w:rPr>
          <w:noProof/>
        </w:rPr>
        <w:pict>
          <v:group id="_x0000_s1026" style="position:absolute;left:0;text-align:left;margin-left:.4pt;margin-top:1.2pt;width:299.9pt;height:88pt;z-index:251660288" coordorigin="1255,3526" coordsize="5998,1760">
            <v:rect id="Прямоугольник 2" o:spid="_x0000_s1027" style="position:absolute;left:2069;top:3526;width:4131;height:3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">
              <v:textbox style="mso-next-textbox:#Прямоугольник 2">
                <w:txbxContent>
                  <w:p w:rsidR="007D41AE" w:rsidRPr="009A1408" w:rsidRDefault="007D41AE" w:rsidP="007D41AE">
                    <w:pPr>
                      <w:pStyle w:val="af8"/>
                      <w:jc w:val="center"/>
                    </w:pPr>
                    <w:r w:rsidRPr="009A1408">
                      <w:t>Мотивация персонала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55;top:4175;width:1331;height:797" filled="f">
              <v:textbox inset=".5mm,,.5mm">
                <w:txbxContent>
                  <w:p w:rsidR="007D41AE" w:rsidRPr="009A1B5A" w:rsidRDefault="007D41AE" w:rsidP="007D41AE">
                    <w:pPr>
                      <w:pStyle w:val="af8"/>
                    </w:pP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Материал</w:t>
                    </w:r>
                    <w:r w:rsidRPr="009A1B5A">
                      <w:t>ь</w:t>
                    </w:r>
                    <w:r w:rsidRPr="009A1B5A">
                      <w:t xml:space="preserve">ная </w:t>
                    </w:r>
                    <w:r>
                      <w:br/>
                    </w: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Нематериал</w:t>
                    </w:r>
                    <w:r w:rsidRPr="009A1B5A">
                      <w:t>ь</w:t>
                    </w:r>
                    <w:r w:rsidRPr="009A1B5A">
                      <w:t>ная</w:t>
                    </w:r>
                  </w:p>
                </w:txbxContent>
              </v:textbox>
            </v:shape>
            <v:shape id="_x0000_s1029" type="#_x0000_t202" style="position:absolute;left:2663;top:4175;width:1386;height:797" filled="f">
              <v:textbox inset="1mm,,.5mm">
                <w:txbxContent>
                  <w:p w:rsidR="007D41AE" w:rsidRPr="009A1B5A" w:rsidRDefault="007D41AE" w:rsidP="007D41AE">
                    <w:pPr>
                      <w:pStyle w:val="af8"/>
                    </w:pP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Положител</w:t>
                    </w:r>
                    <w:r w:rsidRPr="009A1B5A">
                      <w:t>ь</w:t>
                    </w:r>
                    <w:r w:rsidRPr="009A1B5A">
                      <w:t xml:space="preserve">ная </w:t>
                    </w:r>
                    <w:r>
                      <w:br/>
                    </w: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Отрицател</w:t>
                    </w:r>
                    <w:r w:rsidRPr="009A1B5A">
                      <w:t>ь</w:t>
                    </w:r>
                    <w:r w:rsidRPr="009A1B5A">
                      <w:t>ная</w:t>
                    </w:r>
                  </w:p>
                </w:txbxContent>
              </v:textbox>
            </v:shape>
            <v:shape id="_x0000_s1030" type="#_x0000_t202" style="position:absolute;left:4164;top:4175;width:897;height:805" filled="f">
              <v:textbox inset="1mm,,.5mm">
                <w:txbxContent>
                  <w:p w:rsidR="007D41AE" w:rsidRDefault="007D41AE" w:rsidP="007D41AE">
                    <w:pPr>
                      <w:pStyle w:val="af8"/>
                    </w:pP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Вне</w:t>
                    </w:r>
                    <w:r w:rsidRPr="009A1B5A">
                      <w:t>ш</w:t>
                    </w:r>
                    <w:r w:rsidRPr="009A1B5A">
                      <w:t>няя</w:t>
                    </w:r>
                  </w:p>
                  <w:p w:rsidR="007D41AE" w:rsidRPr="009A1B5A" w:rsidRDefault="007D41AE" w:rsidP="007D41AE">
                    <w:pPr>
                      <w:pStyle w:val="af8"/>
                    </w:pPr>
                    <w:r>
                      <w:sym w:font="Wingdings" w:char="F09F"/>
                    </w:r>
                    <w:r>
                      <w:t xml:space="preserve"> </w:t>
                    </w:r>
                    <w:proofErr w:type="gramStart"/>
                    <w:r w:rsidRPr="009A1B5A">
                      <w:t>Вну</w:t>
                    </w:r>
                    <w:r w:rsidRPr="009A1B5A">
                      <w:t>т</w:t>
                    </w:r>
                    <w:r w:rsidRPr="009A1B5A">
                      <w:t>рен</w:t>
                    </w:r>
                    <w:r>
                      <w:t>-</w:t>
                    </w:r>
                    <w:r w:rsidRPr="009A1B5A">
                      <w:t>няя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5214;top:4175;width:738;height:814" filled="f">
              <v:textbox inset="1mm,,.5mm">
                <w:txbxContent>
                  <w:p w:rsidR="007D41AE" w:rsidRPr="009A1B5A" w:rsidRDefault="007D41AE" w:rsidP="007D41AE">
                    <w:pPr>
                      <w:pStyle w:val="af8"/>
                    </w:pP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Само</w:t>
                    </w:r>
                    <w:r>
                      <w:rPr>
                        <w:lang w:val="en-US"/>
                      </w:rPr>
                      <w:t>-</w:t>
                    </w:r>
                    <w:r w:rsidRPr="009A1B5A">
                      <w:t>мотив</w:t>
                    </w:r>
                    <w:r w:rsidRPr="009A1B5A">
                      <w:t>а</w:t>
                    </w:r>
                    <w:r w:rsidRPr="009A1B5A">
                      <w:t>ция</w:t>
                    </w:r>
                  </w:p>
                </w:txbxContent>
              </v:textbox>
            </v:shape>
            <v:shape id="_x0000_s1032" type="#_x0000_t202" style="position:absolute;left:6095;top:4175;width:1158;height:1111" filled="f">
              <v:textbox inset="1mm,,.5mm">
                <w:txbxContent>
                  <w:p w:rsidR="007D41AE" w:rsidRDefault="007D41AE" w:rsidP="007D41AE">
                    <w:pPr>
                      <w:pStyle w:val="af8"/>
                    </w:pP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Общеко</w:t>
                    </w:r>
                    <w:r w:rsidRPr="009A1B5A">
                      <w:t>р</w:t>
                    </w:r>
                    <w:r w:rsidRPr="009A1B5A">
                      <w:t>порати</w:t>
                    </w:r>
                    <w:r w:rsidRPr="009A1B5A">
                      <w:t>в</w:t>
                    </w:r>
                    <w:r w:rsidRPr="009A1B5A">
                      <w:t>ная</w:t>
                    </w:r>
                  </w:p>
                  <w:p w:rsidR="007D41AE" w:rsidRDefault="007D41AE" w:rsidP="007D41AE">
                    <w:pPr>
                      <w:pStyle w:val="af8"/>
                    </w:pP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Групповая</w:t>
                    </w:r>
                  </w:p>
                  <w:p w:rsidR="007D41AE" w:rsidRPr="009A1B5A" w:rsidRDefault="007D41AE" w:rsidP="007D41AE">
                    <w:pPr>
                      <w:pStyle w:val="af8"/>
                    </w:pPr>
                    <w:r>
                      <w:sym w:font="Wingdings" w:char="F09F"/>
                    </w:r>
                    <w:r>
                      <w:t xml:space="preserve"> </w:t>
                    </w:r>
                    <w:r w:rsidRPr="009A1B5A">
                      <w:t>Индивид</w:t>
                    </w:r>
                    <w:r w:rsidRPr="009A1B5A">
                      <w:t>у</w:t>
                    </w:r>
                    <w:r w:rsidRPr="009A1B5A">
                      <w:t>альная</w:t>
                    </w:r>
                  </w:p>
                </w:txbxContent>
              </v:textbox>
            </v:shape>
            <v:line id="_x0000_s1033" style="position:absolute;flip:x" from="1805,3900" to="2410,4175">
              <v:stroke endarrow="block"/>
            </v:line>
            <v:line id="_x0000_s1034" style="position:absolute" from="3323,3911" to="3323,4175">
              <v:stroke endarrow="block"/>
            </v:line>
            <v:line id="_x0000_s1035" style="position:absolute" from="5875,3911" to="6447,4186">
              <v:stroke endarrow="block"/>
            </v:line>
            <v:line id="_x0000_s1036" style="position:absolute" from="4607,3922" to="4607,4186">
              <v:stroke endarrow="block"/>
            </v:line>
            <v:line id="_x0000_s1037" style="position:absolute" from="5567,3911" to="5567,4175">
              <v:stroke endarrow="block"/>
            </v:line>
          </v:group>
        </w:pict>
      </w:r>
    </w:p>
    <w:p w:rsidR="007D41AE" w:rsidRPr="0028680C" w:rsidRDefault="007D41AE" w:rsidP="007D41AE"/>
    <w:p w:rsidR="007D41AE" w:rsidRPr="0028680C" w:rsidRDefault="007D41AE" w:rsidP="007D41AE"/>
    <w:p w:rsidR="007D41AE" w:rsidRPr="0028680C" w:rsidRDefault="007D41AE" w:rsidP="007D41AE"/>
    <w:p w:rsidR="007D41AE" w:rsidRPr="0028680C" w:rsidRDefault="007D41AE" w:rsidP="007D41AE"/>
    <w:p w:rsidR="007D41AE" w:rsidRPr="0028680C" w:rsidRDefault="007D41AE" w:rsidP="007D41AE"/>
    <w:p w:rsidR="007D41AE" w:rsidRPr="0028680C" w:rsidRDefault="007D41AE" w:rsidP="007D41AE"/>
    <w:p w:rsidR="007D41AE" w:rsidRPr="0028680C" w:rsidRDefault="007D41AE" w:rsidP="007D41AE"/>
    <w:p w:rsidR="007D41AE" w:rsidRPr="00030F7F" w:rsidRDefault="007D41AE" w:rsidP="007D41AE">
      <w:pPr>
        <w:pStyle w:val="af1"/>
      </w:pPr>
      <w:r w:rsidRPr="00030F7F">
        <w:t xml:space="preserve">Рис. </w:t>
      </w:r>
      <w:r>
        <w:t>2.7</w:t>
      </w:r>
      <w:r w:rsidRPr="00030F7F">
        <w:t>. Формы мотивации персонала</w:t>
      </w:r>
    </w:p>
    <w:p w:rsidR="007D41AE" w:rsidRPr="00030F7F" w:rsidRDefault="007D41AE" w:rsidP="007D41AE">
      <w:r w:rsidRPr="00030F7F">
        <w:t>Все факторы мотивации можно разделить на материальные (экономич</w:t>
      </w:r>
      <w:r w:rsidRPr="00030F7F">
        <w:t>е</w:t>
      </w:r>
      <w:r w:rsidRPr="00030F7F">
        <w:t>ские) и нематериальные (внеэкономические) стимулы. Недостаточно мотивировать сотрудников только при помощи зар</w:t>
      </w:r>
      <w:r w:rsidRPr="00030F7F">
        <w:t>а</w:t>
      </w:r>
      <w:r w:rsidRPr="00030F7F">
        <w:t>ботной платы. Кроме системы материального стимулирования в компании должна быть разработана допо</w:t>
      </w:r>
      <w:r w:rsidRPr="00030F7F">
        <w:t>л</w:t>
      </w:r>
      <w:r w:rsidRPr="00030F7F">
        <w:t>нительная система нематериальной мотивации сотрудников, ориентирова</w:t>
      </w:r>
      <w:r w:rsidRPr="00030F7F">
        <w:t>н</w:t>
      </w:r>
      <w:r w:rsidRPr="00030F7F">
        <w:t>ная на удовлетворение их психологических, внеэкономических, но тоже очень важных и значимых потребностей.</w:t>
      </w:r>
    </w:p>
    <w:p w:rsidR="007D41AE" w:rsidRPr="00030F7F" w:rsidRDefault="007D41AE" w:rsidP="007D41AE">
      <w:r w:rsidRPr="00030F7F">
        <w:t xml:space="preserve">Реализация принципа </w:t>
      </w:r>
      <w:r>
        <w:t>«</w:t>
      </w:r>
      <w:r w:rsidRPr="00030F7F">
        <w:t>кнута и пряника</w:t>
      </w:r>
      <w:r>
        <w:t>»</w:t>
      </w:r>
      <w:r w:rsidRPr="00030F7F">
        <w:t xml:space="preserve"> отражается в разработке пол</w:t>
      </w:r>
      <w:r w:rsidRPr="00030F7F">
        <w:t>о</w:t>
      </w:r>
      <w:r w:rsidRPr="00030F7F">
        <w:t>жительной мотивации, направленной на поощрение работников за высокие результаты, и отрицательной мотивации, состоящей из сист</w:t>
      </w:r>
      <w:r w:rsidRPr="00030F7F">
        <w:t>е</w:t>
      </w:r>
      <w:r w:rsidRPr="00030F7F">
        <w:t>мы наказаний и санкций за низкие результаты и нарушение дисциплины.</w:t>
      </w:r>
    </w:p>
    <w:p w:rsidR="007D41AE" w:rsidRPr="00030F7F" w:rsidRDefault="007D41AE" w:rsidP="007D41AE">
      <w:r w:rsidRPr="00030F7F">
        <w:t>Вопрос о том, какой подход будет преобладающим</w:t>
      </w:r>
      <w:r>
        <w:t xml:space="preserve"> – </w:t>
      </w:r>
      <w:r w:rsidRPr="00030F7F">
        <w:t>позитивный или негативный,</w:t>
      </w:r>
      <w:r>
        <w:t xml:space="preserve"> – </w:t>
      </w:r>
      <w:r w:rsidRPr="00030F7F">
        <w:t>решается в зависимости от условий работы в конкретной ко</w:t>
      </w:r>
      <w:r w:rsidRPr="00030F7F">
        <w:t>м</w:t>
      </w:r>
      <w:r w:rsidRPr="00030F7F">
        <w:t xml:space="preserve">пании и в отношении конкретного сотрудника. Следовательно, мотивация должна быть адекватной и соответствовать результатам работы персонала компании. Система мотивации не будет эффективной, если в ней </w:t>
      </w:r>
      <w:proofErr w:type="gramStart"/>
      <w:r w:rsidRPr="00030F7F">
        <w:t>предусмотрены</w:t>
      </w:r>
      <w:proofErr w:type="gramEnd"/>
      <w:r w:rsidRPr="00030F7F">
        <w:t xml:space="preserve"> лишь наказания за ошибки, низкие результаты работы и дисциплинарные наруш</w:t>
      </w:r>
      <w:r w:rsidRPr="00030F7F">
        <w:t>е</w:t>
      </w:r>
      <w:r w:rsidRPr="00030F7F">
        <w:t>ния. Однако она не окажется эффективной и в том случае, если будет состоять только из положительных стимулов.</w:t>
      </w:r>
    </w:p>
    <w:p w:rsidR="007D41AE" w:rsidRPr="00030F7F" w:rsidRDefault="007D41AE" w:rsidP="007D41AE">
      <w:r w:rsidRPr="00030F7F">
        <w:t>Кроме вышеперечисленных классификаций, можно выделить внутре</w:t>
      </w:r>
      <w:r w:rsidRPr="00030F7F">
        <w:t>н</w:t>
      </w:r>
      <w:r w:rsidRPr="00030F7F">
        <w:t>ние факторы мотивации, учитывающие самооценку сотрудниками своих результатов, и внешние мотиваторы, связанные с оценкой ст</w:t>
      </w:r>
      <w:r w:rsidRPr="00030F7F">
        <w:t>е</w:t>
      </w:r>
      <w:r w:rsidRPr="00030F7F">
        <w:t>пени успешности работы сотрудников руководством компании.</w:t>
      </w:r>
    </w:p>
    <w:p w:rsidR="007D41AE" w:rsidRPr="00030F7F" w:rsidRDefault="007D41AE" w:rsidP="007D41AE">
      <w:r w:rsidRPr="00030F7F">
        <w:t>Хорошо, если оценка руководства формирует самооценку с</w:t>
      </w:r>
      <w:r w:rsidRPr="00030F7F">
        <w:t>о</w:t>
      </w:r>
      <w:r w:rsidRPr="00030F7F">
        <w:t xml:space="preserve">трудником своих результатов. В </w:t>
      </w:r>
      <w:proofErr w:type="gramStart"/>
      <w:r w:rsidRPr="00030F7F">
        <w:t>итоге</w:t>
      </w:r>
      <w:proofErr w:type="gramEnd"/>
      <w:r w:rsidRPr="00030F7F">
        <w:t xml:space="preserve"> внешняя оценка руководства и внутренняя самооценка сотрудника будут совпадать. </w:t>
      </w:r>
      <w:r>
        <w:t>«</w:t>
      </w:r>
      <w:r w:rsidRPr="00030F7F">
        <w:t>Если рук</w:t>
      </w:r>
      <w:r w:rsidRPr="00030F7F">
        <w:t>о</w:t>
      </w:r>
      <w:r w:rsidRPr="00030F7F">
        <w:t>водство меня хвалит, значит, я работаю хорошо. Если ругает, значит, я работаю плохо</w:t>
      </w:r>
      <w:r>
        <w:t>»</w:t>
      </w:r>
      <w:r w:rsidRPr="00030F7F">
        <w:t>,</w:t>
      </w:r>
      <w:r>
        <w:t xml:space="preserve"> – </w:t>
      </w:r>
      <w:r w:rsidRPr="00030F7F">
        <w:t>так будет рассуждать сотрудник, для кот</w:t>
      </w:r>
      <w:r w:rsidRPr="00030F7F">
        <w:t>о</w:t>
      </w:r>
      <w:r w:rsidRPr="00030F7F">
        <w:t>рого оценка руководителя является авторитетной и значимой.</w:t>
      </w:r>
    </w:p>
    <w:p w:rsidR="007D41AE" w:rsidRPr="00030F7F" w:rsidRDefault="007D41AE" w:rsidP="007D41AE">
      <w:r w:rsidRPr="00030F7F">
        <w:t>Но если руководитель не замечает достижений своего сотрудника или излишне увлекается отрицательной мотивацией, могут возникнуть ситуации, в которых самооценка сотрудником своих достижений не б</w:t>
      </w:r>
      <w:r w:rsidRPr="00030F7F">
        <w:t>у</w:t>
      </w:r>
      <w:r w:rsidRPr="00030F7F">
        <w:t xml:space="preserve">дет совпадать с оценкой руководства. </w:t>
      </w:r>
    </w:p>
    <w:p w:rsidR="007D41AE" w:rsidRPr="00030F7F" w:rsidRDefault="007D41AE" w:rsidP="007D41AE">
      <w:r w:rsidRPr="00030F7F">
        <w:t>Однако в последнее время все чаще говорят о необходимости индивид</w:t>
      </w:r>
      <w:r w:rsidRPr="00030F7F">
        <w:t>у</w:t>
      </w:r>
      <w:r w:rsidRPr="00030F7F">
        <w:t>ального стимулирования ключевых сотрудников, а также группового (се</w:t>
      </w:r>
      <w:r w:rsidRPr="00030F7F">
        <w:t>г</w:t>
      </w:r>
      <w:r w:rsidRPr="00030F7F">
        <w:t xml:space="preserve">ментированного) стимулирования отдельных групп работников, например </w:t>
      </w:r>
      <w:r w:rsidRPr="00030F7F">
        <w:lastRenderedPageBreak/>
        <w:t>линейного менеджмента или обслуживающего персонала. Поскольку у ра</w:t>
      </w:r>
      <w:r w:rsidRPr="00030F7F">
        <w:t>з</w:t>
      </w:r>
      <w:r w:rsidRPr="00030F7F">
        <w:t>личных сотрудников</w:t>
      </w:r>
      <w:r>
        <w:t xml:space="preserve"> – </w:t>
      </w:r>
      <w:r w:rsidRPr="00030F7F">
        <w:t>разные потребности и интересы, индивидуальная форма мотивации ценных сотрудников компании становится все более поп</w:t>
      </w:r>
      <w:r w:rsidRPr="00030F7F">
        <w:t>у</w:t>
      </w:r>
      <w:r w:rsidRPr="00030F7F">
        <w:t>лярной.</w:t>
      </w:r>
    </w:p>
    <w:p w:rsidR="007D41AE" w:rsidRPr="00030F7F" w:rsidRDefault="007D41AE" w:rsidP="007D41AE">
      <w:r w:rsidRPr="00030F7F">
        <w:t>И, наконец, присутствует форма самомотивации руководства и сотру</w:t>
      </w:r>
      <w:r w:rsidRPr="00030F7F">
        <w:t>д</w:t>
      </w:r>
      <w:r w:rsidRPr="00030F7F">
        <w:t xml:space="preserve">ников, основанная на </w:t>
      </w:r>
      <w:proofErr w:type="gramStart"/>
      <w:r w:rsidRPr="00030F7F">
        <w:t>выделении</w:t>
      </w:r>
      <w:proofErr w:type="gramEnd"/>
      <w:r w:rsidRPr="00030F7F">
        <w:t xml:space="preserve"> ими внутренних, значимых лично для них, стимулов к труду. Это могут быть интерес к работе, радость от профессии, удовольствие от творчества, признание своей деятельности нужной для общества, желание помочь клиенту р</w:t>
      </w:r>
      <w:r w:rsidRPr="00030F7F">
        <w:t>е</w:t>
      </w:r>
      <w:r w:rsidRPr="00030F7F">
        <w:t>шить его проблемы и др.</w:t>
      </w:r>
    </w:p>
    <w:p w:rsidR="007D41AE" w:rsidRPr="00030F7F" w:rsidRDefault="007D41AE" w:rsidP="007D41AE">
      <w:r w:rsidRPr="00030F7F">
        <w:t>Самомотивация руководителя и его отношение к работе транслируется на его управленческий стиль и деятельность всей компании. Самомотивация руководителя передается сначала линейному менеджменту, который неп</w:t>
      </w:r>
      <w:r w:rsidRPr="00030F7F">
        <w:t>о</w:t>
      </w:r>
      <w:r w:rsidRPr="00030F7F">
        <w:t>средственно взаимодействует с первым лицом компании. Затем, приходя в свои подразделения, руковод</w:t>
      </w:r>
      <w:r w:rsidRPr="00030F7F">
        <w:t>и</w:t>
      </w:r>
      <w:r w:rsidRPr="00030F7F">
        <w:t>тели среднего звена управления через свое настроение и отношение к работе вдохновляют исполнительский персонал. В некоторых ситуациях руководитель компании переносит (проецирует) собс</w:t>
      </w:r>
      <w:r w:rsidRPr="00030F7F">
        <w:t>т</w:t>
      </w:r>
      <w:r w:rsidRPr="00030F7F">
        <w:t>венную мотивацию на заинтересованность сотрудников, считая, что потребности, которые стимулируют к работе его самого, присутс</w:t>
      </w:r>
      <w:r w:rsidRPr="00030F7F">
        <w:t>т</w:t>
      </w:r>
      <w:r w:rsidRPr="00030F7F">
        <w:t>вуют или должны присутствовать у сотрудников. На самом деле это далеко не так. Навстречу самомотивации руководства компании движется поток самомотивации сотрудников, являющийся отраж</w:t>
      </w:r>
      <w:r w:rsidRPr="00030F7F">
        <w:t>е</w:t>
      </w:r>
      <w:r w:rsidRPr="00030F7F">
        <w:t>нием собственных потребностей работников. Выделение потребностей, которые значимы для сотрудников, и организация меропри</w:t>
      </w:r>
      <w:r w:rsidRPr="00030F7F">
        <w:t>я</w:t>
      </w:r>
      <w:r w:rsidRPr="00030F7F">
        <w:t>тий по их мотивации</w:t>
      </w:r>
      <w:r>
        <w:t xml:space="preserve"> – </w:t>
      </w:r>
      <w:r w:rsidRPr="00030F7F">
        <w:t>необходимое внешнее условие активизации и поддержки механизма самомотивации, пожалуй, самого эффе</w:t>
      </w:r>
      <w:r w:rsidRPr="00030F7F">
        <w:t>к</w:t>
      </w:r>
      <w:r w:rsidRPr="00030F7F">
        <w:t>тивного во всей мотивационной системе. Если знать реальные интересы и желания с</w:t>
      </w:r>
      <w:r w:rsidRPr="00030F7F">
        <w:t>о</w:t>
      </w:r>
      <w:r w:rsidRPr="00030F7F">
        <w:t>трудников и разработать систему мотивации, отвечающую этим потребн</w:t>
      </w:r>
      <w:r w:rsidRPr="00030F7F">
        <w:t>о</w:t>
      </w:r>
      <w:r w:rsidRPr="00030F7F">
        <w:t>стям, между руководством и персоналом возникнет настоящее партнерство, о котором мечтает в душе каждый грамотный современный российский рук</w:t>
      </w:r>
      <w:r w:rsidRPr="00030F7F">
        <w:t>о</w:t>
      </w:r>
      <w:r w:rsidRPr="00030F7F">
        <w:t>водитель.</w:t>
      </w:r>
    </w:p>
    <w:p w:rsidR="007D41AE" w:rsidRPr="00030F7F" w:rsidRDefault="007D41AE" w:rsidP="007D41AE">
      <w:r w:rsidRPr="00030F7F">
        <w:t>Во всех компаниях есть отдельные элементы системы мотивации</w:t>
      </w:r>
      <w:r>
        <w:t xml:space="preserve"> – </w:t>
      </w:r>
      <w:r w:rsidRPr="00030F7F">
        <w:t>в разных сочетаниях, но, как правило, они не решают всего комплекса задач, таких</w:t>
      </w:r>
      <w:r>
        <w:t>,</w:t>
      </w:r>
      <w:r w:rsidRPr="00030F7F">
        <w:t xml:space="preserve"> как привлечение лучших специалистов, достижение наивысших р</w:t>
      </w:r>
      <w:r w:rsidRPr="00030F7F">
        <w:t>е</w:t>
      </w:r>
      <w:r w:rsidRPr="00030F7F">
        <w:t>зультатов деятельности, дифференцированное стимулирование работников, кот</w:t>
      </w:r>
      <w:r w:rsidRPr="00030F7F">
        <w:t>о</w:t>
      </w:r>
      <w:r w:rsidRPr="00030F7F">
        <w:t xml:space="preserve">рые показывают стабильно высокие результаты труда, развитие (или изменение) корпоративной культуры. Но если мы говорим о </w:t>
      </w:r>
      <w:r w:rsidRPr="00BB60B9">
        <w:rPr>
          <w:i/>
        </w:rPr>
        <w:t>системе мот</w:t>
      </w:r>
      <w:r w:rsidRPr="00BB60B9">
        <w:rPr>
          <w:i/>
        </w:rPr>
        <w:t>и</w:t>
      </w:r>
      <w:r w:rsidRPr="00BB60B9">
        <w:rPr>
          <w:i/>
        </w:rPr>
        <w:t>вации</w:t>
      </w:r>
      <w:r w:rsidRPr="00030F7F">
        <w:t xml:space="preserve">, это значит, что все ее составные части должны быть </w:t>
      </w:r>
      <w:proofErr w:type="gramStart"/>
      <w:r w:rsidRPr="00030F7F">
        <w:t>взаимосвязаны и согласованы</w:t>
      </w:r>
      <w:proofErr w:type="gramEnd"/>
      <w:r w:rsidRPr="00030F7F">
        <w:t xml:space="preserve"> с ключевыми для развития компании параметрами: производительностью и качеством труда. Существует множество забл</w:t>
      </w:r>
      <w:r w:rsidRPr="00030F7F">
        <w:t>у</w:t>
      </w:r>
      <w:r w:rsidRPr="00030F7F">
        <w:t>ждений о том, что достаточно уделить внимание только системе оплаты труда или только социальным и корпоративным льготам, нематериальному вознаграждению и т.д. Даже при хорошо выстроенной системе оплаты труда или нематериального во</w:t>
      </w:r>
      <w:r w:rsidRPr="00030F7F">
        <w:t>з</w:t>
      </w:r>
      <w:r w:rsidRPr="00030F7F">
        <w:t>награждения, мы не можем со стопроцентной вероятностью быть уверены в эффективности работы нашего персонала. Система мотивации, призванная быть эффективной, должна содержать комплекс элементов, взаимосвяза</w:t>
      </w:r>
      <w:r w:rsidRPr="00030F7F">
        <w:t>н</w:t>
      </w:r>
      <w:r w:rsidRPr="00030F7F">
        <w:t>ных между собой и подкрепляющих друг друга.</w:t>
      </w:r>
    </w:p>
    <w:p w:rsidR="007D41AE" w:rsidRPr="00030F7F" w:rsidRDefault="007D41AE" w:rsidP="007D41AE">
      <w:r w:rsidRPr="00030F7F">
        <w:t>Эффективная система мотивации должна отвечать следующим требов</w:t>
      </w:r>
      <w:r w:rsidRPr="00030F7F">
        <w:t>а</w:t>
      </w:r>
      <w:r w:rsidRPr="00030F7F">
        <w:t>ниям:</w:t>
      </w:r>
    </w:p>
    <w:p w:rsidR="007D41AE" w:rsidRPr="00030F7F" w:rsidRDefault="007D41AE" w:rsidP="007D41AE">
      <w:r>
        <w:t xml:space="preserve">1. </w:t>
      </w:r>
      <w:r w:rsidRPr="00030F7F">
        <w:t xml:space="preserve">Прозрачность. Правила установления размера вознаграждения четко </w:t>
      </w:r>
      <w:proofErr w:type="gramStart"/>
      <w:r w:rsidRPr="00030F7F">
        <w:t>определены и известны</w:t>
      </w:r>
      <w:proofErr w:type="gramEnd"/>
      <w:r w:rsidRPr="00030F7F">
        <w:t xml:space="preserve"> всем р</w:t>
      </w:r>
      <w:r w:rsidRPr="00030F7F">
        <w:t>а</w:t>
      </w:r>
      <w:r w:rsidRPr="00030F7F">
        <w:t>ботникам.</w:t>
      </w:r>
    </w:p>
    <w:p w:rsidR="007D41AE" w:rsidRPr="00030F7F" w:rsidRDefault="007D41AE" w:rsidP="007D41AE">
      <w:r>
        <w:t xml:space="preserve">2. </w:t>
      </w:r>
      <w:r w:rsidRPr="00030F7F">
        <w:t>Эффективность. Уровень оплаты труда напрямую зависит от индивидуальных результатов деятельн</w:t>
      </w:r>
      <w:r w:rsidRPr="00030F7F">
        <w:t>о</w:t>
      </w:r>
      <w:r w:rsidRPr="00030F7F">
        <w:t xml:space="preserve">сти. </w:t>
      </w:r>
    </w:p>
    <w:p w:rsidR="007D41AE" w:rsidRPr="00030F7F" w:rsidRDefault="007D41AE" w:rsidP="007D41AE">
      <w:r>
        <w:t xml:space="preserve">3. </w:t>
      </w:r>
      <w:r w:rsidRPr="00030F7F">
        <w:t xml:space="preserve">Гибкость. </w:t>
      </w:r>
      <w:proofErr w:type="gramStart"/>
      <w:r w:rsidRPr="00030F7F">
        <w:t>Разработаны и внедрены</w:t>
      </w:r>
      <w:proofErr w:type="gramEnd"/>
      <w:r w:rsidRPr="00030F7F">
        <w:t xml:space="preserve"> механизмы изменения и корректировки системы мотивации в зав</w:t>
      </w:r>
      <w:r w:rsidRPr="00030F7F">
        <w:t>и</w:t>
      </w:r>
      <w:r w:rsidRPr="00030F7F">
        <w:t>симости от изменения целей бизнеса.</w:t>
      </w:r>
    </w:p>
    <w:p w:rsidR="007D41AE" w:rsidRPr="00030F7F" w:rsidRDefault="007D41AE" w:rsidP="007D41AE">
      <w:r>
        <w:t xml:space="preserve">4. </w:t>
      </w:r>
      <w:r w:rsidRPr="00030F7F">
        <w:t xml:space="preserve">Справедливость. </w:t>
      </w:r>
      <w:proofErr w:type="gramStart"/>
      <w:r w:rsidRPr="00030F7F">
        <w:t>Разработаны и внедрены</w:t>
      </w:r>
      <w:proofErr w:type="gramEnd"/>
      <w:r w:rsidRPr="00030F7F">
        <w:t xml:space="preserve"> объективные критерии оценки эффективности деятельн</w:t>
      </w:r>
      <w:r w:rsidRPr="00030F7F">
        <w:t>о</w:t>
      </w:r>
      <w:r w:rsidRPr="00030F7F">
        <w:t>сти.</w:t>
      </w:r>
    </w:p>
    <w:p w:rsidR="007D41AE" w:rsidRPr="00030F7F" w:rsidRDefault="007D41AE" w:rsidP="007D41AE">
      <w:r>
        <w:t xml:space="preserve">5. </w:t>
      </w:r>
      <w:r w:rsidRPr="00030F7F">
        <w:t>Управляемость. Отлажены механизмы управления: оценка результатов, механизмы внесения и</w:t>
      </w:r>
      <w:r w:rsidRPr="00030F7F">
        <w:t>з</w:t>
      </w:r>
      <w:r w:rsidRPr="00030F7F">
        <w:t>менений.</w:t>
      </w:r>
    </w:p>
    <w:p w:rsidR="007D41AE" w:rsidRPr="00030F7F" w:rsidRDefault="007D41AE" w:rsidP="007D41AE">
      <w:pPr>
        <w:pStyle w:val="2"/>
      </w:pPr>
      <w:r w:rsidRPr="00030F7F">
        <w:t>Процесс разработки системы мотивации</w:t>
      </w:r>
    </w:p>
    <w:p w:rsidR="007D41AE" w:rsidRDefault="007D41AE" w:rsidP="007D41AE">
      <w:r w:rsidRPr="00030F7F">
        <w:t xml:space="preserve">В </w:t>
      </w:r>
      <w:proofErr w:type="gramStart"/>
      <w:r w:rsidRPr="00030F7F">
        <w:t>качестве</w:t>
      </w:r>
      <w:proofErr w:type="gramEnd"/>
      <w:r w:rsidRPr="00030F7F">
        <w:t xml:space="preserve"> поля для исследования </w:t>
      </w:r>
      <w:r>
        <w:t>авторами</w:t>
      </w:r>
      <w:r w:rsidRPr="00030F7F">
        <w:t xml:space="preserve"> взят гостиничный комплекс </w:t>
      </w:r>
      <w:r>
        <w:t>«</w:t>
      </w:r>
      <w:r w:rsidRPr="00030F7F">
        <w:t>Ока</w:t>
      </w:r>
      <w:r>
        <w:t>»</w:t>
      </w:r>
      <w:r w:rsidRPr="00030F7F">
        <w:t xml:space="preserve">. Отель был введен в эксплуатацию в </w:t>
      </w:r>
      <w:smartTag w:uri="urn:schemas-microsoft-com:office:smarttags" w:element="metricconverter">
        <w:smartTagPr>
          <w:attr w:name="ProductID" w:val="1975 г"/>
        </w:smartTagPr>
        <w:r w:rsidRPr="00030F7F">
          <w:t>1975 г</w:t>
        </w:r>
      </w:smartTag>
      <w:r w:rsidRPr="00030F7F">
        <w:t>. В настоящий момент</w:t>
      </w:r>
      <w:r>
        <w:t xml:space="preserve"> </w:t>
      </w:r>
      <w:r w:rsidRPr="00030F7F">
        <w:t>явл</w:t>
      </w:r>
      <w:r w:rsidRPr="00030F7F">
        <w:t>я</w:t>
      </w:r>
      <w:r w:rsidRPr="00030F7F">
        <w:t>ется самой большой гостиницей города.</w:t>
      </w:r>
      <w:r>
        <w:t xml:space="preserve"> </w:t>
      </w:r>
      <w:r w:rsidRPr="00030F7F">
        <w:t xml:space="preserve">С </w:t>
      </w:r>
      <w:smartTag w:uri="urn:schemas-microsoft-com:office:smarttags" w:element="metricconverter">
        <w:smartTagPr>
          <w:attr w:name="ProductID" w:val="2001 г"/>
        </w:smartTagPr>
        <w:r w:rsidRPr="00030F7F">
          <w:t>2001 г</w:t>
        </w:r>
      </w:smartTag>
      <w:r w:rsidRPr="00030F7F">
        <w:t>. началось второе рождение гостиницы. Был проведен евроремонт четырех жилых этажей. Открыто н</w:t>
      </w:r>
      <w:r w:rsidRPr="00030F7F">
        <w:t>е</w:t>
      </w:r>
      <w:r w:rsidRPr="00030F7F">
        <w:t>сколько конференц-залов. Внедрена автоматизированная система управления гостиничным хозяйством. Штат гостиницы насчитывает около 300</w:t>
      </w:r>
      <w:r>
        <w:t xml:space="preserve"> </w:t>
      </w:r>
      <w:r w:rsidRPr="00030F7F">
        <w:t xml:space="preserve">сотрудников. Ежегодно в </w:t>
      </w:r>
      <w:proofErr w:type="gramStart"/>
      <w:r>
        <w:t>г</w:t>
      </w:r>
      <w:r w:rsidRPr="00030F7F">
        <w:t>ранд</w:t>
      </w:r>
      <w:r>
        <w:t>-</w:t>
      </w:r>
      <w:r w:rsidRPr="00030F7F">
        <w:t>отеле</w:t>
      </w:r>
      <w:proofErr w:type="gramEnd"/>
      <w:r w:rsidRPr="00030F7F">
        <w:t xml:space="preserve"> </w:t>
      </w:r>
      <w:r>
        <w:t>«</w:t>
      </w:r>
      <w:r w:rsidRPr="00030F7F">
        <w:t>Ока</w:t>
      </w:r>
      <w:r>
        <w:t>»</w:t>
      </w:r>
      <w:r w:rsidRPr="00030F7F">
        <w:t xml:space="preserve"> проживает более 40 000 го</w:t>
      </w:r>
      <w:r w:rsidRPr="00030F7F">
        <w:t>с</w:t>
      </w:r>
      <w:r w:rsidRPr="00030F7F">
        <w:t>тей. Многие крупные компании выбирают гостиницу в качестве бизнес-партнера для проведения своих корпоративных меропри</w:t>
      </w:r>
      <w:r w:rsidRPr="00030F7F">
        <w:t>я</w:t>
      </w:r>
      <w:r w:rsidRPr="00030F7F">
        <w:t xml:space="preserve">тий, конференций и презентаций. В </w:t>
      </w:r>
      <w:proofErr w:type="gramStart"/>
      <w:r w:rsidRPr="00030F7F">
        <w:t>августе</w:t>
      </w:r>
      <w:proofErr w:type="gramEnd"/>
      <w:r w:rsidRPr="00030F7F"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030F7F">
          <w:t>2010 г</w:t>
        </w:r>
      </w:smartTag>
      <w:r>
        <w:t>.</w:t>
      </w:r>
      <w:r w:rsidRPr="00030F7F">
        <w:t xml:space="preserve"> произошло</w:t>
      </w:r>
      <w:r>
        <w:t xml:space="preserve"> </w:t>
      </w:r>
      <w:r w:rsidRPr="00030F7F">
        <w:t>открытие второго корпуса го</w:t>
      </w:r>
      <w:r w:rsidRPr="00030F7F">
        <w:t>с</w:t>
      </w:r>
      <w:r w:rsidRPr="00030F7F">
        <w:t xml:space="preserve">тиницы. В </w:t>
      </w:r>
      <w:proofErr w:type="gramStart"/>
      <w:r w:rsidRPr="00030F7F">
        <w:t>этом</w:t>
      </w:r>
      <w:proofErr w:type="gramEnd"/>
      <w:r w:rsidRPr="00030F7F">
        <w:t xml:space="preserve"> же году в</w:t>
      </w:r>
      <w:r>
        <w:t xml:space="preserve"> </w:t>
      </w:r>
      <w:r w:rsidRPr="00030F7F">
        <w:t xml:space="preserve">результате ребрендинга отель получил название Grand Hotel </w:t>
      </w:r>
      <w:r>
        <w:t>«</w:t>
      </w:r>
      <w:r w:rsidRPr="00030F7F">
        <w:t>OKA</w:t>
      </w:r>
      <w:r>
        <w:t>»</w:t>
      </w:r>
      <w:r w:rsidRPr="00030F7F">
        <w:t xml:space="preserve">. </w:t>
      </w:r>
    </w:p>
    <w:p w:rsidR="007D41AE" w:rsidRPr="00030F7F" w:rsidRDefault="007D41AE" w:rsidP="007D41AE">
      <w:r w:rsidRPr="00030F7F">
        <w:t xml:space="preserve">В настоящий момент ГК </w:t>
      </w:r>
      <w:r>
        <w:t>«</w:t>
      </w:r>
      <w:r w:rsidRPr="00030F7F">
        <w:t>Ока</w:t>
      </w:r>
      <w:r>
        <w:t>»</w:t>
      </w:r>
      <w:r w:rsidRPr="00030F7F">
        <w:t xml:space="preserve"> включает</w:t>
      </w:r>
      <w:r>
        <w:t xml:space="preserve"> </w:t>
      </w:r>
      <w:r w:rsidRPr="00030F7F">
        <w:t xml:space="preserve">корпуса </w:t>
      </w:r>
      <w:r>
        <w:t>«</w:t>
      </w:r>
      <w:r w:rsidRPr="00030F7F">
        <w:t>ОКА БИЗНЕС</w:t>
      </w:r>
      <w:r>
        <w:t>»</w:t>
      </w:r>
      <w:r w:rsidRPr="00030F7F">
        <w:t xml:space="preserve"> (3 звезды) и </w:t>
      </w:r>
      <w:r>
        <w:t>«</w:t>
      </w:r>
      <w:r w:rsidRPr="00030F7F">
        <w:t>ОКА ПРЕМИУМ</w:t>
      </w:r>
      <w:r>
        <w:t>»</w:t>
      </w:r>
      <w:r w:rsidRPr="00030F7F">
        <w:t xml:space="preserve"> (4 звезды); современный конгресс</w:t>
      </w:r>
      <w:r>
        <w:t>-</w:t>
      </w:r>
      <w:r w:rsidRPr="00030F7F">
        <w:t>центр для проведения семинаров, тренингов, презентаций; ресторан и ра</w:t>
      </w:r>
      <w:r w:rsidRPr="00030F7F">
        <w:t>з</w:t>
      </w:r>
      <w:r w:rsidRPr="00030F7F">
        <w:t>влекательный комплекс; фитнес</w:t>
      </w:r>
      <w:r>
        <w:t>-</w:t>
      </w:r>
      <w:r w:rsidRPr="00030F7F">
        <w:t>клуб.</w:t>
      </w:r>
    </w:p>
    <w:p w:rsidR="007D41AE" w:rsidRPr="00030F7F" w:rsidRDefault="007D41AE" w:rsidP="007D41AE">
      <w:r w:rsidRPr="00030F7F">
        <w:t>Штат</w:t>
      </w:r>
      <w:r>
        <w:t xml:space="preserve"> </w:t>
      </w:r>
      <w:r w:rsidRPr="00030F7F">
        <w:t>гостиничного фонда</w:t>
      </w:r>
      <w:r>
        <w:t xml:space="preserve"> </w:t>
      </w:r>
      <w:r w:rsidRPr="00030F7F">
        <w:t>состоит из следующих подраздел</w:t>
      </w:r>
      <w:r w:rsidRPr="00030F7F">
        <w:t>е</w:t>
      </w:r>
      <w:r w:rsidRPr="00030F7F">
        <w:t>ний: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администрация;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бухгалтерия;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юридический отдел;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отдел кадров;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отдел продаж;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отдел охраны труда;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планово-экономический отдел;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отдел маркетинга;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lastRenderedPageBreak/>
        <w:t>служба бронирования;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tabs>
          <w:tab w:val="clear" w:pos="680"/>
          <w:tab w:val="left" w:pos="759"/>
        </w:tabs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служба приема и размещения;</w:t>
      </w:r>
    </w:p>
    <w:p w:rsidR="007D41AE" w:rsidRPr="00F77A73" w:rsidRDefault="007D41AE" w:rsidP="007D41AE">
      <w:pPr>
        <w:pStyle w:val="a"/>
        <w:numPr>
          <w:ilvl w:val="0"/>
          <w:numId w:val="3"/>
        </w:numPr>
        <w:tabs>
          <w:tab w:val="clear" w:pos="680"/>
          <w:tab w:val="left" w:pos="759"/>
        </w:tabs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служба обслуживания гостиничного фонда;</w:t>
      </w:r>
    </w:p>
    <w:p w:rsidR="007D41AE" w:rsidRDefault="007D41AE" w:rsidP="007D41AE">
      <w:pPr>
        <w:pStyle w:val="a"/>
        <w:numPr>
          <w:ilvl w:val="0"/>
          <w:numId w:val="3"/>
        </w:numPr>
        <w:tabs>
          <w:tab w:val="clear" w:pos="680"/>
          <w:tab w:val="left" w:pos="759"/>
        </w:tabs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техническая служба;</w:t>
      </w:r>
    </w:p>
    <w:p w:rsidR="007D41AE" w:rsidRDefault="007D41AE" w:rsidP="007D41AE">
      <w:pPr>
        <w:pStyle w:val="a"/>
        <w:numPr>
          <w:ilvl w:val="0"/>
          <w:numId w:val="0"/>
        </w:numPr>
        <w:tabs>
          <w:tab w:val="clear" w:pos="680"/>
          <w:tab w:val="left" w:pos="759"/>
        </w:tabs>
        <w:ind w:left="720" w:hanging="360"/>
        <w:rPr>
          <w:sz w:val="18"/>
          <w:szCs w:val="18"/>
        </w:rPr>
      </w:pPr>
    </w:p>
    <w:p w:rsidR="007D41AE" w:rsidRPr="00F77A73" w:rsidRDefault="007D41AE" w:rsidP="007D41AE">
      <w:pPr>
        <w:pStyle w:val="a"/>
        <w:numPr>
          <w:ilvl w:val="0"/>
          <w:numId w:val="3"/>
        </w:numPr>
        <w:tabs>
          <w:tab w:val="clear" w:pos="680"/>
          <w:tab w:val="left" w:pos="759"/>
        </w:tabs>
        <w:ind w:left="0" w:firstLine="397"/>
        <w:rPr>
          <w:sz w:val="18"/>
          <w:szCs w:val="18"/>
        </w:rPr>
      </w:pPr>
      <w:r w:rsidRPr="00F77A73">
        <w:rPr>
          <w:sz w:val="18"/>
          <w:szCs w:val="18"/>
        </w:rPr>
        <w:t>работники материального склада, постирочного цеха, массажного кабинета.</w:t>
      </w:r>
    </w:p>
    <w:p w:rsidR="007D41AE" w:rsidRDefault="007D41AE" w:rsidP="007D41AE">
      <w:r w:rsidRPr="00030F7F">
        <w:t>Общая численность штатных единиц</w:t>
      </w:r>
      <w:r>
        <w:t xml:space="preserve"> – </w:t>
      </w:r>
      <w:r w:rsidRPr="00030F7F">
        <w:t xml:space="preserve">254. </w:t>
      </w:r>
    </w:p>
    <w:p w:rsidR="007D41AE" w:rsidRPr="00030F7F" w:rsidRDefault="007D41AE" w:rsidP="007D41AE">
      <w:pPr>
        <w:pStyle w:val="2"/>
      </w:pPr>
      <w:r w:rsidRPr="00030F7F">
        <w:t xml:space="preserve">Структура системы оплаты труда ГК </w:t>
      </w:r>
      <w:r>
        <w:t>«</w:t>
      </w:r>
      <w:r w:rsidRPr="00030F7F">
        <w:t>Ока</w:t>
      </w:r>
      <w:r>
        <w:t>»</w:t>
      </w:r>
    </w:p>
    <w:p w:rsidR="007D41AE" w:rsidRPr="00030F7F" w:rsidRDefault="007D41AE" w:rsidP="007D41AE">
      <w:r w:rsidRPr="00030F7F">
        <w:t>Цели</w:t>
      </w:r>
      <w:r>
        <w:t xml:space="preserve"> </w:t>
      </w:r>
      <w:r w:rsidRPr="00030F7F">
        <w:t xml:space="preserve">существующей системы оплаты труда </w:t>
      </w:r>
      <w:r>
        <w:t xml:space="preserve">– </w:t>
      </w:r>
      <w:r w:rsidRPr="00030F7F">
        <w:t>достижение ма</w:t>
      </w:r>
      <w:r w:rsidRPr="00030F7F">
        <w:t>к</w:t>
      </w:r>
      <w:r w:rsidRPr="00030F7F">
        <w:t>симальной производительности и качества труда работников, привлечение и удержание в ОАО сотрудников, ориентированных на максимально качественный резул</w:t>
      </w:r>
      <w:r w:rsidRPr="00030F7F">
        <w:t>ь</w:t>
      </w:r>
      <w:r w:rsidRPr="00030F7F">
        <w:t>тат работы.</w:t>
      </w:r>
    </w:p>
    <w:p w:rsidR="007D41AE" w:rsidRPr="00030F7F" w:rsidRDefault="007D41AE" w:rsidP="007D41AE">
      <w:r w:rsidRPr="00030F7F">
        <w:t>Задачи существующей системы оплаты труда</w:t>
      </w:r>
      <w:r>
        <w:t xml:space="preserve"> –</w:t>
      </w:r>
      <w:r w:rsidRPr="00030F7F">
        <w:t xml:space="preserve"> установление прямой з</w:t>
      </w:r>
      <w:r w:rsidRPr="00030F7F">
        <w:t>а</w:t>
      </w:r>
      <w:r w:rsidRPr="00030F7F">
        <w:t>висимости размера заработной платы в части премиальных выплат от качес</w:t>
      </w:r>
      <w:r w:rsidRPr="00030F7F">
        <w:t>т</w:t>
      </w:r>
      <w:r w:rsidRPr="00030F7F">
        <w:t>венных результатов труда работника.</w:t>
      </w:r>
    </w:p>
    <w:p w:rsidR="007D41AE" w:rsidRPr="00030F7F" w:rsidRDefault="007D41AE" w:rsidP="007D41AE">
      <w:r w:rsidRPr="00030F7F">
        <w:t>По должностям работников установлена повременно-преми</w:t>
      </w:r>
      <w:r>
        <w:softHyphen/>
      </w:r>
      <w:r w:rsidRPr="00030F7F">
        <w:t>альная си</w:t>
      </w:r>
      <w:r w:rsidRPr="00030F7F">
        <w:t>с</w:t>
      </w:r>
      <w:r w:rsidRPr="00030F7F">
        <w:t>тема оплаты труда, состоящая из</w:t>
      </w:r>
      <w:r>
        <w:t xml:space="preserve"> </w:t>
      </w:r>
      <w:r w:rsidRPr="00030F7F">
        <w:t>постоянной и переме</w:t>
      </w:r>
      <w:r w:rsidRPr="00030F7F">
        <w:t>н</w:t>
      </w:r>
      <w:r w:rsidRPr="00030F7F">
        <w:t>ной частей.</w:t>
      </w:r>
    </w:p>
    <w:p w:rsidR="007D41AE" w:rsidRPr="00030F7F" w:rsidRDefault="007D41AE" w:rsidP="007D41AE">
      <w:r w:rsidRPr="00030F7F">
        <w:t>1)</w:t>
      </w:r>
      <w:r>
        <w:t xml:space="preserve"> </w:t>
      </w:r>
      <w:r w:rsidRPr="00030F7F">
        <w:t>Постоянная часть состоит из оклада. Оклад является минимальным гарантированным уровнем оплаты труда, выплачивается вне зависимости от результатов работы в соответствии со штатным расписанием. Величина окл</w:t>
      </w:r>
      <w:r w:rsidRPr="00030F7F">
        <w:t>а</w:t>
      </w:r>
      <w:r w:rsidRPr="00030F7F">
        <w:t>да зависит:</w:t>
      </w:r>
    </w:p>
    <w:p w:rsidR="007D41AE" w:rsidRPr="00030F7F" w:rsidRDefault="007D41AE" w:rsidP="007D41AE">
      <w:r>
        <w:t xml:space="preserve">– </w:t>
      </w:r>
      <w:r w:rsidRPr="00030F7F">
        <w:t>от должности;</w:t>
      </w:r>
    </w:p>
    <w:p w:rsidR="007D41AE" w:rsidRPr="00030F7F" w:rsidRDefault="007D41AE" w:rsidP="007D41AE">
      <w:r>
        <w:t xml:space="preserve">– </w:t>
      </w:r>
      <w:r w:rsidRPr="00030F7F">
        <w:t>реально отработанного времени</w:t>
      </w:r>
      <w:r>
        <w:t xml:space="preserve"> </w:t>
      </w:r>
      <w:r w:rsidRPr="00030F7F">
        <w:t>в течение месяца.</w:t>
      </w:r>
    </w:p>
    <w:p w:rsidR="007D41AE" w:rsidRDefault="007D41AE" w:rsidP="007D41AE">
      <w:r w:rsidRPr="00030F7F">
        <w:t>Оклад рассчитывается по формуле</w:t>
      </w:r>
      <w:r>
        <w:t>:</w:t>
      </w:r>
    </w:p>
    <w:p w:rsidR="007D41AE" w:rsidRPr="00030F7F" w:rsidRDefault="007D41AE" w:rsidP="007D41AE">
      <w:pPr>
        <w:pStyle w:val="afb"/>
        <w:ind w:firstLine="22"/>
      </w:pPr>
      <w:r w:rsidRPr="00030F7F">
        <w:t>Оклад (руб.)</w:t>
      </w:r>
      <w:r>
        <w:t xml:space="preserve"> </w:t>
      </w:r>
      <w:r w:rsidRPr="00030F7F">
        <w:t>=</w:t>
      </w:r>
      <w:r>
        <w:t xml:space="preserve"> </w:t>
      </w:r>
      <w:r w:rsidRPr="00DE03B0">
        <w:rPr>
          <w:position w:val="-20"/>
        </w:rPr>
        <w:object w:dxaOrig="43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pt;height:24pt" o:ole="">
            <v:imagedata r:id="rId11" o:title=""/>
          </v:shape>
          <o:OLEObject Type="Embed" ProgID="Equation.3" ShapeID="_x0000_i1025" DrawAspect="Content" ObjectID="_1410379184" r:id="rId12"/>
        </w:object>
      </w:r>
      <w:r>
        <w:t>.</w:t>
      </w:r>
    </w:p>
    <w:p w:rsidR="007D41AE" w:rsidRDefault="007D41AE" w:rsidP="007D41AE">
      <w:r w:rsidRPr="00030F7F">
        <w:t>2) Переменная часть состоит из премии</w:t>
      </w:r>
      <w:r>
        <w:t xml:space="preserve"> </w:t>
      </w:r>
      <w:r w:rsidRPr="00030F7F">
        <w:t>ежемесячно: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у работников технической службы, сауны, материального склада – 80%</w:t>
      </w:r>
      <w:r>
        <w:t>;</w:t>
      </w:r>
    </w:p>
    <w:p w:rsidR="007D41AE" w:rsidRPr="00030F7F" w:rsidRDefault="007D41AE" w:rsidP="007D41AE">
      <w:r>
        <w:sym w:font="Wingdings" w:char="F09F"/>
      </w:r>
      <w:r>
        <w:t xml:space="preserve"> </w:t>
      </w:r>
      <w:proofErr w:type="gramStart"/>
      <w:r>
        <w:t>р</w:t>
      </w:r>
      <w:r w:rsidRPr="00030F7F">
        <w:t>аботников администрации, бухгалтерии, юридического отд</w:t>
      </w:r>
      <w:r w:rsidRPr="00030F7F">
        <w:t>е</w:t>
      </w:r>
      <w:r w:rsidRPr="00030F7F">
        <w:t>ла, отдела кадров, планово-экономического отдела, отдела маркетинга, службы брон</w:t>
      </w:r>
      <w:r w:rsidRPr="00030F7F">
        <w:t>и</w:t>
      </w:r>
      <w:r w:rsidRPr="00030F7F">
        <w:t>рования</w:t>
      </w:r>
      <w:r>
        <w:t xml:space="preserve"> – </w:t>
      </w:r>
      <w:r w:rsidRPr="00030F7F">
        <w:t>70%</w:t>
      </w:r>
      <w:r>
        <w:t xml:space="preserve"> </w:t>
      </w:r>
      <w:r w:rsidRPr="00030F7F">
        <w:t>от величины должностного оклада</w:t>
      </w:r>
      <w:r>
        <w:t xml:space="preserve"> –</w:t>
      </w:r>
      <w:r w:rsidRPr="00030F7F">
        <w:t xml:space="preserve"> поощрение выполнения норм трудовой дисциплины, установленных пр</w:t>
      </w:r>
      <w:r w:rsidRPr="00030F7F">
        <w:t>а</w:t>
      </w:r>
      <w:r w:rsidRPr="00030F7F">
        <w:t>вил, положений, приказов</w:t>
      </w:r>
      <w:r>
        <w:t>;</w:t>
      </w:r>
      <w:r w:rsidRPr="00030F7F">
        <w:t xml:space="preserve"> </w:t>
      </w:r>
      <w:proofErr w:type="gramEnd"/>
    </w:p>
    <w:p w:rsidR="007D41AE" w:rsidRPr="00030F7F" w:rsidRDefault="007D41AE" w:rsidP="007D41AE">
      <w:pPr>
        <w:pStyle w:val="ac"/>
      </w:pPr>
      <w:r>
        <w:sym w:font="Wingdings" w:char="F09F"/>
      </w:r>
      <w:r>
        <w:t xml:space="preserve"> </w:t>
      </w:r>
      <w:r w:rsidRPr="00030F7F">
        <w:t>работников службы приема и размещения, службы обслуживания го</w:t>
      </w:r>
      <w:r w:rsidRPr="00030F7F">
        <w:t>с</w:t>
      </w:r>
      <w:r w:rsidRPr="00030F7F">
        <w:t>тиничного фонда</w:t>
      </w:r>
      <w:r>
        <w:t xml:space="preserve"> – </w:t>
      </w:r>
      <w:r w:rsidRPr="00030F7F">
        <w:t>60% от величины должностного окл</w:t>
      </w:r>
      <w:r w:rsidRPr="00030F7F">
        <w:t>а</w:t>
      </w:r>
      <w:r w:rsidRPr="00030F7F">
        <w:t>да</w:t>
      </w:r>
      <w:r>
        <w:t xml:space="preserve"> –</w:t>
      </w:r>
      <w:r w:rsidRPr="00030F7F">
        <w:t xml:space="preserve"> поощрение за четкую и грамотную работу персонала.</w:t>
      </w:r>
    </w:p>
    <w:p w:rsidR="007D41AE" w:rsidRDefault="007D41AE" w:rsidP="007D41AE">
      <w:r w:rsidRPr="00030F7F">
        <w:t xml:space="preserve">При соблюдении работником установленных норм и </w:t>
      </w:r>
      <w:proofErr w:type="gramStart"/>
      <w:r w:rsidRPr="00030F7F">
        <w:t>правил</w:t>
      </w:r>
      <w:proofErr w:type="gramEnd"/>
      <w:r w:rsidRPr="00030F7F">
        <w:t xml:space="preserve"> премия в</w:t>
      </w:r>
      <w:r w:rsidRPr="00030F7F">
        <w:t>ы</w:t>
      </w:r>
      <w:r w:rsidRPr="00030F7F">
        <w:t xml:space="preserve">плачивается в максимальном размере. В </w:t>
      </w:r>
      <w:proofErr w:type="gramStart"/>
      <w:r w:rsidRPr="00030F7F">
        <w:t>случае</w:t>
      </w:r>
      <w:proofErr w:type="gramEnd"/>
      <w:r w:rsidRPr="00030F7F">
        <w:t xml:space="preserve"> недобросовестного выполнения или невыполнения установленных правил, положений, приказов руков</w:t>
      </w:r>
      <w:r w:rsidRPr="00030F7F">
        <w:t>о</w:t>
      </w:r>
      <w:r w:rsidRPr="00030F7F">
        <w:t>дитель структурного подразделения дает предложение о размере премии заместителю генерального д</w:t>
      </w:r>
      <w:r w:rsidRPr="00030F7F">
        <w:t>и</w:t>
      </w:r>
      <w:r w:rsidRPr="00030F7F">
        <w:t>ректора по персоналу.</w:t>
      </w:r>
    </w:p>
    <w:p w:rsidR="007D41AE" w:rsidRDefault="007D41AE" w:rsidP="007D41AE">
      <w:r w:rsidRPr="00030F7F">
        <w:t>Кроме того</w:t>
      </w:r>
      <w:r>
        <w:t>,</w:t>
      </w:r>
      <w:r w:rsidRPr="00030F7F">
        <w:t xml:space="preserve"> в ГК </w:t>
      </w:r>
      <w:r>
        <w:t>«</w:t>
      </w:r>
      <w:r w:rsidRPr="00030F7F">
        <w:t>Ока</w:t>
      </w:r>
      <w:r>
        <w:t>»</w:t>
      </w:r>
      <w:r w:rsidRPr="00030F7F">
        <w:t xml:space="preserve"> существует зависимость</w:t>
      </w:r>
      <w:r>
        <w:t xml:space="preserve"> </w:t>
      </w:r>
      <w:r w:rsidRPr="00030F7F">
        <w:t>премиальной части з</w:t>
      </w:r>
      <w:r w:rsidRPr="00030F7F">
        <w:t>а</w:t>
      </w:r>
      <w:r w:rsidRPr="00030F7F">
        <w:t>работной платы сотрудников</w:t>
      </w:r>
      <w:r>
        <w:t xml:space="preserve"> </w:t>
      </w:r>
      <w:r w:rsidRPr="00030F7F">
        <w:t>от прибыли организации. Она формируется таким образом:</w:t>
      </w:r>
      <w:r>
        <w:t xml:space="preserve"> </w:t>
      </w:r>
      <w:r w:rsidRPr="00030F7F">
        <w:t>недостижение плановых показателей по чистой прибыли</w:t>
      </w:r>
      <w:r>
        <w:t xml:space="preserve"> </w:t>
      </w:r>
      <w:r w:rsidRPr="00030F7F">
        <w:t>компенсируется за счет премиальной части фонда оплаты труда в пропорции</w:t>
      </w:r>
      <w:r>
        <w:t xml:space="preserve"> </w:t>
      </w:r>
      <w:r w:rsidRPr="00030F7F">
        <w:t xml:space="preserve">3/1. </w:t>
      </w:r>
    </w:p>
    <w:p w:rsidR="007D41AE" w:rsidRPr="00030F7F" w:rsidRDefault="007D41AE" w:rsidP="007D41AE">
      <w:pPr>
        <w:pStyle w:val="4"/>
      </w:pPr>
      <w:r w:rsidRPr="00030F7F">
        <w:t>Пр</w:t>
      </w:r>
      <w:r w:rsidRPr="00030F7F">
        <w:t>и</w:t>
      </w:r>
      <w:r w:rsidRPr="00030F7F">
        <w:t>ведем пример:</w:t>
      </w:r>
    </w:p>
    <w:p w:rsidR="007D41AE" w:rsidRPr="00DE03B0" w:rsidRDefault="007D41AE" w:rsidP="007D41AE">
      <w:pPr>
        <w:rPr>
          <w:sz w:val="16"/>
          <w:szCs w:val="16"/>
        </w:rPr>
      </w:pPr>
      <w:r w:rsidRPr="00DE03B0">
        <w:rPr>
          <w:sz w:val="16"/>
          <w:szCs w:val="16"/>
        </w:rPr>
        <w:t>Прибыль плановая</w:t>
      </w:r>
      <w:r>
        <w:rPr>
          <w:sz w:val="16"/>
          <w:szCs w:val="16"/>
        </w:rPr>
        <w:t xml:space="preserve"> </w:t>
      </w:r>
      <w:r w:rsidRPr="00DE03B0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DE03B0">
        <w:rPr>
          <w:sz w:val="16"/>
          <w:szCs w:val="16"/>
        </w:rPr>
        <w:t xml:space="preserve">23 </w:t>
      </w:r>
      <w:proofErr w:type="gramStart"/>
      <w:r w:rsidRPr="00DE03B0">
        <w:rPr>
          <w:sz w:val="16"/>
          <w:szCs w:val="16"/>
        </w:rPr>
        <w:t>млн</w:t>
      </w:r>
      <w:proofErr w:type="gramEnd"/>
      <w:r w:rsidRPr="00DE03B0">
        <w:rPr>
          <w:sz w:val="16"/>
          <w:szCs w:val="16"/>
        </w:rPr>
        <w:t xml:space="preserve"> руб</w:t>
      </w:r>
      <w:r>
        <w:rPr>
          <w:sz w:val="16"/>
          <w:szCs w:val="16"/>
        </w:rPr>
        <w:t>.</w:t>
      </w:r>
      <w:r w:rsidRPr="00DE03B0">
        <w:rPr>
          <w:sz w:val="16"/>
          <w:szCs w:val="16"/>
        </w:rPr>
        <w:t>/мес.</w:t>
      </w:r>
    </w:p>
    <w:p w:rsidR="007D41AE" w:rsidRPr="00DE03B0" w:rsidRDefault="007D41AE" w:rsidP="007D41AE">
      <w:pPr>
        <w:rPr>
          <w:sz w:val="16"/>
          <w:szCs w:val="16"/>
        </w:rPr>
      </w:pPr>
      <w:r w:rsidRPr="00DE03B0">
        <w:rPr>
          <w:sz w:val="16"/>
          <w:szCs w:val="16"/>
        </w:rPr>
        <w:t>Прибыль фактическая</w:t>
      </w:r>
      <w:r>
        <w:rPr>
          <w:sz w:val="16"/>
          <w:szCs w:val="16"/>
        </w:rPr>
        <w:t xml:space="preserve"> </w:t>
      </w:r>
      <w:r w:rsidRPr="00DE03B0">
        <w:rPr>
          <w:sz w:val="16"/>
          <w:szCs w:val="16"/>
        </w:rPr>
        <w:t>=</w:t>
      </w:r>
      <w:r>
        <w:rPr>
          <w:sz w:val="16"/>
          <w:szCs w:val="16"/>
        </w:rPr>
        <w:t xml:space="preserve"> </w:t>
      </w:r>
      <w:r w:rsidRPr="00DE03B0">
        <w:rPr>
          <w:sz w:val="16"/>
          <w:szCs w:val="16"/>
        </w:rPr>
        <w:t xml:space="preserve">16,1 </w:t>
      </w:r>
      <w:proofErr w:type="gramStart"/>
      <w:r w:rsidRPr="00DE03B0">
        <w:rPr>
          <w:sz w:val="16"/>
          <w:szCs w:val="16"/>
        </w:rPr>
        <w:t>млн</w:t>
      </w:r>
      <w:proofErr w:type="gramEnd"/>
      <w:r w:rsidRPr="00DE03B0">
        <w:rPr>
          <w:sz w:val="16"/>
          <w:szCs w:val="16"/>
        </w:rPr>
        <w:t xml:space="preserve"> руб./мес.</w:t>
      </w:r>
    </w:p>
    <w:p w:rsidR="007D41AE" w:rsidRPr="00DE03B0" w:rsidRDefault="007D41AE" w:rsidP="007D41AE">
      <w:pPr>
        <w:rPr>
          <w:sz w:val="16"/>
          <w:szCs w:val="16"/>
        </w:rPr>
      </w:pPr>
      <w:r w:rsidRPr="00DE03B0">
        <w:rPr>
          <w:sz w:val="16"/>
          <w:szCs w:val="16"/>
        </w:rPr>
        <w:t>Недостаток по прибыли</w:t>
      </w:r>
      <w:r>
        <w:rPr>
          <w:sz w:val="16"/>
          <w:szCs w:val="16"/>
        </w:rPr>
        <w:t xml:space="preserve"> </w:t>
      </w:r>
      <w:r w:rsidRPr="00DE03B0">
        <w:rPr>
          <w:sz w:val="16"/>
          <w:szCs w:val="16"/>
        </w:rPr>
        <w:t>= 30%,</w:t>
      </w:r>
    </w:p>
    <w:p w:rsidR="007D41AE" w:rsidRPr="00DE03B0" w:rsidRDefault="007D41AE" w:rsidP="007D41AE">
      <w:pPr>
        <w:rPr>
          <w:sz w:val="16"/>
          <w:szCs w:val="16"/>
        </w:rPr>
      </w:pPr>
      <w:r w:rsidRPr="00DE03B0">
        <w:rPr>
          <w:sz w:val="16"/>
          <w:szCs w:val="16"/>
        </w:rPr>
        <w:t>т.е. из фонда оплаты труда удерживается 10%.</w:t>
      </w:r>
    </w:p>
    <w:p w:rsidR="007D41AE" w:rsidRPr="00DE03B0" w:rsidRDefault="007D41AE" w:rsidP="007D41AE">
      <w:pPr>
        <w:rPr>
          <w:sz w:val="16"/>
          <w:szCs w:val="16"/>
        </w:rPr>
      </w:pPr>
      <w:r w:rsidRPr="00DE03B0">
        <w:rPr>
          <w:sz w:val="16"/>
          <w:szCs w:val="16"/>
        </w:rPr>
        <w:t>При этом данная методика распространяется на весь штат компании без искл</w:t>
      </w:r>
      <w:r w:rsidRPr="00DE03B0">
        <w:rPr>
          <w:sz w:val="16"/>
          <w:szCs w:val="16"/>
        </w:rPr>
        <w:t>ю</w:t>
      </w:r>
      <w:r w:rsidRPr="00DE03B0">
        <w:rPr>
          <w:sz w:val="16"/>
          <w:szCs w:val="16"/>
        </w:rPr>
        <w:t>чения.</w:t>
      </w:r>
    </w:p>
    <w:p w:rsidR="007D41AE" w:rsidRPr="00030F7F" w:rsidRDefault="007D41AE" w:rsidP="007D41AE">
      <w:pPr>
        <w:pStyle w:val="2"/>
      </w:pPr>
      <w:r w:rsidRPr="00030F7F">
        <w:t>Диагностика мотивационной среды компании</w:t>
      </w:r>
    </w:p>
    <w:p w:rsidR="007D41AE" w:rsidRPr="00030F7F" w:rsidRDefault="007D41AE" w:rsidP="007D41AE">
      <w:r w:rsidRPr="00030F7F">
        <w:t xml:space="preserve">Имеется ли </w:t>
      </w:r>
      <w:r>
        <w:t>в</w:t>
      </w:r>
      <w:r w:rsidRPr="00030F7F">
        <w:t xml:space="preserve"> компании действующая система мотивирующих мер</w:t>
      </w:r>
      <w:r w:rsidRPr="00030F7F">
        <w:t>о</w:t>
      </w:r>
      <w:r w:rsidRPr="00030F7F">
        <w:t>приятий? Если в компании разработана система мотивации персонала, создает ли она мотивационную среду? Сама по себе система мотивации, разраб</w:t>
      </w:r>
      <w:r w:rsidRPr="00030F7F">
        <w:t>о</w:t>
      </w:r>
      <w:r w:rsidRPr="00030F7F">
        <w:t>танная в компании, еще не мотивирует персонал. Она будет действительно</w:t>
      </w:r>
      <w:r>
        <w:t xml:space="preserve"> </w:t>
      </w:r>
      <w:r w:rsidRPr="00030F7F">
        <w:t>стим</w:t>
      </w:r>
      <w:r w:rsidRPr="00030F7F">
        <w:t>у</w:t>
      </w:r>
      <w:r w:rsidRPr="00030F7F">
        <w:t>лировать сотрудников к высоким достижениям лишь при условии, что в компании присутствует мотивационная среда, которая складывается из о</w:t>
      </w:r>
      <w:r w:rsidRPr="00030F7F">
        <w:t>т</w:t>
      </w:r>
      <w:r w:rsidRPr="00030F7F">
        <w:t>ношения сотрудников к мотивационным мерам. Особенно это касается мот</w:t>
      </w:r>
      <w:r w:rsidRPr="00030F7F">
        <w:t>и</w:t>
      </w:r>
      <w:r w:rsidRPr="00030F7F">
        <w:t>вационной среды, возникающей на основе нематериальной мотивации персонала. Мотивационная среда, основанная на материальной мотивации перс</w:t>
      </w:r>
      <w:r w:rsidRPr="00030F7F">
        <w:t>о</w:t>
      </w:r>
      <w:r w:rsidRPr="00030F7F">
        <w:t>нала, имеет стабилизирующее действие, помогая закрепить в компании на</w:t>
      </w:r>
      <w:r w:rsidRPr="00030F7F">
        <w:t>и</w:t>
      </w:r>
      <w:r w:rsidRPr="00030F7F">
        <w:t xml:space="preserve">более ценных сотрудников, а </w:t>
      </w:r>
      <w:r>
        <w:t>«</w:t>
      </w:r>
      <w:r w:rsidRPr="00030F7F">
        <w:t>выращенная</w:t>
      </w:r>
      <w:r>
        <w:t>»</w:t>
      </w:r>
      <w:r w:rsidRPr="00030F7F">
        <w:t xml:space="preserve"> на основе нематериальной мотивации</w:t>
      </w:r>
      <w:r>
        <w:t xml:space="preserve"> – </w:t>
      </w:r>
      <w:r w:rsidRPr="00030F7F">
        <w:t>истинно стимул</w:t>
      </w:r>
      <w:r w:rsidRPr="00030F7F">
        <w:t>и</w:t>
      </w:r>
      <w:r w:rsidRPr="00030F7F">
        <w:t>рует людей к активной работе с полной отдачей сил.</w:t>
      </w:r>
    </w:p>
    <w:p w:rsidR="007D41AE" w:rsidRPr="00030F7F" w:rsidRDefault="007D41AE" w:rsidP="007D41AE">
      <w:r w:rsidRPr="00030F7F">
        <w:lastRenderedPageBreak/>
        <w:t>Мотивационная среда компании</w:t>
      </w:r>
      <w:r>
        <w:t xml:space="preserve"> – </w:t>
      </w:r>
      <w:r w:rsidRPr="00030F7F">
        <w:t>это совокупность условий, влияющих на усилия, прилагаемые сотрудниками для достижения целей компании, и, следовательно, на эффективность их профессиональной деятельности. Мот</w:t>
      </w:r>
      <w:r w:rsidRPr="00030F7F">
        <w:t>и</w:t>
      </w:r>
      <w:r w:rsidRPr="00030F7F">
        <w:t>вационная среда компании обеспечивает положительную оценку сотрудниками организации ожида</w:t>
      </w:r>
      <w:r w:rsidRPr="00030F7F">
        <w:t>е</w:t>
      </w:r>
      <w:r w:rsidRPr="00030F7F">
        <w:t>мых последствий за результаты своего труда. Для адекватной оце</w:t>
      </w:r>
      <w:r w:rsidRPr="00030F7F">
        <w:t>н</w:t>
      </w:r>
      <w:r w:rsidRPr="00030F7F">
        <w:t xml:space="preserve">ки этих последствий каждый сотрудник должен видеть связь между результатом своего труда и вознаграждениями, ожидаемыми им и значимыми для него. Мотивационная среда </w:t>
      </w:r>
      <w:r w:rsidRPr="004A0AC9">
        <w:rPr>
          <w:i/>
        </w:rPr>
        <w:t>отсутствует</w:t>
      </w:r>
      <w:r w:rsidRPr="00030F7F">
        <w:t xml:space="preserve"> в компании, если у персонала существуют сл</w:t>
      </w:r>
      <w:r w:rsidRPr="00030F7F">
        <w:t>е</w:t>
      </w:r>
      <w:r w:rsidRPr="00030F7F">
        <w:t xml:space="preserve">дующие </w:t>
      </w:r>
      <w:r w:rsidRPr="004A0AC9">
        <w:rPr>
          <w:spacing w:val="40"/>
        </w:rPr>
        <w:t>проблемы</w:t>
      </w:r>
      <w:r>
        <w:t>:</w:t>
      </w:r>
    </w:p>
    <w:p w:rsidR="007D41AE" w:rsidRPr="00030F7F" w:rsidRDefault="007D41AE" w:rsidP="007D41AE">
      <w:r>
        <w:sym w:font="Wingdings" w:char="F09F"/>
      </w:r>
      <w:r w:rsidRPr="00030F7F">
        <w:t xml:space="preserve"> </w:t>
      </w:r>
      <w:r>
        <w:t>с</w:t>
      </w:r>
      <w:r w:rsidRPr="00030F7F">
        <w:t>отрудники не имеют четких представлений о том, каких результатов ожидает от них руководство подразд</w:t>
      </w:r>
      <w:r w:rsidRPr="00030F7F">
        <w:t>е</w:t>
      </w:r>
      <w:r w:rsidRPr="00030F7F">
        <w:t>ления (компании)</w:t>
      </w:r>
      <w:r>
        <w:t>;</w:t>
      </w:r>
    </w:p>
    <w:p w:rsidR="007D41AE" w:rsidRPr="00030F7F" w:rsidRDefault="007D41AE" w:rsidP="007D41AE">
      <w:r>
        <w:sym w:font="Wingdings" w:char="F09F"/>
      </w:r>
      <w:r w:rsidRPr="00030F7F">
        <w:t xml:space="preserve"> </w:t>
      </w:r>
      <w:r>
        <w:t>н</w:t>
      </w:r>
      <w:r w:rsidRPr="00030F7F">
        <w:t>екоторые сотрудники не уверены в том, что их работа будет оценена объективно, на основе общих критериев, при помощи к</w:t>
      </w:r>
      <w:r w:rsidRPr="00030F7F">
        <w:t>о</w:t>
      </w:r>
      <w:r w:rsidRPr="00030F7F">
        <w:t>торых оценивается работа их коллег</w:t>
      </w:r>
      <w:r>
        <w:t>;</w:t>
      </w:r>
    </w:p>
    <w:p w:rsidR="007D41AE" w:rsidRPr="00030F7F" w:rsidRDefault="007D41AE" w:rsidP="007D41AE">
      <w:r>
        <w:sym w:font="Wingdings" w:char="F09F"/>
      </w:r>
      <w:r w:rsidRPr="00030F7F">
        <w:t xml:space="preserve"> </w:t>
      </w:r>
      <w:r>
        <w:t>у</w:t>
      </w:r>
      <w:r w:rsidRPr="00030F7F">
        <w:t xml:space="preserve"> персонала отсутствует уверенность в справедливости оце</w:t>
      </w:r>
      <w:r w:rsidRPr="00030F7F">
        <w:t>н</w:t>
      </w:r>
      <w:r w:rsidRPr="00030F7F">
        <w:t>ки работы</w:t>
      </w:r>
      <w:r>
        <w:t>;</w:t>
      </w:r>
    </w:p>
    <w:p w:rsidR="007D41AE" w:rsidRPr="00030F7F" w:rsidRDefault="007D41AE" w:rsidP="007D41AE">
      <w:r>
        <w:sym w:font="Wingdings" w:char="F09F"/>
      </w:r>
      <w:r w:rsidRPr="00030F7F">
        <w:t xml:space="preserve"> </w:t>
      </w:r>
      <w:r>
        <w:t>в</w:t>
      </w:r>
      <w:r w:rsidRPr="00030F7F">
        <w:t xml:space="preserve"> компании отсутствует, закрыта или недостаточна информ</w:t>
      </w:r>
      <w:r w:rsidRPr="00030F7F">
        <w:t>а</w:t>
      </w:r>
      <w:r w:rsidRPr="00030F7F">
        <w:t>ция о том, какие поощрения и за какие результаты даются в ко</w:t>
      </w:r>
      <w:r w:rsidRPr="00030F7F">
        <w:t>м</w:t>
      </w:r>
      <w:r w:rsidRPr="00030F7F">
        <w:t>пании</w:t>
      </w:r>
      <w:r>
        <w:t>;</w:t>
      </w:r>
    </w:p>
    <w:p w:rsidR="007D41AE" w:rsidRPr="00030F7F" w:rsidRDefault="007D41AE" w:rsidP="007D41AE">
      <w:r>
        <w:sym w:font="Wingdings" w:char="F09F"/>
      </w:r>
      <w:r w:rsidRPr="00030F7F">
        <w:t xml:space="preserve"> </w:t>
      </w:r>
      <w:r>
        <w:t>ф</w:t>
      </w:r>
      <w:r w:rsidRPr="00030F7F">
        <w:t>ормы поощрения, принятые в организации, малопривлекательны или вообще непривлекательны для с</w:t>
      </w:r>
      <w:r w:rsidRPr="00030F7F">
        <w:t>о</w:t>
      </w:r>
      <w:r w:rsidRPr="00030F7F">
        <w:t>трудников.</w:t>
      </w:r>
    </w:p>
    <w:p w:rsidR="007D41AE" w:rsidRPr="00030F7F" w:rsidRDefault="007D41AE" w:rsidP="007D41AE">
      <w:r w:rsidRPr="00030F7F">
        <w:t xml:space="preserve">Мотивационная среда </w:t>
      </w:r>
      <w:r w:rsidRPr="004A0AC9">
        <w:rPr>
          <w:i/>
        </w:rPr>
        <w:t>присутствует</w:t>
      </w:r>
      <w:r w:rsidRPr="00030F7F">
        <w:t xml:space="preserve"> в компании, если реализуются следующие </w:t>
      </w:r>
      <w:r w:rsidRPr="004A0AC9">
        <w:rPr>
          <w:spacing w:val="40"/>
        </w:rPr>
        <w:t>условия</w:t>
      </w:r>
      <w:r>
        <w:t>:</w:t>
      </w:r>
    </w:p>
    <w:p w:rsidR="007D41AE" w:rsidRPr="00030F7F" w:rsidRDefault="007D41AE" w:rsidP="007D41AE">
      <w:r w:rsidRPr="00030F7F">
        <w:t>1. Очень важно четко определять ожидаемые от сотрудников результ</w:t>
      </w:r>
      <w:r w:rsidRPr="00030F7F">
        <w:t>а</w:t>
      </w:r>
      <w:r w:rsidRPr="00030F7F">
        <w:t xml:space="preserve">ты, необходимые и полезные для компании. Каждый сотрудник должен понимать, сколько </w:t>
      </w:r>
      <w:proofErr w:type="gramStart"/>
      <w:r w:rsidRPr="00030F7F">
        <w:t>и</w:t>
      </w:r>
      <w:proofErr w:type="gramEnd"/>
      <w:r w:rsidRPr="00030F7F">
        <w:t xml:space="preserve"> за какой период времени он должен решить о</w:t>
      </w:r>
      <w:r w:rsidRPr="00030F7F">
        <w:t>п</w:t>
      </w:r>
      <w:r w:rsidRPr="00030F7F">
        <w:t>ределенных задач и какие конкретные функции выполнить.</w:t>
      </w:r>
    </w:p>
    <w:p w:rsidR="007D41AE" w:rsidRPr="00030F7F" w:rsidRDefault="007D41AE" w:rsidP="007D41AE">
      <w:r w:rsidRPr="00030F7F">
        <w:t xml:space="preserve">2. </w:t>
      </w:r>
      <w:r>
        <w:t>Должны быть</w:t>
      </w:r>
      <w:r w:rsidRPr="00030F7F">
        <w:t xml:space="preserve"> разработаны вознаграждения за высокие результаты, успехи и достижения. Каждый сотрудник получает заработную плату за свою работу, однако за высокие результаты, которые он получил при особой старательности со своей стороны, он должен получить вознаграждение, матер</w:t>
      </w:r>
      <w:r w:rsidRPr="00030F7F">
        <w:t>и</w:t>
      </w:r>
      <w:r w:rsidRPr="00030F7F">
        <w:t>альное или нематериальное (например, благодарность со стороны непосредственного руковод</w:t>
      </w:r>
      <w:r w:rsidRPr="00030F7F">
        <w:t>и</w:t>
      </w:r>
      <w:r w:rsidRPr="00030F7F">
        <w:t>теля).</w:t>
      </w:r>
    </w:p>
    <w:p w:rsidR="007D41AE" w:rsidRPr="00030F7F" w:rsidRDefault="007D41AE" w:rsidP="007D41AE">
      <w:pPr>
        <w:pStyle w:val="af"/>
      </w:pPr>
      <w:r w:rsidRPr="00030F7F">
        <w:t>Вознаграждения за высокие результаты поддерживают мотивационную среду в компании (подразделении), если они значимы, внутренне интересны для сотрудника. Должна существовать прямая связь вознаграждения сотрудн</w:t>
      </w:r>
      <w:r w:rsidRPr="00030F7F">
        <w:t>и</w:t>
      </w:r>
      <w:r w:rsidRPr="00030F7F">
        <w:t>ка с его потребностями. Данное условие выполняется в том случае, если известен мотивационный пр</w:t>
      </w:r>
      <w:r w:rsidRPr="00030F7F">
        <w:t>о</w:t>
      </w:r>
      <w:r w:rsidRPr="00030F7F">
        <w:t>филь каждого работника, к которому обращена система мотив</w:t>
      </w:r>
      <w:r w:rsidRPr="00030F7F">
        <w:t>а</w:t>
      </w:r>
      <w:r w:rsidRPr="00030F7F">
        <w:t>ции.</w:t>
      </w:r>
    </w:p>
    <w:p w:rsidR="007D41AE" w:rsidRPr="00030F7F" w:rsidRDefault="007D41AE" w:rsidP="007D41AE">
      <w:r w:rsidRPr="00030F7F">
        <w:t xml:space="preserve">В противном </w:t>
      </w:r>
      <w:proofErr w:type="gramStart"/>
      <w:r w:rsidRPr="00030F7F">
        <w:t>случае</w:t>
      </w:r>
      <w:proofErr w:type="gramEnd"/>
      <w:r w:rsidRPr="00030F7F">
        <w:t xml:space="preserve"> незначимые или мало значимые для работников вознаграждения могут выступить для них демотиваторами. Награждая работника за высокие результаты, не следует дейс</w:t>
      </w:r>
      <w:r w:rsidRPr="00030F7F">
        <w:t>т</w:t>
      </w:r>
      <w:r w:rsidRPr="00030F7F">
        <w:t xml:space="preserve">вовать </w:t>
      </w:r>
      <w:r>
        <w:t>«</w:t>
      </w:r>
      <w:r w:rsidRPr="00030F7F">
        <w:t>вслепую</w:t>
      </w:r>
      <w:r>
        <w:t>»</w:t>
      </w:r>
      <w:r w:rsidRPr="00030F7F">
        <w:t>: необходимо выяснить его интересы и потребности. Именно так осуществляется поддержка мотивац</w:t>
      </w:r>
      <w:r w:rsidRPr="00030F7F">
        <w:t>и</w:t>
      </w:r>
      <w:r w:rsidRPr="00030F7F">
        <w:t>онной среды.</w:t>
      </w:r>
    </w:p>
    <w:p w:rsidR="007D41AE" w:rsidRPr="00030F7F" w:rsidRDefault="007D41AE" w:rsidP="007D41AE">
      <w:r w:rsidRPr="00030F7F">
        <w:t>3. Желаемые для компании результаты должны быть не только высок</w:t>
      </w:r>
      <w:r w:rsidRPr="00030F7F">
        <w:t>и</w:t>
      </w:r>
      <w:r w:rsidRPr="00030F7F">
        <w:t>ми и значимыми для работников, но и измеримыми, а оценка деятельности сотрудников</w:t>
      </w:r>
      <w:r>
        <w:t xml:space="preserve"> – </w:t>
      </w:r>
      <w:r w:rsidRPr="00030F7F">
        <w:t>объективной, однозначной и соответствовать результатам р</w:t>
      </w:r>
      <w:r w:rsidRPr="00030F7F">
        <w:t>а</w:t>
      </w:r>
      <w:r w:rsidRPr="00030F7F">
        <w:t xml:space="preserve">боты. Если в подразделении (компании) результаты труда или участие в общекомандной работе </w:t>
      </w:r>
      <w:proofErr w:type="gramStart"/>
      <w:r w:rsidRPr="00030F7F">
        <w:t>оцен</w:t>
      </w:r>
      <w:r w:rsidRPr="00030F7F">
        <w:t>и</w:t>
      </w:r>
      <w:r w:rsidRPr="00030F7F">
        <w:t>ваются необъективно и есть</w:t>
      </w:r>
      <w:proofErr w:type="gramEnd"/>
      <w:r w:rsidRPr="00030F7F">
        <w:t xml:space="preserve"> сотрудники-фавориты, выделяемые руководством, работа которых оценивается по-особому, мотивац</w:t>
      </w:r>
      <w:r w:rsidRPr="00030F7F">
        <w:t>и</w:t>
      </w:r>
      <w:r w:rsidRPr="00030F7F">
        <w:t>онная среда будет разрушаться вследствие нарушения принципа справедлив</w:t>
      </w:r>
      <w:r w:rsidRPr="00030F7F">
        <w:t>о</w:t>
      </w:r>
      <w:r w:rsidRPr="00030F7F">
        <w:t>сти.</w:t>
      </w:r>
    </w:p>
    <w:p w:rsidR="007D41AE" w:rsidRPr="00030F7F" w:rsidRDefault="007D41AE" w:rsidP="007D41AE">
      <w:r w:rsidRPr="00030F7F">
        <w:t xml:space="preserve">4. Кроме того, начиная выполнять задание, сотрудники должны быть уверены, что их работа будет оценена объективно и однозначно. Уверенность в объективной оценке и вознаграждениях за старательность возникает и укрепляется у людей </w:t>
      </w:r>
      <w:r>
        <w:t>в</w:t>
      </w:r>
      <w:r w:rsidRPr="00030F7F">
        <w:t xml:space="preserve"> тех случаях, когда им понятны критерии оценки их раб</w:t>
      </w:r>
      <w:r w:rsidRPr="00030F7F">
        <w:t>о</w:t>
      </w:r>
      <w:r w:rsidRPr="00030F7F">
        <w:t xml:space="preserve">ты, а </w:t>
      </w:r>
      <w:proofErr w:type="gramStart"/>
      <w:r w:rsidRPr="00030F7F">
        <w:t>также</w:t>
      </w:r>
      <w:proofErr w:type="gramEnd"/>
      <w:r w:rsidRPr="00030F7F">
        <w:t xml:space="preserve"> если они неоднократно наблюдали, что в компании принято об</w:t>
      </w:r>
      <w:r w:rsidRPr="00030F7F">
        <w:t>ъ</w:t>
      </w:r>
      <w:r w:rsidRPr="00030F7F">
        <w:t>ективно оценивать результаты деятельности всех сотрудников. Уверенность сотрудников в обязательном получении ожидаемого вознаграждения</w:t>
      </w:r>
      <w:r>
        <w:t xml:space="preserve"> – </w:t>
      </w:r>
      <w:proofErr w:type="gramStart"/>
      <w:r w:rsidRPr="00030F7F">
        <w:t>сил</w:t>
      </w:r>
      <w:r w:rsidRPr="00030F7F">
        <w:t>ь</w:t>
      </w:r>
      <w:r w:rsidRPr="00030F7F">
        <w:t>ный</w:t>
      </w:r>
      <w:proofErr w:type="gramEnd"/>
      <w:r w:rsidRPr="00030F7F">
        <w:t xml:space="preserve"> мотиватор; эту уверенность в компании специально создают и постоянно закрепляют различными средствами: внутренн</w:t>
      </w:r>
      <w:r w:rsidRPr="00030F7F">
        <w:t>и</w:t>
      </w:r>
      <w:r w:rsidRPr="00030F7F">
        <w:t xml:space="preserve">ми нормами, традициями, официально принятыми системами мотивирования и т.п. В противном </w:t>
      </w:r>
      <w:proofErr w:type="gramStart"/>
      <w:r w:rsidRPr="00030F7F">
        <w:t>случае</w:t>
      </w:r>
      <w:proofErr w:type="gramEnd"/>
      <w:r w:rsidRPr="00030F7F">
        <w:t xml:space="preserve"> среди сотрудников распр</w:t>
      </w:r>
      <w:r w:rsidRPr="00030F7F">
        <w:t>о</w:t>
      </w:r>
      <w:r w:rsidRPr="00030F7F">
        <w:t>страняется мнение, снижающее их мотивацию и разрушающее м</w:t>
      </w:r>
      <w:r w:rsidRPr="00030F7F">
        <w:t>о</w:t>
      </w:r>
      <w:r w:rsidRPr="00030F7F">
        <w:t>тивационную среду подразделения (компании). Получение вознаграждений должно быть своевременным, иначе их смысл и знач</w:t>
      </w:r>
      <w:r w:rsidRPr="00030F7F">
        <w:t>е</w:t>
      </w:r>
      <w:r w:rsidRPr="00030F7F">
        <w:t xml:space="preserve">ние утрачиваются. </w:t>
      </w:r>
    </w:p>
    <w:p w:rsidR="007D41AE" w:rsidRPr="00030F7F" w:rsidRDefault="007D41AE" w:rsidP="007D41AE">
      <w:r w:rsidRPr="00030F7F">
        <w:t>5. Оценивая мотивационную среду подразделения (компании), необх</w:t>
      </w:r>
      <w:r w:rsidRPr="00030F7F">
        <w:t>о</w:t>
      </w:r>
      <w:r w:rsidRPr="00030F7F">
        <w:t>димо знать, как люди сами оценивают степень достижимости результатов, которые планирует получить от них руководство. При этом важно, чтобы не только руководитель, но и сам работник был уверен в том, что выполнение поставленной перед ним задачи не св</w:t>
      </w:r>
      <w:r w:rsidRPr="00030F7F">
        <w:t>я</w:t>
      </w:r>
      <w:r w:rsidRPr="00030F7F">
        <w:t>зано с чрезмерной перегрузкой и он действительно сможет с ней справиться.</w:t>
      </w:r>
    </w:p>
    <w:p w:rsidR="007D41AE" w:rsidRPr="00030F7F" w:rsidRDefault="007D41AE" w:rsidP="007D41AE">
      <w:pPr>
        <w:pStyle w:val="ac"/>
      </w:pPr>
      <w:r w:rsidRPr="00030F7F">
        <w:t>Степень достижимости результатов работы оценивается сотрудником при наличии организационных, информационных, технических, временных, финансовых и других ресурсов. Оценка с</w:t>
      </w:r>
      <w:r w:rsidRPr="00030F7F">
        <w:t>о</w:t>
      </w:r>
      <w:r w:rsidRPr="00030F7F">
        <w:t>трудником степени достижимости результатов своего труда связана с его квалификационной сложностью и н</w:t>
      </w:r>
      <w:r w:rsidRPr="00030F7F">
        <w:t>а</w:t>
      </w:r>
      <w:r w:rsidRPr="00030F7F">
        <w:t>личием (отсутствием) организационных, технических, временных и финанс</w:t>
      </w:r>
      <w:r w:rsidRPr="00030F7F">
        <w:t>о</w:t>
      </w:r>
      <w:r w:rsidRPr="00030F7F">
        <w:t>вых ресурсов. Имеет смысл учитывать также, что степень сложности задачи, поставленной перед подчиненным, должен оценивать не только руковод</w:t>
      </w:r>
      <w:r w:rsidRPr="00030F7F">
        <w:t>и</w:t>
      </w:r>
      <w:r w:rsidRPr="00030F7F">
        <w:t>тель, но и он сам. Необходимо выяснить, насколько трудной для себя исполнитель восприн</w:t>
      </w:r>
      <w:r w:rsidRPr="00030F7F">
        <w:t>и</w:t>
      </w:r>
      <w:r w:rsidRPr="00030F7F">
        <w:t>мает свою работу.</w:t>
      </w:r>
    </w:p>
    <w:p w:rsidR="007D41AE" w:rsidRPr="00030F7F" w:rsidRDefault="007D41AE" w:rsidP="007D41AE">
      <w:r w:rsidRPr="00030F7F">
        <w:t>Слишком легкая, не позволяющая реализовывать знания и опыт, или слишком трудная работа, которую сотрудник не может выполнить, не привлекают: степень достижимости результата, сопровождаемого вознагражд</w:t>
      </w:r>
      <w:r w:rsidRPr="00030F7F">
        <w:t>е</w:t>
      </w:r>
      <w:r w:rsidRPr="00030F7F">
        <w:t>нием, окажется для работника незначительной или будет отсутствовать с</w:t>
      </w:r>
      <w:r w:rsidRPr="00030F7F">
        <w:t>о</w:t>
      </w:r>
      <w:r w:rsidRPr="00030F7F">
        <w:t>всем. Уровень сложности задачи работник оценивает на основе своего профессионального опыта, знаний, компетентности и самооценки. Как завыше</w:t>
      </w:r>
      <w:r w:rsidRPr="00030F7F">
        <w:t>н</w:t>
      </w:r>
      <w:r w:rsidRPr="00030F7F">
        <w:t>ная, так и заниженная самооценка создают у сотрудника искаженное пре</w:t>
      </w:r>
      <w:r w:rsidRPr="00030F7F">
        <w:t>д</w:t>
      </w:r>
      <w:r w:rsidRPr="00030F7F">
        <w:t>ставление о достижимости результата, за который он получит вознаграждение. Решив, что работа ему по силам, сотрудник оценивает, к</w:t>
      </w:r>
      <w:r w:rsidRPr="00030F7F">
        <w:t>а</w:t>
      </w:r>
      <w:r w:rsidRPr="00030F7F">
        <w:t>ких усилий она от него требует. Если уровень его собственных ус</w:t>
      </w:r>
      <w:r w:rsidRPr="00030F7F">
        <w:t>и</w:t>
      </w:r>
      <w:r w:rsidRPr="00030F7F">
        <w:t xml:space="preserve">лий является приемлемым для него, это способствует повышению мотивации. Если же для выполнения работы требуются сверхусилия, это может </w:t>
      </w:r>
      <w:proofErr w:type="gramStart"/>
      <w:r w:rsidRPr="00030F7F">
        <w:t>компенсировать</w:t>
      </w:r>
      <w:proofErr w:type="gramEnd"/>
      <w:r w:rsidRPr="00030F7F">
        <w:t xml:space="preserve"> лишь очень привлекательное вознагра</w:t>
      </w:r>
      <w:r w:rsidRPr="00030F7F">
        <w:t>ж</w:t>
      </w:r>
      <w:r w:rsidRPr="00030F7F">
        <w:t>дение за труд.</w:t>
      </w:r>
    </w:p>
    <w:p w:rsidR="007D41AE" w:rsidRPr="00030F7F" w:rsidRDefault="007D41AE" w:rsidP="007D41AE">
      <w:r w:rsidRPr="00030F7F">
        <w:lastRenderedPageBreak/>
        <w:t>6. С усилиями, затрачиваемыми сотрудниками, связана еще их оценка содержания работы. Творческий труд, позволяющий проявить себя и почувствовать удовлетворение, сам по себе может стать фактором мотивации, ос</w:t>
      </w:r>
      <w:r w:rsidRPr="00030F7F">
        <w:t>о</w:t>
      </w:r>
      <w:r w:rsidRPr="00030F7F">
        <w:t>бенн</w:t>
      </w:r>
      <w:r>
        <w:t>о</w:t>
      </w:r>
      <w:r w:rsidRPr="00030F7F">
        <w:t xml:space="preserve"> для креативных сотрудников. Выполнение монотонной и рутинной работы, напротив, п</w:t>
      </w:r>
      <w:r w:rsidRPr="00030F7F">
        <w:t>о</w:t>
      </w:r>
      <w:r w:rsidRPr="00030F7F">
        <w:t>вышает значимость ожидаемых вознаграждений.</w:t>
      </w:r>
    </w:p>
    <w:p w:rsidR="007D41AE" w:rsidRPr="00030F7F" w:rsidRDefault="007D41AE" w:rsidP="007D41AE">
      <w:r w:rsidRPr="00030F7F">
        <w:t>7. Информированность персонала. Наличие мотивационной среды в подразделении (компании), конечно, зависит от информированности сотрудников. Если они знают, каких результатов ож</w:t>
      </w:r>
      <w:r w:rsidRPr="00030F7F">
        <w:t>и</w:t>
      </w:r>
      <w:r w:rsidRPr="00030F7F">
        <w:t>дает от них руководство, за какие показатели и при помощи каких мотиваторов они будут вознаграждены, то можно говорить о нал</w:t>
      </w:r>
      <w:r w:rsidRPr="00030F7F">
        <w:t>и</w:t>
      </w:r>
      <w:r w:rsidRPr="00030F7F">
        <w:t>чии мотивационной среды. Важно также, чтобы результаты работы каждого сотрудника были хорошо известны в подразделении (ко</w:t>
      </w:r>
      <w:r w:rsidRPr="00030F7F">
        <w:t>м</w:t>
      </w:r>
      <w:r w:rsidRPr="00030F7F">
        <w:t>пании).</w:t>
      </w:r>
    </w:p>
    <w:p w:rsidR="007D41AE" w:rsidRPr="00030F7F" w:rsidRDefault="007D41AE" w:rsidP="007D41AE">
      <w:pPr>
        <w:pStyle w:val="ac"/>
      </w:pPr>
      <w:r w:rsidRPr="00030F7F">
        <w:t xml:space="preserve">8. Отношение коллег. В развитой мотивационной среде социальный и профессиональный статус сотрудника повышается </w:t>
      </w:r>
      <w:r>
        <w:t>в</w:t>
      </w:r>
      <w:r w:rsidRPr="00030F7F">
        <w:t xml:space="preserve"> зависимости от роста его успешности. К успешному сотруднику, как правило, коллеги хорошо отн</w:t>
      </w:r>
      <w:r w:rsidRPr="00030F7F">
        <w:t>о</w:t>
      </w:r>
      <w:r w:rsidRPr="00030F7F">
        <w:t>сятся, он имеет влияние, у него спрашивают совета.</w:t>
      </w:r>
    </w:p>
    <w:p w:rsidR="007D41AE" w:rsidRPr="00030F7F" w:rsidRDefault="007D41AE" w:rsidP="007D41AE">
      <w:r w:rsidRPr="00030F7F">
        <w:t>9. Атмосфера. Развитая мотивационная среда имеет прямое влияние на атмосферу в подразделении (компании). Если сотрудники уверены в получении справедливых и своевременных вознаграждений, они, как правил</w:t>
      </w:r>
      <w:r>
        <w:t>о</w:t>
      </w:r>
      <w:r w:rsidRPr="00030F7F">
        <w:t xml:space="preserve">, </w:t>
      </w:r>
      <w:proofErr w:type="gramStart"/>
      <w:r w:rsidRPr="00030F7F">
        <w:t>раб</w:t>
      </w:r>
      <w:r w:rsidRPr="00030F7F">
        <w:t>о</w:t>
      </w:r>
      <w:r w:rsidRPr="00030F7F">
        <w:t>тают с хорошим настроением и позитивно относятся</w:t>
      </w:r>
      <w:proofErr w:type="gramEnd"/>
      <w:r w:rsidRPr="00030F7F">
        <w:t xml:space="preserve"> друг к другу</w:t>
      </w:r>
      <w:r w:rsidRPr="00DE6FE1">
        <w:rPr>
          <w:vertAlign w:val="superscript"/>
        </w:rPr>
        <w:footnoteReference w:id="1"/>
      </w:r>
      <w:r w:rsidRPr="00030F7F">
        <w:t>.</w:t>
      </w:r>
    </w:p>
    <w:p w:rsidR="007D41AE" w:rsidRPr="00030F7F" w:rsidRDefault="007D41AE" w:rsidP="007D41AE">
      <w:r w:rsidRPr="00030F7F">
        <w:t>С целью оценки мотивационной среды подразделения (компании) проводится анкетирование (</w:t>
      </w:r>
      <w:r>
        <w:t>п</w:t>
      </w:r>
      <w:r w:rsidRPr="00030F7F">
        <w:t>рил</w:t>
      </w:r>
      <w:r w:rsidRPr="00030F7F">
        <w:t>о</w:t>
      </w:r>
      <w:r w:rsidRPr="00030F7F">
        <w:t xml:space="preserve">жение </w:t>
      </w:r>
      <w:r>
        <w:t>2.4</w:t>
      </w:r>
      <w:r w:rsidRPr="00030F7F">
        <w:t xml:space="preserve">). </w:t>
      </w:r>
    </w:p>
    <w:p w:rsidR="007D41AE" w:rsidRPr="00030F7F" w:rsidRDefault="007D41AE" w:rsidP="007D41AE">
      <w:r w:rsidRPr="00030F7F">
        <w:t xml:space="preserve">Количество респондентов: 250 человек. Исследование мотивационной среды было проведено на всех уровнях организационной структуры ГК </w:t>
      </w:r>
      <w:r>
        <w:t>«</w:t>
      </w:r>
      <w:r w:rsidRPr="00030F7F">
        <w:t>Ока</w:t>
      </w:r>
      <w:r>
        <w:t>»:</w:t>
      </w:r>
      <w:r w:rsidRPr="00030F7F">
        <w:t xml:space="preserve"> </w:t>
      </w:r>
    </w:p>
    <w:p w:rsidR="007D41AE" w:rsidRPr="00030F7F" w:rsidRDefault="007D41AE" w:rsidP="007D41AE">
      <w:r>
        <w:t xml:space="preserve">1) </w:t>
      </w:r>
      <w:r w:rsidRPr="00030F7F">
        <w:t>топ-менеджмент</w:t>
      </w:r>
      <w:r>
        <w:t>,</w:t>
      </w:r>
    </w:p>
    <w:p w:rsidR="007D41AE" w:rsidRPr="00030F7F" w:rsidRDefault="007D41AE" w:rsidP="007D41AE">
      <w:r>
        <w:t xml:space="preserve">2) </w:t>
      </w:r>
      <w:r w:rsidRPr="00030F7F">
        <w:t>руководители структурных подразделений</w:t>
      </w:r>
      <w:r>
        <w:t>,</w:t>
      </w:r>
    </w:p>
    <w:p w:rsidR="007D41AE" w:rsidRPr="00030F7F" w:rsidRDefault="007D41AE" w:rsidP="007D41AE">
      <w:r>
        <w:t xml:space="preserve">3) </w:t>
      </w:r>
      <w:r w:rsidRPr="00030F7F">
        <w:t>рядовой персонал</w:t>
      </w:r>
      <w:r>
        <w:t>.</w:t>
      </w:r>
    </w:p>
    <w:p w:rsidR="007D41AE" w:rsidRPr="00030F7F" w:rsidRDefault="007D41AE" w:rsidP="007D41AE">
      <w:r w:rsidRPr="00030F7F">
        <w:t>В таблице приведены данные по среднему баллу всего пре</w:t>
      </w:r>
      <w:r w:rsidRPr="00030F7F">
        <w:t>д</w:t>
      </w:r>
      <w:r w:rsidRPr="00030F7F">
        <w:t>приятия.</w:t>
      </w:r>
    </w:p>
    <w:p w:rsidR="007D41AE" w:rsidRPr="0028680C" w:rsidRDefault="007D41AE" w:rsidP="007D41AE">
      <w:pPr>
        <w:pStyle w:val="31"/>
      </w:pPr>
      <w:r w:rsidRPr="00030F7F">
        <w:t>Таблица 2</w:t>
      </w:r>
      <w:r>
        <w:t>.6</w:t>
      </w:r>
    </w:p>
    <w:p w:rsidR="007D41AE" w:rsidRPr="00030F7F" w:rsidRDefault="007D41AE" w:rsidP="007D41AE">
      <w:pPr>
        <w:pStyle w:val="32"/>
      </w:pPr>
      <w:r w:rsidRPr="00030F7F">
        <w:t xml:space="preserve">Средний балл по итогам опроса </w:t>
      </w:r>
      <w:r>
        <w:br/>
        <w:t>«</w:t>
      </w:r>
      <w:r w:rsidRPr="00030F7F">
        <w:t>Мотивационная среда в компании</w:t>
      </w:r>
      <w:r>
        <w:t>»</w:t>
      </w:r>
    </w:p>
    <w:tbl>
      <w:tblPr>
        <w:tblStyle w:val="TablNN"/>
        <w:tblW w:w="6105" w:type="dxa"/>
        <w:tblInd w:w="63" w:type="dxa"/>
        <w:tblLook w:val="01E0"/>
      </w:tblPr>
      <w:tblGrid>
        <w:gridCol w:w="3410"/>
        <w:gridCol w:w="2695"/>
      </w:tblGrid>
      <w:tr w:rsidR="007D41AE" w:rsidRPr="00030F7F" w:rsidTr="00C53C89">
        <w:trPr>
          <w:trHeight w:val="20"/>
          <w:tblHeader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Средний</w:t>
            </w:r>
            <w:r>
              <w:t xml:space="preserve"> </w:t>
            </w:r>
            <w:r w:rsidRPr="00030F7F">
              <w:t>балл по организации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№ вопроса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5,58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1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2,44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2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3,44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3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3,33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4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8,68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5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5,24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6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3,51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7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5,37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8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2,95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9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3,39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10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4,10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11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5,65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12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4,68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13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5,85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14</w:t>
            </w:r>
          </w:p>
        </w:tc>
      </w:tr>
      <w:tr w:rsidR="007D41AE" w:rsidRPr="00030F7F" w:rsidTr="00C53C89">
        <w:trPr>
          <w:trHeight w:val="20"/>
        </w:trPr>
        <w:tc>
          <w:tcPr>
            <w:tcW w:w="3410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5,50</w:t>
            </w:r>
          </w:p>
        </w:tc>
        <w:tc>
          <w:tcPr>
            <w:tcW w:w="2695" w:type="dxa"/>
            <w:noWrap/>
          </w:tcPr>
          <w:p w:rsidR="007D41AE" w:rsidRPr="00030F7F" w:rsidRDefault="007D41AE" w:rsidP="00C53C89">
            <w:pPr>
              <w:pStyle w:val="af9"/>
            </w:pPr>
            <w:r w:rsidRPr="00030F7F">
              <w:t>15</w:t>
            </w:r>
          </w:p>
        </w:tc>
      </w:tr>
    </w:tbl>
    <w:p w:rsidR="007D41AE" w:rsidRPr="00DE6FE1" w:rsidRDefault="007D41AE" w:rsidP="007D41AE">
      <w:pPr>
        <w:spacing w:after="80"/>
        <w:ind w:hanging="11"/>
        <w:rPr>
          <w:spacing w:val="40"/>
        </w:rPr>
      </w:pPr>
      <w:r w:rsidRPr="00DE6FE1">
        <w:rPr>
          <w:spacing w:val="40"/>
        </w:rPr>
        <w:t>Выводы исследования: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нет четкой связи результатов работы сотрудника</w:t>
      </w:r>
      <w:r>
        <w:t xml:space="preserve"> </w:t>
      </w:r>
      <w:r w:rsidRPr="00030F7F">
        <w:t>с системой вознагр</w:t>
      </w:r>
      <w:r w:rsidRPr="00030F7F">
        <w:t>а</w:t>
      </w:r>
      <w:r w:rsidRPr="00030F7F">
        <w:t xml:space="preserve">ждения, </w:t>
      </w:r>
      <w:proofErr w:type="gramStart"/>
      <w:r w:rsidRPr="00030F7F">
        <w:t>следовательно</w:t>
      </w:r>
      <w:proofErr w:type="gramEnd"/>
      <w:r w:rsidRPr="00030F7F">
        <w:t xml:space="preserve"> сотрудники воспринимают дейс</w:t>
      </w:r>
      <w:r w:rsidRPr="00030F7F">
        <w:t>т</w:t>
      </w:r>
      <w:r w:rsidRPr="00030F7F">
        <w:t>вующую систему мотивации как несправедливую (вопрос 9,</w:t>
      </w:r>
      <w:r>
        <w:t xml:space="preserve"> </w:t>
      </w:r>
      <w:r w:rsidRPr="00030F7F">
        <w:t>10);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отсутствует вознаграждение работников за высокие результаты и у</w:t>
      </w:r>
      <w:r w:rsidRPr="00030F7F">
        <w:t>с</w:t>
      </w:r>
      <w:r w:rsidRPr="00030F7F">
        <w:t>пехи в работе (вопрос 3);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необъективная оценка труда сотрудников руководством (в</w:t>
      </w:r>
      <w:r w:rsidRPr="00030F7F">
        <w:t>о</w:t>
      </w:r>
      <w:r w:rsidRPr="00030F7F">
        <w:t>прос 7);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вознаграждения</w:t>
      </w:r>
      <w:r>
        <w:t xml:space="preserve"> </w:t>
      </w:r>
      <w:r w:rsidRPr="00030F7F">
        <w:t>сотрудников несвоевременны (вопрос 11);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премиальная часть заработной платы сотрудников подразделений, не взаимодействующих с клиентом, имеет зависимость от прибыли ГК </w:t>
      </w:r>
      <w:r>
        <w:t>«</w:t>
      </w:r>
      <w:r w:rsidRPr="00030F7F">
        <w:t>Ока</w:t>
      </w:r>
      <w:r>
        <w:t>»</w:t>
      </w:r>
      <w:r w:rsidRPr="00030F7F">
        <w:t>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имеются проблемы с четкой определенностью желаемых руководством результатов труда сотрудн</w:t>
      </w:r>
      <w:r w:rsidRPr="00030F7F">
        <w:t>и</w:t>
      </w:r>
      <w:r w:rsidRPr="00030F7F">
        <w:t>ков;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проблемы, связанные с отсутствием информации по системе мотив</w:t>
      </w:r>
      <w:r w:rsidRPr="00030F7F">
        <w:t>а</w:t>
      </w:r>
      <w:r w:rsidRPr="00030F7F">
        <w:t xml:space="preserve">ции (вопрос 4). </w:t>
      </w:r>
    </w:p>
    <w:p w:rsidR="007D41AE" w:rsidRDefault="007D41AE" w:rsidP="007D41AE">
      <w:pPr>
        <w:rPr>
          <w:spacing w:val="2"/>
        </w:rPr>
      </w:pPr>
      <w:r w:rsidRPr="000937B3">
        <w:rPr>
          <w:spacing w:val="2"/>
        </w:rPr>
        <w:t>Для определения четкой взаимосвязи между результатами труда р</w:t>
      </w:r>
      <w:r w:rsidRPr="000937B3">
        <w:rPr>
          <w:spacing w:val="2"/>
        </w:rPr>
        <w:t>а</w:t>
      </w:r>
      <w:r w:rsidRPr="000937B3">
        <w:rPr>
          <w:spacing w:val="2"/>
        </w:rPr>
        <w:t>ботников и их вознаграждением решено использовать ключевые показатели результативности (KPI – key performance indicator). Разработка КРI – один из самых современных инстр</w:t>
      </w:r>
      <w:r w:rsidRPr="000937B3">
        <w:rPr>
          <w:spacing w:val="2"/>
        </w:rPr>
        <w:t>у</w:t>
      </w:r>
      <w:r w:rsidRPr="000937B3">
        <w:rPr>
          <w:spacing w:val="2"/>
        </w:rPr>
        <w:t>ментов, ориентированный на достижение долг</w:t>
      </w:r>
      <w:proofErr w:type="gramStart"/>
      <w:r w:rsidRPr="000937B3">
        <w:rPr>
          <w:spacing w:val="2"/>
        </w:rPr>
        <w:t>о-</w:t>
      </w:r>
      <w:proofErr w:type="gramEnd"/>
      <w:r w:rsidRPr="000937B3">
        <w:rPr>
          <w:spacing w:val="2"/>
        </w:rPr>
        <w:t xml:space="preserve"> и краткосрочных целей компании, «мотивирующий на выполнение должностных обязанностей» самого работника и основанный на достиж</w:t>
      </w:r>
      <w:r w:rsidRPr="000937B3">
        <w:rPr>
          <w:spacing w:val="2"/>
        </w:rPr>
        <w:t>е</w:t>
      </w:r>
      <w:r w:rsidRPr="000937B3">
        <w:rPr>
          <w:spacing w:val="2"/>
        </w:rPr>
        <w:t>нии определенных показат</w:t>
      </w:r>
      <w:r w:rsidRPr="000937B3">
        <w:rPr>
          <w:spacing w:val="2"/>
        </w:rPr>
        <w:t>е</w:t>
      </w:r>
      <w:r w:rsidRPr="000937B3">
        <w:rPr>
          <w:spacing w:val="2"/>
        </w:rPr>
        <w:t>лей.</w:t>
      </w:r>
    </w:p>
    <w:p w:rsidR="007D41AE" w:rsidRPr="000937B3" w:rsidRDefault="007D41AE" w:rsidP="007D41AE">
      <w:pPr>
        <w:rPr>
          <w:spacing w:val="2"/>
        </w:rPr>
      </w:pPr>
    </w:p>
    <w:p w:rsidR="007D41AE" w:rsidRPr="00030F7F" w:rsidRDefault="007D41AE" w:rsidP="007D41AE">
      <w:pPr>
        <w:pStyle w:val="2"/>
      </w:pPr>
      <w:r w:rsidRPr="00030F7F">
        <w:lastRenderedPageBreak/>
        <w:t>Разработка системы KPI</w:t>
      </w:r>
      <w:proofErr w:type="gramStart"/>
      <w:r>
        <w:t xml:space="preserve"> </w:t>
      </w:r>
      <w:r>
        <w:br/>
      </w:r>
      <w:r w:rsidRPr="00030F7F">
        <w:t>и</w:t>
      </w:r>
      <w:proofErr w:type="gramEnd"/>
      <w:r w:rsidRPr="00030F7F">
        <w:t xml:space="preserve"> использование ее в качестве основы </w:t>
      </w:r>
      <w:r>
        <w:br/>
      </w:r>
      <w:r w:rsidRPr="00030F7F">
        <w:t>для материальной мотивации сотрудн</w:t>
      </w:r>
      <w:r w:rsidRPr="00030F7F">
        <w:t>и</w:t>
      </w:r>
      <w:r w:rsidRPr="00030F7F">
        <w:t>ков</w:t>
      </w:r>
    </w:p>
    <w:p w:rsidR="007D41AE" w:rsidRPr="00030F7F" w:rsidRDefault="007D41AE" w:rsidP="007D41AE">
      <w:pPr>
        <w:widowControl w:val="0"/>
      </w:pPr>
      <w:r w:rsidRPr="00030F7F">
        <w:t>Итак, KPI</w:t>
      </w:r>
      <w:r>
        <w:t xml:space="preserve"> – </w:t>
      </w:r>
      <w:r w:rsidRPr="00030F7F">
        <w:t>это ключев</w:t>
      </w:r>
      <w:r>
        <w:t>ые</w:t>
      </w:r>
      <w:r w:rsidRPr="00030F7F">
        <w:t xml:space="preserve"> показател</w:t>
      </w:r>
      <w:r>
        <w:t>и</w:t>
      </w:r>
      <w:r w:rsidRPr="00030F7F">
        <w:t xml:space="preserve"> эффективности. Они позволяют оценить эффективность выполняемых действий. Применять KPI можно как для оценки работы всей компании, ее отдел</w:t>
      </w:r>
      <w:r w:rsidRPr="00030F7F">
        <w:t>ь</w:t>
      </w:r>
      <w:r w:rsidRPr="00030F7F">
        <w:t>ных подразделений</w:t>
      </w:r>
      <w:r>
        <w:t>,</w:t>
      </w:r>
      <w:r w:rsidRPr="00030F7F">
        <w:t xml:space="preserve"> так и </w:t>
      </w:r>
      <w:r>
        <w:t xml:space="preserve">для </w:t>
      </w:r>
      <w:r w:rsidRPr="00030F7F">
        <w:t xml:space="preserve">конкретных работников. С помощью системы KPI можно не только </w:t>
      </w:r>
      <w:proofErr w:type="gramStart"/>
      <w:r w:rsidRPr="00030F7F">
        <w:t>контролировать и оценивать</w:t>
      </w:r>
      <w:proofErr w:type="gramEnd"/>
      <w:r w:rsidRPr="00030F7F">
        <w:t xml:space="preserve"> эффе</w:t>
      </w:r>
      <w:r w:rsidRPr="00030F7F">
        <w:t>к</w:t>
      </w:r>
      <w:r w:rsidRPr="00030F7F">
        <w:t>тивность выполняемых действий, но и построить эффективную систему оплаты труда. Главное условие работы показателя</w:t>
      </w:r>
      <w:r>
        <w:t xml:space="preserve"> – </w:t>
      </w:r>
      <w:r w:rsidRPr="00030F7F">
        <w:t>во</w:t>
      </w:r>
      <w:r w:rsidRPr="00030F7F">
        <w:t>з</w:t>
      </w:r>
      <w:r w:rsidRPr="00030F7F">
        <w:t>можность его измерения.</w:t>
      </w:r>
    </w:p>
    <w:p w:rsidR="007D41AE" w:rsidRPr="00030F7F" w:rsidRDefault="007D41AE" w:rsidP="007D41AE">
      <w:r w:rsidRPr="00030F7F">
        <w:t>Система формирования переменной части денежного возн</w:t>
      </w:r>
      <w:r w:rsidRPr="00030F7F">
        <w:t>а</w:t>
      </w:r>
      <w:r w:rsidRPr="00030F7F">
        <w:t>граждения на базе KPI стимулирует сотрудника к достижению высоких индивидуальных результатов, а также к увеличению его вкл</w:t>
      </w:r>
      <w:r w:rsidRPr="00030F7F">
        <w:t>а</w:t>
      </w:r>
      <w:r w:rsidRPr="00030F7F">
        <w:t>да в коллективные результаты и достижения, в выполнение стратегических целей компании. При этом показ</w:t>
      </w:r>
      <w:r w:rsidRPr="00030F7F">
        <w:t>а</w:t>
      </w:r>
      <w:r w:rsidRPr="00030F7F">
        <w:t xml:space="preserve">тели KPI в системе формирования переменной части заработной платы на базе KPI должны быть достаточно </w:t>
      </w:r>
      <w:proofErr w:type="gramStart"/>
      <w:r w:rsidRPr="00030F7F">
        <w:t>просты и понятны</w:t>
      </w:r>
      <w:proofErr w:type="gramEnd"/>
      <w:r w:rsidRPr="00030F7F">
        <w:t xml:space="preserve"> сотрудникам, а разм</w:t>
      </w:r>
      <w:r w:rsidRPr="00030F7F">
        <w:t>е</w:t>
      </w:r>
      <w:r w:rsidRPr="00030F7F">
        <w:t>ры переменной части компенсационного пакета – экон</w:t>
      </w:r>
      <w:r w:rsidRPr="00030F7F">
        <w:t>о</w:t>
      </w:r>
      <w:r w:rsidRPr="00030F7F">
        <w:t>мически обоснованы.</w:t>
      </w:r>
    </w:p>
    <w:p w:rsidR="007D41AE" w:rsidRPr="00030F7F" w:rsidRDefault="007D41AE" w:rsidP="007D41AE">
      <w:r w:rsidRPr="00DE6FE1">
        <w:rPr>
          <w:spacing w:val="40"/>
        </w:rPr>
        <w:t>Преимущества применения</w:t>
      </w:r>
      <w:r w:rsidRPr="00030F7F">
        <w:t xml:space="preserve"> системы KPI в мотивации персон</w:t>
      </w:r>
      <w:r w:rsidRPr="00030F7F">
        <w:t>а</w:t>
      </w:r>
      <w:r w:rsidRPr="00030F7F">
        <w:t>ла:</w:t>
      </w:r>
    </w:p>
    <w:p w:rsidR="007D41AE" w:rsidRPr="00030F7F" w:rsidRDefault="007D41AE" w:rsidP="007D41AE">
      <w:r w:rsidRPr="00030F7F">
        <w:t xml:space="preserve">1) </w:t>
      </w:r>
      <w:r w:rsidRPr="00413E54">
        <w:rPr>
          <w:i/>
        </w:rPr>
        <w:t>100%-ная ориентация на результат</w:t>
      </w:r>
      <w:r w:rsidRPr="00030F7F">
        <w:t xml:space="preserve"> – сотрудник получает вознаграждение за достижение результата и за в</w:t>
      </w:r>
      <w:r w:rsidRPr="00030F7F">
        <w:t>ы</w:t>
      </w:r>
      <w:r w:rsidRPr="00030F7F">
        <w:t>полнение работ, которые должны привести к результату;</w:t>
      </w:r>
    </w:p>
    <w:p w:rsidR="007D41AE" w:rsidRPr="00030F7F" w:rsidRDefault="007D41AE" w:rsidP="007D41AE">
      <w:r w:rsidRPr="00030F7F">
        <w:t xml:space="preserve">2) </w:t>
      </w:r>
      <w:r w:rsidRPr="00413E54">
        <w:rPr>
          <w:i/>
        </w:rPr>
        <w:t>управляемость</w:t>
      </w:r>
      <w:r w:rsidRPr="00030F7F">
        <w:t xml:space="preserve"> – позволяет корректировать направленные усилия с</w:t>
      </w:r>
      <w:r w:rsidRPr="00030F7F">
        <w:t>о</w:t>
      </w:r>
      <w:r w:rsidRPr="00030F7F">
        <w:t>трудников без серьезной модификации самой системы при изменении ситу</w:t>
      </w:r>
      <w:r w:rsidRPr="00030F7F">
        <w:t>а</w:t>
      </w:r>
      <w:r w:rsidRPr="00030F7F">
        <w:t>ции на рынке;</w:t>
      </w:r>
    </w:p>
    <w:p w:rsidR="007D41AE" w:rsidRPr="00030F7F" w:rsidRDefault="007D41AE" w:rsidP="007D41AE">
      <w:r w:rsidRPr="00030F7F">
        <w:t xml:space="preserve">3) </w:t>
      </w:r>
      <w:r w:rsidRPr="00413E54">
        <w:rPr>
          <w:i/>
        </w:rPr>
        <w:t>справедливость</w:t>
      </w:r>
      <w:r>
        <w:t xml:space="preserve"> – </w:t>
      </w:r>
      <w:r w:rsidRPr="00030F7F">
        <w:t>достойная оценка вклада сотрудника в о</w:t>
      </w:r>
      <w:r w:rsidRPr="00030F7F">
        <w:t>б</w:t>
      </w:r>
      <w:r w:rsidRPr="00030F7F">
        <w:t>щий успех компании и справедливое распределение рисков (между сотрудником и ко</w:t>
      </w:r>
      <w:r w:rsidRPr="00030F7F">
        <w:t>м</w:t>
      </w:r>
      <w:r w:rsidRPr="00030F7F">
        <w:t>панией) в случае неуспеха;</w:t>
      </w:r>
    </w:p>
    <w:p w:rsidR="007D41AE" w:rsidRPr="00030F7F" w:rsidRDefault="007D41AE" w:rsidP="007D41AE">
      <w:r w:rsidRPr="00030F7F">
        <w:t xml:space="preserve">4) </w:t>
      </w:r>
      <w:r w:rsidRPr="00413E54">
        <w:rPr>
          <w:i/>
        </w:rPr>
        <w:t>понятность</w:t>
      </w:r>
      <w:r>
        <w:t xml:space="preserve"> – </w:t>
      </w:r>
      <w:r w:rsidRPr="00030F7F">
        <w:t>сотрудник понимает, за что компания готова его возн</w:t>
      </w:r>
      <w:r w:rsidRPr="00030F7F">
        <w:t>а</w:t>
      </w:r>
      <w:r w:rsidRPr="00030F7F">
        <w:t xml:space="preserve">граждать; компания понимает, за какие результаты </w:t>
      </w:r>
      <w:proofErr w:type="gramStart"/>
      <w:r w:rsidRPr="00030F7F">
        <w:t>и</w:t>
      </w:r>
      <w:proofErr w:type="gramEnd"/>
      <w:r w:rsidRPr="00030F7F">
        <w:t xml:space="preserve"> сколько она готова з</w:t>
      </w:r>
      <w:r w:rsidRPr="00030F7F">
        <w:t>а</w:t>
      </w:r>
      <w:r w:rsidRPr="00030F7F">
        <w:t>платить;</w:t>
      </w:r>
    </w:p>
    <w:p w:rsidR="007D41AE" w:rsidRPr="00030F7F" w:rsidRDefault="007D41AE" w:rsidP="007D41AE">
      <w:r w:rsidRPr="00030F7F">
        <w:t xml:space="preserve">5) </w:t>
      </w:r>
      <w:r w:rsidRPr="00413E54">
        <w:rPr>
          <w:i/>
        </w:rPr>
        <w:t>неизменность</w:t>
      </w:r>
      <w:r w:rsidRPr="00030F7F">
        <w:t xml:space="preserve"> – любой сотрудник выстраивает свою работу в соо</w:t>
      </w:r>
      <w:r w:rsidRPr="00030F7F">
        <w:t>т</w:t>
      </w:r>
      <w:r w:rsidRPr="00030F7F">
        <w:t>ветствии с системой мотивации. Если в определенный момент система мен</w:t>
      </w:r>
      <w:r w:rsidRPr="00030F7F">
        <w:t>я</w:t>
      </w:r>
      <w:r w:rsidRPr="00030F7F">
        <w:t xml:space="preserve">ется, то часть усилий сотрудника уходит впустую. Компания определяет </w:t>
      </w:r>
      <w:r>
        <w:t>«</w:t>
      </w:r>
      <w:r w:rsidRPr="00030F7F">
        <w:t>правила игры</w:t>
      </w:r>
      <w:r>
        <w:t>»</w:t>
      </w:r>
      <w:r w:rsidRPr="00030F7F">
        <w:t xml:space="preserve"> для сотрудников, и если вдруг решит спонтанно их поменять, то лишится доверия </w:t>
      </w:r>
      <w:r>
        <w:t>«</w:t>
      </w:r>
      <w:r w:rsidRPr="00030F7F">
        <w:t>игр</w:t>
      </w:r>
      <w:r w:rsidRPr="00030F7F">
        <w:t>о</w:t>
      </w:r>
      <w:r w:rsidRPr="00030F7F">
        <w:t>ков</w:t>
      </w:r>
      <w:r>
        <w:t>»</w:t>
      </w:r>
      <w:r w:rsidRPr="00DE6FE1">
        <w:rPr>
          <w:vertAlign w:val="superscript"/>
        </w:rPr>
        <w:footnoteReference w:id="2"/>
      </w:r>
      <w:r>
        <w:t>.</w:t>
      </w:r>
    </w:p>
    <w:p w:rsidR="007D41AE" w:rsidRDefault="007D41AE" w:rsidP="007D41AE">
      <w:pPr>
        <w:rPr>
          <w:spacing w:val="-2"/>
        </w:rPr>
      </w:pPr>
      <w:r w:rsidRPr="000937B3">
        <w:rPr>
          <w:spacing w:val="40"/>
        </w:rPr>
        <w:t>Оценка выполнения</w:t>
      </w:r>
      <w:r w:rsidRPr="006F4C4B">
        <w:rPr>
          <w:spacing w:val="-2"/>
        </w:rPr>
        <w:t xml:space="preserve"> KPI происходит в специальных таблицах – «Матрицах KPI». Такое название таблицы получили потому, что осуществляется матричный анализ и сопоставление многих данных (веса показателя и диап</w:t>
      </w:r>
      <w:r w:rsidRPr="006F4C4B">
        <w:rPr>
          <w:spacing w:val="-2"/>
        </w:rPr>
        <w:t>а</w:t>
      </w:r>
      <w:r w:rsidRPr="006F4C4B">
        <w:rPr>
          <w:spacing w:val="-2"/>
        </w:rPr>
        <w:t xml:space="preserve">зона значений). </w:t>
      </w:r>
    </w:p>
    <w:p w:rsidR="007D41AE" w:rsidRPr="006F4C4B" w:rsidRDefault="007D41AE" w:rsidP="007D41AE">
      <w:pPr>
        <w:rPr>
          <w:spacing w:val="-2"/>
        </w:rPr>
      </w:pPr>
      <w:r w:rsidRPr="006F4C4B">
        <w:rPr>
          <w:spacing w:val="-2"/>
        </w:rPr>
        <w:t>Ввод в индивидуальное соглашение по целям «Матрица KPI» количес</w:t>
      </w:r>
      <w:r w:rsidRPr="006F4C4B">
        <w:rPr>
          <w:spacing w:val="-2"/>
        </w:rPr>
        <w:t>т</w:t>
      </w:r>
      <w:r w:rsidRPr="006F4C4B">
        <w:rPr>
          <w:spacing w:val="-2"/>
        </w:rPr>
        <w:t xml:space="preserve">венных и качественных целей происходит на </w:t>
      </w:r>
      <w:proofErr w:type="gramStart"/>
      <w:r w:rsidRPr="006F4C4B">
        <w:rPr>
          <w:spacing w:val="-2"/>
        </w:rPr>
        <w:t>основании</w:t>
      </w:r>
      <w:proofErr w:type="gramEnd"/>
      <w:r w:rsidRPr="006F4C4B">
        <w:rPr>
          <w:spacing w:val="-2"/>
        </w:rPr>
        <w:t xml:space="preserve"> совместного творчества руководителя и его сотрудников. Удобство и</w:t>
      </w:r>
      <w:r w:rsidRPr="006F4C4B">
        <w:rPr>
          <w:spacing w:val="-2"/>
        </w:rPr>
        <w:t>с</w:t>
      </w:r>
      <w:r w:rsidRPr="006F4C4B">
        <w:rPr>
          <w:spacing w:val="-2"/>
        </w:rPr>
        <w:t>пользования разработки целей и показателей достигается ранее подготовленным набором возможных крит</w:t>
      </w:r>
      <w:r w:rsidRPr="006F4C4B">
        <w:rPr>
          <w:spacing w:val="-2"/>
        </w:rPr>
        <w:t>е</w:t>
      </w:r>
      <w:r w:rsidRPr="006F4C4B">
        <w:rPr>
          <w:spacing w:val="-2"/>
        </w:rPr>
        <w:t>риев оценки данной должности, полностью соответствующим специфике именно определенной компании. Этот возможный перечень критериев назыв</w:t>
      </w:r>
      <w:r w:rsidRPr="006F4C4B">
        <w:rPr>
          <w:spacing w:val="-2"/>
        </w:rPr>
        <w:t>а</w:t>
      </w:r>
      <w:r w:rsidRPr="006F4C4B">
        <w:rPr>
          <w:spacing w:val="-2"/>
        </w:rPr>
        <w:t>ют «Корпоративной библиотекой KPI». После завершения отчетного периода руководители в каждом конкретном случае смогут выб</w:t>
      </w:r>
      <w:r w:rsidRPr="006F4C4B">
        <w:rPr>
          <w:spacing w:val="-2"/>
        </w:rPr>
        <w:t>и</w:t>
      </w:r>
      <w:r w:rsidRPr="006F4C4B">
        <w:rPr>
          <w:spacing w:val="-2"/>
        </w:rPr>
        <w:t>рать те или иные цели.</w:t>
      </w:r>
    </w:p>
    <w:p w:rsidR="007D41AE" w:rsidRPr="0028680C" w:rsidRDefault="007D41AE" w:rsidP="007D41AE">
      <w:pPr>
        <w:pStyle w:val="31"/>
        <w:spacing w:before="240"/>
      </w:pPr>
      <w:r w:rsidRPr="00030F7F">
        <w:t xml:space="preserve">Таблица </w:t>
      </w:r>
      <w:r>
        <w:t>2.7</w:t>
      </w:r>
    </w:p>
    <w:p w:rsidR="007D41AE" w:rsidRPr="00030F7F" w:rsidRDefault="007D41AE" w:rsidP="007D41AE">
      <w:pPr>
        <w:pStyle w:val="32"/>
      </w:pPr>
      <w:r w:rsidRPr="00030F7F">
        <w:t xml:space="preserve">Оценка выполнения KPI менеджера отдела продаж </w:t>
      </w:r>
      <w:r>
        <w:br/>
      </w:r>
      <w:r w:rsidRPr="00030F7F">
        <w:t xml:space="preserve">в </w:t>
      </w:r>
      <w:r>
        <w:t>«</w:t>
      </w:r>
      <w:r w:rsidRPr="00030F7F">
        <w:t>Матрице KPI</w:t>
      </w:r>
      <w:r>
        <w:t>»</w:t>
      </w:r>
    </w:p>
    <w:tbl>
      <w:tblPr>
        <w:tblStyle w:val="TablNN"/>
        <w:tblW w:w="6209" w:type="dxa"/>
        <w:jc w:val="center"/>
        <w:tblLook w:val="01E0"/>
      </w:tblPr>
      <w:tblGrid>
        <w:gridCol w:w="1395"/>
        <w:gridCol w:w="1408"/>
        <w:gridCol w:w="304"/>
        <w:gridCol w:w="453"/>
        <w:gridCol w:w="617"/>
        <w:gridCol w:w="611"/>
        <w:gridCol w:w="449"/>
        <w:gridCol w:w="370"/>
        <w:gridCol w:w="301"/>
        <w:gridCol w:w="301"/>
      </w:tblGrid>
      <w:tr w:rsidR="007D41AE" w:rsidTr="00C53C89">
        <w:trPr>
          <w:trHeight w:val="1134"/>
          <w:jc w:val="center"/>
        </w:trPr>
        <w:tc>
          <w:tcPr>
            <w:tcW w:w="125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Цель</w:t>
            </w:r>
          </w:p>
        </w:tc>
        <w:tc>
          <w:tcPr>
            <w:tcW w:w="123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Pr="00963CB1" w:rsidRDefault="007D41AE" w:rsidP="00C53C89">
            <w:pPr>
              <w:pStyle w:val="af9"/>
              <w:rPr>
                <w:lang w:val="en-US"/>
              </w:rPr>
            </w:pPr>
            <w:proofErr w:type="gramStart"/>
            <w:r>
              <w:t>К</w:t>
            </w:r>
            <w:proofErr w:type="gramEnd"/>
            <w:r>
              <w:rPr>
                <w:lang w:val="en-US"/>
              </w:rPr>
              <w:t>PI</w:t>
            </w:r>
          </w:p>
        </w:tc>
        <w:tc>
          <w:tcPr>
            <w:tcW w:w="343" w:type="dxa"/>
            <w:tcMar>
              <w:top w:w="57" w:type="dxa"/>
              <w:left w:w="57" w:type="dxa"/>
              <w:bottom w:w="57" w:type="dxa"/>
              <w:right w:w="28" w:type="dxa"/>
            </w:tcMar>
            <w:textDirection w:val="btLr"/>
          </w:tcPr>
          <w:p w:rsidR="007D41AE" w:rsidRPr="00500B76" w:rsidRDefault="007D41AE" w:rsidP="00C53C89">
            <w:pPr>
              <w:pStyle w:val="af9"/>
              <w:ind w:left="113" w:right="113"/>
            </w:pPr>
            <w:r>
              <w:t xml:space="preserve">Вес, </w:t>
            </w:r>
            <w:r>
              <w:rPr>
                <w:lang w:val="en-US"/>
              </w:rPr>
              <w:t>%</w:t>
            </w:r>
          </w:p>
        </w:tc>
        <w:tc>
          <w:tcPr>
            <w:tcW w:w="469" w:type="dxa"/>
            <w:tcMar>
              <w:top w:w="57" w:type="dxa"/>
              <w:left w:w="57" w:type="dxa"/>
              <w:bottom w:w="57" w:type="dxa"/>
              <w:right w:w="28" w:type="dxa"/>
            </w:tcMar>
            <w:textDirection w:val="btLr"/>
          </w:tcPr>
          <w:p w:rsidR="007D41AE" w:rsidRDefault="007D41AE" w:rsidP="00C53C89">
            <w:pPr>
              <w:pStyle w:val="af9"/>
              <w:spacing w:line="228" w:lineRule="auto"/>
              <w:ind w:left="113" w:right="113"/>
            </w:pPr>
            <w:r>
              <w:t>Единица</w:t>
            </w:r>
            <w:r>
              <w:br/>
              <w:t>измерения</w:t>
            </w:r>
          </w:p>
        </w:tc>
        <w:tc>
          <w:tcPr>
            <w:tcW w:w="721" w:type="dxa"/>
            <w:tcMar>
              <w:top w:w="57" w:type="dxa"/>
              <w:left w:w="57" w:type="dxa"/>
              <w:bottom w:w="57" w:type="dxa"/>
              <w:right w:w="28" w:type="dxa"/>
            </w:tcMar>
            <w:textDirection w:val="btLr"/>
          </w:tcPr>
          <w:p w:rsidR="007D41AE" w:rsidRDefault="007D41AE" w:rsidP="00C53C89">
            <w:pPr>
              <w:pStyle w:val="af9"/>
              <w:spacing w:before="120"/>
              <w:ind w:left="113" w:right="113"/>
            </w:pPr>
            <w:r>
              <w:t>План</w:t>
            </w:r>
          </w:p>
        </w:tc>
        <w:tc>
          <w:tcPr>
            <w:tcW w:w="664" w:type="dxa"/>
            <w:tcMar>
              <w:top w:w="57" w:type="dxa"/>
              <w:left w:w="57" w:type="dxa"/>
              <w:bottom w:w="57" w:type="dxa"/>
              <w:right w:w="28" w:type="dxa"/>
            </w:tcMar>
            <w:textDirection w:val="btLr"/>
          </w:tcPr>
          <w:p w:rsidR="007D41AE" w:rsidRDefault="007D41AE" w:rsidP="00C53C89">
            <w:pPr>
              <w:pStyle w:val="af9"/>
              <w:spacing w:before="120"/>
              <w:ind w:left="113" w:right="113"/>
            </w:pPr>
            <w:r>
              <w:t>Факт</w:t>
            </w:r>
          </w:p>
        </w:tc>
        <w:tc>
          <w:tcPr>
            <w:tcW w:w="478" w:type="dxa"/>
            <w:tcMar>
              <w:top w:w="57" w:type="dxa"/>
              <w:left w:w="57" w:type="dxa"/>
              <w:bottom w:w="57" w:type="dxa"/>
              <w:right w:w="28" w:type="dxa"/>
            </w:tcMar>
            <w:textDirection w:val="btLr"/>
          </w:tcPr>
          <w:p w:rsidR="007D41AE" w:rsidRDefault="007D41AE" w:rsidP="00C53C89">
            <w:pPr>
              <w:pStyle w:val="af9"/>
              <w:ind w:left="113" w:right="113"/>
            </w:pPr>
            <w:r>
              <w:t>Индекс,%</w:t>
            </w:r>
          </w:p>
        </w:tc>
        <w:tc>
          <w:tcPr>
            <w:tcW w:w="416" w:type="dxa"/>
            <w:tcMar>
              <w:top w:w="57" w:type="dxa"/>
              <w:left w:w="57" w:type="dxa"/>
              <w:bottom w:w="57" w:type="dxa"/>
              <w:right w:w="28" w:type="dxa"/>
            </w:tcMar>
            <w:textDirection w:val="btLr"/>
          </w:tcPr>
          <w:p w:rsidR="007D41AE" w:rsidRDefault="007D41AE" w:rsidP="00C53C89">
            <w:pPr>
              <w:pStyle w:val="af9"/>
              <w:ind w:left="113" w:right="113"/>
            </w:pPr>
            <w:r>
              <w:t>Итог, %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  <w:textDirection w:val="btLr"/>
          </w:tcPr>
          <w:p w:rsidR="007D41AE" w:rsidRDefault="007D41AE" w:rsidP="00C53C89">
            <w:pPr>
              <w:pStyle w:val="af9"/>
              <w:ind w:left="113" w:right="113"/>
            </w:pPr>
            <w:r>
              <w:t>Ст</w:t>
            </w:r>
            <w:r>
              <w:t>а</w:t>
            </w:r>
            <w:r>
              <w:t>тус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  <w:textDirection w:val="btLr"/>
          </w:tcPr>
          <w:p w:rsidR="007D41AE" w:rsidRDefault="007D41AE" w:rsidP="00C53C89">
            <w:pPr>
              <w:pStyle w:val="af9"/>
              <w:ind w:left="113" w:right="113"/>
            </w:pPr>
            <w:r>
              <w:t>Тренд</w:t>
            </w:r>
          </w:p>
        </w:tc>
      </w:tr>
      <w:tr w:rsidR="007D41AE" w:rsidTr="00C53C89">
        <w:trPr>
          <w:jc w:val="center"/>
        </w:trPr>
        <w:tc>
          <w:tcPr>
            <w:tcW w:w="125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jc w:val="left"/>
            </w:pPr>
            <w:r>
              <w:t xml:space="preserve">Выполнить </w:t>
            </w:r>
            <w:r w:rsidRPr="00030F7F">
              <w:t>план пр</w:t>
            </w:r>
            <w:r w:rsidRPr="00030F7F">
              <w:t>о</w:t>
            </w:r>
            <w:r w:rsidRPr="00030F7F">
              <w:t>даж</w:t>
            </w:r>
            <w:r>
              <w:t xml:space="preserve"> товара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3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jc w:val="left"/>
            </w:pPr>
            <w:r>
              <w:t>Процент выполн</w:t>
            </w:r>
            <w:r>
              <w:t>е</w:t>
            </w:r>
            <w:r>
              <w:t>ния плана по в</w:t>
            </w:r>
            <w:r>
              <w:t>ы</w:t>
            </w:r>
            <w:r>
              <w:t>ручке</w:t>
            </w:r>
          </w:p>
        </w:tc>
        <w:tc>
          <w:tcPr>
            <w:tcW w:w="34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40</w:t>
            </w:r>
          </w:p>
        </w:tc>
        <w:tc>
          <w:tcPr>
            <w:tcW w:w="46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%</w:t>
            </w:r>
          </w:p>
        </w:tc>
        <w:tc>
          <w:tcPr>
            <w:tcW w:w="72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100</w:t>
            </w:r>
          </w:p>
        </w:tc>
        <w:tc>
          <w:tcPr>
            <w:tcW w:w="664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98</w:t>
            </w:r>
          </w:p>
        </w:tc>
        <w:tc>
          <w:tcPr>
            <w:tcW w:w="47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98</w:t>
            </w:r>
          </w:p>
        </w:tc>
        <w:tc>
          <w:tcPr>
            <w:tcW w:w="4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39,2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0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sym w:font="Wingdings" w:char="F0E1"/>
            </w:r>
          </w:p>
        </w:tc>
      </w:tr>
      <w:tr w:rsidR="007D41AE" w:rsidTr="00C53C89">
        <w:trPr>
          <w:jc w:val="center"/>
        </w:trPr>
        <w:tc>
          <w:tcPr>
            <w:tcW w:w="125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jc w:val="left"/>
            </w:pPr>
            <w:r>
              <w:t>Сократить обор</w:t>
            </w:r>
            <w:r>
              <w:t>а</w:t>
            </w:r>
            <w:r>
              <w:t>чиваемость дебиторской задо</w:t>
            </w:r>
            <w:r>
              <w:t>л</w:t>
            </w:r>
            <w:r>
              <w:t>женности по тов</w:t>
            </w:r>
            <w:r>
              <w:t>а</w:t>
            </w:r>
            <w:r>
              <w:t>ру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3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jc w:val="left"/>
            </w:pPr>
            <w:r>
              <w:t>Коэффиц</w:t>
            </w:r>
            <w:r>
              <w:t>и</w:t>
            </w:r>
            <w:r>
              <w:t>ент оборачива</w:t>
            </w:r>
            <w:r>
              <w:t>е</w:t>
            </w:r>
            <w:r>
              <w:t>мости товара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25</w:t>
            </w:r>
          </w:p>
        </w:tc>
        <w:tc>
          <w:tcPr>
            <w:tcW w:w="46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дни</w:t>
            </w:r>
          </w:p>
        </w:tc>
        <w:tc>
          <w:tcPr>
            <w:tcW w:w="72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26</w:t>
            </w:r>
          </w:p>
        </w:tc>
        <w:tc>
          <w:tcPr>
            <w:tcW w:w="664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34</w:t>
            </w:r>
          </w:p>
        </w:tc>
        <w:tc>
          <w:tcPr>
            <w:tcW w:w="47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130,8</w:t>
            </w:r>
          </w:p>
        </w:tc>
        <w:tc>
          <w:tcPr>
            <w:tcW w:w="4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12,5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­0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sym w:font="Wingdings" w:char="F0E1"/>
            </w:r>
          </w:p>
        </w:tc>
      </w:tr>
      <w:tr w:rsidR="007D41AE" w:rsidTr="00C53C89">
        <w:trPr>
          <w:jc w:val="center"/>
        </w:trPr>
        <w:tc>
          <w:tcPr>
            <w:tcW w:w="125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jc w:val="left"/>
            </w:pPr>
            <w:r>
              <w:t>Сократить дебиторскую задо</w:t>
            </w:r>
            <w:r>
              <w:t>л</w:t>
            </w:r>
            <w:r>
              <w:t>женность по тов</w:t>
            </w:r>
            <w:r>
              <w:t>а</w:t>
            </w:r>
            <w:r>
              <w:t>ру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3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jc w:val="left"/>
            </w:pPr>
            <w:r>
              <w:t>Сумма дебито</w:t>
            </w:r>
            <w:r>
              <w:t>р</w:t>
            </w:r>
            <w:r>
              <w:t>ской задолженн</w:t>
            </w:r>
            <w:r>
              <w:t>о</w:t>
            </w:r>
            <w:r>
              <w:t>сти на конец периода по т</w:t>
            </w:r>
            <w:r>
              <w:t>о</w:t>
            </w:r>
            <w:r>
              <w:t>вару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25</w:t>
            </w:r>
          </w:p>
        </w:tc>
        <w:tc>
          <w:tcPr>
            <w:tcW w:w="46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%</w:t>
            </w:r>
          </w:p>
        </w:tc>
        <w:tc>
          <w:tcPr>
            <w:tcW w:w="72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400 000</w:t>
            </w:r>
          </w:p>
        </w:tc>
        <w:tc>
          <w:tcPr>
            <w:tcW w:w="664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480 000</w:t>
            </w:r>
          </w:p>
        </w:tc>
        <w:tc>
          <w:tcPr>
            <w:tcW w:w="47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120</w:t>
            </w:r>
          </w:p>
        </w:tc>
        <w:tc>
          <w:tcPr>
            <w:tcW w:w="4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12,5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­0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sym w:font="Wingdings" w:char="F0E2"/>
            </w:r>
          </w:p>
        </w:tc>
      </w:tr>
      <w:tr w:rsidR="007D41AE" w:rsidTr="00C53C89">
        <w:trPr>
          <w:jc w:val="center"/>
        </w:trPr>
        <w:tc>
          <w:tcPr>
            <w:tcW w:w="1255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jc w:val="left"/>
            </w:pPr>
            <w:r>
              <w:t>Повысить удовл</w:t>
            </w:r>
            <w:r>
              <w:t>е</w:t>
            </w:r>
            <w:r>
              <w:t xml:space="preserve">творенность </w:t>
            </w:r>
            <w:r>
              <w:lastRenderedPageBreak/>
              <w:t>кл</w:t>
            </w:r>
            <w:r>
              <w:t>и</w:t>
            </w:r>
            <w:r>
              <w:t>ентов</w:t>
            </w:r>
          </w:p>
        </w:tc>
        <w:tc>
          <w:tcPr>
            <w:tcW w:w="123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jc w:val="left"/>
            </w:pPr>
            <w:r>
              <w:lastRenderedPageBreak/>
              <w:t>Процент удовл</w:t>
            </w:r>
            <w:r>
              <w:t>е</w:t>
            </w:r>
            <w:r>
              <w:t xml:space="preserve">творенности </w:t>
            </w:r>
            <w:r>
              <w:lastRenderedPageBreak/>
              <w:t>кл</w:t>
            </w:r>
            <w:r>
              <w:t>и</w:t>
            </w:r>
            <w:r>
              <w:t>ентов</w:t>
            </w:r>
          </w:p>
        </w:tc>
        <w:tc>
          <w:tcPr>
            <w:tcW w:w="343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lastRenderedPageBreak/>
              <w:t>10</w:t>
            </w:r>
          </w:p>
        </w:tc>
        <w:tc>
          <w:tcPr>
            <w:tcW w:w="469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%</w:t>
            </w:r>
          </w:p>
        </w:tc>
        <w:tc>
          <w:tcPr>
            <w:tcW w:w="721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100</w:t>
            </w:r>
          </w:p>
        </w:tc>
        <w:tc>
          <w:tcPr>
            <w:tcW w:w="664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99</w:t>
            </w:r>
          </w:p>
        </w:tc>
        <w:tc>
          <w:tcPr>
            <w:tcW w:w="478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99</w:t>
            </w:r>
          </w:p>
        </w:tc>
        <w:tc>
          <w:tcPr>
            <w:tcW w:w="4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9,9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t>­0</w:t>
            </w:r>
          </w:p>
        </w:tc>
        <w:tc>
          <w:tcPr>
            <w:tcW w:w="316" w:type="dxa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  <w:r>
              <w:sym w:font="Wingdings" w:char="F0E0"/>
            </w:r>
          </w:p>
        </w:tc>
      </w:tr>
      <w:tr w:rsidR="007D41AE" w:rsidTr="00C53C89">
        <w:trPr>
          <w:jc w:val="center"/>
        </w:trPr>
        <w:tc>
          <w:tcPr>
            <w:tcW w:w="5161" w:type="dxa"/>
            <w:gridSpan w:val="7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  <w:ind w:right="217"/>
              <w:jc w:val="right"/>
            </w:pPr>
            <w:r>
              <w:lastRenderedPageBreak/>
              <w:t>Итого</w:t>
            </w:r>
          </w:p>
        </w:tc>
        <w:tc>
          <w:tcPr>
            <w:tcW w:w="1048" w:type="dxa"/>
            <w:gridSpan w:val="3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1AE" w:rsidRDefault="007D41AE" w:rsidP="00C53C89">
            <w:pPr>
              <w:pStyle w:val="af9"/>
            </w:pPr>
          </w:p>
        </w:tc>
      </w:tr>
    </w:tbl>
    <w:p w:rsidR="007D41AE" w:rsidRDefault="007D41AE" w:rsidP="007D41AE"/>
    <w:p w:rsidR="007D41AE" w:rsidRPr="00030F7F" w:rsidRDefault="007D41AE" w:rsidP="007D41AE">
      <w:pPr>
        <w:ind w:hanging="45"/>
      </w:pPr>
    </w:p>
    <w:p w:rsidR="007D41AE" w:rsidRPr="00030F7F" w:rsidRDefault="007D41AE" w:rsidP="007D41AE">
      <w:pPr>
        <w:pStyle w:val="2"/>
        <w:spacing w:before="720" w:after="360"/>
      </w:pPr>
      <w:r w:rsidRPr="00030F7F">
        <w:t>Методика формирования</w:t>
      </w:r>
      <w:r>
        <w:br/>
      </w:r>
      <w:r w:rsidRPr="00030F7F">
        <w:t>системы KPI</w:t>
      </w:r>
    </w:p>
    <w:p w:rsidR="007D41AE" w:rsidRPr="00030F7F" w:rsidRDefault="007D41AE" w:rsidP="007D41AE">
      <w:pPr>
        <w:widowControl w:val="0"/>
      </w:pPr>
      <w:r w:rsidRPr="00030F7F">
        <w:t>1. Определение перечня должностей (позиций) в структуре компании, для которых будет формироваться следующая мотивационная схема (принцип соответствия ключевых показателей эффективности уровню организац</w:t>
      </w:r>
      <w:r w:rsidRPr="00030F7F">
        <w:t>и</w:t>
      </w:r>
      <w:r w:rsidRPr="00030F7F">
        <w:t xml:space="preserve">онной структуры): </w:t>
      </w:r>
    </w:p>
    <w:p w:rsidR="007D41AE" w:rsidRPr="00030F7F" w:rsidRDefault="007D41AE" w:rsidP="007D41AE">
      <w:r w:rsidRPr="00030F7F">
        <w:t xml:space="preserve">А) Уровень </w:t>
      </w:r>
      <w:r>
        <w:t>«</w:t>
      </w:r>
      <w:r w:rsidRPr="00030F7F">
        <w:t>генеральный директор</w:t>
      </w:r>
      <w:r>
        <w:t>»</w:t>
      </w:r>
      <w:r w:rsidRPr="00030F7F">
        <w:t xml:space="preserve"> (владелец бизнеса)</w:t>
      </w:r>
      <w:r>
        <w:t xml:space="preserve"> – д</w:t>
      </w:r>
      <w:r w:rsidRPr="00030F7F">
        <w:t>остижение цели первого уровня (план/факт).</w:t>
      </w:r>
    </w:p>
    <w:p w:rsidR="007D41AE" w:rsidRPr="00030F7F" w:rsidRDefault="007D41AE" w:rsidP="007D41AE">
      <w:r w:rsidRPr="00030F7F">
        <w:t>Б)</w:t>
      </w:r>
      <w:r>
        <w:t xml:space="preserve"> </w:t>
      </w:r>
      <w:r w:rsidRPr="00030F7F">
        <w:t xml:space="preserve">Уровень </w:t>
      </w:r>
      <w:r>
        <w:t>«</w:t>
      </w:r>
      <w:r w:rsidRPr="00030F7F">
        <w:t>менеджмент</w:t>
      </w:r>
      <w:r>
        <w:t>»</w:t>
      </w:r>
      <w:r w:rsidRPr="00030F7F">
        <w:t xml:space="preserve"> (руководители подразделений)</w:t>
      </w:r>
      <w:r>
        <w:t xml:space="preserve"> – д</w:t>
      </w:r>
      <w:r w:rsidRPr="00030F7F">
        <w:t>остижение целей второго уровня + показатели организации плановой работы (план/факт).</w:t>
      </w:r>
    </w:p>
    <w:p w:rsidR="007D41AE" w:rsidRPr="00030F7F" w:rsidRDefault="007D41AE" w:rsidP="007D41AE">
      <w:r w:rsidRPr="00030F7F">
        <w:t xml:space="preserve">В) Уровень </w:t>
      </w:r>
      <w:r>
        <w:t>«</w:t>
      </w:r>
      <w:r w:rsidRPr="00030F7F">
        <w:t>рядовой персонал</w:t>
      </w:r>
      <w:r>
        <w:t>» – д</w:t>
      </w:r>
      <w:r w:rsidRPr="00030F7F">
        <w:t xml:space="preserve">остижение поставленных целей + выполнение текущих задач (план/факт). </w:t>
      </w:r>
    </w:p>
    <w:p w:rsidR="007D41AE" w:rsidRPr="00030F7F" w:rsidRDefault="007D41AE" w:rsidP="007D41AE">
      <w:r w:rsidRPr="00030F7F">
        <w:t xml:space="preserve">2. </w:t>
      </w:r>
      <w:r w:rsidRPr="006357F5">
        <w:rPr>
          <w:spacing w:val="-2"/>
        </w:rPr>
        <w:t>Определение KPI для должности и вес каждого, исходя из целей, п</w:t>
      </w:r>
      <w:r w:rsidRPr="006357F5">
        <w:rPr>
          <w:spacing w:val="-2"/>
        </w:rPr>
        <w:t>о</w:t>
      </w:r>
      <w:r w:rsidRPr="006357F5">
        <w:rPr>
          <w:spacing w:val="-2"/>
        </w:rPr>
        <w:t>ставленных для данного уровня организационной структ</w:t>
      </w:r>
      <w:r w:rsidRPr="006357F5">
        <w:rPr>
          <w:spacing w:val="-2"/>
        </w:rPr>
        <w:t>у</w:t>
      </w:r>
      <w:r w:rsidRPr="006357F5">
        <w:rPr>
          <w:spacing w:val="-2"/>
        </w:rPr>
        <w:t xml:space="preserve">ры. </w:t>
      </w:r>
    </w:p>
    <w:p w:rsidR="007D41AE" w:rsidRPr="00030F7F" w:rsidRDefault="007D41AE" w:rsidP="007D41AE">
      <w:r w:rsidRPr="00030F7F">
        <w:t xml:space="preserve">3. Определение порядка расчета показателей (табл. </w:t>
      </w:r>
      <w:r>
        <w:t>2.8</w:t>
      </w:r>
      <w:r w:rsidRPr="00030F7F">
        <w:t>)</w:t>
      </w:r>
      <w:r>
        <w:t>.</w:t>
      </w:r>
      <w:r w:rsidRPr="00030F7F">
        <w:t xml:space="preserve"> </w:t>
      </w:r>
    </w:p>
    <w:p w:rsidR="007D41AE" w:rsidRDefault="007D41AE" w:rsidP="007D41AE">
      <w:pPr>
        <w:pStyle w:val="31"/>
        <w:spacing w:before="360"/>
        <w:rPr>
          <w:lang w:val="en-US"/>
        </w:rPr>
      </w:pPr>
      <w:r w:rsidRPr="00030F7F">
        <w:t xml:space="preserve">Таблица </w:t>
      </w:r>
      <w:r>
        <w:t>2.8</w:t>
      </w:r>
    </w:p>
    <w:p w:rsidR="007D41AE" w:rsidRPr="000C2EC2" w:rsidRDefault="007D41AE" w:rsidP="007D41AE">
      <w:pPr>
        <w:pStyle w:val="32"/>
        <w:rPr>
          <w:lang w:val="en-US"/>
        </w:rPr>
      </w:pPr>
      <w:r w:rsidRPr="00030F7F">
        <w:t xml:space="preserve">Связь целей с </w:t>
      </w:r>
      <w:r>
        <w:rPr>
          <w:lang w:val="en-US"/>
        </w:rPr>
        <w:t>KPI</w:t>
      </w:r>
    </w:p>
    <w:tbl>
      <w:tblPr>
        <w:tblStyle w:val="TablNN"/>
        <w:tblW w:w="6067" w:type="dxa"/>
        <w:jc w:val="center"/>
        <w:tblLook w:val="01E0"/>
      </w:tblPr>
      <w:tblGrid>
        <w:gridCol w:w="450"/>
        <w:gridCol w:w="2436"/>
        <w:gridCol w:w="3181"/>
      </w:tblGrid>
      <w:tr w:rsidR="007D41AE" w:rsidRPr="00030F7F" w:rsidTr="00C53C89">
        <w:trPr>
          <w:tblHeader/>
          <w:jc w:val="center"/>
        </w:trPr>
        <w:tc>
          <w:tcPr>
            <w:tcW w:w="450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№</w:t>
            </w:r>
          </w:p>
        </w:tc>
        <w:tc>
          <w:tcPr>
            <w:tcW w:w="2436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Цели по компании</w:t>
            </w:r>
          </w:p>
        </w:tc>
        <w:tc>
          <w:tcPr>
            <w:tcW w:w="3181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 xml:space="preserve">Возможные </w:t>
            </w:r>
            <w:r>
              <w:rPr>
                <w:lang w:val="en-US"/>
              </w:rPr>
              <w:t>KPI</w:t>
            </w:r>
            <w:r w:rsidRPr="00030F7F">
              <w:t xml:space="preserve"> и порядок расчета (измер</w:t>
            </w:r>
            <w:r w:rsidRPr="00030F7F">
              <w:t>е</w:t>
            </w:r>
            <w:r w:rsidRPr="00030F7F">
              <w:t>ния)</w:t>
            </w:r>
          </w:p>
        </w:tc>
      </w:tr>
      <w:tr w:rsidR="007D41AE" w:rsidRPr="00030F7F" w:rsidTr="00C53C89">
        <w:trPr>
          <w:jc w:val="center"/>
        </w:trPr>
        <w:tc>
          <w:tcPr>
            <w:tcW w:w="450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1</w:t>
            </w:r>
          </w:p>
        </w:tc>
        <w:tc>
          <w:tcPr>
            <w:tcW w:w="2436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 xml:space="preserve">Коммерческая цель </w:t>
            </w:r>
            <w:r>
              <w:t xml:space="preserve">– </w:t>
            </w:r>
            <w:r w:rsidRPr="00030F7F">
              <w:t>в</w:t>
            </w:r>
            <w:r w:rsidRPr="00030F7F">
              <w:t>ы</w:t>
            </w:r>
            <w:r w:rsidRPr="00030F7F">
              <w:t>полнять ежемесячный план продаж продукта</w:t>
            </w:r>
            <w:proofErr w:type="gramStart"/>
            <w:r w:rsidRPr="00030F7F">
              <w:t xml:space="preserve"> А</w:t>
            </w:r>
            <w:proofErr w:type="gramEnd"/>
            <w:r w:rsidRPr="00030F7F">
              <w:t xml:space="preserve"> в разм</w:t>
            </w:r>
            <w:r w:rsidRPr="00030F7F">
              <w:t>е</w:t>
            </w:r>
            <w:r w:rsidRPr="00030F7F">
              <w:t>ре 350</w:t>
            </w:r>
            <w:r>
              <w:t> </w:t>
            </w:r>
            <w:r w:rsidRPr="00030F7F">
              <w:t>000</w:t>
            </w:r>
            <w:r>
              <w:t> </w:t>
            </w:r>
            <w:r w:rsidRPr="00030F7F">
              <w:t>руб. в месяц на территории Б в п</w:t>
            </w:r>
            <w:r w:rsidRPr="00030F7F">
              <w:t>е</w:t>
            </w:r>
            <w:r w:rsidRPr="00030F7F">
              <w:t>риод с 01.01.11 по 31.12.11</w:t>
            </w:r>
          </w:p>
        </w:tc>
        <w:tc>
          <w:tcPr>
            <w:tcW w:w="3181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 xml:space="preserve">1. </w:t>
            </w:r>
            <w:r>
              <w:rPr>
                <w:lang w:val="en-US"/>
              </w:rPr>
              <w:t>KPI</w:t>
            </w:r>
            <w:r>
              <w:t xml:space="preserve"> – </w:t>
            </w:r>
            <w:r w:rsidRPr="00030F7F">
              <w:t>план продаж. Система изм</w:t>
            </w:r>
            <w:r w:rsidRPr="00030F7F">
              <w:t>е</w:t>
            </w:r>
            <w:r w:rsidRPr="00030F7F">
              <w:t>рения: (факт продаж) / (план продаж).</w:t>
            </w:r>
            <w:r w:rsidRPr="00030F7F">
              <w:br/>
              <w:t xml:space="preserve">2. </w:t>
            </w:r>
            <w:r>
              <w:rPr>
                <w:lang w:val="en-US"/>
              </w:rPr>
              <w:t>KPI</w:t>
            </w:r>
            <w:r>
              <w:t xml:space="preserve"> – </w:t>
            </w:r>
            <w:r w:rsidRPr="00030F7F">
              <w:t>прирост 20%. Система изм</w:t>
            </w:r>
            <w:r w:rsidRPr="00030F7F">
              <w:t>е</w:t>
            </w:r>
            <w:r w:rsidRPr="00030F7F">
              <w:t>рения: (фактический прирост) /(пла</w:t>
            </w:r>
            <w:r>
              <w:softHyphen/>
            </w:r>
            <w:r w:rsidRPr="00030F7F">
              <w:t>новый прирост)</w:t>
            </w:r>
          </w:p>
        </w:tc>
      </w:tr>
      <w:tr w:rsidR="007D41AE" w:rsidRPr="00030F7F" w:rsidTr="00C53C89">
        <w:trPr>
          <w:jc w:val="center"/>
        </w:trPr>
        <w:tc>
          <w:tcPr>
            <w:tcW w:w="450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2</w:t>
            </w:r>
          </w:p>
        </w:tc>
        <w:tc>
          <w:tcPr>
            <w:tcW w:w="2436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 xml:space="preserve">Коммерческая цель </w:t>
            </w:r>
            <w:r>
              <w:t xml:space="preserve">– </w:t>
            </w:r>
            <w:r w:rsidRPr="00030F7F">
              <w:t>увел</w:t>
            </w:r>
            <w:r w:rsidRPr="00030F7F">
              <w:t>и</w:t>
            </w:r>
            <w:r w:rsidRPr="00030F7F">
              <w:t>чить среднюю сумму отгру</w:t>
            </w:r>
            <w:r w:rsidRPr="00030F7F">
              <w:t>з</w:t>
            </w:r>
            <w:r w:rsidRPr="00030F7F">
              <w:t>ки на 15%</w:t>
            </w:r>
          </w:p>
        </w:tc>
        <w:tc>
          <w:tcPr>
            <w:tcW w:w="3181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  <w:jc w:val="both"/>
            </w:pPr>
            <w:r>
              <w:rPr>
                <w:lang w:val="en-US"/>
              </w:rPr>
              <w:t>KPI</w:t>
            </w:r>
            <w:r w:rsidRPr="00030F7F">
              <w:t xml:space="preserve"> </w:t>
            </w:r>
            <w:r>
              <w:t xml:space="preserve">– </w:t>
            </w:r>
            <w:r w:rsidRPr="00030F7F">
              <w:t>средняя сумма отгрузки. Си</w:t>
            </w:r>
            <w:r w:rsidRPr="00030F7F">
              <w:t>с</w:t>
            </w:r>
            <w:r w:rsidRPr="00030F7F">
              <w:t>тема измерения: (фактическая средняя сумма отгрузки) / (плановая средняя сумма отгрузки на д</w:t>
            </w:r>
            <w:r w:rsidRPr="00030F7F">
              <w:t>а</w:t>
            </w:r>
            <w:r w:rsidRPr="00030F7F">
              <w:t>ту)</w:t>
            </w:r>
          </w:p>
        </w:tc>
      </w:tr>
      <w:tr w:rsidR="007D41AE" w:rsidRPr="00030F7F" w:rsidTr="00C53C89">
        <w:trPr>
          <w:jc w:val="center"/>
        </w:trPr>
        <w:tc>
          <w:tcPr>
            <w:tcW w:w="450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3</w:t>
            </w:r>
          </w:p>
        </w:tc>
        <w:tc>
          <w:tcPr>
            <w:tcW w:w="2436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 xml:space="preserve">Качественная цель </w:t>
            </w:r>
            <w:r w:rsidRPr="0028680C">
              <w:t xml:space="preserve">– </w:t>
            </w:r>
            <w:r w:rsidRPr="00030F7F">
              <w:t>увел</w:t>
            </w:r>
            <w:r w:rsidRPr="00030F7F">
              <w:t>и</w:t>
            </w:r>
            <w:r w:rsidRPr="00030F7F">
              <w:t>чить количество клие</w:t>
            </w:r>
            <w:r w:rsidRPr="00030F7F">
              <w:t>н</w:t>
            </w:r>
            <w:r w:rsidRPr="00030F7F">
              <w:t>тов на 10% в период с 01.01.11 до 01.07.11 на террит</w:t>
            </w:r>
            <w:r w:rsidRPr="00030F7F">
              <w:t>о</w:t>
            </w:r>
            <w:r w:rsidRPr="00030F7F">
              <w:t>рии Б</w:t>
            </w:r>
          </w:p>
        </w:tc>
        <w:tc>
          <w:tcPr>
            <w:tcW w:w="3181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  <w:jc w:val="both"/>
            </w:pPr>
            <w:r>
              <w:rPr>
                <w:lang w:val="en-US"/>
              </w:rPr>
              <w:t>KPI</w:t>
            </w:r>
            <w:r>
              <w:t xml:space="preserve"> – </w:t>
            </w:r>
            <w:r w:rsidRPr="00030F7F">
              <w:t>количество клие</w:t>
            </w:r>
            <w:r w:rsidRPr="00030F7F">
              <w:t>н</w:t>
            </w:r>
            <w:r w:rsidRPr="00030F7F">
              <w:t>тов в базе данных компании. Система измерения: (фактическое количество клие</w:t>
            </w:r>
            <w:r w:rsidRPr="00030F7F">
              <w:t>н</w:t>
            </w:r>
            <w:r w:rsidRPr="00030F7F">
              <w:t>тов в базе)/ (плановое количество клиентов в б</w:t>
            </w:r>
            <w:r w:rsidRPr="00030F7F">
              <w:t>а</w:t>
            </w:r>
            <w:r w:rsidRPr="00030F7F">
              <w:t>зе)</w:t>
            </w:r>
          </w:p>
        </w:tc>
      </w:tr>
      <w:tr w:rsidR="007D41AE" w:rsidRPr="00030F7F" w:rsidTr="00C53C89">
        <w:trPr>
          <w:jc w:val="center"/>
        </w:trPr>
        <w:tc>
          <w:tcPr>
            <w:tcW w:w="450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4</w:t>
            </w:r>
          </w:p>
        </w:tc>
        <w:tc>
          <w:tcPr>
            <w:tcW w:w="2436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 xml:space="preserve">Качественная цель </w:t>
            </w:r>
            <w:r>
              <w:t xml:space="preserve">– </w:t>
            </w:r>
            <w:proofErr w:type="gramStart"/>
            <w:r w:rsidRPr="00030F7F">
              <w:t>разр</w:t>
            </w:r>
            <w:r w:rsidRPr="00030F7F">
              <w:t>а</w:t>
            </w:r>
            <w:r w:rsidRPr="00030F7F">
              <w:t>ботать и провести</w:t>
            </w:r>
            <w:proofErr w:type="gramEnd"/>
            <w:r w:rsidRPr="00030F7F">
              <w:t xml:space="preserve"> меропри</w:t>
            </w:r>
            <w:r w:rsidRPr="00030F7F">
              <w:t>я</w:t>
            </w:r>
            <w:r w:rsidRPr="00030F7F">
              <w:t>тие для 50 клиентов (30% ключевых и 70% потенциальных) в период с 01.02.11 по 01.03.11</w:t>
            </w:r>
          </w:p>
        </w:tc>
        <w:tc>
          <w:tcPr>
            <w:tcW w:w="3181" w:type="dxa"/>
            <w:tcMar>
              <w:top w:w="57" w:type="dxa"/>
            </w:tcMar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 xml:space="preserve">1. </w:t>
            </w:r>
            <w:r>
              <w:rPr>
                <w:lang w:val="en-US"/>
              </w:rPr>
              <w:t>KPI</w:t>
            </w:r>
            <w:r>
              <w:t xml:space="preserve"> – </w:t>
            </w:r>
            <w:r w:rsidRPr="00030F7F">
              <w:t>посещение мероприятия клиент</w:t>
            </w:r>
            <w:r w:rsidRPr="00030F7F">
              <w:t>а</w:t>
            </w:r>
            <w:r w:rsidRPr="00030F7F">
              <w:t>ми. Система измерения: (фактическое к</w:t>
            </w:r>
            <w:r w:rsidRPr="00030F7F">
              <w:t>о</w:t>
            </w:r>
            <w:r w:rsidRPr="00030F7F">
              <w:t>личество посетителей) / (плановое количество пос</w:t>
            </w:r>
            <w:r w:rsidRPr="00030F7F">
              <w:t>е</w:t>
            </w:r>
            <w:r w:rsidRPr="00030F7F">
              <w:t xml:space="preserve">тителей). </w:t>
            </w:r>
            <w:r w:rsidRPr="00030F7F">
              <w:br/>
              <w:t xml:space="preserve">2. </w:t>
            </w:r>
            <w:r>
              <w:rPr>
                <w:lang w:val="en-US"/>
              </w:rPr>
              <w:t>KPI</w:t>
            </w:r>
            <w:r>
              <w:t xml:space="preserve"> – </w:t>
            </w:r>
            <w:r w:rsidRPr="00030F7F">
              <w:t>бюджет мероприятия. Си</w:t>
            </w:r>
            <w:r w:rsidRPr="00030F7F">
              <w:t>с</w:t>
            </w:r>
            <w:r w:rsidRPr="00030F7F">
              <w:t>тема измерения: (фактический бюджет) / (план</w:t>
            </w:r>
            <w:r w:rsidRPr="00030F7F">
              <w:t>о</w:t>
            </w:r>
            <w:r w:rsidRPr="00030F7F">
              <w:t>вый бюджет).</w:t>
            </w:r>
          </w:p>
        </w:tc>
      </w:tr>
    </w:tbl>
    <w:p w:rsidR="007D41AE" w:rsidRDefault="007D41AE" w:rsidP="007D41AE"/>
    <w:p w:rsidR="007D41AE" w:rsidRDefault="007D41AE" w:rsidP="007D41AE">
      <w:pPr>
        <w:rPr>
          <w:lang w:val="en-US"/>
        </w:rPr>
      </w:pPr>
      <w:r w:rsidRPr="00030F7F">
        <w:t>4. Определение разброса процента выполнения показателя, значение к</w:t>
      </w:r>
      <w:r w:rsidRPr="00030F7F">
        <w:t>о</w:t>
      </w:r>
      <w:r w:rsidRPr="00030F7F">
        <w:t>эффициента показателя и смысл его значения (табл.</w:t>
      </w:r>
      <w:r>
        <w:t> 2.9</w:t>
      </w:r>
      <w:r w:rsidRPr="00030F7F">
        <w:t>):</w:t>
      </w:r>
    </w:p>
    <w:p w:rsidR="007D41AE" w:rsidRPr="0028680C" w:rsidRDefault="007D41AE" w:rsidP="007D41AE">
      <w:pPr>
        <w:pStyle w:val="31"/>
      </w:pPr>
      <w:r w:rsidRPr="00030F7F">
        <w:t xml:space="preserve">Таблица </w:t>
      </w:r>
      <w:r>
        <w:t>2.9</w:t>
      </w:r>
    </w:p>
    <w:p w:rsidR="007D41AE" w:rsidRPr="0028680C" w:rsidRDefault="007D41AE" w:rsidP="007D41AE">
      <w:pPr>
        <w:pStyle w:val="32"/>
      </w:pPr>
      <w:r w:rsidRPr="00030F7F">
        <w:t xml:space="preserve">Процент выполнения показателя </w:t>
      </w:r>
      <w:r>
        <w:br/>
      </w:r>
      <w:r w:rsidRPr="00030F7F">
        <w:t>и коэффициент</w:t>
      </w:r>
    </w:p>
    <w:tbl>
      <w:tblPr>
        <w:tblStyle w:val="TablNN"/>
        <w:tblW w:w="6067" w:type="dxa"/>
        <w:jc w:val="center"/>
        <w:tblLook w:val="01E0"/>
      </w:tblPr>
      <w:tblGrid>
        <w:gridCol w:w="1863"/>
        <w:gridCol w:w="1467"/>
        <w:gridCol w:w="2737"/>
      </w:tblGrid>
      <w:tr w:rsidR="007D41AE" w:rsidRPr="00030F7F" w:rsidTr="00C53C89">
        <w:trPr>
          <w:jc w:val="center"/>
        </w:trPr>
        <w:tc>
          <w:tcPr>
            <w:tcW w:w="300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Процент выполн</w:t>
            </w:r>
            <w:r w:rsidRPr="00030F7F">
              <w:t>е</w:t>
            </w:r>
            <w:r w:rsidRPr="00030F7F">
              <w:t>ния пок</w:t>
            </w:r>
            <w:r w:rsidRPr="00030F7F">
              <w:t>а</w:t>
            </w:r>
            <w:r w:rsidRPr="00030F7F">
              <w:t>зателя</w:t>
            </w:r>
          </w:p>
        </w:tc>
        <w:tc>
          <w:tcPr>
            <w:tcW w:w="195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Коэффициент</w:t>
            </w:r>
          </w:p>
        </w:tc>
        <w:tc>
          <w:tcPr>
            <w:tcW w:w="4785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Смысл коэффициента</w:t>
            </w:r>
          </w:p>
        </w:tc>
      </w:tr>
      <w:tr w:rsidR="007D41AE" w:rsidRPr="00030F7F" w:rsidTr="00C53C89">
        <w:trPr>
          <w:jc w:val="center"/>
        </w:trPr>
        <w:tc>
          <w:tcPr>
            <w:tcW w:w="300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Менее 50</w:t>
            </w:r>
          </w:p>
        </w:tc>
        <w:tc>
          <w:tcPr>
            <w:tcW w:w="195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0</w:t>
            </w:r>
          </w:p>
        </w:tc>
        <w:tc>
          <w:tcPr>
            <w:tcW w:w="4785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Недопустимо</w:t>
            </w:r>
          </w:p>
        </w:tc>
      </w:tr>
      <w:tr w:rsidR="007D41AE" w:rsidRPr="00030F7F" w:rsidTr="00C53C89">
        <w:trPr>
          <w:jc w:val="center"/>
        </w:trPr>
        <w:tc>
          <w:tcPr>
            <w:tcW w:w="300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51</w:t>
            </w:r>
            <w:r>
              <w:t>–</w:t>
            </w:r>
            <w:r w:rsidRPr="00030F7F">
              <w:t>89</w:t>
            </w:r>
          </w:p>
        </w:tc>
        <w:tc>
          <w:tcPr>
            <w:tcW w:w="195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0,5</w:t>
            </w:r>
          </w:p>
        </w:tc>
        <w:tc>
          <w:tcPr>
            <w:tcW w:w="4785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Низкий уровень</w:t>
            </w:r>
          </w:p>
        </w:tc>
      </w:tr>
      <w:tr w:rsidR="007D41AE" w:rsidRPr="00030F7F" w:rsidTr="00C53C89">
        <w:trPr>
          <w:jc w:val="center"/>
        </w:trPr>
        <w:tc>
          <w:tcPr>
            <w:tcW w:w="300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90</w:t>
            </w:r>
            <w:r>
              <w:t>–</w:t>
            </w:r>
            <w:r w:rsidRPr="00030F7F">
              <w:t>100</w:t>
            </w:r>
          </w:p>
        </w:tc>
        <w:tc>
          <w:tcPr>
            <w:tcW w:w="195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1</w:t>
            </w:r>
          </w:p>
        </w:tc>
        <w:tc>
          <w:tcPr>
            <w:tcW w:w="4785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Достижение целевого значения (в</w:t>
            </w:r>
            <w:r w:rsidRPr="00030F7F">
              <w:t>ы</w:t>
            </w:r>
            <w:r w:rsidRPr="00030F7F">
              <w:t>полнение плана)</w:t>
            </w:r>
          </w:p>
        </w:tc>
      </w:tr>
      <w:tr w:rsidR="007D41AE" w:rsidRPr="00030F7F" w:rsidTr="00C53C89">
        <w:trPr>
          <w:jc w:val="center"/>
        </w:trPr>
        <w:tc>
          <w:tcPr>
            <w:tcW w:w="300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lastRenderedPageBreak/>
              <w:t>101</w:t>
            </w:r>
            <w:r>
              <w:t>–</w:t>
            </w:r>
            <w:r w:rsidRPr="00030F7F">
              <w:t>120</w:t>
            </w:r>
          </w:p>
        </w:tc>
        <w:tc>
          <w:tcPr>
            <w:tcW w:w="195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1,2</w:t>
            </w:r>
          </w:p>
        </w:tc>
        <w:tc>
          <w:tcPr>
            <w:tcW w:w="4785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Лидерство</w:t>
            </w:r>
          </w:p>
        </w:tc>
      </w:tr>
      <w:tr w:rsidR="007D41AE" w:rsidRPr="00030F7F" w:rsidTr="00C53C89">
        <w:trPr>
          <w:jc w:val="center"/>
        </w:trPr>
        <w:tc>
          <w:tcPr>
            <w:tcW w:w="300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Более 120</w:t>
            </w:r>
          </w:p>
        </w:tc>
        <w:tc>
          <w:tcPr>
            <w:tcW w:w="1950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</w:pPr>
            <w:r w:rsidRPr="00030F7F">
              <w:t>1,5, 2 или 1</w:t>
            </w:r>
          </w:p>
        </w:tc>
        <w:tc>
          <w:tcPr>
            <w:tcW w:w="4785" w:type="dxa"/>
            <w:tcMar>
              <w:top w:w="57" w:type="dxa"/>
              <w:bottom w:w="57" w:type="dxa"/>
            </w:tcMar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Агрессивное лидерство или управление точностью планир</w:t>
            </w:r>
            <w:r w:rsidRPr="00030F7F">
              <w:t>о</w:t>
            </w:r>
            <w:r w:rsidRPr="00030F7F">
              <w:t>вания</w:t>
            </w:r>
          </w:p>
        </w:tc>
      </w:tr>
    </w:tbl>
    <w:p w:rsidR="007D41AE" w:rsidRDefault="007D41AE" w:rsidP="007D41AE"/>
    <w:p w:rsidR="007D41AE" w:rsidRPr="00F56BF9" w:rsidRDefault="007D41AE" w:rsidP="007D41AE">
      <w:r w:rsidRPr="00F56BF9">
        <w:t>Данная таблица – образец. Коэффициенты приведены в качестве во</w:t>
      </w:r>
      <w:r w:rsidRPr="00F56BF9">
        <w:t>з</w:t>
      </w:r>
      <w:r w:rsidRPr="00F56BF9">
        <w:t xml:space="preserve">можного варианта. </w:t>
      </w:r>
    </w:p>
    <w:p w:rsidR="007D41AE" w:rsidRPr="00F56BF9" w:rsidRDefault="007D41AE" w:rsidP="007D41AE">
      <w:r w:rsidRPr="00F56BF9">
        <w:t>Коэффициент устанавливается в зависимости от того, какая политика существует в компании относительно перевыполнения плана. Коэффициент 1,5 или 2 означает, что сотрудник мотивирован на существенное перевыпо</w:t>
      </w:r>
      <w:r w:rsidRPr="00F56BF9">
        <w:t>л</w:t>
      </w:r>
      <w:r w:rsidRPr="00F56BF9">
        <w:t>нение плана. Если такой задачи нет, то значение коэффициента = 1 будет сл</w:t>
      </w:r>
      <w:r w:rsidRPr="00F56BF9">
        <w:t>у</w:t>
      </w:r>
      <w:r w:rsidRPr="00F56BF9">
        <w:t>жить ограничением для сотрудника – он не будет занижать план, чтобы потом его перевыполнить, так как в этом случае он получит коэффициент, соо</w:t>
      </w:r>
      <w:r w:rsidRPr="00F56BF9">
        <w:t>т</w:t>
      </w:r>
      <w:r w:rsidRPr="00F56BF9">
        <w:t xml:space="preserve">ветствующий выполнению плана в 100%, а не более. </w:t>
      </w:r>
    </w:p>
    <w:p w:rsidR="007D41AE" w:rsidRPr="003C3055" w:rsidRDefault="007D41AE" w:rsidP="007D41AE">
      <w:pPr>
        <w:rPr>
          <w:sz w:val="16"/>
          <w:szCs w:val="16"/>
        </w:rPr>
      </w:pPr>
    </w:p>
    <w:p w:rsidR="007D41AE" w:rsidRPr="00030F7F" w:rsidRDefault="007D41AE" w:rsidP="007D41AE">
      <w:r w:rsidRPr="00030F7F">
        <w:t>5.</w:t>
      </w:r>
      <w:r>
        <w:t xml:space="preserve"> </w:t>
      </w:r>
      <w:r w:rsidRPr="00030F7F">
        <w:t>Определение формулы расчета переменной части заработной платы и веса того или иного KPI в п</w:t>
      </w:r>
      <w:r w:rsidRPr="00030F7F">
        <w:t>е</w:t>
      </w:r>
      <w:r w:rsidRPr="00030F7F">
        <w:t>ременной части.</w:t>
      </w:r>
    </w:p>
    <w:p w:rsidR="007D41AE" w:rsidRPr="00030F7F" w:rsidRDefault="007D41AE" w:rsidP="007D41AE">
      <w:r>
        <w:t>6</w:t>
      </w:r>
      <w:r w:rsidRPr="00030F7F">
        <w:t xml:space="preserve">. Оформление документа </w:t>
      </w:r>
      <w:r>
        <w:t>«</w:t>
      </w:r>
      <w:r w:rsidRPr="00030F7F">
        <w:t>Матрица KPI</w:t>
      </w:r>
      <w:r>
        <w:t>»</w:t>
      </w:r>
      <w:r w:rsidRPr="00463BD3">
        <w:rPr>
          <w:vertAlign w:val="superscript"/>
        </w:rPr>
        <w:footnoteReference w:id="3"/>
      </w:r>
      <w:r>
        <w:t>.</w:t>
      </w:r>
    </w:p>
    <w:p w:rsidR="007D41AE" w:rsidRDefault="007D41AE" w:rsidP="007D41AE"/>
    <w:p w:rsidR="007D41AE" w:rsidRDefault="007D41AE" w:rsidP="007D41AE">
      <w:r w:rsidRPr="00030F7F">
        <w:t xml:space="preserve">По данной системе отслеживания KPI предприятия ни один отдел </w:t>
      </w:r>
      <w:proofErr w:type="gramStart"/>
      <w:r w:rsidRPr="00030F7F">
        <w:t>и</w:t>
      </w:r>
      <w:proofErr w:type="gramEnd"/>
      <w:r w:rsidRPr="00030F7F">
        <w:t xml:space="preserve"> ни один человек не остается без назначенного показателя. Разрабатывается </w:t>
      </w:r>
      <w:r>
        <w:t>«</w:t>
      </w:r>
      <w:r w:rsidRPr="00030F7F">
        <w:t>П</w:t>
      </w:r>
      <w:r w:rsidRPr="00030F7F">
        <w:t>о</w:t>
      </w:r>
      <w:r w:rsidRPr="00030F7F">
        <w:t>ложение о KPI сотрудников</w:t>
      </w:r>
      <w:r>
        <w:t>»</w:t>
      </w:r>
      <w:r w:rsidRPr="00030F7F">
        <w:t xml:space="preserve"> (включающее </w:t>
      </w:r>
      <w:r>
        <w:t xml:space="preserve">«Корпоративную </w:t>
      </w:r>
      <w:r w:rsidRPr="00030F7F">
        <w:t>библиотеку KPI</w:t>
      </w:r>
      <w:r>
        <w:t>»</w:t>
      </w:r>
      <w:r w:rsidRPr="00030F7F">
        <w:t>)</w:t>
      </w:r>
      <w:r>
        <w:t>,</w:t>
      </w:r>
      <w:r w:rsidRPr="00030F7F">
        <w:t xml:space="preserve"> формулировки которых настолько точны, что позволяют отследить результативность и оценить вклад кажд</w:t>
      </w:r>
      <w:r w:rsidRPr="00030F7F">
        <w:t>о</w:t>
      </w:r>
      <w:r w:rsidRPr="00030F7F">
        <w:t xml:space="preserve">го. </w:t>
      </w:r>
    </w:p>
    <w:p w:rsidR="007D41AE" w:rsidRPr="00030F7F" w:rsidRDefault="007D41AE" w:rsidP="007D41AE"/>
    <w:p w:rsidR="007D41AE" w:rsidRPr="00030F7F" w:rsidRDefault="007D41AE" w:rsidP="007D41AE">
      <w:pPr>
        <w:pStyle w:val="2"/>
        <w:spacing w:before="720" w:after="360"/>
      </w:pPr>
      <w:r w:rsidRPr="00030F7F">
        <w:t>Алгоритм</w:t>
      </w:r>
      <w:r>
        <w:t xml:space="preserve"> </w:t>
      </w:r>
      <w:r w:rsidRPr="00030F7F">
        <w:t>внедрения KPI</w:t>
      </w:r>
    </w:p>
    <w:p w:rsidR="007D41AE" w:rsidRPr="00030F7F" w:rsidRDefault="007D41AE" w:rsidP="007D41AE">
      <w:r>
        <w:t xml:space="preserve">1. </w:t>
      </w:r>
      <w:r w:rsidRPr="00030F7F">
        <w:t>Выбор мнений группы лидеров из числа сотрудников отд</w:t>
      </w:r>
      <w:r w:rsidRPr="00030F7F">
        <w:t>е</w:t>
      </w:r>
      <w:r w:rsidRPr="00030F7F">
        <w:t>лов.</w:t>
      </w:r>
    </w:p>
    <w:p w:rsidR="007D41AE" w:rsidRPr="00F56BF9" w:rsidRDefault="007D41AE" w:rsidP="007D41AE">
      <w:pPr>
        <w:rPr>
          <w:spacing w:val="2"/>
        </w:rPr>
      </w:pPr>
      <w:r>
        <w:t>2. </w:t>
      </w:r>
      <w:r w:rsidRPr="00F56BF9">
        <w:rPr>
          <w:spacing w:val="2"/>
        </w:rPr>
        <w:t>Проведение предварительной презентации новой системы.</w:t>
      </w:r>
    </w:p>
    <w:p w:rsidR="007D41AE" w:rsidRPr="00030F7F" w:rsidRDefault="007D41AE" w:rsidP="007D41AE">
      <w:r>
        <w:t xml:space="preserve">3. </w:t>
      </w:r>
      <w:r w:rsidRPr="00030F7F">
        <w:t xml:space="preserve">Сбор обратной связи, при необходимости корректировка проекта </w:t>
      </w:r>
      <w:r>
        <w:t>«П</w:t>
      </w:r>
      <w:r w:rsidRPr="00030F7F">
        <w:t>оложения</w:t>
      </w:r>
      <w:r w:rsidRPr="0028680C">
        <w:t xml:space="preserve"> </w:t>
      </w:r>
      <w:r w:rsidRPr="00030F7F">
        <w:t>о вн</w:t>
      </w:r>
      <w:r w:rsidRPr="00030F7F">
        <w:t>е</w:t>
      </w:r>
      <w:r w:rsidRPr="00030F7F">
        <w:t>дрении KPI</w:t>
      </w:r>
      <w:r>
        <w:t>».</w:t>
      </w:r>
    </w:p>
    <w:p w:rsidR="007D41AE" w:rsidRPr="00030F7F" w:rsidRDefault="007D41AE" w:rsidP="007D41AE">
      <w:r>
        <w:t xml:space="preserve">4. </w:t>
      </w:r>
      <w:r w:rsidRPr="00030F7F">
        <w:t xml:space="preserve">Согласование и </w:t>
      </w:r>
      <w:r>
        <w:t>у</w:t>
      </w:r>
      <w:r w:rsidRPr="00030F7F">
        <w:t xml:space="preserve">тверждение проекта </w:t>
      </w:r>
      <w:r>
        <w:t>«П</w:t>
      </w:r>
      <w:r w:rsidRPr="00030F7F">
        <w:t>оложения</w:t>
      </w:r>
      <w:r>
        <w:sym w:font="Symbol" w:char="F0BC"/>
      </w:r>
      <w:r>
        <w:t>».</w:t>
      </w:r>
    </w:p>
    <w:p w:rsidR="007D41AE" w:rsidRPr="00030F7F" w:rsidRDefault="007D41AE" w:rsidP="007D41AE">
      <w:r>
        <w:t xml:space="preserve">5. </w:t>
      </w:r>
      <w:r w:rsidRPr="00030F7F">
        <w:t>Проведение</w:t>
      </w:r>
      <w:r>
        <w:t xml:space="preserve"> </w:t>
      </w:r>
      <w:r w:rsidRPr="00030F7F">
        <w:t>обще</w:t>
      </w:r>
      <w:r>
        <w:t>го</w:t>
      </w:r>
      <w:r w:rsidRPr="00030F7F">
        <w:t xml:space="preserve"> собрани</w:t>
      </w:r>
      <w:r>
        <w:t>я</w:t>
      </w:r>
      <w:r w:rsidRPr="00030F7F">
        <w:t xml:space="preserve"> сотрудников для презентации нового</w:t>
      </w:r>
      <w:r>
        <w:t xml:space="preserve"> «П</w:t>
      </w:r>
      <w:r w:rsidRPr="00030F7F">
        <w:t>оложения</w:t>
      </w:r>
      <w:r>
        <w:sym w:font="Symbol" w:char="F0BC"/>
      </w:r>
      <w:r>
        <w:t>»,</w:t>
      </w:r>
      <w:r w:rsidRPr="00030F7F">
        <w:t xml:space="preserve"> разъяснение</w:t>
      </w:r>
      <w:r>
        <w:t xml:space="preserve"> </w:t>
      </w:r>
      <w:r w:rsidRPr="00030F7F">
        <w:t xml:space="preserve">сотрудникам цели внедрения нового </w:t>
      </w:r>
      <w:r>
        <w:t>«П</w:t>
      </w:r>
      <w:r w:rsidRPr="00030F7F">
        <w:t>оложения</w:t>
      </w:r>
      <w:r>
        <w:sym w:font="Symbol" w:char="F0BC"/>
      </w:r>
      <w:r>
        <w:t>»</w:t>
      </w:r>
      <w:r w:rsidRPr="00030F7F">
        <w:t>, выгод для компании, выгод для сотрудн</w:t>
      </w:r>
      <w:r w:rsidRPr="00030F7F">
        <w:t>и</w:t>
      </w:r>
      <w:r w:rsidRPr="00030F7F">
        <w:t>ков, поряд</w:t>
      </w:r>
      <w:r>
        <w:t>ка</w:t>
      </w:r>
      <w:r w:rsidRPr="00030F7F">
        <w:t xml:space="preserve"> и механизм</w:t>
      </w:r>
      <w:r>
        <w:t>а</w:t>
      </w:r>
      <w:r w:rsidRPr="00030F7F">
        <w:t xml:space="preserve"> расчетов, аргументированно</w:t>
      </w:r>
      <w:r>
        <w:t>е</w:t>
      </w:r>
      <w:r w:rsidRPr="00030F7F">
        <w:t xml:space="preserve"> доказат</w:t>
      </w:r>
      <w:r>
        <w:t>ельство</w:t>
      </w:r>
      <w:r w:rsidRPr="00030F7F">
        <w:t xml:space="preserve"> достижимост</w:t>
      </w:r>
      <w:r>
        <w:t>и</w:t>
      </w:r>
      <w:r w:rsidRPr="00030F7F">
        <w:t xml:space="preserve"> поставленных целей. Ознакомление с приказом под ро</w:t>
      </w:r>
      <w:r w:rsidRPr="00030F7F">
        <w:t>с</w:t>
      </w:r>
      <w:r w:rsidRPr="00030F7F">
        <w:t>пись всех сотрудников.</w:t>
      </w:r>
    </w:p>
    <w:p w:rsidR="007D41AE" w:rsidRPr="00030F7F" w:rsidRDefault="007D41AE" w:rsidP="007D41AE">
      <w:pPr>
        <w:pStyle w:val="ac"/>
      </w:pPr>
      <w:r>
        <w:t xml:space="preserve">6. </w:t>
      </w:r>
      <w:r w:rsidRPr="00030F7F">
        <w:t>В течение первых 10 дней после презентации снять обратную связь (через структурированное инте</w:t>
      </w:r>
      <w:r w:rsidRPr="00030F7F">
        <w:t>р</w:t>
      </w:r>
      <w:r w:rsidRPr="00030F7F">
        <w:t>вью или анкетирование) с сотрудников на предмет понятности, прозрачности новой системы, отношения к ней.</w:t>
      </w:r>
    </w:p>
    <w:p w:rsidR="007D41AE" w:rsidRPr="00030F7F" w:rsidRDefault="007D41AE" w:rsidP="007D41AE">
      <w:r>
        <w:t xml:space="preserve">7. </w:t>
      </w:r>
      <w:r w:rsidRPr="00030F7F">
        <w:t>По завершении первого месяца действия новой системы премиров</w:t>
      </w:r>
      <w:r w:rsidRPr="00030F7F">
        <w:t>а</w:t>
      </w:r>
      <w:r w:rsidRPr="00030F7F">
        <w:t>ния</w:t>
      </w:r>
      <w:r>
        <w:t xml:space="preserve"> </w:t>
      </w:r>
      <w:r w:rsidRPr="00030F7F">
        <w:t>провести общее собрание сотрудников для подвед</w:t>
      </w:r>
      <w:r w:rsidRPr="00030F7F">
        <w:t>е</w:t>
      </w:r>
      <w:r w:rsidRPr="00030F7F">
        <w:t>ния итогов, ответ</w:t>
      </w:r>
      <w:r>
        <w:t>ов</w:t>
      </w:r>
      <w:r w:rsidRPr="00030F7F">
        <w:t xml:space="preserve"> на вопросы, снятия напряжения.</w:t>
      </w:r>
    </w:p>
    <w:p w:rsidR="007D41AE" w:rsidRPr="00030F7F" w:rsidRDefault="007D41AE" w:rsidP="007D41AE">
      <w:pPr>
        <w:pStyle w:val="2"/>
        <w:spacing w:before="720" w:after="360"/>
      </w:pPr>
      <w:r w:rsidRPr="00030F7F">
        <w:t xml:space="preserve">Разработка </w:t>
      </w:r>
      <w:r>
        <w:t>«</w:t>
      </w:r>
      <w:r w:rsidRPr="00030F7F">
        <w:t>библиотеки KPI</w:t>
      </w:r>
      <w:r>
        <w:t>»</w:t>
      </w:r>
      <w:r w:rsidRPr="00030F7F">
        <w:t xml:space="preserve"> для ОАО ГК </w:t>
      </w:r>
      <w:r>
        <w:t>«</w:t>
      </w:r>
      <w:r w:rsidRPr="00030F7F">
        <w:t>Ока</w:t>
      </w:r>
      <w:r>
        <w:t>»</w:t>
      </w:r>
    </w:p>
    <w:p w:rsidR="007D41AE" w:rsidRDefault="007D41AE" w:rsidP="007D41AE">
      <w:pPr>
        <w:pStyle w:val="3"/>
        <w:spacing w:before="360"/>
      </w:pPr>
      <w:bookmarkStart w:id="1" w:name="t31"/>
      <w:bookmarkStart w:id="2" w:name="t32"/>
      <w:bookmarkEnd w:id="1"/>
      <w:bookmarkEnd w:id="2"/>
      <w:r>
        <w:t>Руководство</w:t>
      </w:r>
    </w:p>
    <w:p w:rsidR="007D41AE" w:rsidRPr="00030F7F" w:rsidRDefault="007D41AE" w:rsidP="007D41AE">
      <w:r w:rsidRPr="00030F7F">
        <w:t>Введение системы KPI для оценки деятельности руководящих сотру</w:t>
      </w:r>
      <w:r w:rsidRPr="00030F7F">
        <w:t>д</w:t>
      </w:r>
      <w:r w:rsidRPr="00030F7F">
        <w:t>ников осуществляется в соответствии с целями увеличения прибыли комп</w:t>
      </w:r>
      <w:r w:rsidRPr="00030F7F">
        <w:t>а</w:t>
      </w:r>
      <w:r w:rsidRPr="00030F7F">
        <w:t>нии и, соответственно, снижения затрат.</w:t>
      </w:r>
    </w:p>
    <w:p w:rsidR="007D41AE" w:rsidRPr="00030F7F" w:rsidRDefault="007D41AE" w:rsidP="007D41AE">
      <w:pPr>
        <w:pStyle w:val="5"/>
      </w:pPr>
      <w:bookmarkStart w:id="3" w:name="t33"/>
      <w:bookmarkEnd w:id="3"/>
      <w:r w:rsidRPr="00030F7F">
        <w:t xml:space="preserve">Генеральный директор </w:t>
      </w:r>
    </w:p>
    <w:p w:rsidR="007D41AE" w:rsidRPr="0028680C" w:rsidRDefault="007D41AE" w:rsidP="007D41AE">
      <w:pPr>
        <w:rPr>
          <w:lang w:val="en-US"/>
        </w:rPr>
      </w:pPr>
      <w:proofErr w:type="gramStart"/>
      <w:r w:rsidRPr="0028680C">
        <w:rPr>
          <w:lang w:val="en-US"/>
        </w:rPr>
        <w:t xml:space="preserve">KPI – </w:t>
      </w:r>
      <w:r w:rsidRPr="00030F7F">
        <w:t>Сумма</w:t>
      </w:r>
      <w:r w:rsidRPr="0028680C">
        <w:rPr>
          <w:lang w:val="en-US"/>
        </w:rPr>
        <w:t xml:space="preserve"> </w:t>
      </w:r>
      <w:r w:rsidRPr="0028680C">
        <w:rPr>
          <w:i/>
          <w:lang w:val="en-US"/>
        </w:rPr>
        <w:t>EVA</w:t>
      </w:r>
      <w:r w:rsidRPr="0028680C">
        <w:rPr>
          <w:lang w:val="en-US"/>
        </w:rPr>
        <w:t xml:space="preserve"> (Economic Value Added), </w:t>
      </w:r>
      <w:r w:rsidRPr="00030F7F">
        <w:t>тыс</w:t>
      </w:r>
      <w:r w:rsidRPr="0028680C">
        <w:rPr>
          <w:lang w:val="en-US"/>
        </w:rPr>
        <w:t>.</w:t>
      </w:r>
      <w:proofErr w:type="gramEnd"/>
      <w:r w:rsidRPr="0028680C">
        <w:rPr>
          <w:lang w:val="en-US"/>
        </w:rPr>
        <w:t xml:space="preserve"> </w:t>
      </w:r>
      <w:r w:rsidRPr="00030F7F">
        <w:t>руб</w:t>
      </w:r>
      <w:r w:rsidRPr="0028680C">
        <w:rPr>
          <w:lang w:val="en-US"/>
        </w:rPr>
        <w:t>.</w:t>
      </w:r>
    </w:p>
    <w:p w:rsidR="007D41AE" w:rsidRPr="0028680C" w:rsidRDefault="007D41AE" w:rsidP="007D41AE">
      <w:pPr>
        <w:spacing w:before="120" w:after="120"/>
        <w:rPr>
          <w:lang w:val="en-US"/>
        </w:rPr>
      </w:pPr>
      <w:r w:rsidRPr="00030F7F">
        <w:t>Формула</w:t>
      </w:r>
      <w:r w:rsidRPr="0028680C">
        <w:rPr>
          <w:lang w:val="en-US"/>
        </w:rPr>
        <w:t xml:space="preserve"> </w:t>
      </w:r>
      <w:r w:rsidRPr="00030F7F">
        <w:t>расчета</w:t>
      </w:r>
      <w:r w:rsidRPr="0028680C">
        <w:rPr>
          <w:lang w:val="en-US"/>
        </w:rPr>
        <w:t>:</w:t>
      </w:r>
    </w:p>
    <w:p w:rsidR="007D41AE" w:rsidRPr="0028680C" w:rsidRDefault="007D41AE" w:rsidP="007D41AE">
      <w:pPr>
        <w:pStyle w:val="afb"/>
        <w:rPr>
          <w:i/>
          <w:lang w:val="en-US"/>
        </w:rPr>
      </w:pPr>
      <w:r w:rsidRPr="0028680C">
        <w:rPr>
          <w:i/>
          <w:lang w:val="en-US"/>
        </w:rPr>
        <w:t xml:space="preserve">EVA = </w:t>
      </w:r>
      <w:proofErr w:type="gramStart"/>
      <w:r w:rsidRPr="0028680C">
        <w:rPr>
          <w:i/>
          <w:lang w:val="en-US"/>
        </w:rPr>
        <w:t>NOPAT(</w:t>
      </w:r>
      <w:proofErr w:type="gramEnd"/>
      <w:r w:rsidRPr="0028680C">
        <w:rPr>
          <w:i/>
          <w:lang w:val="en-US"/>
        </w:rPr>
        <w:t>adj)–WACC ½ CE(adj),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802D74">
        <w:rPr>
          <w:i/>
        </w:rPr>
        <w:t>NOPAT</w:t>
      </w:r>
      <w:r w:rsidRPr="00030F7F">
        <w:t xml:space="preserve"> (Net Operating Proft After Taxes) – чистая операционная прибыль после уплаты налогов, скорректированная на величину изменений эквивалентов собственного капитала; </w:t>
      </w:r>
    </w:p>
    <w:p w:rsidR="007D41AE" w:rsidRDefault="007D41AE" w:rsidP="007D41AE">
      <w:pPr>
        <w:pStyle w:val="afc"/>
      </w:pPr>
      <w:r w:rsidRPr="00802D74">
        <w:rPr>
          <w:i/>
        </w:rPr>
        <w:t>WACC</w:t>
      </w:r>
      <w:r w:rsidRPr="00030F7F">
        <w:t xml:space="preserve"> (Weighted Average Cost of Capital) – средневзвешенная стоимость капитала; </w:t>
      </w:r>
    </w:p>
    <w:p w:rsidR="007D41AE" w:rsidRDefault="007D41AE" w:rsidP="007D41AE">
      <w:pPr>
        <w:pStyle w:val="afc"/>
      </w:pPr>
      <w:r w:rsidRPr="00802D74">
        <w:rPr>
          <w:i/>
        </w:rPr>
        <w:t>CE</w:t>
      </w:r>
      <w:r w:rsidRPr="00030F7F">
        <w:t xml:space="preserve"> (Capital Employed) – сумма инвестированного капитала с учетом эквивалентов со</w:t>
      </w:r>
      <w:r w:rsidRPr="00030F7F">
        <w:t>б</w:t>
      </w:r>
      <w:r w:rsidRPr="00030F7F">
        <w:t>ственного капитала</w:t>
      </w:r>
      <w:r>
        <w:t>, э</w:t>
      </w:r>
      <w:r w:rsidRPr="00030F7F">
        <w:t>тот показатель представляет собой сумму всех активов, относящихся к оперативному управлению объект</w:t>
      </w:r>
      <w:r>
        <w:t>ом</w:t>
      </w:r>
      <w:r w:rsidRPr="00030F7F">
        <w:t xml:space="preserve"> оценки, за вычетом кратк</w:t>
      </w:r>
      <w:r w:rsidRPr="00030F7F">
        <w:t>о</w:t>
      </w:r>
      <w:r w:rsidRPr="00030F7F">
        <w:t>срочных операционных обязательств (коммерческих кредитов, задолженностей перед бюджетом и т.п.)</w:t>
      </w:r>
      <w:r>
        <w:t>;</w:t>
      </w:r>
      <w:r w:rsidRPr="00030F7F">
        <w:t xml:space="preserve"> </w:t>
      </w:r>
    </w:p>
    <w:p w:rsidR="007D41AE" w:rsidRPr="00030F7F" w:rsidRDefault="007D41AE" w:rsidP="007D41AE">
      <w:pPr>
        <w:pStyle w:val="afc"/>
      </w:pPr>
      <w:r w:rsidRPr="00802D74">
        <w:rPr>
          <w:i/>
        </w:rPr>
        <w:t>adj</w:t>
      </w:r>
      <w:r w:rsidRPr="00030F7F">
        <w:t xml:space="preserve"> </w:t>
      </w:r>
      <w:r>
        <w:t>(</w:t>
      </w:r>
      <w:r w:rsidRPr="00030F7F">
        <w:t>Adjustments</w:t>
      </w:r>
      <w:r>
        <w:t>)</w:t>
      </w:r>
      <w:r w:rsidRPr="00030F7F">
        <w:t xml:space="preserve"> – поправка, учитывающая изменение эквивалентов собс</w:t>
      </w:r>
      <w:r w:rsidRPr="00030F7F">
        <w:t>т</w:t>
      </w:r>
      <w:r w:rsidRPr="00030F7F">
        <w:t xml:space="preserve">венного капитала (существует около 160 поправок, </w:t>
      </w:r>
      <w:r w:rsidRPr="00030F7F">
        <w:lastRenderedPageBreak/>
        <w:t>предложенных авторами оригинал</w:t>
      </w:r>
      <w:r w:rsidRPr="00030F7F">
        <w:t>ь</w:t>
      </w:r>
      <w:r w:rsidRPr="00030F7F">
        <w:t xml:space="preserve">ной методики расчета </w:t>
      </w:r>
      <w:r w:rsidRPr="000B6AEB">
        <w:rPr>
          <w:i/>
        </w:rPr>
        <w:t>EVA</w:t>
      </w:r>
      <w:r w:rsidRPr="00030F7F">
        <w:t>).</w:t>
      </w:r>
    </w:p>
    <w:p w:rsidR="007D41AE" w:rsidRPr="00030F7F" w:rsidRDefault="007D41AE" w:rsidP="007D41AE">
      <w:pPr>
        <w:spacing w:before="120"/>
      </w:pPr>
      <w:r w:rsidRPr="00030F7F">
        <w:t xml:space="preserve">В </w:t>
      </w:r>
      <w:proofErr w:type="gramStart"/>
      <w:r w:rsidRPr="00030F7F">
        <w:t>рамках</w:t>
      </w:r>
      <w:proofErr w:type="gramEnd"/>
      <w:r w:rsidRPr="00030F7F">
        <w:t xml:space="preserve"> перспективы </w:t>
      </w:r>
      <w:r w:rsidRPr="00B83397">
        <w:rPr>
          <w:i/>
        </w:rPr>
        <w:t>Клиенты</w:t>
      </w:r>
      <w:r w:rsidRPr="00030F7F">
        <w:t xml:space="preserve"> целями являются повышение качества обслуживания и, соответственно, прирост выручки, с</w:t>
      </w:r>
      <w:r w:rsidRPr="00030F7F">
        <w:t>о</w:t>
      </w:r>
      <w:r w:rsidRPr="00030F7F">
        <w:t>кращение затрат и пр.</w:t>
      </w:r>
    </w:p>
    <w:p w:rsidR="007D41AE" w:rsidRPr="00030F7F" w:rsidRDefault="007D41AE" w:rsidP="007D41AE">
      <w:pPr>
        <w:spacing w:before="120"/>
      </w:pPr>
      <w:r w:rsidRPr="00030F7F">
        <w:t>KPI – Коэффициент роста запланированного оборота, безра</w:t>
      </w:r>
      <w:r w:rsidRPr="00030F7F">
        <w:t>з</w:t>
      </w:r>
      <w:r w:rsidRPr="00030F7F">
        <w:t>мерный.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Pr="00802D74" w:rsidRDefault="007D41AE" w:rsidP="007D41AE">
      <w:pPr>
        <w:pStyle w:val="afb"/>
        <w:rPr>
          <w:i/>
        </w:rPr>
      </w:pPr>
      <w:r w:rsidRPr="00802D74">
        <w:rPr>
          <w:i/>
        </w:rPr>
        <w:t>О</w:t>
      </w:r>
      <w:r w:rsidRPr="00802D74">
        <w:rPr>
          <w:i/>
          <w:vertAlign w:val="subscript"/>
        </w:rPr>
        <w:t>нп</w:t>
      </w:r>
      <w:r w:rsidRPr="00802D74">
        <w:rPr>
          <w:i/>
        </w:rPr>
        <w:t>/О</w:t>
      </w:r>
      <w:r w:rsidRPr="00802D74">
        <w:rPr>
          <w:i/>
          <w:vertAlign w:val="subscript"/>
        </w:rPr>
        <w:t>пп</w:t>
      </w:r>
      <w:r w:rsidRPr="00802D74">
        <w:rPr>
          <w:i/>
        </w:rPr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974FF9">
        <w:rPr>
          <w:i/>
        </w:rPr>
        <w:t>О</w:t>
      </w:r>
      <w:r w:rsidRPr="000B6AEB">
        <w:rPr>
          <w:i/>
          <w:vertAlign w:val="subscript"/>
        </w:rPr>
        <w:t>нп</w:t>
      </w:r>
      <w:r w:rsidRPr="00030F7F">
        <w:t xml:space="preserve"> – оборот компании в настоящий период; </w:t>
      </w:r>
    </w:p>
    <w:p w:rsidR="007D41AE" w:rsidRPr="00030F7F" w:rsidRDefault="007D41AE" w:rsidP="007D41AE">
      <w:pPr>
        <w:pStyle w:val="afc"/>
      </w:pPr>
      <w:r w:rsidRPr="005916B5">
        <w:rPr>
          <w:i/>
        </w:rPr>
        <w:t>О</w:t>
      </w:r>
      <w:r w:rsidRPr="005916B5">
        <w:rPr>
          <w:i/>
          <w:vertAlign w:val="subscript"/>
        </w:rPr>
        <w:t>пп</w:t>
      </w:r>
      <w:r w:rsidRPr="00030F7F">
        <w:t xml:space="preserve"> – оборот комп</w:t>
      </w:r>
      <w:r w:rsidRPr="00030F7F">
        <w:t>а</w:t>
      </w:r>
      <w:r w:rsidRPr="00030F7F">
        <w:t>нии за прошедший период.</w:t>
      </w:r>
      <w:bookmarkStart w:id="4" w:name="t34"/>
      <w:bookmarkStart w:id="5" w:name="t35"/>
      <w:bookmarkStart w:id="6" w:name="t36"/>
      <w:bookmarkEnd w:id="4"/>
      <w:bookmarkEnd w:id="5"/>
      <w:bookmarkEnd w:id="6"/>
    </w:p>
    <w:p w:rsidR="007D41AE" w:rsidRPr="00030F7F" w:rsidRDefault="007D41AE" w:rsidP="007D41AE">
      <w:pPr>
        <w:pStyle w:val="5"/>
      </w:pPr>
      <w:r w:rsidRPr="00030F7F">
        <w:t>Финансовый директор</w:t>
      </w:r>
    </w:p>
    <w:p w:rsidR="007D41AE" w:rsidRPr="00030F7F" w:rsidRDefault="007D41AE" w:rsidP="007D41AE">
      <w:r w:rsidRPr="00030F7F">
        <w:t>KPI – Количество ошибок в управленческой отчетности, шт.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Pr="009E5E88" w:rsidRDefault="007D41AE" w:rsidP="007D41AE">
      <w:pPr>
        <w:pStyle w:val="afb"/>
      </w:pPr>
      <w:r w:rsidRPr="009E5E88">
        <w:t>Количество ошибок.</w:t>
      </w:r>
    </w:p>
    <w:p w:rsidR="007D41AE" w:rsidRPr="00030F7F" w:rsidRDefault="007D41AE" w:rsidP="007D41AE">
      <w:r w:rsidRPr="00030F7F">
        <w:t>KPI – Прирост коммерческих расходов по отношению к приросту выручки от реализации проду</w:t>
      </w:r>
      <w:r w:rsidRPr="00030F7F">
        <w:t>к</w:t>
      </w:r>
      <w:r w:rsidRPr="00030F7F">
        <w:t>ции, %.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FC1AB5">
        <w:rPr>
          <w:i/>
        </w:rPr>
        <w:t>(SE/R)</w:t>
      </w:r>
      <w:r w:rsidRPr="00030F7F">
        <w:t xml:space="preserve"> </w:t>
      </w:r>
      <w:r>
        <w:rPr>
          <w:i/>
        </w:rP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974FF9">
        <w:rPr>
          <w:i/>
        </w:rPr>
        <w:t>SE</w:t>
      </w:r>
      <w:r w:rsidRPr="00030F7F">
        <w:t xml:space="preserve"> (Selling Expenses) – коммерческие расходы; </w:t>
      </w:r>
    </w:p>
    <w:p w:rsidR="007D41AE" w:rsidRPr="00030F7F" w:rsidRDefault="007D41AE" w:rsidP="007D41AE">
      <w:pPr>
        <w:pStyle w:val="afc"/>
      </w:pPr>
      <w:r w:rsidRPr="00974FF9">
        <w:rPr>
          <w:i/>
        </w:rPr>
        <w:t>R</w:t>
      </w:r>
      <w:r w:rsidRPr="00030F7F">
        <w:t xml:space="preserve"> (Revenue) – выручка.</w:t>
      </w:r>
    </w:p>
    <w:p w:rsidR="007D41AE" w:rsidRPr="00030F7F" w:rsidRDefault="007D41AE" w:rsidP="007D41AE">
      <w:pPr>
        <w:spacing w:before="120"/>
      </w:pPr>
      <w:r w:rsidRPr="00030F7F">
        <w:t xml:space="preserve">KPI – Выручка от реализации </w:t>
      </w:r>
      <w:r w:rsidRPr="009E5E88">
        <w:rPr>
          <w:i/>
        </w:rPr>
        <w:t>R</w:t>
      </w:r>
      <w:r w:rsidRPr="00030F7F">
        <w:t xml:space="preserve"> (Revenue), тыс. руб.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Pr="00FC1AB5" w:rsidRDefault="007D41AE" w:rsidP="007D41AE">
      <w:pPr>
        <w:pStyle w:val="afb"/>
        <w:rPr>
          <w:i/>
        </w:rPr>
      </w:pPr>
      <w:r w:rsidRPr="00FC1AB5">
        <w:rPr>
          <w:i/>
        </w:rPr>
        <w:t>R = GP + VC + FC,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452C85">
        <w:rPr>
          <w:i/>
        </w:rPr>
        <w:t>GP</w:t>
      </w:r>
      <w:r w:rsidRPr="00030F7F">
        <w:t xml:space="preserve"> (Gross Profit) – валовая прибыль; </w:t>
      </w:r>
    </w:p>
    <w:p w:rsidR="007D41AE" w:rsidRDefault="007D41AE" w:rsidP="007D41AE">
      <w:pPr>
        <w:pStyle w:val="afc"/>
      </w:pPr>
      <w:r w:rsidRPr="00452C85">
        <w:rPr>
          <w:i/>
        </w:rPr>
        <w:t>VC</w:t>
      </w:r>
      <w:r w:rsidRPr="00030F7F">
        <w:t xml:space="preserve"> (Variable Cost) – себесто</w:t>
      </w:r>
      <w:r w:rsidRPr="00030F7F">
        <w:t>и</w:t>
      </w:r>
      <w:r w:rsidRPr="00030F7F">
        <w:t xml:space="preserve">мость реализации; </w:t>
      </w:r>
    </w:p>
    <w:p w:rsidR="007D41AE" w:rsidRPr="00030F7F" w:rsidRDefault="007D41AE" w:rsidP="007D41AE">
      <w:pPr>
        <w:pStyle w:val="afc"/>
      </w:pPr>
      <w:r w:rsidRPr="00452C85">
        <w:rPr>
          <w:i/>
        </w:rPr>
        <w:t>FC</w:t>
      </w:r>
      <w:r w:rsidRPr="00030F7F">
        <w:t xml:space="preserve"> (Fixed Cost) – постоянные затраты.</w:t>
      </w:r>
    </w:p>
    <w:p w:rsidR="007D41AE" w:rsidRPr="00030F7F" w:rsidRDefault="007D41AE" w:rsidP="007D41AE">
      <w:pPr>
        <w:pStyle w:val="afc"/>
      </w:pPr>
      <w:r w:rsidRPr="00452C85">
        <w:rPr>
          <w:i/>
        </w:rPr>
        <w:t>KPI</w:t>
      </w:r>
      <w:r w:rsidRPr="00030F7F">
        <w:t xml:space="preserve"> – Эффективность предложений по оптимизации нал</w:t>
      </w:r>
      <w:r w:rsidRPr="00030F7F">
        <w:t>о</w:t>
      </w:r>
      <w:r w:rsidRPr="00030F7F">
        <w:t>гов, тыс. руб.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rPr>
          <w:rFonts w:ascii="Times New Roman" w:hAnsi="Times New Roman"/>
        </w:rPr>
        <w:t>∑</w:t>
      </w:r>
      <w:r w:rsidRPr="00974FF9">
        <w:rPr>
          <w:i/>
          <w:iCs/>
        </w:rPr>
        <w:t>Н</w:t>
      </w:r>
      <w:r w:rsidRPr="00974FF9">
        <w:rPr>
          <w:i/>
          <w:vertAlign w:val="subscript"/>
        </w:rPr>
        <w:t>д</w:t>
      </w:r>
      <w:r>
        <w:t xml:space="preserve"> – </w:t>
      </w:r>
      <w:r w:rsidRPr="00030F7F">
        <w:rPr>
          <w:rFonts w:ascii="Times New Roman" w:hAnsi="Times New Roman"/>
        </w:rPr>
        <w:t>∑</w:t>
      </w:r>
      <w:r w:rsidRPr="00974FF9">
        <w:rPr>
          <w:i/>
          <w:iCs/>
        </w:rPr>
        <w:t>Н</w:t>
      </w:r>
      <w:r w:rsidRPr="00974FF9">
        <w:rPr>
          <w:i/>
          <w:vertAlign w:val="subscript"/>
        </w:rPr>
        <w:t>п</w:t>
      </w:r>
      <w:r w:rsidRPr="00030F7F"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030F7F">
        <w:rPr>
          <w:rFonts w:ascii="Times New Roman" w:hAnsi="Times New Roman"/>
        </w:rPr>
        <w:t>∑</w:t>
      </w:r>
      <w:r w:rsidRPr="00974FF9">
        <w:rPr>
          <w:i/>
        </w:rPr>
        <w:t>Н</w:t>
      </w:r>
      <w:r w:rsidRPr="000B6AEB">
        <w:rPr>
          <w:i/>
          <w:vertAlign w:val="subscript"/>
        </w:rPr>
        <w:t>д</w:t>
      </w:r>
      <w:r w:rsidRPr="00030F7F">
        <w:t xml:space="preserve"> – сумма предназначенных к уплате налогов до внесения предложения; </w:t>
      </w:r>
    </w:p>
    <w:p w:rsidR="007D41AE" w:rsidRDefault="007D41AE" w:rsidP="007D41AE">
      <w:pPr>
        <w:pStyle w:val="afc"/>
      </w:pPr>
      <w:r w:rsidRPr="00030F7F">
        <w:rPr>
          <w:rFonts w:ascii="Times New Roman" w:hAnsi="Times New Roman"/>
        </w:rPr>
        <w:t>∑</w:t>
      </w:r>
      <w:r w:rsidRPr="00974FF9">
        <w:rPr>
          <w:i/>
        </w:rPr>
        <w:t>Н</w:t>
      </w:r>
      <w:r w:rsidRPr="000B6AEB">
        <w:rPr>
          <w:i/>
          <w:vertAlign w:val="subscript"/>
        </w:rPr>
        <w:t>п</w:t>
      </w:r>
      <w:r w:rsidRPr="00030F7F">
        <w:t xml:space="preserve"> – сумма предназначенных к уплате налогов после внесения предлож</w:t>
      </w:r>
      <w:r w:rsidRPr="00030F7F">
        <w:t>е</w:t>
      </w:r>
      <w:r w:rsidRPr="00030F7F">
        <w:t>ния.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Прибыльность на акцию (</w:t>
      </w:r>
      <w:r w:rsidRPr="00E62445">
        <w:rPr>
          <w:i/>
          <w:iCs/>
          <w:sz w:val="16"/>
          <w:szCs w:val="16"/>
        </w:rPr>
        <w:t>P/E Ration</w:t>
      </w:r>
      <w:r w:rsidRPr="00030F7F">
        <w:t xml:space="preserve">), он же </w:t>
      </w:r>
      <w:r w:rsidRPr="00E62445">
        <w:rPr>
          <w:i/>
          <w:iCs/>
          <w:sz w:val="16"/>
          <w:szCs w:val="16"/>
        </w:rPr>
        <w:t>P/E Ratio</w:t>
      </w:r>
      <w:r w:rsidRPr="00030F7F">
        <w:t xml:space="preserve"> (Price to Earnings Ratio) – коэффициент цена/прибыль, безразме</w:t>
      </w:r>
      <w:r w:rsidRPr="00030F7F">
        <w:t>р</w:t>
      </w:r>
      <w:r w:rsidRPr="00030F7F">
        <w:t>ный.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736544" w:rsidRDefault="007D41AE" w:rsidP="007D41AE">
      <w:pPr>
        <w:pStyle w:val="afb"/>
        <w:rPr>
          <w:i/>
        </w:rPr>
      </w:pPr>
      <w:r w:rsidRPr="00736544">
        <w:rPr>
          <w:i/>
        </w:rPr>
        <w:t>P/E Ratio = MVS/EPS,</w:t>
      </w:r>
    </w:p>
    <w:p w:rsidR="007D41AE" w:rsidRPr="0028680C" w:rsidRDefault="007D41AE" w:rsidP="007D41AE">
      <w:pPr>
        <w:pStyle w:val="afc"/>
        <w:rPr>
          <w:lang w:val="en-US"/>
        </w:rPr>
      </w:pPr>
      <w:r w:rsidRPr="00030F7F">
        <w:t>где</w:t>
      </w:r>
      <w:r w:rsidRPr="0028680C">
        <w:rPr>
          <w:lang w:val="en-US"/>
        </w:rPr>
        <w:t xml:space="preserve"> </w:t>
      </w:r>
    </w:p>
    <w:p w:rsidR="007D41AE" w:rsidRPr="0028680C" w:rsidRDefault="007D41AE" w:rsidP="007D41AE">
      <w:pPr>
        <w:pStyle w:val="afc"/>
        <w:rPr>
          <w:lang w:val="en-US"/>
        </w:rPr>
      </w:pPr>
      <w:r w:rsidRPr="0028680C">
        <w:rPr>
          <w:i/>
          <w:lang w:val="en-US"/>
        </w:rPr>
        <w:t>P/E</w:t>
      </w:r>
      <w:r w:rsidRPr="0028680C">
        <w:rPr>
          <w:lang w:val="en-US"/>
        </w:rPr>
        <w:t xml:space="preserve"> </w:t>
      </w:r>
      <w:r w:rsidRPr="0028680C">
        <w:rPr>
          <w:i/>
          <w:lang w:val="en-US"/>
        </w:rPr>
        <w:t>Ratio</w:t>
      </w:r>
      <w:r w:rsidRPr="0028680C">
        <w:rPr>
          <w:lang w:val="en-US"/>
        </w:rPr>
        <w:t xml:space="preserve"> (Price to Earnings Ratio) – </w:t>
      </w:r>
      <w:r w:rsidRPr="00030F7F">
        <w:t>коэффициент</w:t>
      </w:r>
      <w:r w:rsidRPr="0028680C">
        <w:rPr>
          <w:lang w:val="en-US"/>
        </w:rPr>
        <w:t xml:space="preserve"> </w:t>
      </w:r>
      <w:r w:rsidRPr="00030F7F">
        <w:t>ц</w:t>
      </w:r>
      <w:r w:rsidRPr="00030F7F">
        <w:t>е</w:t>
      </w:r>
      <w:r w:rsidRPr="00030F7F">
        <w:t>на</w:t>
      </w:r>
      <w:r w:rsidRPr="0028680C">
        <w:rPr>
          <w:lang w:val="en-US"/>
        </w:rPr>
        <w:t>/</w:t>
      </w:r>
      <w:r w:rsidRPr="00030F7F">
        <w:t>прибыль</w:t>
      </w:r>
      <w:r w:rsidRPr="0028680C">
        <w:rPr>
          <w:lang w:val="en-US"/>
        </w:rPr>
        <w:t xml:space="preserve">; </w:t>
      </w:r>
    </w:p>
    <w:p w:rsidR="007D41AE" w:rsidRDefault="007D41AE" w:rsidP="007D41AE">
      <w:pPr>
        <w:pStyle w:val="afc"/>
      </w:pPr>
      <w:r w:rsidRPr="00E62445">
        <w:rPr>
          <w:i/>
        </w:rPr>
        <w:t>MVS</w:t>
      </w:r>
      <w:r w:rsidRPr="00030F7F">
        <w:t xml:space="preserve"> (Market Value per Share) – рыночная стоимость одной а</w:t>
      </w:r>
      <w:r w:rsidRPr="00030F7F">
        <w:t>к</w:t>
      </w:r>
      <w:r w:rsidRPr="00030F7F">
        <w:t xml:space="preserve">ции; </w:t>
      </w:r>
    </w:p>
    <w:p w:rsidR="007D41AE" w:rsidRDefault="007D41AE" w:rsidP="007D41AE">
      <w:pPr>
        <w:pStyle w:val="afc"/>
      </w:pPr>
      <w:r w:rsidRPr="00E62445">
        <w:rPr>
          <w:i/>
        </w:rPr>
        <w:t>EPS</w:t>
      </w:r>
      <w:r w:rsidRPr="00030F7F">
        <w:t xml:space="preserve"> (Earnings per Share) – прибыль на одну акцию (как правило, за период 12 мес</w:t>
      </w:r>
      <w:r w:rsidRPr="00030F7F">
        <w:t>я</w:t>
      </w:r>
      <w:r w:rsidRPr="00030F7F">
        <w:t>цев).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 xml:space="preserve">KPI – Рентабельность инвестированного капитала </w:t>
      </w:r>
      <w:r w:rsidRPr="009E5E88">
        <w:rPr>
          <w:i/>
        </w:rPr>
        <w:t>ROIC</w:t>
      </w:r>
      <w:r w:rsidRPr="00030F7F">
        <w:t xml:space="preserve"> (Return On Invested Capital), %.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  <w:spacing w:after="80"/>
      </w:pPr>
      <w:r w:rsidRPr="00736544">
        <w:rPr>
          <w:i/>
        </w:rPr>
        <w:t>ROIC = (NOPLAT/IC)</w:t>
      </w:r>
      <w:r w:rsidRPr="00030F7F">
        <w:t xml:space="preserve">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Pr="00030F7F" w:rsidRDefault="007D41AE" w:rsidP="007D41AE">
      <w:pPr>
        <w:pStyle w:val="afc"/>
      </w:pPr>
      <w:r w:rsidRPr="00736544">
        <w:rPr>
          <w:i/>
        </w:rPr>
        <w:t>NOPLAT</w:t>
      </w:r>
      <w:r w:rsidRPr="00030F7F">
        <w:t xml:space="preserve"> (Net Operating Proft Less Adjusted Tax) – чистая операционная пр</w:t>
      </w:r>
      <w:r w:rsidRPr="00030F7F">
        <w:t>и</w:t>
      </w:r>
      <w:r w:rsidRPr="00030F7F">
        <w:t>быль за вычетом скорректированных налогов;</w:t>
      </w:r>
    </w:p>
    <w:p w:rsidR="007D41AE" w:rsidRDefault="007D41AE" w:rsidP="007D41AE">
      <w:pPr>
        <w:pStyle w:val="afc"/>
      </w:pPr>
      <w:r w:rsidRPr="00736544">
        <w:rPr>
          <w:i/>
        </w:rPr>
        <w:t>IC</w:t>
      </w:r>
      <w:r w:rsidRPr="00030F7F">
        <w:t xml:space="preserve"> (Invested Capital) – инвестированный капитал.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 xml:space="preserve">KPI – Коэффициент рентабельности собственных средств </w:t>
      </w:r>
      <w:r w:rsidRPr="00E62445">
        <w:rPr>
          <w:i/>
        </w:rPr>
        <w:t>ROE</w:t>
      </w:r>
      <w:r>
        <w:rPr>
          <w:i/>
        </w:rPr>
        <w:t xml:space="preserve"> </w:t>
      </w:r>
      <w:r w:rsidRPr="00030F7F">
        <w:t>(Return On Equity), %.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  <w:spacing w:after="80"/>
      </w:pPr>
      <w:r w:rsidRPr="00E62445">
        <w:rPr>
          <w:i/>
        </w:rPr>
        <w:t>ROE = (NP(i)/SE)</w:t>
      </w:r>
      <w:r w:rsidRPr="00030F7F">
        <w:t xml:space="preserve"> </w:t>
      </w:r>
      <w:r>
        <w:t>½</w:t>
      </w:r>
      <w:r w:rsidRPr="00030F7F">
        <w:t xml:space="preserve"> 100%,</w:t>
      </w:r>
    </w:p>
    <w:p w:rsidR="007D41AE" w:rsidRPr="0028680C" w:rsidRDefault="007D41AE" w:rsidP="007D41AE">
      <w:pPr>
        <w:pStyle w:val="afc"/>
        <w:rPr>
          <w:lang w:val="en-US"/>
        </w:rPr>
      </w:pPr>
      <w:r w:rsidRPr="00030F7F">
        <w:lastRenderedPageBreak/>
        <w:t>где</w:t>
      </w:r>
      <w:r w:rsidRPr="0028680C">
        <w:rPr>
          <w:lang w:val="en-US"/>
        </w:rPr>
        <w:t xml:space="preserve"> </w:t>
      </w:r>
    </w:p>
    <w:p w:rsidR="007D41AE" w:rsidRPr="0028680C" w:rsidRDefault="007D41AE" w:rsidP="007D41AE">
      <w:pPr>
        <w:pStyle w:val="afc"/>
        <w:rPr>
          <w:lang w:val="en-US"/>
        </w:rPr>
      </w:pPr>
      <w:proofErr w:type="gramStart"/>
      <w:r w:rsidRPr="0028680C">
        <w:rPr>
          <w:i/>
          <w:lang w:val="en-US"/>
        </w:rPr>
        <w:t>NP(</w:t>
      </w:r>
      <w:proofErr w:type="gramEnd"/>
      <w:r w:rsidRPr="0028680C">
        <w:rPr>
          <w:i/>
          <w:lang w:val="en-US"/>
        </w:rPr>
        <w:t>i)</w:t>
      </w:r>
      <w:r w:rsidRPr="0028680C">
        <w:rPr>
          <w:lang w:val="en-US"/>
        </w:rPr>
        <w:t xml:space="preserve"> (Net Profit income) – </w:t>
      </w:r>
      <w:r w:rsidRPr="00030F7F">
        <w:t>чи</w:t>
      </w:r>
      <w:r w:rsidRPr="00030F7F">
        <w:t>с</w:t>
      </w:r>
      <w:r w:rsidRPr="00030F7F">
        <w:t>тая</w:t>
      </w:r>
      <w:r w:rsidRPr="0028680C">
        <w:rPr>
          <w:lang w:val="en-US"/>
        </w:rPr>
        <w:t xml:space="preserve"> </w:t>
      </w:r>
      <w:r w:rsidRPr="00030F7F">
        <w:t>прибыль</w:t>
      </w:r>
      <w:r w:rsidRPr="0028680C">
        <w:rPr>
          <w:lang w:val="en-US"/>
        </w:rPr>
        <w:t xml:space="preserve"> (</w:t>
      </w:r>
      <w:r w:rsidRPr="00030F7F">
        <w:t>доход</w:t>
      </w:r>
      <w:r w:rsidRPr="0028680C">
        <w:rPr>
          <w:lang w:val="en-US"/>
        </w:rPr>
        <w:t xml:space="preserve">); </w:t>
      </w:r>
    </w:p>
    <w:p w:rsidR="007D41AE" w:rsidRPr="0028680C" w:rsidRDefault="007D41AE" w:rsidP="007D41AE">
      <w:pPr>
        <w:pStyle w:val="afc"/>
        <w:rPr>
          <w:lang w:val="en-US"/>
        </w:rPr>
      </w:pPr>
      <w:proofErr w:type="gramStart"/>
      <w:r w:rsidRPr="0028680C">
        <w:rPr>
          <w:i/>
          <w:lang w:val="en-US"/>
        </w:rPr>
        <w:t>SE</w:t>
      </w:r>
      <w:r w:rsidRPr="0028680C">
        <w:rPr>
          <w:lang w:val="en-US"/>
        </w:rPr>
        <w:t xml:space="preserve"> (Stockholders' Equity) – </w:t>
      </w:r>
      <w:r w:rsidRPr="00030F7F">
        <w:t>собственный</w:t>
      </w:r>
      <w:r w:rsidRPr="0028680C">
        <w:rPr>
          <w:lang w:val="en-US"/>
        </w:rPr>
        <w:t xml:space="preserve"> </w:t>
      </w:r>
      <w:r w:rsidRPr="00030F7F">
        <w:t>кап</w:t>
      </w:r>
      <w:r w:rsidRPr="00030F7F">
        <w:t>и</w:t>
      </w:r>
      <w:r w:rsidRPr="00030F7F">
        <w:t>тал</w:t>
      </w:r>
      <w:r w:rsidRPr="0028680C">
        <w:rPr>
          <w:lang w:val="en-US"/>
        </w:rPr>
        <w:t>.</w:t>
      </w:r>
      <w:proofErr w:type="gramEnd"/>
    </w:p>
    <w:p w:rsidR="007D41AE" w:rsidRPr="0028680C" w:rsidRDefault="007D41AE" w:rsidP="007D41AE">
      <w:pPr>
        <w:pStyle w:val="afc"/>
        <w:rPr>
          <w:lang w:val="en-US"/>
        </w:rPr>
      </w:pPr>
    </w:p>
    <w:p w:rsidR="007D41AE" w:rsidRPr="0028680C" w:rsidRDefault="007D41AE" w:rsidP="007D41AE">
      <w:pPr>
        <w:rPr>
          <w:lang w:val="en-US"/>
        </w:rPr>
      </w:pPr>
      <w:r w:rsidRPr="0028680C">
        <w:rPr>
          <w:lang w:val="en-US"/>
        </w:rPr>
        <w:t xml:space="preserve">KPI – </w:t>
      </w:r>
      <w:r w:rsidRPr="00030F7F">
        <w:t>Процент</w:t>
      </w:r>
      <w:r w:rsidRPr="0028680C">
        <w:rPr>
          <w:lang w:val="en-US"/>
        </w:rPr>
        <w:t xml:space="preserve"> </w:t>
      </w:r>
      <w:r w:rsidRPr="00030F7F">
        <w:t>прибыли</w:t>
      </w:r>
      <w:r w:rsidRPr="0028680C">
        <w:rPr>
          <w:lang w:val="en-US"/>
        </w:rPr>
        <w:t xml:space="preserve"> </w:t>
      </w:r>
      <w:r w:rsidRPr="00030F7F">
        <w:t>до</w:t>
      </w:r>
      <w:r w:rsidRPr="0028680C">
        <w:rPr>
          <w:lang w:val="en-US"/>
        </w:rPr>
        <w:t xml:space="preserve"> </w:t>
      </w:r>
      <w:r w:rsidRPr="00030F7F">
        <w:t>уплаты</w:t>
      </w:r>
      <w:r w:rsidRPr="0028680C">
        <w:rPr>
          <w:lang w:val="en-US"/>
        </w:rPr>
        <w:t xml:space="preserve"> </w:t>
      </w:r>
      <w:r w:rsidRPr="00030F7F">
        <w:t>налогов</w:t>
      </w:r>
      <w:r w:rsidRPr="0028680C">
        <w:rPr>
          <w:lang w:val="en-US"/>
        </w:rPr>
        <w:t xml:space="preserve">, </w:t>
      </w:r>
      <w:r w:rsidRPr="00030F7F">
        <w:t>расчетов</w:t>
      </w:r>
      <w:r w:rsidRPr="0028680C">
        <w:rPr>
          <w:lang w:val="en-US"/>
        </w:rPr>
        <w:t xml:space="preserve"> </w:t>
      </w:r>
      <w:r w:rsidRPr="00030F7F">
        <w:t>по</w:t>
      </w:r>
      <w:r w:rsidRPr="0028680C">
        <w:rPr>
          <w:lang w:val="en-US"/>
        </w:rPr>
        <w:t xml:space="preserve"> </w:t>
      </w:r>
      <w:r w:rsidRPr="00030F7F">
        <w:t>процентам</w:t>
      </w:r>
      <w:r w:rsidRPr="0028680C">
        <w:rPr>
          <w:lang w:val="en-US"/>
        </w:rPr>
        <w:t xml:space="preserve"> </w:t>
      </w:r>
      <w:r w:rsidRPr="00030F7F">
        <w:t>и</w:t>
      </w:r>
      <w:r w:rsidRPr="0028680C">
        <w:rPr>
          <w:lang w:val="en-US"/>
        </w:rPr>
        <w:t xml:space="preserve"> </w:t>
      </w:r>
      <w:r w:rsidRPr="00030F7F">
        <w:t>амортизационных</w:t>
      </w:r>
      <w:r w:rsidRPr="0028680C">
        <w:rPr>
          <w:lang w:val="en-US"/>
        </w:rPr>
        <w:t xml:space="preserve"> </w:t>
      </w:r>
      <w:r w:rsidRPr="00030F7F">
        <w:t>отчислений</w:t>
      </w:r>
      <w:r w:rsidRPr="0028680C">
        <w:rPr>
          <w:lang w:val="en-US"/>
        </w:rPr>
        <w:t xml:space="preserve"> </w:t>
      </w:r>
      <w:r w:rsidRPr="0028680C">
        <w:rPr>
          <w:i/>
          <w:lang w:val="en-US"/>
        </w:rPr>
        <w:t>EBITDA</w:t>
      </w:r>
      <w:r w:rsidRPr="0028680C">
        <w:rPr>
          <w:lang w:val="en-US"/>
        </w:rPr>
        <w:t xml:space="preserve"> (Earnings </w:t>
      </w:r>
      <w:proofErr w:type="gramStart"/>
      <w:r w:rsidRPr="0028680C">
        <w:rPr>
          <w:lang w:val="en-US"/>
        </w:rPr>
        <w:t>Before</w:t>
      </w:r>
      <w:proofErr w:type="gramEnd"/>
      <w:r w:rsidRPr="0028680C">
        <w:rPr>
          <w:lang w:val="en-US"/>
        </w:rPr>
        <w:t xml:space="preserve"> Interest, Taxes, Depreciation and Amortization) margin, %.</w:t>
      </w:r>
    </w:p>
    <w:p w:rsidR="007D41AE" w:rsidRPr="0028680C" w:rsidRDefault="007D41AE" w:rsidP="007D41AE">
      <w:pPr>
        <w:spacing w:before="120" w:after="120"/>
        <w:rPr>
          <w:lang w:val="en-US"/>
        </w:rPr>
      </w:pPr>
      <w:r w:rsidRPr="00030F7F">
        <w:t>Формула</w:t>
      </w:r>
      <w:r w:rsidRPr="0028680C">
        <w:rPr>
          <w:lang w:val="en-US"/>
        </w:rPr>
        <w:t xml:space="preserve"> </w:t>
      </w:r>
      <w:r w:rsidRPr="00030F7F">
        <w:t>расчета</w:t>
      </w:r>
      <w:r w:rsidRPr="0028680C">
        <w:rPr>
          <w:lang w:val="en-US"/>
        </w:rPr>
        <w:t xml:space="preserve">: </w:t>
      </w:r>
    </w:p>
    <w:p w:rsidR="007D41AE" w:rsidRPr="0028680C" w:rsidRDefault="007D41AE" w:rsidP="007D41AE">
      <w:pPr>
        <w:pStyle w:val="afb"/>
        <w:spacing w:after="80"/>
        <w:rPr>
          <w:lang w:val="en-US"/>
        </w:rPr>
      </w:pPr>
      <w:r w:rsidRPr="0028680C">
        <w:rPr>
          <w:i/>
          <w:lang w:val="en-US"/>
        </w:rPr>
        <w:t>EBITDA margin = (EBITDA/Y)</w:t>
      </w:r>
      <w:r w:rsidRPr="0028680C">
        <w:rPr>
          <w:lang w:val="en-US"/>
        </w:rPr>
        <w:t xml:space="preserve"> ½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E62445">
        <w:rPr>
          <w:i/>
        </w:rPr>
        <w:t>EBITDA</w:t>
      </w:r>
      <w:r w:rsidRPr="00030F7F">
        <w:t xml:space="preserve"> – прибыль до уплаты налогов, вычета начисленных процентов и амортизац</w:t>
      </w:r>
      <w:r w:rsidRPr="00030F7F">
        <w:t>и</w:t>
      </w:r>
      <w:r w:rsidRPr="00030F7F">
        <w:t xml:space="preserve">онных отчислений; </w:t>
      </w:r>
    </w:p>
    <w:p w:rsidR="007D41AE" w:rsidRDefault="007D41AE" w:rsidP="007D41AE">
      <w:pPr>
        <w:pStyle w:val="afc"/>
      </w:pPr>
      <w:r w:rsidRPr="00E62445">
        <w:rPr>
          <w:i/>
        </w:rPr>
        <w:t>Y</w:t>
      </w:r>
      <w:r w:rsidRPr="00030F7F">
        <w:t xml:space="preserve"> – общий доход пр</w:t>
      </w:r>
      <w:r w:rsidRPr="00030F7F">
        <w:t>о</w:t>
      </w:r>
      <w:r w:rsidRPr="00030F7F">
        <w:t>екта в год.</w:t>
      </w:r>
      <w:bookmarkStart w:id="7" w:name="t38"/>
      <w:bookmarkEnd w:id="7"/>
    </w:p>
    <w:p w:rsidR="007D41AE" w:rsidRPr="00030F7F" w:rsidRDefault="007D41AE" w:rsidP="007D41AE">
      <w:pPr>
        <w:pStyle w:val="5"/>
      </w:pPr>
      <w:r w:rsidRPr="00030F7F">
        <w:t xml:space="preserve">Начальник ПЭО </w:t>
      </w:r>
    </w:p>
    <w:p w:rsidR="007D41AE" w:rsidRPr="00030F7F" w:rsidRDefault="007D41AE" w:rsidP="007D41AE">
      <w:r w:rsidRPr="00030F7F">
        <w:t xml:space="preserve">KPI – Расходы к выручке, </w:t>
      </w:r>
      <w:proofErr w:type="gramStart"/>
      <w:r w:rsidRPr="00030F7F">
        <w:t>безразмерный</w:t>
      </w:r>
      <w:proofErr w:type="gramEnd"/>
      <w:r w:rsidRPr="00030F7F">
        <w:t>.</w:t>
      </w:r>
    </w:p>
    <w:p w:rsidR="007D41AE" w:rsidRPr="0028680C" w:rsidRDefault="007D41AE" w:rsidP="007D41AE">
      <w:pPr>
        <w:spacing w:before="120" w:after="120"/>
        <w:rPr>
          <w:lang w:val="en-US"/>
        </w:rPr>
      </w:pPr>
      <w:r w:rsidRPr="00030F7F">
        <w:t>Формула</w:t>
      </w:r>
      <w:r w:rsidRPr="0028680C">
        <w:rPr>
          <w:lang w:val="en-US"/>
        </w:rPr>
        <w:t xml:space="preserve"> </w:t>
      </w:r>
      <w:r w:rsidRPr="00030F7F">
        <w:t>расчета</w:t>
      </w:r>
      <w:r w:rsidRPr="0028680C">
        <w:rPr>
          <w:lang w:val="en-US"/>
        </w:rPr>
        <w:t xml:space="preserve">: </w:t>
      </w:r>
    </w:p>
    <w:p w:rsidR="007D41AE" w:rsidRPr="0028680C" w:rsidRDefault="007D41AE" w:rsidP="007D41AE">
      <w:pPr>
        <w:pStyle w:val="afb"/>
        <w:spacing w:after="80"/>
        <w:rPr>
          <w:i/>
          <w:lang w:val="en-US"/>
        </w:rPr>
      </w:pPr>
      <w:r w:rsidRPr="0028680C">
        <w:rPr>
          <w:i/>
          <w:lang w:val="en-US"/>
        </w:rPr>
        <w:t>Selling Expenses/Revenue,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E62445">
        <w:rPr>
          <w:i/>
        </w:rPr>
        <w:t>Selling</w:t>
      </w:r>
      <w:r w:rsidRPr="00030F7F">
        <w:t xml:space="preserve"> </w:t>
      </w:r>
      <w:r w:rsidRPr="00E62445">
        <w:rPr>
          <w:i/>
        </w:rPr>
        <w:t>Expenses</w:t>
      </w:r>
      <w:r w:rsidRPr="00030F7F">
        <w:t xml:space="preserve"> – коммерческие расходы (расходы, связанные с получением заказов от клиентов и реал</w:t>
      </w:r>
      <w:r w:rsidRPr="00030F7F">
        <w:t>и</w:t>
      </w:r>
      <w:r w:rsidRPr="00030F7F">
        <w:t xml:space="preserve">зацией услуг); </w:t>
      </w:r>
    </w:p>
    <w:p w:rsidR="007D41AE" w:rsidRPr="00030F7F" w:rsidRDefault="007D41AE" w:rsidP="007D41AE">
      <w:pPr>
        <w:pStyle w:val="afc"/>
      </w:pPr>
      <w:r w:rsidRPr="00E62445">
        <w:rPr>
          <w:i/>
        </w:rPr>
        <w:t>Revenue</w:t>
      </w:r>
      <w:r w:rsidRPr="00030F7F">
        <w:t xml:space="preserve"> – выручка – сумма денег, полученная от продажи у</w:t>
      </w:r>
      <w:r w:rsidRPr="00030F7F">
        <w:t>с</w:t>
      </w:r>
      <w:r w:rsidRPr="00030F7F">
        <w:t>луг.</w:t>
      </w:r>
    </w:p>
    <w:p w:rsidR="007D41AE" w:rsidRPr="00030F7F" w:rsidRDefault="007D41AE" w:rsidP="007D41AE"/>
    <w:p w:rsidR="007D41AE" w:rsidRPr="00030F7F" w:rsidRDefault="007D41AE" w:rsidP="007D41AE">
      <w:r w:rsidRPr="00030F7F">
        <w:t>KPI – Коэффициент расходов к выручке, безразмерный.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Pr="00736544" w:rsidRDefault="007D41AE" w:rsidP="007D41AE">
      <w:pPr>
        <w:pStyle w:val="afb"/>
        <w:rPr>
          <w:i/>
        </w:rPr>
      </w:pPr>
      <w:r w:rsidRPr="00736544">
        <w:rPr>
          <w:i/>
        </w:rPr>
        <w:t>AE/R,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E62445">
        <w:rPr>
          <w:i/>
        </w:rPr>
        <w:t>AE</w:t>
      </w:r>
      <w:r w:rsidRPr="00030F7F">
        <w:t xml:space="preserve"> (Administration Expenses) – административные расходы (все расходы организации, связанные с ее основной (финансовой) де</w:t>
      </w:r>
      <w:r w:rsidRPr="00030F7F">
        <w:t>я</w:t>
      </w:r>
      <w:r w:rsidRPr="00030F7F">
        <w:t xml:space="preserve">тельностью); </w:t>
      </w:r>
    </w:p>
    <w:p w:rsidR="007D41AE" w:rsidRPr="00030F7F" w:rsidRDefault="007D41AE" w:rsidP="007D41AE">
      <w:pPr>
        <w:pStyle w:val="afc"/>
      </w:pPr>
      <w:r w:rsidRPr="00E62445">
        <w:rPr>
          <w:i/>
        </w:rPr>
        <w:t>R</w:t>
      </w:r>
      <w:r w:rsidRPr="00030F7F">
        <w:t xml:space="preserve"> (Revenue) – выручка.</w:t>
      </w:r>
    </w:p>
    <w:p w:rsidR="007D41AE" w:rsidRPr="00030F7F" w:rsidRDefault="007D41AE" w:rsidP="007D41AE">
      <w:pPr>
        <w:pStyle w:val="5"/>
      </w:pPr>
      <w:bookmarkStart w:id="8" w:name="t39"/>
      <w:bookmarkStart w:id="9" w:name="t40"/>
      <w:bookmarkStart w:id="10" w:name="t41"/>
      <w:bookmarkEnd w:id="8"/>
      <w:bookmarkEnd w:id="9"/>
      <w:bookmarkEnd w:id="10"/>
      <w:r w:rsidRPr="00030F7F">
        <w:t>Экономист</w:t>
      </w:r>
    </w:p>
    <w:p w:rsidR="007D41AE" w:rsidRPr="00030F7F" w:rsidRDefault="007D41AE" w:rsidP="007D41AE">
      <w:r w:rsidRPr="00030F7F">
        <w:t>KPI – Торговая наценка TM (Trade Markup),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736544">
        <w:rPr>
          <w:i/>
        </w:rPr>
        <w:t>TM = (GPM/T)</w:t>
      </w:r>
      <w:r w:rsidRPr="00030F7F">
        <w:t xml:space="preserve">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E62445">
        <w:rPr>
          <w:i/>
        </w:rPr>
        <w:t>GPM</w:t>
      </w:r>
      <w:r w:rsidRPr="00030F7F">
        <w:t xml:space="preserve"> (Gross Proft Margin) – валовый доход по обороту у</w:t>
      </w:r>
      <w:r w:rsidRPr="00030F7F">
        <w:t>с</w:t>
      </w:r>
      <w:r w:rsidRPr="00030F7F">
        <w:t xml:space="preserve">луг от реализации; </w:t>
      </w:r>
    </w:p>
    <w:p w:rsidR="007D41AE" w:rsidRDefault="007D41AE" w:rsidP="007D41AE">
      <w:pPr>
        <w:pStyle w:val="afc"/>
      </w:pPr>
      <w:r w:rsidRPr="00E62445">
        <w:rPr>
          <w:i/>
        </w:rPr>
        <w:t>T</w:t>
      </w:r>
      <w:r w:rsidRPr="00030F7F">
        <w:t xml:space="preserve"> (Turnover) – оборот услуг.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 xml:space="preserve">KPI – Отклонение средней цены </w:t>
      </w:r>
      <w:proofErr w:type="gramStart"/>
      <w:r w:rsidRPr="00030F7F">
        <w:t>от</w:t>
      </w:r>
      <w:proofErr w:type="gramEnd"/>
      <w:r w:rsidRPr="00030F7F">
        <w:t xml:space="preserve"> плановой, %.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  <w:spacing w:after="80"/>
      </w:pPr>
      <w:r w:rsidRPr="00030F7F">
        <w:t>((</w:t>
      </w:r>
      <w:r w:rsidRPr="00736544">
        <w:rPr>
          <w:i/>
        </w:rPr>
        <w:t>Р</w:t>
      </w:r>
      <w:r w:rsidRPr="000F0537">
        <w:rPr>
          <w:i/>
          <w:vertAlign w:val="subscript"/>
        </w:rPr>
        <w:t>ср</w:t>
      </w:r>
      <w:r>
        <w:rPr>
          <w:i/>
          <w:vertAlign w:val="subscript"/>
        </w:rPr>
        <w:t xml:space="preserve"> </w:t>
      </w:r>
      <w:r w:rsidRPr="00736544">
        <w:rPr>
          <w:i/>
        </w:rPr>
        <w:t>/Р</w:t>
      </w:r>
      <w:r w:rsidRPr="000F0537">
        <w:rPr>
          <w:i/>
          <w:vertAlign w:val="subscript"/>
        </w:rPr>
        <w:t>план</w:t>
      </w:r>
      <w:r w:rsidRPr="00030F7F">
        <w:t xml:space="preserve">) </w:t>
      </w:r>
      <w:r>
        <w:t>½</w:t>
      </w:r>
      <w:r w:rsidRPr="00030F7F">
        <w:t xml:space="preserve"> 100%) –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736544">
        <w:rPr>
          <w:i/>
        </w:rPr>
        <w:t>Р</w:t>
      </w:r>
      <w:r w:rsidRPr="000F0537">
        <w:rPr>
          <w:i/>
          <w:vertAlign w:val="subscript"/>
        </w:rPr>
        <w:t>ср</w:t>
      </w:r>
      <w:r w:rsidRPr="000F0537">
        <w:rPr>
          <w:vertAlign w:val="subscript"/>
        </w:rPr>
        <w:t xml:space="preserve"> </w:t>
      </w:r>
      <w:r w:rsidRPr="00030F7F">
        <w:t xml:space="preserve">– средняя фактическая цена услуги; </w:t>
      </w:r>
    </w:p>
    <w:p w:rsidR="007D41AE" w:rsidRDefault="007D41AE" w:rsidP="007D41AE">
      <w:pPr>
        <w:pStyle w:val="afc"/>
      </w:pPr>
      <w:r w:rsidRPr="00736544">
        <w:rPr>
          <w:i/>
        </w:rPr>
        <w:t>Р</w:t>
      </w:r>
      <w:r w:rsidRPr="000F0537">
        <w:rPr>
          <w:i/>
          <w:vertAlign w:val="subscript"/>
        </w:rPr>
        <w:t>план</w:t>
      </w:r>
      <w:r w:rsidRPr="00030F7F">
        <w:t xml:space="preserve"> – запланир</w:t>
      </w:r>
      <w:r w:rsidRPr="00030F7F">
        <w:t>о</w:t>
      </w:r>
      <w:r w:rsidRPr="00030F7F">
        <w:t>ванная цена услуги.</w:t>
      </w:r>
    </w:p>
    <w:p w:rsidR="007D41AE" w:rsidRPr="00030F7F" w:rsidRDefault="007D41AE" w:rsidP="007D41AE">
      <w:pPr>
        <w:pStyle w:val="3"/>
        <w:spacing w:before="480" w:after="200"/>
      </w:pPr>
      <w:r>
        <w:t>О</w:t>
      </w:r>
      <w:r w:rsidRPr="00030F7F">
        <w:t>тдел кадров</w:t>
      </w:r>
    </w:p>
    <w:p w:rsidR="007D41AE" w:rsidRPr="00030F7F" w:rsidRDefault="007D41AE" w:rsidP="007D41AE">
      <w:pPr>
        <w:pStyle w:val="5"/>
      </w:pPr>
      <w:bookmarkStart w:id="11" w:name="t42"/>
      <w:bookmarkStart w:id="12" w:name="t43"/>
      <w:bookmarkEnd w:id="11"/>
      <w:bookmarkEnd w:id="12"/>
      <w:r w:rsidRPr="00030F7F">
        <w:t xml:space="preserve">Директор по персоналу </w:t>
      </w:r>
    </w:p>
    <w:p w:rsidR="007D41AE" w:rsidRPr="00030F7F" w:rsidRDefault="007D41AE" w:rsidP="007D41AE">
      <w:r w:rsidRPr="00030F7F">
        <w:t>KPI</w:t>
      </w:r>
      <w:r>
        <w:t xml:space="preserve"> – </w:t>
      </w:r>
      <w:r w:rsidRPr="00030F7F">
        <w:t>Количество</w:t>
      </w:r>
      <w:r>
        <w:t xml:space="preserve"> </w:t>
      </w:r>
      <w:r w:rsidRPr="00030F7F">
        <w:t>успешно отобранных кандидатов, чел.</w:t>
      </w:r>
    </w:p>
    <w:p w:rsidR="007D41AE" w:rsidRDefault="007D41AE" w:rsidP="007D41AE">
      <w:pPr>
        <w:spacing w:before="120" w:after="120"/>
      </w:pPr>
      <w:r w:rsidRPr="00030F7F">
        <w:t xml:space="preserve">Формула расчета: </w:t>
      </w:r>
    </w:p>
    <w:p w:rsidR="007D41AE" w:rsidRPr="00736544" w:rsidRDefault="007D41AE" w:rsidP="007D41AE">
      <w:pPr>
        <w:pStyle w:val="afb"/>
        <w:spacing w:after="80"/>
        <w:rPr>
          <w:i/>
        </w:rPr>
      </w:pPr>
      <w:r w:rsidRPr="00736544">
        <w:rPr>
          <w:i/>
        </w:rPr>
        <w:t>E</w:t>
      </w:r>
      <w:r w:rsidRPr="00736544">
        <w:rPr>
          <w:i/>
          <w:vertAlign w:val="subscript"/>
        </w:rPr>
        <w:t>pp</w:t>
      </w:r>
      <w:r w:rsidRPr="00736544">
        <w:rPr>
          <w:i/>
        </w:rPr>
        <w:t xml:space="preserve">/V, </w:t>
      </w:r>
    </w:p>
    <w:p w:rsidR="007D41AE" w:rsidRDefault="007D41AE" w:rsidP="007D41AE">
      <w:pPr>
        <w:pStyle w:val="afc"/>
        <w:spacing w:line="276" w:lineRule="auto"/>
      </w:pPr>
      <w:r w:rsidRPr="00030F7F">
        <w:t xml:space="preserve">где </w:t>
      </w:r>
    </w:p>
    <w:p w:rsidR="007D41AE" w:rsidRDefault="007D41AE" w:rsidP="007D41AE">
      <w:pPr>
        <w:pStyle w:val="afc"/>
        <w:spacing w:line="276" w:lineRule="auto"/>
      </w:pPr>
      <w:r w:rsidRPr="00E62445">
        <w:rPr>
          <w:i/>
        </w:rPr>
        <w:t>E</w:t>
      </w:r>
      <w:r w:rsidRPr="000F0537">
        <w:rPr>
          <w:i/>
          <w:vertAlign w:val="subscript"/>
        </w:rPr>
        <w:t>pp</w:t>
      </w:r>
      <w:r w:rsidRPr="00030F7F">
        <w:t xml:space="preserve"> (Employee’s Probationary Period)</w:t>
      </w:r>
      <w:r>
        <w:t xml:space="preserve"> – </w:t>
      </w:r>
      <w:r w:rsidRPr="00030F7F">
        <w:t>количество человек, прошедших</w:t>
      </w:r>
      <w:r>
        <w:t xml:space="preserve"> </w:t>
      </w:r>
      <w:r w:rsidRPr="00030F7F">
        <w:t>испыт</w:t>
      </w:r>
      <w:r w:rsidRPr="00030F7F">
        <w:t>а</w:t>
      </w:r>
      <w:r w:rsidRPr="00030F7F">
        <w:t xml:space="preserve">тельный срок, </w:t>
      </w:r>
    </w:p>
    <w:p w:rsidR="007D41AE" w:rsidRDefault="007D41AE" w:rsidP="007D41AE">
      <w:pPr>
        <w:pStyle w:val="afc"/>
        <w:spacing w:line="276" w:lineRule="auto"/>
      </w:pPr>
      <w:r w:rsidRPr="00E62445">
        <w:rPr>
          <w:i/>
        </w:rPr>
        <w:t>V</w:t>
      </w:r>
      <w:r w:rsidRPr="00030F7F">
        <w:t xml:space="preserve"> (Vacancies)</w:t>
      </w:r>
      <w:r>
        <w:t xml:space="preserve"> – </w:t>
      </w:r>
      <w:r w:rsidRPr="00030F7F">
        <w:t>общее количество закрытых вакансий.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</w:t>
      </w:r>
      <w:r>
        <w:t xml:space="preserve"> – </w:t>
      </w:r>
      <w:r w:rsidRPr="00030F7F">
        <w:t xml:space="preserve">Стоимость найма одного сотрудника, руб. </w:t>
      </w:r>
    </w:p>
    <w:p w:rsidR="007D41AE" w:rsidRPr="00030F7F" w:rsidRDefault="007D41AE" w:rsidP="007D41AE">
      <w:r w:rsidRPr="00030F7F">
        <w:lastRenderedPageBreak/>
        <w:t>KPI</w:t>
      </w:r>
      <w:r>
        <w:t xml:space="preserve"> – </w:t>
      </w:r>
      <w:r w:rsidRPr="00030F7F">
        <w:t>Общие затраты на текучесть, тыс. руб.</w:t>
      </w:r>
    </w:p>
    <w:p w:rsidR="007D41AE" w:rsidRPr="00030F7F" w:rsidRDefault="007D41AE" w:rsidP="007D41AE">
      <w:r w:rsidRPr="00030F7F">
        <w:t>KPI</w:t>
      </w:r>
      <w:r>
        <w:t xml:space="preserve"> – </w:t>
      </w:r>
      <w:r w:rsidRPr="00030F7F">
        <w:t>Величина (коэффициент) текучести, %.</w:t>
      </w:r>
    </w:p>
    <w:p w:rsidR="007D41AE" w:rsidRDefault="007D41AE" w:rsidP="007D41AE">
      <w:pPr>
        <w:spacing w:before="18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  <w:spacing w:after="0" w:line="276" w:lineRule="auto"/>
        <w:ind w:firstLine="22"/>
      </w:pPr>
      <w:r>
        <w:rPr>
          <w:noProof/>
        </w:rPr>
        <w:pict>
          <v:shape id="_x0000_s1041" type="#_x0000_t202" style="position:absolute;left:0;text-align:left;margin-left:234.15pt;margin-top:2.6pt;width:12.25pt;height:14.3pt;z-index:251662336" filled="f" stroked="f">
            <v:textbox inset=".5mm,.3mm,.5mm,.3mm">
              <w:txbxContent>
                <w:p w:rsidR="007D41AE" w:rsidRDefault="007D41AE" w:rsidP="007D41AE">
                  <w:pPr>
                    <w:pStyle w:val="af9"/>
                  </w:pPr>
                  <w:r>
                    <w:t>.</w:t>
                  </w:r>
                </w:p>
              </w:txbxContent>
            </v:textbox>
          </v:shape>
        </w:pict>
      </w:r>
      <w:r w:rsidRPr="00030F7F">
        <w:t xml:space="preserve">Среднегодовая численность </w:t>
      </w:r>
      <w:proofErr w:type="gramStart"/>
      <w:r w:rsidRPr="00030F7F">
        <w:t>уволенных</w:t>
      </w:r>
      <w:proofErr w:type="gramEnd"/>
    </w:p>
    <w:p w:rsidR="007D41AE" w:rsidRPr="00030F7F" w:rsidRDefault="007D41AE" w:rsidP="007D41AE">
      <w:pPr>
        <w:pStyle w:val="afb"/>
        <w:pBdr>
          <w:top w:val="single" w:sz="4" w:space="1" w:color="auto"/>
        </w:pBdr>
        <w:spacing w:before="0" w:after="160" w:line="276" w:lineRule="auto"/>
        <w:ind w:left="1463" w:right="1361" w:hanging="11"/>
      </w:pPr>
      <w:r w:rsidRPr="00030F7F">
        <w:t>Среднегодовая численность персон</w:t>
      </w:r>
      <w:r w:rsidRPr="00030F7F">
        <w:t>а</w:t>
      </w:r>
      <w:r w:rsidRPr="00030F7F">
        <w:t>ла</w:t>
      </w:r>
    </w:p>
    <w:p w:rsidR="007D41AE" w:rsidRPr="00030F7F" w:rsidRDefault="007D41AE" w:rsidP="007D41AE">
      <w:r w:rsidRPr="00030F7F">
        <w:t>KPI</w:t>
      </w:r>
      <w:r>
        <w:t xml:space="preserve"> – </w:t>
      </w:r>
      <w:r w:rsidRPr="00030F7F">
        <w:t>Время заполнения одной вакансии, дни.</w:t>
      </w:r>
    </w:p>
    <w:p w:rsidR="007D41AE" w:rsidRPr="00030F7F" w:rsidRDefault="007D41AE" w:rsidP="007D41AE">
      <w:r w:rsidRPr="00030F7F">
        <w:t>KPI</w:t>
      </w:r>
      <w:r>
        <w:t xml:space="preserve"> – </w:t>
      </w:r>
      <w:r w:rsidRPr="00030F7F">
        <w:t>Показатель</w:t>
      </w:r>
      <w:r>
        <w:t xml:space="preserve"> </w:t>
      </w:r>
      <w:r w:rsidRPr="00030F7F">
        <w:t>текучести новых сотрудников,</w:t>
      </w:r>
      <w:r>
        <w:t xml:space="preserve"> </w:t>
      </w:r>
      <w:r w:rsidRPr="00030F7F">
        <w:t xml:space="preserve">%. </w:t>
      </w:r>
    </w:p>
    <w:p w:rsidR="007D41AE" w:rsidRDefault="007D41AE" w:rsidP="007D41AE">
      <w:pPr>
        <w:spacing w:before="18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  <w:spacing w:after="0" w:line="276" w:lineRule="auto"/>
        <w:ind w:firstLine="11"/>
      </w:pPr>
      <w:r>
        <w:rPr>
          <w:noProof/>
        </w:rPr>
        <w:pict>
          <v:shape id="_x0000_s1042" type="#_x0000_t202" style="position:absolute;left:0;text-align:left;margin-left:268.8pt;margin-top:2.9pt;width:12.25pt;height:14.3pt;z-index:251663360" filled="f" stroked="f">
            <v:textbox inset=".5mm,.3mm,.5mm,.3mm">
              <w:txbxContent>
                <w:p w:rsidR="007D41AE" w:rsidRDefault="007D41AE" w:rsidP="007D41AE">
                  <w:pPr>
                    <w:pStyle w:val="af9"/>
                  </w:pPr>
                  <w:r>
                    <w:t>.</w:t>
                  </w:r>
                </w:p>
              </w:txbxContent>
            </v:textbox>
          </v:shape>
        </w:pict>
      </w:r>
      <w:r w:rsidRPr="00030F7F">
        <w:t>Среднегодовая численность новых</w:t>
      </w:r>
      <w:r>
        <w:t xml:space="preserve"> </w:t>
      </w:r>
      <w:r w:rsidRPr="00030F7F">
        <w:t>уволенных сотрудников</w:t>
      </w:r>
    </w:p>
    <w:p w:rsidR="007D41AE" w:rsidRPr="00030F7F" w:rsidRDefault="007D41AE" w:rsidP="007D41AE">
      <w:pPr>
        <w:pStyle w:val="afb"/>
        <w:pBdr>
          <w:top w:val="single" w:sz="4" w:space="1" w:color="auto"/>
        </w:pBdr>
        <w:spacing w:before="0" w:line="276" w:lineRule="auto"/>
        <w:ind w:left="770" w:right="659" w:hanging="11"/>
      </w:pPr>
      <w:r w:rsidRPr="00030F7F">
        <w:t>Общая среднегодовая численность новых сотрудн</w:t>
      </w:r>
      <w:r w:rsidRPr="00030F7F">
        <w:t>и</w:t>
      </w:r>
      <w:r w:rsidRPr="00030F7F">
        <w:t>ков</w:t>
      </w:r>
    </w:p>
    <w:p w:rsidR="007D41AE" w:rsidRPr="00030F7F" w:rsidRDefault="007D41AE" w:rsidP="007D41AE">
      <w:r w:rsidRPr="00030F7F">
        <w:t>KPI</w:t>
      </w:r>
      <w:r>
        <w:t xml:space="preserve"> – </w:t>
      </w:r>
      <w:r w:rsidRPr="00030F7F">
        <w:t>Финансовые потери от некачественного найма, руб.</w:t>
      </w:r>
    </w:p>
    <w:p w:rsidR="007D41AE" w:rsidRDefault="007D41AE" w:rsidP="007D41AE">
      <w:pPr>
        <w:spacing w:before="160" w:after="120"/>
      </w:pPr>
      <w:r w:rsidRPr="00030F7F">
        <w:t>Формула расчета:</w:t>
      </w:r>
      <w:r>
        <w:t xml:space="preserve"> </w:t>
      </w:r>
    </w:p>
    <w:p w:rsidR="007D41AE" w:rsidRPr="00030F7F" w:rsidRDefault="007D41AE" w:rsidP="007D41AE">
      <w:pPr>
        <w:pStyle w:val="afb"/>
        <w:spacing w:line="276" w:lineRule="auto"/>
      </w:pPr>
      <w:r w:rsidRPr="00030F7F">
        <w:t xml:space="preserve">Финансовые ресурсы, затраченные на поиск и подбор сотрудников, </w:t>
      </w:r>
      <w:r>
        <w:br/>
      </w:r>
      <w:r w:rsidRPr="00030F7F">
        <w:t xml:space="preserve">не прошедших испытательный срок и уволившихся </w:t>
      </w:r>
      <w:r>
        <w:br/>
      </w:r>
      <w:r w:rsidRPr="00030F7F">
        <w:t>по собственному жел</w:t>
      </w:r>
      <w:r w:rsidRPr="00030F7F">
        <w:t>а</w:t>
      </w:r>
      <w:r w:rsidRPr="00030F7F">
        <w:t>нию в течение 1 месяца.</w:t>
      </w:r>
    </w:p>
    <w:p w:rsidR="007D41AE" w:rsidRPr="00030F7F" w:rsidRDefault="007D41AE" w:rsidP="007D41AE">
      <w:pPr>
        <w:pStyle w:val="5"/>
        <w:spacing w:before="360"/>
      </w:pPr>
      <w:bookmarkStart w:id="13" w:name="t44"/>
      <w:bookmarkEnd w:id="13"/>
      <w:r w:rsidRPr="00030F7F">
        <w:t>Начальник отдела кадров</w:t>
      </w:r>
    </w:p>
    <w:p w:rsidR="007D41AE" w:rsidRPr="00030F7F" w:rsidRDefault="007D41AE" w:rsidP="007D41AE">
      <w:r w:rsidRPr="00030F7F">
        <w:t>KPI</w:t>
      </w:r>
      <w:r>
        <w:t xml:space="preserve"> – </w:t>
      </w:r>
      <w:r w:rsidRPr="00030F7F">
        <w:t>Показатель</w:t>
      </w:r>
      <w:r>
        <w:t xml:space="preserve"> </w:t>
      </w:r>
      <w:r w:rsidRPr="00030F7F">
        <w:t>успешности проверок трудовой инспе</w:t>
      </w:r>
      <w:r w:rsidRPr="00030F7F">
        <w:t>к</w:t>
      </w:r>
      <w:r w:rsidRPr="00030F7F">
        <w:t>ции,</w:t>
      </w:r>
      <w:r>
        <w:t> </w:t>
      </w:r>
      <w:r w:rsidRPr="00030F7F">
        <w:t>%.</w:t>
      </w:r>
    </w:p>
    <w:p w:rsidR="007D41AE" w:rsidRDefault="007D41AE" w:rsidP="007D41AE">
      <w:pPr>
        <w:spacing w:before="18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  <w:spacing w:after="160"/>
      </w:pPr>
      <w:r w:rsidRPr="00030F7F">
        <w:t>Отсутствие ошибок</w:t>
      </w:r>
      <w:r>
        <w:t>.</w:t>
      </w:r>
    </w:p>
    <w:p w:rsidR="007D41AE" w:rsidRPr="00030F7F" w:rsidRDefault="007D41AE" w:rsidP="007D41AE">
      <w:r w:rsidRPr="00030F7F">
        <w:t>KPI</w:t>
      </w:r>
      <w:r>
        <w:t xml:space="preserve"> – </w:t>
      </w:r>
      <w:r w:rsidRPr="00030F7F">
        <w:t>Частота претензий со стороны</w:t>
      </w:r>
      <w:r>
        <w:t xml:space="preserve"> </w:t>
      </w:r>
      <w:r w:rsidRPr="00030F7F">
        <w:t>сотрудников на оформление док</w:t>
      </w:r>
      <w:r w:rsidRPr="00030F7F">
        <w:t>у</w:t>
      </w:r>
      <w:r w:rsidRPr="00030F7F">
        <w:t>ментации по кадрам, кол-во.</w:t>
      </w:r>
    </w:p>
    <w:p w:rsidR="007D41AE" w:rsidRDefault="007D41AE" w:rsidP="007D41AE">
      <w:pPr>
        <w:spacing w:before="18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  <w:spacing w:after="240"/>
      </w:pPr>
      <w:r w:rsidRPr="00030F7F">
        <w:t>Количество претензий за период.</w:t>
      </w:r>
    </w:p>
    <w:p w:rsidR="007D41AE" w:rsidRPr="00030F7F" w:rsidRDefault="007D41AE" w:rsidP="007D41AE">
      <w:pPr>
        <w:pStyle w:val="5"/>
        <w:spacing w:before="200"/>
      </w:pPr>
      <w:r w:rsidRPr="00030F7F">
        <w:t>Менеджер по обучению</w:t>
      </w:r>
      <w:r>
        <w:t xml:space="preserve"> </w:t>
      </w:r>
    </w:p>
    <w:p w:rsidR="007D41AE" w:rsidRPr="009E5E88" w:rsidRDefault="007D41AE" w:rsidP="007D41AE">
      <w:pPr>
        <w:rPr>
          <w:spacing w:val="-2"/>
        </w:rPr>
      </w:pPr>
      <w:r w:rsidRPr="009E5E88">
        <w:rPr>
          <w:spacing w:val="-2"/>
        </w:rPr>
        <w:t>KPI – Показатель новых сотрудников, прошедших обучение,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  <w:spacing w:after="0"/>
        <w:ind w:firstLine="121"/>
      </w:pPr>
      <w:r>
        <w:rPr>
          <w:noProof/>
        </w:rPr>
        <w:pict>
          <v:shape id="_x0000_s1043" type="#_x0000_t202" style="position:absolute;left:0;text-align:left;margin-left:259.05pt;margin-top:2.6pt;width:12.25pt;height:14.3pt;z-index:251664384" filled="f" stroked="f">
            <v:textbox inset=".5mm,.3mm,.5mm,.3mm">
              <w:txbxContent>
                <w:p w:rsidR="007D41AE" w:rsidRDefault="007D41AE" w:rsidP="007D41AE">
                  <w:pPr>
                    <w:pStyle w:val="af9"/>
                  </w:pPr>
                  <w:r>
                    <w:t>.</w:t>
                  </w:r>
                </w:p>
              </w:txbxContent>
            </v:textbox>
          </v:shape>
        </w:pict>
      </w:r>
      <w:r w:rsidRPr="00030F7F">
        <w:t>Количество новых сотрудников, прошедших обучение</w:t>
      </w:r>
      <w:r>
        <w:t xml:space="preserve"> </w:t>
      </w:r>
    </w:p>
    <w:p w:rsidR="007D41AE" w:rsidRPr="00030F7F" w:rsidRDefault="007D41AE" w:rsidP="007D41AE">
      <w:pPr>
        <w:pStyle w:val="afb"/>
        <w:pBdr>
          <w:top w:val="single" w:sz="4" w:space="1" w:color="auto"/>
        </w:pBdr>
        <w:spacing w:before="0"/>
        <w:ind w:left="924" w:right="846" w:hanging="11"/>
      </w:pPr>
      <w:r w:rsidRPr="00030F7F">
        <w:t>Общее количество новых с</w:t>
      </w:r>
      <w:r w:rsidRPr="00030F7F">
        <w:t>о</w:t>
      </w:r>
      <w:r w:rsidRPr="00030F7F">
        <w:t>трудников</w:t>
      </w:r>
    </w:p>
    <w:p w:rsidR="007D41AE" w:rsidRPr="00030F7F" w:rsidRDefault="007D41AE" w:rsidP="007D41AE">
      <w:pPr>
        <w:pStyle w:val="3"/>
      </w:pPr>
      <w:r w:rsidRPr="00030F7F">
        <w:t>Отдел продаж</w:t>
      </w:r>
    </w:p>
    <w:p w:rsidR="007D41AE" w:rsidRPr="00030F7F" w:rsidRDefault="007D41AE" w:rsidP="007D41AE">
      <w:r w:rsidRPr="00030F7F">
        <w:t>Целями использования KPI для сотрудников отдела продаж являются увеличение объема продаж, увеличение выручки на одного клиента, сохран</w:t>
      </w:r>
      <w:r w:rsidRPr="00030F7F">
        <w:t>е</w:t>
      </w:r>
      <w:r w:rsidRPr="00030F7F">
        <w:t xml:space="preserve">ние темпов роста продаж и пр. </w:t>
      </w:r>
    </w:p>
    <w:p w:rsidR="007D41AE" w:rsidRPr="00030F7F" w:rsidRDefault="007D41AE" w:rsidP="007D41AE">
      <w:pPr>
        <w:pStyle w:val="5"/>
      </w:pPr>
      <w:bookmarkStart w:id="14" w:name="t45"/>
      <w:bookmarkEnd w:id="14"/>
      <w:r w:rsidRPr="00030F7F">
        <w:t>Менеджер по продажам</w:t>
      </w:r>
    </w:p>
    <w:p w:rsidR="007D41AE" w:rsidRPr="00030F7F" w:rsidRDefault="007D41AE" w:rsidP="007D41AE">
      <w:r w:rsidRPr="00030F7F">
        <w:t>KPI – Выручка на одного клиента, тыс. руб.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283007" w:rsidRDefault="007D41AE" w:rsidP="007D41AE">
      <w:pPr>
        <w:pStyle w:val="afb"/>
        <w:rPr>
          <w:i/>
        </w:rPr>
      </w:pPr>
      <w:r w:rsidRPr="00283007">
        <w:rPr>
          <w:i/>
        </w:rPr>
        <w:t>R/</w:t>
      </w:r>
      <w:proofErr w:type="gramStart"/>
      <w:r w:rsidRPr="00283007">
        <w:rPr>
          <w:i/>
        </w:rPr>
        <w:t>N</w:t>
      </w:r>
      <w:proofErr w:type="gramEnd"/>
      <w:r w:rsidRPr="00283007">
        <w:rPr>
          <w:i/>
          <w:vertAlign w:val="subscript"/>
        </w:rPr>
        <w:t>к</w:t>
      </w:r>
      <w:r w:rsidRPr="00283007">
        <w:rPr>
          <w:i/>
        </w:rPr>
        <w:t xml:space="preserve">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283007">
        <w:rPr>
          <w:i/>
        </w:rPr>
        <w:t>R</w:t>
      </w:r>
      <w:r w:rsidRPr="00030F7F">
        <w:t xml:space="preserve"> (Revenue) – выручка; </w:t>
      </w:r>
    </w:p>
    <w:p w:rsidR="007D41AE" w:rsidRDefault="007D41AE" w:rsidP="007D41AE">
      <w:pPr>
        <w:pStyle w:val="afc"/>
      </w:pPr>
      <w:r w:rsidRPr="00283007">
        <w:rPr>
          <w:i/>
        </w:rPr>
        <w:t>N</w:t>
      </w:r>
      <w:r w:rsidRPr="00283007">
        <w:rPr>
          <w:i/>
          <w:vertAlign w:val="subscript"/>
        </w:rPr>
        <w:t>k</w:t>
      </w:r>
      <w:r w:rsidRPr="00030F7F">
        <w:t xml:space="preserve"> – к</w:t>
      </w:r>
      <w:r w:rsidRPr="00030F7F">
        <w:t>о</w:t>
      </w:r>
      <w:r w:rsidRPr="00030F7F">
        <w:t>личество клиентов.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bookmarkStart w:id="15" w:name="t46"/>
      <w:bookmarkStart w:id="16" w:name="t48"/>
      <w:bookmarkStart w:id="17" w:name="t49"/>
      <w:bookmarkEnd w:id="15"/>
      <w:bookmarkEnd w:id="16"/>
      <w:bookmarkEnd w:id="17"/>
      <w:r w:rsidRPr="00030F7F">
        <w:t>KPI – Прирост выручки (нетто) к приросту выручки за аналогичный п</w:t>
      </w:r>
      <w:r w:rsidRPr="00030F7F">
        <w:t>е</w:t>
      </w:r>
      <w:r w:rsidRPr="00030F7F">
        <w:t>риод прошлого года,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r w:rsidRPr="00E95993">
        <w:rPr>
          <w:i/>
        </w:rPr>
        <w:t>В/В</w:t>
      </w:r>
      <w:r w:rsidRPr="00E95993">
        <w:rPr>
          <w:i/>
          <w:vertAlign w:val="subscript"/>
        </w:rPr>
        <w:t>пг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0F0537">
        <w:rPr>
          <w:i/>
        </w:rPr>
        <w:lastRenderedPageBreak/>
        <w:t>В</w:t>
      </w:r>
      <w:r w:rsidRPr="00030F7F">
        <w:t xml:space="preserve"> – выручка (нетто) за отчетный месяц; </w:t>
      </w:r>
    </w:p>
    <w:p w:rsidR="007D41AE" w:rsidRDefault="007D41AE" w:rsidP="007D41AE">
      <w:pPr>
        <w:pStyle w:val="afc"/>
      </w:pPr>
      <w:r w:rsidRPr="000F0537">
        <w:rPr>
          <w:i/>
        </w:rPr>
        <w:t>В</w:t>
      </w:r>
      <w:r w:rsidRPr="000F0537">
        <w:rPr>
          <w:i/>
          <w:vertAlign w:val="subscript"/>
        </w:rPr>
        <w:t>пг</w:t>
      </w:r>
      <w:r w:rsidRPr="00030F7F">
        <w:t xml:space="preserve"> – выручка за ан</w:t>
      </w:r>
      <w:r w:rsidRPr="00030F7F">
        <w:t>а</w:t>
      </w:r>
      <w:r w:rsidRPr="00030F7F">
        <w:t>логичный период прошлого года.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Выполнение плана по валовой прибыли,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FB50A9" w:rsidRDefault="007D41AE" w:rsidP="007D41AE">
      <w:pPr>
        <w:pStyle w:val="afb"/>
        <w:rPr>
          <w:i/>
        </w:rPr>
      </w:pPr>
      <w:r w:rsidRPr="00FB50A9">
        <w:rPr>
          <w:i/>
        </w:rPr>
        <w:t>(</w:t>
      </w:r>
      <w:proofErr w:type="gramStart"/>
      <w:r w:rsidRPr="00FB50A9">
        <w:rPr>
          <w:i/>
        </w:rPr>
        <w:t>GP</w:t>
      </w:r>
      <w:proofErr w:type="gramEnd"/>
      <w:r w:rsidRPr="00DA2C12">
        <w:rPr>
          <w:i/>
          <w:vertAlign w:val="subscript"/>
        </w:rPr>
        <w:t>факт</w:t>
      </w:r>
      <w:r w:rsidRPr="00FB50A9">
        <w:rPr>
          <w:i/>
        </w:rPr>
        <w:t>/GP</w:t>
      </w:r>
      <w:r w:rsidRPr="00DA2C12">
        <w:rPr>
          <w:i/>
          <w:vertAlign w:val="subscript"/>
        </w:rPr>
        <w:t>план</w:t>
      </w:r>
      <w:r w:rsidRPr="00FB50A9">
        <w:rPr>
          <w:i/>
        </w:rPr>
        <w:t xml:space="preserve">) ½ 100% = ((R–VC–FC)факт/(R–VC–FC)план) ½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FB50A9">
        <w:rPr>
          <w:i/>
        </w:rPr>
        <w:t>R</w:t>
      </w:r>
      <w:r w:rsidRPr="00030F7F">
        <w:t xml:space="preserve"> (Revenue) – выручка; </w:t>
      </w:r>
    </w:p>
    <w:p w:rsidR="007D41AE" w:rsidRDefault="007D41AE" w:rsidP="007D41AE">
      <w:pPr>
        <w:pStyle w:val="afc"/>
      </w:pPr>
      <w:r w:rsidRPr="00FB50A9">
        <w:rPr>
          <w:i/>
        </w:rPr>
        <w:t>GP</w:t>
      </w:r>
      <w:r w:rsidRPr="00030F7F">
        <w:t xml:space="preserve"> (Gross proft) – валовая прибыль; </w:t>
      </w:r>
    </w:p>
    <w:p w:rsidR="007D41AE" w:rsidRDefault="007D41AE" w:rsidP="007D41AE">
      <w:pPr>
        <w:pStyle w:val="afc"/>
      </w:pPr>
      <w:r w:rsidRPr="00FB50A9">
        <w:rPr>
          <w:i/>
        </w:rPr>
        <w:t>VC</w:t>
      </w:r>
      <w:r w:rsidRPr="00030F7F">
        <w:t xml:space="preserve"> (Variable Cost) – себестоимость реализ</w:t>
      </w:r>
      <w:r w:rsidRPr="00030F7F">
        <w:t>а</w:t>
      </w:r>
      <w:r w:rsidRPr="00030F7F">
        <w:t xml:space="preserve">ции; </w:t>
      </w:r>
    </w:p>
    <w:p w:rsidR="007D41AE" w:rsidRDefault="007D41AE" w:rsidP="007D41AE">
      <w:pPr>
        <w:pStyle w:val="afc"/>
      </w:pPr>
      <w:r w:rsidRPr="00FB50A9">
        <w:rPr>
          <w:i/>
        </w:rPr>
        <w:t>FC</w:t>
      </w:r>
      <w:r w:rsidRPr="00030F7F">
        <w:t xml:space="preserve"> (Fixed Cost) – постоянные затраты.</w:t>
      </w:r>
    </w:p>
    <w:p w:rsidR="007D41AE" w:rsidRPr="00030F7F" w:rsidRDefault="007D41AE" w:rsidP="007D41AE">
      <w:r w:rsidRPr="00030F7F">
        <w:t>KPI – Доход от новых потребителей,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r w:rsidRPr="00FB50A9">
        <w:rPr>
          <w:i/>
          <w:iCs/>
        </w:rPr>
        <w:t>In/TI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5916B5">
        <w:rPr>
          <w:i/>
        </w:rPr>
        <w:t>In</w:t>
      </w:r>
      <w:r w:rsidRPr="00030F7F">
        <w:t xml:space="preserve"> (Income new) – доход от новых клиентов; </w:t>
      </w:r>
    </w:p>
    <w:p w:rsidR="007D41AE" w:rsidRPr="0028680C" w:rsidRDefault="007D41AE" w:rsidP="007D41AE">
      <w:pPr>
        <w:pStyle w:val="afc"/>
        <w:rPr>
          <w:lang w:val="en-US"/>
        </w:rPr>
      </w:pPr>
      <w:proofErr w:type="gramStart"/>
      <w:r w:rsidRPr="0028680C">
        <w:rPr>
          <w:i/>
          <w:lang w:val="en-US"/>
        </w:rPr>
        <w:t>TI</w:t>
      </w:r>
      <w:r w:rsidRPr="0028680C">
        <w:rPr>
          <w:lang w:val="en-US"/>
        </w:rPr>
        <w:t xml:space="preserve"> (Total Income) – </w:t>
      </w:r>
      <w:r w:rsidRPr="00030F7F">
        <w:t>общий</w:t>
      </w:r>
      <w:r w:rsidRPr="0028680C">
        <w:rPr>
          <w:lang w:val="en-US"/>
        </w:rPr>
        <w:t xml:space="preserve"> </w:t>
      </w:r>
      <w:r w:rsidRPr="00030F7F">
        <w:t>доход</w:t>
      </w:r>
      <w:r w:rsidRPr="0028680C">
        <w:rPr>
          <w:lang w:val="en-US"/>
        </w:rPr>
        <w:t>.</w:t>
      </w:r>
      <w:proofErr w:type="gramEnd"/>
    </w:p>
    <w:p w:rsidR="007D41AE" w:rsidRPr="0028680C" w:rsidRDefault="007D41AE" w:rsidP="007D41AE">
      <w:pPr>
        <w:pStyle w:val="afc"/>
        <w:rPr>
          <w:lang w:val="en-US"/>
        </w:rPr>
      </w:pPr>
    </w:p>
    <w:p w:rsidR="007D41AE" w:rsidRPr="009E5E88" w:rsidRDefault="007D41AE" w:rsidP="007D41AE">
      <w:pPr>
        <w:rPr>
          <w:spacing w:val="-2"/>
        </w:rPr>
      </w:pPr>
      <w:r w:rsidRPr="009E5E88">
        <w:rPr>
          <w:spacing w:val="-2"/>
        </w:rPr>
        <w:t xml:space="preserve">KPI – Отклонение фактического роста продаж </w:t>
      </w:r>
      <w:proofErr w:type="gramStart"/>
      <w:r w:rsidRPr="009E5E88">
        <w:rPr>
          <w:spacing w:val="-2"/>
        </w:rPr>
        <w:t>от</w:t>
      </w:r>
      <w:proofErr w:type="gramEnd"/>
      <w:r w:rsidRPr="009E5E88">
        <w:rPr>
          <w:spacing w:val="-2"/>
        </w:rPr>
        <w:t xml:space="preserve"> планового,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((</w:t>
      </w:r>
      <w:r w:rsidRPr="00FB50A9">
        <w:rPr>
          <w:i/>
        </w:rPr>
        <w:t>V</w:t>
      </w:r>
      <w:r w:rsidRPr="00FB50A9">
        <w:rPr>
          <w:i/>
          <w:vertAlign w:val="subscript"/>
        </w:rPr>
        <w:t>пр</w:t>
      </w:r>
      <w:proofErr w:type="gramStart"/>
      <w:r w:rsidRPr="00FB50A9">
        <w:rPr>
          <w:i/>
          <w:vertAlign w:val="subscript"/>
        </w:rPr>
        <w:t>.ф</w:t>
      </w:r>
      <w:proofErr w:type="gramEnd"/>
      <w:r w:rsidRPr="00FB50A9">
        <w:rPr>
          <w:i/>
          <w:vertAlign w:val="subscript"/>
        </w:rPr>
        <w:t>акт</w:t>
      </w:r>
      <w:r>
        <w:rPr>
          <w:i/>
          <w:vertAlign w:val="subscript"/>
        </w:rPr>
        <w:t xml:space="preserve"> </w:t>
      </w:r>
      <w:r w:rsidRPr="00FB50A9">
        <w:rPr>
          <w:i/>
        </w:rPr>
        <w:t>/V</w:t>
      </w:r>
      <w:r w:rsidRPr="00FB50A9">
        <w:rPr>
          <w:i/>
          <w:vertAlign w:val="subscript"/>
        </w:rPr>
        <w:t>пр.план</w:t>
      </w:r>
      <w:r>
        <w:t xml:space="preserve"> </w:t>
      </w:r>
      <w:r w:rsidRPr="00030F7F">
        <w:t xml:space="preserve">) </w:t>
      </w:r>
      <w:r>
        <w:t>½</w:t>
      </w:r>
      <w:r w:rsidRPr="00030F7F">
        <w:t xml:space="preserve"> 100%) –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5916B5">
        <w:rPr>
          <w:i/>
        </w:rPr>
        <w:t>V</w:t>
      </w:r>
      <w:r w:rsidRPr="005916B5">
        <w:rPr>
          <w:i/>
          <w:vertAlign w:val="subscript"/>
        </w:rPr>
        <w:t>пр</w:t>
      </w:r>
      <w:proofErr w:type="gramStart"/>
      <w:r w:rsidRPr="005916B5">
        <w:rPr>
          <w:vertAlign w:val="subscript"/>
        </w:rPr>
        <w:t>.</w:t>
      </w:r>
      <w:r w:rsidRPr="00465D81">
        <w:rPr>
          <w:i/>
          <w:vertAlign w:val="subscript"/>
        </w:rPr>
        <w:t>ф</w:t>
      </w:r>
      <w:proofErr w:type="gramEnd"/>
      <w:r w:rsidRPr="00465D81">
        <w:rPr>
          <w:i/>
          <w:vertAlign w:val="subscript"/>
        </w:rPr>
        <w:t>акт</w:t>
      </w:r>
      <w:r w:rsidRPr="00030F7F">
        <w:t xml:space="preserve"> – фактический объем продаж; </w:t>
      </w:r>
    </w:p>
    <w:p w:rsidR="007D41AE" w:rsidRPr="00030F7F" w:rsidRDefault="007D41AE" w:rsidP="007D41AE">
      <w:pPr>
        <w:pStyle w:val="afc"/>
      </w:pPr>
      <w:r w:rsidRPr="005916B5">
        <w:rPr>
          <w:i/>
        </w:rPr>
        <w:t>V</w:t>
      </w:r>
      <w:r w:rsidRPr="005916B5">
        <w:rPr>
          <w:i/>
          <w:vertAlign w:val="subscript"/>
        </w:rPr>
        <w:t>пр</w:t>
      </w:r>
      <w:proofErr w:type="gramStart"/>
      <w:r w:rsidRPr="005916B5">
        <w:rPr>
          <w:vertAlign w:val="subscript"/>
        </w:rPr>
        <w:t>.</w:t>
      </w:r>
      <w:r w:rsidRPr="00465D81">
        <w:rPr>
          <w:i/>
          <w:vertAlign w:val="subscript"/>
        </w:rPr>
        <w:t>п</w:t>
      </w:r>
      <w:proofErr w:type="gramEnd"/>
      <w:r w:rsidRPr="00465D81">
        <w:rPr>
          <w:i/>
          <w:vertAlign w:val="subscript"/>
        </w:rPr>
        <w:t>лан</w:t>
      </w:r>
      <w:r w:rsidRPr="00030F7F">
        <w:t xml:space="preserve"> – заплан</w:t>
      </w:r>
      <w:r w:rsidRPr="00030F7F">
        <w:t>и</w:t>
      </w:r>
      <w:r w:rsidRPr="00030F7F">
        <w:t>рованный объем продаж.</w:t>
      </w:r>
    </w:p>
    <w:p w:rsidR="007D41AE" w:rsidRPr="00030F7F" w:rsidRDefault="007D41AE" w:rsidP="007D41AE"/>
    <w:p w:rsidR="007D41AE" w:rsidRPr="00030F7F" w:rsidRDefault="007D41AE" w:rsidP="007D41AE">
      <w:r w:rsidRPr="00030F7F">
        <w:t xml:space="preserve">KPI – Доля высокомаржинальных услуг в общем объеме продаж, </w:t>
      </w:r>
      <w:proofErr w:type="gramStart"/>
      <w:r w:rsidRPr="00030F7F">
        <w:t>бе</w:t>
      </w:r>
      <w:r w:rsidRPr="00030F7F">
        <w:t>з</w:t>
      </w:r>
      <w:r w:rsidRPr="00030F7F">
        <w:t>размерный</w:t>
      </w:r>
      <w:proofErr w:type="gramEnd"/>
      <w:r w:rsidRPr="00030F7F">
        <w:t>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FB50A9" w:rsidRDefault="007D41AE" w:rsidP="007D41AE">
      <w:pPr>
        <w:pStyle w:val="afb"/>
        <w:rPr>
          <w:i/>
        </w:rPr>
      </w:pPr>
      <w:proofErr w:type="gramStart"/>
      <w:r w:rsidRPr="00FB50A9">
        <w:rPr>
          <w:i/>
        </w:rPr>
        <w:t>V</w:t>
      </w:r>
      <w:proofErr w:type="gramEnd"/>
      <w:r w:rsidRPr="00FB50A9">
        <w:rPr>
          <w:i/>
          <w:vertAlign w:val="subscript"/>
        </w:rPr>
        <w:t>опв</w:t>
      </w:r>
      <w:r>
        <w:rPr>
          <w:i/>
          <w:vertAlign w:val="subscript"/>
        </w:rPr>
        <w:t xml:space="preserve"> </w:t>
      </w:r>
      <w:r w:rsidRPr="00FB50A9">
        <w:rPr>
          <w:i/>
        </w:rPr>
        <w:t>/V</w:t>
      </w:r>
      <w:r w:rsidRPr="00FB50A9">
        <w:rPr>
          <w:i/>
          <w:vertAlign w:val="subscript"/>
        </w:rPr>
        <w:t>оп</w:t>
      </w:r>
      <w:r w:rsidRPr="00FB50A9">
        <w:rPr>
          <w:i/>
        </w:rPr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5916B5">
        <w:rPr>
          <w:i/>
        </w:rPr>
        <w:t>V</w:t>
      </w:r>
      <w:proofErr w:type="gramEnd"/>
      <w:r w:rsidRPr="005916B5">
        <w:rPr>
          <w:i/>
          <w:vertAlign w:val="subscript"/>
        </w:rPr>
        <w:t>опв</w:t>
      </w:r>
      <w:r w:rsidRPr="00030F7F">
        <w:t xml:space="preserve"> – объем продаж высокомаржинальных услуг; </w:t>
      </w:r>
    </w:p>
    <w:p w:rsidR="007D41AE" w:rsidRPr="00030F7F" w:rsidRDefault="007D41AE" w:rsidP="007D41AE">
      <w:pPr>
        <w:pStyle w:val="afc"/>
      </w:pPr>
      <w:proofErr w:type="gramStart"/>
      <w:r w:rsidRPr="005916B5">
        <w:rPr>
          <w:i/>
        </w:rPr>
        <w:t>V</w:t>
      </w:r>
      <w:proofErr w:type="gramEnd"/>
      <w:r w:rsidRPr="005916B5">
        <w:rPr>
          <w:i/>
          <w:vertAlign w:val="subscript"/>
        </w:rPr>
        <w:t>оп</w:t>
      </w:r>
      <w:r w:rsidRPr="00030F7F">
        <w:t xml:space="preserve"> – общий объем пр</w:t>
      </w:r>
      <w:r w:rsidRPr="00030F7F">
        <w:t>о</w:t>
      </w:r>
      <w:r w:rsidRPr="00030F7F">
        <w:t>даж.</w:t>
      </w:r>
    </w:p>
    <w:p w:rsidR="007D41AE" w:rsidRDefault="007D41AE" w:rsidP="007D41AE">
      <w:pPr>
        <w:pStyle w:val="5"/>
      </w:pPr>
      <w:bookmarkStart w:id="18" w:name="t50"/>
      <w:bookmarkEnd w:id="18"/>
      <w:r w:rsidRPr="00030F7F">
        <w:t xml:space="preserve">Конгресс-менеджер </w:t>
      </w:r>
    </w:p>
    <w:p w:rsidR="007D41AE" w:rsidRDefault="007D41AE" w:rsidP="007D41AE">
      <w:r w:rsidRPr="00030F7F">
        <w:t>(</w:t>
      </w:r>
      <w:proofErr w:type="gramStart"/>
      <w:r w:rsidRPr="00030F7F">
        <w:t>К</w:t>
      </w:r>
      <w:proofErr w:type="gramEnd"/>
      <w:r w:rsidRPr="00030F7F">
        <w:t>PI для данной должности аналогичны КPI менеджера по прод</w:t>
      </w:r>
      <w:r w:rsidRPr="00030F7F">
        <w:t>а</w:t>
      </w:r>
      <w:r w:rsidRPr="00030F7F">
        <w:t>жам).</w:t>
      </w:r>
    </w:p>
    <w:p w:rsidR="007D41AE" w:rsidRPr="00030F7F" w:rsidRDefault="007D41AE" w:rsidP="007D41AE">
      <w:pPr>
        <w:pStyle w:val="3"/>
      </w:pPr>
      <w:r>
        <w:t>О</w:t>
      </w:r>
      <w:r w:rsidRPr="00030F7F">
        <w:t xml:space="preserve">тдел рекламы и маркетинга </w:t>
      </w:r>
    </w:p>
    <w:p w:rsidR="007D41AE" w:rsidRPr="008755E2" w:rsidRDefault="007D41AE" w:rsidP="007D41AE">
      <w:pPr>
        <w:rPr>
          <w:spacing w:val="2"/>
        </w:rPr>
      </w:pPr>
      <w:r w:rsidRPr="008755E2">
        <w:rPr>
          <w:spacing w:val="2"/>
        </w:rPr>
        <w:t>Целями разрабатываемых KPI для данного подразделения являются увеличение доли рынка и, соответственно, выручки, повышение степени удовлетворенности клиентов и улучшение восприятия марки потребителями, пов</w:t>
      </w:r>
      <w:r w:rsidRPr="008755E2">
        <w:rPr>
          <w:spacing w:val="2"/>
        </w:rPr>
        <w:t>ы</w:t>
      </w:r>
      <w:r w:rsidRPr="008755E2">
        <w:rPr>
          <w:spacing w:val="2"/>
        </w:rPr>
        <w:t>шение маржинальности услуг и пр.</w:t>
      </w:r>
    </w:p>
    <w:p w:rsidR="007D41AE" w:rsidRPr="00030F7F" w:rsidRDefault="007D41AE" w:rsidP="007D41AE">
      <w:pPr>
        <w:pStyle w:val="5"/>
      </w:pPr>
      <w:bookmarkStart w:id="19" w:name="t53"/>
      <w:bookmarkEnd w:id="19"/>
      <w:r w:rsidRPr="00030F7F">
        <w:t xml:space="preserve">Руководитель по маркетингу и продажам </w:t>
      </w:r>
    </w:p>
    <w:p w:rsidR="007D41AE" w:rsidRPr="00030F7F" w:rsidRDefault="007D41AE" w:rsidP="007D41AE">
      <w:r w:rsidRPr="00030F7F">
        <w:t>KPI – Выполнение плана по объему продаж,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((</w:t>
      </w:r>
      <w:r w:rsidRPr="00465D81">
        <w:rPr>
          <w:i/>
        </w:rPr>
        <w:t>SV</w:t>
      </w:r>
      <w:r w:rsidRPr="00465D81">
        <w:rPr>
          <w:i/>
          <w:vertAlign w:val="subscript"/>
        </w:rPr>
        <w:t>факт</w:t>
      </w:r>
      <w:r>
        <w:rPr>
          <w:i/>
          <w:vertAlign w:val="subscript"/>
        </w:rPr>
        <w:t xml:space="preserve"> </w:t>
      </w:r>
      <w:r w:rsidRPr="00465D81">
        <w:rPr>
          <w:i/>
        </w:rPr>
        <w:t>/SV</w:t>
      </w:r>
      <w:r w:rsidRPr="00465D81">
        <w:rPr>
          <w:i/>
          <w:vertAlign w:val="subscript"/>
        </w:rPr>
        <w:t>план</w:t>
      </w:r>
      <w:proofErr w:type="gramStart"/>
      <w:r>
        <w:rPr>
          <w:vertAlign w:val="subscript"/>
        </w:rPr>
        <w:t xml:space="preserve"> </w:t>
      </w:r>
      <w:r w:rsidRPr="00030F7F">
        <w:t>)</w:t>
      </w:r>
      <w:proofErr w:type="gramEnd"/>
      <w:r w:rsidRPr="00030F7F">
        <w:t xml:space="preserve"> – 1)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SV</w:t>
      </w:r>
      <w:proofErr w:type="gramEnd"/>
      <w:r w:rsidRPr="00DA2C12">
        <w:rPr>
          <w:i/>
          <w:vertAlign w:val="subscript"/>
        </w:rPr>
        <w:t>факт</w:t>
      </w:r>
      <w:r w:rsidRPr="00030F7F">
        <w:t xml:space="preserve"> – объем продаж фактический;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SV</w:t>
      </w:r>
      <w:proofErr w:type="gramEnd"/>
      <w:r w:rsidRPr="00DA2C12">
        <w:rPr>
          <w:i/>
          <w:vertAlign w:val="subscript"/>
        </w:rPr>
        <w:t xml:space="preserve">план </w:t>
      </w:r>
      <w:r w:rsidRPr="00030F7F">
        <w:t>– объем продаж плановый.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Увеличение маржинальности групп услуг к аналогичн</w:t>
      </w:r>
      <w:r w:rsidRPr="00030F7F">
        <w:t>о</w:t>
      </w:r>
      <w:r w:rsidRPr="00030F7F">
        <w:t>му периоду предыдущего года,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((</w:t>
      </w:r>
      <w:r w:rsidRPr="00DA2C12">
        <w:rPr>
          <w:i/>
        </w:rPr>
        <w:t>V</w:t>
      </w:r>
      <w:r w:rsidRPr="00DA2C12">
        <w:rPr>
          <w:i/>
          <w:vertAlign w:val="subscript"/>
        </w:rPr>
        <w:t>м</w:t>
      </w:r>
      <w:proofErr w:type="gramStart"/>
      <w:r w:rsidRPr="00DA2C12">
        <w:rPr>
          <w:i/>
          <w:vertAlign w:val="subscript"/>
        </w:rPr>
        <w:t>.п</w:t>
      </w:r>
      <w:proofErr w:type="gramEnd"/>
      <w:r>
        <w:rPr>
          <w:i/>
          <w:vertAlign w:val="subscript"/>
        </w:rPr>
        <w:t xml:space="preserve"> </w:t>
      </w:r>
      <w:r w:rsidRPr="00DA2C12">
        <w:rPr>
          <w:i/>
        </w:rPr>
        <w:t>/V</w:t>
      </w:r>
      <w:r w:rsidRPr="00DA2C12">
        <w:rPr>
          <w:i/>
          <w:vertAlign w:val="subscript"/>
        </w:rPr>
        <w:t>общ</w:t>
      </w:r>
      <w:r w:rsidRPr="00030F7F">
        <w:t>)наст.период – (</w:t>
      </w:r>
      <w:r w:rsidRPr="00DA2C12">
        <w:rPr>
          <w:i/>
        </w:rPr>
        <w:t>V</w:t>
      </w:r>
      <w:r w:rsidRPr="00DA2C12">
        <w:rPr>
          <w:i/>
          <w:vertAlign w:val="subscript"/>
        </w:rPr>
        <w:t>м</w:t>
      </w:r>
      <w:r>
        <w:rPr>
          <w:i/>
          <w:vertAlign w:val="subscript"/>
        </w:rPr>
        <w:t xml:space="preserve">.п </w:t>
      </w:r>
      <w:r w:rsidRPr="00DA2C12">
        <w:rPr>
          <w:i/>
        </w:rPr>
        <w:t>/ V</w:t>
      </w:r>
      <w:r w:rsidRPr="00DA2C12">
        <w:rPr>
          <w:i/>
          <w:vertAlign w:val="subscript"/>
        </w:rPr>
        <w:t>общ</w:t>
      </w:r>
      <w:r w:rsidRPr="00030F7F">
        <w:t xml:space="preserve">)прош.период)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DA2C12">
        <w:rPr>
          <w:i/>
        </w:rPr>
        <w:lastRenderedPageBreak/>
        <w:t>V</w:t>
      </w:r>
      <w:r w:rsidRPr="00DA2C12">
        <w:rPr>
          <w:i/>
          <w:vertAlign w:val="subscript"/>
        </w:rPr>
        <w:t>м</w:t>
      </w:r>
      <w:proofErr w:type="gramStart"/>
      <w:r w:rsidRPr="00DA2C12">
        <w:rPr>
          <w:i/>
          <w:vertAlign w:val="subscript"/>
        </w:rPr>
        <w:t>.п</w:t>
      </w:r>
      <w:proofErr w:type="gramEnd"/>
      <w:r w:rsidRPr="00030F7F">
        <w:t xml:space="preserve"> – объем маржинальных услуг;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V</w:t>
      </w:r>
      <w:proofErr w:type="gramEnd"/>
      <w:r w:rsidRPr="00DA2C12">
        <w:rPr>
          <w:i/>
          <w:vertAlign w:val="subscript"/>
        </w:rPr>
        <w:t>общ</w:t>
      </w:r>
      <w:r w:rsidRPr="00DA2C12">
        <w:rPr>
          <w:i/>
        </w:rPr>
        <w:t xml:space="preserve"> </w:t>
      </w:r>
      <w:r w:rsidRPr="00030F7F">
        <w:t>– общий объем у</w:t>
      </w:r>
      <w:r w:rsidRPr="00030F7F">
        <w:t>с</w:t>
      </w:r>
      <w:r w:rsidRPr="00030F7F">
        <w:t>луг.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Коэффициент разработки и реализации мероприятий компании продвижения, безразме</w:t>
      </w:r>
      <w:r w:rsidRPr="00030F7F">
        <w:t>р</w:t>
      </w:r>
      <w:r w:rsidRPr="00030F7F">
        <w:t>ный.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DA2C12" w:rsidRDefault="007D41AE" w:rsidP="007D41AE">
      <w:pPr>
        <w:pStyle w:val="afb"/>
        <w:rPr>
          <w:i/>
        </w:rPr>
      </w:pPr>
      <w:proofErr w:type="gramStart"/>
      <w:r w:rsidRPr="00DA2C12">
        <w:rPr>
          <w:i/>
        </w:rPr>
        <w:t>SV</w:t>
      </w:r>
      <w:proofErr w:type="gramEnd"/>
      <w:r w:rsidRPr="00DA2C12">
        <w:rPr>
          <w:i/>
          <w:vertAlign w:val="subscript"/>
        </w:rPr>
        <w:t>после</w:t>
      </w:r>
      <w:r>
        <w:rPr>
          <w:i/>
          <w:vertAlign w:val="subscript"/>
        </w:rPr>
        <w:t xml:space="preserve"> </w:t>
      </w:r>
      <w:r w:rsidRPr="00DA2C12">
        <w:rPr>
          <w:i/>
        </w:rPr>
        <w:t>/SV</w:t>
      </w:r>
      <w:r w:rsidRPr="00DA2C12">
        <w:rPr>
          <w:i/>
          <w:vertAlign w:val="subscript"/>
        </w:rPr>
        <w:t>до</w:t>
      </w:r>
      <w:r w:rsidRPr="00DA2C12">
        <w:rPr>
          <w:i/>
        </w:rPr>
        <w:t xml:space="preserve">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SV</w:t>
      </w:r>
      <w:proofErr w:type="gramEnd"/>
      <w:r w:rsidRPr="00DA2C12">
        <w:rPr>
          <w:i/>
          <w:vertAlign w:val="subscript"/>
        </w:rPr>
        <w:t>после</w:t>
      </w:r>
      <w:r w:rsidRPr="00030F7F">
        <w:t xml:space="preserve"> (Sales Volume) – объем продаж после проведения ма</w:t>
      </w:r>
      <w:r w:rsidRPr="00030F7F">
        <w:t>р</w:t>
      </w:r>
      <w:r w:rsidRPr="00030F7F">
        <w:t xml:space="preserve">кетинговых мероприятий; </w:t>
      </w:r>
    </w:p>
    <w:p w:rsidR="007D41AE" w:rsidRPr="00030F7F" w:rsidRDefault="007D41AE" w:rsidP="007D41AE">
      <w:pPr>
        <w:pStyle w:val="afc"/>
      </w:pPr>
      <w:proofErr w:type="gramStart"/>
      <w:r w:rsidRPr="00DA2C12">
        <w:rPr>
          <w:i/>
        </w:rPr>
        <w:t>SV</w:t>
      </w:r>
      <w:proofErr w:type="gramEnd"/>
      <w:r w:rsidRPr="00DA2C12">
        <w:rPr>
          <w:i/>
          <w:vertAlign w:val="subscript"/>
        </w:rPr>
        <w:t>до</w:t>
      </w:r>
      <w:r w:rsidRPr="00030F7F">
        <w:t xml:space="preserve"> – объем продаж до проведения маркетинговых меропри</w:t>
      </w:r>
      <w:r w:rsidRPr="00030F7F">
        <w:t>я</w:t>
      </w:r>
      <w:r w:rsidRPr="00030F7F">
        <w:t>тий.</w:t>
      </w:r>
    </w:p>
    <w:p w:rsidR="007D41AE" w:rsidRPr="00030F7F" w:rsidRDefault="007D41AE" w:rsidP="007D41AE">
      <w:pPr>
        <w:pStyle w:val="5"/>
      </w:pPr>
      <w:bookmarkStart w:id="20" w:name="t54"/>
      <w:bookmarkEnd w:id="20"/>
      <w:r w:rsidRPr="00030F7F">
        <w:t xml:space="preserve">Маркетолог, </w:t>
      </w:r>
      <w:r>
        <w:t>с</w:t>
      </w:r>
      <w:r w:rsidRPr="00030F7F">
        <w:t xml:space="preserve">тарший маркетолог </w:t>
      </w:r>
    </w:p>
    <w:p w:rsidR="007D41AE" w:rsidRPr="00030F7F" w:rsidRDefault="007D41AE" w:rsidP="007D41AE">
      <w:r w:rsidRPr="00030F7F">
        <w:t>KPI – Доля рынка марки,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Из отчета внешних маркетинговых агентств.</w:t>
      </w:r>
    </w:p>
    <w:p w:rsidR="007D41AE" w:rsidRPr="00030F7F" w:rsidRDefault="007D41AE" w:rsidP="007D41AE">
      <w:r w:rsidRPr="00030F7F">
        <w:t>KPI – Оценка дилеров, балл.</w:t>
      </w:r>
    </w:p>
    <w:p w:rsidR="007D41AE" w:rsidRDefault="007D41AE" w:rsidP="007D41AE">
      <w:pPr>
        <w:spacing w:before="160" w:after="8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  <w:spacing w:before="80" w:after="80"/>
      </w:pPr>
      <w:r w:rsidRPr="00030F7F">
        <w:t>Анкетирование.</w:t>
      </w:r>
    </w:p>
    <w:p w:rsidR="007D41AE" w:rsidRPr="00030F7F" w:rsidRDefault="007D41AE" w:rsidP="007D41AE">
      <w:bookmarkStart w:id="21" w:name="t57"/>
      <w:bookmarkEnd w:id="21"/>
      <w:r w:rsidRPr="00030F7F">
        <w:t>KPI – Маржинальность марки (Процент маржи), %.</w:t>
      </w:r>
    </w:p>
    <w:p w:rsidR="007D41AE" w:rsidRDefault="007D41AE" w:rsidP="007D41AE">
      <w:r w:rsidRPr="00030F7F">
        <w:t xml:space="preserve">Формула расчета: </w:t>
      </w:r>
    </w:p>
    <w:p w:rsidR="007D41AE" w:rsidRDefault="007D41AE" w:rsidP="007D41AE">
      <w:pPr>
        <w:pStyle w:val="afb"/>
        <w:spacing w:after="80"/>
      </w:pPr>
      <w:r w:rsidRPr="00030F7F">
        <w:t>(</w:t>
      </w:r>
      <w:r w:rsidRPr="00DA2C12">
        <w:rPr>
          <w:i/>
        </w:rPr>
        <w:t>Р</w:t>
      </w:r>
      <w:r w:rsidRPr="00DA2C12">
        <w:rPr>
          <w:i/>
          <w:vertAlign w:val="subscript"/>
        </w:rPr>
        <w:t>прод</w:t>
      </w:r>
      <w:r w:rsidRPr="00DA2C12">
        <w:rPr>
          <w:i/>
        </w:rPr>
        <w:t> – Р</w:t>
      </w:r>
      <w:r w:rsidRPr="00DA2C12">
        <w:rPr>
          <w:i/>
          <w:vertAlign w:val="subscript"/>
        </w:rPr>
        <w:t>закуп</w:t>
      </w:r>
      <w:r w:rsidRPr="00DA2C12">
        <w:rPr>
          <w:i/>
        </w:rPr>
        <w:t>/Р</w:t>
      </w:r>
      <w:r w:rsidRPr="00DA2C12">
        <w:rPr>
          <w:i/>
          <w:vertAlign w:val="subscript"/>
        </w:rPr>
        <w:t>закуп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DA2C12">
        <w:rPr>
          <w:i/>
        </w:rPr>
        <w:t>Р</w:t>
      </w:r>
      <w:r w:rsidRPr="00DA2C12">
        <w:rPr>
          <w:i/>
          <w:vertAlign w:val="subscript"/>
        </w:rPr>
        <w:t>прод</w:t>
      </w:r>
      <w:r w:rsidRPr="00030F7F">
        <w:t xml:space="preserve"> – стоимость продаж;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Р</w:t>
      </w:r>
      <w:proofErr w:type="gramEnd"/>
      <w:r w:rsidRPr="00030F7F">
        <w:t xml:space="preserve"> – себесто</w:t>
      </w:r>
      <w:r w:rsidRPr="00030F7F">
        <w:t>и</w:t>
      </w:r>
      <w:r w:rsidRPr="00030F7F">
        <w:t>мость услуг.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Уровень знания марки компании,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  <w:spacing w:after="80"/>
      </w:pPr>
      <w:r w:rsidRPr="00030F7F">
        <w:t>(</w:t>
      </w:r>
      <w:proofErr w:type="gramStart"/>
      <w:r w:rsidRPr="00DA2C12">
        <w:rPr>
          <w:i/>
        </w:rPr>
        <w:t>N</w:t>
      </w:r>
      <w:proofErr w:type="gramEnd"/>
      <w:r w:rsidRPr="00DA2C12">
        <w:rPr>
          <w:i/>
          <w:vertAlign w:val="subscript"/>
        </w:rPr>
        <w:t>зн</w:t>
      </w:r>
      <w:r w:rsidRPr="00DA2C12">
        <w:rPr>
          <w:i/>
        </w:rPr>
        <w:t>/N</w:t>
      </w:r>
      <w:r w:rsidRPr="00DA2C12">
        <w:rPr>
          <w:i/>
          <w:vertAlign w:val="subscript"/>
        </w:rPr>
        <w:t>опр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DA2C12">
        <w:rPr>
          <w:i/>
        </w:rPr>
        <w:t>N</w:t>
      </w:r>
      <w:r w:rsidRPr="00DA2C12">
        <w:rPr>
          <w:i/>
          <w:vertAlign w:val="subscript"/>
        </w:rPr>
        <w:t>зн</w:t>
      </w:r>
      <w:r w:rsidRPr="00030F7F">
        <w:t xml:space="preserve"> – количество </w:t>
      </w:r>
      <w:proofErr w:type="gramStart"/>
      <w:r w:rsidRPr="00030F7F">
        <w:t>опро</w:t>
      </w:r>
      <w:r>
        <w:t>ш</w:t>
      </w:r>
      <w:r w:rsidRPr="00030F7F">
        <w:t>енных</w:t>
      </w:r>
      <w:proofErr w:type="gramEnd"/>
      <w:r w:rsidRPr="00030F7F">
        <w:t>, зна</w:t>
      </w:r>
      <w:r w:rsidRPr="00030F7F">
        <w:t>ю</w:t>
      </w:r>
      <w:r w:rsidRPr="00030F7F">
        <w:t xml:space="preserve">щих торговую марку;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N</w:t>
      </w:r>
      <w:proofErr w:type="gramEnd"/>
      <w:r w:rsidRPr="00DA2C12">
        <w:rPr>
          <w:i/>
          <w:vertAlign w:val="subscript"/>
        </w:rPr>
        <w:t>опр</w:t>
      </w:r>
      <w:r w:rsidRPr="00030F7F">
        <w:t xml:space="preserve"> – общее количество опрошенных кл</w:t>
      </w:r>
      <w:r w:rsidRPr="00030F7F">
        <w:t>и</w:t>
      </w:r>
      <w:r w:rsidRPr="00030F7F">
        <w:t>ентов.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Изменения доли рынка марки,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Из отчета внешних маркетинговых агентств.</w:t>
      </w:r>
    </w:p>
    <w:p w:rsidR="007D41AE" w:rsidRPr="00030F7F" w:rsidRDefault="007D41AE" w:rsidP="007D41AE">
      <w:r w:rsidRPr="00030F7F">
        <w:t>KPI – Значимое изменение знания марки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((</w:t>
      </w:r>
      <w:r w:rsidRPr="00DA2C12">
        <w:rPr>
          <w:i/>
        </w:rPr>
        <w:t>N</w:t>
      </w:r>
      <w:r w:rsidRPr="00DA2C12">
        <w:rPr>
          <w:i/>
          <w:vertAlign w:val="subscript"/>
        </w:rPr>
        <w:t>зн</w:t>
      </w:r>
      <w:r w:rsidRPr="00DA2C12">
        <w:rPr>
          <w:i/>
        </w:rPr>
        <w:t>/</w:t>
      </w:r>
      <w:r w:rsidRPr="00DA2C12">
        <w:rPr>
          <w:i/>
          <w:iCs/>
        </w:rPr>
        <w:t>N</w:t>
      </w:r>
      <w:r w:rsidRPr="00DA2C12">
        <w:rPr>
          <w:i/>
          <w:vertAlign w:val="subscript"/>
        </w:rPr>
        <w:t>опр</w:t>
      </w:r>
      <w:proofErr w:type="gramStart"/>
      <w:r w:rsidRPr="00030F7F">
        <w:t>)н</w:t>
      </w:r>
      <w:proofErr w:type="gramEnd"/>
      <w:r w:rsidRPr="00030F7F">
        <w:t>аст.период – (</w:t>
      </w:r>
      <w:r w:rsidRPr="00DA2C12">
        <w:rPr>
          <w:i/>
          <w:iCs/>
        </w:rPr>
        <w:t>N</w:t>
      </w:r>
      <w:r w:rsidRPr="00DA2C12">
        <w:rPr>
          <w:i/>
          <w:vertAlign w:val="subscript"/>
        </w:rPr>
        <w:t>зн</w:t>
      </w:r>
      <w:r w:rsidRPr="00DA2C12">
        <w:rPr>
          <w:i/>
        </w:rPr>
        <w:t>/</w:t>
      </w:r>
      <w:r w:rsidRPr="00DA2C12">
        <w:rPr>
          <w:i/>
          <w:iCs/>
        </w:rPr>
        <w:t>N</w:t>
      </w:r>
      <w:r w:rsidRPr="00DA2C12">
        <w:rPr>
          <w:i/>
          <w:vertAlign w:val="subscript"/>
        </w:rPr>
        <w:t>опр</w:t>
      </w:r>
      <w:r w:rsidRPr="00030F7F">
        <w:t xml:space="preserve">)прош.период))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DA2C12">
        <w:rPr>
          <w:i/>
        </w:rPr>
        <w:t>N</w:t>
      </w:r>
      <w:r w:rsidRPr="00DA2C12">
        <w:rPr>
          <w:i/>
          <w:vertAlign w:val="subscript"/>
        </w:rPr>
        <w:t>зн</w:t>
      </w:r>
      <w:r w:rsidRPr="00030F7F">
        <w:t xml:space="preserve"> – количество </w:t>
      </w:r>
      <w:proofErr w:type="gramStart"/>
      <w:r w:rsidRPr="00030F7F">
        <w:t>опро</w:t>
      </w:r>
      <w:r>
        <w:t>ш</w:t>
      </w:r>
      <w:r w:rsidRPr="00030F7F">
        <w:t>енных</w:t>
      </w:r>
      <w:proofErr w:type="gramEnd"/>
      <w:r w:rsidRPr="00030F7F">
        <w:t xml:space="preserve">, знающих марку; </w:t>
      </w:r>
    </w:p>
    <w:p w:rsidR="007D41AE" w:rsidRDefault="007D41AE" w:rsidP="007D41AE">
      <w:pPr>
        <w:pStyle w:val="afc"/>
      </w:pPr>
      <w:r w:rsidRPr="00DA2C12">
        <w:rPr>
          <w:i/>
        </w:rPr>
        <w:t>N</w:t>
      </w:r>
      <w:r w:rsidRPr="00DA2C12">
        <w:rPr>
          <w:i/>
          <w:vertAlign w:val="subscript"/>
        </w:rPr>
        <w:t>опр</w:t>
      </w:r>
      <w:r w:rsidRPr="00030F7F">
        <w:t xml:space="preserve"> – о</w:t>
      </w:r>
      <w:r w:rsidRPr="00030F7F">
        <w:t>б</w:t>
      </w:r>
      <w:r w:rsidRPr="00030F7F">
        <w:t xml:space="preserve">щее количество </w:t>
      </w:r>
      <w:proofErr w:type="gramStart"/>
      <w:r w:rsidRPr="00030F7F">
        <w:t>опрошенных</w:t>
      </w:r>
      <w:proofErr w:type="gramEnd"/>
      <w:r w:rsidRPr="00030F7F">
        <w:t>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Количество запусков новых услуг, шт.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DA2C12" w:rsidRDefault="007D41AE" w:rsidP="007D41AE">
      <w:pPr>
        <w:pStyle w:val="afb"/>
        <w:spacing w:after="80"/>
        <w:rPr>
          <w:i/>
        </w:rPr>
      </w:pPr>
      <w:proofErr w:type="gramStart"/>
      <w:r w:rsidRPr="00DA2C12">
        <w:rPr>
          <w:i/>
        </w:rPr>
        <w:t>N</w:t>
      </w:r>
      <w:proofErr w:type="gramEnd"/>
      <w:r w:rsidRPr="00DA2C12">
        <w:rPr>
          <w:i/>
          <w:vertAlign w:val="subscript"/>
        </w:rPr>
        <w:t>п</w:t>
      </w:r>
      <w:r w:rsidRPr="00DA2C12">
        <w:rPr>
          <w:i/>
        </w:rPr>
        <w:t>/N</w:t>
      </w:r>
      <w:r w:rsidRPr="00DA2C12">
        <w:rPr>
          <w:i/>
          <w:vertAlign w:val="subscript"/>
        </w:rPr>
        <w:t>нп</w:t>
      </w:r>
      <w:r w:rsidRPr="00DA2C12">
        <w:rPr>
          <w:i/>
        </w:rPr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N</w:t>
      </w:r>
      <w:proofErr w:type="gramEnd"/>
      <w:r w:rsidRPr="00DA2C12">
        <w:rPr>
          <w:i/>
          <w:vertAlign w:val="subscript"/>
        </w:rPr>
        <w:t>п</w:t>
      </w:r>
      <w:r w:rsidRPr="00030F7F">
        <w:t xml:space="preserve"> – количество услуг;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N</w:t>
      </w:r>
      <w:proofErr w:type="gramEnd"/>
      <w:r w:rsidRPr="00DA2C12">
        <w:rPr>
          <w:i/>
          <w:vertAlign w:val="subscript"/>
        </w:rPr>
        <w:t>нп</w:t>
      </w:r>
      <w:r w:rsidRPr="00030F7F">
        <w:t xml:space="preserve"> – количество новых услуг.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Отклонение доли новых услуг</w:t>
      </w:r>
      <w:r>
        <w:t xml:space="preserve"> </w:t>
      </w:r>
      <w:r w:rsidRPr="00030F7F">
        <w:t xml:space="preserve">в объеме продаж </w:t>
      </w:r>
      <w:proofErr w:type="gramStart"/>
      <w:r w:rsidRPr="00030F7F">
        <w:t>от</w:t>
      </w:r>
      <w:proofErr w:type="gramEnd"/>
      <w:r w:rsidRPr="00030F7F">
        <w:t xml:space="preserve"> пл</w:t>
      </w:r>
      <w:r w:rsidRPr="00030F7F">
        <w:t>а</w:t>
      </w:r>
      <w:r w:rsidRPr="00030F7F">
        <w:t>новой,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((</w:t>
      </w:r>
      <w:r w:rsidRPr="00DA2C12">
        <w:rPr>
          <w:i/>
        </w:rPr>
        <w:t>SV</w:t>
      </w:r>
      <w:r w:rsidRPr="00DA2C12">
        <w:rPr>
          <w:i/>
          <w:vertAlign w:val="subscript"/>
        </w:rPr>
        <w:t>нов</w:t>
      </w:r>
      <w:r w:rsidRPr="00DA2C12">
        <w:rPr>
          <w:i/>
        </w:rPr>
        <w:t>/SV</w:t>
      </w:r>
      <w:r w:rsidRPr="00DA2C12">
        <w:rPr>
          <w:i/>
          <w:vertAlign w:val="subscript"/>
        </w:rPr>
        <w:t>общ</w:t>
      </w:r>
      <w:proofErr w:type="gramStart"/>
      <w:r w:rsidRPr="00030F7F">
        <w:t>)ф</w:t>
      </w:r>
      <w:proofErr w:type="gramEnd"/>
      <w:r w:rsidRPr="00030F7F">
        <w:t>акт.–((</w:t>
      </w:r>
      <w:r w:rsidRPr="00DA2C12">
        <w:rPr>
          <w:i/>
        </w:rPr>
        <w:t>SV</w:t>
      </w:r>
      <w:r w:rsidRPr="00DA2C12">
        <w:rPr>
          <w:i/>
          <w:vertAlign w:val="subscript"/>
        </w:rPr>
        <w:t>нов</w:t>
      </w:r>
      <w:r w:rsidRPr="00DA2C12">
        <w:rPr>
          <w:i/>
        </w:rPr>
        <w:t>/SV</w:t>
      </w:r>
      <w:r w:rsidRPr="00DA2C12">
        <w:rPr>
          <w:i/>
          <w:vertAlign w:val="subscript"/>
        </w:rPr>
        <w:t>общ</w:t>
      </w:r>
      <w:proofErr w:type="gramStart"/>
      <w:r w:rsidRPr="00030F7F">
        <w:t>)п</w:t>
      </w:r>
      <w:proofErr w:type="gramEnd"/>
      <w:r w:rsidRPr="00030F7F">
        <w:t xml:space="preserve">лан.)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lastRenderedPageBreak/>
        <w:t>SV</w:t>
      </w:r>
      <w:proofErr w:type="gramEnd"/>
      <w:r w:rsidRPr="00DA2C12">
        <w:rPr>
          <w:i/>
          <w:vertAlign w:val="subscript"/>
        </w:rPr>
        <w:t>нов</w:t>
      </w:r>
      <w:r w:rsidRPr="00030F7F">
        <w:t xml:space="preserve"> – объем продаж новых услуг (фактический и план</w:t>
      </w:r>
      <w:r w:rsidRPr="00030F7F">
        <w:t>о</w:t>
      </w:r>
      <w:r w:rsidRPr="00030F7F">
        <w:t xml:space="preserve">вый);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SV</w:t>
      </w:r>
      <w:proofErr w:type="gramEnd"/>
      <w:r w:rsidRPr="00DA2C12">
        <w:rPr>
          <w:i/>
          <w:vertAlign w:val="subscript"/>
        </w:rPr>
        <w:t>общ</w:t>
      </w:r>
      <w:r w:rsidRPr="00030F7F">
        <w:t xml:space="preserve"> – общий объем продаж (фактич</w:t>
      </w:r>
      <w:r w:rsidRPr="00030F7F">
        <w:t>е</w:t>
      </w:r>
      <w:r w:rsidRPr="00030F7F">
        <w:t>ский и плановый).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bookmarkStart w:id="22" w:name="t58"/>
      <w:bookmarkStart w:id="23" w:name="t59"/>
      <w:bookmarkEnd w:id="22"/>
      <w:bookmarkEnd w:id="23"/>
      <w:r w:rsidRPr="00030F7F">
        <w:t>KPI – Оценка имиджа компании, балл.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>
        <w:t>А</w:t>
      </w:r>
      <w:r w:rsidRPr="00030F7F">
        <w:t>нкетирование.</w:t>
      </w:r>
    </w:p>
    <w:p w:rsidR="007D41AE" w:rsidRPr="00030F7F" w:rsidRDefault="007D41AE" w:rsidP="007D41AE">
      <w:pPr>
        <w:pStyle w:val="3"/>
      </w:pPr>
      <w:r w:rsidRPr="00030F7F">
        <w:t xml:space="preserve">Служба приема и размещения </w:t>
      </w:r>
      <w:r>
        <w:br/>
      </w:r>
      <w:r w:rsidRPr="00030F7F">
        <w:t>и служба бронирования</w:t>
      </w:r>
    </w:p>
    <w:p w:rsidR="007D41AE" w:rsidRPr="00030F7F" w:rsidRDefault="007D41AE" w:rsidP="007D41AE">
      <w:pPr>
        <w:pStyle w:val="5"/>
      </w:pPr>
      <w:bookmarkStart w:id="24" w:name="t60"/>
      <w:bookmarkEnd w:id="24"/>
      <w:r w:rsidRPr="00030F7F">
        <w:t xml:space="preserve">Администратор, </w:t>
      </w:r>
      <w:r>
        <w:t>с</w:t>
      </w:r>
      <w:r w:rsidRPr="00030F7F">
        <w:t xml:space="preserve">тарший администратор, </w:t>
      </w:r>
      <w:r>
        <w:t>м</w:t>
      </w:r>
      <w:r w:rsidRPr="00030F7F">
        <w:t>е</w:t>
      </w:r>
      <w:r w:rsidRPr="00030F7F">
        <w:t xml:space="preserve">неджер </w:t>
      </w:r>
    </w:p>
    <w:p w:rsidR="007D41AE" w:rsidRPr="00030F7F" w:rsidRDefault="007D41AE" w:rsidP="007D41AE">
      <w:r w:rsidRPr="00030F7F">
        <w:t>KPI – Количество рекламаций,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0238F4">
        <w:rPr>
          <w:i/>
        </w:rPr>
        <w:t>N</w:t>
      </w:r>
      <w:proofErr w:type="gramEnd"/>
      <w:r w:rsidRPr="000238F4">
        <w:rPr>
          <w:i/>
          <w:vertAlign w:val="subscript"/>
        </w:rPr>
        <w:t>воз</w:t>
      </w:r>
      <w:r w:rsidRPr="000238F4">
        <w:rPr>
          <w:i/>
        </w:rPr>
        <w:t>/N</w:t>
      </w:r>
      <w:r w:rsidRPr="000238F4">
        <w:rPr>
          <w:i/>
          <w:vertAlign w:val="subscript"/>
        </w:rPr>
        <w:t>обр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0238F4">
        <w:rPr>
          <w:i/>
        </w:rPr>
        <w:t>N</w:t>
      </w:r>
      <w:proofErr w:type="gramEnd"/>
      <w:r w:rsidRPr="000238F4">
        <w:rPr>
          <w:i/>
          <w:vertAlign w:val="subscript"/>
        </w:rPr>
        <w:t>обр</w:t>
      </w:r>
      <w:r w:rsidRPr="00030F7F">
        <w:t xml:space="preserve"> – общее количество клиен</w:t>
      </w:r>
      <w:r w:rsidRPr="00030F7F">
        <w:t>т</w:t>
      </w:r>
      <w:r w:rsidRPr="00030F7F">
        <w:t xml:space="preserve">ских обращений; </w:t>
      </w:r>
    </w:p>
    <w:p w:rsidR="007D41AE" w:rsidRDefault="007D41AE" w:rsidP="007D41AE">
      <w:pPr>
        <w:pStyle w:val="afc"/>
      </w:pPr>
      <w:proofErr w:type="gramStart"/>
      <w:r w:rsidRPr="000238F4">
        <w:rPr>
          <w:i/>
        </w:rPr>
        <w:t>N</w:t>
      </w:r>
      <w:proofErr w:type="gramEnd"/>
      <w:r w:rsidRPr="000238F4">
        <w:rPr>
          <w:i/>
          <w:vertAlign w:val="subscript"/>
        </w:rPr>
        <w:t>воз</w:t>
      </w:r>
      <w:r w:rsidRPr="00030F7F">
        <w:t xml:space="preserve"> – кол</w:t>
      </w:r>
      <w:r w:rsidRPr="00030F7F">
        <w:t>и</w:t>
      </w:r>
      <w:r w:rsidRPr="00030F7F">
        <w:t>чество клиентов, обратившихся с жалобами.</w:t>
      </w:r>
    </w:p>
    <w:p w:rsidR="007D41AE" w:rsidRPr="00030F7F" w:rsidRDefault="007D41AE" w:rsidP="007D41AE">
      <w:pPr>
        <w:pStyle w:val="afc"/>
      </w:pPr>
    </w:p>
    <w:p w:rsidR="007D41AE" w:rsidRPr="00E456F5" w:rsidRDefault="007D41AE" w:rsidP="007D41AE">
      <w:pPr>
        <w:rPr>
          <w:spacing w:val="2"/>
        </w:rPr>
      </w:pPr>
      <w:r w:rsidRPr="00E456F5">
        <w:rPr>
          <w:spacing w:val="2"/>
        </w:rPr>
        <w:t>KPI – Доля выручки по ключевым клиентам в общей выру</w:t>
      </w:r>
      <w:r w:rsidRPr="00E456F5">
        <w:rPr>
          <w:spacing w:val="2"/>
        </w:rPr>
        <w:t>ч</w:t>
      </w:r>
      <w:r w:rsidRPr="00E456F5">
        <w:rPr>
          <w:spacing w:val="2"/>
        </w:rPr>
        <w:t>ке, %.</w:t>
      </w:r>
    </w:p>
    <w:p w:rsidR="007D41AE" w:rsidRDefault="007D41AE" w:rsidP="007D41AE">
      <w:pPr>
        <w:spacing w:before="160" w:after="120"/>
      </w:pPr>
      <w:r w:rsidRPr="00030F7F">
        <w:t>Формула расчета:</w:t>
      </w:r>
    </w:p>
    <w:p w:rsidR="007D41AE" w:rsidRDefault="007D41AE" w:rsidP="007D41AE">
      <w:pPr>
        <w:pStyle w:val="afb"/>
      </w:pPr>
      <w:r w:rsidRPr="00030F7F">
        <w:t>(</w:t>
      </w:r>
      <w:r w:rsidRPr="000238F4">
        <w:rPr>
          <w:i/>
        </w:rPr>
        <w:t>SR</w:t>
      </w:r>
      <w:r>
        <w:rPr>
          <w:i/>
          <w:vertAlign w:val="subscript"/>
        </w:rPr>
        <w:t>к</w:t>
      </w:r>
      <w:proofErr w:type="gramStart"/>
      <w:r>
        <w:rPr>
          <w:i/>
          <w:vertAlign w:val="subscript"/>
        </w:rPr>
        <w:t>.к</w:t>
      </w:r>
      <w:proofErr w:type="gramEnd"/>
      <w:r>
        <w:rPr>
          <w:i/>
          <w:vertAlign w:val="subscript"/>
        </w:rPr>
        <w:t xml:space="preserve"> </w:t>
      </w:r>
      <w:r w:rsidRPr="000238F4">
        <w:rPr>
          <w:i/>
        </w:rPr>
        <w:t>/SR</w:t>
      </w:r>
      <w:r w:rsidRPr="000238F4">
        <w:rPr>
          <w:i/>
          <w:vertAlign w:val="subscript"/>
        </w:rPr>
        <w:t>oбщ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DA2C12">
        <w:rPr>
          <w:i/>
        </w:rPr>
        <w:t>SR</w:t>
      </w:r>
      <w:r w:rsidRPr="00DA2C12">
        <w:rPr>
          <w:i/>
          <w:vertAlign w:val="subscript"/>
        </w:rPr>
        <w:t>к</w:t>
      </w:r>
      <w:proofErr w:type="gramStart"/>
      <w:r w:rsidRPr="00DA2C12">
        <w:rPr>
          <w:i/>
          <w:vertAlign w:val="subscript"/>
        </w:rPr>
        <w:t>.к</w:t>
      </w:r>
      <w:proofErr w:type="gramEnd"/>
      <w:r w:rsidRPr="00030F7F">
        <w:t xml:space="preserve"> (Sales Revenue) – выручка от ключевых клиентов; </w:t>
      </w:r>
    </w:p>
    <w:p w:rsidR="007D41AE" w:rsidRDefault="007D41AE" w:rsidP="007D41AE">
      <w:pPr>
        <w:pStyle w:val="afc"/>
      </w:pPr>
      <w:r w:rsidRPr="00DA2C12">
        <w:rPr>
          <w:i/>
        </w:rPr>
        <w:t>SR</w:t>
      </w:r>
      <w:r w:rsidRPr="00DA2C12">
        <w:rPr>
          <w:i/>
          <w:vertAlign w:val="subscript"/>
        </w:rPr>
        <w:t>o</w:t>
      </w:r>
      <w:proofErr w:type="gramStart"/>
      <w:r w:rsidRPr="00DA2C12">
        <w:rPr>
          <w:i/>
          <w:vertAlign w:val="subscript"/>
        </w:rPr>
        <w:t>бщ</w:t>
      </w:r>
      <w:proofErr w:type="gramEnd"/>
      <w:r w:rsidRPr="00DA2C12">
        <w:rPr>
          <w:i/>
        </w:rPr>
        <w:t xml:space="preserve"> </w:t>
      </w:r>
      <w:r w:rsidRPr="00030F7F">
        <w:t>– общая выру</w:t>
      </w:r>
      <w:r w:rsidRPr="00030F7F">
        <w:t>ч</w:t>
      </w:r>
      <w:r w:rsidRPr="00030F7F">
        <w:t>ка.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Доля постоянных клиентов,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0238F4">
        <w:rPr>
          <w:i/>
        </w:rPr>
        <w:t>K</w:t>
      </w:r>
      <w:proofErr w:type="gramEnd"/>
      <w:r w:rsidRPr="000238F4">
        <w:rPr>
          <w:i/>
          <w:vertAlign w:val="subscript"/>
        </w:rPr>
        <w:t>пост</w:t>
      </w:r>
      <w:r w:rsidRPr="000238F4">
        <w:rPr>
          <w:i/>
        </w:rPr>
        <w:t>/K</w:t>
      </w:r>
      <w:r w:rsidRPr="000238F4">
        <w:rPr>
          <w:i/>
          <w:vertAlign w:val="subscript"/>
        </w:rPr>
        <w:t>общ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K</w:t>
      </w:r>
      <w:proofErr w:type="gramEnd"/>
      <w:r w:rsidRPr="00DA2C12">
        <w:rPr>
          <w:i/>
          <w:vertAlign w:val="subscript"/>
        </w:rPr>
        <w:t>пост</w:t>
      </w:r>
      <w:r w:rsidRPr="00030F7F">
        <w:t xml:space="preserve"> – количество постоянных клиентов;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K</w:t>
      </w:r>
      <w:proofErr w:type="gramEnd"/>
      <w:r w:rsidRPr="00DA2C12">
        <w:rPr>
          <w:i/>
          <w:vertAlign w:val="subscript"/>
        </w:rPr>
        <w:t>общ</w:t>
      </w:r>
      <w:r w:rsidRPr="00030F7F">
        <w:t xml:space="preserve"> – общее к</w:t>
      </w:r>
      <w:r w:rsidRPr="00030F7F">
        <w:t>о</w:t>
      </w:r>
      <w:r w:rsidRPr="00030F7F">
        <w:t>личество клиентов.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Неточная информация</w:t>
      </w:r>
      <w:r>
        <w:t>,</w:t>
      </w:r>
      <w:r w:rsidRPr="00030F7F">
        <w:t xml:space="preserve"> предоставленная клиентам, шт.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Отзывы клиентов.</w:t>
      </w:r>
    </w:p>
    <w:p w:rsidR="007D41AE" w:rsidRPr="00030F7F" w:rsidRDefault="007D41AE" w:rsidP="007D41AE">
      <w:r w:rsidRPr="00030F7F">
        <w:t>KPI – Доля времени, затрачиваемого на оформление клие</w:t>
      </w:r>
      <w:r w:rsidRPr="00030F7F">
        <w:t>н</w:t>
      </w:r>
      <w:r w:rsidRPr="00030F7F">
        <w:t>та, мин.</w:t>
      </w:r>
    </w:p>
    <w:p w:rsidR="007D41AE" w:rsidRPr="00030F7F" w:rsidRDefault="007D41AE" w:rsidP="007D41AE">
      <w:r w:rsidRPr="00030F7F">
        <w:t>KPI – Неисполненное требование</w:t>
      </w:r>
      <w:r>
        <w:t>,</w:t>
      </w:r>
      <w:r w:rsidRPr="00030F7F">
        <w:t xml:space="preserve"> или транзакция клиента, шт.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Отзывы клиентов.</w:t>
      </w:r>
    </w:p>
    <w:p w:rsidR="007D41AE" w:rsidRPr="00030F7F" w:rsidRDefault="007D41AE" w:rsidP="007D41AE">
      <w:r w:rsidRPr="00030F7F">
        <w:t>KPI – Отзывы клиентов, шт.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Опросник.</w:t>
      </w:r>
    </w:p>
    <w:p w:rsidR="007D41AE" w:rsidRPr="00030F7F" w:rsidRDefault="007D41AE" w:rsidP="007D41AE">
      <w:r w:rsidRPr="00030F7F">
        <w:t>KPI – Выполнение нормативов,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(Н</w:t>
      </w:r>
      <w:r w:rsidRPr="0089038E">
        <w:rPr>
          <w:i/>
          <w:vertAlign w:val="subscript"/>
        </w:rPr>
        <w:t>вып</w:t>
      </w:r>
      <w:r w:rsidRPr="00030F7F">
        <w:t>/Н</w:t>
      </w:r>
      <w:r w:rsidRPr="0089038E">
        <w:rPr>
          <w:i/>
          <w:vertAlign w:val="subscript"/>
        </w:rPr>
        <w:t>зад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DA2C12">
        <w:rPr>
          <w:i/>
        </w:rPr>
        <w:t>Н</w:t>
      </w:r>
      <w:r w:rsidRPr="00DA2C12">
        <w:rPr>
          <w:i/>
          <w:vertAlign w:val="subscript"/>
        </w:rPr>
        <w:t>вып</w:t>
      </w:r>
      <w:r w:rsidRPr="00030F7F">
        <w:t xml:space="preserve"> – выполненные нормативы; </w:t>
      </w:r>
    </w:p>
    <w:p w:rsidR="007D41AE" w:rsidRDefault="007D41AE" w:rsidP="007D41AE">
      <w:pPr>
        <w:pStyle w:val="afc"/>
      </w:pPr>
      <w:r w:rsidRPr="00DA2C12">
        <w:rPr>
          <w:i/>
        </w:rPr>
        <w:t>Н</w:t>
      </w:r>
      <w:r w:rsidRPr="00DA2C12">
        <w:rPr>
          <w:i/>
          <w:vertAlign w:val="subscript"/>
        </w:rPr>
        <w:t>зад</w:t>
      </w:r>
      <w:r w:rsidRPr="00030F7F">
        <w:t xml:space="preserve"> – заданные нормат</w:t>
      </w:r>
      <w:r w:rsidRPr="00030F7F">
        <w:t>и</w:t>
      </w:r>
      <w:r w:rsidRPr="00030F7F">
        <w:t>вы.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 Доступность телефона, мин.</w:t>
      </w:r>
    </w:p>
    <w:p w:rsidR="007D41AE" w:rsidRDefault="007D41AE" w:rsidP="007D41AE">
      <w:pPr>
        <w:spacing w:before="160" w:after="120"/>
      </w:pPr>
      <w:r w:rsidRPr="00030F7F">
        <w:lastRenderedPageBreak/>
        <w:t xml:space="preserve">Формула расчета: </w:t>
      </w:r>
    </w:p>
    <w:p w:rsidR="007D41AE" w:rsidRDefault="007D41AE" w:rsidP="007D41AE">
      <w:pPr>
        <w:pStyle w:val="afb"/>
      </w:pPr>
      <w:r>
        <w:t>П</w:t>
      </w:r>
      <w:r w:rsidRPr="00030F7F">
        <w:t>олучение ответа в течение 3 мин.</w:t>
      </w:r>
    </w:p>
    <w:p w:rsidR="007D41AE" w:rsidRPr="00030F7F" w:rsidRDefault="007D41AE" w:rsidP="007D41AE">
      <w:pPr>
        <w:pStyle w:val="5"/>
      </w:pPr>
      <w:r w:rsidRPr="00030F7F">
        <w:t>Начальник службы приема и размещения</w:t>
      </w:r>
    </w:p>
    <w:p w:rsidR="007D41AE" w:rsidRPr="00030F7F" w:rsidRDefault="007D41AE" w:rsidP="007D41AE">
      <w:r w:rsidRPr="00030F7F">
        <w:t>KPI – Рейтинг из опроса клиентов, балл.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  <w:spacing w:after="0"/>
      </w:pPr>
      <w:r>
        <w:rPr>
          <w:noProof/>
        </w:rPr>
        <w:pict>
          <v:shape id="_x0000_s1044" type="#_x0000_t202" style="position:absolute;left:0;text-align:left;margin-left:228.1pt;margin-top:3.15pt;width:12.25pt;height:14.3pt;z-index:251665408" filled="f" stroked="f">
            <v:textbox inset=".5mm,.3mm,.5mm,.3mm">
              <w:txbxContent>
                <w:p w:rsidR="007D41AE" w:rsidRDefault="007D41AE" w:rsidP="007D41AE">
                  <w:pPr>
                    <w:pStyle w:val="af9"/>
                  </w:pPr>
                  <w:r>
                    <w:t>.</w:t>
                  </w:r>
                </w:p>
              </w:txbxContent>
            </v:textbox>
          </v:shape>
        </w:pict>
      </w:r>
      <w:r w:rsidRPr="00930506">
        <w:t>Суммарный балл всех оцен</w:t>
      </w:r>
      <w:r>
        <w:t>ок</w:t>
      </w:r>
    </w:p>
    <w:p w:rsidR="007D41AE" w:rsidRPr="00030F7F" w:rsidRDefault="007D41AE" w:rsidP="007D41AE">
      <w:pPr>
        <w:pStyle w:val="afb"/>
        <w:pBdr>
          <w:top w:val="single" w:sz="4" w:space="1" w:color="auto"/>
        </w:pBdr>
        <w:spacing w:before="0"/>
        <w:ind w:left="1540" w:right="1462" w:hanging="11"/>
      </w:pPr>
      <w:r w:rsidRPr="00930506">
        <w:t>Количество опрошенных кл</w:t>
      </w:r>
      <w:r w:rsidRPr="00930506">
        <w:t>и</w:t>
      </w:r>
      <w:r w:rsidRPr="00930506">
        <w:t>ентов</w:t>
      </w:r>
    </w:p>
    <w:p w:rsidR="007D41AE" w:rsidRPr="00030F7F" w:rsidRDefault="007D41AE" w:rsidP="007D41AE">
      <w:r w:rsidRPr="00030F7F">
        <w:t xml:space="preserve">KPI – Доля выручки по ключевым клиентам </w:t>
      </w:r>
      <w:proofErr w:type="gramStart"/>
      <w:r w:rsidRPr="00030F7F">
        <w:t>в</w:t>
      </w:r>
      <w:proofErr w:type="gramEnd"/>
      <w:r w:rsidRPr="00030F7F">
        <w:t xml:space="preserve"> общей в</w:t>
      </w:r>
      <w:r w:rsidRPr="00030F7F">
        <w:t>ы</w:t>
      </w:r>
      <w:r w:rsidRPr="00030F7F">
        <w:t>руч</w:t>
      </w:r>
      <w:r>
        <w:t>-</w:t>
      </w:r>
      <w:r w:rsidRPr="00030F7F">
        <w:t>ке,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r w:rsidRPr="00DA2C12">
        <w:rPr>
          <w:i/>
        </w:rPr>
        <w:t>SR</w:t>
      </w:r>
      <w:r w:rsidRPr="00DA2C12">
        <w:rPr>
          <w:i/>
          <w:vertAlign w:val="subscript"/>
        </w:rPr>
        <w:t>к</w:t>
      </w:r>
      <w:proofErr w:type="gramStart"/>
      <w:r w:rsidRPr="00DA2C12">
        <w:rPr>
          <w:i/>
          <w:vertAlign w:val="subscript"/>
        </w:rPr>
        <w:t>.к</w:t>
      </w:r>
      <w:proofErr w:type="gramEnd"/>
      <w:r>
        <w:rPr>
          <w:i/>
          <w:vertAlign w:val="subscript"/>
        </w:rPr>
        <w:t xml:space="preserve"> </w:t>
      </w:r>
      <w:r w:rsidRPr="00DA2C12">
        <w:rPr>
          <w:i/>
        </w:rPr>
        <w:t>/SR</w:t>
      </w:r>
      <w:r w:rsidRPr="00DA2C12">
        <w:rPr>
          <w:i/>
          <w:vertAlign w:val="subscript"/>
        </w:rPr>
        <w:t>oбщ</w:t>
      </w:r>
      <w:r>
        <w:rPr>
          <w:i/>
          <w:vertAlign w:val="subscript"/>
        </w:rPr>
        <w:t xml:space="preserve"> 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DA2C12">
        <w:rPr>
          <w:i/>
        </w:rPr>
        <w:t>SR</w:t>
      </w:r>
      <w:r w:rsidRPr="00DA2C12">
        <w:rPr>
          <w:i/>
          <w:vertAlign w:val="subscript"/>
        </w:rPr>
        <w:t>к</w:t>
      </w:r>
      <w:proofErr w:type="gramStart"/>
      <w:r w:rsidRPr="00DA2C12">
        <w:rPr>
          <w:i/>
          <w:vertAlign w:val="subscript"/>
        </w:rPr>
        <w:t>.к</w:t>
      </w:r>
      <w:proofErr w:type="gramEnd"/>
      <w:r w:rsidRPr="00030F7F">
        <w:t xml:space="preserve"> (Sales Revenue) – выручка от ключевых клиентов; </w:t>
      </w:r>
    </w:p>
    <w:p w:rsidR="007D41AE" w:rsidRPr="00030F7F" w:rsidRDefault="007D41AE" w:rsidP="007D41AE">
      <w:pPr>
        <w:pStyle w:val="afc"/>
      </w:pPr>
      <w:r w:rsidRPr="00DA2C12">
        <w:rPr>
          <w:i/>
        </w:rPr>
        <w:t>SR</w:t>
      </w:r>
      <w:r w:rsidRPr="00DA2C12">
        <w:rPr>
          <w:i/>
          <w:vertAlign w:val="subscript"/>
        </w:rPr>
        <w:t>o</w:t>
      </w:r>
      <w:proofErr w:type="gramStart"/>
      <w:r w:rsidRPr="00DA2C12">
        <w:rPr>
          <w:i/>
          <w:vertAlign w:val="subscript"/>
        </w:rPr>
        <w:t>бщ</w:t>
      </w:r>
      <w:proofErr w:type="gramEnd"/>
      <w:r w:rsidRPr="00DA2C12">
        <w:rPr>
          <w:i/>
        </w:rPr>
        <w:t xml:space="preserve"> </w:t>
      </w:r>
      <w:r w:rsidRPr="00030F7F">
        <w:t>– общая выру</w:t>
      </w:r>
      <w:r w:rsidRPr="00030F7F">
        <w:t>ч</w:t>
      </w:r>
      <w:r w:rsidRPr="00030F7F">
        <w:t>ка.</w:t>
      </w:r>
    </w:p>
    <w:p w:rsidR="007D41AE" w:rsidRPr="00030F7F" w:rsidRDefault="007D41AE" w:rsidP="007D41AE">
      <w:pPr>
        <w:pStyle w:val="5"/>
        <w:spacing w:before="320" w:after="200"/>
      </w:pPr>
      <w:bookmarkStart w:id="25" w:name="t62"/>
      <w:bookmarkEnd w:id="25"/>
      <w:r w:rsidRPr="00030F7F">
        <w:t>Менеджер отдела бронирования</w:t>
      </w:r>
    </w:p>
    <w:p w:rsidR="007D41AE" w:rsidRPr="00030F7F" w:rsidRDefault="007D41AE" w:rsidP="007D41AE">
      <w:r>
        <w:t>KPI</w:t>
      </w:r>
      <w:r w:rsidRPr="00030F7F">
        <w:t xml:space="preserve"> – Время ожидания, мин.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  <w:spacing w:after="160"/>
      </w:pPr>
      <w:r w:rsidRPr="00030F7F">
        <w:t>Среднее время ожидания клиента.</w:t>
      </w:r>
    </w:p>
    <w:p w:rsidR="007D41AE" w:rsidRPr="00030F7F" w:rsidRDefault="007D41AE" w:rsidP="007D41AE">
      <w:r>
        <w:t>KPI</w:t>
      </w:r>
      <w:r w:rsidRPr="00030F7F">
        <w:t xml:space="preserve"> – Время выписки счета, мин.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  <w:spacing w:after="160"/>
      </w:pPr>
      <w:r w:rsidRPr="00030F7F">
        <w:t>Среднее время выписки счета.</w:t>
      </w:r>
    </w:p>
    <w:p w:rsidR="007D41AE" w:rsidRPr="00030F7F" w:rsidRDefault="007D41AE" w:rsidP="007D41AE">
      <w:r>
        <w:t>KPI</w:t>
      </w:r>
      <w:r w:rsidRPr="00030F7F">
        <w:t xml:space="preserve"> – Время ответа на телефонный звонок, мин.</w:t>
      </w:r>
    </w:p>
    <w:p w:rsidR="007D41AE" w:rsidRPr="00030F7F" w:rsidRDefault="007D41AE" w:rsidP="007D41AE">
      <w:r>
        <w:t>KPI</w:t>
      </w:r>
      <w:r w:rsidRPr="00030F7F">
        <w:t xml:space="preserve"> – Коэффициент оценки количества утраченных клие</w:t>
      </w:r>
      <w:r w:rsidRPr="00030F7F">
        <w:t>н</w:t>
      </w:r>
      <w:r w:rsidRPr="00030F7F">
        <w:t>тов компании за период,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DA2C12">
        <w:rPr>
          <w:i/>
        </w:rPr>
        <w:t>N</w:t>
      </w:r>
      <w:proofErr w:type="gramEnd"/>
      <w:r w:rsidRPr="00DA2C12">
        <w:rPr>
          <w:i/>
          <w:vertAlign w:val="subscript"/>
        </w:rPr>
        <w:t>ук</w:t>
      </w:r>
      <w:r w:rsidRPr="00DA2C12">
        <w:rPr>
          <w:i/>
        </w:rPr>
        <w:t>/N</w:t>
      </w:r>
      <w:r w:rsidRPr="00DA2C12">
        <w:rPr>
          <w:i/>
          <w:vertAlign w:val="subscript"/>
        </w:rPr>
        <w:t>ок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N</w:t>
      </w:r>
      <w:proofErr w:type="gramEnd"/>
      <w:r w:rsidRPr="00DA2C12">
        <w:rPr>
          <w:i/>
          <w:vertAlign w:val="subscript"/>
        </w:rPr>
        <w:t>ук</w:t>
      </w:r>
      <w:r w:rsidRPr="00030F7F">
        <w:t xml:space="preserve"> – количество утраченных клиентов за период; </w:t>
      </w:r>
    </w:p>
    <w:p w:rsidR="007D41AE" w:rsidRDefault="007D41AE" w:rsidP="007D41AE">
      <w:pPr>
        <w:pStyle w:val="afc"/>
      </w:pPr>
      <w:proofErr w:type="gramStart"/>
      <w:r w:rsidRPr="00DA2C12">
        <w:rPr>
          <w:i/>
        </w:rPr>
        <w:t>N</w:t>
      </w:r>
      <w:proofErr w:type="gramEnd"/>
      <w:r w:rsidRPr="00DA2C12">
        <w:rPr>
          <w:i/>
          <w:vertAlign w:val="subscript"/>
        </w:rPr>
        <w:t>ок</w:t>
      </w:r>
      <w:r w:rsidRPr="00030F7F">
        <w:t xml:space="preserve"> – к</w:t>
      </w:r>
      <w:r w:rsidRPr="00030F7F">
        <w:t>о</w:t>
      </w:r>
      <w:r w:rsidRPr="00030F7F">
        <w:t>личество общих клиентов</w:t>
      </w:r>
      <w:r>
        <w:t>.</w:t>
      </w:r>
      <w:r w:rsidRPr="00030F7F">
        <w:t xml:space="preserve"> 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– Операционный доход по бронированным номерам, руб.</w:t>
      </w:r>
    </w:p>
    <w:p w:rsidR="007D41AE" w:rsidRDefault="007D41AE" w:rsidP="007D41AE">
      <w:pPr>
        <w:spacing w:before="160" w:after="120"/>
      </w:pPr>
      <w:r>
        <w:t>Формула расчета</w:t>
      </w:r>
      <w:r w:rsidRPr="00030F7F">
        <w:t xml:space="preserve">: </w:t>
      </w:r>
    </w:p>
    <w:p w:rsidR="007D41AE" w:rsidRPr="00F869F9" w:rsidRDefault="007D41AE" w:rsidP="007D41AE">
      <w:pPr>
        <w:pStyle w:val="afb"/>
        <w:rPr>
          <w:i/>
        </w:rPr>
      </w:pPr>
      <w:r w:rsidRPr="00F869F9">
        <w:rPr>
          <w:i/>
        </w:rPr>
        <w:t>NOI = EGI – (FE + VE),</w:t>
      </w:r>
    </w:p>
    <w:p w:rsidR="007D41AE" w:rsidRDefault="007D41AE" w:rsidP="007D41AE">
      <w:pPr>
        <w:pStyle w:val="afc"/>
        <w:spacing w:line="276" w:lineRule="auto"/>
      </w:pPr>
      <w:r w:rsidRPr="00030F7F">
        <w:t xml:space="preserve">где </w:t>
      </w:r>
    </w:p>
    <w:p w:rsidR="007D41AE" w:rsidRDefault="007D41AE" w:rsidP="007D41AE">
      <w:pPr>
        <w:pStyle w:val="afc"/>
        <w:spacing w:line="276" w:lineRule="auto"/>
      </w:pPr>
      <w:r w:rsidRPr="00F869F9">
        <w:rPr>
          <w:i/>
        </w:rPr>
        <w:t>NOI</w:t>
      </w:r>
      <w:r w:rsidRPr="00030F7F">
        <w:t xml:space="preserve"> (Net Operating Income) – чистый операционный доход; </w:t>
      </w:r>
    </w:p>
    <w:p w:rsidR="007D41AE" w:rsidRDefault="007D41AE" w:rsidP="007D41AE">
      <w:pPr>
        <w:pStyle w:val="afc"/>
        <w:spacing w:line="276" w:lineRule="auto"/>
      </w:pPr>
      <w:r w:rsidRPr="00F869F9">
        <w:rPr>
          <w:i/>
        </w:rPr>
        <w:t>EGI</w:t>
      </w:r>
      <w:r w:rsidRPr="00030F7F">
        <w:t xml:space="preserve"> (Efective Gross Income) – действительный валовый доход; </w:t>
      </w:r>
    </w:p>
    <w:p w:rsidR="007D41AE" w:rsidRDefault="007D41AE" w:rsidP="007D41AE">
      <w:pPr>
        <w:pStyle w:val="afc"/>
        <w:spacing w:line="276" w:lineRule="auto"/>
      </w:pPr>
      <w:r w:rsidRPr="00F869F9">
        <w:rPr>
          <w:i/>
        </w:rPr>
        <w:t>FE</w:t>
      </w:r>
      <w:r w:rsidRPr="00030F7F">
        <w:t xml:space="preserve"> (Fixed Operating Expenses) – постоянные операционные расходы; </w:t>
      </w:r>
    </w:p>
    <w:p w:rsidR="007D41AE" w:rsidRPr="00030F7F" w:rsidRDefault="007D41AE" w:rsidP="007D41AE">
      <w:pPr>
        <w:pStyle w:val="afc"/>
        <w:spacing w:line="276" w:lineRule="auto"/>
      </w:pPr>
      <w:r w:rsidRPr="00F869F9">
        <w:rPr>
          <w:i/>
        </w:rPr>
        <w:t>VE</w:t>
      </w:r>
      <w:r w:rsidRPr="00030F7F">
        <w:t xml:space="preserve"> (Variable Operating Expenses) – переменные операционные ра</w:t>
      </w:r>
      <w:r w:rsidRPr="00030F7F">
        <w:t>с</w:t>
      </w:r>
      <w:r w:rsidRPr="00030F7F">
        <w:t>ходы.</w:t>
      </w:r>
    </w:p>
    <w:p w:rsidR="007D41AE" w:rsidRPr="00030F7F" w:rsidRDefault="007D41AE" w:rsidP="007D41AE">
      <w:pPr>
        <w:pStyle w:val="3"/>
      </w:pPr>
      <w:bookmarkStart w:id="26" w:name="t63"/>
      <w:bookmarkStart w:id="27" w:name="t64"/>
      <w:bookmarkStart w:id="28" w:name="t65"/>
      <w:bookmarkStart w:id="29" w:name="t67"/>
      <w:bookmarkStart w:id="30" w:name="t68"/>
      <w:bookmarkStart w:id="31" w:name="t69"/>
      <w:bookmarkStart w:id="32" w:name="t70"/>
      <w:bookmarkEnd w:id="26"/>
      <w:bookmarkEnd w:id="27"/>
      <w:bookmarkEnd w:id="28"/>
      <w:bookmarkEnd w:id="29"/>
      <w:bookmarkEnd w:id="30"/>
      <w:bookmarkEnd w:id="31"/>
      <w:bookmarkEnd w:id="32"/>
      <w:r>
        <w:t>Б</w:t>
      </w:r>
      <w:r w:rsidRPr="00030F7F">
        <w:t>ухгалтерия</w:t>
      </w:r>
    </w:p>
    <w:p w:rsidR="007D41AE" w:rsidRPr="006F4C4B" w:rsidRDefault="007D41AE" w:rsidP="007D41AE">
      <w:pPr>
        <w:rPr>
          <w:spacing w:val="-2"/>
        </w:rPr>
      </w:pPr>
      <w:r w:rsidRPr="006F4C4B">
        <w:rPr>
          <w:spacing w:val="-2"/>
        </w:rPr>
        <w:t xml:space="preserve">Целями в данном случае </w:t>
      </w:r>
      <w:proofErr w:type="gramStart"/>
      <w:r w:rsidRPr="006F4C4B">
        <w:rPr>
          <w:spacing w:val="-2"/>
        </w:rPr>
        <w:t>являются</w:t>
      </w:r>
      <w:proofErr w:type="gramEnd"/>
      <w:r w:rsidRPr="006F4C4B">
        <w:rPr>
          <w:spacing w:val="-2"/>
        </w:rPr>
        <w:t xml:space="preserve"> сокращение сроков подготовки фина</w:t>
      </w:r>
      <w:r w:rsidRPr="006F4C4B">
        <w:rPr>
          <w:spacing w:val="-2"/>
        </w:rPr>
        <w:t>н</w:t>
      </w:r>
      <w:r w:rsidRPr="006F4C4B">
        <w:rPr>
          <w:spacing w:val="-2"/>
        </w:rPr>
        <w:t>совой отчетности и времени проведения расчетов, уменьшение количества ошибок в платежах и в бухгалтерском учете и пр.</w:t>
      </w:r>
    </w:p>
    <w:p w:rsidR="007D41AE" w:rsidRPr="00030F7F" w:rsidRDefault="007D41AE" w:rsidP="007D41AE">
      <w:pPr>
        <w:pStyle w:val="5"/>
      </w:pPr>
      <w:bookmarkStart w:id="33" w:name="t71"/>
      <w:bookmarkEnd w:id="33"/>
      <w:r w:rsidRPr="00030F7F">
        <w:t>Главный бухгалтер, зам. главного бухгалтера</w:t>
      </w:r>
    </w:p>
    <w:p w:rsidR="007D41AE" w:rsidRDefault="007D41AE" w:rsidP="007D41AE">
      <w:r w:rsidRPr="00030F7F">
        <w:t>KPI – Срок формирования отчетности, дни.</w:t>
      </w:r>
    </w:p>
    <w:p w:rsidR="007D41AE" w:rsidRPr="00030F7F" w:rsidRDefault="007D41AE" w:rsidP="007D41AE">
      <w:r w:rsidRPr="00030F7F">
        <w:t xml:space="preserve">KPI – Задержка в сроках расчетов, </w:t>
      </w:r>
      <w:proofErr w:type="gramStart"/>
      <w:r w:rsidRPr="00030F7F">
        <w:t>безразмерный</w:t>
      </w:r>
      <w:proofErr w:type="gramEnd"/>
      <w:r w:rsidRPr="00030F7F">
        <w:t>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F869F9" w:rsidRDefault="007D41AE" w:rsidP="007D41AE">
      <w:pPr>
        <w:pStyle w:val="afb"/>
        <w:rPr>
          <w:i/>
        </w:rPr>
      </w:pPr>
      <w:r w:rsidRPr="00F869F9">
        <w:rPr>
          <w:i/>
        </w:rPr>
        <w:lastRenderedPageBreak/>
        <w:t>Р</w:t>
      </w:r>
      <w:r w:rsidRPr="00F869F9">
        <w:rPr>
          <w:i/>
          <w:vertAlign w:val="subscript"/>
        </w:rPr>
        <w:t>факт</w:t>
      </w:r>
      <w:r w:rsidRPr="00F869F9">
        <w:rPr>
          <w:i/>
        </w:rPr>
        <w:t>/Р</w:t>
      </w:r>
      <w:r w:rsidRPr="00F869F9">
        <w:rPr>
          <w:i/>
          <w:vertAlign w:val="subscript"/>
        </w:rPr>
        <w:t>план</w:t>
      </w:r>
      <w:proofErr w:type="gramStart"/>
      <w:r>
        <w:rPr>
          <w:i/>
          <w:vertAlign w:val="subscript"/>
        </w:rPr>
        <w:t xml:space="preserve"> </w:t>
      </w:r>
      <w:r w:rsidRPr="00F869F9">
        <w:rPr>
          <w:i/>
        </w:rPr>
        <w:t>,</w:t>
      </w:r>
      <w:proofErr w:type="gramEnd"/>
      <w:r w:rsidRPr="00F869F9">
        <w:rPr>
          <w:i/>
        </w:rPr>
        <w:t xml:space="preserve">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F869F9">
        <w:rPr>
          <w:i/>
        </w:rPr>
        <w:t>Р</w:t>
      </w:r>
      <w:r w:rsidRPr="00F869F9">
        <w:rPr>
          <w:i/>
          <w:vertAlign w:val="subscript"/>
        </w:rPr>
        <w:t>факт</w:t>
      </w:r>
      <w:r w:rsidRPr="00030F7F">
        <w:t xml:space="preserve"> – фактическое время выполнения расчетов; </w:t>
      </w:r>
    </w:p>
    <w:p w:rsidR="007D41AE" w:rsidRDefault="007D41AE" w:rsidP="007D41AE">
      <w:pPr>
        <w:pStyle w:val="afc"/>
      </w:pPr>
      <w:r w:rsidRPr="00F869F9">
        <w:rPr>
          <w:i/>
        </w:rPr>
        <w:t>Р</w:t>
      </w:r>
      <w:r w:rsidRPr="00F869F9">
        <w:rPr>
          <w:i/>
          <w:vertAlign w:val="subscript"/>
        </w:rPr>
        <w:t>план</w:t>
      </w:r>
      <w:r w:rsidRPr="00030F7F">
        <w:t xml:space="preserve"> – запланированное время в</w:t>
      </w:r>
      <w:r w:rsidRPr="00030F7F">
        <w:t>ы</w:t>
      </w:r>
      <w:r w:rsidRPr="00030F7F">
        <w:t>полнения расчетов.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– Процент просроченных платежей,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F869F9">
        <w:rPr>
          <w:i/>
        </w:rPr>
        <w:t>N</w:t>
      </w:r>
      <w:proofErr w:type="gramEnd"/>
      <w:r w:rsidRPr="00F869F9">
        <w:rPr>
          <w:i/>
          <w:vertAlign w:val="subscript"/>
        </w:rPr>
        <w:t>пп</w:t>
      </w:r>
      <w:r w:rsidRPr="00F869F9">
        <w:rPr>
          <w:i/>
        </w:rPr>
        <w:t>/N</w:t>
      </w:r>
      <w:r w:rsidRPr="00F869F9">
        <w:rPr>
          <w:i/>
          <w:vertAlign w:val="subscript"/>
        </w:rPr>
        <w:t>общ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F869F9">
        <w:rPr>
          <w:i/>
        </w:rPr>
        <w:t>N</w:t>
      </w:r>
      <w:proofErr w:type="gramEnd"/>
      <w:r w:rsidRPr="00F869F9">
        <w:rPr>
          <w:i/>
          <w:vertAlign w:val="subscript"/>
        </w:rPr>
        <w:t>пп</w:t>
      </w:r>
      <w:r w:rsidRPr="00F869F9">
        <w:rPr>
          <w:i/>
        </w:rPr>
        <w:t xml:space="preserve"> </w:t>
      </w:r>
      <w:r w:rsidRPr="00030F7F">
        <w:t xml:space="preserve">– общая сумма просроченных платежей; </w:t>
      </w:r>
    </w:p>
    <w:p w:rsidR="007D41AE" w:rsidRDefault="007D41AE" w:rsidP="007D41AE">
      <w:pPr>
        <w:pStyle w:val="afc"/>
      </w:pPr>
      <w:proofErr w:type="gramStart"/>
      <w:r w:rsidRPr="00F869F9">
        <w:rPr>
          <w:i/>
        </w:rPr>
        <w:t>N</w:t>
      </w:r>
      <w:proofErr w:type="gramEnd"/>
      <w:r w:rsidRPr="00F869F9">
        <w:rPr>
          <w:i/>
          <w:vertAlign w:val="subscript"/>
        </w:rPr>
        <w:t>общ</w:t>
      </w:r>
      <w:r w:rsidRPr="00030F7F">
        <w:t xml:space="preserve"> – о</w:t>
      </w:r>
      <w:r w:rsidRPr="00030F7F">
        <w:t>б</w:t>
      </w:r>
      <w:r w:rsidRPr="00030F7F">
        <w:t>щая сумма неоплаченных счетов.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pPr>
        <w:pStyle w:val="af"/>
      </w:pPr>
      <w:r>
        <w:t>KPI</w:t>
      </w:r>
      <w:r w:rsidRPr="00030F7F">
        <w:t xml:space="preserve"> – Процент переплат контрагентам и в налоговые орг</w:t>
      </w:r>
      <w:r w:rsidRPr="00030F7F">
        <w:t>а</w:t>
      </w:r>
      <w:r w:rsidRPr="00030F7F">
        <w:t>ны,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F869F9">
        <w:rPr>
          <w:i/>
        </w:rPr>
        <w:t>N</w:t>
      </w:r>
      <w:proofErr w:type="gramEnd"/>
      <w:r>
        <w:rPr>
          <w:i/>
          <w:vertAlign w:val="subscript"/>
        </w:rPr>
        <w:t>опл</w:t>
      </w:r>
      <w:r w:rsidRPr="00F869F9">
        <w:rPr>
          <w:i/>
        </w:rPr>
        <w:t>/N</w:t>
      </w:r>
      <w:r w:rsidRPr="00F869F9">
        <w:rPr>
          <w:i/>
          <w:vertAlign w:val="subscript"/>
        </w:rPr>
        <w:t>р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95378F">
        <w:rPr>
          <w:i/>
        </w:rPr>
        <w:t>N</w:t>
      </w:r>
      <w:proofErr w:type="gramEnd"/>
      <w:r w:rsidRPr="0095378F">
        <w:rPr>
          <w:i/>
          <w:vertAlign w:val="subscript"/>
        </w:rPr>
        <w:t>опл</w:t>
      </w:r>
      <w:r w:rsidRPr="00030F7F">
        <w:t xml:space="preserve"> – общая сумма, оплаченная контрагентам и в налоговые о</w:t>
      </w:r>
      <w:r w:rsidRPr="00030F7F">
        <w:t>р</w:t>
      </w:r>
      <w:r w:rsidRPr="00030F7F">
        <w:t xml:space="preserve">ганы; </w:t>
      </w:r>
    </w:p>
    <w:p w:rsidR="007D41AE" w:rsidRDefault="007D41AE" w:rsidP="007D41AE">
      <w:pPr>
        <w:pStyle w:val="afc"/>
      </w:pPr>
      <w:proofErr w:type="gramStart"/>
      <w:r w:rsidRPr="0095378F">
        <w:rPr>
          <w:i/>
        </w:rPr>
        <w:t>N</w:t>
      </w:r>
      <w:proofErr w:type="gramEnd"/>
      <w:r w:rsidRPr="0095378F">
        <w:rPr>
          <w:i/>
          <w:vertAlign w:val="subscript"/>
        </w:rPr>
        <w:t>р</w:t>
      </w:r>
      <w:r w:rsidRPr="00030F7F">
        <w:t xml:space="preserve"> – реальная сумма, которую требовалось оплатить.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– Количество некорректных счетов, шт.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95378F" w:rsidRDefault="007D41AE" w:rsidP="007D41AE">
      <w:pPr>
        <w:pStyle w:val="afb"/>
        <w:rPr>
          <w:i/>
        </w:rPr>
      </w:pPr>
      <w:r w:rsidRPr="0095378F">
        <w:rPr>
          <w:i/>
        </w:rPr>
        <w:t>N</w:t>
      </w:r>
      <w:r w:rsidRPr="0095378F">
        <w:rPr>
          <w:i/>
          <w:vertAlign w:val="subscript"/>
        </w:rPr>
        <w:t>общ</w:t>
      </w:r>
      <w:proofErr w:type="gramStart"/>
      <w:r w:rsidRPr="00767D8F">
        <w:rPr>
          <w:i/>
          <w:vertAlign w:val="subscript"/>
        </w:rPr>
        <w:t>.</w:t>
      </w:r>
      <w:r w:rsidRPr="0095378F">
        <w:rPr>
          <w:i/>
          <w:vertAlign w:val="subscript"/>
        </w:rPr>
        <w:t>в</w:t>
      </w:r>
      <w:proofErr w:type="gramEnd"/>
      <w:r w:rsidRPr="0095378F">
        <w:rPr>
          <w:i/>
          <w:vertAlign w:val="subscript"/>
        </w:rPr>
        <w:t>ыст</w:t>
      </w:r>
      <w:r w:rsidRPr="0095378F">
        <w:rPr>
          <w:i/>
        </w:rPr>
        <w:t> – N</w:t>
      </w:r>
      <w:r w:rsidRPr="0095378F">
        <w:rPr>
          <w:i/>
          <w:vertAlign w:val="subscript"/>
        </w:rPr>
        <w:t>верн.выст</w:t>
      </w:r>
      <w:r w:rsidRPr="0095378F">
        <w:rPr>
          <w:i/>
        </w:rPr>
        <w:t xml:space="preserve">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95378F">
        <w:rPr>
          <w:i/>
        </w:rPr>
        <w:t>N</w:t>
      </w:r>
      <w:r w:rsidRPr="0095378F">
        <w:rPr>
          <w:i/>
          <w:vertAlign w:val="subscript"/>
        </w:rPr>
        <w:t>общ</w:t>
      </w:r>
      <w:proofErr w:type="gramStart"/>
      <w:r w:rsidRPr="0095378F">
        <w:rPr>
          <w:i/>
          <w:vertAlign w:val="subscript"/>
        </w:rPr>
        <w:t>.в</w:t>
      </w:r>
      <w:proofErr w:type="gramEnd"/>
      <w:r w:rsidRPr="0095378F">
        <w:rPr>
          <w:i/>
          <w:vertAlign w:val="subscript"/>
        </w:rPr>
        <w:t>ыст</w:t>
      </w:r>
      <w:r w:rsidRPr="00030F7F">
        <w:t xml:space="preserve"> – общее количество выставленных счетов</w:t>
      </w:r>
      <w:r>
        <w:t>;</w:t>
      </w:r>
    </w:p>
    <w:p w:rsidR="007D41AE" w:rsidRPr="00030F7F" w:rsidRDefault="007D41AE" w:rsidP="007D41AE">
      <w:pPr>
        <w:pStyle w:val="afc"/>
      </w:pPr>
      <w:r w:rsidRPr="0095378F">
        <w:rPr>
          <w:i/>
        </w:rPr>
        <w:t>N</w:t>
      </w:r>
      <w:r w:rsidRPr="0095378F">
        <w:rPr>
          <w:i/>
          <w:vertAlign w:val="subscript"/>
        </w:rPr>
        <w:t>верн</w:t>
      </w:r>
      <w:proofErr w:type="gramStart"/>
      <w:r w:rsidRPr="0095378F">
        <w:rPr>
          <w:i/>
          <w:vertAlign w:val="subscript"/>
        </w:rPr>
        <w:t>.в</w:t>
      </w:r>
      <w:proofErr w:type="gramEnd"/>
      <w:r w:rsidRPr="0095378F">
        <w:rPr>
          <w:i/>
          <w:vertAlign w:val="subscript"/>
        </w:rPr>
        <w:t>ыст</w:t>
      </w:r>
      <w:r w:rsidRPr="00030F7F">
        <w:t xml:space="preserve"> – количество верно выставленных сч</w:t>
      </w:r>
      <w:r w:rsidRPr="00030F7F">
        <w:t>е</w:t>
      </w:r>
      <w:r w:rsidRPr="00030F7F">
        <w:t>тов</w:t>
      </w:r>
      <w:r>
        <w:t>.</w:t>
      </w:r>
    </w:p>
    <w:p w:rsidR="007D41AE" w:rsidRPr="00030F7F" w:rsidRDefault="007D41AE" w:rsidP="007D41AE">
      <w:r>
        <w:t>KPI</w:t>
      </w:r>
      <w:r w:rsidRPr="00030F7F">
        <w:t xml:space="preserve"> – Сумма штрафов со стороны налоговой инспекции, руб.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rPr>
          <w:rFonts w:ascii="Times New Roman" w:hAnsi="Times New Roman"/>
        </w:rPr>
        <w:t>∑</w:t>
      </w:r>
      <w:r w:rsidRPr="00030F7F">
        <w:t xml:space="preserve"> </w:t>
      </w:r>
      <w:r w:rsidRPr="0095378F">
        <w:rPr>
          <w:i/>
        </w:rPr>
        <w:t>О/</w:t>
      </w:r>
      <w:proofErr w:type="gramStart"/>
      <w:r w:rsidRPr="0095378F">
        <w:rPr>
          <w:i/>
        </w:rPr>
        <w:t>П</w:t>
      </w:r>
      <w:proofErr w:type="gramEnd"/>
      <w:r w:rsidRPr="00030F7F">
        <w:t xml:space="preserve">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030F7F">
        <w:rPr>
          <w:rFonts w:ascii="Times New Roman" w:hAnsi="Times New Roman"/>
        </w:rPr>
        <w:t>∑</w:t>
      </w:r>
      <w:r w:rsidRPr="00030F7F">
        <w:t xml:space="preserve"> </w:t>
      </w:r>
      <w:r w:rsidRPr="0095378F">
        <w:rPr>
          <w:i/>
        </w:rPr>
        <w:t>О/</w:t>
      </w:r>
      <w:proofErr w:type="gramStart"/>
      <w:r w:rsidRPr="0095378F">
        <w:rPr>
          <w:i/>
        </w:rPr>
        <w:t>П</w:t>
      </w:r>
      <w:proofErr w:type="gramEnd"/>
      <w:r w:rsidRPr="00030F7F">
        <w:t xml:space="preserve"> – сумма штрафов за о</w:t>
      </w:r>
      <w:r w:rsidRPr="00030F7F">
        <w:t>т</w:t>
      </w:r>
      <w:r w:rsidRPr="00030F7F">
        <w:t>четный период.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– Коэффициент отклонения от запланированного времени расчета заработной платы, безра</w:t>
      </w:r>
      <w:r w:rsidRPr="00030F7F">
        <w:t>з</w:t>
      </w:r>
      <w:r w:rsidRPr="00030F7F">
        <w:t>мерный.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95378F">
        <w:rPr>
          <w:i/>
        </w:rPr>
        <w:t>Т</w:t>
      </w:r>
      <w:r w:rsidRPr="0095378F">
        <w:rPr>
          <w:i/>
          <w:vertAlign w:val="subscript"/>
        </w:rPr>
        <w:t xml:space="preserve">затр </w:t>
      </w:r>
      <w:r w:rsidRPr="0095378F">
        <w:rPr>
          <w:i/>
        </w:rPr>
        <w:t>/Т</w:t>
      </w:r>
      <w:r w:rsidRPr="0095378F">
        <w:rPr>
          <w:i/>
          <w:vertAlign w:val="subscript"/>
        </w:rPr>
        <w:t>зап</w:t>
      </w:r>
      <w:proofErr w:type="gramStart"/>
      <w:r>
        <w:rPr>
          <w:vertAlign w:val="subscript"/>
        </w:rPr>
        <w:t xml:space="preserve"> </w:t>
      </w:r>
      <w:r w:rsidRPr="00030F7F">
        <w:t>,</w:t>
      </w:r>
      <w:proofErr w:type="gramEnd"/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95378F">
        <w:rPr>
          <w:i/>
        </w:rPr>
        <w:t>Т</w:t>
      </w:r>
      <w:r w:rsidRPr="0095378F">
        <w:rPr>
          <w:i/>
          <w:vertAlign w:val="subscript"/>
        </w:rPr>
        <w:t>затр</w:t>
      </w:r>
      <w:r w:rsidRPr="00030F7F">
        <w:t xml:space="preserve"> – фактическое время, затраченное на пр</w:t>
      </w:r>
      <w:r w:rsidRPr="00030F7F">
        <w:t>о</w:t>
      </w:r>
      <w:r w:rsidRPr="00030F7F">
        <w:t>цесс расчета</w:t>
      </w:r>
      <w:r>
        <w:t>;</w:t>
      </w:r>
    </w:p>
    <w:p w:rsidR="007D41AE" w:rsidRDefault="007D41AE" w:rsidP="007D41AE">
      <w:pPr>
        <w:pStyle w:val="afc"/>
      </w:pPr>
      <w:r w:rsidRPr="0095378F">
        <w:rPr>
          <w:i/>
        </w:rPr>
        <w:t>Т</w:t>
      </w:r>
      <w:r w:rsidRPr="0095378F">
        <w:rPr>
          <w:i/>
          <w:vertAlign w:val="subscript"/>
        </w:rPr>
        <w:t>зап</w:t>
      </w:r>
      <w:r w:rsidRPr="00030F7F">
        <w:t xml:space="preserve"> – время, запланированное на расчет з</w:t>
      </w:r>
      <w:r w:rsidRPr="00030F7F">
        <w:t>а</w:t>
      </w:r>
      <w:r w:rsidRPr="00030F7F">
        <w:t>работной платы</w:t>
      </w:r>
      <w:r>
        <w:t>.</w:t>
      </w:r>
      <w:r w:rsidRPr="00030F7F">
        <w:t xml:space="preserve"> </w:t>
      </w:r>
    </w:p>
    <w:p w:rsidR="007D41AE" w:rsidRPr="00030F7F" w:rsidRDefault="007D41AE" w:rsidP="007D41AE">
      <w:pPr>
        <w:pStyle w:val="5"/>
      </w:pPr>
      <w:r w:rsidRPr="00030F7F">
        <w:t>Бухгалтер-кассир, бухгалтер-операционист</w:t>
      </w:r>
    </w:p>
    <w:p w:rsidR="007D41AE" w:rsidRPr="00030F7F" w:rsidRDefault="007D41AE" w:rsidP="007D41AE">
      <w:r>
        <w:t>KPI</w:t>
      </w:r>
      <w:r w:rsidRPr="00030F7F">
        <w:t xml:space="preserve"> – Задержка в сроках расчетов, </w:t>
      </w:r>
      <w:proofErr w:type="gramStart"/>
      <w:r w:rsidRPr="00030F7F">
        <w:t>безразмерный</w:t>
      </w:r>
      <w:proofErr w:type="gramEnd"/>
      <w:r w:rsidRPr="00030F7F">
        <w:t>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1B2EB6" w:rsidRDefault="007D41AE" w:rsidP="007D41AE">
      <w:pPr>
        <w:pStyle w:val="afb"/>
        <w:spacing w:after="160"/>
        <w:rPr>
          <w:i/>
        </w:rPr>
      </w:pPr>
      <w:r w:rsidRPr="001B2EB6">
        <w:rPr>
          <w:i/>
        </w:rPr>
        <w:t>Р</w:t>
      </w:r>
      <w:r w:rsidRPr="001B2EB6">
        <w:rPr>
          <w:i/>
          <w:vertAlign w:val="subscript"/>
        </w:rPr>
        <w:t xml:space="preserve">факт </w:t>
      </w:r>
      <w:r w:rsidRPr="001B2EB6">
        <w:rPr>
          <w:i/>
        </w:rPr>
        <w:t>/Р</w:t>
      </w:r>
      <w:r w:rsidRPr="001B2EB6">
        <w:rPr>
          <w:i/>
          <w:vertAlign w:val="subscript"/>
        </w:rPr>
        <w:t>план</w:t>
      </w:r>
      <w:proofErr w:type="gramStart"/>
      <w:r w:rsidRPr="001B2EB6">
        <w:rPr>
          <w:i/>
          <w:vertAlign w:val="subscript"/>
        </w:rPr>
        <w:t xml:space="preserve"> </w:t>
      </w:r>
      <w:r w:rsidRPr="001B2EB6">
        <w:rPr>
          <w:i/>
        </w:rPr>
        <w:t>,</w:t>
      </w:r>
      <w:proofErr w:type="gramEnd"/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1B2EB6">
        <w:rPr>
          <w:i/>
        </w:rPr>
        <w:t>Р</w:t>
      </w:r>
      <w:r w:rsidRPr="001B2EB6">
        <w:rPr>
          <w:i/>
          <w:vertAlign w:val="subscript"/>
        </w:rPr>
        <w:t>факт</w:t>
      </w:r>
      <w:r w:rsidRPr="00030F7F">
        <w:t xml:space="preserve"> – фактическое время выполнения расчетов; </w:t>
      </w:r>
    </w:p>
    <w:p w:rsidR="007D41AE" w:rsidRDefault="007D41AE" w:rsidP="007D41AE">
      <w:pPr>
        <w:pStyle w:val="afc"/>
      </w:pPr>
      <w:r w:rsidRPr="001B2EB6">
        <w:rPr>
          <w:i/>
        </w:rPr>
        <w:t>Р</w:t>
      </w:r>
      <w:r w:rsidRPr="001B2EB6">
        <w:rPr>
          <w:i/>
          <w:vertAlign w:val="subscript"/>
        </w:rPr>
        <w:t>план</w:t>
      </w:r>
      <w:r w:rsidRPr="00030F7F">
        <w:t xml:space="preserve"> – з</w:t>
      </w:r>
      <w:r w:rsidRPr="00030F7F">
        <w:t>а</w:t>
      </w:r>
      <w:r w:rsidRPr="00030F7F">
        <w:t>планированное время выполнения расчетов.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– Процент просроченных платежей,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  <w:spacing w:after="160"/>
      </w:pPr>
      <w:r w:rsidRPr="00030F7F">
        <w:t>(</w:t>
      </w:r>
      <w:proofErr w:type="gramStart"/>
      <w:r w:rsidRPr="001B2EB6">
        <w:rPr>
          <w:i/>
        </w:rPr>
        <w:t>N</w:t>
      </w:r>
      <w:proofErr w:type="gramEnd"/>
      <w:r w:rsidRPr="001B2EB6">
        <w:rPr>
          <w:i/>
          <w:vertAlign w:val="subscript"/>
        </w:rPr>
        <w:t>пп</w:t>
      </w:r>
      <w:r w:rsidRPr="001B2EB6">
        <w:rPr>
          <w:i/>
        </w:rPr>
        <w:t>/N</w:t>
      </w:r>
      <w:r w:rsidRPr="001B2EB6">
        <w:rPr>
          <w:i/>
          <w:vertAlign w:val="subscript"/>
        </w:rPr>
        <w:t>общ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1B2EB6">
        <w:rPr>
          <w:i/>
        </w:rPr>
        <w:t>N</w:t>
      </w:r>
      <w:proofErr w:type="gramEnd"/>
      <w:r w:rsidRPr="001B2EB6">
        <w:rPr>
          <w:i/>
          <w:vertAlign w:val="subscript"/>
        </w:rPr>
        <w:t>пп</w:t>
      </w:r>
      <w:r w:rsidRPr="00030F7F">
        <w:t xml:space="preserve"> – общая сумма просроченных платежей; </w:t>
      </w:r>
    </w:p>
    <w:p w:rsidR="007D41AE" w:rsidRDefault="007D41AE" w:rsidP="007D41AE">
      <w:pPr>
        <w:pStyle w:val="afc"/>
      </w:pPr>
      <w:proofErr w:type="gramStart"/>
      <w:r w:rsidRPr="001B2EB6">
        <w:rPr>
          <w:i/>
        </w:rPr>
        <w:t>N</w:t>
      </w:r>
      <w:proofErr w:type="gramEnd"/>
      <w:r w:rsidRPr="001B2EB6">
        <w:rPr>
          <w:i/>
          <w:vertAlign w:val="subscript"/>
        </w:rPr>
        <w:t>общ</w:t>
      </w:r>
      <w:r w:rsidRPr="00030F7F">
        <w:t xml:space="preserve"> – общая су</w:t>
      </w:r>
      <w:r w:rsidRPr="00030F7F">
        <w:t>м</w:t>
      </w:r>
      <w:r w:rsidRPr="00030F7F">
        <w:t>ма неоплаченных счетов.</w:t>
      </w:r>
    </w:p>
    <w:p w:rsidR="007D41AE" w:rsidRPr="00030F7F" w:rsidRDefault="007D41AE" w:rsidP="007D41AE">
      <w:pPr>
        <w:pStyle w:val="afc"/>
      </w:pPr>
    </w:p>
    <w:p w:rsidR="007D41AE" w:rsidRPr="006F4C4B" w:rsidRDefault="007D41AE" w:rsidP="007D41AE">
      <w:pPr>
        <w:rPr>
          <w:spacing w:val="-2"/>
        </w:rPr>
      </w:pPr>
      <w:r w:rsidRPr="006F4C4B">
        <w:rPr>
          <w:spacing w:val="-2"/>
        </w:rPr>
        <w:t>KPI – Процент переплат контрагентам и в налоговые орг</w:t>
      </w:r>
      <w:r w:rsidRPr="006F4C4B">
        <w:rPr>
          <w:spacing w:val="-2"/>
        </w:rPr>
        <w:t>а</w:t>
      </w:r>
      <w:r w:rsidRPr="006F4C4B">
        <w:rPr>
          <w:spacing w:val="-2"/>
        </w:rPr>
        <w:t>ны, %.</w:t>
      </w:r>
    </w:p>
    <w:p w:rsidR="007D41AE" w:rsidRDefault="007D41AE" w:rsidP="007D41AE">
      <w:pPr>
        <w:spacing w:before="160" w:after="120"/>
      </w:pPr>
      <w:r w:rsidRPr="00030F7F">
        <w:lastRenderedPageBreak/>
        <w:t xml:space="preserve">Формула расчета: </w:t>
      </w:r>
    </w:p>
    <w:p w:rsidR="007D41AE" w:rsidRDefault="007D41AE" w:rsidP="007D41AE">
      <w:pPr>
        <w:pStyle w:val="afb"/>
        <w:spacing w:after="160"/>
      </w:pPr>
      <w:r w:rsidRPr="00030F7F">
        <w:t>(</w:t>
      </w:r>
      <w:proofErr w:type="gramStart"/>
      <w:r w:rsidRPr="001B2EB6">
        <w:rPr>
          <w:i/>
        </w:rPr>
        <w:t>N</w:t>
      </w:r>
      <w:proofErr w:type="gramEnd"/>
      <w:r>
        <w:rPr>
          <w:i/>
          <w:vertAlign w:val="subscript"/>
        </w:rPr>
        <w:t>опл</w:t>
      </w:r>
      <w:r w:rsidRPr="001B2EB6">
        <w:rPr>
          <w:i/>
        </w:rPr>
        <w:t>/N</w:t>
      </w:r>
      <w:r w:rsidRPr="001B2EB6">
        <w:rPr>
          <w:i/>
          <w:vertAlign w:val="subscript"/>
        </w:rPr>
        <w:t>р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b"/>
        <w:spacing w:after="160"/>
      </w:pP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1B2EB6">
        <w:rPr>
          <w:i/>
        </w:rPr>
        <w:t>N</w:t>
      </w:r>
      <w:proofErr w:type="gramEnd"/>
      <w:r w:rsidRPr="001B2EB6">
        <w:rPr>
          <w:i/>
          <w:vertAlign w:val="subscript"/>
        </w:rPr>
        <w:t>опл</w:t>
      </w:r>
      <w:r w:rsidRPr="00030F7F">
        <w:t xml:space="preserve"> – общая сумма, оплаченная контрагентам и в налоговые орг</w:t>
      </w:r>
      <w:r w:rsidRPr="00030F7F">
        <w:t>а</w:t>
      </w:r>
      <w:r w:rsidRPr="00030F7F">
        <w:t xml:space="preserve">ны; </w:t>
      </w:r>
    </w:p>
    <w:p w:rsidR="007D41AE" w:rsidRDefault="007D41AE" w:rsidP="007D41AE">
      <w:pPr>
        <w:pStyle w:val="afc"/>
      </w:pPr>
      <w:proofErr w:type="gramStart"/>
      <w:r w:rsidRPr="001B2EB6">
        <w:rPr>
          <w:i/>
        </w:rPr>
        <w:t>N</w:t>
      </w:r>
      <w:proofErr w:type="gramEnd"/>
      <w:r w:rsidRPr="001B2EB6">
        <w:rPr>
          <w:i/>
          <w:vertAlign w:val="subscript"/>
        </w:rPr>
        <w:t>р</w:t>
      </w:r>
      <w:r w:rsidRPr="00030F7F">
        <w:t xml:space="preserve"> – реальная сумма, которую требовалось оплатить.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– Количество некорректных счетов, шт.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1B2EB6" w:rsidRDefault="007D41AE" w:rsidP="007D41AE">
      <w:pPr>
        <w:pStyle w:val="afb"/>
        <w:rPr>
          <w:i/>
        </w:rPr>
      </w:pPr>
      <w:r w:rsidRPr="001B2EB6">
        <w:rPr>
          <w:i/>
        </w:rPr>
        <w:t>N</w:t>
      </w:r>
      <w:r w:rsidRPr="001B2EB6">
        <w:rPr>
          <w:i/>
          <w:vertAlign w:val="subscript"/>
        </w:rPr>
        <w:t>общ</w:t>
      </w:r>
      <w:proofErr w:type="gramStart"/>
      <w:r w:rsidRPr="001B2EB6">
        <w:rPr>
          <w:i/>
          <w:vertAlign w:val="subscript"/>
        </w:rPr>
        <w:t>.в</w:t>
      </w:r>
      <w:proofErr w:type="gramEnd"/>
      <w:r w:rsidRPr="001B2EB6">
        <w:rPr>
          <w:i/>
          <w:vertAlign w:val="subscript"/>
        </w:rPr>
        <w:t>ыст</w:t>
      </w:r>
      <w:r w:rsidRPr="001B2EB6">
        <w:rPr>
          <w:i/>
        </w:rPr>
        <w:t> – N</w:t>
      </w:r>
      <w:r w:rsidRPr="001B2EB6">
        <w:rPr>
          <w:i/>
          <w:vertAlign w:val="subscript"/>
        </w:rPr>
        <w:t xml:space="preserve">верн.выст </w:t>
      </w:r>
      <w:r w:rsidRPr="001B2EB6">
        <w:rPr>
          <w:i/>
        </w:rPr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95378F">
        <w:rPr>
          <w:i/>
        </w:rPr>
        <w:t>N</w:t>
      </w:r>
      <w:r w:rsidRPr="0095378F">
        <w:rPr>
          <w:i/>
          <w:vertAlign w:val="subscript"/>
        </w:rPr>
        <w:t>общ</w:t>
      </w:r>
      <w:proofErr w:type="gramStart"/>
      <w:r w:rsidRPr="0095378F">
        <w:rPr>
          <w:i/>
          <w:vertAlign w:val="subscript"/>
        </w:rPr>
        <w:t>.в</w:t>
      </w:r>
      <w:proofErr w:type="gramEnd"/>
      <w:r w:rsidRPr="0095378F">
        <w:rPr>
          <w:i/>
          <w:vertAlign w:val="subscript"/>
        </w:rPr>
        <w:t>ыст</w:t>
      </w:r>
      <w:r w:rsidRPr="00030F7F">
        <w:t xml:space="preserve"> – общее количество выставленных счетов</w:t>
      </w:r>
      <w:r>
        <w:t>;</w:t>
      </w:r>
    </w:p>
    <w:p w:rsidR="007D41AE" w:rsidRPr="00030F7F" w:rsidRDefault="007D41AE" w:rsidP="007D41AE">
      <w:pPr>
        <w:pStyle w:val="afc"/>
      </w:pPr>
      <w:r w:rsidRPr="0095378F">
        <w:rPr>
          <w:i/>
        </w:rPr>
        <w:t>N</w:t>
      </w:r>
      <w:r w:rsidRPr="0095378F">
        <w:rPr>
          <w:i/>
          <w:vertAlign w:val="subscript"/>
        </w:rPr>
        <w:t>верн</w:t>
      </w:r>
      <w:proofErr w:type="gramStart"/>
      <w:r w:rsidRPr="0095378F">
        <w:rPr>
          <w:i/>
          <w:vertAlign w:val="subscript"/>
        </w:rPr>
        <w:t>.в</w:t>
      </w:r>
      <w:proofErr w:type="gramEnd"/>
      <w:r w:rsidRPr="0095378F">
        <w:rPr>
          <w:i/>
          <w:vertAlign w:val="subscript"/>
        </w:rPr>
        <w:t>ыст</w:t>
      </w:r>
      <w:r w:rsidRPr="00030F7F">
        <w:t xml:space="preserve"> – количество верно выставленных сч</w:t>
      </w:r>
      <w:r w:rsidRPr="00030F7F">
        <w:t>е</w:t>
      </w:r>
      <w:r w:rsidRPr="00030F7F">
        <w:t>тов</w:t>
      </w:r>
      <w:r>
        <w:t>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– Сумма штрафов со стороны налоговой инспекции, руб.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rPr>
          <w:rFonts w:ascii="Times New Roman" w:hAnsi="Times New Roman"/>
        </w:rPr>
        <w:t>∑</w:t>
      </w:r>
      <w:r w:rsidRPr="00030F7F">
        <w:t xml:space="preserve"> </w:t>
      </w:r>
      <w:r w:rsidRPr="001B2EB6">
        <w:rPr>
          <w:i/>
        </w:rPr>
        <w:t>О/</w:t>
      </w:r>
      <w:proofErr w:type="gramStart"/>
      <w:r w:rsidRPr="001B2EB6">
        <w:rPr>
          <w:i/>
        </w:rPr>
        <w:t>П</w:t>
      </w:r>
      <w:proofErr w:type="gramEnd"/>
      <w:r w:rsidRPr="00030F7F"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Pr="00030F7F" w:rsidRDefault="007D41AE" w:rsidP="007D41AE">
      <w:pPr>
        <w:pStyle w:val="afc"/>
      </w:pPr>
      <w:r w:rsidRPr="00030F7F">
        <w:rPr>
          <w:rFonts w:ascii="Times New Roman" w:hAnsi="Times New Roman"/>
        </w:rPr>
        <w:t>∑</w:t>
      </w:r>
      <w:r w:rsidRPr="00030F7F">
        <w:t xml:space="preserve"> </w:t>
      </w:r>
      <w:r w:rsidRPr="0046166D">
        <w:rPr>
          <w:i/>
        </w:rPr>
        <w:t>О/</w:t>
      </w:r>
      <w:proofErr w:type="gramStart"/>
      <w:r w:rsidRPr="0046166D">
        <w:rPr>
          <w:i/>
        </w:rPr>
        <w:t>П</w:t>
      </w:r>
      <w:proofErr w:type="gramEnd"/>
      <w:r w:rsidRPr="00030F7F">
        <w:t xml:space="preserve"> – сумма штрафов за отче</w:t>
      </w:r>
      <w:r w:rsidRPr="00030F7F">
        <w:t>т</w:t>
      </w:r>
      <w:r w:rsidRPr="00030F7F">
        <w:t>ный период.</w:t>
      </w:r>
    </w:p>
    <w:p w:rsidR="007D41AE" w:rsidRPr="00030F7F" w:rsidRDefault="007D41AE" w:rsidP="007D41AE">
      <w:pPr>
        <w:pStyle w:val="5"/>
      </w:pPr>
      <w:r w:rsidRPr="00030F7F">
        <w:t>Бухгалтер по заработной плате</w:t>
      </w:r>
    </w:p>
    <w:p w:rsidR="007D41AE" w:rsidRPr="00030F7F" w:rsidRDefault="007D41AE" w:rsidP="007D41AE">
      <w:r>
        <w:t>KPI</w:t>
      </w:r>
      <w:r w:rsidRPr="00030F7F">
        <w:t xml:space="preserve"> – Коэффициент отклонения от запланированного времени расчета заработной платы, безра</w:t>
      </w:r>
      <w:r w:rsidRPr="00030F7F">
        <w:t>з</w:t>
      </w:r>
      <w:r w:rsidRPr="00030F7F">
        <w:t>мерный.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46166D" w:rsidRDefault="007D41AE" w:rsidP="007D41AE">
      <w:pPr>
        <w:pStyle w:val="afb"/>
        <w:spacing w:after="80"/>
        <w:rPr>
          <w:i/>
        </w:rPr>
      </w:pPr>
      <w:r w:rsidRPr="0046166D">
        <w:rPr>
          <w:i/>
        </w:rPr>
        <w:t>Т</w:t>
      </w:r>
      <w:r w:rsidRPr="0046166D">
        <w:rPr>
          <w:i/>
          <w:vertAlign w:val="subscript"/>
        </w:rPr>
        <w:t xml:space="preserve">затр </w:t>
      </w:r>
      <w:r w:rsidRPr="0046166D">
        <w:rPr>
          <w:i/>
        </w:rPr>
        <w:t>/Т</w:t>
      </w:r>
      <w:r w:rsidRPr="0046166D">
        <w:rPr>
          <w:i/>
          <w:vertAlign w:val="subscript"/>
        </w:rPr>
        <w:t>зап</w:t>
      </w:r>
      <w:proofErr w:type="gramStart"/>
      <w:r w:rsidRPr="0046166D">
        <w:rPr>
          <w:i/>
          <w:vertAlign w:val="subscript"/>
        </w:rPr>
        <w:t xml:space="preserve"> </w:t>
      </w:r>
      <w:r w:rsidRPr="0046166D">
        <w:rPr>
          <w:i/>
        </w:rPr>
        <w:t>,</w:t>
      </w:r>
      <w:proofErr w:type="gramEnd"/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bookmarkStart w:id="34" w:name="t72"/>
      <w:bookmarkStart w:id="35" w:name="t73"/>
      <w:bookmarkStart w:id="36" w:name="t74"/>
      <w:bookmarkStart w:id="37" w:name="t75"/>
      <w:bookmarkStart w:id="38" w:name="t76"/>
      <w:bookmarkStart w:id="39" w:name="t79"/>
      <w:bookmarkStart w:id="40" w:name="t80"/>
      <w:bookmarkStart w:id="41" w:name="t81"/>
      <w:bookmarkStart w:id="42" w:name="t8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5378F">
        <w:rPr>
          <w:i/>
        </w:rPr>
        <w:t>Т</w:t>
      </w:r>
      <w:r w:rsidRPr="0095378F">
        <w:rPr>
          <w:i/>
          <w:vertAlign w:val="subscript"/>
        </w:rPr>
        <w:t>затр</w:t>
      </w:r>
      <w:r w:rsidRPr="00030F7F">
        <w:t xml:space="preserve"> – фактическое время, затраченное на пр</w:t>
      </w:r>
      <w:r w:rsidRPr="00030F7F">
        <w:t>о</w:t>
      </w:r>
      <w:r w:rsidRPr="00030F7F">
        <w:t>цесс расчета</w:t>
      </w:r>
      <w:r>
        <w:t>;</w:t>
      </w:r>
    </w:p>
    <w:p w:rsidR="007D41AE" w:rsidRDefault="007D41AE" w:rsidP="007D41AE">
      <w:pPr>
        <w:pStyle w:val="afc"/>
      </w:pPr>
      <w:r w:rsidRPr="0095378F">
        <w:rPr>
          <w:i/>
        </w:rPr>
        <w:t>Т</w:t>
      </w:r>
      <w:r w:rsidRPr="0095378F">
        <w:rPr>
          <w:i/>
          <w:vertAlign w:val="subscript"/>
        </w:rPr>
        <w:t>зап</w:t>
      </w:r>
      <w:r w:rsidRPr="00030F7F">
        <w:t xml:space="preserve"> – время, запланированное на расчет з</w:t>
      </w:r>
      <w:r w:rsidRPr="00030F7F">
        <w:t>а</w:t>
      </w:r>
      <w:r w:rsidRPr="00030F7F">
        <w:t>работной платы</w:t>
      </w:r>
      <w:r>
        <w:t>.</w:t>
      </w:r>
      <w:r w:rsidRPr="00030F7F">
        <w:t xml:space="preserve"> </w:t>
      </w:r>
    </w:p>
    <w:p w:rsidR="007D41AE" w:rsidRPr="00030F7F" w:rsidRDefault="007D41AE" w:rsidP="007D41AE">
      <w:pPr>
        <w:pStyle w:val="3"/>
        <w:spacing w:before="480" w:after="200"/>
      </w:pPr>
      <w:r w:rsidRPr="00030F7F">
        <w:t>Юридическая служба</w:t>
      </w:r>
    </w:p>
    <w:p w:rsidR="007D41AE" w:rsidRPr="00030F7F" w:rsidRDefault="007D41AE" w:rsidP="007D41AE">
      <w:r w:rsidRPr="00030F7F">
        <w:t>Одна из основных целей внедрения KPI для оценки работы юридич</w:t>
      </w:r>
      <w:r w:rsidRPr="00030F7F">
        <w:t>е</w:t>
      </w:r>
      <w:r w:rsidRPr="00030F7F">
        <w:t>ской службы – оптимизировать бизнес-процессы в комп</w:t>
      </w:r>
      <w:r w:rsidRPr="00030F7F">
        <w:t>а</w:t>
      </w:r>
      <w:r w:rsidRPr="00030F7F">
        <w:t>нии.</w:t>
      </w:r>
    </w:p>
    <w:p w:rsidR="007D41AE" w:rsidRPr="00030F7F" w:rsidRDefault="007D41AE" w:rsidP="007D41AE">
      <w:pPr>
        <w:pStyle w:val="5"/>
        <w:spacing w:before="240"/>
      </w:pPr>
      <w:bookmarkStart w:id="43" w:name="t84"/>
      <w:bookmarkEnd w:id="43"/>
      <w:r w:rsidRPr="00030F7F">
        <w:t xml:space="preserve">Руководитель юридической службы </w:t>
      </w:r>
    </w:p>
    <w:p w:rsidR="007D41AE" w:rsidRPr="00030F7F" w:rsidRDefault="007D41AE" w:rsidP="007D41AE">
      <w:r>
        <w:t>KPI</w:t>
      </w:r>
      <w:r w:rsidRPr="00030F7F">
        <w:t xml:space="preserve"> </w:t>
      </w:r>
      <w:r>
        <w:t xml:space="preserve">– </w:t>
      </w:r>
      <w:r w:rsidRPr="00030F7F">
        <w:t>Убытки компании, не возвращенные по вине юридического отд</w:t>
      </w:r>
      <w:r w:rsidRPr="00030F7F">
        <w:t>е</w:t>
      </w:r>
      <w:r w:rsidRPr="00030F7F">
        <w:t>ла, руб.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AC2753" w:rsidRDefault="007D41AE" w:rsidP="007D41AE">
      <w:pPr>
        <w:pStyle w:val="afb"/>
        <w:rPr>
          <w:i/>
        </w:rPr>
      </w:pPr>
      <w:r w:rsidRPr="00AC2753">
        <w:rPr>
          <w:i/>
        </w:rPr>
        <w:t>РУ + УВ – СР,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AC2753">
        <w:rPr>
          <w:i/>
        </w:rPr>
        <w:t>РУ</w:t>
      </w:r>
      <w:r w:rsidRPr="00030F7F">
        <w:t xml:space="preserve"> – реальный ущерб; </w:t>
      </w:r>
    </w:p>
    <w:p w:rsidR="007D41AE" w:rsidRDefault="007D41AE" w:rsidP="007D41AE">
      <w:pPr>
        <w:pStyle w:val="afc"/>
      </w:pPr>
      <w:r w:rsidRPr="00AC2753">
        <w:rPr>
          <w:i/>
        </w:rPr>
        <w:t>УВ</w:t>
      </w:r>
      <w:r w:rsidRPr="00030F7F">
        <w:t xml:space="preserve"> – упущенная выгода; </w:t>
      </w:r>
    </w:p>
    <w:p w:rsidR="007D41AE" w:rsidRPr="0028680C" w:rsidRDefault="007D41AE" w:rsidP="007D41AE">
      <w:pPr>
        <w:pStyle w:val="afc"/>
      </w:pPr>
      <w:proofErr w:type="gramStart"/>
      <w:r w:rsidRPr="00AC2753">
        <w:rPr>
          <w:i/>
        </w:rPr>
        <w:t>СР</w:t>
      </w:r>
      <w:proofErr w:type="gramEnd"/>
      <w:r w:rsidRPr="00030F7F">
        <w:t xml:space="preserve"> – сбереженные ра</w:t>
      </w:r>
      <w:r w:rsidRPr="00030F7F">
        <w:t>с</w:t>
      </w:r>
      <w:r w:rsidRPr="00030F7F">
        <w:t>ходы.</w:t>
      </w:r>
    </w:p>
    <w:p w:rsidR="007D41AE" w:rsidRPr="0028680C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</w:t>
      </w:r>
      <w:r>
        <w:t xml:space="preserve">– </w:t>
      </w:r>
      <w:r w:rsidRPr="00030F7F">
        <w:t>Относительное количество успешно решенных в досудебном п</w:t>
      </w:r>
      <w:r w:rsidRPr="00030F7F">
        <w:t>о</w:t>
      </w:r>
      <w:r w:rsidRPr="00030F7F">
        <w:t>рядке проблем,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AC2753">
        <w:rPr>
          <w:i/>
        </w:rPr>
        <w:t>N</w:t>
      </w:r>
      <w:proofErr w:type="gramEnd"/>
      <w:r w:rsidRPr="00AC2753">
        <w:rPr>
          <w:i/>
          <w:vertAlign w:val="subscript"/>
        </w:rPr>
        <w:t>реш</w:t>
      </w:r>
      <w:r w:rsidRPr="00AC2753">
        <w:rPr>
          <w:i/>
        </w:rPr>
        <w:t>/N</w:t>
      </w:r>
      <w:r w:rsidRPr="00AC2753">
        <w:rPr>
          <w:i/>
          <w:vertAlign w:val="subscript"/>
        </w:rPr>
        <w:t>пол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AC2753">
        <w:rPr>
          <w:i/>
        </w:rPr>
        <w:t>N</w:t>
      </w:r>
      <w:proofErr w:type="gramEnd"/>
      <w:r w:rsidRPr="00AC2753">
        <w:rPr>
          <w:i/>
          <w:vertAlign w:val="subscript"/>
        </w:rPr>
        <w:t>реш</w:t>
      </w:r>
      <w:r w:rsidRPr="00030F7F">
        <w:t xml:space="preserve"> – количество эффективно решенных в досудебном п</w:t>
      </w:r>
      <w:r w:rsidRPr="00030F7F">
        <w:t>о</w:t>
      </w:r>
      <w:r w:rsidRPr="00030F7F">
        <w:t xml:space="preserve">рядке проблем; </w:t>
      </w:r>
    </w:p>
    <w:p w:rsidR="007D41AE" w:rsidRPr="0028680C" w:rsidRDefault="007D41AE" w:rsidP="007D41AE">
      <w:pPr>
        <w:pStyle w:val="afc"/>
        <w:rPr>
          <w:spacing w:val="2"/>
        </w:rPr>
      </w:pPr>
      <w:proofErr w:type="gramStart"/>
      <w:r w:rsidRPr="00AC2753">
        <w:rPr>
          <w:i/>
        </w:rPr>
        <w:t>N</w:t>
      </w:r>
      <w:proofErr w:type="gramEnd"/>
      <w:r w:rsidRPr="00AC2753">
        <w:rPr>
          <w:i/>
          <w:vertAlign w:val="subscript"/>
        </w:rPr>
        <w:t>пол</w:t>
      </w:r>
      <w:r w:rsidRPr="00030F7F">
        <w:t xml:space="preserve"> – </w:t>
      </w:r>
      <w:r w:rsidRPr="00AC2753">
        <w:rPr>
          <w:spacing w:val="2"/>
        </w:rPr>
        <w:t>количество всех полученных юридическим отделом проблем за п</w:t>
      </w:r>
      <w:r w:rsidRPr="00AC2753">
        <w:rPr>
          <w:spacing w:val="2"/>
        </w:rPr>
        <w:t>е</w:t>
      </w:r>
      <w:r w:rsidRPr="00AC2753">
        <w:rPr>
          <w:spacing w:val="2"/>
        </w:rPr>
        <w:t>риод.</w:t>
      </w:r>
    </w:p>
    <w:p w:rsidR="007D41AE" w:rsidRPr="0028680C" w:rsidRDefault="007D41AE" w:rsidP="007D41AE">
      <w:pPr>
        <w:pStyle w:val="afc"/>
      </w:pPr>
    </w:p>
    <w:p w:rsidR="007D41AE" w:rsidRPr="00030F7F" w:rsidRDefault="007D41AE" w:rsidP="007D41AE">
      <w:r w:rsidRPr="00030F7F">
        <w:t xml:space="preserve">KPI </w:t>
      </w:r>
      <w:r>
        <w:t xml:space="preserve">– </w:t>
      </w:r>
      <w:r w:rsidRPr="00030F7F">
        <w:t>Доля расходов юридического отдела,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AC2753">
        <w:rPr>
          <w:i/>
        </w:rPr>
        <w:t>R</w:t>
      </w:r>
      <w:proofErr w:type="gramEnd"/>
      <w:r w:rsidRPr="00AC2753">
        <w:rPr>
          <w:i/>
          <w:vertAlign w:val="subscript"/>
        </w:rPr>
        <w:t>отд</w:t>
      </w:r>
      <w:r w:rsidRPr="00AC2753">
        <w:rPr>
          <w:i/>
        </w:rPr>
        <w:t>/R</w:t>
      </w:r>
      <w:r w:rsidRPr="00AC2753">
        <w:rPr>
          <w:i/>
          <w:vertAlign w:val="subscript"/>
        </w:rPr>
        <w:t>общ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lastRenderedPageBreak/>
        <w:t xml:space="preserve">где </w:t>
      </w:r>
    </w:p>
    <w:p w:rsidR="007D41AE" w:rsidRDefault="007D41AE" w:rsidP="007D41AE">
      <w:pPr>
        <w:pStyle w:val="afc"/>
      </w:pPr>
      <w:proofErr w:type="gramStart"/>
      <w:r w:rsidRPr="00AC2753">
        <w:rPr>
          <w:i/>
        </w:rPr>
        <w:t>R</w:t>
      </w:r>
      <w:proofErr w:type="gramEnd"/>
      <w:r w:rsidRPr="00AC2753">
        <w:rPr>
          <w:i/>
          <w:vertAlign w:val="subscript"/>
        </w:rPr>
        <w:t>отд</w:t>
      </w:r>
      <w:r w:rsidRPr="00030F7F">
        <w:t xml:space="preserve"> – расходы юридического отдела; </w:t>
      </w:r>
    </w:p>
    <w:p w:rsidR="007D41AE" w:rsidRDefault="007D41AE" w:rsidP="007D41AE">
      <w:pPr>
        <w:pStyle w:val="afc"/>
      </w:pPr>
      <w:proofErr w:type="gramStart"/>
      <w:r w:rsidRPr="00AC2753">
        <w:rPr>
          <w:i/>
        </w:rPr>
        <w:t>R</w:t>
      </w:r>
      <w:proofErr w:type="gramEnd"/>
      <w:r w:rsidRPr="00AC2753">
        <w:rPr>
          <w:i/>
          <w:vertAlign w:val="subscript"/>
        </w:rPr>
        <w:t>общ</w:t>
      </w:r>
      <w:r w:rsidRPr="00030F7F">
        <w:t xml:space="preserve"> – общие ра</w:t>
      </w:r>
      <w:r w:rsidRPr="00030F7F">
        <w:t>с</w:t>
      </w:r>
      <w:r w:rsidRPr="00030F7F">
        <w:t>ходы компании.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>
        <w:t>KPI</w:t>
      </w:r>
      <w:r w:rsidRPr="00030F7F">
        <w:t xml:space="preserve"> </w:t>
      </w:r>
      <w:r>
        <w:t xml:space="preserve">– </w:t>
      </w:r>
      <w:r w:rsidRPr="00030F7F">
        <w:t>Время ответа на запрос внутренних служб, мин.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Внутренние данные.</w:t>
      </w:r>
    </w:p>
    <w:p w:rsidR="007D41AE" w:rsidRPr="00030F7F" w:rsidRDefault="007D41AE" w:rsidP="007D41AE">
      <w:bookmarkStart w:id="44" w:name="t85"/>
      <w:bookmarkEnd w:id="44"/>
      <w:r>
        <w:t>KPI</w:t>
      </w:r>
      <w:r w:rsidRPr="00030F7F">
        <w:t xml:space="preserve"> </w:t>
      </w:r>
      <w:r>
        <w:t xml:space="preserve">– </w:t>
      </w:r>
      <w:r w:rsidRPr="00030F7F">
        <w:t>Коэффициент соблюдения регламента обработки запросов, бе</w:t>
      </w:r>
      <w:r w:rsidRPr="00030F7F">
        <w:t>з</w:t>
      </w:r>
      <w:r w:rsidRPr="00030F7F">
        <w:t>размерный.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AC2753" w:rsidRDefault="007D41AE" w:rsidP="007D41AE">
      <w:pPr>
        <w:pStyle w:val="afb"/>
        <w:rPr>
          <w:i/>
        </w:rPr>
      </w:pPr>
      <w:proofErr w:type="gramStart"/>
      <w:r w:rsidRPr="00AC2753">
        <w:rPr>
          <w:i/>
        </w:rPr>
        <w:t>N</w:t>
      </w:r>
      <w:proofErr w:type="gramEnd"/>
      <w:r>
        <w:rPr>
          <w:i/>
          <w:vertAlign w:val="subscript"/>
        </w:rPr>
        <w:t>от</w:t>
      </w:r>
      <w:r w:rsidRPr="00AC2753">
        <w:rPr>
          <w:i/>
        </w:rPr>
        <w:t>/</w:t>
      </w:r>
      <w:r w:rsidRPr="009C5424">
        <w:rPr>
          <w:i/>
        </w:rPr>
        <w:t>N</w:t>
      </w:r>
      <w:r>
        <w:rPr>
          <w:i/>
          <w:vertAlign w:val="subscript"/>
        </w:rPr>
        <w:t>зап</w:t>
      </w:r>
      <w:r w:rsidRPr="00AC2753">
        <w:rPr>
          <w:i/>
        </w:rPr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AC2753">
        <w:rPr>
          <w:i/>
        </w:rPr>
        <w:t>N</w:t>
      </w:r>
      <w:proofErr w:type="gramEnd"/>
      <w:r w:rsidRPr="00AC2753">
        <w:rPr>
          <w:i/>
          <w:vertAlign w:val="subscript"/>
        </w:rPr>
        <w:t>от</w:t>
      </w:r>
      <w:r w:rsidRPr="00030F7F">
        <w:t xml:space="preserve"> – количество своевременно выданных ответов; </w:t>
      </w:r>
    </w:p>
    <w:p w:rsidR="007D41AE" w:rsidRPr="00030F7F" w:rsidRDefault="007D41AE" w:rsidP="007D41AE">
      <w:pPr>
        <w:pStyle w:val="afc"/>
      </w:pPr>
      <w:proofErr w:type="gramStart"/>
      <w:r w:rsidRPr="00AC2753">
        <w:rPr>
          <w:i/>
        </w:rPr>
        <w:t>N</w:t>
      </w:r>
      <w:proofErr w:type="gramEnd"/>
      <w:r w:rsidRPr="00AC2753">
        <w:rPr>
          <w:i/>
          <w:vertAlign w:val="subscript"/>
        </w:rPr>
        <w:t>зап</w:t>
      </w:r>
      <w:r w:rsidRPr="00030F7F">
        <w:t xml:space="preserve"> – количество пода</w:t>
      </w:r>
      <w:r>
        <w:t>н</w:t>
      </w:r>
      <w:r w:rsidRPr="00030F7F">
        <w:t>ных в юридич</w:t>
      </w:r>
      <w:r w:rsidRPr="00030F7F">
        <w:t>е</w:t>
      </w:r>
      <w:r w:rsidRPr="00030F7F">
        <w:t>ский отдел запросов.</w:t>
      </w:r>
    </w:p>
    <w:p w:rsidR="007D41AE" w:rsidRPr="00030F7F" w:rsidRDefault="007D41AE" w:rsidP="007D41AE">
      <w:pPr>
        <w:pStyle w:val="3"/>
      </w:pPr>
      <w:bookmarkStart w:id="45" w:name="t86"/>
      <w:bookmarkEnd w:id="45"/>
      <w:r>
        <w:t>Т</w:t>
      </w:r>
      <w:r w:rsidRPr="00030F7F">
        <w:t>ехническ</w:t>
      </w:r>
      <w:r>
        <w:t>ая</w:t>
      </w:r>
      <w:r w:rsidRPr="00030F7F">
        <w:t xml:space="preserve"> служб</w:t>
      </w:r>
      <w:r>
        <w:t>а</w:t>
      </w:r>
    </w:p>
    <w:p w:rsidR="007D41AE" w:rsidRPr="00030F7F" w:rsidRDefault="007D41AE" w:rsidP="007D41AE">
      <w:r w:rsidRPr="00030F7F">
        <w:t>Цель – улучшение качества выполнения работ, повышение эффективн</w:t>
      </w:r>
      <w:r w:rsidRPr="00030F7F">
        <w:t>о</w:t>
      </w:r>
      <w:r w:rsidRPr="00030F7F">
        <w:t>сти использования рабочего времени и</w:t>
      </w:r>
      <w:r>
        <w:t xml:space="preserve"> </w:t>
      </w:r>
      <w:r w:rsidRPr="00030F7F">
        <w:t>т.д.</w:t>
      </w:r>
    </w:p>
    <w:p w:rsidR="007D41AE" w:rsidRPr="00030F7F" w:rsidRDefault="007D41AE" w:rsidP="007D41AE">
      <w:pPr>
        <w:spacing w:before="120"/>
      </w:pPr>
      <w:bookmarkStart w:id="46" w:name="t93"/>
      <w:bookmarkEnd w:id="46"/>
      <w:r w:rsidRPr="00030F7F">
        <w:t xml:space="preserve">KPI </w:t>
      </w:r>
      <w:r>
        <w:t xml:space="preserve">– </w:t>
      </w:r>
      <w:r w:rsidRPr="00030F7F">
        <w:t>Оценка вклада сотрудника в работу,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</w:pPr>
      <w:r w:rsidRPr="00030F7F">
        <w:t>Экспертная оценка начальника.</w:t>
      </w:r>
    </w:p>
    <w:p w:rsidR="007D41AE" w:rsidRPr="00030F7F" w:rsidRDefault="007D41AE" w:rsidP="007D41AE">
      <w:bookmarkStart w:id="47" w:name="t95"/>
      <w:bookmarkEnd w:id="47"/>
      <w:r w:rsidRPr="00030F7F">
        <w:t xml:space="preserve">KPI </w:t>
      </w:r>
      <w:r>
        <w:t xml:space="preserve">– </w:t>
      </w:r>
      <w:r w:rsidRPr="00030F7F">
        <w:t>Соответствие запланированному бюджету,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r w:rsidRPr="00AC2753">
        <w:rPr>
          <w:i/>
        </w:rPr>
        <w:t>Б</w:t>
      </w:r>
      <w:r w:rsidRPr="00AC2753">
        <w:rPr>
          <w:i/>
          <w:vertAlign w:val="subscript"/>
        </w:rPr>
        <w:t>ф</w:t>
      </w:r>
      <w:r w:rsidRPr="00AC2753">
        <w:rPr>
          <w:i/>
        </w:rPr>
        <w:t>/Б</w:t>
      </w:r>
      <w:r w:rsidRPr="00AC2753">
        <w:rPr>
          <w:i/>
          <w:vertAlign w:val="subscript"/>
        </w:rPr>
        <w:t>п</w:t>
      </w:r>
      <w:r>
        <w:rPr>
          <w:i/>
          <w:vertAlign w:val="subscript"/>
        </w:rPr>
        <w:t>л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Pr="00030F7F" w:rsidRDefault="007D41AE" w:rsidP="007D41AE">
      <w:pPr>
        <w:pStyle w:val="afc"/>
      </w:pPr>
      <w:r w:rsidRPr="00AC2753">
        <w:rPr>
          <w:i/>
        </w:rPr>
        <w:t>Б</w:t>
      </w:r>
      <w:r w:rsidRPr="00AC2753">
        <w:rPr>
          <w:i/>
          <w:vertAlign w:val="subscript"/>
        </w:rPr>
        <w:t>ф</w:t>
      </w:r>
      <w:r w:rsidRPr="00030F7F">
        <w:t xml:space="preserve"> – фактические затраты</w:t>
      </w:r>
      <w:r>
        <w:t>;</w:t>
      </w:r>
    </w:p>
    <w:p w:rsidR="007D41AE" w:rsidRDefault="007D41AE" w:rsidP="007D41AE">
      <w:pPr>
        <w:pStyle w:val="afc"/>
      </w:pPr>
      <w:r w:rsidRPr="00AC2753">
        <w:rPr>
          <w:i/>
        </w:rPr>
        <w:t>Б</w:t>
      </w:r>
      <w:r w:rsidRPr="00AC2753">
        <w:rPr>
          <w:i/>
          <w:vertAlign w:val="subscript"/>
        </w:rPr>
        <w:t xml:space="preserve">пл </w:t>
      </w:r>
      <w:r w:rsidRPr="00030F7F">
        <w:t>– плановый бю</w:t>
      </w:r>
      <w:r w:rsidRPr="00030F7F">
        <w:t>д</w:t>
      </w:r>
      <w:r w:rsidRPr="00030F7F">
        <w:t>жет</w:t>
      </w:r>
      <w:r>
        <w:t>.</w:t>
      </w:r>
      <w:r w:rsidRPr="00030F7F">
        <w:t xml:space="preserve"> </w:t>
      </w:r>
    </w:p>
    <w:p w:rsidR="007D41AE" w:rsidRPr="00030F7F" w:rsidRDefault="007D41AE" w:rsidP="007D41AE"/>
    <w:p w:rsidR="007D41AE" w:rsidRPr="00030F7F" w:rsidRDefault="007D41AE" w:rsidP="007D41AE">
      <w:r w:rsidRPr="00030F7F">
        <w:t xml:space="preserve">KPI </w:t>
      </w:r>
      <w:r>
        <w:t xml:space="preserve">– </w:t>
      </w:r>
      <w:r w:rsidRPr="00030F7F">
        <w:t>Соответствие заданному сроку (времени),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  <w:spacing w:after="40"/>
      </w:pPr>
      <w:r w:rsidRPr="00030F7F">
        <w:t>(</w:t>
      </w:r>
      <w:r w:rsidRPr="00AC2753">
        <w:rPr>
          <w:i/>
        </w:rPr>
        <w:t>В</w:t>
      </w:r>
      <w:r w:rsidRPr="00AC2753">
        <w:rPr>
          <w:i/>
          <w:vertAlign w:val="subscript"/>
        </w:rPr>
        <w:t>ф</w:t>
      </w:r>
      <w:r w:rsidRPr="00AC2753">
        <w:rPr>
          <w:i/>
        </w:rPr>
        <w:t>/В</w:t>
      </w:r>
      <w:r w:rsidRPr="00AC2753">
        <w:rPr>
          <w:i/>
          <w:vertAlign w:val="subscript"/>
        </w:rPr>
        <w:t>п</w:t>
      </w:r>
      <w:r>
        <w:rPr>
          <w:i/>
          <w:vertAlign w:val="subscript"/>
        </w:rPr>
        <w:t>л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AC2753">
        <w:rPr>
          <w:i/>
        </w:rPr>
        <w:t>В</w:t>
      </w:r>
      <w:r w:rsidRPr="00AC2753">
        <w:rPr>
          <w:i/>
          <w:vertAlign w:val="subscript"/>
        </w:rPr>
        <w:t>ф</w:t>
      </w:r>
      <w:r w:rsidRPr="00030F7F">
        <w:t xml:space="preserve"> – фактич</w:t>
      </w:r>
      <w:r w:rsidRPr="00030F7F">
        <w:t>е</w:t>
      </w:r>
      <w:r w:rsidRPr="00030F7F">
        <w:t>ское время</w:t>
      </w:r>
      <w:r>
        <w:t>;</w:t>
      </w:r>
    </w:p>
    <w:p w:rsidR="007D41AE" w:rsidRDefault="007D41AE" w:rsidP="007D41AE">
      <w:pPr>
        <w:pStyle w:val="afc"/>
      </w:pPr>
      <w:r w:rsidRPr="00AC2753">
        <w:rPr>
          <w:i/>
        </w:rPr>
        <w:t>В</w:t>
      </w:r>
      <w:r w:rsidRPr="00AC2753">
        <w:rPr>
          <w:i/>
          <w:vertAlign w:val="subscript"/>
        </w:rPr>
        <w:t>пл</w:t>
      </w:r>
      <w:r w:rsidRPr="00030F7F">
        <w:t xml:space="preserve"> – плановое время на выполнение работы</w:t>
      </w:r>
      <w:r>
        <w:t>.</w:t>
      </w:r>
      <w:r w:rsidRPr="00030F7F">
        <w:t xml:space="preserve"> 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 xml:space="preserve">KPI </w:t>
      </w:r>
      <w:r>
        <w:t xml:space="preserve">– </w:t>
      </w:r>
      <w:r w:rsidRPr="00030F7F">
        <w:t>Соответствие качества,%.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Pr="00030F7F" w:rsidRDefault="007D41AE" w:rsidP="007D41AE">
      <w:pPr>
        <w:pStyle w:val="afb"/>
        <w:spacing w:after="0"/>
      </w:pPr>
      <w:r w:rsidRPr="00030F7F">
        <w:t>Экспертная оценка начальника.</w:t>
      </w:r>
    </w:p>
    <w:p w:rsidR="007D41AE" w:rsidRPr="00030F7F" w:rsidRDefault="007D41AE" w:rsidP="007D41AE">
      <w:pPr>
        <w:pStyle w:val="3"/>
        <w:spacing w:before="560" w:after="200"/>
      </w:pPr>
      <w:bookmarkStart w:id="48" w:name="t96"/>
      <w:bookmarkEnd w:id="48"/>
      <w:r w:rsidRPr="00030F7F">
        <w:t>Постирочн</w:t>
      </w:r>
      <w:r>
        <w:t>ый</w:t>
      </w:r>
      <w:r w:rsidRPr="00030F7F">
        <w:t xml:space="preserve"> цех</w:t>
      </w:r>
    </w:p>
    <w:p w:rsidR="007D41AE" w:rsidRPr="00030F7F" w:rsidRDefault="007D41AE" w:rsidP="007D41AE">
      <w:r w:rsidRPr="00030F7F">
        <w:t>Цели, преследуемые при разработке KPI для постирочного цеха, – обеспечение гостиницы чистой те</w:t>
      </w:r>
      <w:r w:rsidRPr="00030F7F">
        <w:t>к</w:t>
      </w:r>
      <w:r w:rsidRPr="00030F7F">
        <w:t>стильной продукцией.</w:t>
      </w:r>
    </w:p>
    <w:p w:rsidR="007D41AE" w:rsidRPr="00030F7F" w:rsidRDefault="007D41AE" w:rsidP="007D41AE">
      <w:pPr>
        <w:pStyle w:val="5"/>
      </w:pPr>
      <w:bookmarkStart w:id="49" w:name="t97"/>
      <w:bookmarkEnd w:id="49"/>
      <w:r w:rsidRPr="00030F7F">
        <w:t>Заведующая</w:t>
      </w:r>
      <w:r>
        <w:t xml:space="preserve"> </w:t>
      </w:r>
      <w:r w:rsidRPr="00030F7F">
        <w:t xml:space="preserve">постирочным цехом </w:t>
      </w:r>
    </w:p>
    <w:p w:rsidR="007D41AE" w:rsidRPr="00030F7F" w:rsidRDefault="007D41AE" w:rsidP="007D41AE">
      <w:r w:rsidRPr="00030F7F">
        <w:t xml:space="preserve">KPI </w:t>
      </w:r>
      <w:r>
        <w:t xml:space="preserve">– </w:t>
      </w:r>
      <w:r w:rsidRPr="00030F7F">
        <w:t>Длительность незапланированных простоев</w:t>
      </w:r>
      <w:r>
        <w:t xml:space="preserve"> </w:t>
      </w:r>
      <w:r w:rsidRPr="00030F7F">
        <w:t xml:space="preserve">номеров из-за срыва времени стирки, </w:t>
      </w:r>
      <w:proofErr w:type="gramStart"/>
      <w:r w:rsidRPr="00030F7F">
        <w:t>ч</w:t>
      </w:r>
      <w:proofErr w:type="gramEnd"/>
      <w:r w:rsidRPr="00030F7F">
        <w:t>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rPr>
          <w:rFonts w:ascii="Times New Roman" w:hAnsi="Times New Roman"/>
        </w:rPr>
        <w:t>∑</w:t>
      </w:r>
      <w:r w:rsidRPr="00AC2753">
        <w:rPr>
          <w:i/>
        </w:rPr>
        <w:t>Т</w:t>
      </w:r>
      <w:r w:rsidRPr="00030F7F"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Pr="00030F7F" w:rsidRDefault="007D41AE" w:rsidP="007D41AE">
      <w:pPr>
        <w:pStyle w:val="afc"/>
      </w:pPr>
      <w:r w:rsidRPr="00030F7F">
        <w:rPr>
          <w:rFonts w:ascii="Times New Roman" w:hAnsi="Times New Roman"/>
        </w:rPr>
        <w:t>∑</w:t>
      </w:r>
      <w:r w:rsidRPr="00AC2753">
        <w:rPr>
          <w:i/>
        </w:rPr>
        <w:t>Т</w:t>
      </w:r>
      <w:r w:rsidRPr="00030F7F">
        <w:t xml:space="preserve"> – суммарное время простоя за п</w:t>
      </w:r>
      <w:r w:rsidRPr="00030F7F">
        <w:t>е</w:t>
      </w:r>
      <w:r w:rsidRPr="00030F7F">
        <w:t>риод.</w:t>
      </w:r>
    </w:p>
    <w:p w:rsidR="007D41AE" w:rsidRPr="00030F7F" w:rsidRDefault="007D41AE" w:rsidP="007D41AE">
      <w:pPr>
        <w:pStyle w:val="5"/>
      </w:pPr>
      <w:r w:rsidRPr="00030F7F">
        <w:lastRenderedPageBreak/>
        <w:t>Заведующая складом</w:t>
      </w:r>
    </w:p>
    <w:p w:rsidR="007D41AE" w:rsidRPr="00030F7F" w:rsidRDefault="007D41AE" w:rsidP="007D41AE">
      <w:r w:rsidRPr="00030F7F">
        <w:t xml:space="preserve">KPI </w:t>
      </w:r>
      <w:r>
        <w:t xml:space="preserve">– </w:t>
      </w:r>
      <w:r w:rsidRPr="00030F7F">
        <w:t xml:space="preserve">Соотношение входных и рыночных цен по текстилю, </w:t>
      </w:r>
      <w:proofErr w:type="gramStart"/>
      <w:r w:rsidRPr="00030F7F">
        <w:t>безразме</w:t>
      </w:r>
      <w:r w:rsidRPr="00030F7F">
        <w:t>р</w:t>
      </w:r>
      <w:r w:rsidRPr="00030F7F">
        <w:t>ный</w:t>
      </w:r>
      <w:proofErr w:type="gramEnd"/>
      <w:r w:rsidRPr="00030F7F">
        <w:t>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89552F">
        <w:rPr>
          <w:i/>
        </w:rPr>
        <w:t>Ц</w:t>
      </w:r>
      <w:proofErr w:type="gramStart"/>
      <w:r w:rsidRPr="0089552F">
        <w:rPr>
          <w:vertAlign w:val="subscript"/>
        </w:rPr>
        <w:t>1</w:t>
      </w:r>
      <w:proofErr w:type="gramEnd"/>
      <w:r w:rsidRPr="00030F7F">
        <w:t>/</w:t>
      </w:r>
      <w:r w:rsidRPr="0089552F">
        <w:rPr>
          <w:i/>
        </w:rPr>
        <w:t>Ц</w:t>
      </w:r>
      <w:r w:rsidRPr="0089552F">
        <w:rPr>
          <w:vertAlign w:val="subscript"/>
        </w:rPr>
        <w:t>2</w:t>
      </w:r>
      <w:r w:rsidRPr="00030F7F">
        <w:t>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AC2753">
        <w:rPr>
          <w:i/>
        </w:rPr>
        <w:t>Ц</w:t>
      </w:r>
      <w:proofErr w:type="gramStart"/>
      <w:r w:rsidRPr="0089552F">
        <w:rPr>
          <w:vertAlign w:val="subscript"/>
        </w:rPr>
        <w:t>1</w:t>
      </w:r>
      <w:proofErr w:type="gramEnd"/>
      <w:r w:rsidRPr="00030F7F">
        <w:t xml:space="preserve"> – планируемая входящая цена; </w:t>
      </w:r>
    </w:p>
    <w:p w:rsidR="007D41AE" w:rsidRDefault="007D41AE" w:rsidP="007D41AE">
      <w:pPr>
        <w:pStyle w:val="afc"/>
      </w:pPr>
      <w:r w:rsidRPr="00AC2753">
        <w:rPr>
          <w:i/>
        </w:rPr>
        <w:t>Ц</w:t>
      </w:r>
      <w:proofErr w:type="gramStart"/>
      <w:r w:rsidRPr="0089552F">
        <w:rPr>
          <w:vertAlign w:val="subscript"/>
        </w:rPr>
        <w:t>2</w:t>
      </w:r>
      <w:proofErr w:type="gramEnd"/>
      <w:r w:rsidRPr="00030F7F">
        <w:t xml:space="preserve"> – рыночная цена.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 xml:space="preserve">KPI </w:t>
      </w:r>
      <w:r>
        <w:t xml:space="preserve">– </w:t>
      </w:r>
      <w:r w:rsidRPr="00030F7F">
        <w:t>Обеспечение выполнения годового плана закупок,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((</w:t>
      </w:r>
      <w:r w:rsidRPr="00AC2753">
        <w:rPr>
          <w:i/>
        </w:rPr>
        <w:t>В</w:t>
      </w:r>
      <w:r w:rsidRPr="00AC2753">
        <w:rPr>
          <w:i/>
          <w:vertAlign w:val="subscript"/>
        </w:rPr>
        <w:t>п</w:t>
      </w:r>
      <w:r w:rsidRPr="00AC2753">
        <w:rPr>
          <w:i/>
        </w:rPr>
        <w:t xml:space="preserve"> – В</w:t>
      </w:r>
      <w:r w:rsidRPr="00AC2753">
        <w:rPr>
          <w:i/>
          <w:vertAlign w:val="subscript"/>
        </w:rPr>
        <w:t>ф</w:t>
      </w:r>
      <w:r w:rsidRPr="00AC2753">
        <w:rPr>
          <w:i/>
        </w:rPr>
        <w:t>)/В</w:t>
      </w:r>
      <w:r w:rsidRPr="00AC2753">
        <w:rPr>
          <w:i/>
          <w:vertAlign w:val="subscript"/>
        </w:rPr>
        <w:t>п</w:t>
      </w:r>
      <w:r w:rsidRPr="00030F7F">
        <w:t xml:space="preserve">) </w:t>
      </w:r>
      <w:r>
        <w:t>½</w:t>
      </w:r>
      <w:r w:rsidRPr="00030F7F">
        <w:t xml:space="preserve"> 100%,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r w:rsidRPr="00AC2753">
        <w:rPr>
          <w:i/>
        </w:rPr>
        <w:t>В</w:t>
      </w:r>
      <w:r w:rsidRPr="00AC2753">
        <w:rPr>
          <w:i/>
          <w:vertAlign w:val="subscript"/>
        </w:rPr>
        <w:t>п</w:t>
      </w:r>
      <w:r w:rsidRPr="00030F7F">
        <w:t xml:space="preserve"> – планиру</w:t>
      </w:r>
      <w:r w:rsidRPr="00030F7F">
        <w:t>е</w:t>
      </w:r>
      <w:r w:rsidRPr="00030F7F">
        <w:t xml:space="preserve">мый срок выполнения плана; </w:t>
      </w:r>
    </w:p>
    <w:p w:rsidR="007D41AE" w:rsidRPr="00030F7F" w:rsidRDefault="007D41AE" w:rsidP="007D41AE">
      <w:pPr>
        <w:pStyle w:val="afc"/>
      </w:pPr>
      <w:r w:rsidRPr="00AC2753">
        <w:rPr>
          <w:i/>
        </w:rPr>
        <w:t>В</w:t>
      </w:r>
      <w:r w:rsidRPr="00AC2753">
        <w:rPr>
          <w:i/>
          <w:vertAlign w:val="subscript"/>
        </w:rPr>
        <w:t>ф</w:t>
      </w:r>
      <w:r w:rsidRPr="00030F7F">
        <w:t xml:space="preserve"> – факт</w:t>
      </w:r>
      <w:r w:rsidRPr="00030F7F">
        <w:t>и</w:t>
      </w:r>
      <w:r w:rsidRPr="00030F7F">
        <w:t>ческий срок выполнения.</w:t>
      </w:r>
    </w:p>
    <w:p w:rsidR="007D41AE" w:rsidRPr="00030F7F" w:rsidRDefault="007D41AE" w:rsidP="007D41AE">
      <w:pPr>
        <w:pStyle w:val="afc"/>
      </w:pPr>
      <w:bookmarkStart w:id="50" w:name="t98"/>
      <w:bookmarkEnd w:id="50"/>
    </w:p>
    <w:p w:rsidR="007D41AE" w:rsidRPr="00030F7F" w:rsidRDefault="007D41AE" w:rsidP="007D41AE">
      <w:r w:rsidRPr="00030F7F">
        <w:t xml:space="preserve">KPI </w:t>
      </w:r>
      <w:r>
        <w:t xml:space="preserve">– </w:t>
      </w:r>
      <w:r w:rsidRPr="00030F7F">
        <w:t>Процент заполнения имеющихся площадей,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AC2753">
        <w:rPr>
          <w:i/>
        </w:rPr>
        <w:t>S</w:t>
      </w:r>
      <w:proofErr w:type="gramEnd"/>
      <w:r w:rsidRPr="00AC2753">
        <w:rPr>
          <w:i/>
          <w:vertAlign w:val="subscript"/>
        </w:rPr>
        <w:t>зап</w:t>
      </w:r>
      <w:r w:rsidRPr="00AC2753">
        <w:rPr>
          <w:i/>
        </w:rPr>
        <w:t>/S</w:t>
      </w:r>
      <w:r w:rsidRPr="00AC2753">
        <w:rPr>
          <w:i/>
          <w:vertAlign w:val="subscript"/>
        </w:rPr>
        <w:t>скл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AC2753">
        <w:rPr>
          <w:i/>
        </w:rPr>
        <w:t>S</w:t>
      </w:r>
      <w:proofErr w:type="gramEnd"/>
      <w:r w:rsidRPr="00AC2753">
        <w:rPr>
          <w:i/>
          <w:vertAlign w:val="subscript"/>
        </w:rPr>
        <w:t>зап</w:t>
      </w:r>
      <w:r w:rsidRPr="00030F7F">
        <w:t xml:space="preserve"> – запо</w:t>
      </w:r>
      <w:r w:rsidRPr="00030F7F">
        <w:t>л</w:t>
      </w:r>
      <w:r w:rsidRPr="00030F7F">
        <w:t>ненная площадь</w:t>
      </w:r>
      <w:r>
        <w:t>;</w:t>
      </w:r>
    </w:p>
    <w:p w:rsidR="007D41AE" w:rsidRDefault="007D41AE" w:rsidP="007D41AE">
      <w:pPr>
        <w:pStyle w:val="afc"/>
      </w:pPr>
      <w:proofErr w:type="gramStart"/>
      <w:r w:rsidRPr="00AC2753">
        <w:rPr>
          <w:i/>
        </w:rPr>
        <w:t>S</w:t>
      </w:r>
      <w:proofErr w:type="gramEnd"/>
      <w:r w:rsidRPr="00AC2753">
        <w:rPr>
          <w:i/>
          <w:vertAlign w:val="subscript"/>
        </w:rPr>
        <w:t>скл</w:t>
      </w:r>
      <w:r w:rsidRPr="00030F7F">
        <w:t xml:space="preserve"> – емкость склада</w:t>
      </w:r>
      <w:r>
        <w:t>.</w:t>
      </w:r>
      <w:r w:rsidRPr="00030F7F">
        <w:t xml:space="preserve"> </w:t>
      </w:r>
    </w:p>
    <w:p w:rsidR="007D41AE" w:rsidRPr="00030F7F" w:rsidRDefault="007D41AE" w:rsidP="007D41AE">
      <w:pPr>
        <w:pStyle w:val="3"/>
      </w:pPr>
      <w:r>
        <w:t>С</w:t>
      </w:r>
      <w:r w:rsidRPr="00030F7F">
        <w:t>лужб</w:t>
      </w:r>
      <w:r>
        <w:t xml:space="preserve">а </w:t>
      </w:r>
      <w:r w:rsidRPr="00030F7F">
        <w:t>обслуживания гостиничного фонда</w:t>
      </w:r>
    </w:p>
    <w:p w:rsidR="007D41AE" w:rsidRPr="00030F7F" w:rsidRDefault="007D41AE" w:rsidP="007D41AE">
      <w:pPr>
        <w:pStyle w:val="5"/>
      </w:pPr>
      <w:r>
        <w:t>Г</w:t>
      </w:r>
      <w:r w:rsidRPr="00030F7F">
        <w:t>орничная</w:t>
      </w:r>
    </w:p>
    <w:p w:rsidR="007D41AE" w:rsidRPr="00030F7F" w:rsidRDefault="007D41AE" w:rsidP="007D41AE">
      <w:r w:rsidRPr="00030F7F">
        <w:t>KPI – Количество рекламаций, 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(</w:t>
      </w:r>
      <w:proofErr w:type="gramStart"/>
      <w:r w:rsidRPr="00AC2753">
        <w:rPr>
          <w:i/>
        </w:rPr>
        <w:t>N</w:t>
      </w:r>
      <w:proofErr w:type="gramEnd"/>
      <w:r>
        <w:rPr>
          <w:i/>
          <w:vertAlign w:val="subscript"/>
        </w:rPr>
        <w:t>воз</w:t>
      </w:r>
      <w:r w:rsidRPr="00AC2753">
        <w:rPr>
          <w:i/>
        </w:rPr>
        <w:t>/N</w:t>
      </w:r>
      <w:r w:rsidRPr="00AC2753">
        <w:rPr>
          <w:i/>
          <w:vertAlign w:val="subscript"/>
        </w:rPr>
        <w:t>обр</w:t>
      </w:r>
      <w:r w:rsidRPr="00030F7F">
        <w:t xml:space="preserve">) </w:t>
      </w:r>
      <w:r>
        <w:t>½</w:t>
      </w:r>
      <w:r w:rsidRPr="00030F7F">
        <w:t xml:space="preserve"> 100%, </w:t>
      </w:r>
    </w:p>
    <w:p w:rsidR="007D41AE" w:rsidRDefault="007D41AE" w:rsidP="007D41AE">
      <w:pPr>
        <w:pStyle w:val="afc"/>
      </w:pPr>
      <w:r w:rsidRPr="00030F7F">
        <w:t xml:space="preserve">где </w:t>
      </w:r>
    </w:p>
    <w:p w:rsidR="007D41AE" w:rsidRDefault="007D41AE" w:rsidP="007D41AE">
      <w:pPr>
        <w:pStyle w:val="afc"/>
      </w:pPr>
      <w:proofErr w:type="gramStart"/>
      <w:r w:rsidRPr="00AC2753">
        <w:rPr>
          <w:i/>
        </w:rPr>
        <w:t>N</w:t>
      </w:r>
      <w:proofErr w:type="gramEnd"/>
      <w:r w:rsidRPr="00AC2753">
        <w:rPr>
          <w:i/>
          <w:vertAlign w:val="subscript"/>
        </w:rPr>
        <w:t>воз</w:t>
      </w:r>
      <w:r w:rsidRPr="00030F7F">
        <w:t xml:space="preserve"> – количество клиентов, обратившихся с жалоб</w:t>
      </w:r>
      <w:r w:rsidRPr="00030F7F">
        <w:t>а</w:t>
      </w:r>
      <w:r w:rsidRPr="00030F7F">
        <w:t>ми</w:t>
      </w:r>
      <w:r>
        <w:t>;</w:t>
      </w:r>
    </w:p>
    <w:p w:rsidR="007D41AE" w:rsidRDefault="007D41AE" w:rsidP="007D41AE">
      <w:pPr>
        <w:pStyle w:val="afc"/>
      </w:pPr>
      <w:proofErr w:type="gramStart"/>
      <w:r w:rsidRPr="00AC2753">
        <w:rPr>
          <w:i/>
        </w:rPr>
        <w:t>N</w:t>
      </w:r>
      <w:proofErr w:type="gramEnd"/>
      <w:r w:rsidRPr="00AC2753">
        <w:rPr>
          <w:i/>
          <w:vertAlign w:val="subscript"/>
        </w:rPr>
        <w:t>обр</w:t>
      </w:r>
      <w:r w:rsidRPr="00030F7F">
        <w:t xml:space="preserve"> – общее количество клиентских обращений</w:t>
      </w:r>
      <w:r>
        <w:t>.</w:t>
      </w:r>
      <w:r w:rsidRPr="00030F7F">
        <w:t xml:space="preserve"> </w:t>
      </w:r>
    </w:p>
    <w:p w:rsidR="007D41AE" w:rsidRPr="00030F7F" w:rsidRDefault="007D41AE" w:rsidP="007D41AE">
      <w:pPr>
        <w:pStyle w:val="afc"/>
      </w:pPr>
    </w:p>
    <w:p w:rsidR="007D41AE" w:rsidRPr="00030F7F" w:rsidRDefault="007D41AE" w:rsidP="007D41AE">
      <w:r w:rsidRPr="00030F7F">
        <w:t>KPI –</w:t>
      </w:r>
      <w:r>
        <w:t xml:space="preserve"> </w:t>
      </w:r>
      <w:r w:rsidRPr="00030F7F">
        <w:t>Общая удовлетворенность клиента качеством обслуж</w:t>
      </w:r>
      <w:r w:rsidRPr="00030F7F">
        <w:t>и</w:t>
      </w:r>
      <w:r w:rsidRPr="00030F7F">
        <w:t>вания,%.</w:t>
      </w:r>
    </w:p>
    <w:p w:rsidR="007D41AE" w:rsidRDefault="007D41AE" w:rsidP="007D41AE">
      <w:pPr>
        <w:spacing w:before="160" w:after="120"/>
      </w:pPr>
      <w:r w:rsidRPr="00030F7F">
        <w:t xml:space="preserve">Формула расчета: </w:t>
      </w:r>
    </w:p>
    <w:p w:rsidR="007D41AE" w:rsidRDefault="007D41AE" w:rsidP="007D41AE">
      <w:pPr>
        <w:pStyle w:val="afb"/>
      </w:pPr>
      <w:r w:rsidRPr="00030F7F">
        <w:t>Анкетирование клиентов (гостей).</w:t>
      </w:r>
    </w:p>
    <w:p w:rsidR="007D41AE" w:rsidRPr="00030F7F" w:rsidRDefault="007D41AE" w:rsidP="007D41AE">
      <w:pPr>
        <w:pStyle w:val="afb"/>
      </w:pPr>
      <w:r>
        <w:t>* * *</w:t>
      </w:r>
    </w:p>
    <w:p w:rsidR="007D41AE" w:rsidRPr="00030F7F" w:rsidRDefault="007D41AE" w:rsidP="007D41AE">
      <w:r w:rsidRPr="00AC2753">
        <w:rPr>
          <w:spacing w:val="40"/>
        </w:rPr>
        <w:t>Экономический эффект</w:t>
      </w:r>
      <w:r w:rsidRPr="00030F7F">
        <w:t xml:space="preserve"> от применения KPI: </w:t>
      </w:r>
    </w:p>
    <w:p w:rsidR="007D41AE" w:rsidRPr="00030F7F" w:rsidRDefault="007D41AE" w:rsidP="007D41AE"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Pr="00030F7F">
        <w:t xml:space="preserve">увеличение выручки </w:t>
      </w:r>
      <w:r w:rsidRPr="00AC2753">
        <w:rPr>
          <w:i/>
        </w:rPr>
        <w:t>более чем на 10%</w:t>
      </w:r>
      <w:r w:rsidRPr="00030F7F">
        <w:t xml:space="preserve"> за счет концентрации на клие</w:t>
      </w:r>
      <w:r w:rsidRPr="00030F7F">
        <w:t>н</w:t>
      </w:r>
      <w:r w:rsidRPr="00030F7F">
        <w:t>тах;</w:t>
      </w:r>
    </w:p>
    <w:p w:rsidR="007D41AE" w:rsidRPr="00030F7F" w:rsidRDefault="007D41AE" w:rsidP="007D41AE"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Pr="00030F7F">
        <w:t>снижение оттока клиентов и, как результат, увеличение прибыли (так как по статистике снижение на 5% о</w:t>
      </w:r>
      <w:r w:rsidRPr="00030F7F">
        <w:t>т</w:t>
      </w:r>
      <w:r w:rsidRPr="00030F7F">
        <w:t>тока дает до 15% прибыли);</w:t>
      </w:r>
    </w:p>
    <w:p w:rsidR="007D41AE" w:rsidRPr="00030F7F" w:rsidRDefault="007D41AE" w:rsidP="007D41AE"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Pr="00030F7F">
        <w:t xml:space="preserve">снижение затрат </w:t>
      </w:r>
      <w:r w:rsidRPr="00AC2753">
        <w:rPr>
          <w:i/>
        </w:rPr>
        <w:t>как минимум на 10–20%</w:t>
      </w:r>
      <w:r w:rsidRPr="00030F7F">
        <w:t>;</w:t>
      </w:r>
    </w:p>
    <w:p w:rsidR="007D41AE" w:rsidRPr="00030F7F" w:rsidRDefault="007D41AE" w:rsidP="007D41AE"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Pr="00030F7F">
        <w:t xml:space="preserve">многократное </w:t>
      </w:r>
      <w:r w:rsidRPr="00AC2753">
        <w:rPr>
          <w:i/>
        </w:rPr>
        <w:t>повышение производительности труда</w:t>
      </w:r>
      <w:r w:rsidRPr="00030F7F">
        <w:t xml:space="preserve"> за счет увеличения мотивации и эффективности би</w:t>
      </w:r>
      <w:r w:rsidRPr="00030F7F">
        <w:t>з</w:t>
      </w:r>
      <w:r w:rsidRPr="00030F7F">
        <w:t>нес-процессов;</w:t>
      </w:r>
    </w:p>
    <w:p w:rsidR="007D41AE" w:rsidRPr="00030F7F" w:rsidRDefault="007D41AE" w:rsidP="007D41AE"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Pr="00AC2753">
        <w:rPr>
          <w:i/>
        </w:rPr>
        <w:t>сокращение сроков бизнес-процессов</w:t>
      </w:r>
      <w:r w:rsidRPr="00030F7F">
        <w:t>, ведущее непосредственно к снижению постоянных и переменных з</w:t>
      </w:r>
      <w:r w:rsidRPr="00030F7F">
        <w:t>а</w:t>
      </w:r>
      <w:r w:rsidRPr="00030F7F">
        <w:t>трат;</w:t>
      </w:r>
    </w:p>
    <w:p w:rsidR="007D41AE" w:rsidRPr="00030F7F" w:rsidRDefault="007D41AE" w:rsidP="007D41AE"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Pr="00AC2753">
        <w:rPr>
          <w:i/>
        </w:rPr>
        <w:t>качество как цель номер один</w:t>
      </w:r>
      <w:r w:rsidRPr="00030F7F">
        <w:t>, приводящая к победе над конкурент</w:t>
      </w:r>
      <w:r w:rsidRPr="00030F7F">
        <w:t>а</w:t>
      </w:r>
      <w:r w:rsidRPr="00030F7F">
        <w:t>ми;</w:t>
      </w:r>
    </w:p>
    <w:p w:rsidR="007D41AE" w:rsidRPr="00030F7F" w:rsidRDefault="007D41AE" w:rsidP="007D41AE">
      <w:r>
        <w:rPr>
          <w:rFonts w:ascii="Arial" w:hAnsi="Arial" w:cs="Arial"/>
          <w:sz w:val="16"/>
          <w:szCs w:val="16"/>
        </w:rPr>
        <w:sym w:font="Symbol" w:char="F0B7"/>
      </w:r>
      <w:r>
        <w:rPr>
          <w:rFonts w:ascii="Arial" w:hAnsi="Arial" w:cs="Arial"/>
          <w:sz w:val="16"/>
          <w:szCs w:val="16"/>
        </w:rPr>
        <w:t xml:space="preserve"> </w:t>
      </w:r>
      <w:r w:rsidRPr="00030F7F">
        <w:t xml:space="preserve">улучшение </w:t>
      </w:r>
      <w:r w:rsidRPr="00AC2753">
        <w:rPr>
          <w:i/>
        </w:rPr>
        <w:t>конкурентных преимуществ</w:t>
      </w:r>
      <w:r w:rsidRPr="00030F7F">
        <w:t>.</w:t>
      </w:r>
    </w:p>
    <w:p w:rsidR="007D41AE" w:rsidRPr="00030F7F" w:rsidRDefault="007D41AE" w:rsidP="007D41AE">
      <w:pPr>
        <w:pStyle w:val="2"/>
      </w:pPr>
      <w:r w:rsidRPr="00030F7F">
        <w:lastRenderedPageBreak/>
        <w:t xml:space="preserve">Определение потребностей персонала </w:t>
      </w:r>
      <w:r>
        <w:br/>
      </w:r>
      <w:r w:rsidRPr="00030F7F">
        <w:t xml:space="preserve">в разных </w:t>
      </w:r>
      <w:proofErr w:type="gramStart"/>
      <w:r w:rsidRPr="00030F7F">
        <w:t>видах</w:t>
      </w:r>
      <w:proofErr w:type="gramEnd"/>
      <w:r w:rsidRPr="00030F7F">
        <w:t xml:space="preserve"> мотив</w:t>
      </w:r>
      <w:r w:rsidRPr="00030F7F">
        <w:t>а</w:t>
      </w:r>
      <w:r w:rsidRPr="00030F7F">
        <w:t>ции</w:t>
      </w:r>
    </w:p>
    <w:p w:rsidR="007D41AE" w:rsidRPr="00030F7F" w:rsidRDefault="007D41AE" w:rsidP="007D41AE">
      <w:r w:rsidRPr="00030F7F">
        <w:t>Разработанная система ключевых показателей результативности позв</w:t>
      </w:r>
      <w:r w:rsidRPr="00030F7F">
        <w:t>о</w:t>
      </w:r>
      <w:r w:rsidRPr="00030F7F">
        <w:t>ляет решить множество организационных проблем, достичь высоких результатов деятельности сотрудников и компании в ц</w:t>
      </w:r>
      <w:r w:rsidRPr="00030F7F">
        <w:t>е</w:t>
      </w:r>
      <w:r w:rsidRPr="00030F7F">
        <w:t>лом. Но данная методика используется только как вид материальной мотивации (взаимосвязь прем</w:t>
      </w:r>
      <w:r w:rsidRPr="00030F7F">
        <w:t>и</w:t>
      </w:r>
      <w:r w:rsidRPr="00030F7F">
        <w:t>альной части заработной платы с результатами труда работника), для</w:t>
      </w:r>
      <w:r>
        <w:t xml:space="preserve"> </w:t>
      </w:r>
      <w:r w:rsidRPr="00030F7F">
        <w:t>достижения наибольшей эффективности системы мотивации в компании необходимо испол</w:t>
      </w:r>
      <w:r w:rsidRPr="00030F7F">
        <w:t>ь</w:t>
      </w:r>
      <w:r w:rsidRPr="00030F7F">
        <w:t>зовать комплекс методик, включающих обе стороны мотивации, как</w:t>
      </w:r>
      <w:r>
        <w:t xml:space="preserve"> </w:t>
      </w:r>
      <w:r w:rsidRPr="00030F7F">
        <w:t>материальную</w:t>
      </w:r>
      <w:r>
        <w:t>,</w:t>
      </w:r>
      <w:r w:rsidRPr="00030F7F">
        <w:t xml:space="preserve"> так и нематериальную. Кроме данного реформирования системы оплаты труда и увязки ее с результатами де</w:t>
      </w:r>
      <w:r w:rsidRPr="00030F7F">
        <w:t>я</w:t>
      </w:r>
      <w:r w:rsidRPr="00030F7F">
        <w:t>тельности сотрудников</w:t>
      </w:r>
      <w:r>
        <w:t>,</w:t>
      </w:r>
      <w:r w:rsidRPr="00030F7F">
        <w:t xml:space="preserve"> необходимо провести исследование мотивационного профиля персонала организации и выявить те мотив</w:t>
      </w:r>
      <w:r w:rsidRPr="00030F7F">
        <w:t>а</w:t>
      </w:r>
      <w:r w:rsidRPr="00030F7F">
        <w:t>торы, с помощью которых каждый сотрудник сможет реализовать свои индивидуальные потребности, а организация в свою очередь – получать замотивированных профессионалов, нацеленных на у</w:t>
      </w:r>
      <w:r w:rsidRPr="00030F7F">
        <w:t>с</w:t>
      </w:r>
      <w:r w:rsidRPr="00030F7F">
        <w:t>пех. Один из наиболее действенных методов оценки мотивационного проф</w:t>
      </w:r>
      <w:r w:rsidRPr="00030F7F">
        <w:t>и</w:t>
      </w:r>
      <w:r w:rsidRPr="00030F7F">
        <w:t>ля персонала – тестовые процедуры диагностического обзора. Данные корректно пр</w:t>
      </w:r>
      <w:r w:rsidRPr="00030F7F">
        <w:t>о</w:t>
      </w:r>
      <w:r w:rsidRPr="00030F7F">
        <w:t>веденного тестирования дают весьма полную и реальную картину положения дел в организации и позв</w:t>
      </w:r>
      <w:r w:rsidRPr="00030F7F">
        <w:t>о</w:t>
      </w:r>
      <w:r w:rsidRPr="00030F7F">
        <w:t>ляют определить, в каких именно видах мотивации заинтересованы сотрудники</w:t>
      </w:r>
      <w:r>
        <w:t>,</w:t>
      </w:r>
      <w:r w:rsidRPr="00030F7F">
        <w:t xml:space="preserve"> разработку программы долгосрочных поощрений для различных мотивационных категорий; разработку системы распределения нематериальных факторов компенсации персонала, взаимосвязанной с материальными факторами поо</w:t>
      </w:r>
      <w:r w:rsidRPr="00030F7F">
        <w:t>щ</w:t>
      </w:r>
      <w:r w:rsidRPr="00030F7F">
        <w:t>рения</w:t>
      </w:r>
      <w:r>
        <w:t>.</w:t>
      </w:r>
    </w:p>
    <w:p w:rsidR="007D41AE" w:rsidRPr="00030F7F" w:rsidRDefault="007D41AE" w:rsidP="007D41AE">
      <w:r w:rsidRPr="00030F7F">
        <w:t xml:space="preserve">Наиболее часто используемые </w:t>
      </w:r>
      <w:r w:rsidRPr="00DC5527">
        <w:rPr>
          <w:spacing w:val="40"/>
        </w:rPr>
        <w:t>методик</w:t>
      </w:r>
      <w:r w:rsidRPr="003417AA">
        <w:t>и,</w:t>
      </w:r>
      <w:r w:rsidRPr="00030F7F">
        <w:t xml:space="preserve"> помогающие оценить м</w:t>
      </w:r>
      <w:r w:rsidRPr="00030F7F">
        <w:t>о</w:t>
      </w:r>
      <w:r w:rsidRPr="00030F7F">
        <w:t xml:space="preserve">тивационный профиль сотрудника: 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методика </w:t>
      </w:r>
      <w:r>
        <w:t>«</w:t>
      </w:r>
      <w:r w:rsidRPr="00030F7F">
        <w:t>Якоря карьеры</w:t>
      </w:r>
      <w:r>
        <w:t>»</w:t>
      </w:r>
      <w:r w:rsidRPr="00030F7F">
        <w:t xml:space="preserve"> Э. Шейна;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методика диагностики трудовых мотивов В.И. Герчикова;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методика диагностики мотивационного профиля личности Ш. Ричи и П. Мартина;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тест </w:t>
      </w:r>
      <w:r>
        <w:t>«</w:t>
      </w:r>
      <w:r w:rsidRPr="00030F7F">
        <w:t>Незаконченные предложения</w:t>
      </w:r>
      <w:r>
        <w:t>»</w:t>
      </w:r>
      <w:r w:rsidRPr="00030F7F">
        <w:t xml:space="preserve"> </w:t>
      </w:r>
      <w:proofErr w:type="gramStart"/>
      <w:r w:rsidRPr="00030F7F">
        <w:t>Дж</w:t>
      </w:r>
      <w:proofErr w:type="gramEnd"/>
      <w:r w:rsidRPr="00030F7F">
        <w:t>. М. Сакса и С. Леви (модиф</w:t>
      </w:r>
      <w:r w:rsidRPr="00030F7F">
        <w:t>и</w:t>
      </w:r>
      <w:r w:rsidRPr="00030F7F">
        <w:t>кация А.М. Гуревич);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методика для измерения мотивации достижения А.А.</w:t>
      </w:r>
      <w:r>
        <w:t xml:space="preserve"> </w:t>
      </w:r>
      <w:r w:rsidRPr="00030F7F">
        <w:t>Мегр</w:t>
      </w:r>
      <w:r w:rsidRPr="00030F7F">
        <w:t>а</w:t>
      </w:r>
      <w:r w:rsidRPr="00030F7F">
        <w:t>бяна;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методика </w:t>
      </w:r>
      <w:proofErr w:type="gramStart"/>
      <w:r w:rsidRPr="00030F7F">
        <w:t>оценки мотивации достижения успеха/ избегания неудач</w:t>
      </w:r>
      <w:proofErr w:type="gramEnd"/>
      <w:r w:rsidRPr="00030F7F">
        <w:t xml:space="preserve"> Т. Элерса;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методика оценки уровня притязаний В.К. Гербачевского;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методика диагностики источников мотивации Д. Барбуто и Р. Сколла.</w:t>
      </w:r>
    </w:p>
    <w:p w:rsidR="007D41AE" w:rsidRDefault="007D41AE" w:rsidP="007D41AE">
      <w:r w:rsidRPr="00030F7F">
        <w:t>При оценке</w:t>
      </w:r>
      <w:r>
        <w:t xml:space="preserve"> </w:t>
      </w:r>
      <w:r w:rsidRPr="00030F7F">
        <w:t xml:space="preserve">мотивационного профиля сотрудников ГК </w:t>
      </w:r>
      <w:r>
        <w:t>«</w:t>
      </w:r>
      <w:r w:rsidRPr="00030F7F">
        <w:t>Ока</w:t>
      </w:r>
      <w:r>
        <w:t>»</w:t>
      </w:r>
      <w:r w:rsidRPr="00030F7F">
        <w:t xml:space="preserve"> были и</w:t>
      </w:r>
      <w:r w:rsidRPr="00030F7F">
        <w:t>с</w:t>
      </w:r>
      <w:r w:rsidRPr="00030F7F">
        <w:t>пользованы 3 метода тестирования: методика для измерения мотивации до</w:t>
      </w:r>
      <w:r w:rsidRPr="00030F7F">
        <w:t>с</w:t>
      </w:r>
      <w:r w:rsidRPr="00030F7F">
        <w:t>тижения А.А. Меграбяна; методика диагностики трудовых мотивов В.И. Герчикова; методика диагностики мотив</w:t>
      </w:r>
      <w:r w:rsidRPr="00030F7F">
        <w:t>а</w:t>
      </w:r>
      <w:r w:rsidRPr="00030F7F">
        <w:t>ционного профиля личности Ш. Ричи и П. Мартина.</w:t>
      </w:r>
    </w:p>
    <w:p w:rsidR="007D41AE" w:rsidRPr="00030F7F" w:rsidRDefault="007D41AE" w:rsidP="007D41AE">
      <w:r w:rsidRPr="00030F7F">
        <w:t>Методика диагностики трудовых мотивов В.И. Герчикова (</w:t>
      </w:r>
      <w:r>
        <w:t>п</w:t>
      </w:r>
      <w:r w:rsidRPr="00030F7F">
        <w:t>р</w:t>
      </w:r>
      <w:r w:rsidRPr="00030F7F">
        <w:t>и</w:t>
      </w:r>
      <w:r w:rsidRPr="00030F7F">
        <w:t xml:space="preserve">ложение </w:t>
      </w:r>
      <w:r>
        <w:t>2.5</w:t>
      </w:r>
      <w:r w:rsidRPr="00030F7F">
        <w:t>) дала самое полное представление о типах трудовой мотивации сотрудников и о наборе инструментов, с помощью которых</w:t>
      </w:r>
      <w:r>
        <w:t xml:space="preserve"> </w:t>
      </w:r>
      <w:r w:rsidRPr="00030F7F">
        <w:t>можно</w:t>
      </w:r>
      <w:r>
        <w:t xml:space="preserve"> </w:t>
      </w:r>
      <w:r w:rsidRPr="00030F7F">
        <w:t>мотивировать</w:t>
      </w:r>
      <w:r>
        <w:t xml:space="preserve"> </w:t>
      </w:r>
      <w:r w:rsidRPr="00030F7F">
        <w:t>р</w:t>
      </w:r>
      <w:r w:rsidRPr="00030F7F">
        <w:t>а</w:t>
      </w:r>
      <w:r w:rsidRPr="00030F7F">
        <w:t>ботника, принадлежащего к тому или иному типу. Давайте продетализируем представления о мотивац</w:t>
      </w:r>
      <w:r w:rsidRPr="00030F7F">
        <w:t>и</w:t>
      </w:r>
      <w:r w:rsidRPr="00030F7F">
        <w:t>онных типах. Каждый человек представляет собой сочетание всех или некоторых из мотивационных типов в определенной пр</w:t>
      </w:r>
      <w:r w:rsidRPr="00030F7F">
        <w:t>о</w:t>
      </w:r>
      <w:r w:rsidRPr="00030F7F">
        <w:t>порции</w:t>
      </w:r>
      <w:r>
        <w:t xml:space="preserve"> </w:t>
      </w:r>
      <w:r w:rsidRPr="00030F7F">
        <w:t>(</w:t>
      </w:r>
      <w:r>
        <w:t>р</w:t>
      </w:r>
      <w:r w:rsidRPr="00030F7F">
        <w:t xml:space="preserve">ис. </w:t>
      </w:r>
      <w:r>
        <w:t>2.8</w:t>
      </w:r>
      <w:r w:rsidRPr="00030F7F">
        <w:t xml:space="preserve">). Таким образом, каждый человек описывается </w:t>
      </w:r>
      <w:r w:rsidRPr="00DC5527">
        <w:rPr>
          <w:i/>
        </w:rPr>
        <w:t>мотивационным</w:t>
      </w:r>
      <w:r w:rsidRPr="00030F7F">
        <w:t xml:space="preserve"> </w:t>
      </w:r>
      <w:r w:rsidRPr="00DC5527">
        <w:rPr>
          <w:i/>
        </w:rPr>
        <w:t>профилем</w:t>
      </w:r>
      <w:r w:rsidRPr="00030F7F">
        <w:t>, показывающим, в какой степени в нем присутствует каждый мотивац</w:t>
      </w:r>
      <w:r w:rsidRPr="00030F7F">
        <w:t>и</w:t>
      </w:r>
      <w:r w:rsidRPr="00030F7F">
        <w:t xml:space="preserve">онный тип. </w:t>
      </w:r>
    </w:p>
    <w:p w:rsidR="007D41AE" w:rsidRPr="00030F7F" w:rsidRDefault="007D41AE" w:rsidP="007D41AE"/>
    <w:p w:rsidR="007D41AE" w:rsidRPr="00030F7F" w:rsidRDefault="007D41AE" w:rsidP="007D41AE">
      <w:pPr>
        <w:ind w:hanging="132"/>
      </w:pPr>
      <w:r>
        <w:rPr>
          <w:noProof/>
        </w:rPr>
        <w:pict>
          <v:group id="_x0000_s1038" style="position:absolute;left:0;text-align:left;margin-left:198.95pt;margin-top:109.4pt;width:100.8pt;height:82.5pt;z-index:251661312" coordorigin="5119,6755" coordsize="1936,1562">
            <v:line id="_x0000_s1039" style="position:absolute" from="5119,6755" to="7055,7448" strokeweight=".5pt">
              <v:stroke endarrow="block" endarrowwidth="narrow"/>
            </v:line>
            <v:line id="_x0000_s1040" style="position:absolute" from="5680,7789" to="6274,8317" strokeweight=".5pt">
              <v:stroke endarrow="block" endarrowwidth="narrow"/>
            </v:line>
          </v:group>
        </w:pict>
      </w:r>
      <w:r>
        <w:rPr>
          <w:noProof/>
        </w:rPr>
        <w:drawing>
          <wp:inline distT="0" distB="0" distL="0" distR="0">
            <wp:extent cx="3915410" cy="263398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1AE" w:rsidRPr="00030F7F" w:rsidRDefault="007D41AE" w:rsidP="007D41AE">
      <w:pPr>
        <w:pStyle w:val="af1"/>
      </w:pPr>
      <w:r w:rsidRPr="00030F7F">
        <w:t xml:space="preserve">Рис </w:t>
      </w:r>
      <w:r>
        <w:t>2.8</w:t>
      </w:r>
      <w:r w:rsidRPr="00030F7F">
        <w:t xml:space="preserve">. Человек как сочетание чистых </w:t>
      </w:r>
      <w:r>
        <w:br/>
      </w:r>
      <w:r w:rsidRPr="00030F7F">
        <w:t>мотивационных типов</w:t>
      </w:r>
      <w:r w:rsidRPr="00DC5527">
        <w:rPr>
          <w:vertAlign w:val="superscript"/>
        </w:rPr>
        <w:footnoteReference w:id="4"/>
      </w:r>
      <w:r w:rsidRPr="00030F7F">
        <w:t>.</w:t>
      </w:r>
    </w:p>
    <w:p w:rsidR="007D41AE" w:rsidRPr="00030F7F" w:rsidRDefault="007D41AE" w:rsidP="007D41AE">
      <w:r w:rsidRPr="00030F7F">
        <w:t>Мотивационные типы можно разделить на два класса:</w:t>
      </w:r>
    </w:p>
    <w:p w:rsidR="007D41AE" w:rsidRPr="00030F7F" w:rsidRDefault="007D41AE" w:rsidP="007D41AE">
      <w:r w:rsidRPr="00030F7F">
        <w:t xml:space="preserve">1) класс </w:t>
      </w:r>
      <w:r w:rsidRPr="00DC5527">
        <w:rPr>
          <w:i/>
        </w:rPr>
        <w:t>избегательной мотивации</w:t>
      </w:r>
      <w:r w:rsidRPr="00030F7F">
        <w:t xml:space="preserve"> (избегательная мотивация</w:t>
      </w:r>
      <w:r>
        <w:t xml:space="preserve"> – </w:t>
      </w:r>
      <w:r w:rsidRPr="00030F7F">
        <w:t>человек стремится избежать нежелател</w:t>
      </w:r>
      <w:r w:rsidRPr="00030F7F">
        <w:t>ь</w:t>
      </w:r>
      <w:r w:rsidRPr="00030F7F">
        <w:t>ных для себя последствий своего поведения);</w:t>
      </w:r>
    </w:p>
    <w:p w:rsidR="007D41AE" w:rsidRPr="00030F7F" w:rsidRDefault="007D41AE" w:rsidP="007D41AE">
      <w:r w:rsidRPr="00030F7F">
        <w:lastRenderedPageBreak/>
        <w:t xml:space="preserve">2) класс </w:t>
      </w:r>
      <w:r w:rsidRPr="00DC5527">
        <w:rPr>
          <w:i/>
        </w:rPr>
        <w:t>достижительной мотивации</w:t>
      </w:r>
      <w:r w:rsidRPr="00030F7F">
        <w:t xml:space="preserve"> (достижительная мотивация</w:t>
      </w:r>
      <w:r>
        <w:t xml:space="preserve"> – </w:t>
      </w:r>
      <w:r w:rsidRPr="00030F7F">
        <w:t>ч</w:t>
      </w:r>
      <w:r w:rsidRPr="00030F7F">
        <w:t>е</w:t>
      </w:r>
      <w:r w:rsidRPr="00030F7F">
        <w:t>ловек ведет себя так, чтобы достичь определенных руб</w:t>
      </w:r>
      <w:r w:rsidRPr="00030F7F">
        <w:t>е</w:t>
      </w:r>
      <w:r w:rsidRPr="00030F7F">
        <w:t>жей, к которым он стремится).</w:t>
      </w:r>
    </w:p>
    <w:p w:rsidR="007D41AE" w:rsidRPr="00030F7F" w:rsidRDefault="007D41AE" w:rsidP="007D41AE">
      <w:r w:rsidRPr="00030F7F">
        <w:t xml:space="preserve">Итак, различают следующие </w:t>
      </w:r>
      <w:r>
        <w:t>«</w:t>
      </w:r>
      <w:r w:rsidRPr="00030F7F">
        <w:t>чистые</w:t>
      </w:r>
      <w:r>
        <w:t>»</w:t>
      </w:r>
      <w:r w:rsidRPr="00030F7F">
        <w:t xml:space="preserve"> типы мотивации: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люмпенизированный (избегательный класс); 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инструментальный (достижительный класс); 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профессиональный (достижительный класс); 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патриотический (достижительный класс); 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 xml:space="preserve">хозяйский (достижительный класс). </w:t>
      </w:r>
    </w:p>
    <w:p w:rsidR="007D41AE" w:rsidRPr="00030F7F" w:rsidRDefault="007D41AE" w:rsidP="007D41AE">
      <w:r w:rsidRPr="00030F7F">
        <w:t xml:space="preserve">Обозначим каждый тип мотивации кодом (по первым двум </w:t>
      </w:r>
      <w:r>
        <w:br/>
      </w:r>
      <w:r w:rsidRPr="00030F7F">
        <w:t>б</w:t>
      </w:r>
      <w:r w:rsidRPr="00030F7F">
        <w:t>у</w:t>
      </w:r>
      <w:r w:rsidRPr="00030F7F">
        <w:t>квам):</w:t>
      </w:r>
    </w:p>
    <w:p w:rsidR="007D41AE" w:rsidRPr="00030F7F" w:rsidRDefault="007D41AE" w:rsidP="007D41AE">
      <w:r w:rsidRPr="00030F7F">
        <w:t>ЛЮ</w:t>
      </w:r>
      <w:r>
        <w:t xml:space="preserve"> – </w:t>
      </w:r>
      <w:r w:rsidRPr="00030F7F">
        <w:t>люмпенизированный тип;</w:t>
      </w:r>
    </w:p>
    <w:p w:rsidR="007D41AE" w:rsidRPr="00030F7F" w:rsidRDefault="007D41AE" w:rsidP="007D41AE">
      <w:r w:rsidRPr="00030F7F">
        <w:t>ИН</w:t>
      </w:r>
      <w:r>
        <w:t xml:space="preserve"> – </w:t>
      </w:r>
      <w:r w:rsidRPr="00030F7F">
        <w:t>инструментальный тип;</w:t>
      </w:r>
    </w:p>
    <w:p w:rsidR="007D41AE" w:rsidRPr="00030F7F" w:rsidRDefault="007D41AE" w:rsidP="007D41AE">
      <w:proofErr w:type="gramStart"/>
      <w:r w:rsidRPr="00030F7F">
        <w:t>ПР</w:t>
      </w:r>
      <w:proofErr w:type="gramEnd"/>
      <w:r>
        <w:t xml:space="preserve"> – </w:t>
      </w:r>
      <w:r w:rsidRPr="00030F7F">
        <w:t>профессиональный тип;</w:t>
      </w:r>
    </w:p>
    <w:p w:rsidR="007D41AE" w:rsidRPr="00030F7F" w:rsidRDefault="007D41AE" w:rsidP="007D41AE">
      <w:r w:rsidRPr="00030F7F">
        <w:t>ПА</w:t>
      </w:r>
      <w:r>
        <w:t xml:space="preserve"> – </w:t>
      </w:r>
      <w:r w:rsidRPr="00030F7F">
        <w:t>патриотический тип;</w:t>
      </w:r>
    </w:p>
    <w:p w:rsidR="007D41AE" w:rsidRPr="00030F7F" w:rsidRDefault="007D41AE" w:rsidP="007D41AE">
      <w:r w:rsidRPr="00030F7F">
        <w:t>ХО</w:t>
      </w:r>
      <w:r>
        <w:t xml:space="preserve"> – </w:t>
      </w:r>
      <w:r w:rsidRPr="00030F7F">
        <w:t>хозяйский тип.</w:t>
      </w:r>
    </w:p>
    <w:p w:rsidR="007D41AE" w:rsidRDefault="007D41AE" w:rsidP="007D41AE">
      <w:r w:rsidRPr="00030F7F">
        <w:t>Каждый человек с точки зрения его мотивации представляет собой соч</w:t>
      </w:r>
      <w:r w:rsidRPr="00030F7F">
        <w:t>е</w:t>
      </w:r>
      <w:r w:rsidRPr="00030F7F">
        <w:t>тание в некоторых пропорциях пяти чистых мотивац</w:t>
      </w:r>
      <w:r w:rsidRPr="00030F7F">
        <w:t>и</w:t>
      </w:r>
      <w:r w:rsidRPr="00030F7F">
        <w:t>онных типов</w:t>
      </w:r>
      <w:r>
        <w:t>.</w:t>
      </w:r>
      <w:r w:rsidRPr="00030F7F">
        <w:t xml:space="preserve"> </w:t>
      </w:r>
    </w:p>
    <w:p w:rsidR="007D41AE" w:rsidRDefault="007D41AE" w:rsidP="007D41AE">
      <w:pPr>
        <w:pStyle w:val="3"/>
      </w:pPr>
      <w:r w:rsidRPr="00030F7F">
        <w:t xml:space="preserve">Люмпенизированный тип </w:t>
      </w:r>
    </w:p>
    <w:p w:rsidR="007D41AE" w:rsidRDefault="007D41AE" w:rsidP="007D41AE">
      <w:r w:rsidRPr="00030F7F">
        <w:t xml:space="preserve">Относится к избегательному классу мотивации. </w:t>
      </w:r>
    </w:p>
    <w:p w:rsidR="007D41AE" w:rsidRPr="00030F7F" w:rsidRDefault="007D41AE" w:rsidP="007D41AE">
      <w:r w:rsidRPr="00030F7F">
        <w:t xml:space="preserve">Характеристика: </w:t>
      </w:r>
    </w:p>
    <w:p w:rsidR="007D41AE" w:rsidRPr="00030F7F" w:rsidRDefault="007D41AE" w:rsidP="007D41AE">
      <w:r>
        <w:t xml:space="preserve">– </w:t>
      </w:r>
      <w:r w:rsidRPr="00030F7F">
        <w:t xml:space="preserve">все равно, какую работу выполнять, нет предпочтений; </w:t>
      </w:r>
    </w:p>
    <w:p w:rsidR="007D41AE" w:rsidRPr="00030F7F" w:rsidRDefault="007D41AE" w:rsidP="007D41AE">
      <w:r>
        <w:t xml:space="preserve">– </w:t>
      </w:r>
      <w:proofErr w:type="gramStart"/>
      <w:r w:rsidRPr="00030F7F">
        <w:t>согласен</w:t>
      </w:r>
      <w:proofErr w:type="gramEnd"/>
      <w:r w:rsidRPr="00030F7F">
        <w:t xml:space="preserve"> на низкую оплату, при условии, чтобы другие не получали больше; </w:t>
      </w:r>
    </w:p>
    <w:p w:rsidR="007D41AE" w:rsidRDefault="007D41AE" w:rsidP="007D41AE">
      <w:r>
        <w:t xml:space="preserve">– </w:t>
      </w:r>
      <w:r w:rsidRPr="00030F7F">
        <w:t xml:space="preserve">низкая квалификация; </w:t>
      </w:r>
    </w:p>
    <w:p w:rsidR="007D41AE" w:rsidRPr="00030F7F" w:rsidRDefault="007D41AE" w:rsidP="007D41AE">
      <w:r>
        <w:t xml:space="preserve">– </w:t>
      </w:r>
      <w:r w:rsidRPr="00030F7F">
        <w:t xml:space="preserve">не стремится повысить квалификацию, противодействует этому; </w:t>
      </w:r>
    </w:p>
    <w:p w:rsidR="007D41AE" w:rsidRPr="00030F7F" w:rsidRDefault="007D41AE" w:rsidP="007D41AE">
      <w:r>
        <w:t xml:space="preserve">– </w:t>
      </w:r>
      <w:r w:rsidRPr="00030F7F">
        <w:t xml:space="preserve">низкая активность и выступление против активности других; </w:t>
      </w:r>
    </w:p>
    <w:p w:rsidR="007D41AE" w:rsidRPr="00030F7F" w:rsidRDefault="007D41AE" w:rsidP="007D41AE">
      <w:r>
        <w:t xml:space="preserve">– </w:t>
      </w:r>
      <w:r w:rsidRPr="00030F7F">
        <w:t>низкая ответственность, стремление переложить ее на др</w:t>
      </w:r>
      <w:r w:rsidRPr="00030F7F">
        <w:t>у</w:t>
      </w:r>
      <w:r w:rsidRPr="00030F7F">
        <w:t xml:space="preserve">гих; </w:t>
      </w:r>
    </w:p>
    <w:p w:rsidR="007D41AE" w:rsidRDefault="007D41AE" w:rsidP="007D41AE">
      <w:r>
        <w:t xml:space="preserve">– </w:t>
      </w:r>
      <w:r w:rsidRPr="00030F7F">
        <w:t xml:space="preserve">стремление к минимизации усилий. </w:t>
      </w:r>
    </w:p>
    <w:p w:rsidR="007D41AE" w:rsidRPr="00030F7F" w:rsidRDefault="007D41AE" w:rsidP="007D41AE">
      <w:r w:rsidRPr="00030F7F">
        <w:t>Термин впервые введен Герчиковым. Отсутствие мотивации вообще. Это люди, которые работают по инерции, потому что так надо. Или потому что вынуждены. Характерная особенность личн</w:t>
      </w:r>
      <w:r w:rsidRPr="00030F7F">
        <w:t>о</w:t>
      </w:r>
      <w:r w:rsidRPr="00030F7F">
        <w:t xml:space="preserve">сти только одна. Понятия </w:t>
      </w:r>
      <w:r>
        <w:t>«</w:t>
      </w:r>
      <w:r w:rsidRPr="00030F7F">
        <w:t>пряник</w:t>
      </w:r>
      <w:r>
        <w:t>»</w:t>
      </w:r>
      <w:r w:rsidRPr="00030F7F">
        <w:t xml:space="preserve"> для них не существует. Они понимают только </w:t>
      </w:r>
      <w:r>
        <w:t>«</w:t>
      </w:r>
      <w:r w:rsidRPr="00030F7F">
        <w:t>кнут</w:t>
      </w:r>
      <w:r>
        <w:t>»</w:t>
      </w:r>
      <w:r w:rsidRPr="00030F7F">
        <w:t>. Отсюда эффективность штрафной сист</w:t>
      </w:r>
      <w:r w:rsidRPr="00030F7F">
        <w:t>е</w:t>
      </w:r>
      <w:r w:rsidRPr="00030F7F">
        <w:t>мы. Если их штрафовать за все – от опозданий до недочетов в работе, можно добиться неплохого качества. Но стоит умен</w:t>
      </w:r>
      <w:r w:rsidRPr="00030F7F">
        <w:t>ь</w:t>
      </w:r>
      <w:r w:rsidRPr="00030F7F">
        <w:t xml:space="preserve">шить давление, качество </w:t>
      </w:r>
      <w:proofErr w:type="gramStart"/>
      <w:r w:rsidRPr="00030F7F">
        <w:t>тут</w:t>
      </w:r>
      <w:proofErr w:type="gramEnd"/>
      <w:r w:rsidRPr="00030F7F">
        <w:t xml:space="preserve"> же упадет.</w:t>
      </w:r>
    </w:p>
    <w:p w:rsidR="007D41AE" w:rsidRDefault="007D41AE" w:rsidP="007D41AE">
      <w:pPr>
        <w:pStyle w:val="3"/>
      </w:pPr>
      <w:r w:rsidRPr="00030F7F">
        <w:t>Инструментальный тип</w:t>
      </w:r>
    </w:p>
    <w:p w:rsidR="007D41AE" w:rsidRDefault="007D41AE" w:rsidP="007D41AE">
      <w:r w:rsidRPr="00030F7F">
        <w:t xml:space="preserve">Относится к достижительному классу мотивации. </w:t>
      </w:r>
    </w:p>
    <w:p w:rsidR="007D41AE" w:rsidRPr="00030F7F" w:rsidRDefault="007D41AE" w:rsidP="007D41AE">
      <w:r w:rsidRPr="00030F7F">
        <w:t xml:space="preserve">Характеристика: </w:t>
      </w:r>
    </w:p>
    <w:p w:rsidR="007D41AE" w:rsidRPr="00030F7F" w:rsidRDefault="007D41AE" w:rsidP="007D41AE">
      <w:r>
        <w:t xml:space="preserve">– </w:t>
      </w:r>
      <w:r w:rsidRPr="00030F7F">
        <w:t>интересует цена труда, а не его содержание (</w:t>
      </w:r>
      <w:r>
        <w:t xml:space="preserve">т.е. </w:t>
      </w:r>
      <w:r w:rsidRPr="00030F7F">
        <w:t>труд является инстр</w:t>
      </w:r>
      <w:r w:rsidRPr="00030F7F">
        <w:t>у</w:t>
      </w:r>
      <w:r w:rsidRPr="00030F7F">
        <w:t>ментом для удовлетворения других потребностей, отс</w:t>
      </w:r>
      <w:r w:rsidRPr="00030F7F">
        <w:t>ю</w:t>
      </w:r>
      <w:r w:rsidRPr="00030F7F">
        <w:t xml:space="preserve">да и название этого типа мотивации); </w:t>
      </w:r>
    </w:p>
    <w:p w:rsidR="007D41AE" w:rsidRPr="00030F7F" w:rsidRDefault="007D41AE" w:rsidP="007D41AE">
      <w:r>
        <w:t xml:space="preserve">– </w:t>
      </w:r>
      <w:r w:rsidRPr="00030F7F">
        <w:t xml:space="preserve">важна обоснованность цены, не желает </w:t>
      </w:r>
      <w:r>
        <w:t>«</w:t>
      </w:r>
      <w:r w:rsidRPr="00030F7F">
        <w:t>подачек</w:t>
      </w:r>
      <w:r>
        <w:t>»</w:t>
      </w:r>
      <w:r w:rsidRPr="00030F7F">
        <w:t xml:space="preserve">; </w:t>
      </w:r>
    </w:p>
    <w:p w:rsidR="007D41AE" w:rsidRPr="00030F7F" w:rsidRDefault="007D41AE" w:rsidP="007D41AE">
      <w:r>
        <w:t xml:space="preserve">– </w:t>
      </w:r>
      <w:r w:rsidRPr="00030F7F">
        <w:t xml:space="preserve">важна способность обеспечить свою жизнь самостоятельно. </w:t>
      </w:r>
    </w:p>
    <w:p w:rsidR="007D41AE" w:rsidRPr="00030F7F" w:rsidRDefault="007D41AE" w:rsidP="007D41AE">
      <w:r w:rsidRPr="00030F7F">
        <w:t>Основная ценность людей этого типа – размер заработка. Нематериал</w:t>
      </w:r>
      <w:r w:rsidRPr="00030F7F">
        <w:t>ь</w:t>
      </w:r>
      <w:r w:rsidRPr="00030F7F">
        <w:t>ные ценности интересуют их очень мало. Они постоянно сравнивают свои доходы с аналогичными должностями и смежн</w:t>
      </w:r>
      <w:r w:rsidRPr="00030F7F">
        <w:t>ы</w:t>
      </w:r>
      <w:r w:rsidRPr="00030F7F">
        <w:t>ми профессиями. И гораздо чаще просят повышения зарплаты. Общеизвестно, что хорошего специалиста эффективнее переманить, чем вырастить. В практике 80% людей, которые увольнялись из-за денег</w:t>
      </w:r>
      <w:r>
        <w:t>,</w:t>
      </w:r>
      <w:r w:rsidRPr="00030F7F">
        <w:t xml:space="preserve"> – инстр</w:t>
      </w:r>
      <w:r w:rsidRPr="00030F7F">
        <w:t>у</w:t>
      </w:r>
      <w:r w:rsidRPr="00030F7F">
        <w:t xml:space="preserve">менталы. </w:t>
      </w:r>
    </w:p>
    <w:p w:rsidR="007D41AE" w:rsidRPr="00030F7F" w:rsidRDefault="007D41AE" w:rsidP="007D41AE">
      <w:r w:rsidRPr="00030F7F">
        <w:t>Характерные особенности людей с мотивацией инструментал</w:t>
      </w:r>
      <w:r w:rsidRPr="00030F7F">
        <w:t>ь</w:t>
      </w:r>
      <w:r w:rsidRPr="00030F7F">
        <w:t>ного типа:</w:t>
      </w:r>
    </w:p>
    <w:p w:rsidR="007D41AE" w:rsidRPr="00030F7F" w:rsidRDefault="007D41AE" w:rsidP="007D41AE">
      <w:r>
        <w:t>1) н</w:t>
      </w:r>
      <w:r w:rsidRPr="00030F7F">
        <w:t>а них легко воздействовать деньгами. Очень эффективны разного рода премии и доплаты. Иногда действуют угрозы штрафа</w:t>
      </w:r>
      <w:r>
        <w:t>;</w:t>
      </w:r>
      <w:r w:rsidRPr="00030F7F">
        <w:t xml:space="preserve"> </w:t>
      </w:r>
    </w:p>
    <w:p w:rsidR="007D41AE" w:rsidRPr="00030F7F" w:rsidRDefault="007D41AE" w:rsidP="007D41AE">
      <w:r>
        <w:t>2) п</w:t>
      </w:r>
      <w:r w:rsidRPr="00030F7F">
        <w:t xml:space="preserve">оскольку базовая ценность – деньги – </w:t>
      </w:r>
      <w:proofErr w:type="gramStart"/>
      <w:r w:rsidRPr="00030F7F">
        <w:t>прозрачна и измерима</w:t>
      </w:r>
      <w:proofErr w:type="gramEnd"/>
      <w:r w:rsidRPr="00030F7F">
        <w:t>, с людьми этого типа всегда очень легко договориться. Они хорошо управля</w:t>
      </w:r>
      <w:r w:rsidRPr="00030F7F">
        <w:t>е</w:t>
      </w:r>
      <w:r w:rsidRPr="00030F7F">
        <w:t>мы, берутся за любую работу</w:t>
      </w:r>
      <w:r>
        <w:t>;</w:t>
      </w:r>
    </w:p>
    <w:p w:rsidR="007D41AE" w:rsidRPr="00030F7F" w:rsidRDefault="007D41AE" w:rsidP="007D41AE">
      <w:r>
        <w:t>3) о</w:t>
      </w:r>
      <w:r w:rsidRPr="00030F7F">
        <w:t>ни тщательно исследуют свою рыночную стоимость. И чувствуют сильный дискомфорт, если им к</w:t>
      </w:r>
      <w:r w:rsidRPr="00030F7F">
        <w:t>а</w:t>
      </w:r>
      <w:r w:rsidRPr="00030F7F">
        <w:t xml:space="preserve">жется, что их </w:t>
      </w:r>
      <w:proofErr w:type="gramStart"/>
      <w:r w:rsidRPr="00030F7F">
        <w:t>заработок</w:t>
      </w:r>
      <w:proofErr w:type="gramEnd"/>
      <w:r w:rsidRPr="00030F7F">
        <w:t xml:space="preserve"> ниже среднего по рынку</w:t>
      </w:r>
      <w:r>
        <w:t>;</w:t>
      </w:r>
    </w:p>
    <w:p w:rsidR="007D41AE" w:rsidRPr="00030F7F" w:rsidRDefault="007D41AE" w:rsidP="007D41AE">
      <w:r>
        <w:t>4) и</w:t>
      </w:r>
      <w:r w:rsidRPr="00030F7F">
        <w:t>х деятельность направлена на максимизацию своих доходов, соо</w:t>
      </w:r>
      <w:r w:rsidRPr="00030F7F">
        <w:t>т</w:t>
      </w:r>
      <w:r w:rsidRPr="00030F7F">
        <w:t>ветственно нужно тщательно следить, чтобы это совпадало с целями орган</w:t>
      </w:r>
      <w:r w:rsidRPr="00030F7F">
        <w:t>и</w:t>
      </w:r>
      <w:r w:rsidRPr="00030F7F">
        <w:t xml:space="preserve">зации. </w:t>
      </w:r>
    </w:p>
    <w:p w:rsidR="007D41AE" w:rsidRDefault="007D41AE" w:rsidP="007D41AE">
      <w:pPr>
        <w:pStyle w:val="3"/>
      </w:pPr>
      <w:r w:rsidRPr="00030F7F">
        <w:lastRenderedPageBreak/>
        <w:t xml:space="preserve">Профессиональный тип </w:t>
      </w:r>
    </w:p>
    <w:p w:rsidR="007D41AE" w:rsidRDefault="007D41AE" w:rsidP="007D41AE">
      <w:r w:rsidRPr="00030F7F">
        <w:t xml:space="preserve">Относится к достижительному классу мотивации. </w:t>
      </w:r>
    </w:p>
    <w:p w:rsidR="007D41AE" w:rsidRPr="00030F7F" w:rsidRDefault="007D41AE" w:rsidP="007D41AE">
      <w:r w:rsidRPr="00030F7F">
        <w:t xml:space="preserve">Характеристика: </w:t>
      </w:r>
    </w:p>
    <w:p w:rsidR="007D41AE" w:rsidRPr="00030F7F" w:rsidRDefault="007D41AE" w:rsidP="007D41AE">
      <w:r>
        <w:t xml:space="preserve">– </w:t>
      </w:r>
      <w:r w:rsidRPr="00030F7F">
        <w:t xml:space="preserve">интересует содержание работы; </w:t>
      </w:r>
    </w:p>
    <w:p w:rsidR="007D41AE" w:rsidRPr="00030F7F" w:rsidRDefault="007D41AE" w:rsidP="007D41AE">
      <w:r>
        <w:t xml:space="preserve">– </w:t>
      </w:r>
      <w:r w:rsidRPr="00030F7F">
        <w:t xml:space="preserve">не согласен на неинтересные для него </w:t>
      </w:r>
      <w:proofErr w:type="gramStart"/>
      <w:r w:rsidRPr="00030F7F">
        <w:t>работы</w:t>
      </w:r>
      <w:proofErr w:type="gramEnd"/>
      <w:r w:rsidRPr="00030F7F">
        <w:t xml:space="preserve"> сколько бы за них н</w:t>
      </w:r>
      <w:r>
        <w:t>и</w:t>
      </w:r>
      <w:r w:rsidRPr="00030F7F">
        <w:t xml:space="preserve"> платили</w:t>
      </w:r>
      <w:r>
        <w:t xml:space="preserve"> </w:t>
      </w:r>
      <w:r w:rsidRPr="00030F7F">
        <w:t>(</w:t>
      </w:r>
      <w:r>
        <w:t>м</w:t>
      </w:r>
      <w:r w:rsidRPr="00030F7F">
        <w:t>ы рассматриваем чистые мотивационные типы</w:t>
      </w:r>
      <w:r>
        <w:t>,</w:t>
      </w:r>
      <w:r w:rsidRPr="00030F7F">
        <w:t xml:space="preserve"> </w:t>
      </w:r>
      <w:r>
        <w:t>в</w:t>
      </w:r>
      <w:r w:rsidRPr="00030F7F">
        <w:t xml:space="preserve"> характере человека всегда присутствует смесь нескольких мотив</w:t>
      </w:r>
      <w:r w:rsidRPr="00030F7F">
        <w:t>а</w:t>
      </w:r>
      <w:r w:rsidRPr="00030F7F">
        <w:t xml:space="preserve">ционных типов, поэтому утверждение </w:t>
      </w:r>
      <w:r>
        <w:t>«</w:t>
      </w:r>
      <w:r w:rsidRPr="00030F7F">
        <w:t>сколько бы за них н</w:t>
      </w:r>
      <w:r>
        <w:t>и</w:t>
      </w:r>
      <w:r w:rsidRPr="00030F7F">
        <w:t xml:space="preserve"> пл</w:t>
      </w:r>
      <w:r w:rsidRPr="00030F7F">
        <w:t>а</w:t>
      </w:r>
      <w:r w:rsidRPr="00030F7F">
        <w:t>тили</w:t>
      </w:r>
      <w:r>
        <w:t>»</w:t>
      </w:r>
      <w:r w:rsidRPr="00030F7F">
        <w:t xml:space="preserve"> для конкретного реального человека не работает</w:t>
      </w:r>
      <w:r>
        <w:t xml:space="preserve"> – </w:t>
      </w:r>
      <w:r w:rsidRPr="00030F7F">
        <w:t>при высокой объявленной цене труда может пр</w:t>
      </w:r>
      <w:r w:rsidRPr="00030F7F">
        <w:t>о</w:t>
      </w:r>
      <w:r w:rsidRPr="00030F7F">
        <w:t>явиться инструментальная составляющая его мотивации, и он согласится выполнять предл</w:t>
      </w:r>
      <w:r w:rsidRPr="00030F7F">
        <w:t>а</w:t>
      </w:r>
      <w:r w:rsidRPr="00030F7F">
        <w:t>гаемую работу)</w:t>
      </w:r>
      <w:r>
        <w:t>;</w:t>
      </w:r>
    </w:p>
    <w:p w:rsidR="007D41AE" w:rsidRPr="00030F7F" w:rsidRDefault="007D41AE" w:rsidP="007D41AE">
      <w:r>
        <w:t xml:space="preserve">– </w:t>
      </w:r>
      <w:r w:rsidRPr="00030F7F">
        <w:t>интересуют трудные задания</w:t>
      </w:r>
      <w:r>
        <w:t xml:space="preserve"> – </w:t>
      </w:r>
      <w:r w:rsidRPr="00030F7F">
        <w:t xml:space="preserve">возможность самовыражения; </w:t>
      </w:r>
    </w:p>
    <w:p w:rsidR="007D41AE" w:rsidRPr="00030F7F" w:rsidRDefault="007D41AE" w:rsidP="007D41AE">
      <w:r>
        <w:t xml:space="preserve">– </w:t>
      </w:r>
      <w:r w:rsidRPr="00030F7F">
        <w:t xml:space="preserve">считает важной свободу в оперативных действиях; </w:t>
      </w:r>
    </w:p>
    <w:p w:rsidR="007D41AE" w:rsidRPr="00030F7F" w:rsidRDefault="007D41AE" w:rsidP="007D41AE">
      <w:r>
        <w:t xml:space="preserve">– </w:t>
      </w:r>
      <w:r w:rsidRPr="00030F7F">
        <w:t>важно профессиональное признание как лучшего в профе</w:t>
      </w:r>
      <w:r w:rsidRPr="00030F7F">
        <w:t>с</w:t>
      </w:r>
      <w:r w:rsidRPr="00030F7F">
        <w:t xml:space="preserve">сии. </w:t>
      </w:r>
    </w:p>
    <w:p w:rsidR="007D41AE" w:rsidRDefault="007D41AE" w:rsidP="007D41AE">
      <w:pPr>
        <w:pStyle w:val="3"/>
        <w:spacing w:before="400" w:after="200"/>
      </w:pPr>
      <w:r w:rsidRPr="00030F7F">
        <w:t>Патриотический тип</w:t>
      </w:r>
    </w:p>
    <w:p w:rsidR="007D41AE" w:rsidRDefault="007D41AE" w:rsidP="007D41AE">
      <w:r w:rsidRPr="00030F7F">
        <w:t>Относится к достижительному классу м</w:t>
      </w:r>
      <w:r w:rsidRPr="00030F7F">
        <w:t>о</w:t>
      </w:r>
      <w:r w:rsidRPr="00030F7F">
        <w:t xml:space="preserve">тивации. </w:t>
      </w:r>
    </w:p>
    <w:p w:rsidR="007D41AE" w:rsidRPr="00030F7F" w:rsidRDefault="007D41AE" w:rsidP="007D41AE">
      <w:r w:rsidRPr="00030F7F">
        <w:t xml:space="preserve">Характеристика: </w:t>
      </w:r>
    </w:p>
    <w:p w:rsidR="007D41AE" w:rsidRPr="00030F7F" w:rsidRDefault="007D41AE" w:rsidP="007D41AE">
      <w:r>
        <w:t xml:space="preserve">– </w:t>
      </w:r>
      <w:r w:rsidRPr="00030F7F">
        <w:t xml:space="preserve">необходима идея, которая будет им двигать; </w:t>
      </w:r>
    </w:p>
    <w:p w:rsidR="007D41AE" w:rsidRPr="00030F7F" w:rsidRDefault="007D41AE" w:rsidP="007D41AE">
      <w:r>
        <w:t xml:space="preserve">– </w:t>
      </w:r>
      <w:r w:rsidRPr="00030F7F">
        <w:t xml:space="preserve">важно общественное признание участия в успехе; </w:t>
      </w:r>
    </w:p>
    <w:p w:rsidR="007D41AE" w:rsidRPr="00030F7F" w:rsidRDefault="007D41AE" w:rsidP="007D41AE">
      <w:r>
        <w:t xml:space="preserve">– </w:t>
      </w:r>
      <w:r w:rsidRPr="00030F7F">
        <w:t>главная награда</w:t>
      </w:r>
      <w:r>
        <w:t xml:space="preserve"> – </w:t>
      </w:r>
      <w:r w:rsidRPr="00030F7F">
        <w:t xml:space="preserve">всеобщее признание незаменимости в фирме. </w:t>
      </w:r>
    </w:p>
    <w:p w:rsidR="007D41AE" w:rsidRPr="00030F7F" w:rsidRDefault="007D41AE" w:rsidP="007D41AE">
      <w:r w:rsidRPr="00030F7F">
        <w:t>Патриотический тип мотивации. Это душ</w:t>
      </w:r>
      <w:r>
        <w:t>а</w:t>
      </w:r>
      <w:r w:rsidRPr="00030F7F">
        <w:t xml:space="preserve"> компании – люди, для кот</w:t>
      </w:r>
      <w:r w:rsidRPr="00030F7F">
        <w:t>о</w:t>
      </w:r>
      <w:r w:rsidRPr="00030F7F">
        <w:t>рых работа удовлетворяет потребности в социализации. Для них самое важное – это коллектив или организация. И ради этого они гот</w:t>
      </w:r>
      <w:r w:rsidRPr="00030F7F">
        <w:t>о</w:t>
      </w:r>
      <w:r w:rsidRPr="00030F7F">
        <w:t xml:space="preserve">вы на все. </w:t>
      </w:r>
    </w:p>
    <w:p w:rsidR="007D41AE" w:rsidRPr="00030F7F" w:rsidRDefault="007D41AE" w:rsidP="007D41AE">
      <w:r w:rsidRPr="00030F7F">
        <w:t>Особенности сотрудников с данным типом мотивации:</w:t>
      </w:r>
    </w:p>
    <w:p w:rsidR="007D41AE" w:rsidRPr="00030F7F" w:rsidRDefault="007D41AE" w:rsidP="007D41AE">
      <w:r>
        <w:t>1) у</w:t>
      </w:r>
      <w:r w:rsidRPr="00030F7F">
        <w:t xml:space="preserve"> патриотов слабая мотивация, потому что все их потребности удо</w:t>
      </w:r>
      <w:r w:rsidRPr="00030F7F">
        <w:t>в</w:t>
      </w:r>
      <w:r w:rsidRPr="00030F7F">
        <w:t>летворены</w:t>
      </w:r>
      <w:r>
        <w:t>;</w:t>
      </w:r>
      <w:r w:rsidRPr="00030F7F">
        <w:t xml:space="preserve"> </w:t>
      </w:r>
    </w:p>
    <w:p w:rsidR="007D41AE" w:rsidRPr="00030F7F" w:rsidRDefault="007D41AE" w:rsidP="007D41AE">
      <w:r>
        <w:t>2) р</w:t>
      </w:r>
      <w:r w:rsidRPr="00030F7F">
        <w:t xml:space="preserve">абота интересует их очень слабо, гораздо </w:t>
      </w:r>
      <w:proofErr w:type="gramStart"/>
      <w:r w:rsidRPr="00030F7F">
        <w:t>меньше</w:t>
      </w:r>
      <w:proofErr w:type="gramEnd"/>
      <w:r w:rsidRPr="00030F7F">
        <w:t xml:space="preserve"> чем возможность побыть и пообщаться с колл</w:t>
      </w:r>
      <w:r w:rsidRPr="00030F7F">
        <w:t>е</w:t>
      </w:r>
      <w:r w:rsidRPr="00030F7F">
        <w:t>гами</w:t>
      </w:r>
      <w:r>
        <w:t>;</w:t>
      </w:r>
      <w:r w:rsidRPr="00030F7F">
        <w:t xml:space="preserve"> </w:t>
      </w:r>
    </w:p>
    <w:p w:rsidR="007D41AE" w:rsidRPr="00030F7F" w:rsidRDefault="007D41AE" w:rsidP="007D41AE">
      <w:r>
        <w:t>3) п</w:t>
      </w:r>
      <w:r w:rsidRPr="00030F7F">
        <w:t>атриоты эффективны в общественной работе, например, при орган</w:t>
      </w:r>
      <w:r w:rsidRPr="00030F7F">
        <w:t>и</w:t>
      </w:r>
      <w:r w:rsidRPr="00030F7F">
        <w:t>зации корпоратива. Часто бывают</w:t>
      </w:r>
      <w:r>
        <w:t xml:space="preserve"> </w:t>
      </w:r>
      <w:r w:rsidRPr="00030F7F">
        <w:t>ситуации, когда патриот выступает в качестве корпоративного духовного отца. Часто люди получают от</w:t>
      </w:r>
      <w:r>
        <w:t xml:space="preserve"> </w:t>
      </w:r>
      <w:r w:rsidRPr="00030F7F">
        <w:t>патриота</w:t>
      </w:r>
      <w:r>
        <w:t xml:space="preserve"> </w:t>
      </w:r>
      <w:r w:rsidRPr="00030F7F">
        <w:t>психологическую помощь. Очевидно, что такой человек – душа коллектива, и иногда – теневой л</w:t>
      </w:r>
      <w:r w:rsidRPr="00030F7F">
        <w:t>и</w:t>
      </w:r>
      <w:r w:rsidRPr="00030F7F">
        <w:t>дер.</w:t>
      </w:r>
    </w:p>
    <w:p w:rsidR="007D41AE" w:rsidRPr="00030F7F" w:rsidRDefault="007D41AE" w:rsidP="007D41AE">
      <w:r w:rsidRPr="00030F7F">
        <w:t>Патриота можно использовать в качестве неформального источника и</w:t>
      </w:r>
      <w:r w:rsidRPr="00030F7F">
        <w:t>н</w:t>
      </w:r>
      <w:r w:rsidRPr="00030F7F">
        <w:t>формации или проводника идей. Через него также мо</w:t>
      </w:r>
      <w:r w:rsidRPr="00030F7F">
        <w:t>ж</w:t>
      </w:r>
      <w:r w:rsidRPr="00030F7F">
        <w:t>но воздействовать на коллектив.</w:t>
      </w:r>
    </w:p>
    <w:p w:rsidR="007D41AE" w:rsidRDefault="007D41AE" w:rsidP="007D41AE">
      <w:pPr>
        <w:pStyle w:val="3"/>
        <w:spacing w:before="480" w:after="200"/>
      </w:pPr>
      <w:r w:rsidRPr="00030F7F">
        <w:t>Хозяйский тип</w:t>
      </w:r>
    </w:p>
    <w:p w:rsidR="007D41AE" w:rsidRDefault="007D41AE" w:rsidP="007D41AE">
      <w:r w:rsidRPr="00030F7F">
        <w:t>Относится к достижительному классу мотив</w:t>
      </w:r>
      <w:r w:rsidRPr="00030F7F">
        <w:t>а</w:t>
      </w:r>
      <w:r w:rsidRPr="00030F7F">
        <w:t xml:space="preserve">ции. </w:t>
      </w:r>
    </w:p>
    <w:p w:rsidR="007D41AE" w:rsidRPr="00030F7F" w:rsidRDefault="007D41AE" w:rsidP="007D41AE">
      <w:r w:rsidRPr="00030F7F">
        <w:t xml:space="preserve">Характеристика: </w:t>
      </w:r>
    </w:p>
    <w:p w:rsidR="007D41AE" w:rsidRPr="00030F7F" w:rsidRDefault="007D41AE" w:rsidP="007D41AE">
      <w:r>
        <w:t xml:space="preserve">– </w:t>
      </w:r>
      <w:r w:rsidRPr="00030F7F">
        <w:t xml:space="preserve">добровольно принимает на себя ответственность; </w:t>
      </w:r>
    </w:p>
    <w:p w:rsidR="007D41AE" w:rsidRPr="00030F7F" w:rsidRDefault="007D41AE" w:rsidP="007D41AE">
      <w:r>
        <w:t xml:space="preserve">– </w:t>
      </w:r>
      <w:r w:rsidRPr="00030F7F">
        <w:t>характеризуется обостренным требованием свободы дейс</w:t>
      </w:r>
      <w:r w:rsidRPr="00030F7F">
        <w:t>т</w:t>
      </w:r>
      <w:r w:rsidRPr="00030F7F">
        <w:t xml:space="preserve">вий; </w:t>
      </w:r>
    </w:p>
    <w:p w:rsidR="007D41AE" w:rsidRPr="00030F7F" w:rsidRDefault="007D41AE" w:rsidP="007D41AE">
      <w:r>
        <w:t xml:space="preserve">– </w:t>
      </w:r>
      <w:r w:rsidRPr="00030F7F">
        <w:t xml:space="preserve">не терпит контроля. </w:t>
      </w:r>
    </w:p>
    <w:p w:rsidR="007D41AE" w:rsidRPr="00030F7F" w:rsidRDefault="007D41AE" w:rsidP="007D41AE">
      <w:r w:rsidRPr="00030F7F">
        <w:t>Свойство людей, ориентированных не на процесс, а на резул</w:t>
      </w:r>
      <w:r w:rsidRPr="00030F7F">
        <w:t>ь</w:t>
      </w:r>
      <w:r w:rsidRPr="00030F7F">
        <w:t xml:space="preserve">тат. </w:t>
      </w:r>
      <w:proofErr w:type="gramStart"/>
      <w:r w:rsidRPr="00030F7F">
        <w:t>У них феодальное отношение к должности – готовы дать сюзерену нужный результат, но не любят, когда сверху вмешиваются в их работу.</w:t>
      </w:r>
      <w:proofErr w:type="gramEnd"/>
      <w:r w:rsidRPr="00030F7F">
        <w:t xml:space="preserve"> Самые ценные р</w:t>
      </w:r>
      <w:r w:rsidRPr="00030F7F">
        <w:t>а</w:t>
      </w:r>
      <w:r w:rsidRPr="00030F7F">
        <w:t>ботники. Характерная черта – очень высокая ответственность за результат. Неудачи воспринимают как личное оскорбление. Сильные лидеры, спосо</w:t>
      </w:r>
      <w:r w:rsidRPr="00030F7F">
        <w:t>б</w:t>
      </w:r>
      <w:r w:rsidRPr="00030F7F">
        <w:t xml:space="preserve">ные мотивировать людей и вести за собой. </w:t>
      </w:r>
    </w:p>
    <w:p w:rsidR="007D41AE" w:rsidRPr="00030F7F" w:rsidRDefault="007D41AE" w:rsidP="007D41AE">
      <w:r w:rsidRPr="00030F7F">
        <w:t>Имеют следующие особенности:</w:t>
      </w:r>
    </w:p>
    <w:p w:rsidR="007D41AE" w:rsidRPr="00030F7F" w:rsidRDefault="007D41AE" w:rsidP="007D41AE">
      <w:r>
        <w:t>1) н</w:t>
      </w:r>
      <w:r w:rsidRPr="00030F7F">
        <w:t>енавидят любой контроль. Поэтому часто скрывают информацию о текущем состоянии дел. Иногда саботируют прямые ук</w:t>
      </w:r>
      <w:r w:rsidRPr="00030F7F">
        <w:t>а</w:t>
      </w:r>
      <w:r w:rsidRPr="00030F7F">
        <w:t>зания</w:t>
      </w:r>
      <w:r>
        <w:t>;</w:t>
      </w:r>
      <w:r w:rsidRPr="00030F7F">
        <w:t xml:space="preserve"> </w:t>
      </w:r>
    </w:p>
    <w:p w:rsidR="007D41AE" w:rsidRPr="00030F7F" w:rsidRDefault="007D41AE" w:rsidP="007D41AE">
      <w:r>
        <w:t>2) и</w:t>
      </w:r>
      <w:r w:rsidRPr="00030F7F">
        <w:t xml:space="preserve">меют собственное мнение и </w:t>
      </w:r>
      <w:proofErr w:type="gramStart"/>
      <w:r w:rsidRPr="00030F7F">
        <w:t>готовы</w:t>
      </w:r>
      <w:proofErr w:type="gramEnd"/>
      <w:r w:rsidRPr="00030F7F">
        <w:t xml:space="preserve"> его отстаивать. Отсюда необх</w:t>
      </w:r>
      <w:r w:rsidRPr="00030F7F">
        <w:t>о</w:t>
      </w:r>
      <w:r w:rsidRPr="00030F7F">
        <w:t>димость убеждения, а не жесткого руководства. Не любят признавать ошибки, считают, что это бьет по авторитету. Очень ценят знаки внимания со стороны начальства и возможность участвовать в принятии коллективных реш</w:t>
      </w:r>
      <w:r w:rsidRPr="00030F7F">
        <w:t>е</w:t>
      </w:r>
      <w:r w:rsidRPr="00030F7F">
        <w:t>ний</w:t>
      </w:r>
      <w:r>
        <w:t>;</w:t>
      </w:r>
    </w:p>
    <w:p w:rsidR="007D41AE" w:rsidRPr="00831D14" w:rsidRDefault="007D41AE" w:rsidP="007D41AE">
      <w:pPr>
        <w:rPr>
          <w:rStyle w:val="010"/>
        </w:rPr>
      </w:pPr>
      <w:r>
        <w:t xml:space="preserve">3) </w:t>
      </w:r>
      <w:proofErr w:type="gramStart"/>
      <w:r>
        <w:rPr>
          <w:rStyle w:val="010"/>
        </w:rPr>
        <w:t>р</w:t>
      </w:r>
      <w:r w:rsidRPr="00831D14">
        <w:rPr>
          <w:rStyle w:val="010"/>
        </w:rPr>
        <w:t>авнодушны</w:t>
      </w:r>
      <w:proofErr w:type="gramEnd"/>
      <w:r w:rsidRPr="00831D14">
        <w:rPr>
          <w:rStyle w:val="010"/>
        </w:rPr>
        <w:t xml:space="preserve"> к материальным вопросам. Деньги для них – всего лишь мерило результата. Как правило, таких людей либо ценят, а поэтому хорошо платят, либо они сами берут свое. Наказывать или поощрять мат</w:t>
      </w:r>
      <w:r w:rsidRPr="00831D14">
        <w:rPr>
          <w:rStyle w:val="010"/>
        </w:rPr>
        <w:t>е</w:t>
      </w:r>
      <w:r w:rsidRPr="00831D14">
        <w:rPr>
          <w:rStyle w:val="010"/>
        </w:rPr>
        <w:t>риально бесполезно, на них это не де</w:t>
      </w:r>
      <w:r w:rsidRPr="00831D14">
        <w:rPr>
          <w:rStyle w:val="010"/>
        </w:rPr>
        <w:t>й</w:t>
      </w:r>
      <w:r w:rsidRPr="00831D14">
        <w:rPr>
          <w:rStyle w:val="010"/>
        </w:rPr>
        <w:t>ствует</w:t>
      </w:r>
      <w:r>
        <w:rPr>
          <w:rStyle w:val="010"/>
        </w:rPr>
        <w:t>;</w:t>
      </w:r>
    </w:p>
    <w:p w:rsidR="007D41AE" w:rsidRPr="00030F7F" w:rsidRDefault="007D41AE" w:rsidP="007D41AE">
      <w:r>
        <w:t>4) т</w:t>
      </w:r>
      <w:r w:rsidRPr="00030F7F">
        <w:t>ребуют к себе индивидуального отношения, часто переступают корпоративные правила. Иногда выз</w:t>
      </w:r>
      <w:r w:rsidRPr="00030F7F">
        <w:t>ы</w:t>
      </w:r>
      <w:r w:rsidRPr="00030F7F">
        <w:t xml:space="preserve">вают этим недовольство коллектива. Хотя всегда </w:t>
      </w:r>
      <w:proofErr w:type="gramStart"/>
      <w:r w:rsidRPr="00030F7F">
        <w:t>авторитетны и уважаемы</w:t>
      </w:r>
      <w:proofErr w:type="gramEnd"/>
      <w:r w:rsidRPr="00030F7F">
        <w:t>.</w:t>
      </w:r>
    </w:p>
    <w:p w:rsidR="007D41AE" w:rsidRPr="00030F7F" w:rsidRDefault="007D41AE" w:rsidP="007D41AE">
      <w:r w:rsidRPr="00030F7F">
        <w:t>С</w:t>
      </w:r>
      <w:r>
        <w:t xml:space="preserve"> </w:t>
      </w:r>
      <w:r w:rsidRPr="00030F7F">
        <w:t>людьми с хозяйским типом мотивации категорически нельзя воевать. Если проиграешь – потеряешь авторитет. Если выиграешь – потеряешь ценного работника. В остальных случаях</w:t>
      </w:r>
      <w:r>
        <w:t xml:space="preserve"> – </w:t>
      </w:r>
      <w:r w:rsidRPr="00030F7F">
        <w:t>это потеря вр</w:t>
      </w:r>
      <w:r w:rsidRPr="00030F7F">
        <w:t>е</w:t>
      </w:r>
      <w:r w:rsidRPr="00030F7F">
        <w:t>мени, сил и ресурсов. Стараться чаще с ними советоваться при принятии решений.</w:t>
      </w:r>
    </w:p>
    <w:p w:rsidR="007D41AE" w:rsidRDefault="007D41AE" w:rsidP="007D41AE">
      <w:r w:rsidRPr="00030F7F">
        <w:t xml:space="preserve">Желательными мотивационными типами для организации являются </w:t>
      </w:r>
      <w:proofErr w:type="gramStart"/>
      <w:r w:rsidRPr="00030F7F">
        <w:t>профессиональный</w:t>
      </w:r>
      <w:proofErr w:type="gramEnd"/>
      <w:r w:rsidRPr="00030F7F">
        <w:t>, патриотический и хозяйский, значительно менее желательным – инструментальный, нежелательным – люмпенизированный. Пр</w:t>
      </w:r>
      <w:r w:rsidRPr="00030F7F">
        <w:t>о</w:t>
      </w:r>
      <w:r w:rsidRPr="00030F7F">
        <w:t>грамма мотивации персонала организации должна быть направлена на пов</w:t>
      </w:r>
      <w:r w:rsidRPr="00030F7F">
        <w:t>ы</w:t>
      </w:r>
      <w:r w:rsidRPr="00030F7F">
        <w:t xml:space="preserve">шение удовлетворенности группы работников с </w:t>
      </w:r>
      <w:r>
        <w:t>«</w:t>
      </w:r>
      <w:r w:rsidRPr="00030F7F">
        <w:t>достижительным</w:t>
      </w:r>
      <w:r>
        <w:t>»</w:t>
      </w:r>
      <w:r w:rsidRPr="00030F7F">
        <w:t xml:space="preserve"> типом мотивации, к которой относится высокопр</w:t>
      </w:r>
      <w:r w:rsidRPr="00030F7F">
        <w:t>о</w:t>
      </w:r>
      <w:r w:rsidRPr="00030F7F">
        <w:t>фессиональное ядро работников.</w:t>
      </w:r>
    </w:p>
    <w:p w:rsidR="007D41AE" w:rsidRPr="00030F7F" w:rsidRDefault="007D41AE" w:rsidP="007D41AE">
      <w:pPr>
        <w:pStyle w:val="2"/>
      </w:pPr>
      <w:r w:rsidRPr="00030F7F">
        <w:lastRenderedPageBreak/>
        <w:t xml:space="preserve">Формы стимулирования </w:t>
      </w:r>
      <w:r>
        <w:br/>
      </w:r>
      <w:r w:rsidRPr="00030F7F">
        <w:t xml:space="preserve">и их соответствие </w:t>
      </w:r>
      <w:r>
        <w:br/>
      </w:r>
      <w:r w:rsidRPr="00030F7F">
        <w:t>мотивационным т</w:t>
      </w:r>
      <w:r w:rsidRPr="00030F7F">
        <w:t>и</w:t>
      </w:r>
      <w:r w:rsidRPr="00030F7F">
        <w:t>пам</w:t>
      </w:r>
    </w:p>
    <w:p w:rsidR="007D41AE" w:rsidRPr="00030F7F" w:rsidRDefault="007D41AE" w:rsidP="007D41AE">
      <w:r w:rsidRPr="00030F7F">
        <w:t>Теперь приведем некоторую классификацию форм стимулир</w:t>
      </w:r>
      <w:r w:rsidRPr="00030F7F">
        <w:t>о</w:t>
      </w:r>
      <w:r w:rsidRPr="00030F7F">
        <w:t>вания:</w:t>
      </w:r>
    </w:p>
    <w:p w:rsidR="007D41AE" w:rsidRPr="00030F7F" w:rsidRDefault="007D41AE" w:rsidP="007D41AE">
      <w:r w:rsidRPr="00030F7F">
        <w:t xml:space="preserve">1. </w:t>
      </w:r>
      <w:r w:rsidRPr="0085254A">
        <w:rPr>
          <w:i/>
        </w:rPr>
        <w:t>Негативные</w:t>
      </w:r>
      <w:r>
        <w:t xml:space="preserve"> – </w:t>
      </w:r>
      <w:r w:rsidRPr="00030F7F">
        <w:t>выговоры, наказания, угроза потери работы.</w:t>
      </w:r>
    </w:p>
    <w:p w:rsidR="007D41AE" w:rsidRPr="00030F7F" w:rsidRDefault="007D41AE" w:rsidP="007D41AE">
      <w:r w:rsidRPr="00030F7F">
        <w:t xml:space="preserve">2. </w:t>
      </w:r>
      <w:r w:rsidRPr="0085254A">
        <w:rPr>
          <w:i/>
        </w:rPr>
        <w:t>Денежные</w:t>
      </w:r>
      <w:r>
        <w:t xml:space="preserve"> – </w:t>
      </w:r>
      <w:r w:rsidRPr="00030F7F">
        <w:t>заработная плата, включая все виды премий и надбавок.</w:t>
      </w:r>
    </w:p>
    <w:p w:rsidR="007D41AE" w:rsidRPr="00030F7F" w:rsidRDefault="007D41AE" w:rsidP="007D41AE">
      <w:r w:rsidRPr="00030F7F">
        <w:t xml:space="preserve">3. </w:t>
      </w:r>
      <w:proofErr w:type="gramStart"/>
      <w:r w:rsidRPr="0085254A">
        <w:rPr>
          <w:i/>
        </w:rPr>
        <w:t>Натуральные</w:t>
      </w:r>
      <w:proofErr w:type="gramEnd"/>
      <w:r>
        <w:t xml:space="preserve"> – </w:t>
      </w:r>
      <w:r w:rsidRPr="00030F7F">
        <w:t>покупка или аренда жилья, предоставление автомоб</w:t>
      </w:r>
      <w:r w:rsidRPr="00030F7F">
        <w:t>и</w:t>
      </w:r>
      <w:r w:rsidRPr="00030F7F">
        <w:t>ля и др.</w:t>
      </w:r>
    </w:p>
    <w:p w:rsidR="007D41AE" w:rsidRPr="00030F7F" w:rsidRDefault="007D41AE" w:rsidP="007D41AE">
      <w:r w:rsidRPr="00030F7F">
        <w:t xml:space="preserve">4. </w:t>
      </w:r>
      <w:r w:rsidRPr="0085254A">
        <w:rPr>
          <w:i/>
        </w:rPr>
        <w:t>Моральные</w:t>
      </w:r>
      <w:r>
        <w:t xml:space="preserve"> – </w:t>
      </w:r>
      <w:r w:rsidRPr="00030F7F">
        <w:t>грамоты, почетные знаки, представление к наградам, доска почета и пр. Моральные формы наиболее многочи</w:t>
      </w:r>
      <w:r w:rsidRPr="00030F7F">
        <w:t>с</w:t>
      </w:r>
      <w:r w:rsidRPr="00030F7F">
        <w:t>ленны. Известен научный труд, в котором исследовано свыше 20</w:t>
      </w:r>
      <w:r>
        <w:t> </w:t>
      </w:r>
      <w:r w:rsidRPr="00030F7F">
        <w:t>тыс</w:t>
      </w:r>
      <w:r>
        <w:t>.</w:t>
      </w:r>
      <w:r w:rsidRPr="00030F7F">
        <w:t xml:space="preserve"> моральных стимулов, применявшихся в угольной промышленности. В настоящее время формы морального стимулирования в России практически не используются под н</w:t>
      </w:r>
      <w:r w:rsidRPr="00030F7F">
        <w:t>а</w:t>
      </w:r>
      <w:r w:rsidRPr="00030F7F">
        <w:t>думанным предлогом формирования рыночных отношений, хотя на Западе их очень а</w:t>
      </w:r>
      <w:r w:rsidRPr="00030F7F">
        <w:t>к</w:t>
      </w:r>
      <w:r w:rsidRPr="00030F7F">
        <w:t>тивно применяют.</w:t>
      </w:r>
    </w:p>
    <w:p w:rsidR="007D41AE" w:rsidRPr="0045595E" w:rsidRDefault="007D41AE" w:rsidP="007D41AE">
      <w:pPr>
        <w:rPr>
          <w:spacing w:val="-2"/>
        </w:rPr>
      </w:pPr>
      <w:r w:rsidRPr="0045595E">
        <w:rPr>
          <w:spacing w:val="-2"/>
        </w:rPr>
        <w:t xml:space="preserve">5. </w:t>
      </w:r>
      <w:r w:rsidRPr="0045595E">
        <w:rPr>
          <w:i/>
          <w:spacing w:val="-2"/>
        </w:rPr>
        <w:t>Патернализм</w:t>
      </w:r>
      <w:r w:rsidRPr="0045595E">
        <w:rPr>
          <w:spacing w:val="-2"/>
        </w:rPr>
        <w:t xml:space="preserve"> (забота о работнике) – дополнительное социальное и медицинское страхование, создание у</w:t>
      </w:r>
      <w:r w:rsidRPr="0045595E">
        <w:rPr>
          <w:spacing w:val="-2"/>
        </w:rPr>
        <w:t>с</w:t>
      </w:r>
      <w:r w:rsidRPr="0045595E">
        <w:rPr>
          <w:spacing w:val="-2"/>
        </w:rPr>
        <w:t>ловий для отдыха и пр.</w:t>
      </w:r>
    </w:p>
    <w:p w:rsidR="007D41AE" w:rsidRPr="00030F7F" w:rsidRDefault="007D41AE" w:rsidP="007D41AE">
      <w:r w:rsidRPr="00030F7F">
        <w:t xml:space="preserve">6. </w:t>
      </w:r>
      <w:r w:rsidRPr="0085254A">
        <w:rPr>
          <w:i/>
        </w:rPr>
        <w:t>Организационные</w:t>
      </w:r>
      <w:r>
        <w:t xml:space="preserve"> – </w:t>
      </w:r>
      <w:r w:rsidRPr="00030F7F">
        <w:t>условия работы, ее содержание и орган</w:t>
      </w:r>
      <w:r w:rsidRPr="00030F7F">
        <w:t>и</w:t>
      </w:r>
      <w:r w:rsidRPr="00030F7F">
        <w:t>зация.</w:t>
      </w:r>
    </w:p>
    <w:p w:rsidR="007D41AE" w:rsidRPr="00030F7F" w:rsidRDefault="007D41AE" w:rsidP="007D41AE">
      <w:r w:rsidRPr="00030F7F">
        <w:t xml:space="preserve">7. </w:t>
      </w:r>
      <w:r w:rsidRPr="0085254A">
        <w:rPr>
          <w:i/>
        </w:rPr>
        <w:t>Привлечение к совладению и участию в управлении</w:t>
      </w:r>
      <w:r w:rsidRPr="00030F7F">
        <w:t>.</w:t>
      </w:r>
    </w:p>
    <w:p w:rsidR="007D41AE" w:rsidRPr="00030F7F" w:rsidRDefault="007D41AE" w:rsidP="007D41AE">
      <w:r w:rsidRPr="00030F7F">
        <w:t>Итак, на человека, который описывается некоторым мотивационным профилем, с целью изменить его поведение в организации, оказывается во</w:t>
      </w:r>
      <w:r w:rsidRPr="00030F7F">
        <w:t>з</w:t>
      </w:r>
      <w:r w:rsidRPr="00030F7F">
        <w:t>действие в форме некоторого стимула. Получив стимул, человек реагирует на него в соответствии со своим мотив</w:t>
      </w:r>
      <w:r w:rsidRPr="00030F7F">
        <w:t>а</w:t>
      </w:r>
      <w:r w:rsidRPr="00030F7F">
        <w:t>ционным профилем.</w:t>
      </w:r>
    </w:p>
    <w:p w:rsidR="007D41AE" w:rsidRPr="00030F7F" w:rsidRDefault="007D41AE" w:rsidP="007D41AE">
      <w:r w:rsidRPr="00030F7F">
        <w:t>Эта реакция может быть:</w:t>
      </w:r>
    </w:p>
    <w:p w:rsidR="007D41AE" w:rsidRDefault="007D41AE" w:rsidP="007D41AE">
      <w:r>
        <w:sym w:font="Wingdings" w:char="F09F"/>
      </w:r>
      <w:r>
        <w:t xml:space="preserve"> </w:t>
      </w:r>
      <w:proofErr w:type="gramStart"/>
      <w:r w:rsidRPr="00030F7F">
        <w:t>положительной</w:t>
      </w:r>
      <w:proofErr w:type="gramEnd"/>
      <w:r w:rsidRPr="00030F7F">
        <w:t>, и человек изменит свое поведение так, как это зад</w:t>
      </w:r>
      <w:r w:rsidRPr="00030F7F">
        <w:t>у</w:t>
      </w:r>
      <w:r w:rsidRPr="00030F7F">
        <w:t xml:space="preserve">мывалось; </w:t>
      </w:r>
    </w:p>
    <w:p w:rsidR="007D41AE" w:rsidRDefault="007D41AE" w:rsidP="007D41AE">
      <w:r>
        <w:sym w:font="Wingdings" w:char="F09F"/>
      </w:r>
      <w:r>
        <w:t xml:space="preserve"> </w:t>
      </w:r>
      <w:r w:rsidRPr="00030F7F">
        <w:t xml:space="preserve">нейтральной; </w:t>
      </w:r>
    </w:p>
    <w:p w:rsidR="007D41AE" w:rsidRPr="0028680C" w:rsidRDefault="007D41AE" w:rsidP="007D41AE">
      <w:r>
        <w:sym w:font="Wingdings" w:char="F09F"/>
      </w:r>
      <w:r>
        <w:t xml:space="preserve"> </w:t>
      </w:r>
      <w:proofErr w:type="gramStart"/>
      <w:r w:rsidRPr="00030F7F">
        <w:t>отрицательной</w:t>
      </w:r>
      <w:proofErr w:type="gramEnd"/>
      <w:r w:rsidRPr="00030F7F">
        <w:t>, когда нежелательное поведение только усил</w:t>
      </w:r>
      <w:r w:rsidRPr="00030F7F">
        <w:t>и</w:t>
      </w:r>
      <w:r w:rsidRPr="00030F7F">
        <w:t xml:space="preserve">вается. </w:t>
      </w:r>
    </w:p>
    <w:p w:rsidR="007D41AE" w:rsidRPr="00030F7F" w:rsidRDefault="007D41AE" w:rsidP="007D41AE">
      <w:r w:rsidRPr="00030F7F">
        <w:t>Проанализировав мотивационные установки персонала различных кат</w:t>
      </w:r>
      <w:r w:rsidRPr="00030F7F">
        <w:t>е</w:t>
      </w:r>
      <w:r w:rsidRPr="00030F7F">
        <w:t>горий, потребности и приоритеты</w:t>
      </w:r>
      <w:r>
        <w:t xml:space="preserve"> </w:t>
      </w:r>
      <w:r w:rsidRPr="00030F7F">
        <w:t>в ходе исследования, полезно уточнить долю (индекс) преобладания того или иного мотивационного типа у сотру</w:t>
      </w:r>
      <w:r w:rsidRPr="00030F7F">
        <w:t>д</w:t>
      </w:r>
      <w:r w:rsidRPr="00030F7F">
        <w:t>ника.</w:t>
      </w:r>
    </w:p>
    <w:p w:rsidR="007D41AE" w:rsidRPr="0028680C" w:rsidRDefault="007D41AE" w:rsidP="007D41AE">
      <w:pPr>
        <w:pStyle w:val="31"/>
      </w:pPr>
      <w:r w:rsidRPr="00030F7F">
        <w:t xml:space="preserve">Таблица </w:t>
      </w:r>
      <w:r>
        <w:t>2.10</w:t>
      </w:r>
    </w:p>
    <w:p w:rsidR="007D41AE" w:rsidRPr="00030F7F" w:rsidRDefault="007D41AE" w:rsidP="007D41AE">
      <w:pPr>
        <w:pStyle w:val="32"/>
      </w:pPr>
      <w:r w:rsidRPr="00030F7F">
        <w:t>Соответствие мотивационных типов и форм мотивации</w:t>
      </w:r>
    </w:p>
    <w:tbl>
      <w:tblPr>
        <w:tblStyle w:val="TablNN"/>
        <w:tblW w:w="5000" w:type="pct"/>
        <w:tblLayout w:type="fixed"/>
        <w:tblLook w:val="01E0"/>
      </w:tblPr>
      <w:tblGrid>
        <w:gridCol w:w="1664"/>
        <w:gridCol w:w="1475"/>
        <w:gridCol w:w="1477"/>
        <w:gridCol w:w="1475"/>
        <w:gridCol w:w="1477"/>
        <w:gridCol w:w="1929"/>
      </w:tblGrid>
      <w:tr w:rsidR="007D41AE" w:rsidRPr="00030F7F" w:rsidTr="00C53C89">
        <w:trPr>
          <w:trHeight w:val="20"/>
        </w:trPr>
        <w:tc>
          <w:tcPr>
            <w:tcW w:w="1083" w:type="dxa"/>
            <w:vMerge w:val="restart"/>
          </w:tcPr>
          <w:p w:rsidR="007D41AE" w:rsidRDefault="007D41AE" w:rsidP="00C53C89">
            <w:pPr>
              <w:pStyle w:val="af9"/>
            </w:pPr>
            <w:r w:rsidRPr="00030F7F">
              <w:t>Формы</w:t>
            </w:r>
          </w:p>
          <w:p w:rsidR="007D41AE" w:rsidRPr="00030F7F" w:rsidRDefault="007D41AE" w:rsidP="00C53C89">
            <w:pPr>
              <w:pStyle w:val="af9"/>
            </w:pPr>
            <w:r w:rsidRPr="00030F7F">
              <w:t xml:space="preserve">мотивации </w:t>
            </w:r>
          </w:p>
        </w:tc>
        <w:tc>
          <w:tcPr>
            <w:tcW w:w="5097" w:type="dxa"/>
            <w:gridSpan w:val="5"/>
          </w:tcPr>
          <w:p w:rsidR="007D41AE" w:rsidRPr="00030F7F" w:rsidRDefault="007D41AE" w:rsidP="00C53C89">
            <w:pPr>
              <w:pStyle w:val="af9"/>
            </w:pPr>
            <w:r w:rsidRPr="00030F7F">
              <w:t>Мотивационный тип</w:t>
            </w:r>
          </w:p>
        </w:tc>
      </w:tr>
      <w:tr w:rsidR="007D41AE" w:rsidRPr="00030F7F" w:rsidTr="00C53C89">
        <w:trPr>
          <w:trHeight w:val="20"/>
        </w:trPr>
        <w:tc>
          <w:tcPr>
            <w:tcW w:w="1083" w:type="dxa"/>
            <w:vMerge/>
          </w:tcPr>
          <w:p w:rsidR="007D41AE" w:rsidRPr="00030F7F" w:rsidRDefault="007D41AE" w:rsidP="00C53C89">
            <w:pPr>
              <w:pStyle w:val="af9"/>
            </w:pP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</w:pPr>
            <w:r w:rsidRPr="00030F7F">
              <w:t>Инструментал</w:t>
            </w:r>
            <w:r w:rsidRPr="00030F7F">
              <w:t>ь</w:t>
            </w:r>
            <w:r w:rsidRPr="00030F7F">
              <w:t>ный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</w:pPr>
            <w:r w:rsidRPr="00030F7F">
              <w:t>Профессионал</w:t>
            </w:r>
            <w:r w:rsidRPr="00030F7F">
              <w:t>ь</w:t>
            </w:r>
            <w:r w:rsidRPr="00030F7F">
              <w:t>ный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</w:pPr>
            <w:r w:rsidRPr="00030F7F">
              <w:t>Патриот</w:t>
            </w:r>
            <w:r w:rsidRPr="00030F7F">
              <w:t>и</w:t>
            </w:r>
            <w:r w:rsidRPr="00030F7F">
              <w:t>ческий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</w:pPr>
            <w:r w:rsidRPr="00030F7F">
              <w:t>Хозя</w:t>
            </w:r>
            <w:r w:rsidRPr="00030F7F">
              <w:t>й</w:t>
            </w:r>
            <w:r w:rsidRPr="00030F7F">
              <w:t>ский</w:t>
            </w:r>
          </w:p>
        </w:tc>
        <w:tc>
          <w:tcPr>
            <w:tcW w:w="1255" w:type="dxa"/>
          </w:tcPr>
          <w:p w:rsidR="007D41AE" w:rsidRPr="00030F7F" w:rsidRDefault="007D41AE" w:rsidP="00C53C89">
            <w:pPr>
              <w:pStyle w:val="af9"/>
            </w:pPr>
            <w:r w:rsidRPr="00030F7F">
              <w:t>Люмпенизир</w:t>
            </w:r>
            <w:r w:rsidRPr="00030F7F">
              <w:t>о</w:t>
            </w:r>
            <w:r w:rsidRPr="00030F7F">
              <w:t xml:space="preserve">ванный </w:t>
            </w:r>
          </w:p>
        </w:tc>
      </w:tr>
      <w:tr w:rsidR="007D41AE" w:rsidRPr="00030F7F" w:rsidTr="00C53C89">
        <w:trPr>
          <w:trHeight w:val="20"/>
        </w:trPr>
        <w:tc>
          <w:tcPr>
            <w:tcW w:w="1083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 xml:space="preserve">Негативные 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</w:t>
            </w:r>
            <w:r w:rsidRPr="00030F7F">
              <w:t>й</w:t>
            </w:r>
            <w:r w:rsidRPr="00030F7F">
              <w:t>тральна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Запрещ</w:t>
            </w:r>
            <w:r w:rsidRPr="00030F7F">
              <w:t>е</w:t>
            </w:r>
            <w:r w:rsidRPr="00030F7F">
              <w:t>на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>нима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Запрещ</w:t>
            </w:r>
            <w:r w:rsidRPr="00030F7F">
              <w:t>е</w:t>
            </w:r>
            <w:r w:rsidRPr="00030F7F">
              <w:t xml:space="preserve">на </w:t>
            </w:r>
          </w:p>
        </w:tc>
        <w:tc>
          <w:tcPr>
            <w:tcW w:w="1255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Базовая</w:t>
            </w:r>
          </w:p>
        </w:tc>
      </w:tr>
      <w:tr w:rsidR="007D41AE" w:rsidRPr="00030F7F" w:rsidTr="00C53C89">
        <w:trPr>
          <w:trHeight w:val="20"/>
        </w:trPr>
        <w:tc>
          <w:tcPr>
            <w:tcW w:w="1083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 xml:space="preserve">Денежные 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Базовая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>нима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</w:t>
            </w:r>
            <w:r w:rsidRPr="00030F7F">
              <w:t>й</w:t>
            </w:r>
            <w:r w:rsidRPr="00030F7F">
              <w:t>тральна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 xml:space="preserve">нима </w:t>
            </w:r>
          </w:p>
        </w:tc>
        <w:tc>
          <w:tcPr>
            <w:tcW w:w="1255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Нейтральна</w:t>
            </w:r>
          </w:p>
        </w:tc>
      </w:tr>
      <w:tr w:rsidR="007D41AE" w:rsidRPr="00030F7F" w:rsidTr="00C53C89">
        <w:trPr>
          <w:trHeight w:val="20"/>
        </w:trPr>
        <w:tc>
          <w:tcPr>
            <w:tcW w:w="1083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Натурал</w:t>
            </w:r>
            <w:r w:rsidRPr="00030F7F">
              <w:t>ь</w:t>
            </w:r>
            <w:r w:rsidRPr="00030F7F">
              <w:t xml:space="preserve">ные 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>нима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</w:t>
            </w:r>
            <w:r w:rsidRPr="00030F7F">
              <w:t>й</w:t>
            </w:r>
            <w:r w:rsidRPr="00030F7F">
              <w:t>тральна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>нима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</w:t>
            </w:r>
            <w:r w:rsidRPr="00030F7F">
              <w:t>й</w:t>
            </w:r>
            <w:r w:rsidRPr="00030F7F">
              <w:t>тральна</w:t>
            </w:r>
          </w:p>
        </w:tc>
        <w:tc>
          <w:tcPr>
            <w:tcW w:w="1255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Базовая</w:t>
            </w:r>
          </w:p>
        </w:tc>
      </w:tr>
      <w:tr w:rsidR="007D41AE" w:rsidRPr="00030F7F" w:rsidTr="00C53C89">
        <w:trPr>
          <w:trHeight w:val="20"/>
        </w:trPr>
        <w:tc>
          <w:tcPr>
            <w:tcW w:w="1083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 xml:space="preserve">Моральные 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Запрещ</w:t>
            </w:r>
            <w:r w:rsidRPr="00030F7F">
              <w:t>е</w:t>
            </w:r>
            <w:r w:rsidRPr="00030F7F">
              <w:t>на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>нима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Базовая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</w:t>
            </w:r>
            <w:r w:rsidRPr="00030F7F">
              <w:t>й</w:t>
            </w:r>
            <w:r w:rsidRPr="00030F7F">
              <w:t xml:space="preserve">тральна </w:t>
            </w:r>
          </w:p>
        </w:tc>
        <w:tc>
          <w:tcPr>
            <w:tcW w:w="1255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Нейтральна</w:t>
            </w:r>
          </w:p>
        </w:tc>
      </w:tr>
      <w:tr w:rsidR="007D41AE" w:rsidRPr="00030F7F" w:rsidTr="00C53C89">
        <w:trPr>
          <w:trHeight w:val="20"/>
        </w:trPr>
        <w:tc>
          <w:tcPr>
            <w:tcW w:w="1083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Патерн</w:t>
            </w:r>
            <w:r w:rsidRPr="00030F7F">
              <w:t>а</w:t>
            </w:r>
            <w:r w:rsidRPr="00030F7F">
              <w:t xml:space="preserve">лизм 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Запрещ</w:t>
            </w:r>
            <w:r w:rsidRPr="00030F7F">
              <w:t>е</w:t>
            </w:r>
            <w:r w:rsidRPr="00030F7F">
              <w:t xml:space="preserve">на 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Запрещ</w:t>
            </w:r>
            <w:r w:rsidRPr="00030F7F">
              <w:t>е</w:t>
            </w:r>
            <w:r w:rsidRPr="00030F7F">
              <w:t>на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>нима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Запрещ</w:t>
            </w:r>
            <w:r w:rsidRPr="00030F7F">
              <w:t>е</w:t>
            </w:r>
            <w:r w:rsidRPr="00030F7F">
              <w:t xml:space="preserve">на </w:t>
            </w:r>
          </w:p>
        </w:tc>
        <w:tc>
          <w:tcPr>
            <w:tcW w:w="1255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Базовая</w:t>
            </w:r>
          </w:p>
        </w:tc>
      </w:tr>
      <w:tr w:rsidR="007D41AE" w:rsidRPr="00030F7F" w:rsidTr="00C53C89">
        <w:trPr>
          <w:trHeight w:val="20"/>
        </w:trPr>
        <w:tc>
          <w:tcPr>
            <w:tcW w:w="1083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Организац</w:t>
            </w:r>
            <w:r w:rsidRPr="00030F7F">
              <w:t>и</w:t>
            </w:r>
            <w:r w:rsidRPr="00030F7F">
              <w:t xml:space="preserve">онные 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</w:t>
            </w:r>
            <w:r w:rsidRPr="00030F7F">
              <w:t>й</w:t>
            </w:r>
            <w:r w:rsidRPr="00030F7F">
              <w:t>тральна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 xml:space="preserve">Базовая 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</w:t>
            </w:r>
            <w:r w:rsidRPr="00030F7F">
              <w:t>й</w:t>
            </w:r>
            <w:r w:rsidRPr="00030F7F">
              <w:t>тральна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 xml:space="preserve">нима </w:t>
            </w:r>
          </w:p>
        </w:tc>
        <w:tc>
          <w:tcPr>
            <w:tcW w:w="1255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Запрещена</w:t>
            </w:r>
          </w:p>
        </w:tc>
      </w:tr>
      <w:tr w:rsidR="007D41AE" w:rsidRPr="00030F7F" w:rsidTr="00C53C89">
        <w:trPr>
          <w:trHeight w:val="20"/>
        </w:trPr>
        <w:tc>
          <w:tcPr>
            <w:tcW w:w="1083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Участие в управл</w:t>
            </w:r>
            <w:r w:rsidRPr="00030F7F">
              <w:t>е</w:t>
            </w:r>
            <w:r w:rsidRPr="00030F7F">
              <w:t xml:space="preserve">нии 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Не</w:t>
            </w:r>
            <w:r w:rsidRPr="00030F7F">
              <w:t>й</w:t>
            </w:r>
            <w:r w:rsidRPr="00030F7F">
              <w:t>тральна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>нима</w:t>
            </w:r>
          </w:p>
        </w:tc>
        <w:tc>
          <w:tcPr>
            <w:tcW w:w="960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Прим</w:t>
            </w:r>
            <w:r w:rsidRPr="00030F7F">
              <w:t>е</w:t>
            </w:r>
            <w:r w:rsidRPr="00030F7F">
              <w:t>нима</w:t>
            </w:r>
          </w:p>
        </w:tc>
        <w:tc>
          <w:tcPr>
            <w:tcW w:w="961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Баз</w:t>
            </w:r>
            <w:r w:rsidRPr="00030F7F">
              <w:t>о</w:t>
            </w:r>
            <w:r w:rsidRPr="00030F7F">
              <w:t xml:space="preserve">вая </w:t>
            </w:r>
          </w:p>
        </w:tc>
        <w:tc>
          <w:tcPr>
            <w:tcW w:w="1255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Запрещена</w:t>
            </w:r>
          </w:p>
        </w:tc>
      </w:tr>
    </w:tbl>
    <w:p w:rsidR="007D41AE" w:rsidRPr="00030F7F" w:rsidRDefault="007D41AE" w:rsidP="007D41AE"/>
    <w:p w:rsidR="007D41AE" w:rsidRPr="001D530E" w:rsidRDefault="007D41AE" w:rsidP="007D41AE">
      <w:pPr>
        <w:spacing w:after="120"/>
        <w:rPr>
          <w:sz w:val="16"/>
          <w:szCs w:val="16"/>
        </w:rPr>
      </w:pPr>
      <w:r w:rsidRPr="001D530E">
        <w:rPr>
          <w:spacing w:val="40"/>
          <w:sz w:val="16"/>
          <w:szCs w:val="16"/>
        </w:rPr>
        <w:t>Примечание</w:t>
      </w:r>
      <w:r w:rsidRPr="001D530E">
        <w:rPr>
          <w:sz w:val="16"/>
          <w:szCs w:val="16"/>
        </w:rPr>
        <w:t>:</w:t>
      </w:r>
    </w:p>
    <w:p w:rsidR="007D41AE" w:rsidRPr="00831D14" w:rsidRDefault="007D41AE" w:rsidP="007D41AE">
      <w:pPr>
        <w:rPr>
          <w:sz w:val="16"/>
          <w:szCs w:val="16"/>
        </w:rPr>
      </w:pPr>
      <w:r w:rsidRPr="00831D14">
        <w:rPr>
          <w:sz w:val="16"/>
          <w:szCs w:val="16"/>
        </w:rPr>
        <w:t>– «базовая» – наибольшая ориентированность данной формы мотивации на человека с данным типом мотив</w:t>
      </w:r>
      <w:r w:rsidRPr="00831D14">
        <w:rPr>
          <w:sz w:val="16"/>
          <w:szCs w:val="16"/>
        </w:rPr>
        <w:t>а</w:t>
      </w:r>
      <w:r w:rsidRPr="00831D14">
        <w:rPr>
          <w:sz w:val="16"/>
          <w:szCs w:val="16"/>
        </w:rPr>
        <w:t>ции;</w:t>
      </w:r>
    </w:p>
    <w:p w:rsidR="007D41AE" w:rsidRPr="00831D14" w:rsidRDefault="007D41AE" w:rsidP="007D41AE">
      <w:pPr>
        <w:rPr>
          <w:sz w:val="16"/>
          <w:szCs w:val="16"/>
        </w:rPr>
      </w:pPr>
      <w:r w:rsidRPr="00831D14">
        <w:rPr>
          <w:sz w:val="16"/>
          <w:szCs w:val="16"/>
        </w:rPr>
        <w:t>– «применима» – данная форма стимулирования может быть испол</w:t>
      </w:r>
      <w:r w:rsidRPr="00831D14">
        <w:rPr>
          <w:sz w:val="16"/>
          <w:szCs w:val="16"/>
        </w:rPr>
        <w:t>ь</w:t>
      </w:r>
      <w:r w:rsidRPr="00831D14">
        <w:rPr>
          <w:sz w:val="16"/>
          <w:szCs w:val="16"/>
        </w:rPr>
        <w:t>зована;</w:t>
      </w:r>
    </w:p>
    <w:p w:rsidR="007D41AE" w:rsidRPr="00831D14" w:rsidRDefault="007D41AE" w:rsidP="007D41AE">
      <w:pPr>
        <w:rPr>
          <w:sz w:val="16"/>
          <w:szCs w:val="16"/>
        </w:rPr>
      </w:pPr>
      <w:r w:rsidRPr="00831D14">
        <w:rPr>
          <w:sz w:val="16"/>
          <w:szCs w:val="16"/>
        </w:rPr>
        <w:t>– «нейтральная» – применение данной формы мотивации не окажет никакого воздействия на чел</w:t>
      </w:r>
      <w:r w:rsidRPr="00831D14">
        <w:rPr>
          <w:sz w:val="16"/>
          <w:szCs w:val="16"/>
        </w:rPr>
        <w:t>о</w:t>
      </w:r>
      <w:r w:rsidRPr="00831D14">
        <w:rPr>
          <w:sz w:val="16"/>
          <w:szCs w:val="16"/>
        </w:rPr>
        <w:t>века, и он будет продолжать действовать</w:t>
      </w:r>
      <w:r>
        <w:rPr>
          <w:sz w:val="16"/>
          <w:szCs w:val="16"/>
        </w:rPr>
        <w:t>,</w:t>
      </w:r>
      <w:r w:rsidRPr="00831D14">
        <w:rPr>
          <w:sz w:val="16"/>
          <w:szCs w:val="16"/>
        </w:rPr>
        <w:t xml:space="preserve"> как прежде;</w:t>
      </w:r>
    </w:p>
    <w:p w:rsidR="007D41AE" w:rsidRDefault="007D41AE" w:rsidP="007D41AE">
      <w:r w:rsidRPr="00831D14">
        <w:rPr>
          <w:sz w:val="16"/>
          <w:szCs w:val="16"/>
        </w:rPr>
        <w:t>– «запрещена» – применение данной формы мотивации приведет к прямо прот</w:t>
      </w:r>
      <w:r w:rsidRPr="00831D14">
        <w:rPr>
          <w:sz w:val="16"/>
          <w:szCs w:val="16"/>
        </w:rPr>
        <w:t>и</w:t>
      </w:r>
      <w:r w:rsidRPr="00831D14">
        <w:rPr>
          <w:sz w:val="16"/>
          <w:szCs w:val="16"/>
        </w:rPr>
        <w:t>воположному эффекту и, возможно, к деструктивному повед</w:t>
      </w:r>
      <w:r w:rsidRPr="00831D14">
        <w:rPr>
          <w:sz w:val="16"/>
          <w:szCs w:val="16"/>
        </w:rPr>
        <w:t>е</w:t>
      </w:r>
      <w:r w:rsidRPr="00831D14">
        <w:rPr>
          <w:sz w:val="16"/>
          <w:szCs w:val="16"/>
        </w:rPr>
        <w:t>нию</w:t>
      </w:r>
      <w:r w:rsidRPr="00831D14">
        <w:rPr>
          <w:vertAlign w:val="superscript"/>
        </w:rPr>
        <w:footnoteReference w:id="5"/>
      </w:r>
      <w:r w:rsidRPr="00030F7F">
        <w:t>.</w:t>
      </w:r>
    </w:p>
    <w:p w:rsidR="007D41AE" w:rsidRPr="00831D14" w:rsidRDefault="007D41AE" w:rsidP="007D41AE">
      <w:pPr>
        <w:rPr>
          <w:sz w:val="16"/>
          <w:szCs w:val="16"/>
        </w:rPr>
      </w:pPr>
    </w:p>
    <w:p w:rsidR="007D41AE" w:rsidRPr="00030F7F" w:rsidRDefault="007D41AE" w:rsidP="007D41AE">
      <w:pPr>
        <w:pStyle w:val="ac"/>
      </w:pPr>
      <w:r w:rsidRPr="00030F7F">
        <w:t xml:space="preserve">В </w:t>
      </w:r>
      <w:proofErr w:type="gramStart"/>
      <w:r w:rsidRPr="00030F7F">
        <w:t>итоге</w:t>
      </w:r>
      <w:proofErr w:type="gramEnd"/>
      <w:r w:rsidRPr="00030F7F">
        <w:t xml:space="preserve"> получается структура трудовой мотивации опрошенного по данному тесту работника, выраженная коэффициентами (индексами мотивации), меньшими единицы. Превратим</w:t>
      </w:r>
      <w:r>
        <w:t xml:space="preserve"> </w:t>
      </w:r>
      <w:r w:rsidRPr="00030F7F">
        <w:t>эти коэфф</w:t>
      </w:r>
      <w:r w:rsidRPr="00030F7F">
        <w:t>и</w:t>
      </w:r>
      <w:r w:rsidRPr="00030F7F">
        <w:t xml:space="preserve">циенты в ранги (от 1 до 5), которые показывают, какие типы мотивации преобладают у данного работника, а какие </w:t>
      </w:r>
      <w:r>
        <w:t xml:space="preserve">– </w:t>
      </w:r>
      <w:r w:rsidRPr="00030F7F">
        <w:t>мало предста</w:t>
      </w:r>
      <w:r w:rsidRPr="00030F7F">
        <w:t>в</w:t>
      </w:r>
      <w:r w:rsidRPr="00030F7F">
        <w:t>лены в его мотивационной структуре. Ранг 1 означает, что данный тип мотивации преобладает (на первом месте), ранг 5 – что данный тип мотивации на последнем месте. Если индексы двух типов мотив</w:t>
      </w:r>
      <w:r w:rsidRPr="00030F7F">
        <w:t>а</w:t>
      </w:r>
      <w:r w:rsidRPr="00030F7F">
        <w:t>ции равны, то эти типы получают одинаковый ранг.</w:t>
      </w:r>
    </w:p>
    <w:p w:rsidR="007D41AE" w:rsidRPr="00030F7F" w:rsidRDefault="007D41AE" w:rsidP="007D41AE">
      <w:r w:rsidRPr="00030F7F">
        <w:t xml:space="preserve">В </w:t>
      </w:r>
      <w:proofErr w:type="gramStart"/>
      <w:r w:rsidRPr="00030F7F">
        <w:t>результате</w:t>
      </w:r>
      <w:proofErr w:type="gramEnd"/>
      <w:r w:rsidRPr="00030F7F">
        <w:t xml:space="preserve"> таблица на анкете дополнится индексами и рангами и пр</w:t>
      </w:r>
      <w:r w:rsidRPr="00030F7F">
        <w:t>и</w:t>
      </w:r>
      <w:r w:rsidRPr="00030F7F">
        <w:t>мет такой вид:</w:t>
      </w:r>
    </w:p>
    <w:p w:rsidR="007D41AE" w:rsidRPr="00030F7F" w:rsidRDefault="007D41AE" w:rsidP="007D41AE"/>
    <w:tbl>
      <w:tblPr>
        <w:tblStyle w:val="TablNN"/>
        <w:tblW w:w="6067" w:type="dxa"/>
        <w:jc w:val="center"/>
        <w:tblLook w:val="01E0"/>
      </w:tblPr>
      <w:tblGrid>
        <w:gridCol w:w="1755"/>
        <w:gridCol w:w="1687"/>
        <w:gridCol w:w="1555"/>
        <w:gridCol w:w="1070"/>
      </w:tblGrid>
      <w:tr w:rsidR="007D41AE" w:rsidRPr="00030F7F" w:rsidTr="00C53C89">
        <w:trPr>
          <w:jc w:val="center"/>
        </w:trPr>
        <w:tc>
          <w:tcPr>
            <w:tcW w:w="1755" w:type="dxa"/>
          </w:tcPr>
          <w:p w:rsidR="007D41AE" w:rsidRPr="00030F7F" w:rsidRDefault="007D41AE" w:rsidP="00C53C89">
            <w:pPr>
              <w:pStyle w:val="af9"/>
            </w:pPr>
            <w:r w:rsidRPr="00030F7F">
              <w:t xml:space="preserve">Тип </w:t>
            </w:r>
            <w:r w:rsidRPr="00030F7F">
              <w:br/>
              <w:t>мотивации</w:t>
            </w:r>
          </w:p>
        </w:tc>
        <w:tc>
          <w:tcPr>
            <w:tcW w:w="1687" w:type="dxa"/>
          </w:tcPr>
          <w:p w:rsidR="007D41AE" w:rsidRPr="00030F7F" w:rsidRDefault="007D41AE" w:rsidP="00C53C89">
            <w:pPr>
              <w:pStyle w:val="af9"/>
            </w:pPr>
            <w:r w:rsidRPr="00030F7F">
              <w:t>Количество отв</w:t>
            </w:r>
            <w:r w:rsidRPr="00030F7F">
              <w:t>е</w:t>
            </w:r>
            <w:r w:rsidRPr="00030F7F">
              <w:t>тов</w:t>
            </w:r>
          </w:p>
        </w:tc>
        <w:tc>
          <w:tcPr>
            <w:tcW w:w="1555" w:type="dxa"/>
          </w:tcPr>
          <w:p w:rsidR="007D41AE" w:rsidRPr="00030F7F" w:rsidRDefault="007D41AE" w:rsidP="00C53C89">
            <w:pPr>
              <w:pStyle w:val="af9"/>
            </w:pPr>
            <w:r w:rsidRPr="00030F7F">
              <w:t>Индекс</w:t>
            </w:r>
          </w:p>
        </w:tc>
        <w:tc>
          <w:tcPr>
            <w:tcW w:w="1070" w:type="dxa"/>
          </w:tcPr>
          <w:p w:rsidR="007D41AE" w:rsidRPr="00030F7F" w:rsidRDefault="007D41AE" w:rsidP="00C53C89">
            <w:pPr>
              <w:pStyle w:val="af9"/>
            </w:pPr>
            <w:r w:rsidRPr="00030F7F">
              <w:t>Ранг</w:t>
            </w:r>
          </w:p>
        </w:tc>
      </w:tr>
      <w:tr w:rsidR="007D41AE" w:rsidRPr="00030F7F" w:rsidTr="00C53C89">
        <w:trPr>
          <w:jc w:val="center"/>
        </w:trPr>
        <w:tc>
          <w:tcPr>
            <w:tcW w:w="1755" w:type="dxa"/>
          </w:tcPr>
          <w:p w:rsidR="007D41AE" w:rsidRPr="00030F7F" w:rsidRDefault="007D41AE" w:rsidP="00C53C89">
            <w:pPr>
              <w:pStyle w:val="af9"/>
            </w:pPr>
            <w:r w:rsidRPr="00030F7F">
              <w:t>ЛЮ</w:t>
            </w:r>
          </w:p>
        </w:tc>
        <w:tc>
          <w:tcPr>
            <w:tcW w:w="1687" w:type="dxa"/>
          </w:tcPr>
          <w:p w:rsidR="007D41AE" w:rsidRPr="00030F7F" w:rsidRDefault="007D41AE" w:rsidP="00C53C89">
            <w:pPr>
              <w:pStyle w:val="af9"/>
            </w:pPr>
            <w:r w:rsidRPr="00030F7F">
              <w:t>5</w:t>
            </w:r>
          </w:p>
        </w:tc>
        <w:tc>
          <w:tcPr>
            <w:tcW w:w="1555" w:type="dxa"/>
          </w:tcPr>
          <w:p w:rsidR="007D41AE" w:rsidRPr="00030F7F" w:rsidRDefault="007D41AE" w:rsidP="00C53C89">
            <w:pPr>
              <w:pStyle w:val="af9"/>
            </w:pPr>
            <w:r w:rsidRPr="00030F7F">
              <w:t>0,21</w:t>
            </w:r>
          </w:p>
        </w:tc>
        <w:tc>
          <w:tcPr>
            <w:tcW w:w="1070" w:type="dxa"/>
          </w:tcPr>
          <w:p w:rsidR="007D41AE" w:rsidRPr="00030F7F" w:rsidRDefault="007D41AE" w:rsidP="00C53C89">
            <w:pPr>
              <w:pStyle w:val="af9"/>
            </w:pPr>
            <w:r w:rsidRPr="00030F7F">
              <w:t>3</w:t>
            </w:r>
          </w:p>
        </w:tc>
      </w:tr>
      <w:tr w:rsidR="007D41AE" w:rsidRPr="00030F7F" w:rsidTr="00C53C89">
        <w:trPr>
          <w:jc w:val="center"/>
        </w:trPr>
        <w:tc>
          <w:tcPr>
            <w:tcW w:w="1755" w:type="dxa"/>
          </w:tcPr>
          <w:p w:rsidR="007D41AE" w:rsidRPr="00030F7F" w:rsidRDefault="007D41AE" w:rsidP="00C53C89">
            <w:pPr>
              <w:pStyle w:val="af9"/>
            </w:pPr>
            <w:r w:rsidRPr="00030F7F">
              <w:lastRenderedPageBreak/>
              <w:t>ИН</w:t>
            </w:r>
          </w:p>
        </w:tc>
        <w:tc>
          <w:tcPr>
            <w:tcW w:w="1687" w:type="dxa"/>
          </w:tcPr>
          <w:p w:rsidR="007D41AE" w:rsidRPr="00030F7F" w:rsidRDefault="007D41AE" w:rsidP="00C53C89">
            <w:pPr>
              <w:pStyle w:val="af9"/>
            </w:pPr>
            <w:r w:rsidRPr="00030F7F">
              <w:t>9</w:t>
            </w:r>
          </w:p>
        </w:tc>
        <w:tc>
          <w:tcPr>
            <w:tcW w:w="1555" w:type="dxa"/>
          </w:tcPr>
          <w:p w:rsidR="007D41AE" w:rsidRPr="00030F7F" w:rsidRDefault="007D41AE" w:rsidP="00C53C89">
            <w:pPr>
              <w:pStyle w:val="af9"/>
            </w:pPr>
            <w:r w:rsidRPr="00030F7F">
              <w:t>0,38</w:t>
            </w:r>
          </w:p>
        </w:tc>
        <w:tc>
          <w:tcPr>
            <w:tcW w:w="1070" w:type="dxa"/>
          </w:tcPr>
          <w:p w:rsidR="007D41AE" w:rsidRPr="00030F7F" w:rsidRDefault="007D41AE" w:rsidP="00C53C89">
            <w:pPr>
              <w:pStyle w:val="af9"/>
            </w:pPr>
            <w:r w:rsidRPr="00030F7F">
              <w:t>1</w:t>
            </w:r>
          </w:p>
        </w:tc>
      </w:tr>
      <w:tr w:rsidR="007D41AE" w:rsidRPr="00030F7F" w:rsidTr="00C53C89">
        <w:trPr>
          <w:jc w:val="center"/>
        </w:trPr>
        <w:tc>
          <w:tcPr>
            <w:tcW w:w="1755" w:type="dxa"/>
          </w:tcPr>
          <w:p w:rsidR="007D41AE" w:rsidRPr="00030F7F" w:rsidRDefault="007D41AE" w:rsidP="00C53C89">
            <w:pPr>
              <w:pStyle w:val="af9"/>
            </w:pPr>
            <w:proofErr w:type="gramStart"/>
            <w:r w:rsidRPr="00030F7F">
              <w:t>ПР</w:t>
            </w:r>
            <w:proofErr w:type="gramEnd"/>
          </w:p>
        </w:tc>
        <w:tc>
          <w:tcPr>
            <w:tcW w:w="1687" w:type="dxa"/>
          </w:tcPr>
          <w:p w:rsidR="007D41AE" w:rsidRPr="00030F7F" w:rsidRDefault="007D41AE" w:rsidP="00C53C89">
            <w:pPr>
              <w:pStyle w:val="af9"/>
            </w:pPr>
            <w:r w:rsidRPr="00030F7F">
              <w:t>4</w:t>
            </w:r>
          </w:p>
        </w:tc>
        <w:tc>
          <w:tcPr>
            <w:tcW w:w="1555" w:type="dxa"/>
          </w:tcPr>
          <w:p w:rsidR="007D41AE" w:rsidRPr="00030F7F" w:rsidRDefault="007D41AE" w:rsidP="00C53C89">
            <w:pPr>
              <w:pStyle w:val="af9"/>
            </w:pPr>
            <w:r w:rsidRPr="00030F7F">
              <w:t>0,17</w:t>
            </w:r>
          </w:p>
        </w:tc>
        <w:tc>
          <w:tcPr>
            <w:tcW w:w="1070" w:type="dxa"/>
          </w:tcPr>
          <w:p w:rsidR="007D41AE" w:rsidRPr="00030F7F" w:rsidRDefault="007D41AE" w:rsidP="00C53C89">
            <w:pPr>
              <w:pStyle w:val="af9"/>
            </w:pPr>
            <w:r w:rsidRPr="00030F7F">
              <w:t>4</w:t>
            </w:r>
          </w:p>
        </w:tc>
      </w:tr>
      <w:tr w:rsidR="007D41AE" w:rsidRPr="00030F7F" w:rsidTr="00C53C89">
        <w:trPr>
          <w:jc w:val="center"/>
        </w:trPr>
        <w:tc>
          <w:tcPr>
            <w:tcW w:w="1755" w:type="dxa"/>
          </w:tcPr>
          <w:p w:rsidR="007D41AE" w:rsidRPr="00030F7F" w:rsidRDefault="007D41AE" w:rsidP="00C53C89">
            <w:pPr>
              <w:pStyle w:val="af9"/>
            </w:pPr>
            <w:r w:rsidRPr="00030F7F">
              <w:t>ПА</w:t>
            </w:r>
          </w:p>
        </w:tc>
        <w:tc>
          <w:tcPr>
            <w:tcW w:w="1687" w:type="dxa"/>
          </w:tcPr>
          <w:p w:rsidR="007D41AE" w:rsidRPr="00030F7F" w:rsidRDefault="007D41AE" w:rsidP="00C53C89">
            <w:pPr>
              <w:pStyle w:val="af9"/>
            </w:pPr>
            <w:r w:rsidRPr="00030F7F">
              <w:t>6</w:t>
            </w:r>
          </w:p>
        </w:tc>
        <w:tc>
          <w:tcPr>
            <w:tcW w:w="1555" w:type="dxa"/>
          </w:tcPr>
          <w:p w:rsidR="007D41AE" w:rsidRPr="00030F7F" w:rsidRDefault="007D41AE" w:rsidP="00C53C89">
            <w:pPr>
              <w:pStyle w:val="af9"/>
            </w:pPr>
            <w:r w:rsidRPr="00030F7F">
              <w:t>0,25</w:t>
            </w:r>
          </w:p>
        </w:tc>
        <w:tc>
          <w:tcPr>
            <w:tcW w:w="1070" w:type="dxa"/>
          </w:tcPr>
          <w:p w:rsidR="007D41AE" w:rsidRPr="00030F7F" w:rsidRDefault="007D41AE" w:rsidP="00C53C89">
            <w:pPr>
              <w:pStyle w:val="af9"/>
            </w:pPr>
            <w:r w:rsidRPr="00030F7F">
              <w:t>2</w:t>
            </w:r>
          </w:p>
        </w:tc>
      </w:tr>
      <w:tr w:rsidR="007D41AE" w:rsidRPr="00030F7F" w:rsidTr="00C53C89">
        <w:trPr>
          <w:jc w:val="center"/>
        </w:trPr>
        <w:tc>
          <w:tcPr>
            <w:tcW w:w="1755" w:type="dxa"/>
          </w:tcPr>
          <w:p w:rsidR="007D41AE" w:rsidRPr="00030F7F" w:rsidRDefault="007D41AE" w:rsidP="00C53C89">
            <w:pPr>
              <w:pStyle w:val="af9"/>
            </w:pPr>
            <w:r w:rsidRPr="00030F7F">
              <w:t>ХО</w:t>
            </w:r>
          </w:p>
        </w:tc>
        <w:tc>
          <w:tcPr>
            <w:tcW w:w="1687" w:type="dxa"/>
          </w:tcPr>
          <w:p w:rsidR="007D41AE" w:rsidRPr="00030F7F" w:rsidRDefault="007D41AE" w:rsidP="00C53C89">
            <w:pPr>
              <w:pStyle w:val="af9"/>
            </w:pPr>
            <w:r w:rsidRPr="00030F7F">
              <w:t>0</w:t>
            </w:r>
          </w:p>
        </w:tc>
        <w:tc>
          <w:tcPr>
            <w:tcW w:w="1555" w:type="dxa"/>
          </w:tcPr>
          <w:p w:rsidR="007D41AE" w:rsidRPr="00030F7F" w:rsidRDefault="007D41AE" w:rsidP="00C53C89">
            <w:pPr>
              <w:pStyle w:val="af9"/>
            </w:pPr>
            <w:r w:rsidRPr="00030F7F">
              <w:t>0,0</w:t>
            </w:r>
          </w:p>
        </w:tc>
        <w:tc>
          <w:tcPr>
            <w:tcW w:w="1070" w:type="dxa"/>
          </w:tcPr>
          <w:p w:rsidR="007D41AE" w:rsidRPr="00030F7F" w:rsidRDefault="007D41AE" w:rsidP="00C53C89">
            <w:pPr>
              <w:pStyle w:val="af9"/>
            </w:pPr>
            <w:r w:rsidRPr="00030F7F">
              <w:t>5</w:t>
            </w:r>
          </w:p>
        </w:tc>
      </w:tr>
    </w:tbl>
    <w:p w:rsidR="007D41AE" w:rsidRDefault="007D41AE" w:rsidP="007D41AE"/>
    <w:p w:rsidR="007D41AE" w:rsidRPr="00030F7F" w:rsidRDefault="007D41AE" w:rsidP="007D41AE">
      <w:r w:rsidRPr="00030F7F">
        <w:t>Индексы мотивации по группе или средние ранги мотивац</w:t>
      </w:r>
      <w:r w:rsidRPr="00030F7F">
        <w:t>и</w:t>
      </w:r>
      <w:r w:rsidRPr="00030F7F">
        <w:t>онных типов показывают, какие типы форм мотивации применимы, нейтральны или запрещены для данной группы. В данном случае доминирующими типами м</w:t>
      </w:r>
      <w:r w:rsidRPr="00030F7F">
        <w:t>о</w:t>
      </w:r>
      <w:r w:rsidRPr="00030F7F">
        <w:t xml:space="preserve">тивации будут </w:t>
      </w:r>
      <w:r>
        <w:t>–</w:t>
      </w:r>
      <w:r w:rsidRPr="00030F7F">
        <w:t xml:space="preserve"> </w:t>
      </w:r>
      <w:proofErr w:type="gramStart"/>
      <w:r w:rsidRPr="00030F7F">
        <w:t>инструментал</w:t>
      </w:r>
      <w:r w:rsidRPr="00030F7F">
        <w:t>ь</w:t>
      </w:r>
      <w:r w:rsidRPr="00030F7F">
        <w:t>ный</w:t>
      </w:r>
      <w:proofErr w:type="gramEnd"/>
      <w:r w:rsidRPr="00030F7F">
        <w:t xml:space="preserve">, патриотический, люмпенизированный. </w:t>
      </w:r>
      <w:proofErr w:type="gramStart"/>
      <w:r w:rsidRPr="00030F7F">
        <w:t>Следовательно</w:t>
      </w:r>
      <w:proofErr w:type="gramEnd"/>
      <w:r w:rsidRPr="00030F7F">
        <w:t xml:space="preserve"> мотивация должна базироваться на денежных формах</w:t>
      </w:r>
      <w:r>
        <w:t xml:space="preserve"> </w:t>
      </w:r>
      <w:r w:rsidRPr="00030F7F">
        <w:t xml:space="preserve">в первую очередь, также применимы натуральные формы, в крайних случаях </w:t>
      </w:r>
      <w:r>
        <w:t xml:space="preserve">– </w:t>
      </w:r>
      <w:r w:rsidRPr="00030F7F">
        <w:t>нег</w:t>
      </w:r>
      <w:r w:rsidRPr="00030F7F">
        <w:t>а</w:t>
      </w:r>
      <w:r w:rsidRPr="00030F7F">
        <w:t>тивные. Человеку с подобным мотивационным профилем крайне важен размер заработка, справедливая система премирования, та</w:t>
      </w:r>
      <w:r w:rsidRPr="00030F7F">
        <w:t>к</w:t>
      </w:r>
      <w:r w:rsidRPr="00030F7F">
        <w:t>же немаловажны</w:t>
      </w:r>
      <w:r>
        <w:t xml:space="preserve"> </w:t>
      </w:r>
      <w:r w:rsidRPr="00030F7F">
        <w:t>предоставление служебного автомобиля, беспроцентной ссуды и т.д. Также важен х</w:t>
      </w:r>
      <w:r w:rsidRPr="00030F7F">
        <w:t>о</w:t>
      </w:r>
      <w:r w:rsidRPr="00030F7F">
        <w:t>роший коллектив и признание заслуг коллегами.</w:t>
      </w:r>
    </w:p>
    <w:p w:rsidR="007D41AE" w:rsidRPr="00030F7F" w:rsidRDefault="007D41AE" w:rsidP="007D41AE">
      <w:pPr>
        <w:pStyle w:val="2"/>
        <w:spacing w:before="720" w:after="360"/>
      </w:pPr>
      <w:r w:rsidRPr="00030F7F">
        <w:t>Рекомендации по внедрению системы мотивации и поддержани</w:t>
      </w:r>
      <w:r>
        <w:t>ю</w:t>
      </w:r>
      <w:r w:rsidRPr="00030F7F">
        <w:t xml:space="preserve"> ее функционирования</w:t>
      </w:r>
    </w:p>
    <w:p w:rsidR="007D41AE" w:rsidRPr="00030F7F" w:rsidRDefault="007D41AE" w:rsidP="007D41AE">
      <w:pPr>
        <w:pStyle w:val="3"/>
        <w:spacing w:before="360"/>
      </w:pPr>
      <w:r w:rsidRPr="00030F7F">
        <w:t>Регламентация</w:t>
      </w:r>
    </w:p>
    <w:p w:rsidR="007D41AE" w:rsidRPr="00030F7F" w:rsidRDefault="007D41AE" w:rsidP="007D41AE">
      <w:pPr>
        <w:widowControl w:val="0"/>
      </w:pPr>
      <w:r w:rsidRPr="00030F7F">
        <w:t>На данном этапе организация должна закрепить новые механизмы мот</w:t>
      </w:r>
      <w:r w:rsidRPr="00030F7F">
        <w:t>и</w:t>
      </w:r>
      <w:r w:rsidRPr="00030F7F">
        <w:t>вации во внутрифирменном нормативном документе, отвечающем требованиям трудового и налогового законодательства</w:t>
      </w:r>
      <w:r>
        <w:t>,</w:t>
      </w:r>
      <w:r w:rsidRPr="00030F7F">
        <w:t xml:space="preserve"> </w:t>
      </w:r>
      <w:r>
        <w:t>р</w:t>
      </w:r>
      <w:r w:rsidRPr="00030F7F">
        <w:t>азработать основные пол</w:t>
      </w:r>
      <w:r w:rsidRPr="00030F7F">
        <w:t>о</w:t>
      </w:r>
      <w:r w:rsidRPr="00030F7F">
        <w:t>жения и инструкции.</w:t>
      </w:r>
    </w:p>
    <w:p w:rsidR="007D41AE" w:rsidRPr="00030F7F" w:rsidRDefault="007D41AE" w:rsidP="007D41AE">
      <w:r w:rsidRPr="00030F7F">
        <w:t>Документационное обеспечение: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Договор</w:t>
      </w:r>
      <w:r>
        <w:t>ы</w:t>
      </w:r>
      <w:r w:rsidRPr="00030F7F">
        <w:t>, приказы;</w:t>
      </w:r>
    </w:p>
    <w:p w:rsidR="007D41AE" w:rsidRPr="00030F7F" w:rsidRDefault="007D41AE" w:rsidP="007D41AE">
      <w:r>
        <w:sym w:font="Wingdings" w:char="F09F"/>
      </w:r>
      <w:r>
        <w:t xml:space="preserve"> «</w:t>
      </w:r>
      <w:r w:rsidRPr="00030F7F">
        <w:t>Положение о системе мотивации труда персонала на базе KPI</w:t>
      </w:r>
      <w:r>
        <w:t>»</w:t>
      </w:r>
      <w:r w:rsidRPr="00030F7F">
        <w:t>;</w:t>
      </w:r>
    </w:p>
    <w:p w:rsidR="007D41AE" w:rsidRPr="00030F7F" w:rsidRDefault="007D41AE" w:rsidP="007D41AE">
      <w:r>
        <w:sym w:font="Wingdings" w:char="F09F"/>
      </w:r>
      <w:r>
        <w:t xml:space="preserve"> «</w:t>
      </w:r>
      <w:r w:rsidRPr="00030F7F">
        <w:t>Правила внутреннего распорядка</w:t>
      </w:r>
      <w:r>
        <w:t>»</w:t>
      </w:r>
      <w:r w:rsidRPr="00030F7F">
        <w:t>;</w:t>
      </w:r>
    </w:p>
    <w:p w:rsidR="007D41AE" w:rsidRPr="00030F7F" w:rsidRDefault="007D41AE" w:rsidP="007D41AE">
      <w:r>
        <w:sym w:font="Wingdings" w:char="F09F"/>
      </w:r>
      <w:r>
        <w:t xml:space="preserve"> «</w:t>
      </w:r>
      <w:r w:rsidRPr="00030F7F">
        <w:t>Программа подготовки персонала к проведению измен</w:t>
      </w:r>
      <w:r w:rsidRPr="00030F7F">
        <w:t>е</w:t>
      </w:r>
      <w:r w:rsidRPr="00030F7F">
        <w:t>ний</w:t>
      </w:r>
      <w:r>
        <w:t>»</w:t>
      </w:r>
      <w:r w:rsidRPr="00030F7F">
        <w:t>;</w:t>
      </w:r>
    </w:p>
    <w:p w:rsidR="007D41AE" w:rsidRPr="00030F7F" w:rsidRDefault="007D41AE" w:rsidP="007D41AE">
      <w:r>
        <w:sym w:font="Wingdings" w:char="F09F"/>
      </w:r>
      <w:r>
        <w:t xml:space="preserve"> </w:t>
      </w:r>
      <w:r w:rsidRPr="00030F7F">
        <w:t>Анкета для выявления</w:t>
      </w:r>
      <w:r>
        <w:t xml:space="preserve"> </w:t>
      </w:r>
      <w:r w:rsidRPr="00030F7F">
        <w:t>мотивационных факторов</w:t>
      </w:r>
      <w:r>
        <w:t>»</w:t>
      </w:r>
      <w:r w:rsidRPr="00030F7F">
        <w:t xml:space="preserve"> (</w:t>
      </w:r>
      <w:r>
        <w:t>п</w:t>
      </w:r>
      <w:r w:rsidRPr="00030F7F">
        <w:t>рилож</w:t>
      </w:r>
      <w:r w:rsidRPr="00030F7F">
        <w:t>е</w:t>
      </w:r>
      <w:r w:rsidRPr="00030F7F">
        <w:t xml:space="preserve">ние </w:t>
      </w:r>
      <w:r>
        <w:t>2.5</w:t>
      </w:r>
      <w:r w:rsidRPr="00030F7F">
        <w:t>).</w:t>
      </w:r>
    </w:p>
    <w:p w:rsidR="007D41AE" w:rsidRPr="00030F7F" w:rsidRDefault="007D41AE" w:rsidP="007D41AE">
      <w:pPr>
        <w:pStyle w:val="3"/>
      </w:pPr>
      <w:r w:rsidRPr="00030F7F">
        <w:t xml:space="preserve">Моделирование и настройка </w:t>
      </w:r>
      <w:r>
        <w:br/>
      </w:r>
      <w:r w:rsidRPr="00030F7F">
        <w:t>новой системы мотивации</w:t>
      </w:r>
    </w:p>
    <w:p w:rsidR="007D41AE" w:rsidRPr="00030F7F" w:rsidRDefault="007D41AE" w:rsidP="007D41AE">
      <w:r w:rsidRPr="00030F7F">
        <w:t>Основная задача этого этапа</w:t>
      </w:r>
      <w:r>
        <w:t xml:space="preserve"> – </w:t>
      </w:r>
      <w:proofErr w:type="gramStart"/>
      <w:r w:rsidRPr="00030F7F">
        <w:t>выявить и устранить</w:t>
      </w:r>
      <w:proofErr w:type="gramEnd"/>
      <w:r w:rsidRPr="00030F7F">
        <w:t xml:space="preserve"> все неточности, д</w:t>
      </w:r>
      <w:r w:rsidRPr="00030F7F">
        <w:t>о</w:t>
      </w:r>
      <w:r w:rsidRPr="00030F7F">
        <w:t xml:space="preserve">пущенные в процессе разработки новой системы мотивации. Также на </w:t>
      </w:r>
      <w:proofErr w:type="gramStart"/>
      <w:r w:rsidRPr="00030F7F">
        <w:t>этом</w:t>
      </w:r>
      <w:proofErr w:type="gramEnd"/>
      <w:r w:rsidRPr="00030F7F">
        <w:t xml:space="preserve"> этапе создается специальная группа консул</w:t>
      </w:r>
      <w:r w:rsidRPr="00030F7F">
        <w:t>ь</w:t>
      </w:r>
      <w:r w:rsidRPr="00030F7F">
        <w:t>тантов по внедрению системы мотивации, которая будет осущест</w:t>
      </w:r>
      <w:r w:rsidRPr="00030F7F">
        <w:t>в</w:t>
      </w:r>
      <w:r w:rsidRPr="00030F7F">
        <w:t>лять следующие шаги:</w:t>
      </w:r>
    </w:p>
    <w:p w:rsidR="007D41AE" w:rsidRPr="00030F7F" w:rsidRDefault="007D41AE" w:rsidP="007D41AE">
      <w:r w:rsidRPr="00030F7F">
        <w:t>1.</w:t>
      </w:r>
      <w:r>
        <w:t xml:space="preserve"> </w:t>
      </w:r>
      <w:r w:rsidRPr="00030F7F">
        <w:t>Пересчитать заработную плату сотрудников за истекший период (м</w:t>
      </w:r>
      <w:r w:rsidRPr="00030F7F">
        <w:t>е</w:t>
      </w:r>
      <w:r w:rsidRPr="00030F7F">
        <w:t>сяц, год) с использованием принципов, механизмов и элементов новой системы мотивации. Это позволит конкретизировать механизмы мотивации до ко</w:t>
      </w:r>
      <w:r w:rsidRPr="00030F7F">
        <w:t>н</w:t>
      </w:r>
      <w:r w:rsidRPr="00030F7F">
        <w:t xml:space="preserve">кретных формул расчета премии. </w:t>
      </w:r>
    </w:p>
    <w:p w:rsidR="007D41AE" w:rsidRPr="00030F7F" w:rsidRDefault="007D41AE" w:rsidP="007D41AE">
      <w:r w:rsidRPr="00030F7F">
        <w:t>2.</w:t>
      </w:r>
      <w:r>
        <w:t xml:space="preserve"> </w:t>
      </w:r>
      <w:r w:rsidRPr="00030F7F">
        <w:t>Рассчитать зарплату сотрудников на будущий период с использован</w:t>
      </w:r>
      <w:r w:rsidRPr="00030F7F">
        <w:t>и</w:t>
      </w:r>
      <w:r w:rsidRPr="00030F7F">
        <w:t>ем запланированных показателей деятельности. Проведенные расчеты позволяют оценить уровень адекватности системы и при необходимости скорре</w:t>
      </w:r>
      <w:r w:rsidRPr="00030F7F">
        <w:t>к</w:t>
      </w:r>
      <w:r w:rsidRPr="00030F7F">
        <w:t>тировать ее. Если система мотивации протестирована на основе исторических данных о работе компании, то это может вызвать серьезные кадровые пр</w:t>
      </w:r>
      <w:r w:rsidRPr="00030F7F">
        <w:t>о</w:t>
      </w:r>
      <w:r w:rsidRPr="00030F7F">
        <w:t xml:space="preserve">блемы, в том числе существенный рост текучести. </w:t>
      </w:r>
    </w:p>
    <w:p w:rsidR="007D41AE" w:rsidRPr="00030F7F" w:rsidRDefault="007D41AE" w:rsidP="007D41AE">
      <w:r w:rsidRPr="00030F7F">
        <w:t>3. Осуществить корректировку и сопоставление результатов исследования нематериальных форм мот</w:t>
      </w:r>
      <w:r w:rsidRPr="00030F7F">
        <w:t>и</w:t>
      </w:r>
      <w:r w:rsidRPr="00030F7F">
        <w:t>вации.</w:t>
      </w:r>
    </w:p>
    <w:p w:rsidR="007D41AE" w:rsidRPr="00030F7F" w:rsidRDefault="007D41AE" w:rsidP="007D41AE">
      <w:r w:rsidRPr="00030F7F">
        <w:t>4.</w:t>
      </w:r>
      <w:r>
        <w:t xml:space="preserve"> </w:t>
      </w:r>
      <w:r w:rsidRPr="00030F7F">
        <w:t>Определить план перехода на новую систему мотивации. При пило</w:t>
      </w:r>
      <w:r w:rsidRPr="00030F7F">
        <w:t>т</w:t>
      </w:r>
      <w:r w:rsidRPr="00030F7F">
        <w:t>ном внедрении новой системы в одном из подразделений иногда используе</w:t>
      </w:r>
      <w:r w:rsidRPr="00030F7F">
        <w:t>т</w:t>
      </w:r>
      <w:r w:rsidRPr="00030F7F">
        <w:t xml:space="preserve">ся беспилотный переход, </w:t>
      </w:r>
      <w:r>
        <w:t xml:space="preserve">т.е. </w:t>
      </w:r>
      <w:r w:rsidRPr="00030F7F">
        <w:t>единовременный перевод всех сотрудников подразделения на новую систему мотив</w:t>
      </w:r>
      <w:r w:rsidRPr="00030F7F">
        <w:t>а</w:t>
      </w:r>
      <w:r w:rsidRPr="00030F7F">
        <w:t>ции. Однако даже в рамках одного подразделения такое внедрение, скорее всего, приведет к крайне нежелательным социальным п</w:t>
      </w:r>
      <w:r w:rsidRPr="00030F7F">
        <w:t>о</w:t>
      </w:r>
      <w:r w:rsidRPr="00030F7F">
        <w:t>следствиям. Поэтому более предпочтител</w:t>
      </w:r>
      <w:r>
        <w:t>ен</w:t>
      </w:r>
      <w:r w:rsidRPr="00030F7F">
        <w:t xml:space="preserve"> постепенный переход. При таком переходе в течение двух-трех месяцев проводится ада</w:t>
      </w:r>
      <w:r w:rsidRPr="00030F7F">
        <w:t>п</w:t>
      </w:r>
      <w:r w:rsidRPr="00030F7F">
        <w:t>тация новой системы: выплаты сотрудникам осуществляются в соответствии со старой системой мотивации, но параллельно предо</w:t>
      </w:r>
      <w:r w:rsidRPr="00030F7F">
        <w:t>с</w:t>
      </w:r>
      <w:r w:rsidRPr="00030F7F">
        <w:t>тавляется расчет в соответствии с принципами и механизмами новой си</w:t>
      </w:r>
      <w:r w:rsidRPr="00030F7F">
        <w:t>с</w:t>
      </w:r>
      <w:r w:rsidRPr="00030F7F">
        <w:t>темы.</w:t>
      </w:r>
    </w:p>
    <w:p w:rsidR="007D41AE" w:rsidRDefault="007D41AE" w:rsidP="007D41AE">
      <w:pPr>
        <w:pStyle w:val="3"/>
      </w:pPr>
      <w:r w:rsidRPr="00030F7F">
        <w:t xml:space="preserve">Ознакомление персонала компании </w:t>
      </w:r>
      <w:r>
        <w:br/>
      </w:r>
      <w:r w:rsidRPr="00030F7F">
        <w:t>с системой мотивации</w:t>
      </w:r>
    </w:p>
    <w:p w:rsidR="007D41AE" w:rsidRDefault="007D41AE" w:rsidP="007D41AE">
      <w:r>
        <w:t>Н</w:t>
      </w:r>
      <w:r w:rsidRPr="00030F7F">
        <w:t>еобходимо опубликовать структуру мотивационной системы на корп</w:t>
      </w:r>
      <w:r w:rsidRPr="00030F7F">
        <w:t>о</w:t>
      </w:r>
      <w:r w:rsidRPr="00030F7F">
        <w:t xml:space="preserve">ративном </w:t>
      </w:r>
      <w:proofErr w:type="gramStart"/>
      <w:r w:rsidRPr="00030F7F">
        <w:t>сайте</w:t>
      </w:r>
      <w:proofErr w:type="gramEnd"/>
      <w:r w:rsidRPr="00030F7F">
        <w:t>. Также следует провести информационное совещание с н</w:t>
      </w:r>
      <w:r w:rsidRPr="00030F7F">
        <w:t>а</w:t>
      </w:r>
      <w:r w:rsidRPr="00030F7F">
        <w:t>чальниками подразделений, где объяснить, каким образом формируются ключевые показатели результативности</w:t>
      </w:r>
      <w:r>
        <w:t>,</w:t>
      </w:r>
      <w:r w:rsidRPr="00030F7F">
        <w:t xml:space="preserve"> и как распределяются</w:t>
      </w:r>
      <w:r>
        <w:t xml:space="preserve"> </w:t>
      </w:r>
      <w:r w:rsidRPr="00030F7F">
        <w:t>бонусы за их выполнение для различных дол</w:t>
      </w:r>
      <w:r w:rsidRPr="00030F7F">
        <w:t>ж</w:t>
      </w:r>
      <w:r w:rsidRPr="00030F7F">
        <w:t>ностей персонала.</w:t>
      </w:r>
      <w:r>
        <w:t xml:space="preserve"> </w:t>
      </w:r>
      <w:r w:rsidRPr="00030F7F">
        <w:t>Очень важно объяснить сотрудникам, какие цели преследует новая система мотивации, ее структуру и порядок пр</w:t>
      </w:r>
      <w:r w:rsidRPr="00030F7F">
        <w:t>и</w:t>
      </w:r>
      <w:r w:rsidRPr="00030F7F">
        <w:t xml:space="preserve">менения. Это позволит избежать роста текучести и возможного саботажа со стороны как рядовых сотрудников, так и </w:t>
      </w:r>
      <w:r w:rsidRPr="00030F7F">
        <w:lastRenderedPageBreak/>
        <w:t>линейных руководителей.</w:t>
      </w:r>
      <w:r>
        <w:t xml:space="preserve"> </w:t>
      </w:r>
      <w:proofErr w:type="gramStart"/>
      <w:r w:rsidRPr="00030F7F">
        <w:t>Ответственным</w:t>
      </w:r>
      <w:proofErr w:type="gramEnd"/>
      <w:r w:rsidRPr="00030F7F">
        <w:t xml:space="preserve"> за внедрение системы необходимо отв</w:t>
      </w:r>
      <w:r w:rsidRPr="00030F7F">
        <w:t>е</w:t>
      </w:r>
      <w:r w:rsidRPr="00030F7F">
        <w:t>тить на вопросы и возражения, возникшие у персонала. Можно провести модельное внедр</w:t>
      </w:r>
      <w:r w:rsidRPr="00030F7F">
        <w:t>е</w:t>
      </w:r>
      <w:r w:rsidRPr="00030F7F">
        <w:t xml:space="preserve">ние, </w:t>
      </w:r>
      <w:r>
        <w:t xml:space="preserve">т.е. </w:t>
      </w:r>
      <w:r w:rsidRPr="00030F7F">
        <w:t>выдать брошюры и методические пособия</w:t>
      </w:r>
      <w:r>
        <w:t xml:space="preserve"> </w:t>
      </w:r>
      <w:r w:rsidRPr="00030F7F">
        <w:t>со сведениями о том, какие преимущества можно получить после перехода на новую систему мот</w:t>
      </w:r>
      <w:r w:rsidRPr="00030F7F">
        <w:t>и</w:t>
      </w:r>
      <w:r w:rsidRPr="00030F7F">
        <w:t>вации, при гибкой системе KPI, предоставить различные варианты их использования, чтобы было ясно, каким образом сотрудник может и</w:t>
      </w:r>
      <w:r w:rsidRPr="00030F7F">
        <w:t>с</w:t>
      </w:r>
      <w:r w:rsidRPr="00030F7F">
        <w:t>пользовать каждый из вариантов.</w:t>
      </w:r>
    </w:p>
    <w:p w:rsidR="007D41AE" w:rsidRDefault="007D41AE" w:rsidP="007D41AE">
      <w:r w:rsidRPr="00030F7F">
        <w:t>Руководителю проекта внедрени</w:t>
      </w:r>
      <w:r>
        <w:t>я</w:t>
      </w:r>
      <w:r w:rsidRPr="00030F7F">
        <w:t xml:space="preserve"> системы мотивации нужно быть гот</w:t>
      </w:r>
      <w:r w:rsidRPr="00030F7F">
        <w:t>о</w:t>
      </w:r>
      <w:r w:rsidRPr="00030F7F">
        <w:t>вым к тому, чтобы оказывать консультационную поддер</w:t>
      </w:r>
      <w:r w:rsidRPr="00030F7F">
        <w:t>ж</w:t>
      </w:r>
      <w:r w:rsidRPr="00030F7F">
        <w:t xml:space="preserve">ку руководителям подразделений. </w:t>
      </w:r>
    </w:p>
    <w:p w:rsidR="007D41AE" w:rsidRPr="00030F7F" w:rsidRDefault="007D41AE" w:rsidP="007D41AE">
      <w:r w:rsidRPr="003A3903">
        <w:rPr>
          <w:spacing w:val="-2"/>
        </w:rPr>
        <w:t xml:space="preserve">Новая система мотивации требует поддержки – разъяснительной работы как на подготовительном этапе, так и </w:t>
      </w:r>
      <w:proofErr w:type="gramStart"/>
      <w:r w:rsidRPr="003A3903">
        <w:rPr>
          <w:spacing w:val="-2"/>
        </w:rPr>
        <w:t>в первые</w:t>
      </w:r>
      <w:proofErr w:type="gramEnd"/>
      <w:r w:rsidRPr="003A3903">
        <w:rPr>
          <w:spacing w:val="-2"/>
        </w:rPr>
        <w:t xml:space="preserve"> 2–3</w:t>
      </w:r>
      <w:r w:rsidRPr="0028680C">
        <w:rPr>
          <w:spacing w:val="-2"/>
        </w:rPr>
        <w:t xml:space="preserve"> </w:t>
      </w:r>
      <w:r w:rsidRPr="003A3903">
        <w:rPr>
          <w:spacing w:val="-2"/>
        </w:rPr>
        <w:t>месяца</w:t>
      </w:r>
      <w:r w:rsidRPr="00030F7F">
        <w:t xml:space="preserve"> после внедрения. Для некоторых людей преимущества оказываются не столь очевидными с самого начала, тем более что сотрудники часто склонны любое изменение расценивать как потенциальное ущемление своих прав, поэтому индивидуальная разъяснительная работа является важным условием грамотного внедрения. Прозра</w:t>
      </w:r>
      <w:r w:rsidRPr="00030F7F">
        <w:t>ч</w:t>
      </w:r>
      <w:r w:rsidRPr="00030F7F">
        <w:t>ность мотивационной политики</w:t>
      </w:r>
      <w:r>
        <w:t xml:space="preserve"> – </w:t>
      </w:r>
      <w:r w:rsidRPr="00030F7F">
        <w:t>наиважнейший критерий успе</w:t>
      </w:r>
      <w:r w:rsidRPr="00030F7F">
        <w:t>ш</w:t>
      </w:r>
      <w:r w:rsidRPr="00030F7F">
        <w:t>ности новой системы мотивации.</w:t>
      </w:r>
    </w:p>
    <w:p w:rsidR="007D41AE" w:rsidRPr="00030F7F" w:rsidRDefault="007D41AE" w:rsidP="007D41AE">
      <w:pPr>
        <w:pStyle w:val="3"/>
      </w:pPr>
      <w:r w:rsidRPr="00030F7F">
        <w:t>Утверждение системы мотивации</w:t>
      </w:r>
    </w:p>
    <w:p w:rsidR="007D41AE" w:rsidRPr="00030F7F" w:rsidRDefault="007D41AE" w:rsidP="007D41AE">
      <w:r w:rsidRPr="00030F7F">
        <w:t>Порядок утверждения:</w:t>
      </w:r>
    </w:p>
    <w:p w:rsidR="007D41AE" w:rsidRPr="00030F7F" w:rsidRDefault="007D41AE" w:rsidP="007D41AE">
      <w:r>
        <w:t>1) у</w:t>
      </w:r>
      <w:r w:rsidRPr="00030F7F">
        <w:t>тверждение</w:t>
      </w:r>
      <w:r>
        <w:t xml:space="preserve"> «П</w:t>
      </w:r>
      <w:r w:rsidRPr="00030F7F">
        <w:t>оложения о системе мотивации</w:t>
      </w:r>
      <w:r>
        <w:t>»</w:t>
      </w:r>
      <w:r w:rsidRPr="00030F7F">
        <w:t xml:space="preserve"> (</w:t>
      </w:r>
      <w:r>
        <w:t>«</w:t>
      </w:r>
      <w:r w:rsidRPr="00030F7F">
        <w:t xml:space="preserve">Положение </w:t>
      </w:r>
      <w:r>
        <w:t xml:space="preserve">о </w:t>
      </w:r>
      <w:r w:rsidRPr="00030F7F">
        <w:t>премировании сотрудн</w:t>
      </w:r>
      <w:r w:rsidRPr="00030F7F">
        <w:t>и</w:t>
      </w:r>
      <w:r w:rsidRPr="00030F7F">
        <w:t>ков</w:t>
      </w:r>
      <w:r>
        <w:t>»</w:t>
      </w:r>
      <w:r w:rsidRPr="00030F7F">
        <w:t>)</w:t>
      </w:r>
      <w:r>
        <w:t xml:space="preserve"> </w:t>
      </w:r>
      <w:r w:rsidRPr="00030F7F">
        <w:t>(</w:t>
      </w:r>
      <w:r>
        <w:t>п</w:t>
      </w:r>
      <w:r w:rsidRPr="00030F7F">
        <w:t xml:space="preserve">риложение </w:t>
      </w:r>
      <w:r>
        <w:t>2.6</w:t>
      </w:r>
      <w:r w:rsidRPr="00030F7F">
        <w:t>)</w:t>
      </w:r>
      <w:r>
        <w:t>;</w:t>
      </w:r>
    </w:p>
    <w:p w:rsidR="007D41AE" w:rsidRDefault="007D41AE" w:rsidP="007D41AE">
      <w:r>
        <w:t>2) у</w:t>
      </w:r>
      <w:r w:rsidRPr="00030F7F">
        <w:t>тверждение</w:t>
      </w:r>
      <w:r>
        <w:t xml:space="preserve"> «</w:t>
      </w:r>
      <w:r w:rsidRPr="00030F7F">
        <w:t>Программ</w:t>
      </w:r>
      <w:r>
        <w:t>ы</w:t>
      </w:r>
      <w:r w:rsidRPr="00030F7F">
        <w:t xml:space="preserve"> подготовки персонала к проведению изм</w:t>
      </w:r>
      <w:r w:rsidRPr="00030F7F">
        <w:t>е</w:t>
      </w:r>
      <w:r w:rsidRPr="00030F7F">
        <w:t>нений</w:t>
      </w:r>
      <w:r>
        <w:t>»</w:t>
      </w:r>
      <w:r w:rsidRPr="00030F7F">
        <w:t>;</w:t>
      </w:r>
    </w:p>
    <w:p w:rsidR="007D41AE" w:rsidRPr="00030F7F" w:rsidRDefault="007D41AE" w:rsidP="007D41AE">
      <w:r>
        <w:t>3) н</w:t>
      </w:r>
      <w:r w:rsidRPr="00030F7F">
        <w:t>азначение ответственных лиц и сроков</w:t>
      </w:r>
      <w:r>
        <w:t>;</w:t>
      </w:r>
    </w:p>
    <w:p w:rsidR="007D41AE" w:rsidRPr="00030F7F" w:rsidRDefault="007D41AE" w:rsidP="007D41AE">
      <w:r>
        <w:t>4) ф</w:t>
      </w:r>
      <w:r w:rsidRPr="00030F7F">
        <w:t>иксация промежуточных итогов</w:t>
      </w:r>
      <w:r>
        <w:t>.</w:t>
      </w:r>
    </w:p>
    <w:p w:rsidR="007D41AE" w:rsidRPr="00030F7F" w:rsidRDefault="007D41AE" w:rsidP="007D41AE">
      <w:pPr>
        <w:pStyle w:val="3"/>
      </w:pPr>
      <w:r w:rsidRPr="00030F7F">
        <w:t xml:space="preserve">Поддержание, мониторинг </w:t>
      </w:r>
      <w:r>
        <w:br/>
      </w:r>
      <w:r w:rsidRPr="00030F7F">
        <w:t>и обновление системы мотивации</w:t>
      </w:r>
    </w:p>
    <w:p w:rsidR="007D41AE" w:rsidRPr="0045595E" w:rsidRDefault="007D41AE" w:rsidP="007D41AE">
      <w:r w:rsidRPr="0045595E">
        <w:t xml:space="preserve">Данная процедура необходима, так как мотивационная схема не может быть статична, иначе она </w:t>
      </w:r>
      <w:proofErr w:type="gramStart"/>
      <w:r w:rsidRPr="0045595E">
        <w:t>перестает быть мотивационным механизмом и теряет</w:t>
      </w:r>
      <w:proofErr w:type="gramEnd"/>
      <w:r w:rsidRPr="0045595E">
        <w:t xml:space="preserve"> свою привлекательность. Периодичность мониторинга и обновления мотивационной схемы зависит от следу</w:t>
      </w:r>
      <w:r w:rsidRPr="0045595E">
        <w:t>ю</w:t>
      </w:r>
      <w:r w:rsidRPr="0045595E">
        <w:t>щих факторов: изменений в структуре компании; стратегических целей; текучести персонала; из-за резкого изменения на рынке тр</w:t>
      </w:r>
      <w:r w:rsidRPr="0045595E">
        <w:t>у</w:t>
      </w:r>
      <w:r w:rsidRPr="0045595E">
        <w:t>да. Очень важно отслеживание динамики изменений уровня мотивации и реакции персонала, поскольку на разных этапах профессионал</w:t>
      </w:r>
      <w:r w:rsidRPr="0045595E">
        <w:t>ь</w:t>
      </w:r>
      <w:r w:rsidRPr="0045595E">
        <w:t xml:space="preserve">ного становления, возрастных и жизненных этапах и потребности, и мотиваторы, способные </w:t>
      </w:r>
      <w:proofErr w:type="gramStart"/>
      <w:r w:rsidRPr="0045595E">
        <w:t>помогать сотруднику эффе</w:t>
      </w:r>
      <w:r w:rsidRPr="0045595E">
        <w:t>к</w:t>
      </w:r>
      <w:r w:rsidRPr="0045595E">
        <w:t>тивно выполнять</w:t>
      </w:r>
      <w:proofErr w:type="gramEnd"/>
      <w:r w:rsidRPr="0045595E">
        <w:t xml:space="preserve"> свою работу, могут изменяться. Необходимо дублировать диагностику потребностей пе</w:t>
      </w:r>
      <w:r w:rsidRPr="0045595E">
        <w:t>р</w:t>
      </w:r>
      <w:r w:rsidRPr="0045595E">
        <w:t>сонала и на основе новых данных вносить коррективы. Для качественного изменения ситуации требуются полное или частичное перепроектир</w:t>
      </w:r>
      <w:r w:rsidRPr="0045595E">
        <w:t>о</w:t>
      </w:r>
      <w:r w:rsidRPr="0045595E">
        <w:t>вание системы мотивации и повторное ее внедрение. При этом руководители дол</w:t>
      </w:r>
      <w:r w:rsidRPr="0045595E">
        <w:t>ж</w:t>
      </w:r>
      <w:r w:rsidRPr="0045595E">
        <w:t>ны быть готовы к тому, что перепроектирование системы мотивации – достаточно длительный, сложный и дорогостоящий процесс, требующий неуко</w:t>
      </w:r>
      <w:r w:rsidRPr="0045595E">
        <w:t>с</w:t>
      </w:r>
      <w:r w:rsidRPr="0045595E">
        <w:t>нительного соблюдения применяемой методики и обязательной апробации в одном из подразделений. П</w:t>
      </w:r>
      <w:r w:rsidRPr="0045595E">
        <w:t>о</w:t>
      </w:r>
      <w:r w:rsidRPr="0045595E">
        <w:t>этому приступать к нему следует только после того, как руководители убедились, что правильно понимают причины пр</w:t>
      </w:r>
      <w:r w:rsidRPr="0045595E">
        <w:t>о</w:t>
      </w:r>
      <w:r w:rsidRPr="0045595E">
        <w:t>блемы</w:t>
      </w:r>
      <w:r>
        <w:t>,</w:t>
      </w:r>
      <w:r w:rsidRPr="0045595E">
        <w:t xml:space="preserve"> </w:t>
      </w:r>
      <w:proofErr w:type="gramStart"/>
      <w:r w:rsidRPr="0045595E">
        <w:t>и</w:t>
      </w:r>
      <w:proofErr w:type="gramEnd"/>
      <w:r w:rsidRPr="0045595E">
        <w:t xml:space="preserve"> что наносимый проблемой ущерб организации соразмерим с пре</w:t>
      </w:r>
      <w:r w:rsidRPr="0045595E">
        <w:t>д</w:t>
      </w:r>
      <w:r w:rsidRPr="0045595E">
        <w:t>стоящими временными, финансовыми и трудовыми затратами. Также важно выбрать для «пилотного» внедрения системы подразделения и группы перс</w:t>
      </w:r>
      <w:r w:rsidRPr="0045595E">
        <w:t>о</w:t>
      </w:r>
      <w:r w:rsidRPr="0045595E">
        <w:t>нала, от которых в наибольшей степени зависит успех предприятия. За пилотным внедрением следует тиражирование новой системы на другие аналогичные подразд</w:t>
      </w:r>
      <w:r w:rsidRPr="0045595E">
        <w:t>е</w:t>
      </w:r>
      <w:r w:rsidRPr="0045595E">
        <w:t xml:space="preserve">ления и группы. </w:t>
      </w:r>
    </w:p>
    <w:p w:rsidR="007D41AE" w:rsidRDefault="007D41AE" w:rsidP="007D41AE">
      <w:r w:rsidRPr="00030F7F">
        <w:t xml:space="preserve">Очень </w:t>
      </w:r>
      <w:proofErr w:type="gramStart"/>
      <w:r w:rsidRPr="00030F7F">
        <w:t>важное значение</w:t>
      </w:r>
      <w:proofErr w:type="gramEnd"/>
      <w:r w:rsidRPr="00030F7F">
        <w:t xml:space="preserve"> имеет автоматизация расчетов на базе KPI. При выборе системы следует ориентироваться на решение, которое обеспечит комплексный подход, автоматизирует все обла</w:t>
      </w:r>
      <w:r w:rsidRPr="00030F7F">
        <w:t>с</w:t>
      </w:r>
      <w:r w:rsidRPr="00030F7F">
        <w:t>ти, составляющие систему управления результативностью персон</w:t>
      </w:r>
      <w:r w:rsidRPr="00030F7F">
        <w:t>а</w:t>
      </w:r>
      <w:r w:rsidRPr="00030F7F">
        <w:t>ла. Инструменты расчета KPI должны соответствовать следующим требованиям:</w:t>
      </w:r>
    </w:p>
    <w:p w:rsidR="007D41AE" w:rsidRDefault="007D41AE" w:rsidP="007D41AE">
      <w:r w:rsidRPr="00030F7F">
        <w:t>1.</w:t>
      </w:r>
      <w:r>
        <w:t xml:space="preserve"> </w:t>
      </w:r>
      <w:r w:rsidRPr="00030F7F">
        <w:t>Формировать схемы оплаты труда с неограниченным количеством поощрений и взысканий, рассчитываемых на базе разли</w:t>
      </w:r>
      <w:r w:rsidRPr="00030F7F">
        <w:t>ч</w:t>
      </w:r>
      <w:r w:rsidRPr="00030F7F">
        <w:t xml:space="preserve">ных показателей оценки эффективности. </w:t>
      </w:r>
    </w:p>
    <w:p w:rsidR="007D41AE" w:rsidRDefault="007D41AE" w:rsidP="007D41AE">
      <w:r w:rsidRPr="00030F7F">
        <w:t>2. Вводить линейную и нелинейную зависимость размера поощрения либо взыскания от результатов р</w:t>
      </w:r>
      <w:r w:rsidRPr="00030F7F">
        <w:t>а</w:t>
      </w:r>
      <w:r w:rsidRPr="00030F7F">
        <w:t xml:space="preserve">боты. </w:t>
      </w:r>
    </w:p>
    <w:p w:rsidR="007D41AE" w:rsidRDefault="007D41AE" w:rsidP="007D41AE">
      <w:r w:rsidRPr="00030F7F">
        <w:t>3.</w:t>
      </w:r>
      <w:r>
        <w:t xml:space="preserve"> </w:t>
      </w:r>
      <w:r w:rsidRPr="00030F7F">
        <w:t xml:space="preserve">Вводить привычные названия для результатов работы. </w:t>
      </w:r>
    </w:p>
    <w:p w:rsidR="007D41AE" w:rsidRPr="00030F7F" w:rsidRDefault="007D41AE" w:rsidP="007D41AE">
      <w:r w:rsidRPr="00030F7F">
        <w:t>4. В состав функционала управления мотивацией должны вх</w:t>
      </w:r>
      <w:r w:rsidRPr="00030F7F">
        <w:t>о</w:t>
      </w:r>
      <w:r w:rsidRPr="00030F7F">
        <w:t>дить:</w:t>
      </w:r>
    </w:p>
    <w:p w:rsidR="007D41AE" w:rsidRPr="00030F7F" w:rsidRDefault="007D41AE" w:rsidP="007D41AE">
      <w:r>
        <w:t xml:space="preserve">– </w:t>
      </w:r>
      <w:r w:rsidRPr="00030F7F">
        <w:t>справочник показателей схем мотивации;</w:t>
      </w:r>
    </w:p>
    <w:p w:rsidR="007D41AE" w:rsidRPr="00030F7F" w:rsidRDefault="007D41AE" w:rsidP="007D41AE">
      <w:r>
        <w:t xml:space="preserve">– </w:t>
      </w:r>
      <w:r w:rsidRPr="00030F7F">
        <w:t>универсальный набор способов расчета (произвольных формул для расчета вознаграждений по показателям оценки эффекти</w:t>
      </w:r>
      <w:r w:rsidRPr="00030F7F">
        <w:t>в</w:t>
      </w:r>
      <w:r w:rsidRPr="00030F7F">
        <w:t>ности);</w:t>
      </w:r>
    </w:p>
    <w:p w:rsidR="007D41AE" w:rsidRPr="003A3903" w:rsidRDefault="007D41AE" w:rsidP="007D41AE">
      <w:pPr>
        <w:rPr>
          <w:spacing w:val="-2"/>
        </w:rPr>
      </w:pPr>
      <w:r w:rsidRPr="003A3903">
        <w:rPr>
          <w:spacing w:val="-2"/>
        </w:rPr>
        <w:t>– планы видов расчета, позволяющие создавать разнообразные комбин</w:t>
      </w:r>
      <w:r w:rsidRPr="003A3903">
        <w:rPr>
          <w:spacing w:val="-2"/>
        </w:rPr>
        <w:t>а</w:t>
      </w:r>
      <w:r w:rsidRPr="003A3903">
        <w:rPr>
          <w:spacing w:val="-2"/>
        </w:rPr>
        <w:t>ции способов расчета и показателей оценки эффективн</w:t>
      </w:r>
      <w:r w:rsidRPr="003A3903">
        <w:rPr>
          <w:spacing w:val="-2"/>
        </w:rPr>
        <w:t>о</w:t>
      </w:r>
      <w:r w:rsidRPr="003A3903">
        <w:rPr>
          <w:spacing w:val="-2"/>
        </w:rPr>
        <w:t>сти;</w:t>
      </w:r>
    </w:p>
    <w:p w:rsidR="007D41AE" w:rsidRPr="00030F7F" w:rsidRDefault="007D41AE" w:rsidP="007D41AE">
      <w:r>
        <w:t xml:space="preserve">– </w:t>
      </w:r>
      <w:r w:rsidRPr="00030F7F">
        <w:t>интерфейс для пошаговой разработки (изменения) схем мотивации, ввода новых показателей</w:t>
      </w:r>
      <w:r>
        <w:t>;</w:t>
      </w:r>
    </w:p>
    <w:p w:rsidR="007D41AE" w:rsidRPr="00030F7F" w:rsidRDefault="007D41AE" w:rsidP="007D41AE">
      <w:r>
        <w:t xml:space="preserve">– </w:t>
      </w:r>
      <w:r w:rsidRPr="00030F7F">
        <w:t>возможность сравнения эффективности применения существующих и планируемых к вводу показателей э</w:t>
      </w:r>
      <w:r w:rsidRPr="00030F7F">
        <w:t>ф</w:t>
      </w:r>
      <w:r w:rsidRPr="00030F7F">
        <w:t>фективности.</w:t>
      </w:r>
    </w:p>
    <w:p w:rsidR="007D41AE" w:rsidRPr="00030F7F" w:rsidRDefault="007D41AE" w:rsidP="007D41AE">
      <w:pPr>
        <w:pStyle w:val="3"/>
      </w:pPr>
      <w:r w:rsidRPr="00030F7F">
        <w:lastRenderedPageBreak/>
        <w:t>Оценка эффективности</w:t>
      </w:r>
      <w:r>
        <w:t xml:space="preserve"> </w:t>
      </w:r>
      <w:r w:rsidRPr="00030F7F">
        <w:t>новой системы мотивации</w:t>
      </w:r>
    </w:p>
    <w:p w:rsidR="007D41AE" w:rsidRDefault="007D41AE" w:rsidP="007D41AE">
      <w:r w:rsidRPr="00030F7F">
        <w:t>На данном этапе происходит оценка влияния внедренной системы мот</w:t>
      </w:r>
      <w:r w:rsidRPr="00030F7F">
        <w:t>и</w:t>
      </w:r>
      <w:r w:rsidRPr="00030F7F">
        <w:t>вации на результирующие показатели работы компании. Для оценки эффективности применяемой мотивационной политики</w:t>
      </w:r>
      <w:r>
        <w:t xml:space="preserve"> </w:t>
      </w:r>
      <w:r w:rsidRPr="00030F7F">
        <w:t>в компании следует пров</w:t>
      </w:r>
      <w:r w:rsidRPr="00030F7F">
        <w:t>о</w:t>
      </w:r>
      <w:r w:rsidRPr="00030F7F">
        <w:t>дить количественную и качественную оценку эффективности, выбирая способ, наиболее по</w:t>
      </w:r>
      <w:r w:rsidRPr="00030F7F">
        <w:t>д</w:t>
      </w:r>
      <w:r w:rsidRPr="00030F7F">
        <w:t>ходящий к условиям работы конкретной организации.</w:t>
      </w:r>
    </w:p>
    <w:p w:rsidR="007D41AE" w:rsidRPr="003A3903" w:rsidRDefault="007D41AE" w:rsidP="007D41AE">
      <w:pPr>
        <w:rPr>
          <w:spacing w:val="-2"/>
        </w:rPr>
      </w:pPr>
      <w:r w:rsidRPr="003A3903">
        <w:rPr>
          <w:spacing w:val="-2"/>
        </w:rPr>
        <w:t>Эффективность внедренной системы мотивации оценивается путем изм</w:t>
      </w:r>
      <w:r w:rsidRPr="003A3903">
        <w:rPr>
          <w:spacing w:val="-2"/>
        </w:rPr>
        <w:t>е</w:t>
      </w:r>
      <w:r w:rsidRPr="003A3903">
        <w:rPr>
          <w:spacing w:val="-2"/>
        </w:rPr>
        <w:t>рения показателей деятельности предприятия, связа</w:t>
      </w:r>
      <w:r w:rsidRPr="003A3903">
        <w:rPr>
          <w:spacing w:val="-2"/>
        </w:rPr>
        <w:t>н</w:t>
      </w:r>
      <w:r w:rsidRPr="003A3903">
        <w:rPr>
          <w:spacing w:val="-2"/>
        </w:rPr>
        <w:t xml:space="preserve">ных </w:t>
      </w:r>
      <w:proofErr w:type="gramStart"/>
      <w:r w:rsidRPr="003A3903">
        <w:rPr>
          <w:spacing w:val="-2"/>
        </w:rPr>
        <w:t>с</w:t>
      </w:r>
      <w:proofErr w:type="gramEnd"/>
      <w:r w:rsidRPr="003A3903">
        <w:rPr>
          <w:spacing w:val="-2"/>
        </w:rPr>
        <w:t>:</w:t>
      </w:r>
    </w:p>
    <w:p w:rsidR="007D41AE" w:rsidRPr="003A3903" w:rsidRDefault="007D41AE" w:rsidP="007D41AE">
      <w:pPr>
        <w:rPr>
          <w:spacing w:val="2"/>
        </w:rPr>
      </w:pPr>
      <w:r>
        <w:sym w:font="Wingdings" w:char="F09F"/>
      </w:r>
      <w:r>
        <w:t xml:space="preserve"> </w:t>
      </w:r>
      <w:proofErr w:type="gramStart"/>
      <w:r w:rsidRPr="003A3903">
        <w:rPr>
          <w:spacing w:val="2"/>
        </w:rPr>
        <w:t>финансовым состоянием компании (общепринятые показ</w:t>
      </w:r>
      <w:r w:rsidRPr="003A3903">
        <w:rPr>
          <w:spacing w:val="2"/>
        </w:rPr>
        <w:t>а</w:t>
      </w:r>
      <w:r w:rsidRPr="003A3903">
        <w:rPr>
          <w:spacing w:val="2"/>
        </w:rPr>
        <w:t xml:space="preserve">тели: </w:t>
      </w:r>
      <w:proofErr w:type="gramEnd"/>
    </w:p>
    <w:p w:rsidR="007D41AE" w:rsidRDefault="007D41AE" w:rsidP="007D41AE">
      <w:r w:rsidRPr="00030F7F">
        <w:t>а) размер фактической маржинальной прибыли, руб.,</w:t>
      </w:r>
    </w:p>
    <w:p w:rsidR="007D41AE" w:rsidRDefault="007D41AE" w:rsidP="007D41AE">
      <w:r w:rsidRPr="00030F7F">
        <w:t>б) процент дополнительной чистой прибыли, распределяемой на прем</w:t>
      </w:r>
      <w:r w:rsidRPr="00030F7F">
        <w:t>и</w:t>
      </w:r>
      <w:r w:rsidRPr="00030F7F">
        <w:t>альный фонд</w:t>
      </w:r>
      <w:proofErr w:type="gramStart"/>
      <w:r w:rsidRPr="00030F7F">
        <w:t>, %;</w:t>
      </w:r>
      <w:proofErr w:type="gramEnd"/>
    </w:p>
    <w:p w:rsidR="007D41AE" w:rsidRDefault="007D41AE" w:rsidP="007D41AE">
      <w:r>
        <w:sym w:font="Wingdings" w:char="F09F"/>
      </w:r>
      <w:r>
        <w:t xml:space="preserve"> </w:t>
      </w:r>
      <w:r w:rsidRPr="00030F7F">
        <w:t xml:space="preserve">позицией компании на рынке (число клиентов, доля рынка, рейтинг предприятия на рынке и т.д.); </w:t>
      </w:r>
    </w:p>
    <w:p w:rsidR="007D41AE" w:rsidRDefault="007D41AE" w:rsidP="007D41AE">
      <w:r>
        <w:sym w:font="Wingdings" w:char="F09F"/>
      </w:r>
      <w:r>
        <w:t xml:space="preserve"> </w:t>
      </w:r>
      <w:r w:rsidRPr="00030F7F">
        <w:t>внутренними бизнес</w:t>
      </w:r>
      <w:r>
        <w:t>-</w:t>
      </w:r>
      <w:r w:rsidRPr="00030F7F">
        <w:t xml:space="preserve">процессами (насколько они </w:t>
      </w:r>
      <w:proofErr w:type="gramStart"/>
      <w:r w:rsidRPr="00030F7F">
        <w:t>настроены и эффе</w:t>
      </w:r>
      <w:r w:rsidRPr="00030F7F">
        <w:t>к</w:t>
      </w:r>
      <w:r w:rsidRPr="00030F7F">
        <w:t>тивны</w:t>
      </w:r>
      <w:proofErr w:type="gramEnd"/>
      <w:r w:rsidRPr="00030F7F">
        <w:t>: уровень качества и скорость обслуживания, отсутствие рекламаций)</w:t>
      </w:r>
      <w:r>
        <w:t xml:space="preserve">, </w:t>
      </w:r>
      <w:r w:rsidRPr="00030F7F">
        <w:t>т.е. уровнем достижения тех ключевых показателей результативности, кот</w:t>
      </w:r>
      <w:r w:rsidRPr="00030F7F">
        <w:t>о</w:t>
      </w:r>
      <w:r w:rsidRPr="00030F7F">
        <w:t>рые ставит перед собой</w:t>
      </w:r>
      <w:r>
        <w:t xml:space="preserve"> </w:t>
      </w:r>
      <w:r w:rsidRPr="00030F7F">
        <w:t>организ</w:t>
      </w:r>
      <w:r w:rsidRPr="00030F7F">
        <w:t>а</w:t>
      </w:r>
      <w:r w:rsidRPr="00030F7F">
        <w:t>ция.</w:t>
      </w:r>
    </w:p>
    <w:p w:rsidR="007D41AE" w:rsidRPr="00030F7F" w:rsidRDefault="007D41AE" w:rsidP="007D41AE">
      <w:r w:rsidRPr="00030F7F">
        <w:t xml:space="preserve">В </w:t>
      </w:r>
      <w:proofErr w:type="gramStart"/>
      <w:r w:rsidRPr="00030F7F">
        <w:t>случае</w:t>
      </w:r>
      <w:proofErr w:type="gramEnd"/>
      <w:r w:rsidRPr="00030F7F">
        <w:t xml:space="preserve"> обнаружения низкой эффективности проведенных меропри</w:t>
      </w:r>
      <w:r w:rsidRPr="00030F7F">
        <w:t>я</w:t>
      </w:r>
      <w:r w:rsidRPr="00030F7F">
        <w:t>тий следует изменить подходы к проведению мотивационной политики, опираясь на потребности и ожидания работников, согласованные с целями и з</w:t>
      </w:r>
      <w:r w:rsidRPr="00030F7F">
        <w:t>а</w:t>
      </w:r>
      <w:r w:rsidRPr="00030F7F">
        <w:t xml:space="preserve">дачами предприятия. </w:t>
      </w:r>
    </w:p>
    <w:p w:rsidR="007D41AE" w:rsidRPr="0045595E" w:rsidRDefault="007D41AE" w:rsidP="007D41AE">
      <w:pPr>
        <w:rPr>
          <w:spacing w:val="2"/>
        </w:rPr>
      </w:pPr>
      <w:r>
        <w:rPr>
          <w:spacing w:val="2"/>
        </w:rPr>
        <w:t>Н</w:t>
      </w:r>
      <w:r w:rsidRPr="0045595E">
        <w:rPr>
          <w:spacing w:val="2"/>
        </w:rPr>
        <w:t>емаловажное значение имеет осознанная и целенаправле</w:t>
      </w:r>
      <w:r w:rsidRPr="0045595E">
        <w:rPr>
          <w:spacing w:val="2"/>
        </w:rPr>
        <w:t>н</w:t>
      </w:r>
      <w:r w:rsidRPr="0045595E">
        <w:rPr>
          <w:spacing w:val="2"/>
        </w:rPr>
        <w:t>ная работа многих участников процесса внедрения системы мотивации (руководства компании, управления по работе с персон</w:t>
      </w:r>
      <w:r w:rsidRPr="0045595E">
        <w:rPr>
          <w:spacing w:val="2"/>
        </w:rPr>
        <w:t>а</w:t>
      </w:r>
      <w:r w:rsidRPr="0045595E">
        <w:rPr>
          <w:spacing w:val="2"/>
        </w:rPr>
        <w:t>лом, руководителей линейных подразделений и пр.) по формированию оценки и восприятию сотрудник</w:t>
      </w:r>
      <w:r w:rsidRPr="0045595E">
        <w:rPr>
          <w:spacing w:val="2"/>
        </w:rPr>
        <w:t>а</w:t>
      </w:r>
      <w:r w:rsidRPr="0045595E">
        <w:rPr>
          <w:spacing w:val="2"/>
        </w:rPr>
        <w:t>ми общей системы мотивации компании. Необходимы согласованные усилия всей кома</w:t>
      </w:r>
      <w:r w:rsidRPr="0045595E">
        <w:rPr>
          <w:spacing w:val="2"/>
        </w:rPr>
        <w:t>н</w:t>
      </w:r>
      <w:r w:rsidRPr="0045595E">
        <w:rPr>
          <w:spacing w:val="2"/>
        </w:rPr>
        <w:t>ды единомышленников, ориентированных на достижение результата. Также</w:t>
      </w:r>
      <w:r>
        <w:rPr>
          <w:spacing w:val="2"/>
        </w:rPr>
        <w:t>,</w:t>
      </w:r>
      <w:r w:rsidRPr="0045595E">
        <w:rPr>
          <w:spacing w:val="2"/>
        </w:rPr>
        <w:t xml:space="preserve"> подводя итоги, можно отметить практическую знач</w:t>
      </w:r>
      <w:r w:rsidRPr="0045595E">
        <w:rPr>
          <w:spacing w:val="2"/>
        </w:rPr>
        <w:t>и</w:t>
      </w:r>
      <w:r w:rsidRPr="0045595E">
        <w:rPr>
          <w:spacing w:val="2"/>
        </w:rPr>
        <w:t xml:space="preserve">мость системы мотивации, основанной </w:t>
      </w:r>
      <w:r>
        <w:rPr>
          <w:spacing w:val="2"/>
        </w:rPr>
        <w:t xml:space="preserve">на </w:t>
      </w:r>
      <w:r w:rsidRPr="0045595E">
        <w:rPr>
          <w:spacing w:val="2"/>
        </w:rPr>
        <w:t>ключевых показателях результативности деятельности сотрудников, позволяющей связать мотивацию с</w:t>
      </w:r>
      <w:r w:rsidRPr="0045595E">
        <w:rPr>
          <w:spacing w:val="2"/>
        </w:rPr>
        <w:t>о</w:t>
      </w:r>
      <w:r w:rsidRPr="0045595E">
        <w:rPr>
          <w:spacing w:val="2"/>
        </w:rPr>
        <w:t xml:space="preserve">трудников напрямую с достижением </w:t>
      </w:r>
      <w:proofErr w:type="gramStart"/>
      <w:r w:rsidRPr="0045595E">
        <w:rPr>
          <w:spacing w:val="2"/>
        </w:rPr>
        <w:t>бизнес-целей</w:t>
      </w:r>
      <w:proofErr w:type="gramEnd"/>
      <w:r w:rsidRPr="0045595E">
        <w:rPr>
          <w:spacing w:val="2"/>
        </w:rPr>
        <w:t xml:space="preserve"> компании; измерить и посчитать эффект от внедрения системы, а также с помощью данной системы можно стимулировать сотру</w:t>
      </w:r>
      <w:r w:rsidRPr="0045595E">
        <w:rPr>
          <w:spacing w:val="2"/>
        </w:rPr>
        <w:t>д</w:t>
      </w:r>
      <w:r w:rsidRPr="0045595E">
        <w:rPr>
          <w:spacing w:val="2"/>
        </w:rPr>
        <w:t>ников с различными видами потребностей, применяя материальные и нематериальные стимулы, которые в свою оч</w:t>
      </w:r>
      <w:r w:rsidRPr="0045595E">
        <w:rPr>
          <w:spacing w:val="2"/>
        </w:rPr>
        <w:t>е</w:t>
      </w:r>
      <w:r w:rsidRPr="0045595E">
        <w:rPr>
          <w:spacing w:val="2"/>
        </w:rPr>
        <w:t>редь были выявлены в ходе исследования мотивационного профиля сотрудников. Типология мотивационных профилей позволила определить осно</w:t>
      </w:r>
      <w:r w:rsidRPr="0045595E">
        <w:rPr>
          <w:spacing w:val="2"/>
        </w:rPr>
        <w:t>в</w:t>
      </w:r>
      <w:r w:rsidRPr="0045595E">
        <w:rPr>
          <w:spacing w:val="2"/>
        </w:rPr>
        <w:t>ные мотиваторы деятельности сотрудн</w:t>
      </w:r>
      <w:r w:rsidRPr="0045595E">
        <w:rPr>
          <w:spacing w:val="2"/>
        </w:rPr>
        <w:t>и</w:t>
      </w:r>
      <w:r w:rsidRPr="0045595E">
        <w:rPr>
          <w:spacing w:val="2"/>
        </w:rPr>
        <w:t>ков.</w:t>
      </w:r>
    </w:p>
    <w:p w:rsidR="007D41AE" w:rsidRPr="00F43B2D" w:rsidRDefault="007D41AE" w:rsidP="007D41AE">
      <w:pPr>
        <w:pStyle w:val="a7"/>
        <w:pageBreakBefore w:val="0"/>
        <w:rPr>
          <w:sz w:val="16"/>
          <w:szCs w:val="16"/>
        </w:rPr>
      </w:pPr>
      <w:r w:rsidRPr="00F43B2D">
        <w:rPr>
          <w:sz w:val="16"/>
          <w:szCs w:val="16"/>
        </w:rPr>
        <w:t>Библиографический список</w:t>
      </w:r>
    </w:p>
    <w:p w:rsidR="007D41AE" w:rsidRPr="00030F7F" w:rsidRDefault="007D41AE" w:rsidP="007D41AE">
      <w:pPr>
        <w:pStyle w:val="a"/>
        <w:numPr>
          <w:ilvl w:val="0"/>
          <w:numId w:val="12"/>
        </w:numPr>
        <w:tabs>
          <w:tab w:val="clear" w:pos="680"/>
          <w:tab w:val="left" w:pos="627"/>
        </w:tabs>
        <w:ind w:left="0" w:firstLine="397"/>
      </w:pPr>
      <w:r w:rsidRPr="00B30DBC">
        <w:rPr>
          <w:i/>
        </w:rPr>
        <w:t>Герчиков В.И.</w:t>
      </w:r>
      <w:r w:rsidRPr="00030F7F">
        <w:t xml:space="preserve"> Управление персоналом: работник</w:t>
      </w:r>
      <w:r>
        <w:t xml:space="preserve"> – </w:t>
      </w:r>
      <w:r w:rsidRPr="00030F7F">
        <w:t>самый эффективны</w:t>
      </w:r>
      <w:r>
        <w:t>й</w:t>
      </w:r>
      <w:r w:rsidRPr="00030F7F">
        <w:t xml:space="preserve"> р</w:t>
      </w:r>
      <w:r w:rsidRPr="00030F7F">
        <w:t>е</w:t>
      </w:r>
      <w:r w:rsidRPr="00030F7F">
        <w:t>сурс компании. М.: ИНФРА-М, 2008.</w:t>
      </w:r>
      <w:r>
        <w:t xml:space="preserve"> </w:t>
      </w:r>
    </w:p>
    <w:p w:rsidR="007D41AE" w:rsidRPr="00030F7F" w:rsidRDefault="007D41AE" w:rsidP="007D41AE">
      <w:pPr>
        <w:pStyle w:val="a"/>
        <w:numPr>
          <w:ilvl w:val="0"/>
          <w:numId w:val="12"/>
        </w:numPr>
        <w:tabs>
          <w:tab w:val="clear" w:pos="680"/>
          <w:tab w:val="left" w:pos="627"/>
        </w:tabs>
        <w:ind w:left="0" w:firstLine="397"/>
      </w:pPr>
      <w:r w:rsidRPr="00B30DBC">
        <w:rPr>
          <w:i/>
        </w:rPr>
        <w:t>Герчиков В.И.</w:t>
      </w:r>
      <w:r w:rsidRPr="00030F7F">
        <w:t xml:space="preserve"> Типологическая концепция трудовой мотивации. Часть 1 // М</w:t>
      </w:r>
      <w:r w:rsidRPr="00030F7F">
        <w:t>о</w:t>
      </w:r>
      <w:r w:rsidRPr="00030F7F">
        <w:t>тивация и оплата труда</w:t>
      </w:r>
      <w:r>
        <w:t>.</w:t>
      </w:r>
      <w:r w:rsidRPr="00030F7F">
        <w:t xml:space="preserve"> 2005</w:t>
      </w:r>
      <w:r>
        <w:t>.</w:t>
      </w:r>
      <w:r w:rsidRPr="00030F7F">
        <w:t xml:space="preserve"> №2</w:t>
      </w:r>
      <w:r>
        <w:t>.</w:t>
      </w:r>
      <w:r w:rsidRPr="00030F7F">
        <w:t xml:space="preserve"> С. 53</w:t>
      </w:r>
      <w:r>
        <w:t>–</w:t>
      </w:r>
      <w:r w:rsidRPr="00030F7F">
        <w:t>62.</w:t>
      </w:r>
    </w:p>
    <w:p w:rsidR="007D41AE" w:rsidRPr="00030F7F" w:rsidRDefault="007D41AE" w:rsidP="007D41AE">
      <w:pPr>
        <w:pStyle w:val="a"/>
        <w:numPr>
          <w:ilvl w:val="0"/>
          <w:numId w:val="12"/>
        </w:numPr>
        <w:tabs>
          <w:tab w:val="clear" w:pos="680"/>
          <w:tab w:val="left" w:pos="627"/>
        </w:tabs>
        <w:ind w:left="0" w:firstLine="397"/>
      </w:pPr>
      <w:r w:rsidRPr="00B30DBC">
        <w:rPr>
          <w:i/>
        </w:rPr>
        <w:t>Герчиков В.И.</w:t>
      </w:r>
      <w:r w:rsidRPr="00030F7F">
        <w:t xml:space="preserve"> Типологическая концепция трудовой мотивации. Часть 2 // М</w:t>
      </w:r>
      <w:r w:rsidRPr="00030F7F">
        <w:t>о</w:t>
      </w:r>
      <w:r w:rsidRPr="00030F7F">
        <w:t>тивация и оплата труда</w:t>
      </w:r>
      <w:r>
        <w:t>.</w:t>
      </w:r>
      <w:r w:rsidRPr="00030F7F">
        <w:t xml:space="preserve"> 2005</w:t>
      </w:r>
      <w:r>
        <w:t>.</w:t>
      </w:r>
      <w:r w:rsidRPr="00030F7F">
        <w:t xml:space="preserve"> №3</w:t>
      </w:r>
      <w:r>
        <w:t>.</w:t>
      </w:r>
      <w:r w:rsidRPr="00030F7F">
        <w:t xml:space="preserve"> С. 2</w:t>
      </w:r>
      <w:r>
        <w:t>–</w:t>
      </w:r>
      <w:r w:rsidRPr="00030F7F">
        <w:t>6.</w:t>
      </w:r>
    </w:p>
    <w:p w:rsidR="007D41AE" w:rsidRPr="00030F7F" w:rsidRDefault="007D41AE" w:rsidP="007D41AE">
      <w:pPr>
        <w:pStyle w:val="a"/>
        <w:numPr>
          <w:ilvl w:val="0"/>
          <w:numId w:val="12"/>
        </w:numPr>
        <w:tabs>
          <w:tab w:val="clear" w:pos="680"/>
          <w:tab w:val="left" w:pos="627"/>
        </w:tabs>
        <w:ind w:left="0" w:firstLine="397"/>
      </w:pPr>
      <w:r w:rsidRPr="00B30DBC">
        <w:rPr>
          <w:i/>
        </w:rPr>
        <w:t>Зайцев Г.Г., Лашманова Н.В., Саакян А.К.</w:t>
      </w:r>
      <w:r w:rsidRPr="00030F7F">
        <w:t xml:space="preserve"> Управление персоналом в орган</w:t>
      </w:r>
      <w:r w:rsidRPr="00030F7F">
        <w:t>и</w:t>
      </w:r>
      <w:r w:rsidRPr="00030F7F">
        <w:t xml:space="preserve">зации: Кадровая политика, мотивация, структура. </w:t>
      </w:r>
      <w:r>
        <w:t>Спб.</w:t>
      </w:r>
      <w:r w:rsidRPr="00030F7F">
        <w:t>: Питер, 2001.</w:t>
      </w:r>
    </w:p>
    <w:p w:rsidR="007D41AE" w:rsidRPr="00030F7F" w:rsidRDefault="007D41AE" w:rsidP="007D41AE">
      <w:pPr>
        <w:pStyle w:val="a"/>
        <w:tabs>
          <w:tab w:val="clear" w:pos="680"/>
          <w:tab w:val="clear" w:pos="745"/>
          <w:tab w:val="left" w:pos="594"/>
          <w:tab w:val="num" w:pos="847"/>
          <w:tab w:val="left" w:pos="913"/>
        </w:tabs>
        <w:ind w:left="0" w:firstLine="397"/>
      </w:pPr>
      <w:r w:rsidRPr="00B30DBC">
        <w:rPr>
          <w:i/>
        </w:rPr>
        <w:t>Клочков А.</w:t>
      </w:r>
      <w:r>
        <w:t xml:space="preserve"> </w:t>
      </w:r>
      <w:r w:rsidRPr="00030F7F">
        <w:t>KPI и мотивация персонала. Полный сборник практических инс</w:t>
      </w:r>
      <w:r w:rsidRPr="00030F7F">
        <w:t>т</w:t>
      </w:r>
      <w:r w:rsidRPr="00030F7F">
        <w:t>рументов. М.:</w:t>
      </w:r>
      <w:r>
        <w:t xml:space="preserve"> </w:t>
      </w:r>
      <w:r w:rsidRPr="00030F7F">
        <w:t>Эксмо,</w:t>
      </w:r>
      <w:r>
        <w:t xml:space="preserve"> </w:t>
      </w:r>
      <w:r w:rsidRPr="00030F7F">
        <w:t>2009.</w:t>
      </w:r>
    </w:p>
    <w:p w:rsidR="007D41AE" w:rsidRPr="00030F7F" w:rsidRDefault="007D41AE" w:rsidP="007D41AE">
      <w:pPr>
        <w:pStyle w:val="a"/>
        <w:tabs>
          <w:tab w:val="clear" w:pos="680"/>
          <w:tab w:val="clear" w:pos="745"/>
          <w:tab w:val="left" w:pos="594"/>
          <w:tab w:val="num" w:pos="847"/>
          <w:tab w:val="left" w:pos="913"/>
        </w:tabs>
        <w:ind w:left="0" w:firstLine="397"/>
      </w:pPr>
      <w:r w:rsidRPr="00B30DBC">
        <w:rPr>
          <w:i/>
        </w:rPr>
        <w:t>Мескон М. Х., Альберт М., Хедоури Ф.</w:t>
      </w:r>
      <w:r>
        <w:t xml:space="preserve"> </w:t>
      </w:r>
      <w:r w:rsidRPr="00030F7F">
        <w:t>Основы</w:t>
      </w:r>
      <w:r>
        <w:t xml:space="preserve"> </w:t>
      </w:r>
      <w:r w:rsidRPr="00030F7F">
        <w:t>менеджмента</w:t>
      </w:r>
      <w:r>
        <w:t>/ п</w:t>
      </w:r>
      <w:r w:rsidRPr="00030F7F">
        <w:t>ер</w:t>
      </w:r>
      <w:r>
        <w:t xml:space="preserve">. </w:t>
      </w:r>
      <w:r w:rsidRPr="00030F7F">
        <w:t xml:space="preserve">с англ. М.: Дело, 2002. С. 402. </w:t>
      </w:r>
    </w:p>
    <w:p w:rsidR="007D41AE" w:rsidRPr="00030F7F" w:rsidRDefault="007D41AE" w:rsidP="007D41AE">
      <w:pPr>
        <w:pStyle w:val="a"/>
        <w:tabs>
          <w:tab w:val="clear" w:pos="680"/>
          <w:tab w:val="clear" w:pos="745"/>
          <w:tab w:val="left" w:pos="594"/>
          <w:tab w:val="num" w:pos="847"/>
          <w:tab w:val="left" w:pos="913"/>
        </w:tabs>
        <w:ind w:left="0" w:firstLine="397"/>
      </w:pPr>
      <w:r w:rsidRPr="00B30DBC">
        <w:rPr>
          <w:i/>
        </w:rPr>
        <w:t>Самоукина Н.</w:t>
      </w:r>
      <w:r w:rsidRPr="00030F7F">
        <w:t xml:space="preserve"> Эффективная мотивация персонала при минимальных затратах: сборник практических инстр</w:t>
      </w:r>
      <w:r w:rsidRPr="00030F7F">
        <w:t>у</w:t>
      </w:r>
      <w:r w:rsidRPr="00030F7F">
        <w:t>ментов.</w:t>
      </w:r>
      <w:r>
        <w:t xml:space="preserve"> </w:t>
      </w:r>
      <w:r w:rsidRPr="00030F7F">
        <w:t>М.:</w:t>
      </w:r>
      <w:r>
        <w:t xml:space="preserve"> </w:t>
      </w:r>
      <w:r w:rsidRPr="00030F7F">
        <w:t>Эксмо,</w:t>
      </w:r>
      <w:r>
        <w:t xml:space="preserve"> </w:t>
      </w:r>
      <w:r w:rsidRPr="00030F7F">
        <w:t>2010.</w:t>
      </w:r>
      <w:r>
        <w:t xml:space="preserve"> </w:t>
      </w:r>
    </w:p>
    <w:p w:rsidR="007D41AE" w:rsidRPr="00030F7F" w:rsidRDefault="007D41AE" w:rsidP="007D41AE">
      <w:pPr>
        <w:pStyle w:val="a"/>
        <w:tabs>
          <w:tab w:val="clear" w:pos="680"/>
          <w:tab w:val="clear" w:pos="745"/>
          <w:tab w:val="left" w:pos="594"/>
          <w:tab w:val="num" w:pos="847"/>
          <w:tab w:val="left" w:pos="913"/>
        </w:tabs>
        <w:ind w:left="0" w:firstLine="397"/>
      </w:pPr>
      <w:r w:rsidRPr="00B30DBC">
        <w:rPr>
          <w:i/>
        </w:rPr>
        <w:t>Утенин В.В.</w:t>
      </w:r>
      <w:r w:rsidRPr="00030F7F">
        <w:t xml:space="preserve"> Бизнес замедленного действия. М.:</w:t>
      </w:r>
      <w:r>
        <w:t xml:space="preserve"> </w:t>
      </w:r>
      <w:r w:rsidRPr="00030F7F">
        <w:t>Альпина</w:t>
      </w:r>
      <w:r>
        <w:t xml:space="preserve"> </w:t>
      </w:r>
      <w:r w:rsidRPr="00030F7F">
        <w:t>Пабл</w:t>
      </w:r>
      <w:r w:rsidRPr="00030F7F">
        <w:t>и</w:t>
      </w:r>
      <w:r w:rsidRPr="00030F7F">
        <w:t>шерз,</w:t>
      </w:r>
      <w:r>
        <w:t xml:space="preserve"> </w:t>
      </w:r>
      <w:r w:rsidRPr="00030F7F">
        <w:t>2010.</w:t>
      </w:r>
    </w:p>
    <w:p w:rsidR="007D41AE" w:rsidRPr="00030F7F" w:rsidRDefault="007D41AE" w:rsidP="007D41AE">
      <w:pPr>
        <w:pStyle w:val="a"/>
        <w:tabs>
          <w:tab w:val="clear" w:pos="680"/>
          <w:tab w:val="clear" w:pos="745"/>
          <w:tab w:val="left" w:pos="594"/>
          <w:tab w:val="num" w:pos="847"/>
          <w:tab w:val="left" w:pos="913"/>
        </w:tabs>
        <w:ind w:left="0" w:firstLine="397"/>
      </w:pPr>
      <w:r w:rsidRPr="00B30DBC">
        <w:rPr>
          <w:i/>
        </w:rPr>
        <w:t>Уткин Э.А.</w:t>
      </w:r>
      <w:r w:rsidRPr="00030F7F">
        <w:t xml:space="preserve"> Мотивационный менеджмент: учебник</w:t>
      </w:r>
      <w:r>
        <w:t>.</w:t>
      </w:r>
      <w:r w:rsidRPr="00030F7F">
        <w:t xml:space="preserve"> М.: ЭКМОС, 2000.</w:t>
      </w:r>
    </w:p>
    <w:p w:rsidR="007D41AE" w:rsidRDefault="007D41AE" w:rsidP="007D41AE"/>
    <w:p w:rsidR="007D41AE" w:rsidRDefault="007D41AE" w:rsidP="007D41AE"/>
    <w:p w:rsidR="007D41AE" w:rsidRPr="00030F7F" w:rsidRDefault="007D41AE" w:rsidP="007D41AE"/>
    <w:p w:rsidR="007D41AE" w:rsidRPr="00030F7F" w:rsidRDefault="007D41AE" w:rsidP="007D41AE">
      <w:pPr>
        <w:pStyle w:val="13"/>
      </w:pPr>
      <w:r w:rsidRPr="00030F7F">
        <w:t xml:space="preserve">Приложение </w:t>
      </w:r>
      <w:r>
        <w:t>2.4</w:t>
      </w:r>
    </w:p>
    <w:p w:rsidR="007D41AE" w:rsidRPr="00030F7F" w:rsidRDefault="007D41AE" w:rsidP="007D41AE">
      <w:pPr>
        <w:pStyle w:val="aff5"/>
      </w:pPr>
      <w:r w:rsidRPr="00030F7F">
        <w:t>Анкета</w:t>
      </w:r>
    </w:p>
    <w:p w:rsidR="007D41AE" w:rsidRPr="003B1BEE" w:rsidRDefault="007D41AE" w:rsidP="007D41AE">
      <w:pPr>
        <w:rPr>
          <w:sz w:val="17"/>
          <w:szCs w:val="17"/>
        </w:rPr>
      </w:pPr>
      <w:r w:rsidRPr="003B1BEE">
        <w:rPr>
          <w:sz w:val="17"/>
          <w:szCs w:val="17"/>
        </w:rPr>
        <w:t>Уважаемые коллеги! Руководство и служба персонала проводят анкетиров</w:t>
      </w:r>
      <w:r w:rsidRPr="003B1BEE">
        <w:rPr>
          <w:sz w:val="17"/>
          <w:szCs w:val="17"/>
        </w:rPr>
        <w:t>а</w:t>
      </w:r>
      <w:r w:rsidRPr="003B1BEE">
        <w:rPr>
          <w:sz w:val="17"/>
          <w:szCs w:val="17"/>
        </w:rPr>
        <w:t>ние с целью оценки мотивационной среды в нашей компании. Будьте добры, о</w:t>
      </w:r>
      <w:r w:rsidRPr="003B1BEE">
        <w:rPr>
          <w:sz w:val="17"/>
          <w:szCs w:val="17"/>
        </w:rPr>
        <w:t>т</w:t>
      </w:r>
      <w:r w:rsidRPr="003B1BEE">
        <w:rPr>
          <w:sz w:val="17"/>
          <w:szCs w:val="17"/>
        </w:rPr>
        <w:t>ветьте на вопросы, предлагаемые в этой анкете. Ваши ответы обязательно будут учтены при улучшении существующей сист</w:t>
      </w:r>
      <w:r w:rsidRPr="003B1BEE">
        <w:rPr>
          <w:sz w:val="17"/>
          <w:szCs w:val="17"/>
        </w:rPr>
        <w:t>е</w:t>
      </w:r>
      <w:r w:rsidRPr="003B1BEE">
        <w:rPr>
          <w:sz w:val="17"/>
          <w:szCs w:val="17"/>
        </w:rPr>
        <w:t>мы мотивации.</w:t>
      </w:r>
    </w:p>
    <w:p w:rsidR="007D41AE" w:rsidRPr="003B1BEE" w:rsidRDefault="007D41AE" w:rsidP="007D41AE">
      <w:pPr>
        <w:rPr>
          <w:sz w:val="17"/>
          <w:szCs w:val="17"/>
        </w:rPr>
      </w:pPr>
      <w:r w:rsidRPr="003B1BEE">
        <w:rPr>
          <w:sz w:val="17"/>
          <w:szCs w:val="17"/>
        </w:rPr>
        <w:t>Оцените по 11-</w:t>
      </w:r>
      <w:r>
        <w:rPr>
          <w:sz w:val="17"/>
          <w:szCs w:val="17"/>
        </w:rPr>
        <w:t>б</w:t>
      </w:r>
      <w:r w:rsidRPr="003B1BEE">
        <w:rPr>
          <w:sz w:val="17"/>
          <w:szCs w:val="17"/>
        </w:rPr>
        <w:t>алльной шкале приведенные ниже факторы, имеющиеся в нашей компании: от 0 (полностью не соответствуют) до 10 (полностью соответс</w:t>
      </w:r>
      <w:r w:rsidRPr="003B1BEE">
        <w:rPr>
          <w:sz w:val="17"/>
          <w:szCs w:val="17"/>
        </w:rPr>
        <w:t>т</w:t>
      </w:r>
      <w:r w:rsidRPr="003B1BEE">
        <w:rPr>
          <w:sz w:val="17"/>
          <w:szCs w:val="17"/>
        </w:rPr>
        <w:t>вуют).</w:t>
      </w:r>
    </w:p>
    <w:p w:rsidR="007D41AE" w:rsidRPr="00030F7F" w:rsidRDefault="007D41AE" w:rsidP="007D41AE"/>
    <w:tbl>
      <w:tblPr>
        <w:tblStyle w:val="TablNN"/>
        <w:tblW w:w="6067" w:type="dxa"/>
        <w:jc w:val="center"/>
        <w:tblLook w:val="01E0"/>
      </w:tblPr>
      <w:tblGrid>
        <w:gridCol w:w="4272"/>
        <w:gridCol w:w="1795"/>
      </w:tblGrid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1. Результаты, ожидаемые руководством, четко опред</w:t>
            </w:r>
            <w:r w:rsidRPr="00030F7F">
              <w:t>е</w:t>
            </w:r>
            <w:r w:rsidRPr="00030F7F">
              <w:t>лены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2. Ожидаемые руководством результаты неизвестны Вам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3. В компании существуют вознаграждения за выс</w:t>
            </w:r>
            <w:r w:rsidRPr="00030F7F">
              <w:t>о</w:t>
            </w:r>
            <w:r w:rsidRPr="00030F7F">
              <w:t>кие результаты в работе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 xml:space="preserve">4. Система вознаграждений за высокие результаты в работе </w:t>
            </w:r>
            <w:r w:rsidRPr="00030F7F">
              <w:lastRenderedPageBreak/>
              <w:t>известна Вам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lastRenderedPageBreak/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lastRenderedPageBreak/>
              <w:t xml:space="preserve">5. </w:t>
            </w:r>
            <w:proofErr w:type="gramStart"/>
            <w:r w:rsidRPr="00030F7F">
              <w:t>Вознаграждении</w:t>
            </w:r>
            <w:proofErr w:type="gramEnd"/>
            <w:r w:rsidRPr="00030F7F">
              <w:t xml:space="preserve"> за высокие результаты в работе знач</w:t>
            </w:r>
            <w:r w:rsidRPr="00030F7F">
              <w:t>и</w:t>
            </w:r>
            <w:r w:rsidRPr="00030F7F">
              <w:t>мы для Вас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6.</w:t>
            </w:r>
            <w:r>
              <w:t xml:space="preserve"> </w:t>
            </w:r>
            <w:r w:rsidRPr="00030F7F">
              <w:t>Система контроля и оценки обеспечивает объе</w:t>
            </w:r>
            <w:r w:rsidRPr="00030F7F">
              <w:t>к</w:t>
            </w:r>
            <w:r w:rsidRPr="00030F7F">
              <w:t>тивную оценку результатов раб</w:t>
            </w:r>
            <w:r w:rsidRPr="00030F7F">
              <w:t>о</w:t>
            </w:r>
            <w:r w:rsidRPr="00030F7F">
              <w:t>ты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7.</w:t>
            </w:r>
            <w:r>
              <w:t xml:space="preserve"> </w:t>
            </w:r>
            <w:r w:rsidRPr="00030F7F">
              <w:t>Вы уверены в том, что результаты труда оцен</w:t>
            </w:r>
            <w:r w:rsidRPr="00030F7F">
              <w:t>и</w:t>
            </w:r>
            <w:r w:rsidRPr="00030F7F">
              <w:t>ваются объективно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8. Результаты работы каждого хорошо известны в подра</w:t>
            </w:r>
            <w:r w:rsidRPr="00030F7F">
              <w:t>з</w:t>
            </w:r>
            <w:r w:rsidRPr="00030F7F">
              <w:t>делении (компании)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9. Вознаграждения соответствуют результатам труда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10. Вы уверены, что в компании существует спр</w:t>
            </w:r>
            <w:r w:rsidRPr="00030F7F">
              <w:t>а</w:t>
            </w:r>
            <w:r w:rsidRPr="00030F7F">
              <w:t>ведливая система вознагражд</w:t>
            </w:r>
            <w:r w:rsidRPr="00030F7F">
              <w:t>е</w:t>
            </w:r>
            <w:r w:rsidRPr="00030F7F">
              <w:t>ния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11. Вознаграждения являются своевременными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12. Вы уверены, что ожидаемые руководством р</w:t>
            </w:r>
            <w:r w:rsidRPr="00030F7F">
              <w:t>е</w:t>
            </w:r>
            <w:r w:rsidRPr="00030F7F">
              <w:t>зультаты соответс</w:t>
            </w:r>
            <w:r w:rsidRPr="00030F7F">
              <w:t>т</w:t>
            </w:r>
            <w:r w:rsidRPr="00030F7F">
              <w:t>вуют Вашим возможностям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13. Достижение ожидаемых руководством результ</w:t>
            </w:r>
            <w:r w:rsidRPr="00030F7F">
              <w:t>а</w:t>
            </w:r>
            <w:r w:rsidRPr="00030F7F">
              <w:t>тов не связано с Вашими</w:t>
            </w:r>
            <w:r>
              <w:t xml:space="preserve"> </w:t>
            </w:r>
            <w:r w:rsidRPr="00030F7F">
              <w:t>чре</w:t>
            </w:r>
            <w:r w:rsidRPr="00030F7F">
              <w:t>з</w:t>
            </w:r>
            <w:r w:rsidRPr="00030F7F">
              <w:t xml:space="preserve">мерными усилиями 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 xml:space="preserve">14. Вы имеете </w:t>
            </w:r>
            <w:proofErr w:type="gramStart"/>
            <w:r w:rsidRPr="00030F7F">
              <w:t>достаточно информационных</w:t>
            </w:r>
            <w:proofErr w:type="gramEnd"/>
            <w:r w:rsidRPr="00030F7F">
              <w:t>, мат</w:t>
            </w:r>
            <w:r w:rsidRPr="00030F7F">
              <w:t>е</w:t>
            </w:r>
            <w:r w:rsidRPr="00030F7F">
              <w:t>риально-технических и других ресурсов для выполнения раб</w:t>
            </w:r>
            <w:r w:rsidRPr="00030F7F">
              <w:t>о</w:t>
            </w:r>
            <w:r w:rsidRPr="00030F7F">
              <w:t>ты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  <w:tr w:rsidR="007D41AE" w:rsidRPr="00030F7F" w:rsidTr="00C53C89">
        <w:trPr>
          <w:jc w:val="center"/>
        </w:trPr>
        <w:tc>
          <w:tcPr>
            <w:tcW w:w="4272" w:type="dxa"/>
          </w:tcPr>
          <w:p w:rsidR="007D41AE" w:rsidRPr="00030F7F" w:rsidRDefault="007D41AE" w:rsidP="00C53C89">
            <w:pPr>
              <w:pStyle w:val="af9"/>
              <w:jc w:val="both"/>
            </w:pPr>
            <w:r w:rsidRPr="00030F7F">
              <w:t>15. При выполнении работы Вы испытываете</w:t>
            </w:r>
            <w:r>
              <w:t xml:space="preserve"> </w:t>
            </w:r>
            <w:r w:rsidRPr="00030F7F">
              <w:t>больше положител</w:t>
            </w:r>
            <w:r w:rsidRPr="00030F7F">
              <w:t>ь</w:t>
            </w:r>
            <w:r w:rsidRPr="00030F7F">
              <w:t>ных эмоций, чем отрицательных</w:t>
            </w:r>
          </w:p>
        </w:tc>
        <w:tc>
          <w:tcPr>
            <w:tcW w:w="1795" w:type="dxa"/>
          </w:tcPr>
          <w:p w:rsidR="007D41AE" w:rsidRPr="00030F7F" w:rsidRDefault="007D41AE" w:rsidP="00C53C89">
            <w:pPr>
              <w:pStyle w:val="af9"/>
            </w:pPr>
            <w:r w:rsidRPr="00030F7F">
              <w:t>0 1 2 3 4 5 6 7 8 9 10</w:t>
            </w:r>
          </w:p>
        </w:tc>
      </w:tr>
    </w:tbl>
    <w:p w:rsidR="007D41AE" w:rsidRDefault="007D41AE" w:rsidP="007D41AE"/>
    <w:p w:rsidR="007D41AE" w:rsidRPr="003B1BEE" w:rsidRDefault="007D41AE" w:rsidP="007D41AE">
      <w:pPr>
        <w:rPr>
          <w:sz w:val="17"/>
          <w:szCs w:val="17"/>
        </w:rPr>
      </w:pPr>
      <w:r w:rsidRPr="003B1BEE">
        <w:rPr>
          <w:sz w:val="17"/>
          <w:szCs w:val="17"/>
        </w:rPr>
        <w:t>Подразделение________________</w:t>
      </w:r>
    </w:p>
    <w:p w:rsidR="007D41AE" w:rsidRPr="003B1BEE" w:rsidRDefault="007D41AE" w:rsidP="007D41AE">
      <w:pPr>
        <w:rPr>
          <w:sz w:val="17"/>
          <w:szCs w:val="17"/>
        </w:rPr>
      </w:pPr>
      <w:r w:rsidRPr="003B1BEE">
        <w:rPr>
          <w:sz w:val="17"/>
          <w:szCs w:val="17"/>
        </w:rPr>
        <w:t>Должность____________________</w:t>
      </w:r>
    </w:p>
    <w:p w:rsidR="007D41AE" w:rsidRDefault="007D41AE" w:rsidP="007D41AE">
      <w:pPr>
        <w:rPr>
          <w:sz w:val="17"/>
          <w:szCs w:val="17"/>
        </w:rPr>
      </w:pPr>
      <w:r w:rsidRPr="003B1BEE">
        <w:rPr>
          <w:sz w:val="17"/>
          <w:szCs w:val="17"/>
        </w:rPr>
        <w:t xml:space="preserve">Спасибо за </w:t>
      </w:r>
      <w:r>
        <w:rPr>
          <w:sz w:val="17"/>
          <w:szCs w:val="17"/>
        </w:rPr>
        <w:t>В</w:t>
      </w:r>
      <w:r w:rsidRPr="003B1BEE">
        <w:rPr>
          <w:sz w:val="17"/>
          <w:szCs w:val="17"/>
        </w:rPr>
        <w:t>аши ответы!</w:t>
      </w:r>
    </w:p>
    <w:p w:rsidR="007D41AE" w:rsidRDefault="007D41AE" w:rsidP="007D41AE">
      <w:pPr>
        <w:rPr>
          <w:sz w:val="17"/>
          <w:szCs w:val="17"/>
        </w:rPr>
      </w:pPr>
    </w:p>
    <w:p w:rsidR="007D41AE" w:rsidRDefault="007D41AE" w:rsidP="007D41AE">
      <w:pPr>
        <w:rPr>
          <w:sz w:val="17"/>
          <w:szCs w:val="17"/>
        </w:rPr>
      </w:pPr>
    </w:p>
    <w:p w:rsidR="007D41AE" w:rsidRPr="003B1BEE" w:rsidRDefault="007D41AE" w:rsidP="007D41AE">
      <w:pPr>
        <w:rPr>
          <w:sz w:val="17"/>
          <w:szCs w:val="17"/>
        </w:rPr>
      </w:pPr>
    </w:p>
    <w:p w:rsidR="007D41AE" w:rsidRPr="00030F7F" w:rsidRDefault="007D41AE" w:rsidP="007D41AE">
      <w:pPr>
        <w:pStyle w:val="13"/>
      </w:pPr>
      <w:r w:rsidRPr="00030F7F">
        <w:t>Приложение 2</w:t>
      </w:r>
      <w:r>
        <w:t>.5</w:t>
      </w:r>
    </w:p>
    <w:p w:rsidR="007D41AE" w:rsidRPr="00030F7F" w:rsidRDefault="007D41AE" w:rsidP="007D41AE">
      <w:pPr>
        <w:pStyle w:val="aff5"/>
      </w:pPr>
      <w:r w:rsidRPr="00030F7F">
        <w:t xml:space="preserve">Анкета для определения типа </w:t>
      </w:r>
      <w:r>
        <w:br/>
      </w:r>
      <w:r w:rsidRPr="00030F7F">
        <w:t>трудовой мотивации работника</w:t>
      </w:r>
    </w:p>
    <w:p w:rsidR="007D41AE" w:rsidRPr="00C96468" w:rsidRDefault="007D41AE" w:rsidP="007D41AE">
      <w:pPr>
        <w:rPr>
          <w:sz w:val="17"/>
          <w:szCs w:val="17"/>
        </w:rPr>
      </w:pPr>
      <w:r w:rsidRPr="00C96468">
        <w:rPr>
          <w:sz w:val="17"/>
          <w:szCs w:val="17"/>
        </w:rPr>
        <w:t xml:space="preserve">Внимательно прочитайте вопрос и все варианты ответов, которые для него приведены. В </w:t>
      </w:r>
      <w:proofErr w:type="gramStart"/>
      <w:r w:rsidRPr="00C96468">
        <w:rPr>
          <w:sz w:val="17"/>
          <w:szCs w:val="17"/>
        </w:rPr>
        <w:t>каждом</w:t>
      </w:r>
      <w:proofErr w:type="gramEnd"/>
      <w:r w:rsidRPr="00C96468">
        <w:rPr>
          <w:sz w:val="17"/>
          <w:szCs w:val="17"/>
        </w:rPr>
        <w:t xml:space="preserve"> вопросе есть указание, сколько вариа</w:t>
      </w:r>
      <w:r w:rsidRPr="00C96468">
        <w:rPr>
          <w:sz w:val="17"/>
          <w:szCs w:val="17"/>
        </w:rPr>
        <w:t>н</w:t>
      </w:r>
      <w:r w:rsidRPr="00C96468">
        <w:rPr>
          <w:sz w:val="17"/>
          <w:szCs w:val="17"/>
        </w:rPr>
        <w:t>тов ответа Вы можете дать. Большинство вопросов требуют дать только один или два варианта ответа. Если в таком вопросе Вы выбираете какой-то из приведенных вариантов, обведите кружком цифру, нумеру</w:t>
      </w:r>
      <w:r w:rsidRPr="00C96468">
        <w:rPr>
          <w:sz w:val="17"/>
          <w:szCs w:val="17"/>
        </w:rPr>
        <w:t>ю</w:t>
      </w:r>
      <w:r w:rsidRPr="00C96468">
        <w:rPr>
          <w:sz w:val="17"/>
          <w:szCs w:val="17"/>
        </w:rPr>
        <w:t>щую этот ответ. Если ни один из вариантов Вас не устраивает, напиш</w:t>
      </w:r>
      <w:r w:rsidRPr="00C96468">
        <w:rPr>
          <w:sz w:val="17"/>
          <w:szCs w:val="17"/>
        </w:rPr>
        <w:t>и</w:t>
      </w:r>
      <w:r w:rsidRPr="00C96468">
        <w:rPr>
          <w:sz w:val="17"/>
          <w:szCs w:val="17"/>
        </w:rPr>
        <w:t xml:space="preserve">те </w:t>
      </w:r>
      <w:r>
        <w:rPr>
          <w:sz w:val="17"/>
          <w:szCs w:val="17"/>
        </w:rPr>
        <w:t>В</w:t>
      </w:r>
      <w:r w:rsidRPr="00C96468">
        <w:rPr>
          <w:sz w:val="17"/>
          <w:szCs w:val="17"/>
        </w:rPr>
        <w:t>аш ответ сами в варианте «другое».</w:t>
      </w:r>
    </w:p>
    <w:p w:rsidR="007D41AE" w:rsidRDefault="007D41AE" w:rsidP="007D41AE">
      <w:pPr>
        <w:rPr>
          <w:sz w:val="17"/>
          <w:szCs w:val="17"/>
        </w:rPr>
      </w:pPr>
      <w:r w:rsidRPr="00C96468">
        <w:rPr>
          <w:sz w:val="17"/>
          <w:szCs w:val="17"/>
        </w:rPr>
        <w:t>Большое спасибо за сотрудничество!</w:t>
      </w:r>
    </w:p>
    <w:p w:rsidR="007D41AE" w:rsidRPr="00213151" w:rsidRDefault="007D41AE" w:rsidP="007D41AE">
      <w:pPr>
        <w:pStyle w:val="4"/>
        <w:rPr>
          <w:sz w:val="16"/>
          <w:szCs w:val="16"/>
        </w:rPr>
      </w:pPr>
      <w:r w:rsidRPr="00213151">
        <w:rPr>
          <w:sz w:val="16"/>
          <w:szCs w:val="16"/>
        </w:rPr>
        <w:t xml:space="preserve">1. Ваша позиция в организации: 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1) Менеджер.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2) Служащий.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3) Рабочий.</w:t>
      </w:r>
    </w:p>
    <w:p w:rsidR="007D41AE" w:rsidRPr="00213151" w:rsidRDefault="007D41AE" w:rsidP="007D41AE">
      <w:pPr>
        <w:pStyle w:val="4"/>
        <w:rPr>
          <w:sz w:val="16"/>
          <w:szCs w:val="16"/>
        </w:rPr>
      </w:pPr>
      <w:r w:rsidRPr="00213151">
        <w:rPr>
          <w:sz w:val="16"/>
          <w:szCs w:val="16"/>
        </w:rPr>
        <w:t>2. Должность___________ Подразделение_____________</w:t>
      </w:r>
    </w:p>
    <w:p w:rsidR="007D41AE" w:rsidRPr="00213151" w:rsidRDefault="007D41AE" w:rsidP="007D41AE">
      <w:pPr>
        <w:pStyle w:val="4"/>
        <w:rPr>
          <w:sz w:val="16"/>
          <w:szCs w:val="16"/>
        </w:rPr>
      </w:pPr>
      <w:r w:rsidRPr="00213151">
        <w:rPr>
          <w:sz w:val="16"/>
          <w:szCs w:val="16"/>
        </w:rPr>
        <w:t xml:space="preserve">3. Ваш возраст: </w:t>
      </w:r>
      <w:r w:rsidRPr="00213151">
        <w:rPr>
          <w:sz w:val="16"/>
          <w:szCs w:val="16"/>
        </w:rPr>
        <w:tab/>
      </w:r>
      <w:r w:rsidRPr="00213151">
        <w:rPr>
          <w:sz w:val="16"/>
          <w:szCs w:val="16"/>
        </w:rPr>
        <w:tab/>
        <w:t>лет</w:t>
      </w:r>
    </w:p>
    <w:p w:rsidR="007D41AE" w:rsidRPr="00213151" w:rsidRDefault="007D41AE" w:rsidP="007D41AE">
      <w:pPr>
        <w:pStyle w:val="4"/>
        <w:rPr>
          <w:sz w:val="16"/>
          <w:szCs w:val="16"/>
        </w:rPr>
      </w:pPr>
      <w:r w:rsidRPr="00213151">
        <w:rPr>
          <w:sz w:val="16"/>
          <w:szCs w:val="16"/>
        </w:rPr>
        <w:t xml:space="preserve">4. Как долго Вы работаете в данной организации? </w:t>
      </w:r>
      <w:r w:rsidRPr="00213151">
        <w:rPr>
          <w:sz w:val="16"/>
          <w:szCs w:val="16"/>
        </w:rPr>
        <w:tab/>
        <w:t xml:space="preserve"> лет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(или месяцев, если меньше 1 года)</w:t>
      </w:r>
      <w:r w:rsidRPr="00213151">
        <w:rPr>
          <w:sz w:val="16"/>
          <w:szCs w:val="16"/>
        </w:rPr>
        <w:tab/>
      </w:r>
    </w:p>
    <w:p w:rsidR="007D41AE" w:rsidRPr="00213151" w:rsidRDefault="007D41AE" w:rsidP="007D41AE">
      <w:pPr>
        <w:pStyle w:val="4"/>
        <w:rPr>
          <w:sz w:val="16"/>
          <w:szCs w:val="16"/>
        </w:rPr>
      </w:pPr>
      <w:r w:rsidRPr="00213151">
        <w:rPr>
          <w:sz w:val="16"/>
          <w:szCs w:val="16"/>
        </w:rPr>
        <w:t>5. Что Вы больше всего цените в своей работе? Можно дать один или два в</w:t>
      </w:r>
      <w:r w:rsidRPr="00213151">
        <w:rPr>
          <w:sz w:val="16"/>
          <w:szCs w:val="16"/>
        </w:rPr>
        <w:t>а</w:t>
      </w:r>
      <w:r w:rsidRPr="00213151">
        <w:rPr>
          <w:sz w:val="16"/>
          <w:szCs w:val="16"/>
        </w:rPr>
        <w:t>рианта ответа: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1)</w:t>
      </w:r>
      <w:r w:rsidRPr="00213151">
        <w:rPr>
          <w:sz w:val="16"/>
          <w:szCs w:val="16"/>
        </w:rPr>
        <w:tab/>
        <w:t>Я в основном сам решаю, что и как мне делать.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2)</w:t>
      </w:r>
      <w:r w:rsidRPr="00213151">
        <w:rPr>
          <w:sz w:val="16"/>
          <w:szCs w:val="16"/>
        </w:rPr>
        <w:tab/>
        <w:t xml:space="preserve">Она дает мне возможность проявить то, что я </w:t>
      </w:r>
      <w:proofErr w:type="gramStart"/>
      <w:r w:rsidRPr="00213151">
        <w:rPr>
          <w:sz w:val="16"/>
          <w:szCs w:val="16"/>
        </w:rPr>
        <w:t>знаю и умею</w:t>
      </w:r>
      <w:proofErr w:type="gramEnd"/>
      <w:r w:rsidRPr="00213151">
        <w:rPr>
          <w:sz w:val="16"/>
          <w:szCs w:val="16"/>
        </w:rPr>
        <w:t>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3)</w:t>
      </w:r>
      <w:r w:rsidRPr="00213151">
        <w:rPr>
          <w:sz w:val="16"/>
          <w:szCs w:val="16"/>
        </w:rPr>
        <w:tab/>
        <w:t>Я чувствую себя полезным и нужным.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4)</w:t>
      </w:r>
      <w:r w:rsidRPr="00213151">
        <w:rPr>
          <w:sz w:val="16"/>
          <w:szCs w:val="16"/>
        </w:rPr>
        <w:tab/>
        <w:t>Мне за нее относительно неплохо платят</w:t>
      </w:r>
      <w:r>
        <w:rPr>
          <w:sz w:val="16"/>
          <w:szCs w:val="16"/>
        </w:rPr>
        <w:t>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5)</w:t>
      </w:r>
      <w:r w:rsidRPr="00213151">
        <w:rPr>
          <w:sz w:val="16"/>
          <w:szCs w:val="16"/>
        </w:rPr>
        <w:tab/>
        <w:t xml:space="preserve">Особенно ничего не ценю, но эта работа мне хорошо </w:t>
      </w:r>
      <w:proofErr w:type="gramStart"/>
      <w:r w:rsidRPr="00213151">
        <w:rPr>
          <w:sz w:val="16"/>
          <w:szCs w:val="16"/>
        </w:rPr>
        <w:t>знакома и привычна</w:t>
      </w:r>
      <w:proofErr w:type="gramEnd"/>
      <w:r w:rsidRPr="00213151">
        <w:rPr>
          <w:sz w:val="16"/>
          <w:szCs w:val="16"/>
        </w:rPr>
        <w:t>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6)</w:t>
      </w:r>
      <w:r w:rsidRPr="00213151">
        <w:rPr>
          <w:sz w:val="16"/>
          <w:szCs w:val="16"/>
        </w:rPr>
        <w:tab/>
        <w:t>Другое (что име</w:t>
      </w:r>
      <w:r w:rsidRPr="00213151">
        <w:rPr>
          <w:sz w:val="16"/>
          <w:szCs w:val="16"/>
        </w:rPr>
        <w:t>н</w:t>
      </w:r>
      <w:r w:rsidRPr="00213151">
        <w:rPr>
          <w:sz w:val="16"/>
          <w:szCs w:val="16"/>
        </w:rPr>
        <w:t>но?)_________________________________</w:t>
      </w:r>
    </w:p>
    <w:p w:rsidR="007D41AE" w:rsidRPr="00213151" w:rsidRDefault="007D41AE" w:rsidP="007D41AE">
      <w:pPr>
        <w:pStyle w:val="4"/>
        <w:jc w:val="both"/>
        <w:rPr>
          <w:sz w:val="16"/>
          <w:szCs w:val="16"/>
        </w:rPr>
      </w:pPr>
      <w:r w:rsidRPr="00213151">
        <w:rPr>
          <w:sz w:val="16"/>
          <w:szCs w:val="16"/>
        </w:rPr>
        <w:t xml:space="preserve">6. Какое выражение из </w:t>
      </w:r>
      <w:proofErr w:type="gramStart"/>
      <w:r w:rsidRPr="00213151">
        <w:rPr>
          <w:sz w:val="16"/>
          <w:szCs w:val="16"/>
        </w:rPr>
        <w:t>перечисленных</w:t>
      </w:r>
      <w:proofErr w:type="gramEnd"/>
      <w:r w:rsidRPr="00213151">
        <w:rPr>
          <w:sz w:val="16"/>
          <w:szCs w:val="16"/>
        </w:rPr>
        <w:t xml:space="preserve"> ниже Вам подходит более всего? Дайте только один ответ: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1)</w:t>
      </w:r>
      <w:r w:rsidRPr="00213151">
        <w:rPr>
          <w:sz w:val="16"/>
          <w:szCs w:val="16"/>
        </w:rPr>
        <w:tab/>
        <w:t>«Я могу обеспечить своим трудом себе и своей семье приличный д</w:t>
      </w:r>
      <w:r w:rsidRPr="00213151">
        <w:rPr>
          <w:sz w:val="16"/>
          <w:szCs w:val="16"/>
        </w:rPr>
        <w:t>о</w:t>
      </w:r>
      <w:r w:rsidRPr="00213151">
        <w:rPr>
          <w:sz w:val="16"/>
          <w:szCs w:val="16"/>
        </w:rPr>
        <w:t>ход».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2)</w:t>
      </w:r>
      <w:r w:rsidRPr="00213151">
        <w:rPr>
          <w:sz w:val="16"/>
          <w:szCs w:val="16"/>
        </w:rPr>
        <w:tab/>
        <w:t>«В своей работе я – полный хозяин».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3) «У меня достаточно знаний и опыта, чтобы справиться с любыми трудностями в моей работе».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4)</w:t>
      </w:r>
      <w:r w:rsidRPr="00213151">
        <w:rPr>
          <w:sz w:val="16"/>
          <w:szCs w:val="16"/>
        </w:rPr>
        <w:tab/>
        <w:t>«Я – ценный, незаменимый для организации работники».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5)</w:t>
      </w:r>
      <w:r w:rsidRPr="00213151">
        <w:rPr>
          <w:sz w:val="16"/>
          <w:szCs w:val="16"/>
        </w:rPr>
        <w:tab/>
        <w:t>«Я всегда выполняю то, что от меня требуют».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6)</w:t>
      </w:r>
      <w:r w:rsidRPr="00213151">
        <w:rPr>
          <w:sz w:val="16"/>
          <w:szCs w:val="16"/>
        </w:rPr>
        <w:tab/>
        <w:t>Другое (что именно?)____________________</w:t>
      </w:r>
    </w:p>
    <w:p w:rsidR="007D41AE" w:rsidRPr="00213151" w:rsidRDefault="007D41AE" w:rsidP="007D41AE">
      <w:pPr>
        <w:pStyle w:val="4"/>
        <w:jc w:val="both"/>
        <w:rPr>
          <w:sz w:val="16"/>
          <w:szCs w:val="16"/>
        </w:rPr>
      </w:pPr>
      <w:r w:rsidRPr="00213151">
        <w:rPr>
          <w:sz w:val="16"/>
          <w:szCs w:val="16"/>
        </w:rPr>
        <w:lastRenderedPageBreak/>
        <w:t>7. Как Вы предпочитаете работать? Можете дать один или два в</w:t>
      </w:r>
      <w:r w:rsidRPr="00213151">
        <w:rPr>
          <w:sz w:val="16"/>
          <w:szCs w:val="16"/>
        </w:rPr>
        <w:t>а</w:t>
      </w:r>
      <w:r w:rsidRPr="00213151">
        <w:rPr>
          <w:sz w:val="16"/>
          <w:szCs w:val="16"/>
        </w:rPr>
        <w:t>рианта ответа: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1)</w:t>
      </w:r>
      <w:r w:rsidRPr="00213151">
        <w:rPr>
          <w:sz w:val="16"/>
          <w:szCs w:val="16"/>
        </w:rPr>
        <w:tab/>
        <w:t>Предпочитаю делать то, что знакомо, привычно.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2)</w:t>
      </w:r>
      <w:r w:rsidRPr="00213151">
        <w:rPr>
          <w:sz w:val="16"/>
          <w:szCs w:val="16"/>
        </w:rPr>
        <w:tab/>
        <w:t>Нужно, чтобы в работе постоянно появлялось что-то новое, чтобы не стоять на месте.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3)</w:t>
      </w:r>
      <w:r w:rsidRPr="00213151">
        <w:rPr>
          <w:sz w:val="16"/>
          <w:szCs w:val="16"/>
        </w:rPr>
        <w:tab/>
        <w:t>Чтобы было точно известно, что нужно сделать</w:t>
      </w:r>
      <w:r>
        <w:rPr>
          <w:sz w:val="16"/>
          <w:szCs w:val="16"/>
        </w:rPr>
        <w:t>,</w:t>
      </w:r>
      <w:r w:rsidRPr="00213151">
        <w:rPr>
          <w:sz w:val="16"/>
          <w:szCs w:val="16"/>
        </w:rPr>
        <w:t xml:space="preserve"> </w:t>
      </w:r>
      <w:proofErr w:type="gramStart"/>
      <w:r w:rsidRPr="00213151">
        <w:rPr>
          <w:sz w:val="16"/>
          <w:szCs w:val="16"/>
        </w:rPr>
        <w:t>и</w:t>
      </w:r>
      <w:proofErr w:type="gramEnd"/>
      <w:r w:rsidRPr="00213151">
        <w:rPr>
          <w:sz w:val="16"/>
          <w:szCs w:val="16"/>
        </w:rPr>
        <w:t xml:space="preserve"> что я за это пол</w:t>
      </w:r>
      <w:r w:rsidRPr="00213151">
        <w:rPr>
          <w:sz w:val="16"/>
          <w:szCs w:val="16"/>
        </w:rPr>
        <w:t>у</w:t>
      </w:r>
      <w:r w:rsidRPr="00213151">
        <w:rPr>
          <w:sz w:val="16"/>
          <w:szCs w:val="16"/>
        </w:rPr>
        <w:t>чу.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4)</w:t>
      </w:r>
      <w:r w:rsidRPr="00213151">
        <w:rPr>
          <w:sz w:val="16"/>
          <w:szCs w:val="16"/>
        </w:rPr>
        <w:tab/>
        <w:t>Предпочитаю работать под полную личную ответстве</w:t>
      </w:r>
      <w:r w:rsidRPr="00213151">
        <w:rPr>
          <w:sz w:val="16"/>
          <w:szCs w:val="16"/>
        </w:rPr>
        <w:t>н</w:t>
      </w:r>
      <w:r w:rsidRPr="00213151">
        <w:rPr>
          <w:sz w:val="16"/>
          <w:szCs w:val="16"/>
        </w:rPr>
        <w:t>ность.</w:t>
      </w:r>
      <w:r w:rsidRPr="00213151">
        <w:rPr>
          <w:sz w:val="16"/>
          <w:szCs w:val="16"/>
        </w:rPr>
        <w:tab/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5)</w:t>
      </w:r>
      <w:r w:rsidRPr="00213151">
        <w:rPr>
          <w:sz w:val="16"/>
          <w:szCs w:val="16"/>
        </w:rPr>
        <w:tab/>
        <w:t>Гото</w:t>
      </w:r>
      <w:proofErr w:type="gramStart"/>
      <w:r w:rsidRPr="00213151">
        <w:rPr>
          <w:sz w:val="16"/>
          <w:szCs w:val="16"/>
        </w:rPr>
        <w:t>в(</w:t>
      </w:r>
      <w:proofErr w:type="gramEnd"/>
      <w:r w:rsidRPr="00213151">
        <w:rPr>
          <w:sz w:val="16"/>
          <w:szCs w:val="16"/>
        </w:rPr>
        <w:t>а) делать все, что нужно для организации.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6)</w:t>
      </w:r>
      <w:r w:rsidRPr="00213151">
        <w:rPr>
          <w:sz w:val="16"/>
          <w:szCs w:val="16"/>
        </w:rPr>
        <w:tab/>
        <w:t>Другое (что именно?)__________________</w:t>
      </w:r>
    </w:p>
    <w:p w:rsidR="007D41AE" w:rsidRPr="00213151" w:rsidRDefault="007D41AE" w:rsidP="007D41AE">
      <w:pPr>
        <w:pStyle w:val="4"/>
        <w:jc w:val="both"/>
        <w:rPr>
          <w:sz w:val="16"/>
          <w:szCs w:val="16"/>
        </w:rPr>
      </w:pPr>
      <w:r w:rsidRPr="00213151">
        <w:rPr>
          <w:sz w:val="16"/>
          <w:szCs w:val="16"/>
        </w:rPr>
        <w:t>8. Допустим, что Вам предлагают другую работу в Вашей организации. При каких условиях Вы бы на это согласились? Можете дать один или два вариа</w:t>
      </w:r>
      <w:r w:rsidRPr="00213151">
        <w:rPr>
          <w:sz w:val="16"/>
          <w:szCs w:val="16"/>
        </w:rPr>
        <w:t>н</w:t>
      </w:r>
      <w:r w:rsidRPr="00213151">
        <w:rPr>
          <w:sz w:val="16"/>
          <w:szCs w:val="16"/>
        </w:rPr>
        <w:t>та ответа: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1)</w:t>
      </w:r>
      <w:r w:rsidRPr="00213151">
        <w:rPr>
          <w:sz w:val="16"/>
          <w:szCs w:val="16"/>
        </w:rPr>
        <w:tab/>
        <w:t>Если предложат намного более высокую зарплату.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2)</w:t>
      </w:r>
      <w:r w:rsidRPr="00213151">
        <w:rPr>
          <w:sz w:val="16"/>
          <w:szCs w:val="16"/>
        </w:rPr>
        <w:tab/>
        <w:t xml:space="preserve">Если другая работа будет </w:t>
      </w:r>
      <w:proofErr w:type="gramStart"/>
      <w:r w:rsidRPr="00213151">
        <w:rPr>
          <w:sz w:val="16"/>
          <w:szCs w:val="16"/>
        </w:rPr>
        <w:t>более творческой</w:t>
      </w:r>
      <w:proofErr w:type="gramEnd"/>
      <w:r w:rsidRPr="00213151">
        <w:rPr>
          <w:sz w:val="16"/>
          <w:szCs w:val="16"/>
        </w:rPr>
        <w:t>, интересной, чем н</w:t>
      </w:r>
      <w:r w:rsidRPr="00213151">
        <w:rPr>
          <w:sz w:val="16"/>
          <w:szCs w:val="16"/>
        </w:rPr>
        <w:t>ы</w:t>
      </w:r>
      <w:r w:rsidRPr="00213151">
        <w:rPr>
          <w:sz w:val="16"/>
          <w:szCs w:val="16"/>
        </w:rPr>
        <w:t>нешняя.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3)</w:t>
      </w:r>
      <w:r w:rsidRPr="00213151">
        <w:rPr>
          <w:sz w:val="16"/>
          <w:szCs w:val="16"/>
        </w:rPr>
        <w:tab/>
        <w:t>Если новая работа даст мне больше самостоятельности</w:t>
      </w:r>
      <w:r>
        <w:rPr>
          <w:sz w:val="16"/>
          <w:szCs w:val="16"/>
        </w:rPr>
        <w:t>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4)</w:t>
      </w:r>
      <w:r w:rsidRPr="00213151">
        <w:rPr>
          <w:sz w:val="16"/>
          <w:szCs w:val="16"/>
        </w:rPr>
        <w:tab/>
        <w:t>Если это очень нужно для организации.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5)</w:t>
      </w:r>
      <w:r w:rsidRPr="00213151">
        <w:rPr>
          <w:sz w:val="16"/>
          <w:szCs w:val="16"/>
        </w:rPr>
        <w:tab/>
        <w:t>Другое (что именно?)</w:t>
      </w:r>
      <w:r>
        <w:rPr>
          <w:sz w:val="16"/>
          <w:szCs w:val="16"/>
        </w:rPr>
        <w:t xml:space="preserve"> _______</w:t>
      </w:r>
      <w:r w:rsidRPr="00213151">
        <w:rPr>
          <w:sz w:val="16"/>
          <w:szCs w:val="16"/>
        </w:rPr>
        <w:t>______________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6)</w:t>
      </w:r>
      <w:r w:rsidRPr="00213151">
        <w:rPr>
          <w:sz w:val="16"/>
          <w:szCs w:val="16"/>
        </w:rPr>
        <w:tab/>
        <w:t>При всех случаях я предпочел (предпочла) бы остаться на той работе, к которой пр</w:t>
      </w:r>
      <w:r w:rsidRPr="00213151">
        <w:rPr>
          <w:sz w:val="16"/>
          <w:szCs w:val="16"/>
        </w:rPr>
        <w:t>и</w:t>
      </w:r>
      <w:r w:rsidRPr="00213151">
        <w:rPr>
          <w:sz w:val="16"/>
          <w:szCs w:val="16"/>
        </w:rPr>
        <w:t>вы</w:t>
      </w:r>
      <w:proofErr w:type="gramStart"/>
      <w:r w:rsidRPr="00213151">
        <w:rPr>
          <w:sz w:val="16"/>
          <w:szCs w:val="16"/>
        </w:rPr>
        <w:t>к(</w:t>
      </w:r>
      <w:proofErr w:type="gramEnd"/>
      <w:r w:rsidRPr="00213151">
        <w:rPr>
          <w:sz w:val="16"/>
          <w:szCs w:val="16"/>
        </w:rPr>
        <w:t>привыкла).</w:t>
      </w:r>
    </w:p>
    <w:p w:rsidR="007D41AE" w:rsidRPr="00213151" w:rsidRDefault="007D41AE" w:rsidP="007D41AE">
      <w:pPr>
        <w:pStyle w:val="4"/>
        <w:jc w:val="both"/>
        <w:rPr>
          <w:sz w:val="16"/>
          <w:szCs w:val="16"/>
        </w:rPr>
      </w:pPr>
      <w:r w:rsidRPr="00213151">
        <w:rPr>
          <w:sz w:val="16"/>
          <w:szCs w:val="16"/>
        </w:rPr>
        <w:t>9. Попробуйте определить, что для Вас означает Ваш зараб</w:t>
      </w:r>
      <w:r w:rsidRPr="00213151">
        <w:rPr>
          <w:sz w:val="16"/>
          <w:szCs w:val="16"/>
        </w:rPr>
        <w:t>о</w:t>
      </w:r>
      <w:r w:rsidRPr="00213151">
        <w:rPr>
          <w:sz w:val="16"/>
          <w:szCs w:val="16"/>
        </w:rPr>
        <w:t>ток? Можете дать один или два варианта ответа: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1)</w:t>
      </w:r>
      <w:r w:rsidRPr="00213151">
        <w:rPr>
          <w:sz w:val="16"/>
          <w:szCs w:val="16"/>
        </w:rPr>
        <w:tab/>
        <w:t>Плата за время и усилия, потраченные на выполнение р</w:t>
      </w:r>
      <w:r w:rsidRPr="00213151">
        <w:rPr>
          <w:sz w:val="16"/>
          <w:szCs w:val="16"/>
        </w:rPr>
        <w:t>а</w:t>
      </w:r>
      <w:r w:rsidRPr="00213151">
        <w:rPr>
          <w:sz w:val="16"/>
          <w:szCs w:val="16"/>
        </w:rPr>
        <w:t>боты.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2)</w:t>
      </w:r>
      <w:r w:rsidRPr="00213151">
        <w:rPr>
          <w:sz w:val="16"/>
          <w:szCs w:val="16"/>
        </w:rPr>
        <w:tab/>
        <w:t>Это, прежде всего, плата за мои знания, квалификацию.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3)</w:t>
      </w:r>
      <w:r w:rsidRPr="00213151">
        <w:rPr>
          <w:sz w:val="16"/>
          <w:szCs w:val="16"/>
        </w:rPr>
        <w:tab/>
        <w:t>Оплата за мой трудовой вклад в общие результаты деятельности о</w:t>
      </w:r>
      <w:r w:rsidRPr="00213151">
        <w:rPr>
          <w:sz w:val="16"/>
          <w:szCs w:val="16"/>
        </w:rPr>
        <w:t>р</w:t>
      </w:r>
      <w:r w:rsidRPr="00213151">
        <w:rPr>
          <w:sz w:val="16"/>
          <w:szCs w:val="16"/>
        </w:rPr>
        <w:t>ганизации.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4)</w:t>
      </w:r>
      <w:r w:rsidRPr="00213151">
        <w:rPr>
          <w:sz w:val="16"/>
          <w:szCs w:val="16"/>
        </w:rPr>
        <w:tab/>
        <w:t>Мне нужен гарантированный заработок – пусть небольшой, но чт</w:t>
      </w:r>
      <w:r w:rsidRPr="00213151">
        <w:rPr>
          <w:sz w:val="16"/>
          <w:szCs w:val="16"/>
        </w:rPr>
        <w:t>о</w:t>
      </w:r>
      <w:r w:rsidRPr="00213151">
        <w:rPr>
          <w:sz w:val="16"/>
          <w:szCs w:val="16"/>
        </w:rPr>
        <w:t>бы он был.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5)</w:t>
      </w:r>
      <w:r w:rsidRPr="00213151">
        <w:rPr>
          <w:sz w:val="16"/>
          <w:szCs w:val="16"/>
        </w:rPr>
        <w:tab/>
        <w:t>Какой бы он ни был, я его заработа</w:t>
      </w:r>
      <w:proofErr w:type="gramStart"/>
      <w:r w:rsidRPr="00213151">
        <w:rPr>
          <w:sz w:val="16"/>
          <w:szCs w:val="16"/>
        </w:rPr>
        <w:t>л(</w:t>
      </w:r>
      <w:proofErr w:type="gramEnd"/>
      <w:r w:rsidRPr="00213151">
        <w:rPr>
          <w:sz w:val="16"/>
          <w:szCs w:val="16"/>
        </w:rPr>
        <w:t>а) сам(а).</w:t>
      </w:r>
    </w:p>
    <w:p w:rsidR="007D41AE" w:rsidRPr="00213151" w:rsidRDefault="007D41AE" w:rsidP="007D41AE">
      <w:pPr>
        <w:rPr>
          <w:sz w:val="16"/>
          <w:szCs w:val="16"/>
        </w:rPr>
      </w:pPr>
      <w:r w:rsidRPr="00213151">
        <w:rPr>
          <w:sz w:val="16"/>
          <w:szCs w:val="16"/>
        </w:rPr>
        <w:t>6)</w:t>
      </w:r>
      <w:r w:rsidRPr="00213151">
        <w:rPr>
          <w:sz w:val="16"/>
          <w:szCs w:val="16"/>
        </w:rPr>
        <w:tab/>
        <w:t>Другое (что именно?)</w:t>
      </w:r>
      <w:r>
        <w:rPr>
          <w:sz w:val="16"/>
          <w:szCs w:val="16"/>
        </w:rPr>
        <w:t xml:space="preserve"> _________________________________</w:t>
      </w:r>
    </w:p>
    <w:p w:rsidR="007D41AE" w:rsidRPr="00213151" w:rsidRDefault="007D41AE" w:rsidP="007D41AE">
      <w:pPr>
        <w:pStyle w:val="4"/>
        <w:spacing w:line="240" w:lineRule="auto"/>
        <w:jc w:val="both"/>
        <w:rPr>
          <w:sz w:val="16"/>
          <w:szCs w:val="16"/>
        </w:rPr>
      </w:pPr>
      <w:r w:rsidRPr="00213151">
        <w:rPr>
          <w:sz w:val="16"/>
          <w:szCs w:val="16"/>
        </w:rPr>
        <w:t xml:space="preserve">10. Как Вы относитесь к перечисленным ниже источникам дохода? Дайте ответ по каждой строке: поставьте значок « </w:t>
      </w:r>
      <w:r w:rsidRPr="00416C92">
        <w:rPr>
          <w:position w:val="-4"/>
          <w:sz w:val="16"/>
          <w:szCs w:val="16"/>
        </w:rPr>
        <w:t>*</w:t>
      </w:r>
      <w:r w:rsidRPr="00213151">
        <w:rPr>
          <w:sz w:val="16"/>
          <w:szCs w:val="16"/>
        </w:rPr>
        <w:t xml:space="preserve"> » в той колонке каждой из строк, которая больше всего соответствует Вашему мн</w:t>
      </w:r>
      <w:r w:rsidRPr="00213151">
        <w:rPr>
          <w:sz w:val="16"/>
          <w:szCs w:val="16"/>
        </w:rPr>
        <w:t>е</w:t>
      </w:r>
      <w:r w:rsidRPr="00213151">
        <w:rPr>
          <w:sz w:val="16"/>
          <w:szCs w:val="16"/>
        </w:rPr>
        <w:t>нию.</w:t>
      </w:r>
    </w:p>
    <w:tbl>
      <w:tblPr>
        <w:tblStyle w:val="aff7"/>
        <w:tblW w:w="6067" w:type="dxa"/>
        <w:jc w:val="center"/>
        <w:tblLook w:val="01E0"/>
      </w:tblPr>
      <w:tblGrid>
        <w:gridCol w:w="3304"/>
        <w:gridCol w:w="880"/>
        <w:gridCol w:w="957"/>
        <w:gridCol w:w="926"/>
      </w:tblGrid>
      <w:tr w:rsidR="007D41AE" w:rsidTr="00C53C89">
        <w:trPr>
          <w:jc w:val="center"/>
        </w:trPr>
        <w:tc>
          <w:tcPr>
            <w:tcW w:w="3304" w:type="dxa"/>
          </w:tcPr>
          <w:p w:rsidR="007D41AE" w:rsidRDefault="007D41AE" w:rsidP="00C53C89">
            <w:pPr>
              <w:pStyle w:val="af9"/>
            </w:pPr>
            <w:r>
              <w:t>Источник дохода</w:t>
            </w:r>
          </w:p>
        </w:tc>
        <w:tc>
          <w:tcPr>
            <w:tcW w:w="880" w:type="dxa"/>
            <w:tcMar>
              <w:left w:w="57" w:type="dxa"/>
              <w:right w:w="57" w:type="dxa"/>
            </w:tcMar>
          </w:tcPr>
          <w:p w:rsidR="007D41AE" w:rsidRDefault="007D41AE" w:rsidP="00C53C89">
            <w:pPr>
              <w:pStyle w:val="af9"/>
            </w:pPr>
            <w:r w:rsidRPr="00030F7F">
              <w:t>Очень ва</w:t>
            </w:r>
            <w:r w:rsidRPr="00030F7F">
              <w:t>ж</w:t>
            </w:r>
            <w:r w:rsidRPr="00030F7F">
              <w:t>но</w:t>
            </w:r>
          </w:p>
        </w:tc>
        <w:tc>
          <w:tcPr>
            <w:tcW w:w="957" w:type="dxa"/>
            <w:tcMar>
              <w:left w:w="57" w:type="dxa"/>
              <w:right w:w="57" w:type="dxa"/>
            </w:tcMar>
          </w:tcPr>
          <w:p w:rsidR="007D41AE" w:rsidRDefault="007D41AE" w:rsidP="00C53C89">
            <w:pPr>
              <w:pStyle w:val="af9"/>
            </w:pPr>
            <w:r w:rsidRPr="00030F7F">
              <w:t>Не очень важно</w:t>
            </w:r>
          </w:p>
        </w:tc>
        <w:tc>
          <w:tcPr>
            <w:tcW w:w="926" w:type="dxa"/>
            <w:tcMar>
              <w:left w:w="57" w:type="dxa"/>
              <w:right w:w="57" w:type="dxa"/>
            </w:tcMar>
          </w:tcPr>
          <w:p w:rsidR="007D41AE" w:rsidRDefault="007D41AE" w:rsidP="00C53C89">
            <w:pPr>
              <w:pStyle w:val="af9"/>
            </w:pPr>
            <w:r w:rsidRPr="00030F7F">
              <w:t>Совсем не ва</w:t>
            </w:r>
            <w:r w:rsidRPr="00030F7F">
              <w:t>ж</w:t>
            </w:r>
            <w:r w:rsidRPr="00030F7F">
              <w:t>но</w:t>
            </w:r>
          </w:p>
        </w:tc>
      </w:tr>
      <w:tr w:rsidR="007D41AE" w:rsidTr="00C53C89">
        <w:trPr>
          <w:jc w:val="center"/>
        </w:trPr>
        <w:tc>
          <w:tcPr>
            <w:tcW w:w="3304" w:type="dxa"/>
          </w:tcPr>
          <w:p w:rsidR="007D41AE" w:rsidRPr="00030F7F" w:rsidRDefault="007D41AE" w:rsidP="00C53C89">
            <w:pPr>
              <w:pStyle w:val="af9"/>
              <w:jc w:val="left"/>
            </w:pPr>
            <w:r w:rsidRPr="00030F7F">
              <w:t>1) Заработная плата и премии; пенсии; ст</w:t>
            </w:r>
            <w:r w:rsidRPr="00030F7F">
              <w:t>и</w:t>
            </w:r>
            <w:r w:rsidRPr="00030F7F">
              <w:t>пендии</w:t>
            </w:r>
            <w:r>
              <w:t>.</w:t>
            </w:r>
          </w:p>
          <w:p w:rsidR="007D41AE" w:rsidRPr="00030F7F" w:rsidRDefault="007D41AE" w:rsidP="00C53C89">
            <w:pPr>
              <w:pStyle w:val="af9"/>
              <w:jc w:val="left"/>
            </w:pPr>
            <w:r w:rsidRPr="00030F7F">
              <w:t>2) Доплаты за квалификацию</w:t>
            </w:r>
            <w:r>
              <w:t>.</w:t>
            </w:r>
          </w:p>
          <w:p w:rsidR="007D41AE" w:rsidRPr="00030F7F" w:rsidRDefault="007D41AE" w:rsidP="00C53C89">
            <w:pPr>
              <w:pStyle w:val="af9"/>
              <w:jc w:val="left"/>
            </w:pPr>
            <w:r w:rsidRPr="00030F7F">
              <w:t>3) Доплаты за тяжелые и вредные у</w:t>
            </w:r>
            <w:r w:rsidRPr="00030F7F">
              <w:t>с</w:t>
            </w:r>
            <w:r w:rsidRPr="00030F7F">
              <w:t>ловия работы</w:t>
            </w:r>
            <w:r>
              <w:t>.</w:t>
            </w:r>
          </w:p>
          <w:p w:rsidR="007D41AE" w:rsidRPr="00030F7F" w:rsidRDefault="007D41AE" w:rsidP="00C53C89">
            <w:pPr>
              <w:pStyle w:val="af9"/>
              <w:jc w:val="left"/>
            </w:pPr>
            <w:r w:rsidRPr="00030F7F">
              <w:t>4) Социальные выплаты и льготы, пособия</w:t>
            </w:r>
            <w:r>
              <w:t>.</w:t>
            </w:r>
          </w:p>
          <w:p w:rsidR="007D41AE" w:rsidRPr="00030F7F" w:rsidRDefault="007D41AE" w:rsidP="00C53C89">
            <w:pPr>
              <w:pStyle w:val="af9"/>
              <w:jc w:val="left"/>
            </w:pPr>
            <w:r w:rsidRPr="00030F7F">
              <w:t>5)</w:t>
            </w:r>
            <w:r>
              <w:t xml:space="preserve"> </w:t>
            </w:r>
            <w:r w:rsidRPr="00030F7F">
              <w:t>Доходы от капитала, акций</w:t>
            </w:r>
            <w:r>
              <w:t>.</w:t>
            </w:r>
          </w:p>
          <w:p w:rsidR="007D41AE" w:rsidRPr="00030F7F" w:rsidRDefault="007D41AE" w:rsidP="00C53C89">
            <w:pPr>
              <w:pStyle w:val="af9"/>
              <w:jc w:val="left"/>
            </w:pPr>
            <w:r w:rsidRPr="00030F7F">
              <w:t>6) Любые дополнительные прирабо</w:t>
            </w:r>
            <w:r w:rsidRPr="00030F7F">
              <w:t>т</w:t>
            </w:r>
            <w:r w:rsidRPr="00030F7F">
              <w:t>ки</w:t>
            </w:r>
            <w:r>
              <w:t>.</w:t>
            </w:r>
          </w:p>
          <w:p w:rsidR="007D41AE" w:rsidRPr="00030F7F" w:rsidRDefault="007D41AE" w:rsidP="00C53C89">
            <w:pPr>
              <w:pStyle w:val="af9"/>
              <w:jc w:val="left"/>
            </w:pPr>
            <w:r w:rsidRPr="00030F7F">
              <w:t>7) Приработки, но не любые, а только по своей специальности</w:t>
            </w:r>
            <w:r>
              <w:t>.</w:t>
            </w:r>
          </w:p>
          <w:p w:rsidR="007D41AE" w:rsidRPr="00030F7F" w:rsidRDefault="007D41AE" w:rsidP="00C53C89">
            <w:pPr>
              <w:pStyle w:val="af9"/>
              <w:jc w:val="left"/>
            </w:pPr>
            <w:r w:rsidRPr="00030F7F">
              <w:t xml:space="preserve">8) Доходы от </w:t>
            </w:r>
            <w:r>
              <w:t>л</w:t>
            </w:r>
            <w:r w:rsidRPr="00030F7F">
              <w:t>ичного хозяйства, да</w:t>
            </w:r>
            <w:r w:rsidRPr="00030F7F">
              <w:t>ч</w:t>
            </w:r>
            <w:r w:rsidRPr="00030F7F">
              <w:t>ного участка и т.п.</w:t>
            </w:r>
          </w:p>
          <w:p w:rsidR="007D41AE" w:rsidRDefault="007D41AE" w:rsidP="00C53C89">
            <w:pPr>
              <w:pStyle w:val="af9"/>
              <w:jc w:val="both"/>
            </w:pPr>
            <w:r w:rsidRPr="00030F7F">
              <w:t>9) Выигрыш в лотерею, казино и пр.</w:t>
            </w:r>
          </w:p>
        </w:tc>
        <w:tc>
          <w:tcPr>
            <w:tcW w:w="880" w:type="dxa"/>
          </w:tcPr>
          <w:p w:rsidR="007D41AE" w:rsidRDefault="007D41AE" w:rsidP="00C53C89">
            <w:pPr>
              <w:ind w:firstLine="0"/>
            </w:pPr>
          </w:p>
        </w:tc>
        <w:tc>
          <w:tcPr>
            <w:tcW w:w="957" w:type="dxa"/>
          </w:tcPr>
          <w:p w:rsidR="007D41AE" w:rsidRDefault="007D41AE" w:rsidP="00C53C89">
            <w:pPr>
              <w:ind w:firstLine="0"/>
            </w:pPr>
          </w:p>
        </w:tc>
        <w:tc>
          <w:tcPr>
            <w:tcW w:w="926" w:type="dxa"/>
          </w:tcPr>
          <w:p w:rsidR="007D41AE" w:rsidRDefault="007D41AE" w:rsidP="00C53C89">
            <w:pPr>
              <w:ind w:firstLine="0"/>
            </w:pPr>
          </w:p>
        </w:tc>
      </w:tr>
    </w:tbl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>11. На каких принципах, по-Вашему, должны строиться отношения между работником и организацией? Дайте только один о</w:t>
      </w:r>
      <w:r w:rsidRPr="00AF50F9">
        <w:rPr>
          <w:sz w:val="16"/>
          <w:szCs w:val="16"/>
        </w:rPr>
        <w:t>т</w:t>
      </w:r>
      <w:r w:rsidRPr="00AF50F9">
        <w:rPr>
          <w:sz w:val="16"/>
          <w:szCs w:val="16"/>
        </w:rPr>
        <w:t>вет: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1)</w:t>
      </w:r>
      <w:r w:rsidRPr="00AF50F9">
        <w:rPr>
          <w:sz w:val="16"/>
          <w:szCs w:val="16"/>
        </w:rPr>
        <w:tab/>
        <w:t xml:space="preserve">Работник должен относиться к организации, как к своему дому, </w:t>
      </w:r>
      <w:proofErr w:type="gramStart"/>
      <w:r w:rsidRPr="00AF50F9">
        <w:rPr>
          <w:sz w:val="16"/>
          <w:szCs w:val="16"/>
        </w:rPr>
        <w:t>отдавать ей все и вместе переживать</w:t>
      </w:r>
      <w:proofErr w:type="gramEnd"/>
      <w:r w:rsidRPr="00AF50F9">
        <w:rPr>
          <w:sz w:val="16"/>
          <w:szCs w:val="16"/>
        </w:rPr>
        <w:t xml:space="preserve"> трудности и подъемы. Организация должна соответственно оценивать преданность и труд рабо</w:t>
      </w:r>
      <w:r w:rsidRPr="00AF50F9">
        <w:rPr>
          <w:sz w:val="16"/>
          <w:szCs w:val="16"/>
        </w:rPr>
        <w:t>т</w:t>
      </w:r>
      <w:r w:rsidRPr="00AF50F9">
        <w:rPr>
          <w:sz w:val="16"/>
          <w:szCs w:val="16"/>
        </w:rPr>
        <w:t>ника.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</w:t>
      </w:r>
      <w:r w:rsidRPr="00AF50F9">
        <w:rPr>
          <w:sz w:val="16"/>
          <w:szCs w:val="16"/>
        </w:rPr>
        <w:tab/>
        <w:t xml:space="preserve">Работник продает организации свой труд, </w:t>
      </w:r>
      <w:proofErr w:type="gramStart"/>
      <w:r w:rsidRPr="00AF50F9">
        <w:rPr>
          <w:sz w:val="16"/>
          <w:szCs w:val="16"/>
        </w:rPr>
        <w:t>и</w:t>
      </w:r>
      <w:proofErr w:type="gramEnd"/>
      <w:r w:rsidRPr="00AF50F9">
        <w:rPr>
          <w:sz w:val="16"/>
          <w:szCs w:val="16"/>
        </w:rPr>
        <w:t xml:space="preserve"> если ему не дают хорошую цену, он вправе найти друг</w:t>
      </w:r>
      <w:r w:rsidRPr="00AF50F9">
        <w:rPr>
          <w:sz w:val="16"/>
          <w:szCs w:val="16"/>
        </w:rPr>
        <w:t>о</w:t>
      </w:r>
      <w:r w:rsidRPr="00AF50F9">
        <w:rPr>
          <w:sz w:val="16"/>
          <w:szCs w:val="16"/>
        </w:rPr>
        <w:t>го покупателя.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 w:rsidRPr="00AF50F9">
        <w:rPr>
          <w:sz w:val="16"/>
          <w:szCs w:val="16"/>
        </w:rPr>
        <w:tab/>
        <w:t xml:space="preserve">Работник приходит в организацию для самореализации и </w:t>
      </w:r>
      <w:proofErr w:type="gramStart"/>
      <w:r w:rsidRPr="00AF50F9">
        <w:rPr>
          <w:sz w:val="16"/>
          <w:szCs w:val="16"/>
        </w:rPr>
        <w:t>относится</w:t>
      </w:r>
      <w:proofErr w:type="gramEnd"/>
      <w:r w:rsidRPr="00AF50F9">
        <w:rPr>
          <w:sz w:val="16"/>
          <w:szCs w:val="16"/>
        </w:rPr>
        <w:t xml:space="preserve"> к ней как к месту реализации своих способностей. Организация должна обеспечивать работнику такую возможность, и</w:t>
      </w:r>
      <w:r w:rsidRPr="00AF50F9">
        <w:rPr>
          <w:sz w:val="16"/>
          <w:szCs w:val="16"/>
        </w:rPr>
        <w:t>з</w:t>
      </w:r>
      <w:r w:rsidRPr="00AF50F9">
        <w:rPr>
          <w:sz w:val="16"/>
          <w:szCs w:val="16"/>
        </w:rPr>
        <w:t>влекать из этого выгоду для себя и на этой основе развиваться.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</w:t>
      </w:r>
      <w:r w:rsidRPr="00AF50F9">
        <w:rPr>
          <w:sz w:val="16"/>
          <w:szCs w:val="16"/>
        </w:rPr>
        <w:tab/>
        <w:t>Работник тратит на организацию свои силы, а организация должна взамен гарантировать ему за</w:t>
      </w:r>
      <w:r w:rsidRPr="00AF50F9">
        <w:rPr>
          <w:sz w:val="16"/>
          <w:szCs w:val="16"/>
        </w:rPr>
        <w:t>р</w:t>
      </w:r>
      <w:r w:rsidRPr="00AF50F9">
        <w:rPr>
          <w:sz w:val="16"/>
          <w:szCs w:val="16"/>
        </w:rPr>
        <w:t>плату и социальные блага.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5)</w:t>
      </w:r>
      <w:r w:rsidRPr="00AF50F9">
        <w:rPr>
          <w:sz w:val="16"/>
          <w:szCs w:val="16"/>
        </w:rPr>
        <w:tab/>
        <w:t>Другое (что именно</w:t>
      </w:r>
      <w:proofErr w:type="gramStart"/>
      <w:r w:rsidRPr="00AF50F9">
        <w:rPr>
          <w:sz w:val="16"/>
          <w:szCs w:val="16"/>
        </w:rPr>
        <w:t xml:space="preserve"> ?</w:t>
      </w:r>
      <w:proofErr w:type="gramEnd"/>
      <w:r w:rsidRPr="00AF50F9">
        <w:rPr>
          <w:sz w:val="16"/>
          <w:szCs w:val="16"/>
        </w:rPr>
        <w:t>)</w:t>
      </w:r>
      <w:r>
        <w:rPr>
          <w:sz w:val="16"/>
          <w:szCs w:val="16"/>
        </w:rPr>
        <w:t xml:space="preserve"> _______________</w:t>
      </w:r>
      <w:r w:rsidRPr="00AF50F9">
        <w:rPr>
          <w:sz w:val="16"/>
          <w:szCs w:val="16"/>
        </w:rPr>
        <w:t>____________</w:t>
      </w:r>
    </w:p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>12. Как Вы считаете, почему в процессе работы люди проявляют инициативу, вносят различные пре</w:t>
      </w:r>
      <w:r w:rsidRPr="00AF50F9">
        <w:rPr>
          <w:sz w:val="16"/>
          <w:szCs w:val="16"/>
        </w:rPr>
        <w:t>д</w:t>
      </w:r>
      <w:r w:rsidRPr="00AF50F9">
        <w:rPr>
          <w:sz w:val="16"/>
          <w:szCs w:val="16"/>
        </w:rPr>
        <w:t>ложения? Можете дать один или два варианта ответа: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1)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Чувствуют особую ответственность за свою работу.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Из-за стремления реализовать свои знания и опыт, выйти за установленные р</w:t>
      </w:r>
      <w:r w:rsidRPr="00AF50F9">
        <w:rPr>
          <w:sz w:val="16"/>
          <w:szCs w:val="16"/>
        </w:rPr>
        <w:t>а</w:t>
      </w:r>
      <w:r w:rsidRPr="00AF50F9">
        <w:rPr>
          <w:sz w:val="16"/>
          <w:szCs w:val="16"/>
        </w:rPr>
        <w:t>ботой рамки.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Чаще всего из-за желания улучшить работу своей организ</w:t>
      </w:r>
      <w:r w:rsidRPr="00AF50F9">
        <w:rPr>
          <w:sz w:val="16"/>
          <w:szCs w:val="16"/>
        </w:rPr>
        <w:t>а</w:t>
      </w:r>
      <w:r w:rsidRPr="00AF50F9">
        <w:rPr>
          <w:sz w:val="16"/>
          <w:szCs w:val="16"/>
        </w:rPr>
        <w:t>ции.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Просто хотят «выделиться» или завоевать расположение начальс</w:t>
      </w:r>
      <w:r w:rsidRPr="00AF50F9">
        <w:rPr>
          <w:sz w:val="16"/>
          <w:szCs w:val="16"/>
        </w:rPr>
        <w:t>т</w:t>
      </w:r>
      <w:r w:rsidRPr="00AF50F9">
        <w:rPr>
          <w:sz w:val="16"/>
          <w:szCs w:val="16"/>
        </w:rPr>
        <w:t>ва.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5)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Хотят заработать, поскольку всякая полезная инициатива должна вознагра</w:t>
      </w:r>
      <w:r w:rsidRPr="00AF50F9">
        <w:rPr>
          <w:sz w:val="16"/>
          <w:szCs w:val="16"/>
        </w:rPr>
        <w:t>ж</w:t>
      </w:r>
      <w:r w:rsidRPr="00AF50F9">
        <w:rPr>
          <w:sz w:val="16"/>
          <w:szCs w:val="16"/>
        </w:rPr>
        <w:t>даться.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6)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Другое (что именно?)</w:t>
      </w:r>
      <w:r>
        <w:rPr>
          <w:sz w:val="16"/>
          <w:szCs w:val="16"/>
        </w:rPr>
        <w:t xml:space="preserve"> _______________</w:t>
      </w:r>
      <w:r w:rsidRPr="00AF50F9">
        <w:rPr>
          <w:sz w:val="16"/>
          <w:szCs w:val="16"/>
        </w:rPr>
        <w:t>______________</w:t>
      </w:r>
    </w:p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>13.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Какое суждение о коллективной работе Вам ближе? Можете дать один или два варианта ответа: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1)</w:t>
      </w:r>
      <w:r w:rsidRPr="00AF50F9">
        <w:rPr>
          <w:sz w:val="16"/>
          <w:szCs w:val="16"/>
        </w:rPr>
        <w:tab/>
        <w:t>«Коллектив для меня очень важен, одному хороших результатов не добиться».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</w:t>
      </w:r>
      <w:r w:rsidRPr="00AF50F9">
        <w:rPr>
          <w:sz w:val="16"/>
          <w:szCs w:val="16"/>
        </w:rPr>
        <w:tab/>
        <w:t xml:space="preserve">«Предпочитаю работать автономно, но чувствую себя </w:t>
      </w:r>
      <w:proofErr w:type="gramStart"/>
      <w:r w:rsidRPr="00AF50F9">
        <w:rPr>
          <w:sz w:val="16"/>
          <w:szCs w:val="16"/>
        </w:rPr>
        <w:t>так</w:t>
      </w:r>
      <w:proofErr w:type="gramEnd"/>
      <w:r w:rsidRPr="00AF50F9">
        <w:rPr>
          <w:sz w:val="16"/>
          <w:szCs w:val="16"/>
        </w:rPr>
        <w:t xml:space="preserve"> же хорошо, когда работаю вместе с инт</w:t>
      </w:r>
      <w:r w:rsidRPr="00AF50F9">
        <w:rPr>
          <w:sz w:val="16"/>
          <w:szCs w:val="16"/>
        </w:rPr>
        <w:t>е</w:t>
      </w:r>
      <w:r w:rsidRPr="00AF50F9">
        <w:rPr>
          <w:sz w:val="16"/>
          <w:szCs w:val="16"/>
        </w:rPr>
        <w:t>ресными людьми».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 w:rsidRPr="00AF50F9">
        <w:rPr>
          <w:sz w:val="16"/>
          <w:szCs w:val="16"/>
        </w:rPr>
        <w:tab/>
        <w:t>«Мне нужна свобода действий, а коллектив чаще всего эту свободу огранич</w:t>
      </w:r>
      <w:r w:rsidRPr="00AF50F9">
        <w:rPr>
          <w:sz w:val="16"/>
          <w:szCs w:val="16"/>
        </w:rPr>
        <w:t>и</w:t>
      </w:r>
      <w:r w:rsidRPr="00AF50F9">
        <w:rPr>
          <w:sz w:val="16"/>
          <w:szCs w:val="16"/>
        </w:rPr>
        <w:t>вает».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</w:t>
      </w:r>
      <w:r w:rsidRPr="00AF50F9">
        <w:rPr>
          <w:sz w:val="16"/>
          <w:szCs w:val="16"/>
        </w:rPr>
        <w:tab/>
        <w:t xml:space="preserve">«Можно работать и в коллективе, но платить </w:t>
      </w:r>
      <w:proofErr w:type="gramStart"/>
      <w:r w:rsidRPr="00AF50F9">
        <w:rPr>
          <w:sz w:val="16"/>
          <w:szCs w:val="16"/>
        </w:rPr>
        <w:t>должны</w:t>
      </w:r>
      <w:proofErr w:type="gramEnd"/>
      <w:r w:rsidRPr="00AF50F9">
        <w:rPr>
          <w:sz w:val="16"/>
          <w:szCs w:val="16"/>
        </w:rPr>
        <w:t xml:space="preserve"> по личным результ</w:t>
      </w:r>
      <w:r w:rsidRPr="00AF50F9">
        <w:rPr>
          <w:sz w:val="16"/>
          <w:szCs w:val="16"/>
        </w:rPr>
        <w:t>а</w:t>
      </w:r>
      <w:r w:rsidRPr="00AF50F9">
        <w:rPr>
          <w:sz w:val="16"/>
          <w:szCs w:val="16"/>
        </w:rPr>
        <w:t>там».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 xml:space="preserve">5) «Мне нравится работать в коллективе, так как там я среди </w:t>
      </w:r>
      <w:proofErr w:type="gramStart"/>
      <w:r w:rsidRPr="00AF50F9">
        <w:rPr>
          <w:sz w:val="16"/>
          <w:szCs w:val="16"/>
        </w:rPr>
        <w:t>своих</w:t>
      </w:r>
      <w:proofErr w:type="gramEnd"/>
      <w:r w:rsidRPr="00AF50F9">
        <w:rPr>
          <w:sz w:val="16"/>
          <w:szCs w:val="16"/>
        </w:rPr>
        <w:t>».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6) Другое (что именно?)</w:t>
      </w:r>
      <w:r>
        <w:rPr>
          <w:sz w:val="16"/>
          <w:szCs w:val="16"/>
        </w:rPr>
        <w:t xml:space="preserve"> </w:t>
      </w:r>
      <w:bookmarkStart w:id="51" w:name="OLE_LINK5"/>
      <w:bookmarkStart w:id="52" w:name="OLE_LINK6"/>
      <w:r>
        <w:rPr>
          <w:sz w:val="16"/>
          <w:szCs w:val="16"/>
        </w:rPr>
        <w:t>_______________</w:t>
      </w:r>
      <w:r w:rsidRPr="00AF50F9">
        <w:rPr>
          <w:sz w:val="16"/>
          <w:szCs w:val="16"/>
        </w:rPr>
        <w:t>______________</w:t>
      </w:r>
      <w:bookmarkEnd w:id="51"/>
      <w:bookmarkEnd w:id="52"/>
    </w:p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>14. Представьте себе, что у Вас появилась возможность стать владельцем Вашей организации. Воспользуетесь ли Вы этой возможн</w:t>
      </w:r>
      <w:r w:rsidRPr="00AF50F9">
        <w:rPr>
          <w:sz w:val="16"/>
          <w:szCs w:val="16"/>
        </w:rPr>
        <w:t>о</w:t>
      </w:r>
      <w:r w:rsidRPr="00AF50F9">
        <w:rPr>
          <w:sz w:val="16"/>
          <w:szCs w:val="16"/>
        </w:rPr>
        <w:t>стью? Можете дать один или два варианта ответа:</w:t>
      </w:r>
    </w:p>
    <w:p w:rsidR="007D41AE" w:rsidRPr="00AF50F9" w:rsidRDefault="007D41AE" w:rsidP="007D41AE">
      <w:pPr>
        <w:rPr>
          <w:sz w:val="16"/>
          <w:szCs w:val="16"/>
        </w:rPr>
      </w:pPr>
      <w:r>
        <w:rPr>
          <w:sz w:val="16"/>
          <w:szCs w:val="16"/>
        </w:rPr>
        <w:lastRenderedPageBreak/>
        <w:t>1</w:t>
      </w:r>
      <w:r w:rsidRPr="00AF50F9">
        <w:rPr>
          <w:sz w:val="16"/>
          <w:szCs w:val="16"/>
        </w:rPr>
        <w:t>) Да, так как я смогу участвовать в управлении организацией.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 Да, потому что это может увеличить мой доход.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 xml:space="preserve">Да, так как настоящий работник должен быть совладельцем. 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 xml:space="preserve">Вряд ли: на </w:t>
      </w:r>
      <w:proofErr w:type="gramStart"/>
      <w:r w:rsidRPr="00AF50F9">
        <w:rPr>
          <w:sz w:val="16"/>
          <w:szCs w:val="16"/>
        </w:rPr>
        <w:t>заработке</w:t>
      </w:r>
      <w:proofErr w:type="gramEnd"/>
      <w:r w:rsidRPr="00AF50F9">
        <w:rPr>
          <w:sz w:val="16"/>
          <w:szCs w:val="16"/>
        </w:rPr>
        <w:t xml:space="preserve"> это не скажется, участие в управлении меня не интересует, а работе это п</w:t>
      </w:r>
      <w:r w:rsidRPr="00AF50F9">
        <w:rPr>
          <w:sz w:val="16"/>
          <w:szCs w:val="16"/>
        </w:rPr>
        <w:t>о</w:t>
      </w:r>
      <w:r w:rsidRPr="00AF50F9">
        <w:rPr>
          <w:sz w:val="16"/>
          <w:szCs w:val="16"/>
        </w:rPr>
        <w:t>мешает.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5)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Нет, не нужны мне лишние заботы.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6)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Другое (что именно?)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</w:t>
      </w:r>
      <w:r w:rsidRPr="00AF50F9">
        <w:rPr>
          <w:sz w:val="16"/>
          <w:szCs w:val="16"/>
        </w:rPr>
        <w:t>______________</w:t>
      </w:r>
    </w:p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>15. Представьте, пожалуйста, что Вы сейчас ищете работу. Вам предлагают н</w:t>
      </w:r>
      <w:r w:rsidRPr="00AF50F9">
        <w:rPr>
          <w:sz w:val="16"/>
          <w:szCs w:val="16"/>
        </w:rPr>
        <w:t>е</w:t>
      </w:r>
      <w:r w:rsidRPr="00AF50F9">
        <w:rPr>
          <w:sz w:val="16"/>
          <w:szCs w:val="16"/>
        </w:rPr>
        <w:t>сколько работ. Какую из них Вы выберете? Можете дать один или два вар</w:t>
      </w:r>
      <w:r w:rsidRPr="00AF50F9">
        <w:rPr>
          <w:sz w:val="16"/>
          <w:szCs w:val="16"/>
        </w:rPr>
        <w:t>и</w:t>
      </w:r>
      <w:r w:rsidRPr="00AF50F9">
        <w:rPr>
          <w:sz w:val="16"/>
          <w:szCs w:val="16"/>
        </w:rPr>
        <w:t>анта ответа: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1)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Наиболее интересную, творческую.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Наиболее самостоятельную, независимую.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За которую больше платят.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Чтобы за не слишком большие деньги не требовалось ос</w:t>
      </w:r>
      <w:r w:rsidRPr="00AF50F9">
        <w:rPr>
          <w:sz w:val="16"/>
          <w:szCs w:val="16"/>
        </w:rPr>
        <w:t>о</w:t>
      </w:r>
      <w:r w:rsidRPr="00AF50F9">
        <w:rPr>
          <w:sz w:val="16"/>
          <w:szCs w:val="16"/>
        </w:rPr>
        <w:t>бенно «надрываться»</w:t>
      </w:r>
      <w:r>
        <w:rPr>
          <w:sz w:val="16"/>
          <w:szCs w:val="16"/>
        </w:rPr>
        <w:t>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5)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Не могу представить, что я уйду из нашей организации.</w:t>
      </w:r>
      <w:r>
        <w:rPr>
          <w:sz w:val="16"/>
          <w:szCs w:val="16"/>
        </w:rPr>
        <w:t xml:space="preserve"> 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6)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Другое (что именно?)</w:t>
      </w:r>
      <w:r w:rsidRPr="00416C9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</w:t>
      </w:r>
      <w:r w:rsidRPr="00AF50F9">
        <w:rPr>
          <w:sz w:val="16"/>
          <w:szCs w:val="16"/>
        </w:rPr>
        <w:t>______________</w:t>
      </w:r>
    </w:p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>16. Что Вы, прежде всего, учитываете, когда оцениваете успехи другого р</w:t>
      </w:r>
      <w:r w:rsidRPr="00AF50F9">
        <w:rPr>
          <w:sz w:val="16"/>
          <w:szCs w:val="16"/>
        </w:rPr>
        <w:t>а</w:t>
      </w:r>
      <w:r w:rsidRPr="00AF50F9">
        <w:rPr>
          <w:sz w:val="16"/>
          <w:szCs w:val="16"/>
        </w:rPr>
        <w:t>ботника в Вашей организации? Можете дать один или два в</w:t>
      </w:r>
      <w:r w:rsidRPr="00AF50F9">
        <w:rPr>
          <w:sz w:val="16"/>
          <w:szCs w:val="16"/>
        </w:rPr>
        <w:t>а</w:t>
      </w:r>
      <w:r w:rsidRPr="00AF50F9">
        <w:rPr>
          <w:sz w:val="16"/>
          <w:szCs w:val="16"/>
        </w:rPr>
        <w:t>рианта ответа: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1)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Его зарплату, доходы, материальное положение.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Уровень его профессионализма, квалификации.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Насколько хорошо он «устроился».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 Насколько его уважают в организации.</w:t>
      </w:r>
      <w:r>
        <w:rPr>
          <w:sz w:val="16"/>
          <w:szCs w:val="16"/>
        </w:rPr>
        <w:t xml:space="preserve">  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5)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Насколько он самостоятелен, независим.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6)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Другое (что именно?)</w:t>
      </w:r>
      <w:r w:rsidRPr="00416C9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</w:t>
      </w:r>
      <w:r w:rsidRPr="00AF50F9">
        <w:rPr>
          <w:sz w:val="16"/>
          <w:szCs w:val="16"/>
        </w:rPr>
        <w:t>______________</w:t>
      </w:r>
    </w:p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>17. Если положение в Вашей организации ухудшится, на какие перемены в Вашей р</w:t>
      </w:r>
      <w:r w:rsidRPr="00AF50F9">
        <w:rPr>
          <w:sz w:val="16"/>
          <w:szCs w:val="16"/>
        </w:rPr>
        <w:t>а</w:t>
      </w:r>
      <w:r w:rsidRPr="00AF50F9">
        <w:rPr>
          <w:sz w:val="16"/>
          <w:szCs w:val="16"/>
        </w:rPr>
        <w:t>боте и положении Вы согласитесь ради того, чтобы остаться на раб</w:t>
      </w:r>
      <w:r w:rsidRPr="00AF50F9">
        <w:rPr>
          <w:sz w:val="16"/>
          <w:szCs w:val="16"/>
        </w:rPr>
        <w:t>о</w:t>
      </w:r>
      <w:r w:rsidRPr="00AF50F9">
        <w:rPr>
          <w:sz w:val="16"/>
          <w:szCs w:val="16"/>
        </w:rPr>
        <w:t xml:space="preserve">те? Можете дать сколько угодно ответов: 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1) Освоить новую профессию.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Работать неполный рабочий день или перейти на менее квалифицированную работу и меньше пол</w:t>
      </w:r>
      <w:r w:rsidRPr="00AF50F9">
        <w:rPr>
          <w:sz w:val="16"/>
          <w:szCs w:val="16"/>
        </w:rPr>
        <w:t>у</w:t>
      </w:r>
      <w:r w:rsidRPr="00AF50F9">
        <w:rPr>
          <w:sz w:val="16"/>
          <w:szCs w:val="16"/>
        </w:rPr>
        <w:t>чать.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Перейти на менее удобный режим работы.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Работать более интенсивно.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5)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 xml:space="preserve">Соглашусь просто терпеть, </w:t>
      </w:r>
      <w:proofErr w:type="gramStart"/>
      <w:r w:rsidRPr="00AF50F9">
        <w:rPr>
          <w:sz w:val="16"/>
          <w:szCs w:val="16"/>
        </w:rPr>
        <w:t>потому</w:t>
      </w:r>
      <w:proofErr w:type="gramEnd"/>
      <w:r w:rsidRPr="00AF50F9">
        <w:rPr>
          <w:sz w:val="16"/>
          <w:szCs w:val="16"/>
        </w:rPr>
        <w:t xml:space="preserve"> что деваться некуда.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6)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Другое (что именно?)</w:t>
      </w:r>
      <w:r>
        <w:rPr>
          <w:sz w:val="16"/>
          <w:szCs w:val="16"/>
        </w:rPr>
        <w:t xml:space="preserve"> _______________</w:t>
      </w:r>
      <w:r w:rsidRPr="00AF50F9">
        <w:rPr>
          <w:sz w:val="16"/>
          <w:szCs w:val="16"/>
        </w:rPr>
        <w:t>______________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7)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Скорее всего я просто уйду из этой организации.</w:t>
      </w:r>
    </w:p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 xml:space="preserve">18.1. Если Вы – </w:t>
      </w:r>
      <w:r w:rsidRPr="00AF50F9">
        <w:rPr>
          <w:spacing w:val="40"/>
          <w:sz w:val="16"/>
          <w:szCs w:val="16"/>
        </w:rPr>
        <w:t>руководитель</w:t>
      </w:r>
      <w:r w:rsidRPr="00AF50F9">
        <w:rPr>
          <w:sz w:val="16"/>
          <w:szCs w:val="16"/>
        </w:rPr>
        <w:t xml:space="preserve">, </w:t>
      </w:r>
      <w:proofErr w:type="gramStart"/>
      <w:r w:rsidRPr="00AF50F9">
        <w:rPr>
          <w:sz w:val="16"/>
          <w:szCs w:val="16"/>
        </w:rPr>
        <w:t>то</w:t>
      </w:r>
      <w:proofErr w:type="gramEnd"/>
      <w:r w:rsidRPr="00AF50F9">
        <w:rPr>
          <w:sz w:val="16"/>
          <w:szCs w:val="16"/>
        </w:rPr>
        <w:t xml:space="preserve"> что Вас привлекает, прежде всего, в этом положении? Можете дать один или два варианта о</w:t>
      </w:r>
      <w:r w:rsidRPr="00AF50F9">
        <w:rPr>
          <w:sz w:val="16"/>
          <w:szCs w:val="16"/>
        </w:rPr>
        <w:t>т</w:t>
      </w:r>
      <w:r w:rsidRPr="00AF50F9">
        <w:rPr>
          <w:sz w:val="16"/>
          <w:szCs w:val="16"/>
        </w:rPr>
        <w:t>вета: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1)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Возможность принимать самостоятельные, ответственные решения.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Возможность принести наибольшую пользу организации.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Высокий уровень оплаты.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Возможность организовывать работу других людей.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5) Возможность наилучшим образом применить свои знания и умения.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6)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Другое (что именно?)</w:t>
      </w:r>
      <w:r w:rsidRPr="00416C9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</w:t>
      </w:r>
      <w:r w:rsidRPr="00AF50F9">
        <w:rPr>
          <w:sz w:val="16"/>
          <w:szCs w:val="16"/>
        </w:rPr>
        <w:t>______________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7)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Ничего особенно не привлекает, за положение руководителя не де</w:t>
      </w:r>
      <w:r w:rsidRPr="00AF50F9">
        <w:rPr>
          <w:sz w:val="16"/>
          <w:szCs w:val="16"/>
        </w:rPr>
        <w:t>р</w:t>
      </w:r>
      <w:r w:rsidRPr="00AF50F9">
        <w:rPr>
          <w:sz w:val="16"/>
          <w:szCs w:val="16"/>
        </w:rPr>
        <w:t>жусь.</w:t>
      </w:r>
    </w:p>
    <w:p w:rsidR="007D41AE" w:rsidRPr="00AF50F9" w:rsidRDefault="007D41AE" w:rsidP="007D41AE">
      <w:pPr>
        <w:pStyle w:val="4"/>
        <w:jc w:val="both"/>
        <w:rPr>
          <w:sz w:val="16"/>
          <w:szCs w:val="16"/>
        </w:rPr>
      </w:pPr>
      <w:r w:rsidRPr="00AF50F9">
        <w:rPr>
          <w:sz w:val="16"/>
          <w:szCs w:val="16"/>
        </w:rPr>
        <w:t xml:space="preserve">18.2. Если Вы </w:t>
      </w:r>
      <w:r w:rsidRPr="00AF50F9">
        <w:rPr>
          <w:spacing w:val="40"/>
          <w:sz w:val="16"/>
          <w:szCs w:val="16"/>
        </w:rPr>
        <w:t>не являетесь руководителем</w:t>
      </w:r>
      <w:r w:rsidRPr="00AF50F9">
        <w:rPr>
          <w:sz w:val="16"/>
          <w:szCs w:val="16"/>
        </w:rPr>
        <w:t>, то хотели бы Вы им стать? Можете дать один или два варианта ответа: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1) Да, поскольку это даст возможность принимать самостоятельные, ответстве</w:t>
      </w:r>
      <w:r w:rsidRPr="00AF50F9">
        <w:rPr>
          <w:sz w:val="16"/>
          <w:szCs w:val="16"/>
        </w:rPr>
        <w:t>н</w:t>
      </w:r>
      <w:r w:rsidRPr="00AF50F9">
        <w:rPr>
          <w:sz w:val="16"/>
          <w:szCs w:val="16"/>
        </w:rPr>
        <w:t>ные решения.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2)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 xml:space="preserve">Не </w:t>
      </w:r>
      <w:proofErr w:type="gramStart"/>
      <w:r w:rsidRPr="00AF50F9">
        <w:rPr>
          <w:sz w:val="16"/>
          <w:szCs w:val="16"/>
        </w:rPr>
        <w:t>против</w:t>
      </w:r>
      <w:proofErr w:type="gramEnd"/>
      <w:r w:rsidRPr="00AF50F9">
        <w:rPr>
          <w:sz w:val="16"/>
          <w:szCs w:val="16"/>
        </w:rPr>
        <w:t xml:space="preserve">, если </w:t>
      </w:r>
      <w:proofErr w:type="gramStart"/>
      <w:r w:rsidRPr="00AF50F9">
        <w:rPr>
          <w:sz w:val="16"/>
          <w:szCs w:val="16"/>
        </w:rPr>
        <w:t>это</w:t>
      </w:r>
      <w:proofErr w:type="gramEnd"/>
      <w:r w:rsidRPr="00AF50F9">
        <w:rPr>
          <w:sz w:val="16"/>
          <w:szCs w:val="16"/>
        </w:rPr>
        <w:t xml:space="preserve"> нужно для пользы дела.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3)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Да, так как при этом я смогу лучше применить свои знания и ум</w:t>
      </w:r>
      <w:r w:rsidRPr="00AF50F9">
        <w:rPr>
          <w:sz w:val="16"/>
          <w:szCs w:val="16"/>
        </w:rPr>
        <w:t>е</w:t>
      </w:r>
      <w:r w:rsidRPr="00AF50F9">
        <w:rPr>
          <w:sz w:val="16"/>
          <w:szCs w:val="16"/>
        </w:rPr>
        <w:t>ния.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4)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Да, если это будет должным образом оплачиваться.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5)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 xml:space="preserve">Нет, профессионал может отвечать только </w:t>
      </w:r>
      <w:r>
        <w:rPr>
          <w:sz w:val="16"/>
          <w:szCs w:val="16"/>
        </w:rPr>
        <w:t>з</w:t>
      </w:r>
      <w:r w:rsidRPr="00AF50F9">
        <w:rPr>
          <w:sz w:val="16"/>
          <w:szCs w:val="16"/>
        </w:rPr>
        <w:t>а самого себя.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 xml:space="preserve">6) Нет, руководство меня не привлекает, а хорошо заработать я могу и на </w:t>
      </w:r>
      <w:proofErr w:type="gramStart"/>
      <w:r w:rsidRPr="00AF50F9">
        <w:rPr>
          <w:sz w:val="16"/>
          <w:szCs w:val="16"/>
        </w:rPr>
        <w:t>своем</w:t>
      </w:r>
      <w:proofErr w:type="gramEnd"/>
      <w:r w:rsidRPr="00AF50F9">
        <w:rPr>
          <w:sz w:val="16"/>
          <w:szCs w:val="16"/>
        </w:rPr>
        <w:t xml:space="preserve"> месте. 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7) Да, чем я хуже других?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8)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Нет, это слишком большая нагрузка для меня.</w:t>
      </w:r>
    </w:p>
    <w:p w:rsidR="007D41AE" w:rsidRPr="00AF50F9" w:rsidRDefault="007D41AE" w:rsidP="007D41AE">
      <w:pPr>
        <w:rPr>
          <w:sz w:val="16"/>
          <w:szCs w:val="16"/>
        </w:rPr>
      </w:pPr>
      <w:r w:rsidRPr="00AF50F9">
        <w:rPr>
          <w:sz w:val="16"/>
          <w:szCs w:val="16"/>
        </w:rPr>
        <w:t>9)</w:t>
      </w:r>
      <w:r>
        <w:rPr>
          <w:sz w:val="16"/>
          <w:szCs w:val="16"/>
        </w:rPr>
        <w:t xml:space="preserve"> </w:t>
      </w:r>
      <w:r w:rsidRPr="00AF50F9">
        <w:rPr>
          <w:sz w:val="16"/>
          <w:szCs w:val="16"/>
        </w:rPr>
        <w:t>Другое (что именно?)</w:t>
      </w:r>
      <w:r w:rsidRPr="00416C92">
        <w:rPr>
          <w:sz w:val="16"/>
          <w:szCs w:val="16"/>
        </w:rPr>
        <w:t xml:space="preserve"> </w:t>
      </w:r>
      <w:r>
        <w:rPr>
          <w:sz w:val="16"/>
          <w:szCs w:val="16"/>
        </w:rPr>
        <w:t>_______________</w:t>
      </w:r>
      <w:r w:rsidRPr="00AF50F9">
        <w:rPr>
          <w:sz w:val="16"/>
          <w:szCs w:val="16"/>
        </w:rPr>
        <w:t>______________</w:t>
      </w:r>
    </w:p>
    <w:p w:rsidR="007D41AE" w:rsidRPr="00030F7F" w:rsidRDefault="007D41AE" w:rsidP="007D41AE"/>
    <w:p w:rsidR="007D41AE" w:rsidRPr="007D41AE" w:rsidRDefault="007D41AE" w:rsidP="007D41AE"/>
    <w:p w:rsidR="007D41AE" w:rsidRPr="007D41AE" w:rsidRDefault="007D41AE" w:rsidP="007D41AE"/>
    <w:p w:rsidR="007D41AE" w:rsidRPr="007D41AE" w:rsidRDefault="007D41AE" w:rsidP="007D41AE"/>
    <w:p w:rsidR="007D41AE" w:rsidRPr="00030F7F" w:rsidRDefault="007D41AE" w:rsidP="007D41AE">
      <w:pPr>
        <w:pStyle w:val="13"/>
      </w:pPr>
      <w:r w:rsidRPr="00030F7F">
        <w:t xml:space="preserve">Приложение </w:t>
      </w:r>
      <w:r>
        <w:t>2.6</w:t>
      </w:r>
    </w:p>
    <w:p w:rsidR="007D41AE" w:rsidRPr="00030F7F" w:rsidRDefault="007D41AE" w:rsidP="007D41AE">
      <w:pPr>
        <w:pStyle w:val="aff5"/>
      </w:pPr>
      <w:r w:rsidRPr="00030F7F">
        <w:t xml:space="preserve">Положение </w:t>
      </w:r>
      <w:r w:rsidRPr="0028680C">
        <w:br/>
      </w:r>
      <w:r w:rsidRPr="00030F7F">
        <w:t>о премировании</w:t>
      </w:r>
      <w:r>
        <w:t xml:space="preserve"> </w:t>
      </w:r>
      <w:r w:rsidRPr="00030F7F">
        <w:t>сотрудников</w:t>
      </w:r>
    </w:p>
    <w:p w:rsidR="007D41AE" w:rsidRPr="00030F7F" w:rsidRDefault="007D41AE" w:rsidP="007D41AE">
      <w:pPr>
        <w:pStyle w:val="af9"/>
        <w:jc w:val="both"/>
      </w:pPr>
      <w:r w:rsidRPr="00030F7F">
        <w:t>Наименование</w:t>
      </w:r>
      <w:r>
        <w:tab/>
      </w:r>
      <w:r>
        <w:tab/>
      </w:r>
      <w:r>
        <w:tab/>
      </w:r>
      <w:r>
        <w:tab/>
      </w:r>
      <w:r w:rsidRPr="00030F7F">
        <w:t>УТВЕРЖДАЮ</w:t>
      </w:r>
    </w:p>
    <w:p w:rsidR="007D41AE" w:rsidRDefault="007D41AE" w:rsidP="007D41AE">
      <w:pPr>
        <w:pStyle w:val="af9"/>
        <w:jc w:val="both"/>
      </w:pPr>
      <w:r w:rsidRPr="00030F7F">
        <w:t>организации</w:t>
      </w:r>
      <w:r>
        <w:t xml:space="preserve"> </w:t>
      </w:r>
    </w:p>
    <w:p w:rsidR="007D41AE" w:rsidRDefault="007D41AE" w:rsidP="007D41AE">
      <w:pPr>
        <w:pStyle w:val="af9"/>
        <w:jc w:val="both"/>
      </w:pPr>
    </w:p>
    <w:p w:rsidR="007D41AE" w:rsidRDefault="007D41AE" w:rsidP="007D41AE">
      <w:pPr>
        <w:pStyle w:val="af9"/>
        <w:jc w:val="both"/>
      </w:pPr>
      <w:r w:rsidRPr="00030F7F">
        <w:t>Руководитель организации</w:t>
      </w:r>
    </w:p>
    <w:p w:rsidR="007D41AE" w:rsidRPr="00030F7F" w:rsidRDefault="007D41AE" w:rsidP="007D41AE">
      <w:pPr>
        <w:pStyle w:val="af9"/>
        <w:jc w:val="both"/>
      </w:pPr>
    </w:p>
    <w:p w:rsidR="007D41AE" w:rsidRPr="00030F7F" w:rsidRDefault="007D41AE" w:rsidP="007D41AE">
      <w:pPr>
        <w:pStyle w:val="af9"/>
        <w:jc w:val="both"/>
      </w:pPr>
      <w:r w:rsidRPr="00030F7F">
        <w:t>ПОЛОЖЕНИЕ</w:t>
      </w:r>
      <w:r>
        <w:tab/>
      </w:r>
      <w:r>
        <w:tab/>
      </w:r>
      <w:r>
        <w:tab/>
      </w:r>
      <w:r>
        <w:tab/>
      </w:r>
      <w:r w:rsidRPr="00030F7F">
        <w:t>_____________И.О. Фам</w:t>
      </w:r>
      <w:r w:rsidRPr="00030F7F">
        <w:t>и</w:t>
      </w:r>
      <w:r w:rsidRPr="00030F7F">
        <w:t>лия</w:t>
      </w:r>
    </w:p>
    <w:p w:rsidR="007D41AE" w:rsidRPr="00030F7F" w:rsidRDefault="007D41AE" w:rsidP="007D41AE">
      <w:pPr>
        <w:pStyle w:val="af9"/>
        <w:jc w:val="both"/>
      </w:pPr>
      <w:r w:rsidRPr="00030F7F">
        <w:lastRenderedPageBreak/>
        <w:t>_________ № ____</w:t>
      </w:r>
      <w:r>
        <w:t xml:space="preserve"> </w:t>
      </w:r>
      <w:r>
        <w:tab/>
      </w:r>
      <w:r>
        <w:tab/>
      </w:r>
      <w:r>
        <w:tab/>
      </w:r>
      <w:r w:rsidRPr="00030F7F">
        <w:t>(личная подпись)</w:t>
      </w:r>
    </w:p>
    <w:p w:rsidR="007D41AE" w:rsidRDefault="007D41AE" w:rsidP="007D41AE">
      <w:pPr>
        <w:pStyle w:val="af9"/>
        <w:jc w:val="both"/>
      </w:pPr>
      <w:r w:rsidRPr="00030F7F">
        <w:t>Место составления</w:t>
      </w:r>
      <w:r>
        <w:t xml:space="preserve"> </w:t>
      </w:r>
      <w:r>
        <w:tab/>
      </w:r>
      <w:r>
        <w:tab/>
      </w:r>
      <w:r>
        <w:tab/>
      </w:r>
      <w:r w:rsidRPr="00030F7F">
        <w:t>___ ___________ 20__ г.</w:t>
      </w:r>
    </w:p>
    <w:p w:rsidR="007D41AE" w:rsidRPr="00E11B4B" w:rsidRDefault="007D41AE" w:rsidP="007D41AE">
      <w:pPr>
        <w:rPr>
          <w:sz w:val="16"/>
          <w:szCs w:val="16"/>
        </w:rPr>
      </w:pPr>
    </w:p>
    <w:p w:rsidR="007D41AE" w:rsidRPr="00E11B4B" w:rsidRDefault="007D41AE" w:rsidP="007D41AE">
      <w:pPr>
        <w:rPr>
          <w:sz w:val="16"/>
          <w:szCs w:val="16"/>
        </w:rPr>
      </w:pPr>
    </w:p>
    <w:p w:rsidR="007D41AE" w:rsidRPr="0089219D" w:rsidRDefault="007D41AE" w:rsidP="007D41AE">
      <w:pPr>
        <w:pStyle w:val="32"/>
        <w:rPr>
          <w:b/>
        </w:rPr>
      </w:pPr>
      <w:r w:rsidRPr="0089219D">
        <w:rPr>
          <w:b/>
        </w:rPr>
        <w:t>О премировании</w:t>
      </w:r>
    </w:p>
    <w:p w:rsidR="007D41AE" w:rsidRPr="00D44598" w:rsidRDefault="007D41AE" w:rsidP="007D41AE">
      <w:pPr>
        <w:pStyle w:val="40"/>
        <w:spacing w:before="360" w:after="80"/>
        <w:rPr>
          <w:sz w:val="16"/>
          <w:szCs w:val="16"/>
        </w:rPr>
      </w:pPr>
      <w:r w:rsidRPr="00D44598">
        <w:rPr>
          <w:sz w:val="16"/>
          <w:szCs w:val="16"/>
        </w:rPr>
        <w:t>1. Условия премирования за основные результаты деятельности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 xml:space="preserve">1.1. Премирование за основные результаты деятельности </w:t>
      </w:r>
      <w:proofErr w:type="gramStart"/>
      <w:r w:rsidRPr="00D44598">
        <w:rPr>
          <w:sz w:val="16"/>
          <w:szCs w:val="16"/>
        </w:rPr>
        <w:t>вводится в дополнение к тарифной системе оплаты труда и обеспечивает</w:t>
      </w:r>
      <w:proofErr w:type="gramEnd"/>
      <w:r w:rsidRPr="00D44598">
        <w:rPr>
          <w:sz w:val="16"/>
          <w:szCs w:val="16"/>
        </w:rPr>
        <w:t xml:space="preserve"> формирование переменной части заработной платы в зависимости от показателей, х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рактеризующих преимущественно результаты труда подразделений, в кот</w:t>
      </w:r>
      <w:r w:rsidRPr="00D44598">
        <w:rPr>
          <w:sz w:val="16"/>
          <w:szCs w:val="16"/>
        </w:rPr>
        <w:t>о</w:t>
      </w:r>
      <w:r w:rsidRPr="00D44598">
        <w:rPr>
          <w:sz w:val="16"/>
          <w:szCs w:val="16"/>
        </w:rPr>
        <w:t>рых работники непосредственно заняты, а также учитывает степень личного влияния работника на достижение указанных резул</w:t>
      </w:r>
      <w:r w:rsidRPr="00D44598">
        <w:rPr>
          <w:sz w:val="16"/>
          <w:szCs w:val="16"/>
        </w:rPr>
        <w:t>ь</w:t>
      </w:r>
      <w:r w:rsidRPr="00D44598">
        <w:rPr>
          <w:sz w:val="16"/>
          <w:szCs w:val="16"/>
        </w:rPr>
        <w:t>татов.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Основная задача данного вида премирования – содействие достижению заплан</w:t>
      </w:r>
      <w:r w:rsidRPr="00D44598">
        <w:rPr>
          <w:sz w:val="16"/>
          <w:szCs w:val="16"/>
        </w:rPr>
        <w:t>и</w:t>
      </w:r>
      <w:r w:rsidRPr="00D44598">
        <w:rPr>
          <w:sz w:val="16"/>
          <w:szCs w:val="16"/>
        </w:rPr>
        <w:t>рованных производственных и экономических результатов работы всех производственных подразделений и Общества в ц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лом.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1.2. Премирование за основные результаты деятельности базируется на следующих основных принц</w:t>
      </w:r>
      <w:r w:rsidRPr="00D44598">
        <w:rPr>
          <w:sz w:val="16"/>
          <w:szCs w:val="16"/>
        </w:rPr>
        <w:t>и</w:t>
      </w:r>
      <w:r w:rsidRPr="00D44598">
        <w:rPr>
          <w:sz w:val="16"/>
          <w:szCs w:val="16"/>
        </w:rPr>
        <w:t>п</w:t>
      </w:r>
      <w:r>
        <w:rPr>
          <w:sz w:val="16"/>
          <w:szCs w:val="16"/>
        </w:rPr>
        <w:t>ах</w:t>
      </w:r>
      <w:r w:rsidRPr="00D44598">
        <w:rPr>
          <w:sz w:val="16"/>
          <w:szCs w:val="16"/>
        </w:rPr>
        <w:t>: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использование совокупности показателей, направленных на достижение нео</w:t>
      </w:r>
      <w:r w:rsidRPr="00D44598">
        <w:rPr>
          <w:sz w:val="16"/>
          <w:szCs w:val="16"/>
        </w:rPr>
        <w:t>б</w:t>
      </w:r>
      <w:r w:rsidRPr="00D44598">
        <w:rPr>
          <w:sz w:val="16"/>
          <w:szCs w:val="16"/>
        </w:rPr>
        <w:t>ходимых количественных и качественных параметров производственной и экономич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ской деятельности;</w:t>
      </w:r>
    </w:p>
    <w:p w:rsidR="007D41AE" w:rsidRPr="00D44598" w:rsidRDefault="007D41AE" w:rsidP="007D41AE">
      <w:pPr>
        <w:widowControl w:val="0"/>
        <w:rPr>
          <w:sz w:val="16"/>
          <w:szCs w:val="16"/>
        </w:rPr>
      </w:pPr>
      <w:r w:rsidRPr="00D44598">
        <w:rPr>
          <w:sz w:val="16"/>
          <w:szCs w:val="16"/>
        </w:rPr>
        <w:t>– установление различной степени значимости (приоритетности) с целью избир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тельного воздействия на материальную заинтересованность р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ботников;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обоснованность и напряженность применяемых показателей премирования, препятствующих превращению премий в механич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скую прибавку к тарифу (окладу);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дифференциация размеров премий в зависимости от степени напряженности показателей и их зн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чимости;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использование показателей, обеспеченных методологией планирования, а также бухгалтерским и операти</w:t>
      </w:r>
      <w:r w:rsidRPr="00D44598">
        <w:rPr>
          <w:sz w:val="16"/>
          <w:szCs w:val="16"/>
        </w:rPr>
        <w:t>в</w:t>
      </w:r>
      <w:r w:rsidRPr="00D44598">
        <w:rPr>
          <w:sz w:val="16"/>
          <w:szCs w:val="16"/>
        </w:rPr>
        <w:t>ным учетом;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увязка количества и характера применяемых показателей, а также размера премий с особенностями того или иного вида де</w:t>
      </w:r>
      <w:r w:rsidRPr="00D44598">
        <w:rPr>
          <w:sz w:val="16"/>
          <w:szCs w:val="16"/>
        </w:rPr>
        <w:t>я</w:t>
      </w:r>
      <w:r w:rsidRPr="00D44598">
        <w:rPr>
          <w:sz w:val="16"/>
          <w:szCs w:val="16"/>
        </w:rPr>
        <w:t>тельности;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предоставление руководителям возможности дополнительной оценки результ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тов труда работников в сторону повышения или понижения размеров премий, начисленных по показателям (в определенных гр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ницах).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1.3. Основанием для возникновения у работника права на получение премии за основные результаты деятельности является выполнение установленных показателей и условий премирования. Выполнение показателей определяется по данным бухгалте</w:t>
      </w:r>
      <w:r w:rsidRPr="00D44598">
        <w:rPr>
          <w:sz w:val="16"/>
          <w:szCs w:val="16"/>
        </w:rPr>
        <w:t>р</w:t>
      </w:r>
      <w:r w:rsidRPr="00D44598">
        <w:rPr>
          <w:sz w:val="16"/>
          <w:szCs w:val="16"/>
        </w:rPr>
        <w:t>ской и статистической отчетности, опер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тивного учета и другим данным.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Информация о выполнении показателей для премирования за соответствующий период предоставляется в службу организации труда и заработной платы работником, ответственным за ее предоставление, до 25 числа мес</w:t>
      </w:r>
      <w:r w:rsidRPr="00D44598">
        <w:rPr>
          <w:sz w:val="16"/>
          <w:szCs w:val="16"/>
        </w:rPr>
        <w:t>я</w:t>
      </w:r>
      <w:r w:rsidRPr="00D44598">
        <w:rPr>
          <w:sz w:val="16"/>
          <w:szCs w:val="16"/>
        </w:rPr>
        <w:t>ца, следующего за отчетным периодом.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Учет выполнения каждого показателя, начисление премии по нему и возникнов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ние у работника соответствующего права на вознаграждение осуществляется по каждому показателю раздельно. При невыполнении о</w:t>
      </w:r>
      <w:r w:rsidRPr="00D44598">
        <w:rPr>
          <w:sz w:val="16"/>
          <w:szCs w:val="16"/>
        </w:rPr>
        <w:t>д</w:t>
      </w:r>
      <w:r w:rsidRPr="00D44598">
        <w:rPr>
          <w:sz w:val="16"/>
          <w:szCs w:val="16"/>
        </w:rPr>
        <w:t>ного из показателей премирования у работника сохраняется право на получение премии по другим показателям. Учет в</w:t>
      </w:r>
      <w:r w:rsidRPr="00D44598">
        <w:rPr>
          <w:sz w:val="16"/>
          <w:szCs w:val="16"/>
        </w:rPr>
        <w:t>ы</w:t>
      </w:r>
      <w:r w:rsidRPr="00D44598">
        <w:rPr>
          <w:sz w:val="16"/>
          <w:szCs w:val="16"/>
        </w:rPr>
        <w:t>полнения показателей премирования для работников аппарата Общества осуществляется поквартально, для всех остал</w:t>
      </w:r>
      <w:r w:rsidRPr="00D44598">
        <w:rPr>
          <w:sz w:val="16"/>
          <w:szCs w:val="16"/>
        </w:rPr>
        <w:t>ь</w:t>
      </w:r>
      <w:r w:rsidRPr="00D44598">
        <w:rPr>
          <w:sz w:val="16"/>
          <w:szCs w:val="16"/>
        </w:rPr>
        <w:t>ных работников – помесячно.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1.4. Размеры премии за выполнение каждого показателя устанавливаются дифф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ренцированно по видам деятельности. Премии, начисляемые за улучшение показателей, предельными размерами не ограничиваются. Показатели премирования по стру</w:t>
      </w:r>
      <w:r w:rsidRPr="00D44598">
        <w:rPr>
          <w:sz w:val="16"/>
          <w:szCs w:val="16"/>
        </w:rPr>
        <w:t>к</w:t>
      </w:r>
      <w:r w:rsidRPr="00D44598">
        <w:rPr>
          <w:sz w:val="16"/>
          <w:szCs w:val="16"/>
        </w:rPr>
        <w:t>турным подразделениям по видам деятельности и соответствующие им размеры пр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 xml:space="preserve">мий, а также наименование должностей лиц, ответственных за учет выполнения установленных показателей, утверждаются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>енеральным директором Общества (приложение № _____ к настоящ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му Положению).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Перечень условий премирования, а также размеры повышения (понижения) н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численных премий по показателям премирования устанавливаются руководителями (директорами) подразделений. Все повышения (пониж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 xml:space="preserve">ния) размеров премий с учетом выполнения дополнительных условий премирования оформляются приказом по Обществу на </w:t>
      </w:r>
      <w:proofErr w:type="gramStart"/>
      <w:r w:rsidRPr="00D44598">
        <w:rPr>
          <w:sz w:val="16"/>
          <w:szCs w:val="16"/>
        </w:rPr>
        <w:t>основании</w:t>
      </w:r>
      <w:proofErr w:type="gramEnd"/>
      <w:r w:rsidRPr="00D44598">
        <w:rPr>
          <w:sz w:val="16"/>
          <w:szCs w:val="16"/>
        </w:rPr>
        <w:t xml:space="preserve"> представлений руководителей по</w:t>
      </w:r>
      <w:r w:rsidRPr="00D44598">
        <w:rPr>
          <w:sz w:val="16"/>
          <w:szCs w:val="16"/>
        </w:rPr>
        <w:t>д</w:t>
      </w:r>
      <w:r w:rsidRPr="00D44598">
        <w:rPr>
          <w:sz w:val="16"/>
          <w:szCs w:val="16"/>
        </w:rPr>
        <w:t>разделений.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Источником повышения премий за выполнение дополнительных условий прем</w:t>
      </w:r>
      <w:r w:rsidRPr="00D44598">
        <w:rPr>
          <w:sz w:val="16"/>
          <w:szCs w:val="16"/>
        </w:rPr>
        <w:t>и</w:t>
      </w:r>
      <w:r w:rsidRPr="00D44598">
        <w:rPr>
          <w:sz w:val="16"/>
          <w:szCs w:val="16"/>
        </w:rPr>
        <w:t>рования является установленный по каждому подразделению резервный фонд поощрения, а также средства от снижения размеров премий. Размер резервного фонда дов</w:t>
      </w:r>
      <w:r w:rsidRPr="00D44598">
        <w:rPr>
          <w:sz w:val="16"/>
          <w:szCs w:val="16"/>
        </w:rPr>
        <w:t>о</w:t>
      </w:r>
      <w:r w:rsidRPr="00D44598">
        <w:rPr>
          <w:sz w:val="16"/>
          <w:szCs w:val="16"/>
        </w:rPr>
        <w:t xml:space="preserve">дится до каждого подразделения письмом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>ен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рального директора Общества.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1.5. Нарушение трудовой дисциплины работником, в том чи</w:t>
      </w:r>
      <w:r w:rsidRPr="00D44598">
        <w:rPr>
          <w:sz w:val="16"/>
          <w:szCs w:val="16"/>
        </w:rPr>
        <w:t>с</w:t>
      </w:r>
      <w:r w:rsidRPr="00D44598">
        <w:rPr>
          <w:sz w:val="16"/>
          <w:szCs w:val="16"/>
        </w:rPr>
        <w:t>ле: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нарушение правил внутреннего трудового распорядка (опоздание на работу, ранний уход с работы, превышение установле</w:t>
      </w:r>
      <w:r w:rsidRPr="00D44598">
        <w:rPr>
          <w:sz w:val="16"/>
          <w:szCs w:val="16"/>
        </w:rPr>
        <w:t>н</w:t>
      </w:r>
      <w:r w:rsidRPr="00D44598">
        <w:rPr>
          <w:sz w:val="16"/>
          <w:szCs w:val="16"/>
        </w:rPr>
        <w:t>ного времени для отдыха и питания);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 xml:space="preserve">– прогул (отсутствие на </w:t>
      </w:r>
      <w:proofErr w:type="gramStart"/>
      <w:r w:rsidRPr="00D44598">
        <w:rPr>
          <w:sz w:val="16"/>
          <w:szCs w:val="16"/>
        </w:rPr>
        <w:t>рабочем</w:t>
      </w:r>
      <w:proofErr w:type="gramEnd"/>
      <w:r w:rsidRPr="00D44598">
        <w:rPr>
          <w:sz w:val="16"/>
          <w:szCs w:val="16"/>
        </w:rPr>
        <w:t xml:space="preserve"> месте без уважительных причин более 4 часов подряд в течение р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бочего времени);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распитие спиртных напитков, появление на работе в состоянии алкогольного, наркотического или иного токсического опьян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ния;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непрохождение в установленных законодательством случаях обязательного м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дицинского осмотра и отстранение в связи с этим от работы, могут служить основанием для лишения премии за основные результаты деятельности полностью или части</w:t>
      </w:r>
      <w:r w:rsidRPr="00D44598">
        <w:rPr>
          <w:sz w:val="16"/>
          <w:szCs w:val="16"/>
        </w:rPr>
        <w:t>ч</w:t>
      </w:r>
      <w:r w:rsidRPr="00D44598">
        <w:rPr>
          <w:sz w:val="16"/>
          <w:szCs w:val="16"/>
        </w:rPr>
        <w:t>но.</w:t>
      </w:r>
    </w:p>
    <w:p w:rsidR="007D41AE" w:rsidRPr="006B1CA4" w:rsidRDefault="007D41AE" w:rsidP="007D41AE">
      <w:pPr>
        <w:pStyle w:val="40"/>
        <w:spacing w:before="160" w:after="80"/>
        <w:rPr>
          <w:sz w:val="16"/>
          <w:szCs w:val="16"/>
        </w:rPr>
      </w:pPr>
      <w:r w:rsidRPr="006B1CA4">
        <w:rPr>
          <w:sz w:val="16"/>
          <w:szCs w:val="16"/>
        </w:rPr>
        <w:t>2. Условия единовременного премирования работников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2.1. Премии за выполнение особо важных заданий</w:t>
      </w:r>
      <w:r>
        <w:rPr>
          <w:sz w:val="16"/>
          <w:szCs w:val="16"/>
        </w:rPr>
        <w:t>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2.1.1. Данный вид премирования работников применяется для оперативного ра</w:t>
      </w:r>
      <w:r w:rsidRPr="00D44598">
        <w:rPr>
          <w:sz w:val="16"/>
          <w:szCs w:val="16"/>
        </w:rPr>
        <w:t>з</w:t>
      </w:r>
      <w:r w:rsidRPr="00D44598">
        <w:rPr>
          <w:sz w:val="16"/>
          <w:szCs w:val="16"/>
        </w:rPr>
        <w:t>решения непредвиденных ситуаций, возникающих в процессе деятельности структурных подразделений Общества. К числу таких ситуаций относятся – аварии и неож</w:t>
      </w:r>
      <w:r w:rsidRPr="00D44598">
        <w:rPr>
          <w:sz w:val="16"/>
          <w:szCs w:val="16"/>
        </w:rPr>
        <w:t>и</w:t>
      </w:r>
      <w:r w:rsidRPr="00D44598">
        <w:rPr>
          <w:sz w:val="16"/>
          <w:szCs w:val="16"/>
        </w:rPr>
        <w:t>данные остановки агрегатов и механизмов, стихийные бедствия, нарушения экологич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ской безопасности и т.п.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2.1.2. Премирование в вышеназванных случаях осуществляется в соо</w:t>
      </w:r>
      <w:r w:rsidRPr="00D44598">
        <w:rPr>
          <w:sz w:val="16"/>
          <w:szCs w:val="16"/>
        </w:rPr>
        <w:t>т</w:t>
      </w:r>
      <w:r w:rsidRPr="00D44598">
        <w:rPr>
          <w:sz w:val="16"/>
          <w:szCs w:val="16"/>
        </w:rPr>
        <w:t xml:space="preserve">ветствии с распоряжением (приказом)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 xml:space="preserve">енерального директора Общества, издаваемым на основании представлений руководителей структурных подразделений или на основании самостоятельного решения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>енерального д</w:t>
      </w:r>
      <w:r w:rsidRPr="00D44598">
        <w:rPr>
          <w:sz w:val="16"/>
          <w:szCs w:val="16"/>
        </w:rPr>
        <w:t>и</w:t>
      </w:r>
      <w:r w:rsidRPr="00D44598">
        <w:rPr>
          <w:sz w:val="16"/>
          <w:szCs w:val="16"/>
        </w:rPr>
        <w:t>ректора.</w:t>
      </w:r>
    </w:p>
    <w:p w:rsidR="007D41AE" w:rsidRPr="00D44598" w:rsidRDefault="007D41AE" w:rsidP="007D41AE">
      <w:pPr>
        <w:rPr>
          <w:sz w:val="16"/>
          <w:szCs w:val="16"/>
        </w:rPr>
      </w:pPr>
      <w:proofErr w:type="gramStart"/>
      <w:r w:rsidRPr="00D44598">
        <w:rPr>
          <w:sz w:val="16"/>
          <w:szCs w:val="16"/>
        </w:rPr>
        <w:t>В представлениях руководителей структурных подразделений указыв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ется вид и причина возникшей ситуации, объем работ, который нужно выполнить для ее устран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ния или предотвращения, требуемая численность работников и объем необходимых средств для оплаты выполненных работ и премирования работников.</w:t>
      </w:r>
      <w:proofErr w:type="gramEnd"/>
      <w:r w:rsidRPr="00D44598">
        <w:rPr>
          <w:sz w:val="16"/>
          <w:szCs w:val="16"/>
        </w:rPr>
        <w:t xml:space="preserve"> К представлению прил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гается проект приказа, согласованный с ОТиЗ Общества.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 xml:space="preserve">2.1.3. В </w:t>
      </w:r>
      <w:proofErr w:type="gramStart"/>
      <w:r w:rsidRPr="00D44598">
        <w:rPr>
          <w:sz w:val="16"/>
          <w:szCs w:val="16"/>
        </w:rPr>
        <w:t>приказе</w:t>
      </w:r>
      <w:proofErr w:type="gramEnd"/>
      <w:r w:rsidRPr="00D44598">
        <w:rPr>
          <w:sz w:val="16"/>
          <w:szCs w:val="16"/>
        </w:rPr>
        <w:t xml:space="preserve"> на выполнение особо важных производственных заданий указ</w:t>
      </w:r>
      <w:r w:rsidRPr="00D44598">
        <w:rPr>
          <w:sz w:val="16"/>
          <w:szCs w:val="16"/>
        </w:rPr>
        <w:t>ы</w:t>
      </w:r>
      <w:r w:rsidRPr="00D44598">
        <w:rPr>
          <w:sz w:val="16"/>
          <w:szCs w:val="16"/>
        </w:rPr>
        <w:t>ваются: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работники, привлекаемые к выполнению данного задания;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lastRenderedPageBreak/>
        <w:t>– объем работ, подлежащих выполнению;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устанавливаемые сроки выполнения работ;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лицо, ответственное за приемку выполненных работ и оценку их к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чества;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– размер вознаграждения за выполненную работу в целом и каждому исполнит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лю в отдельности (в случае невозможности установления заранее размеров вознаграждения каждому работнику</w:t>
      </w:r>
      <w:r>
        <w:rPr>
          <w:sz w:val="16"/>
          <w:szCs w:val="16"/>
        </w:rPr>
        <w:t>,</w:t>
      </w:r>
      <w:r w:rsidRPr="00D44598">
        <w:rPr>
          <w:sz w:val="16"/>
          <w:szCs w:val="16"/>
        </w:rPr>
        <w:t xml:space="preserve"> указывается порядок распределения средств после выполнения з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дания).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2.1.4. Как правило, привлечение работников к выполнению особо важных прои</w:t>
      </w:r>
      <w:r w:rsidRPr="00D44598">
        <w:rPr>
          <w:sz w:val="16"/>
          <w:szCs w:val="16"/>
        </w:rPr>
        <w:t>з</w:t>
      </w:r>
      <w:r w:rsidRPr="00D44598">
        <w:rPr>
          <w:sz w:val="16"/>
          <w:szCs w:val="16"/>
        </w:rPr>
        <w:t xml:space="preserve">водственных заданий осуществляется с их согласия. </w:t>
      </w:r>
      <w:proofErr w:type="gramStart"/>
      <w:r w:rsidRPr="00D44598">
        <w:rPr>
          <w:sz w:val="16"/>
          <w:szCs w:val="16"/>
        </w:rPr>
        <w:t>В исключительных случаях (угроза жизни и здоровью граждан, риск возникновения экологической катастрофы, производственной аварии, крупного материального ущерба и т.п.) работник может быть пр</w:t>
      </w:r>
      <w:r w:rsidRPr="00D44598">
        <w:rPr>
          <w:sz w:val="16"/>
          <w:szCs w:val="16"/>
        </w:rPr>
        <w:t>и</w:t>
      </w:r>
      <w:r w:rsidRPr="00D44598">
        <w:rPr>
          <w:sz w:val="16"/>
          <w:szCs w:val="16"/>
        </w:rPr>
        <w:t>влечен для выполнения особо важных работ без его согласия.</w:t>
      </w:r>
      <w:proofErr w:type="gramEnd"/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При выполнении особо важных работ не допускается нарушение пр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вил техники безопасности, превышение пределов допустимого риска для сохранения жизни и здоровья работников и имущества организаций и гра</w:t>
      </w:r>
      <w:r w:rsidRPr="00D44598">
        <w:rPr>
          <w:sz w:val="16"/>
          <w:szCs w:val="16"/>
        </w:rPr>
        <w:t>ж</w:t>
      </w:r>
      <w:r w:rsidRPr="00D44598">
        <w:rPr>
          <w:sz w:val="16"/>
          <w:szCs w:val="16"/>
        </w:rPr>
        <w:t>дан, использование работников не в соответствии с имеющейся у них квалификацией и опытом раб</w:t>
      </w:r>
      <w:r w:rsidRPr="00D44598">
        <w:rPr>
          <w:sz w:val="16"/>
          <w:szCs w:val="16"/>
        </w:rPr>
        <w:t>о</w:t>
      </w:r>
      <w:r w:rsidRPr="00D44598">
        <w:rPr>
          <w:sz w:val="16"/>
          <w:szCs w:val="16"/>
        </w:rPr>
        <w:t>ты.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2.1.5. Премии за выполнение особо важных работ выплачиваются в д</w:t>
      </w:r>
      <w:r w:rsidRPr="00D44598">
        <w:rPr>
          <w:sz w:val="16"/>
          <w:szCs w:val="16"/>
        </w:rPr>
        <w:t>о</w:t>
      </w:r>
      <w:r w:rsidRPr="00D44598">
        <w:rPr>
          <w:sz w:val="16"/>
          <w:szCs w:val="16"/>
        </w:rPr>
        <w:t>полнение к основной оплате, начисленной работнику за выполнение этих работ, и увязываются исключительно со степенью его уч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стия в выполнении этих работ.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2.1.6. Единовременные премии за выполнение особо важных работ выплачиваются в пределах средств, пред</w:t>
      </w:r>
      <w:r w:rsidRPr="00D44598">
        <w:rPr>
          <w:sz w:val="16"/>
          <w:szCs w:val="16"/>
        </w:rPr>
        <w:t>у</w:t>
      </w:r>
      <w:r w:rsidRPr="00D44598">
        <w:rPr>
          <w:sz w:val="16"/>
          <w:szCs w:val="16"/>
        </w:rPr>
        <w:t>смотренных на эти цели планом на соответствующий год.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2.2. Единовременные премии победителям в трудовом соревновании, конкурсах, смотрах и т.п.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2.2.1. Данный вид единовременного премирования применяется в целях поощр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ния победителей по итогам трудового соревнования, конкурсов, смотров и деловой активности работников. Он является формой признания заслуг работника в выявлении имеющихся резервов производства, добросовестного и инициативного выполн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ния своих трудовых обязанностей (норм труда), овладения ими эффективными, заслуж</w:t>
      </w:r>
      <w:r w:rsidRPr="00D44598">
        <w:rPr>
          <w:sz w:val="16"/>
          <w:szCs w:val="16"/>
        </w:rPr>
        <w:t>и</w:t>
      </w:r>
      <w:r w:rsidRPr="00D44598">
        <w:rPr>
          <w:sz w:val="16"/>
          <w:szCs w:val="16"/>
        </w:rPr>
        <w:t>вающими распространения, методами.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2.2.2. По каждому виду трудовой состязательности определяются количество призовых мест, условия состязательности и порядок подведения итогов, а также разм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ры поощрения победителям.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 xml:space="preserve">2.2.3. Условия проведения соревнования, смотров и конкурсов устанавливаются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 xml:space="preserve">енеральным директором Общества. Подведение итогов осуществляется специальными комиссиями, состав которых определяется отдельным совместным решением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>енерального д</w:t>
      </w:r>
      <w:r w:rsidRPr="00D44598">
        <w:rPr>
          <w:sz w:val="16"/>
          <w:szCs w:val="16"/>
        </w:rPr>
        <w:t>и</w:t>
      </w:r>
      <w:r w:rsidRPr="00D44598">
        <w:rPr>
          <w:sz w:val="16"/>
          <w:szCs w:val="16"/>
        </w:rPr>
        <w:t>ректора Общества.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 xml:space="preserve">2.2.4. На основании решения комиссии издается приказ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>енерального директора об определении победителей и их награждении в соответствии с условиями проводимого трудового соревнования, смотра, ко</w:t>
      </w:r>
      <w:r w:rsidRPr="00D44598">
        <w:rPr>
          <w:sz w:val="16"/>
          <w:szCs w:val="16"/>
        </w:rPr>
        <w:t>н</w:t>
      </w:r>
      <w:r w:rsidRPr="00D44598">
        <w:rPr>
          <w:sz w:val="16"/>
          <w:szCs w:val="16"/>
        </w:rPr>
        <w:t>курса.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2.2.5. Премия, начисленная коллективам-победителям, распределяется между р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>ботниками решением собрания соответствующего коллектива структурного подразд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ления. Протокол собрания, заверенный руководителем подразделения, является основанием для начисления и выплаты пр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мии.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 xml:space="preserve">Премии персональным победителям выплачиваются на основании приказа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>ен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рального директора в соответствии с решением комиссии по подведению итогов соре</w:t>
      </w:r>
      <w:r w:rsidRPr="00D44598">
        <w:rPr>
          <w:sz w:val="16"/>
          <w:szCs w:val="16"/>
        </w:rPr>
        <w:t>в</w:t>
      </w:r>
      <w:r w:rsidRPr="00D44598">
        <w:rPr>
          <w:sz w:val="16"/>
          <w:szCs w:val="16"/>
        </w:rPr>
        <w:t>нования, конкурса, смотра.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2.3. Единовременные премии по случаю общегосударственных и профессионал</w:t>
      </w:r>
      <w:r w:rsidRPr="00D44598">
        <w:rPr>
          <w:sz w:val="16"/>
          <w:szCs w:val="16"/>
        </w:rPr>
        <w:t>ь</w:t>
      </w:r>
      <w:r w:rsidRPr="00D44598">
        <w:rPr>
          <w:sz w:val="16"/>
          <w:szCs w:val="16"/>
        </w:rPr>
        <w:t>ных праздников, важных событий в жизни Общества, юбиле</w:t>
      </w:r>
      <w:r w:rsidRPr="00D44598">
        <w:rPr>
          <w:sz w:val="16"/>
          <w:szCs w:val="16"/>
        </w:rPr>
        <w:t>й</w:t>
      </w:r>
      <w:r w:rsidRPr="00D44598">
        <w:rPr>
          <w:sz w:val="16"/>
          <w:szCs w:val="16"/>
        </w:rPr>
        <w:t>ных дат работников и другим подобным основаниям.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2.3.1. Данный вид единовременных премий предназначен для создания в Общес</w:t>
      </w:r>
      <w:r w:rsidRPr="00D44598">
        <w:rPr>
          <w:sz w:val="16"/>
          <w:szCs w:val="16"/>
        </w:rPr>
        <w:t>т</w:t>
      </w:r>
      <w:r w:rsidRPr="00D44598">
        <w:rPr>
          <w:sz w:val="16"/>
          <w:szCs w:val="16"/>
        </w:rPr>
        <w:t>ве благоприятного социального микроклимата, укрепления и ра</w:t>
      </w:r>
      <w:r w:rsidRPr="00D44598">
        <w:rPr>
          <w:sz w:val="16"/>
          <w:szCs w:val="16"/>
        </w:rPr>
        <w:t>з</w:t>
      </w:r>
      <w:r w:rsidRPr="00D44598">
        <w:rPr>
          <w:sz w:val="16"/>
          <w:szCs w:val="16"/>
        </w:rPr>
        <w:t>вития корпоративной культуры.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>2.3.2. Случаи применения данного вида единовременного премирования опред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 xml:space="preserve">ляются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>енеральным директором Общества с учетом имеющихся экономических возможностей. Им же определяется круг премируемых р</w:t>
      </w:r>
      <w:r w:rsidRPr="00D44598">
        <w:rPr>
          <w:sz w:val="16"/>
          <w:szCs w:val="16"/>
        </w:rPr>
        <w:t>а</w:t>
      </w:r>
      <w:r w:rsidRPr="00D44598">
        <w:rPr>
          <w:sz w:val="16"/>
          <w:szCs w:val="16"/>
        </w:rPr>
        <w:t xml:space="preserve">ботников и размеры премий на </w:t>
      </w:r>
      <w:proofErr w:type="gramStart"/>
      <w:r w:rsidRPr="00D44598">
        <w:rPr>
          <w:sz w:val="16"/>
          <w:szCs w:val="16"/>
        </w:rPr>
        <w:t>основании</w:t>
      </w:r>
      <w:proofErr w:type="gramEnd"/>
      <w:r w:rsidRPr="00D44598">
        <w:rPr>
          <w:sz w:val="16"/>
          <w:szCs w:val="16"/>
        </w:rPr>
        <w:t xml:space="preserve"> представления руководителей структурных подраздел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ний.</w:t>
      </w:r>
    </w:p>
    <w:p w:rsidR="007D41AE" w:rsidRPr="00D44598" w:rsidRDefault="007D41AE" w:rsidP="007D41AE">
      <w:pPr>
        <w:rPr>
          <w:sz w:val="16"/>
          <w:szCs w:val="16"/>
        </w:rPr>
      </w:pPr>
      <w:r w:rsidRPr="00D44598">
        <w:rPr>
          <w:sz w:val="16"/>
          <w:szCs w:val="16"/>
        </w:rPr>
        <w:t xml:space="preserve">Каждый случай единовременного премирования оформляется приказом </w:t>
      </w:r>
      <w:r>
        <w:rPr>
          <w:sz w:val="16"/>
          <w:szCs w:val="16"/>
        </w:rPr>
        <w:t>г</w:t>
      </w:r>
      <w:r w:rsidRPr="00D44598">
        <w:rPr>
          <w:sz w:val="16"/>
          <w:szCs w:val="16"/>
        </w:rPr>
        <w:t>ен</w:t>
      </w:r>
      <w:r w:rsidRPr="00D44598">
        <w:rPr>
          <w:sz w:val="16"/>
          <w:szCs w:val="16"/>
        </w:rPr>
        <w:t>е</w:t>
      </w:r>
      <w:r w:rsidRPr="00D44598">
        <w:rPr>
          <w:sz w:val="16"/>
          <w:szCs w:val="16"/>
        </w:rPr>
        <w:t>рального директора Общества. К приказу прилагаются ведомости на премирование работников, завизированные руководителями соответствующих структурных подра</w:t>
      </w:r>
      <w:r w:rsidRPr="00D44598">
        <w:rPr>
          <w:sz w:val="16"/>
          <w:szCs w:val="16"/>
        </w:rPr>
        <w:t>з</w:t>
      </w:r>
      <w:r w:rsidRPr="00D44598">
        <w:rPr>
          <w:sz w:val="16"/>
          <w:szCs w:val="16"/>
        </w:rPr>
        <w:t>делений и начальником отдела труда и зарабо</w:t>
      </w:r>
      <w:r w:rsidRPr="00D44598">
        <w:rPr>
          <w:sz w:val="16"/>
          <w:szCs w:val="16"/>
        </w:rPr>
        <w:t>т</w:t>
      </w:r>
      <w:r w:rsidRPr="00D44598">
        <w:rPr>
          <w:sz w:val="16"/>
          <w:szCs w:val="16"/>
        </w:rPr>
        <w:t>ной платы.</w:t>
      </w:r>
    </w:p>
    <w:p w:rsidR="007D41AE" w:rsidRPr="00030F7F" w:rsidRDefault="007D41AE" w:rsidP="007D41AE"/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Должность составителя _______________ И.О. Фамилия</w:t>
      </w:r>
    </w:p>
    <w:p w:rsidR="007D41AE" w:rsidRPr="006B1CA4" w:rsidRDefault="007D41AE" w:rsidP="007D41AE">
      <w:pPr>
        <w:ind w:left="1418" w:firstLine="441"/>
        <w:rPr>
          <w:sz w:val="16"/>
          <w:szCs w:val="16"/>
        </w:rPr>
      </w:pPr>
      <w:r w:rsidRPr="006B1CA4">
        <w:rPr>
          <w:sz w:val="16"/>
          <w:szCs w:val="16"/>
        </w:rPr>
        <w:t>(личная подпись)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Наименование</w:t>
      </w:r>
      <w:r>
        <w:rPr>
          <w:sz w:val="16"/>
          <w:szCs w:val="16"/>
        </w:rPr>
        <w:t xml:space="preserve"> </w:t>
      </w:r>
      <w:r w:rsidRPr="006B1CA4">
        <w:rPr>
          <w:sz w:val="16"/>
          <w:szCs w:val="16"/>
        </w:rPr>
        <w:t>должности лица,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 xml:space="preserve">с </w:t>
      </w:r>
      <w:proofErr w:type="gramStart"/>
      <w:r w:rsidRPr="006B1CA4">
        <w:rPr>
          <w:sz w:val="16"/>
          <w:szCs w:val="16"/>
        </w:rPr>
        <w:t>которым</w:t>
      </w:r>
      <w:proofErr w:type="gramEnd"/>
      <w:r w:rsidRPr="006B1CA4">
        <w:rPr>
          <w:sz w:val="16"/>
          <w:szCs w:val="16"/>
        </w:rPr>
        <w:t xml:space="preserve"> согласуется документ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______________ И.О. Фамилия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(личная подпись)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___ ______________ 20 __ г.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</w:p>
    <w:p w:rsidR="007D41AE" w:rsidRPr="006B1CA4" w:rsidRDefault="007D41AE" w:rsidP="007D41AE">
      <w:pPr>
        <w:ind w:firstLine="11"/>
        <w:rPr>
          <w:sz w:val="16"/>
          <w:szCs w:val="16"/>
        </w:rPr>
      </w:pP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 xml:space="preserve">С положением </w:t>
      </w:r>
      <w:proofErr w:type="gramStart"/>
      <w:r w:rsidRPr="006B1CA4">
        <w:rPr>
          <w:sz w:val="16"/>
          <w:szCs w:val="16"/>
        </w:rPr>
        <w:t>ознакомлен</w:t>
      </w:r>
      <w:proofErr w:type="gramEnd"/>
      <w:r w:rsidRPr="006B1CA4">
        <w:rPr>
          <w:sz w:val="16"/>
          <w:szCs w:val="16"/>
        </w:rPr>
        <w:t>: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Должность ________________ И.О.Фамилия</w:t>
      </w:r>
    </w:p>
    <w:p w:rsidR="007D41AE" w:rsidRPr="006B1CA4" w:rsidRDefault="007D41AE" w:rsidP="007D41AE">
      <w:pPr>
        <w:ind w:firstLine="880"/>
        <w:rPr>
          <w:sz w:val="16"/>
          <w:szCs w:val="16"/>
        </w:rPr>
      </w:pPr>
      <w:r w:rsidRPr="006B1CA4">
        <w:rPr>
          <w:sz w:val="16"/>
          <w:szCs w:val="16"/>
        </w:rPr>
        <w:t>(личная подпись)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___ __________ 20 __ г.</w:t>
      </w:r>
    </w:p>
    <w:p w:rsidR="007D41AE" w:rsidRDefault="007D41AE" w:rsidP="007D41AE">
      <w:pPr>
        <w:ind w:firstLine="11"/>
        <w:rPr>
          <w:sz w:val="16"/>
          <w:szCs w:val="16"/>
        </w:rPr>
      </w:pPr>
    </w:p>
    <w:p w:rsidR="007D41AE" w:rsidRPr="006B1CA4" w:rsidRDefault="007D41AE" w:rsidP="007D41AE">
      <w:pPr>
        <w:ind w:firstLine="11"/>
        <w:rPr>
          <w:sz w:val="16"/>
          <w:szCs w:val="16"/>
        </w:rPr>
      </w:pP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В дело № ___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______________ ___ ____________ 20 __ г.</w:t>
      </w:r>
    </w:p>
    <w:p w:rsidR="007D41AE" w:rsidRPr="006B1CA4" w:rsidRDefault="007D41AE" w:rsidP="007D41AE">
      <w:pPr>
        <w:ind w:firstLine="11"/>
        <w:rPr>
          <w:sz w:val="16"/>
          <w:szCs w:val="16"/>
        </w:rPr>
      </w:pPr>
      <w:r w:rsidRPr="006B1CA4">
        <w:rPr>
          <w:sz w:val="16"/>
          <w:szCs w:val="16"/>
        </w:rPr>
        <w:t>(личная подпись)</w:t>
      </w:r>
    </w:p>
    <w:p w:rsidR="002E46CA" w:rsidRDefault="002E46CA"/>
    <w:sectPr w:rsidR="002E46CA" w:rsidSect="002E4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02" w:rsidRDefault="008B7302" w:rsidP="007D41AE">
      <w:pPr>
        <w:spacing w:line="240" w:lineRule="auto"/>
      </w:pPr>
      <w:r>
        <w:separator/>
      </w:r>
    </w:p>
  </w:endnote>
  <w:endnote w:type="continuationSeparator" w:id="0">
    <w:p w:rsidR="008B7302" w:rsidRDefault="008B7302" w:rsidP="007D41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Futur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02" w:rsidRDefault="008B7302" w:rsidP="007D41AE">
      <w:pPr>
        <w:spacing w:line="240" w:lineRule="auto"/>
      </w:pPr>
      <w:r>
        <w:separator/>
      </w:r>
    </w:p>
  </w:footnote>
  <w:footnote w:type="continuationSeparator" w:id="0">
    <w:p w:rsidR="008B7302" w:rsidRDefault="008B7302" w:rsidP="007D41AE">
      <w:pPr>
        <w:spacing w:line="240" w:lineRule="auto"/>
      </w:pPr>
      <w:r>
        <w:continuationSeparator/>
      </w:r>
    </w:p>
  </w:footnote>
  <w:footnote w:id="1">
    <w:p w:rsidR="007D41AE" w:rsidRDefault="007D41AE" w:rsidP="007D41AE">
      <w:pPr>
        <w:pStyle w:val="af2"/>
      </w:pPr>
      <w:r>
        <w:rPr>
          <w:rStyle w:val="a5"/>
        </w:rPr>
        <w:footnoteRef/>
      </w:r>
      <w:r>
        <w:t xml:space="preserve"> </w:t>
      </w:r>
      <w:r w:rsidRPr="00DE6FE1">
        <w:rPr>
          <w:i/>
        </w:rPr>
        <w:t>Самоукина Н.</w:t>
      </w:r>
      <w:r w:rsidRPr="003F1A4C">
        <w:t xml:space="preserve"> Эффективная мотивация персонала при минимальных затратах: сборник практических инструме</w:t>
      </w:r>
      <w:r w:rsidRPr="003F1A4C">
        <w:t>н</w:t>
      </w:r>
      <w:r w:rsidRPr="003F1A4C">
        <w:t>тов.</w:t>
      </w:r>
      <w:r>
        <w:t xml:space="preserve"> </w:t>
      </w:r>
      <w:r w:rsidRPr="003F1A4C">
        <w:t>М.:</w:t>
      </w:r>
      <w:r>
        <w:t xml:space="preserve"> </w:t>
      </w:r>
      <w:r w:rsidRPr="003F1A4C">
        <w:t>Эксмо,</w:t>
      </w:r>
      <w:r>
        <w:t xml:space="preserve"> </w:t>
      </w:r>
      <w:r w:rsidRPr="003F1A4C">
        <w:t>2010.</w:t>
      </w:r>
    </w:p>
  </w:footnote>
  <w:footnote w:id="2">
    <w:p w:rsidR="007D41AE" w:rsidRPr="00DC42A8" w:rsidRDefault="007D41AE" w:rsidP="007D41AE">
      <w:pPr>
        <w:pStyle w:val="af2"/>
      </w:pPr>
      <w:r>
        <w:rPr>
          <w:rStyle w:val="a5"/>
        </w:rPr>
        <w:footnoteRef/>
      </w:r>
      <w:r>
        <w:t xml:space="preserve"> </w:t>
      </w:r>
      <w:r w:rsidRPr="00371931">
        <w:rPr>
          <w:i/>
          <w:kern w:val="36"/>
        </w:rPr>
        <w:t>Клочков А.</w:t>
      </w:r>
      <w:r>
        <w:rPr>
          <w:kern w:val="36"/>
        </w:rPr>
        <w:t xml:space="preserve"> </w:t>
      </w:r>
      <w:r w:rsidRPr="00FA1EC8">
        <w:rPr>
          <w:kern w:val="36"/>
        </w:rPr>
        <w:t>KPI и мотивация персонала. Полный сборник практических инстр</w:t>
      </w:r>
      <w:r w:rsidRPr="00FA1EC8">
        <w:rPr>
          <w:kern w:val="36"/>
        </w:rPr>
        <w:t>у</w:t>
      </w:r>
      <w:r w:rsidRPr="00FA1EC8">
        <w:rPr>
          <w:kern w:val="36"/>
        </w:rPr>
        <w:t>ментов. М.:</w:t>
      </w:r>
      <w:r>
        <w:rPr>
          <w:kern w:val="36"/>
        </w:rPr>
        <w:t xml:space="preserve"> </w:t>
      </w:r>
      <w:r w:rsidRPr="00FA1EC8">
        <w:rPr>
          <w:kern w:val="36"/>
        </w:rPr>
        <w:t>Эксмо,</w:t>
      </w:r>
      <w:r>
        <w:rPr>
          <w:kern w:val="36"/>
        </w:rPr>
        <w:t xml:space="preserve"> </w:t>
      </w:r>
      <w:r w:rsidRPr="00FA1EC8">
        <w:rPr>
          <w:kern w:val="36"/>
        </w:rPr>
        <w:t>2009.</w:t>
      </w:r>
      <w:r>
        <w:rPr>
          <w:kern w:val="36"/>
        </w:rPr>
        <w:t xml:space="preserve"> </w:t>
      </w:r>
    </w:p>
  </w:footnote>
  <w:footnote w:id="3">
    <w:p w:rsidR="007D41AE" w:rsidRPr="00806C0D" w:rsidRDefault="007D41AE" w:rsidP="007D41AE">
      <w:pPr>
        <w:pStyle w:val="af2"/>
      </w:pPr>
      <w:r>
        <w:rPr>
          <w:rStyle w:val="a5"/>
        </w:rPr>
        <w:footnoteRef/>
      </w:r>
      <w:r w:rsidRPr="00806C0D">
        <w:t xml:space="preserve"> </w:t>
      </w:r>
      <w:r w:rsidRPr="00C97620">
        <w:rPr>
          <w:i/>
        </w:rPr>
        <w:t>Утенин В.В.</w:t>
      </w:r>
      <w:r w:rsidRPr="00212618">
        <w:t xml:space="preserve"> Бизнес замедленного действия. </w:t>
      </w:r>
      <w:r>
        <w:t>М</w:t>
      </w:r>
      <w:r w:rsidRPr="00212618">
        <w:t>.: Альпина</w:t>
      </w:r>
      <w:r>
        <w:t xml:space="preserve"> </w:t>
      </w:r>
      <w:r w:rsidRPr="00212618">
        <w:t>Пабл</w:t>
      </w:r>
      <w:r w:rsidRPr="00212618">
        <w:t>и</w:t>
      </w:r>
      <w:r w:rsidRPr="00212618">
        <w:t>шерз,</w:t>
      </w:r>
      <w:r>
        <w:t xml:space="preserve"> </w:t>
      </w:r>
      <w:r w:rsidRPr="00212618">
        <w:t>2010</w:t>
      </w:r>
      <w:r>
        <w:t>.</w:t>
      </w:r>
    </w:p>
  </w:footnote>
  <w:footnote w:id="4">
    <w:p w:rsidR="007D41AE" w:rsidRDefault="007D41AE" w:rsidP="007D41AE">
      <w:pPr>
        <w:pStyle w:val="af2"/>
      </w:pPr>
      <w:r>
        <w:rPr>
          <w:rStyle w:val="a5"/>
        </w:rPr>
        <w:footnoteRef/>
      </w:r>
      <w:r>
        <w:t xml:space="preserve"> </w:t>
      </w:r>
      <w:r w:rsidRPr="00DC5527">
        <w:rPr>
          <w:i/>
        </w:rPr>
        <w:t>Герчиков В.И.</w:t>
      </w:r>
      <w:r>
        <w:t xml:space="preserve"> Управление персоналом: работник – самый эффекти</w:t>
      </w:r>
      <w:r>
        <w:t>в</w:t>
      </w:r>
      <w:r>
        <w:t xml:space="preserve">ные ресурс компании. М.: ИНФРА-М, 2008. </w:t>
      </w:r>
    </w:p>
  </w:footnote>
  <w:footnote w:id="5">
    <w:p w:rsidR="007D41AE" w:rsidRDefault="007D41AE" w:rsidP="007D41AE">
      <w:pPr>
        <w:pStyle w:val="af2"/>
      </w:pPr>
      <w:r>
        <w:rPr>
          <w:rStyle w:val="a5"/>
        </w:rPr>
        <w:footnoteRef/>
      </w:r>
      <w:r>
        <w:t xml:space="preserve"> </w:t>
      </w:r>
      <w:r w:rsidRPr="001D530E">
        <w:rPr>
          <w:i/>
        </w:rPr>
        <w:t>Герчиков В.И.</w:t>
      </w:r>
      <w:r>
        <w:t xml:space="preserve"> Типологическая концепция трудовой мотивации. Часть 1 // Мотивация и оплата тр</w:t>
      </w:r>
      <w:r>
        <w:t>у</w:t>
      </w:r>
      <w:r>
        <w:t>да. 2005. №2. С. 53–62.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8BE"/>
    <w:multiLevelType w:val="hybridMultilevel"/>
    <w:tmpl w:val="81BA356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0C6C4D32"/>
    <w:multiLevelType w:val="multilevel"/>
    <w:tmpl w:val="577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33DCE"/>
    <w:multiLevelType w:val="multilevel"/>
    <w:tmpl w:val="5BBA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B7232"/>
    <w:multiLevelType w:val="hybridMultilevel"/>
    <w:tmpl w:val="6256DF3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>
    <w:nsid w:val="2AA66D7D"/>
    <w:multiLevelType w:val="hybridMultilevel"/>
    <w:tmpl w:val="5EC409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901499"/>
    <w:multiLevelType w:val="hybridMultilevel"/>
    <w:tmpl w:val="F202F38C"/>
    <w:lvl w:ilvl="0" w:tplc="3286BF6E">
      <w:start w:val="1"/>
      <w:numFmt w:val="bullet"/>
      <w:pStyle w:val="5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35454"/>
    <w:multiLevelType w:val="hybridMultilevel"/>
    <w:tmpl w:val="D12C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B290A"/>
    <w:multiLevelType w:val="hybridMultilevel"/>
    <w:tmpl w:val="E496F2F0"/>
    <w:lvl w:ilvl="0" w:tplc="0540BA0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ET" w:hAnsi="TimesET" w:cs="Times New Roman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9A2604"/>
    <w:multiLevelType w:val="multilevel"/>
    <w:tmpl w:val="97E8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0397D"/>
    <w:multiLevelType w:val="multilevel"/>
    <w:tmpl w:val="5770F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E17A8"/>
    <w:multiLevelType w:val="multilevel"/>
    <w:tmpl w:val="EDA2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20CC"/>
    <w:multiLevelType w:val="multilevel"/>
    <w:tmpl w:val="97E8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A84556"/>
    <w:multiLevelType w:val="hybridMultilevel"/>
    <w:tmpl w:val="8CAC105A"/>
    <w:lvl w:ilvl="0" w:tplc="7F184A16">
      <w:start w:val="1"/>
      <w:numFmt w:val="decimal"/>
      <w:pStyle w:val="a"/>
      <w:lvlText w:val="%1."/>
      <w:lvlJc w:val="left"/>
      <w:pPr>
        <w:tabs>
          <w:tab w:val="num" w:pos="745"/>
        </w:tabs>
        <w:ind w:left="745" w:hanging="360"/>
      </w:pPr>
      <w:rPr>
        <w:rFonts w:ascii="TimesET" w:hAnsi="TimesET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13">
    <w:nsid w:val="56622DEB"/>
    <w:multiLevelType w:val="hybridMultilevel"/>
    <w:tmpl w:val="A97C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7D277A"/>
    <w:multiLevelType w:val="multilevel"/>
    <w:tmpl w:val="3A56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083C34"/>
    <w:multiLevelType w:val="hybridMultilevel"/>
    <w:tmpl w:val="0F92BD34"/>
    <w:lvl w:ilvl="0" w:tplc="8FD09856">
      <w:start w:val="1"/>
      <w:numFmt w:val="bullet"/>
      <w:lvlText w:val=""/>
      <w:lvlJc w:val="left"/>
      <w:pPr>
        <w:tabs>
          <w:tab w:val="num" w:pos="634"/>
        </w:tabs>
        <w:ind w:left="406" w:firstLine="1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6">
    <w:nsid w:val="5CD21F46"/>
    <w:multiLevelType w:val="multilevel"/>
    <w:tmpl w:val="91F277A0"/>
    <w:lvl w:ilvl="0">
      <w:start w:val="1"/>
      <w:numFmt w:val="bullet"/>
      <w:lvlText w:val=""/>
      <w:lvlJc w:val="left"/>
      <w:pPr>
        <w:tabs>
          <w:tab w:val="num" w:pos="634"/>
        </w:tabs>
        <w:ind w:left="406" w:firstLine="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>
    <w:nsid w:val="5FFD288D"/>
    <w:multiLevelType w:val="multilevel"/>
    <w:tmpl w:val="3732D8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75F7BB4"/>
    <w:multiLevelType w:val="multilevel"/>
    <w:tmpl w:val="27740622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6CAB3A0F"/>
    <w:multiLevelType w:val="hybridMultilevel"/>
    <w:tmpl w:val="277406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0">
    <w:nsid w:val="6E7429B5"/>
    <w:multiLevelType w:val="singleLevel"/>
    <w:tmpl w:val="7F18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ET" w:hAnsi="TimesET" w:hint="default"/>
        <w:b w:val="0"/>
        <w:i w:val="0"/>
        <w:sz w:val="16"/>
        <w:szCs w:val="16"/>
      </w:rPr>
    </w:lvl>
  </w:abstractNum>
  <w:abstractNum w:abstractNumId="21">
    <w:nsid w:val="70454A09"/>
    <w:multiLevelType w:val="hybridMultilevel"/>
    <w:tmpl w:val="25106004"/>
    <w:lvl w:ilvl="0" w:tplc="930E27DE">
      <w:start w:val="1"/>
      <w:numFmt w:val="bullet"/>
      <w:pStyle w:val="1"/>
      <w:lvlText w:val=""/>
      <w:lvlJc w:val="left"/>
      <w:pPr>
        <w:tabs>
          <w:tab w:val="num" w:pos="587"/>
        </w:tabs>
        <w:ind w:left="359" w:firstLine="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70A6682C"/>
    <w:multiLevelType w:val="multilevel"/>
    <w:tmpl w:val="53BC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2A5AF7"/>
    <w:multiLevelType w:val="multilevel"/>
    <w:tmpl w:val="997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ET" w:hAnsi="TimesET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C9461B"/>
    <w:multiLevelType w:val="hybridMultilevel"/>
    <w:tmpl w:val="573E4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12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12"/>
    <w:lvlOverride w:ilvl="0">
      <w:startOverride w:val="1"/>
    </w:lvlOverride>
  </w:num>
  <w:num w:numId="13">
    <w:abstractNumId w:val="14"/>
  </w:num>
  <w:num w:numId="14">
    <w:abstractNumId w:val="12"/>
    <w:lvlOverride w:ilvl="0">
      <w:startOverride w:val="1"/>
    </w:lvlOverride>
  </w:num>
  <w:num w:numId="15">
    <w:abstractNumId w:val="15"/>
  </w:num>
  <w:num w:numId="16">
    <w:abstractNumId w:val="22"/>
  </w:num>
  <w:num w:numId="17">
    <w:abstractNumId w:val="6"/>
  </w:num>
  <w:num w:numId="18">
    <w:abstractNumId w:val="24"/>
  </w:num>
  <w:num w:numId="19">
    <w:abstractNumId w:val="19"/>
  </w:num>
  <w:num w:numId="20">
    <w:abstractNumId w:val="18"/>
  </w:num>
  <w:num w:numId="21">
    <w:abstractNumId w:val="0"/>
  </w:num>
  <w:num w:numId="22">
    <w:abstractNumId w:val="3"/>
  </w:num>
  <w:num w:numId="23">
    <w:abstractNumId w:val="2"/>
  </w:num>
  <w:num w:numId="24">
    <w:abstractNumId w:val="12"/>
    <w:lvlOverride w:ilvl="0">
      <w:startOverride w:val="1"/>
    </w:lvlOverride>
  </w:num>
  <w:num w:numId="25">
    <w:abstractNumId w:val="16"/>
  </w:num>
  <w:num w:numId="26">
    <w:abstractNumId w:val="21"/>
  </w:num>
  <w:num w:numId="27">
    <w:abstractNumId w:val="23"/>
  </w:num>
  <w:num w:numId="28">
    <w:abstractNumId w:val="12"/>
    <w:lvlOverride w:ilvl="0">
      <w:startOverride w:val="1"/>
    </w:lvlOverride>
  </w:num>
  <w:num w:numId="29">
    <w:abstractNumId w:val="10"/>
  </w:num>
  <w:num w:numId="30">
    <w:abstractNumId w:val="12"/>
    <w:lvlOverride w:ilvl="0">
      <w:startOverride w:val="1"/>
    </w:lvlOverride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1AE"/>
    <w:rsid w:val="001C01AB"/>
    <w:rsid w:val="001C6E9E"/>
    <w:rsid w:val="002E46CA"/>
    <w:rsid w:val="005D3415"/>
    <w:rsid w:val="007D41AE"/>
    <w:rsid w:val="008B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41AE"/>
    <w:pPr>
      <w:spacing w:after="0" w:line="264" w:lineRule="auto"/>
      <w:ind w:firstLine="397"/>
      <w:jc w:val="both"/>
    </w:pPr>
    <w:rPr>
      <w:rFonts w:ascii="TimesET" w:eastAsia="Times New Roman" w:hAnsi="TimesET" w:cs="Times New Roman"/>
      <w:sz w:val="18"/>
      <w:szCs w:val="18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D41AE"/>
    <w:pPr>
      <w:keepNext/>
      <w:pBdr>
        <w:bottom w:val="single" w:sz="4" w:space="8" w:color="auto"/>
      </w:pBdr>
      <w:spacing w:after="200" w:line="312" w:lineRule="auto"/>
      <w:ind w:firstLine="0"/>
      <w:jc w:val="left"/>
      <w:outlineLvl w:val="0"/>
    </w:pPr>
    <w:rPr>
      <w:rFonts w:ascii="AG_Futura" w:hAnsi="AG_Futura" w:cs="Arial"/>
      <w:b/>
      <w:bCs/>
      <w:caps/>
      <w:sz w:val="21"/>
      <w:szCs w:val="21"/>
    </w:rPr>
  </w:style>
  <w:style w:type="paragraph" w:styleId="2">
    <w:name w:val="heading 2"/>
    <w:basedOn w:val="a0"/>
    <w:next w:val="a0"/>
    <w:link w:val="20"/>
    <w:qFormat/>
    <w:rsid w:val="007D41AE"/>
    <w:pPr>
      <w:keepNext/>
      <w:spacing w:before="840" w:after="400" w:line="288" w:lineRule="auto"/>
      <w:ind w:firstLine="0"/>
      <w:jc w:val="left"/>
      <w:outlineLvl w:val="1"/>
    </w:pPr>
    <w:rPr>
      <w:rFonts w:ascii="AG_Futura" w:hAnsi="AG_Futura" w:cs="Arial"/>
      <w:b/>
      <w:bCs/>
      <w:iCs/>
      <w:caps/>
    </w:rPr>
  </w:style>
  <w:style w:type="paragraph" w:styleId="3">
    <w:name w:val="heading 3"/>
    <w:basedOn w:val="a0"/>
    <w:next w:val="a0"/>
    <w:link w:val="30"/>
    <w:uiPriority w:val="9"/>
    <w:qFormat/>
    <w:rsid w:val="007D41AE"/>
    <w:pPr>
      <w:keepNext/>
      <w:suppressAutoHyphens/>
      <w:spacing w:before="600" w:after="240"/>
      <w:ind w:firstLine="0"/>
      <w:jc w:val="left"/>
      <w:outlineLvl w:val="2"/>
    </w:pPr>
    <w:rPr>
      <w:rFonts w:ascii="AG_Futura" w:hAnsi="AG_Futura"/>
      <w:b/>
    </w:rPr>
  </w:style>
  <w:style w:type="paragraph" w:styleId="5">
    <w:name w:val="heading 5"/>
    <w:basedOn w:val="a0"/>
    <w:next w:val="3"/>
    <w:link w:val="50"/>
    <w:uiPriority w:val="9"/>
    <w:qFormat/>
    <w:rsid w:val="007D41AE"/>
    <w:pPr>
      <w:numPr>
        <w:numId w:val="2"/>
      </w:numPr>
      <w:spacing w:before="280" w:after="160" w:line="240" w:lineRule="auto"/>
      <w:jc w:val="left"/>
      <w:outlineLvl w:val="4"/>
    </w:pPr>
    <w:rPr>
      <w:bCs/>
      <w:i/>
      <w:szCs w:val="16"/>
    </w:rPr>
  </w:style>
  <w:style w:type="paragraph" w:styleId="6">
    <w:name w:val="heading 6"/>
    <w:basedOn w:val="a0"/>
    <w:next w:val="a0"/>
    <w:link w:val="60"/>
    <w:uiPriority w:val="9"/>
    <w:qFormat/>
    <w:rsid w:val="007D41AE"/>
    <w:pPr>
      <w:spacing w:before="240" w:after="60" w:line="240" w:lineRule="auto"/>
      <w:outlineLvl w:val="5"/>
    </w:pPr>
    <w:rPr>
      <w:rFonts w:ascii="Calibri" w:hAnsi="Calibri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7D41AE"/>
    <w:rPr>
      <w:rFonts w:ascii="AG_Futura" w:eastAsia="Times New Roman" w:hAnsi="AG_Futura" w:cs="Arial"/>
      <w:b/>
      <w:bCs/>
      <w:caps/>
      <w:sz w:val="21"/>
      <w:szCs w:val="21"/>
      <w:lang w:eastAsia="ru-RU"/>
    </w:rPr>
  </w:style>
  <w:style w:type="character" w:customStyle="1" w:styleId="20">
    <w:name w:val="Заголовок 2 Знак"/>
    <w:basedOn w:val="a1"/>
    <w:link w:val="2"/>
    <w:rsid w:val="007D41AE"/>
    <w:rPr>
      <w:rFonts w:ascii="AG_Futura" w:eastAsia="Times New Roman" w:hAnsi="AG_Futura" w:cs="Arial"/>
      <w:b/>
      <w:bCs/>
      <w:iCs/>
      <w:caps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1AE"/>
    <w:rPr>
      <w:rFonts w:ascii="AG_Futura" w:eastAsia="Times New Roman" w:hAnsi="AG_Futura" w:cs="Times New Roman"/>
      <w:b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D41AE"/>
    <w:rPr>
      <w:rFonts w:ascii="TimesET" w:eastAsia="Times New Roman" w:hAnsi="TimesET" w:cs="Times New Roman"/>
      <w:bCs/>
      <w:i/>
      <w:sz w:val="18"/>
      <w:szCs w:val="1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D41AE"/>
    <w:rPr>
      <w:rFonts w:ascii="Calibri" w:eastAsia="Times New Roman" w:hAnsi="Calibri" w:cs="Times New Roman"/>
      <w:b/>
      <w:bCs/>
      <w:sz w:val="18"/>
      <w:szCs w:val="18"/>
      <w:lang w:eastAsia="zh-CN"/>
    </w:rPr>
  </w:style>
  <w:style w:type="paragraph" w:customStyle="1" w:styleId="31">
    <w:name w:val="3_таб №"/>
    <w:basedOn w:val="a0"/>
    <w:rsid w:val="007D41AE"/>
    <w:pPr>
      <w:spacing w:before="180"/>
      <w:jc w:val="right"/>
    </w:pPr>
    <w:rPr>
      <w:spacing w:val="40"/>
      <w:sz w:val="16"/>
      <w:szCs w:val="16"/>
    </w:rPr>
  </w:style>
  <w:style w:type="paragraph" w:customStyle="1" w:styleId="32">
    <w:name w:val="3_таб заг"/>
    <w:basedOn w:val="a0"/>
    <w:link w:val="33"/>
    <w:rsid w:val="007D41AE"/>
    <w:pPr>
      <w:spacing w:before="120" w:after="120" w:line="288" w:lineRule="auto"/>
      <w:ind w:firstLine="0"/>
      <w:jc w:val="center"/>
    </w:pPr>
    <w:rPr>
      <w:caps/>
      <w:sz w:val="14"/>
      <w:szCs w:val="14"/>
    </w:rPr>
  </w:style>
  <w:style w:type="paragraph" w:customStyle="1" w:styleId="Normal">
    <w:name w:val="Normal"/>
    <w:rsid w:val="007D41AE"/>
    <w:pPr>
      <w:spacing w:after="0" w:line="260" w:lineRule="auto"/>
      <w:ind w:left="1200" w:hanging="6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4">
    <w:name w:val="Hyperlink"/>
    <w:uiPriority w:val="99"/>
    <w:unhideWhenUsed/>
    <w:rsid w:val="007D41AE"/>
    <w:rPr>
      <w:color w:val="0000FF"/>
      <w:u w:val="single"/>
    </w:rPr>
  </w:style>
  <w:style w:type="paragraph" w:customStyle="1" w:styleId="SHmuc2">
    <w:name w:val="SHmuc2"/>
    <w:basedOn w:val="a0"/>
    <w:rsid w:val="007D41AE"/>
    <w:pPr>
      <w:shd w:val="clear" w:color="auto" w:fill="FFFFFF"/>
      <w:spacing w:before="240" w:after="120" w:line="288" w:lineRule="auto"/>
      <w:ind w:firstLine="0"/>
      <w:jc w:val="right"/>
    </w:pPr>
    <w:rPr>
      <w:rFonts w:ascii="AG_Futura" w:hAnsi="AG_Futura"/>
      <w:b/>
      <w:caps/>
      <w:color w:val="000000"/>
      <w:sz w:val="25"/>
      <w:szCs w:val="25"/>
    </w:rPr>
  </w:style>
  <w:style w:type="table" w:customStyle="1" w:styleId="TablNN">
    <w:name w:val="TablNN"/>
    <w:basedOn w:val="a2"/>
    <w:rsid w:val="007D41AE"/>
    <w:pPr>
      <w:spacing w:after="0" w:line="240" w:lineRule="auto"/>
    </w:pPr>
    <w:rPr>
      <w:rFonts w:ascii="TimesET" w:eastAsia="Times New Roman" w:hAnsi="TimesET" w:cs="Times New Roman"/>
      <w:sz w:val="16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57" w:type="dxa"/>
      </w:tblCellMar>
    </w:tblPr>
    <w:tcPr>
      <w:tcMar>
        <w:top w:w="28" w:type="dxa"/>
        <w:left w:w="85" w:type="dxa"/>
        <w:bottom w:w="28" w:type="dxa"/>
        <w:right w:w="57" w:type="dxa"/>
      </w:tcMar>
    </w:tcPr>
  </w:style>
  <w:style w:type="character" w:styleId="a5">
    <w:name w:val="footnote reference"/>
    <w:basedOn w:val="a1"/>
    <w:uiPriority w:val="99"/>
    <w:rsid w:val="007D41AE"/>
    <w:rPr>
      <w:vertAlign w:val="superscript"/>
    </w:rPr>
  </w:style>
  <w:style w:type="paragraph" w:customStyle="1" w:styleId="a6">
    <w:name w:val="Глава"/>
    <w:basedOn w:val="a0"/>
    <w:rsid w:val="007D41AE"/>
    <w:pPr>
      <w:pageBreakBefore/>
      <w:pBdr>
        <w:bottom w:val="single" w:sz="4" w:space="5" w:color="auto"/>
      </w:pBdr>
      <w:spacing w:before="800"/>
      <w:ind w:firstLine="0"/>
      <w:jc w:val="left"/>
    </w:pPr>
    <w:rPr>
      <w:rFonts w:ascii="AG_Futura" w:hAnsi="AG_Futura"/>
      <w:b/>
      <w:caps/>
      <w:outline/>
      <w:sz w:val="48"/>
      <w:szCs w:val="48"/>
    </w:rPr>
  </w:style>
  <w:style w:type="paragraph" w:customStyle="1" w:styleId="a7">
    <w:name w:val="Заголовок"/>
    <w:basedOn w:val="a0"/>
    <w:rsid w:val="007D41AE"/>
    <w:pPr>
      <w:pageBreakBefore/>
      <w:spacing w:before="800" w:after="360"/>
      <w:ind w:firstLine="0"/>
      <w:jc w:val="center"/>
    </w:pPr>
    <w:rPr>
      <w:rFonts w:ascii="AG_Futura" w:hAnsi="AG_Futura"/>
      <w:b/>
      <w:caps/>
      <w:sz w:val="20"/>
      <w:szCs w:val="20"/>
    </w:rPr>
  </w:style>
  <w:style w:type="character" w:customStyle="1" w:styleId="33">
    <w:name w:val="3_таб заг Знак"/>
    <w:basedOn w:val="a1"/>
    <w:link w:val="32"/>
    <w:rsid w:val="007D41AE"/>
    <w:rPr>
      <w:rFonts w:ascii="TimesET" w:eastAsia="Times New Roman" w:hAnsi="TimesET" w:cs="Times New Roman"/>
      <w:caps/>
      <w:sz w:val="14"/>
      <w:szCs w:val="14"/>
      <w:lang w:eastAsia="ru-RU"/>
    </w:rPr>
  </w:style>
  <w:style w:type="paragraph" w:customStyle="1" w:styleId="a">
    <w:name w:val="Литература"/>
    <w:basedOn w:val="a8"/>
    <w:rsid w:val="007D41AE"/>
    <w:pPr>
      <w:widowControl w:val="0"/>
      <w:numPr>
        <w:numId w:val="6"/>
      </w:numPr>
      <w:tabs>
        <w:tab w:val="left" w:pos="680"/>
      </w:tabs>
      <w:snapToGrid w:val="0"/>
      <w:spacing w:after="0"/>
    </w:pPr>
    <w:rPr>
      <w:sz w:val="16"/>
      <w:szCs w:val="16"/>
    </w:rPr>
  </w:style>
  <w:style w:type="paragraph" w:styleId="a8">
    <w:name w:val="Body Text"/>
    <w:basedOn w:val="a0"/>
    <w:link w:val="a9"/>
    <w:rsid w:val="007D41AE"/>
    <w:pPr>
      <w:spacing w:after="120"/>
    </w:pPr>
  </w:style>
  <w:style w:type="character" w:customStyle="1" w:styleId="a9">
    <w:name w:val="Основной текст Знак"/>
    <w:basedOn w:val="a1"/>
    <w:link w:val="a8"/>
    <w:rsid w:val="007D41AE"/>
    <w:rPr>
      <w:rFonts w:ascii="TimesET" w:eastAsia="Times New Roman" w:hAnsi="TimesET" w:cs="Times New Roman"/>
      <w:sz w:val="18"/>
      <w:szCs w:val="18"/>
      <w:lang w:eastAsia="ru-RU"/>
    </w:rPr>
  </w:style>
  <w:style w:type="paragraph" w:styleId="aa">
    <w:name w:val="Normal (Web)"/>
    <w:basedOn w:val="a0"/>
    <w:unhideWhenUsed/>
    <w:rsid w:val="007D4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page number"/>
    <w:basedOn w:val="a1"/>
    <w:rsid w:val="007D41AE"/>
    <w:rPr>
      <w:rFonts w:ascii="TimesET" w:hAnsi="TimesET" w:cs="Times New Roman"/>
      <w:dstrike w:val="0"/>
      <w:color w:val="auto"/>
      <w:spacing w:val="0"/>
      <w:w w:val="100"/>
      <w:kern w:val="0"/>
      <w:position w:val="0"/>
      <w:sz w:val="16"/>
      <w:szCs w:val="16"/>
      <w:u w:val="none"/>
      <w:vertAlign w:val="baseline"/>
    </w:rPr>
  </w:style>
  <w:style w:type="paragraph" w:customStyle="1" w:styleId="ac">
    <w:name w:val="ОбычныйВис"/>
    <w:basedOn w:val="a0"/>
    <w:rsid w:val="007D41AE"/>
    <w:pPr>
      <w:widowControl w:val="0"/>
      <w:autoSpaceDE w:val="0"/>
      <w:autoSpaceDN w:val="0"/>
      <w:adjustRightInd w:val="0"/>
    </w:pPr>
    <w:rPr>
      <w:szCs w:val="28"/>
    </w:rPr>
  </w:style>
  <w:style w:type="paragraph" w:customStyle="1" w:styleId="01">
    <w:name w:val="ОбычныйРаз01"/>
    <w:basedOn w:val="a0"/>
    <w:link w:val="010"/>
    <w:rsid w:val="007D41AE"/>
    <w:pPr>
      <w:autoSpaceDE w:val="0"/>
      <w:autoSpaceDN w:val="0"/>
      <w:adjustRightInd w:val="0"/>
    </w:pPr>
    <w:rPr>
      <w:spacing w:val="2"/>
    </w:rPr>
  </w:style>
  <w:style w:type="paragraph" w:customStyle="1" w:styleId="ad">
    <w:name w:val="ОбычныйРазр"/>
    <w:basedOn w:val="a0"/>
    <w:link w:val="ae"/>
    <w:rsid w:val="007D41AE"/>
    <w:pPr>
      <w:autoSpaceDE w:val="0"/>
      <w:autoSpaceDN w:val="0"/>
      <w:adjustRightInd w:val="0"/>
    </w:pPr>
    <w:rPr>
      <w:spacing w:val="40"/>
    </w:rPr>
  </w:style>
  <w:style w:type="paragraph" w:customStyle="1" w:styleId="af">
    <w:name w:val="ОбычныйУпл"/>
    <w:basedOn w:val="a0"/>
    <w:link w:val="af0"/>
    <w:rsid w:val="007D41AE"/>
    <w:pPr>
      <w:autoSpaceDE w:val="0"/>
      <w:autoSpaceDN w:val="0"/>
      <w:adjustRightInd w:val="0"/>
    </w:pPr>
    <w:rPr>
      <w:spacing w:val="-2"/>
    </w:rPr>
  </w:style>
  <w:style w:type="paragraph" w:customStyle="1" w:styleId="af1">
    <w:name w:val="рис"/>
    <w:basedOn w:val="a0"/>
    <w:rsid w:val="007D41AE"/>
    <w:pPr>
      <w:autoSpaceDE w:val="0"/>
      <w:autoSpaceDN w:val="0"/>
      <w:adjustRightInd w:val="0"/>
      <w:spacing w:before="120" w:after="240"/>
      <w:ind w:firstLine="0"/>
      <w:jc w:val="center"/>
    </w:pPr>
    <w:rPr>
      <w:b/>
      <w:i/>
      <w:sz w:val="15"/>
      <w:szCs w:val="15"/>
    </w:rPr>
  </w:style>
  <w:style w:type="paragraph" w:customStyle="1" w:styleId="af2">
    <w:name w:val="Сноска"/>
    <w:basedOn w:val="af3"/>
    <w:link w:val="af4"/>
    <w:autoRedefine/>
    <w:rsid w:val="007D41AE"/>
    <w:rPr>
      <w:sz w:val="16"/>
      <w:szCs w:val="16"/>
    </w:rPr>
  </w:style>
  <w:style w:type="paragraph" w:styleId="af3">
    <w:name w:val="footnote text"/>
    <w:basedOn w:val="a0"/>
    <w:link w:val="af5"/>
    <w:semiHidden/>
    <w:rsid w:val="007D41AE"/>
    <w:rPr>
      <w:sz w:val="20"/>
      <w:szCs w:val="20"/>
    </w:rPr>
  </w:style>
  <w:style w:type="character" w:customStyle="1" w:styleId="af5">
    <w:name w:val="Текст сноски Знак"/>
    <w:basedOn w:val="a1"/>
    <w:link w:val="af3"/>
    <w:semiHidden/>
    <w:rsid w:val="007D41AE"/>
    <w:rPr>
      <w:rFonts w:ascii="TimesET" w:eastAsia="Times New Roman" w:hAnsi="TimesET" w:cs="Times New Roman"/>
      <w:sz w:val="20"/>
      <w:szCs w:val="20"/>
      <w:lang w:eastAsia="ru-RU"/>
    </w:rPr>
  </w:style>
  <w:style w:type="paragraph" w:styleId="af6">
    <w:name w:val="Document Map"/>
    <w:basedOn w:val="a0"/>
    <w:link w:val="af7"/>
    <w:semiHidden/>
    <w:rsid w:val="007D41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1"/>
    <w:link w:val="af6"/>
    <w:semiHidden/>
    <w:rsid w:val="007D41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схема"/>
    <w:basedOn w:val="af6"/>
    <w:rsid w:val="007D41AE"/>
    <w:pPr>
      <w:shd w:val="clear" w:color="auto" w:fill="auto"/>
      <w:autoSpaceDE w:val="0"/>
      <w:autoSpaceDN w:val="0"/>
      <w:adjustRightInd w:val="0"/>
      <w:ind w:firstLine="0"/>
      <w:jc w:val="left"/>
    </w:pPr>
    <w:rPr>
      <w:rFonts w:ascii="Arial" w:hAnsi="Arial"/>
      <w:b/>
      <w:sz w:val="15"/>
      <w:szCs w:val="15"/>
    </w:rPr>
  </w:style>
  <w:style w:type="paragraph" w:customStyle="1" w:styleId="af9">
    <w:name w:val="Таб"/>
    <w:basedOn w:val="a0"/>
    <w:rsid w:val="007D41AE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sz w:val="16"/>
      <w:szCs w:val="20"/>
    </w:rPr>
  </w:style>
  <w:style w:type="paragraph" w:customStyle="1" w:styleId="afa">
    <w:name w:val="УказатЛит"/>
    <w:basedOn w:val="a0"/>
    <w:rsid w:val="007D41AE"/>
    <w:pPr>
      <w:spacing w:before="160" w:after="80"/>
    </w:pPr>
    <w:rPr>
      <w:rFonts w:ascii="Arial" w:hAnsi="Arial" w:cs="Arial"/>
      <w:sz w:val="20"/>
      <w:szCs w:val="20"/>
    </w:rPr>
  </w:style>
  <w:style w:type="paragraph" w:customStyle="1" w:styleId="afb">
    <w:name w:val="формула"/>
    <w:basedOn w:val="a0"/>
    <w:rsid w:val="007D41AE"/>
    <w:pPr>
      <w:widowControl w:val="0"/>
      <w:tabs>
        <w:tab w:val="center" w:pos="3402"/>
      </w:tabs>
      <w:autoSpaceDE w:val="0"/>
      <w:autoSpaceDN w:val="0"/>
      <w:adjustRightInd w:val="0"/>
      <w:spacing w:before="120" w:after="120"/>
      <w:ind w:firstLine="0"/>
      <w:jc w:val="center"/>
    </w:pPr>
    <w:rPr>
      <w:sz w:val="16"/>
      <w:szCs w:val="16"/>
    </w:rPr>
  </w:style>
  <w:style w:type="paragraph" w:customStyle="1" w:styleId="afc">
    <w:name w:val="формулапод"/>
    <w:basedOn w:val="afb"/>
    <w:rsid w:val="007D41AE"/>
    <w:pPr>
      <w:spacing w:before="0" w:after="0"/>
      <w:ind w:left="397" w:hanging="397"/>
      <w:jc w:val="both"/>
    </w:pPr>
    <w:rPr>
      <w:iCs/>
    </w:rPr>
  </w:style>
  <w:style w:type="paragraph" w:customStyle="1" w:styleId="afd">
    <w:name w:val="Цифра"/>
    <w:basedOn w:val="2"/>
    <w:rsid w:val="007D41AE"/>
    <w:pPr>
      <w:pageBreakBefore/>
      <w:spacing w:before="800" w:after="120" w:line="240" w:lineRule="auto"/>
    </w:pPr>
    <w:rPr>
      <w:outline/>
      <w:sz w:val="40"/>
      <w:szCs w:val="40"/>
    </w:rPr>
  </w:style>
  <w:style w:type="character" w:styleId="afe">
    <w:name w:val="Emphasis"/>
    <w:basedOn w:val="a1"/>
    <w:qFormat/>
    <w:rsid w:val="007D41AE"/>
    <w:rPr>
      <w:i/>
      <w:iCs/>
    </w:rPr>
  </w:style>
  <w:style w:type="character" w:styleId="aff">
    <w:name w:val="endnote reference"/>
    <w:uiPriority w:val="99"/>
    <w:semiHidden/>
    <w:unhideWhenUsed/>
    <w:rsid w:val="007D41AE"/>
    <w:rPr>
      <w:vertAlign w:val="superscript"/>
    </w:rPr>
  </w:style>
  <w:style w:type="paragraph" w:customStyle="1" w:styleId="aff0">
    <w:name w:val="АВТОР"/>
    <w:basedOn w:val="a0"/>
    <w:rsid w:val="007D41AE"/>
    <w:pPr>
      <w:spacing w:before="160" w:after="800" w:line="240" w:lineRule="auto"/>
      <w:ind w:firstLine="0"/>
      <w:jc w:val="right"/>
    </w:pPr>
    <w:rPr>
      <w:rFonts w:ascii="AG_Futura" w:hAnsi="AG_Futura"/>
      <w:caps/>
      <w:sz w:val="16"/>
      <w:szCs w:val="16"/>
    </w:rPr>
  </w:style>
  <w:style w:type="character" w:customStyle="1" w:styleId="af4">
    <w:name w:val="Сноска Знак"/>
    <w:basedOn w:val="af5"/>
    <w:link w:val="af2"/>
    <w:rsid w:val="007D41AE"/>
    <w:rPr>
      <w:sz w:val="16"/>
      <w:szCs w:val="16"/>
    </w:rPr>
  </w:style>
  <w:style w:type="paragraph" w:styleId="aff1">
    <w:name w:val="footer"/>
    <w:basedOn w:val="a0"/>
    <w:link w:val="aff2"/>
    <w:rsid w:val="007D41AE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rsid w:val="007D41AE"/>
    <w:rPr>
      <w:rFonts w:ascii="TimesET" w:eastAsia="Times New Roman" w:hAnsi="TimesET" w:cs="Times New Roman"/>
      <w:sz w:val="18"/>
      <w:szCs w:val="18"/>
      <w:lang w:eastAsia="ru-RU"/>
    </w:rPr>
  </w:style>
  <w:style w:type="paragraph" w:styleId="aff3">
    <w:name w:val="header"/>
    <w:basedOn w:val="a0"/>
    <w:link w:val="aff4"/>
    <w:rsid w:val="007D41AE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1"/>
    <w:link w:val="aff3"/>
    <w:rsid w:val="007D41AE"/>
    <w:rPr>
      <w:rFonts w:ascii="TimesET" w:eastAsia="Times New Roman" w:hAnsi="TimesET" w:cs="Times New Roman"/>
      <w:sz w:val="18"/>
      <w:szCs w:val="18"/>
      <w:lang w:eastAsia="ru-RU"/>
    </w:rPr>
  </w:style>
  <w:style w:type="paragraph" w:customStyle="1" w:styleId="12">
    <w:name w:val="Знак Знак1 Знак"/>
    <w:basedOn w:val="a0"/>
    <w:autoRedefine/>
    <w:rsid w:val="007D41AE"/>
    <w:pPr>
      <w:adjustRightInd w:val="0"/>
      <w:spacing w:before="160"/>
      <w:ind w:left="-181" w:firstLine="0"/>
      <w:jc w:val="center"/>
    </w:pPr>
    <w:rPr>
      <w:lang w:eastAsia="en-US"/>
    </w:rPr>
  </w:style>
  <w:style w:type="paragraph" w:customStyle="1" w:styleId="4">
    <w:name w:val="Загол 4"/>
    <w:basedOn w:val="a0"/>
    <w:rsid w:val="007D41AE"/>
    <w:pPr>
      <w:spacing w:before="120" w:after="80"/>
      <w:ind w:firstLine="0"/>
      <w:jc w:val="left"/>
    </w:pPr>
    <w:rPr>
      <w:i/>
    </w:rPr>
  </w:style>
  <w:style w:type="paragraph" w:customStyle="1" w:styleId="aff5">
    <w:name w:val="ПРилЗаг"/>
    <w:basedOn w:val="a0"/>
    <w:rsid w:val="007D41AE"/>
    <w:pPr>
      <w:spacing w:after="360"/>
      <w:ind w:firstLine="0"/>
      <w:jc w:val="center"/>
    </w:pPr>
    <w:rPr>
      <w:b/>
      <w:caps/>
      <w:sz w:val="16"/>
      <w:szCs w:val="16"/>
    </w:rPr>
  </w:style>
  <w:style w:type="paragraph" w:customStyle="1" w:styleId="13">
    <w:name w:val="Прил1"/>
    <w:basedOn w:val="a0"/>
    <w:rsid w:val="007D41AE"/>
    <w:pPr>
      <w:spacing w:after="200"/>
      <w:ind w:firstLine="0"/>
      <w:jc w:val="right"/>
    </w:pPr>
    <w:rPr>
      <w:b/>
      <w:i/>
    </w:rPr>
  </w:style>
  <w:style w:type="paragraph" w:customStyle="1" w:styleId="40">
    <w:name w:val="Заголовок4"/>
    <w:basedOn w:val="4"/>
    <w:rsid w:val="007D41AE"/>
    <w:pPr>
      <w:spacing w:before="560" w:after="280"/>
    </w:pPr>
    <w:rPr>
      <w:b/>
    </w:rPr>
  </w:style>
  <w:style w:type="paragraph" w:customStyle="1" w:styleId="aff6">
    <w:name w:val="бс"/>
    <w:basedOn w:val="a0"/>
    <w:rsid w:val="007D41AE"/>
    <w:pPr>
      <w:autoSpaceDE w:val="0"/>
      <w:autoSpaceDN w:val="0"/>
      <w:adjustRightInd w:val="0"/>
      <w:spacing w:before="480" w:after="160" w:line="240" w:lineRule="auto"/>
      <w:ind w:firstLine="0"/>
      <w:jc w:val="center"/>
    </w:pPr>
    <w:rPr>
      <w:rFonts w:ascii="AG_Futura" w:hAnsi="AG_Futura"/>
      <w:b/>
      <w:caps/>
      <w:sz w:val="16"/>
      <w:szCs w:val="15"/>
    </w:rPr>
  </w:style>
  <w:style w:type="character" w:customStyle="1" w:styleId="010">
    <w:name w:val="ОбычныйРаз01 Знак"/>
    <w:basedOn w:val="a1"/>
    <w:link w:val="01"/>
    <w:rsid w:val="007D41AE"/>
    <w:rPr>
      <w:rFonts w:ascii="TimesET" w:eastAsia="Times New Roman" w:hAnsi="TimesET" w:cs="Times New Roman"/>
      <w:spacing w:val="2"/>
      <w:sz w:val="18"/>
      <w:szCs w:val="18"/>
      <w:lang w:eastAsia="ru-RU"/>
    </w:rPr>
  </w:style>
  <w:style w:type="table" w:styleId="aff7">
    <w:name w:val="Table Grid"/>
    <w:basedOn w:val="a2"/>
    <w:rsid w:val="007D41AE"/>
    <w:pPr>
      <w:spacing w:after="0" w:line="264" w:lineRule="auto"/>
      <w:ind w:firstLine="39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Разр Знак"/>
    <w:basedOn w:val="a1"/>
    <w:link w:val="ad"/>
    <w:rsid w:val="007D41AE"/>
    <w:rPr>
      <w:rFonts w:ascii="TimesET" w:eastAsia="Times New Roman" w:hAnsi="TimesET" w:cs="Times New Roman"/>
      <w:spacing w:val="40"/>
      <w:sz w:val="18"/>
      <w:szCs w:val="18"/>
      <w:lang w:eastAsia="ru-RU"/>
    </w:rPr>
  </w:style>
  <w:style w:type="character" w:customStyle="1" w:styleId="af0">
    <w:name w:val="ОбычныйУпл Знак"/>
    <w:basedOn w:val="a1"/>
    <w:link w:val="af"/>
    <w:rsid w:val="007D41AE"/>
    <w:rPr>
      <w:rFonts w:ascii="TimesET" w:eastAsia="Times New Roman" w:hAnsi="TimesET" w:cs="Times New Roman"/>
      <w:spacing w:val="-2"/>
      <w:sz w:val="18"/>
      <w:szCs w:val="18"/>
      <w:lang w:eastAsia="ru-RU"/>
    </w:rPr>
  </w:style>
  <w:style w:type="paragraph" w:customStyle="1" w:styleId="1">
    <w:name w:val="Список1"/>
    <w:basedOn w:val="a0"/>
    <w:rsid w:val="007D41AE"/>
    <w:pPr>
      <w:numPr>
        <w:numId w:val="26"/>
      </w:numPr>
    </w:pPr>
    <w:rPr>
      <w:sz w:val="17"/>
      <w:szCs w:val="17"/>
    </w:rPr>
  </w:style>
  <w:style w:type="paragraph" w:styleId="14">
    <w:name w:val="toc 1"/>
    <w:basedOn w:val="a0"/>
    <w:next w:val="a0"/>
    <w:autoRedefine/>
    <w:semiHidden/>
    <w:rsid w:val="007D41AE"/>
  </w:style>
  <w:style w:type="paragraph" w:styleId="21">
    <w:name w:val="toc 2"/>
    <w:basedOn w:val="a0"/>
    <w:next w:val="a0"/>
    <w:autoRedefine/>
    <w:semiHidden/>
    <w:rsid w:val="007D41AE"/>
    <w:pPr>
      <w:ind w:left="180"/>
    </w:pPr>
  </w:style>
  <w:style w:type="paragraph" w:styleId="aff8">
    <w:name w:val="Balloon Text"/>
    <w:basedOn w:val="a0"/>
    <w:link w:val="aff9"/>
    <w:uiPriority w:val="99"/>
    <w:semiHidden/>
    <w:unhideWhenUsed/>
    <w:rsid w:val="007D4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1"/>
    <w:link w:val="aff8"/>
    <w:uiPriority w:val="99"/>
    <w:semiHidden/>
    <w:rsid w:val="007D4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1%83%D0%B3%D0%BB%D0%B0%D1%81_%D0%9C%D0%B0%D0%BA-%D0%93%D1%80%D0%B5%D0%B3%D0%BE%D1%8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A2%D0%B5%D0%BE%D1%80%D0%B8%D1%8F_%C2%ABZ%C2%BB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0%BE%D1%80%D0%B8%D1%8F_X_%D0%B8_%D1%82%D0%B5%D0%BE%D1%80%D0%B8%D1%8F_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12407</Words>
  <Characters>84995</Characters>
  <Application>Microsoft Office Word</Application>
  <DocSecurity>0</DocSecurity>
  <Lines>1931</Lines>
  <Paragraphs>1432</Paragraphs>
  <ScaleCrop>false</ScaleCrop>
  <Company/>
  <LinksUpToDate>false</LinksUpToDate>
  <CharactersWithSpaces>95970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2012-09-28T19:09:00Z</dcterms:created>
  <dcterms:modified xsi:type="dcterms:W3CDTF">2012-09-28T19:13:00Z</dcterms:modified>
</cp:coreProperties>
</file>