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4" w:rsidRDefault="00F20484" w:rsidP="00F204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История экспертизы и экспертика</w:t>
      </w:r>
    </w:p>
    <w:p w:rsidR="00F20484" w:rsidRDefault="00F20484" w:rsidP="00F204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(Препринт, март 2011 г.)</w:t>
      </w:r>
    </w:p>
    <w:p w:rsidR="00F20484" w:rsidRDefault="00F20484" w:rsidP="00F204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4935" w:rsidRDefault="00954935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Нестеров А. В.</w:t>
      </w:r>
    </w:p>
    <w:p w:rsidR="004E0FC8" w:rsidRPr="004E0FC8" w:rsidRDefault="004E0FC8" w:rsidP="004E0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факультета права Высшей школы экономики, д.ю.н.</w:t>
      </w:r>
    </w:p>
    <w:p w:rsidR="00954935" w:rsidRDefault="00954935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F70" w:rsidRDefault="00CF1F70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Аннотация. Приведен анализ и тенденции развития экспертизы в России с позиции экспертики. Показана независимость «независимой экспертизы» от права.</w:t>
      </w:r>
    </w:p>
    <w:p w:rsidR="00CF1F70" w:rsidRDefault="00CF1F70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Ключевые слова. Экспертиза, история, экспертика, независимая экспертиза.</w:t>
      </w:r>
    </w:p>
    <w:p w:rsidR="00CF1F70" w:rsidRDefault="00CF1F70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397" w:rsidRDefault="00527397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Слова «экспертиза» и «эксперт» 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давно уже востребованы в судопроизводстве, но в последнее время </w:t>
      </w:r>
      <w:r w:rsidR="00896FCC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sz w:val="28"/>
          <w:szCs w:val="28"/>
        </w:rPr>
        <w:t>стали модными</w:t>
      </w:r>
      <w:r w:rsidR="00896FC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только в средствах массовой информации, но и у законодателей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 и 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2DBB">
        <w:rPr>
          <w:rFonts w:ascii="Times New Roman" w:hAnsi="Times New Roman" w:cs="Times New Roman"/>
          <w:bCs/>
          <w:sz w:val="28"/>
          <w:szCs w:val="28"/>
        </w:rPr>
        <w:t>ИПС КонсультантПлюс на запрос по слову «экспертиза» дает по версии-проф 6910 документов, эксперт-приложению - 19811 документов и по решениям высших судов - 12438 документов.</w:t>
      </w:r>
      <w:r w:rsidR="00443370">
        <w:rPr>
          <w:rFonts w:ascii="Times New Roman" w:hAnsi="Times New Roman" w:cs="Times New Roman"/>
          <w:bCs/>
          <w:sz w:val="28"/>
          <w:szCs w:val="28"/>
        </w:rPr>
        <w:t xml:space="preserve"> Это говорит о том, что институт экспертизы вышел за рамки его применения только в судебных процессах.</w:t>
      </w:r>
      <w:r w:rsidR="00AF2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Запрос в Гугле по поисковому слову «эксперт» выдал 31 млн. записей. Это говорит о том, что слово «эксперт» стало системным. </w:t>
      </w:r>
      <w:r w:rsidR="00AF2DBB">
        <w:rPr>
          <w:rFonts w:ascii="Times New Roman" w:hAnsi="Times New Roman" w:cs="Times New Roman"/>
          <w:bCs/>
          <w:sz w:val="28"/>
          <w:szCs w:val="28"/>
        </w:rPr>
        <w:t xml:space="preserve">Запрос в 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Яндексе </w:t>
      </w:r>
      <w:r w:rsidR="00AF2DBB">
        <w:rPr>
          <w:rFonts w:ascii="Times New Roman" w:hAnsi="Times New Roman" w:cs="Times New Roman"/>
          <w:bCs/>
          <w:sz w:val="28"/>
          <w:szCs w:val="28"/>
        </w:rPr>
        <w:t xml:space="preserve"> по экспертным организациям в Москве выдал примерно 500 организаций, которые оказывают экспертные услуги, как правило, позиционирующих себя как «независимые».</w:t>
      </w:r>
      <w:r w:rsidR="00443370">
        <w:rPr>
          <w:rFonts w:ascii="Times New Roman" w:hAnsi="Times New Roman" w:cs="Times New Roman"/>
          <w:bCs/>
          <w:sz w:val="28"/>
          <w:szCs w:val="28"/>
        </w:rPr>
        <w:t xml:space="preserve"> Это говорит о том, что коммерческие (платны</w:t>
      </w:r>
      <w:r w:rsidR="00E919D1">
        <w:rPr>
          <w:rFonts w:ascii="Times New Roman" w:hAnsi="Times New Roman" w:cs="Times New Roman"/>
          <w:bCs/>
          <w:sz w:val="28"/>
          <w:szCs w:val="28"/>
        </w:rPr>
        <w:t>е</w:t>
      </w:r>
      <w:r w:rsidR="00443370">
        <w:rPr>
          <w:rFonts w:ascii="Times New Roman" w:hAnsi="Times New Roman" w:cs="Times New Roman"/>
          <w:bCs/>
          <w:sz w:val="28"/>
          <w:szCs w:val="28"/>
        </w:rPr>
        <w:t>) экспертные услуги прочно встали в ряды бизнес структур.</w:t>
      </w:r>
      <w:r w:rsidR="00AF2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2DBB" w:rsidRDefault="00AF2DBB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правильного понимания иностранного слова «экспертиза»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3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26BAC">
        <w:rPr>
          <w:rFonts w:ascii="Times New Roman" w:hAnsi="Times New Roman" w:cs="Times New Roman"/>
          <w:bCs/>
          <w:sz w:val="28"/>
          <w:szCs w:val="28"/>
        </w:rPr>
        <w:t>с помощью которого обозначают  системный</w:t>
      </w:r>
      <w:r w:rsidR="00B42BB8">
        <w:rPr>
          <w:rFonts w:ascii="Times New Roman" w:hAnsi="Times New Roman" w:cs="Times New Roman"/>
          <w:bCs/>
          <w:sz w:val="28"/>
          <w:szCs w:val="28"/>
        </w:rPr>
        <w:t xml:space="preserve"> и/или </w:t>
      </w:r>
      <w:r w:rsidR="00726BAC">
        <w:rPr>
          <w:rFonts w:ascii="Times New Roman" w:hAnsi="Times New Roman" w:cs="Times New Roman"/>
          <w:bCs/>
          <w:sz w:val="28"/>
          <w:szCs w:val="28"/>
        </w:rPr>
        <w:t>правовой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BAC">
        <w:rPr>
          <w:rFonts w:ascii="Times New Roman" w:hAnsi="Times New Roman" w:cs="Times New Roman"/>
          <w:bCs/>
          <w:sz w:val="28"/>
          <w:szCs w:val="28"/>
        </w:rPr>
        <w:t>феномен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33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="00443370">
        <w:rPr>
          <w:rFonts w:ascii="Times New Roman" w:hAnsi="Times New Roman" w:cs="Times New Roman"/>
          <w:bCs/>
          <w:sz w:val="28"/>
          <w:szCs w:val="28"/>
        </w:rPr>
        <w:t xml:space="preserve">обходимо рассмотреть историю </w:t>
      </w:r>
      <w:r w:rsidR="00502A07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появления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России.</w:t>
      </w:r>
    </w:p>
    <w:p w:rsidR="00954935" w:rsidRDefault="00954935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Слово «э</w:t>
      </w:r>
      <w:r w:rsidRPr="00954935">
        <w:rPr>
          <w:rFonts w:ascii="Times New Roman" w:hAnsi="Times New Roman" w:cs="Times New Roman"/>
          <w:bCs/>
          <w:sz w:val="28"/>
          <w:szCs w:val="28"/>
        </w:rPr>
        <w:t>кспертиза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происходит </w:t>
      </w:r>
      <w:r>
        <w:rPr>
          <w:rFonts w:ascii="Times New Roman" w:hAnsi="Times New Roman" w:cs="Times New Roman"/>
          <w:sz w:val="28"/>
          <w:szCs w:val="28"/>
        </w:rPr>
        <w:t xml:space="preserve"> от французского</w:t>
      </w:r>
      <w:r w:rsidRPr="009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54935">
        <w:rPr>
          <w:rFonts w:ascii="Times New Roman" w:hAnsi="Times New Roman" w:cs="Times New Roman"/>
          <w:sz w:val="28"/>
          <w:szCs w:val="28"/>
        </w:rPr>
        <w:t>«expertise»,</w:t>
      </w:r>
      <w:r>
        <w:rPr>
          <w:rFonts w:ascii="Times New Roman" w:hAnsi="Times New Roman" w:cs="Times New Roman"/>
          <w:sz w:val="28"/>
          <w:szCs w:val="28"/>
        </w:rPr>
        <w:t xml:space="preserve"> а слово «эксперт» имеет латинское происхождение</w:t>
      </w:r>
      <w:r w:rsidR="00F8318E" w:rsidRPr="0095493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8318E" w:rsidRPr="00954935">
        <w:rPr>
          <w:rFonts w:ascii="Times New Roman" w:hAnsi="Times New Roman" w:cs="Times New Roman"/>
          <w:sz w:val="28"/>
          <w:szCs w:val="28"/>
        </w:rPr>
        <w:t xml:space="preserve"> «expertus»,</w:t>
      </w:r>
      <w:r>
        <w:rPr>
          <w:rFonts w:ascii="Times New Roman" w:hAnsi="Times New Roman" w:cs="Times New Roman"/>
          <w:sz w:val="28"/>
          <w:szCs w:val="28"/>
        </w:rPr>
        <w:t xml:space="preserve"> который в энциклопедиях на русский язык переводится как</w:t>
      </w:r>
      <w:r w:rsidR="00F8318E" w:rsidRPr="009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знающий, </w:t>
      </w:r>
      <w:r w:rsidR="00F8318E" w:rsidRPr="00954935">
        <w:rPr>
          <w:rFonts w:ascii="Times New Roman" w:hAnsi="Times New Roman" w:cs="Times New Roman"/>
          <w:sz w:val="28"/>
          <w:szCs w:val="28"/>
        </w:rPr>
        <w:t xml:space="preserve">опытный, сведущий. </w:t>
      </w:r>
    </w:p>
    <w:p w:rsidR="00E919D1" w:rsidRDefault="00EC4118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первая</w:t>
      </w:r>
      <w:r w:rsidR="00A475DA">
        <w:rPr>
          <w:rFonts w:ascii="Times New Roman" w:hAnsi="Times New Roman" w:cs="Times New Roman"/>
          <w:sz w:val="28"/>
          <w:szCs w:val="28"/>
        </w:rPr>
        <w:t xml:space="preserve"> официальная экспертная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Корпорация присяжных мастеров-письмоводов по исследованию подписей  появилась в Париже  во Франции.  В 1595 г. </w:t>
      </w:r>
      <w:r w:rsidR="00772CF8">
        <w:rPr>
          <w:rFonts w:ascii="Times New Roman" w:hAnsi="Times New Roman" w:cs="Times New Roman"/>
          <w:sz w:val="28"/>
          <w:szCs w:val="28"/>
        </w:rPr>
        <w:t>Корп</w:t>
      </w:r>
      <w:r w:rsidR="00B42BB8">
        <w:rPr>
          <w:rFonts w:ascii="Times New Roman" w:hAnsi="Times New Roman" w:cs="Times New Roman"/>
          <w:sz w:val="28"/>
          <w:szCs w:val="28"/>
        </w:rPr>
        <w:t>о</w:t>
      </w:r>
      <w:r w:rsidR="00772CF8">
        <w:rPr>
          <w:rFonts w:ascii="Times New Roman" w:hAnsi="Times New Roman" w:cs="Times New Roman"/>
          <w:sz w:val="28"/>
          <w:szCs w:val="28"/>
        </w:rPr>
        <w:t xml:space="preserve">рация получила от короля Генриха </w:t>
      </w:r>
      <w:r w:rsidR="00772CF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72CF8">
        <w:rPr>
          <w:rFonts w:ascii="Times New Roman" w:hAnsi="Times New Roman" w:cs="Times New Roman"/>
          <w:sz w:val="28"/>
          <w:szCs w:val="28"/>
        </w:rPr>
        <w:t xml:space="preserve"> патент на право производства экспертиз </w:t>
      </w:r>
      <w:r w:rsidR="00772CF8" w:rsidRPr="00772CF8">
        <w:rPr>
          <w:rFonts w:ascii="Times New Roman" w:hAnsi="Times New Roman" w:cs="Times New Roman"/>
          <w:sz w:val="28"/>
          <w:szCs w:val="28"/>
        </w:rPr>
        <w:t>[</w:t>
      </w:r>
      <w:r w:rsidR="0073292F">
        <w:rPr>
          <w:rFonts w:ascii="Times New Roman" w:hAnsi="Times New Roman" w:cs="Times New Roman"/>
          <w:sz w:val="28"/>
          <w:szCs w:val="28"/>
        </w:rPr>
        <w:t>1</w:t>
      </w:r>
      <w:r w:rsidR="00772CF8" w:rsidRPr="00772CF8">
        <w:rPr>
          <w:rFonts w:ascii="Times New Roman" w:hAnsi="Times New Roman" w:cs="Times New Roman"/>
          <w:sz w:val="28"/>
          <w:szCs w:val="28"/>
        </w:rPr>
        <w:t>]</w:t>
      </w:r>
      <w:r w:rsidR="00772CF8">
        <w:rPr>
          <w:rFonts w:ascii="Times New Roman" w:hAnsi="Times New Roman" w:cs="Times New Roman"/>
          <w:sz w:val="28"/>
          <w:szCs w:val="28"/>
        </w:rPr>
        <w:t xml:space="preserve">. </w:t>
      </w:r>
      <w:r w:rsidR="00E919D1">
        <w:rPr>
          <w:rFonts w:ascii="Times New Roman" w:hAnsi="Times New Roman" w:cs="Times New Roman"/>
          <w:sz w:val="28"/>
          <w:szCs w:val="28"/>
        </w:rPr>
        <w:t>Таким образом</w:t>
      </w:r>
      <w:r w:rsidR="00F20484">
        <w:rPr>
          <w:rFonts w:ascii="Times New Roman" w:hAnsi="Times New Roman" w:cs="Times New Roman"/>
          <w:sz w:val="28"/>
          <w:szCs w:val="28"/>
        </w:rPr>
        <w:t xml:space="preserve">, понятие экспертиза началось </w:t>
      </w:r>
      <w:r w:rsidR="00E919D1">
        <w:rPr>
          <w:rFonts w:ascii="Times New Roman" w:hAnsi="Times New Roman" w:cs="Times New Roman"/>
          <w:sz w:val="28"/>
          <w:szCs w:val="28"/>
        </w:rPr>
        <w:t xml:space="preserve"> тогда, когда потребовалось официальное признание необходимости не просто исследований, а официальных исследований в рамках государственно признаваемых действий. </w:t>
      </w:r>
    </w:p>
    <w:p w:rsidR="00772CF8" w:rsidRDefault="00772CF8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первые упоминания о применении специальных медицинских знаний в судопроизводстве</w:t>
      </w:r>
      <w:r w:rsidR="00F20484">
        <w:rPr>
          <w:rFonts w:ascii="Times New Roman" w:hAnsi="Times New Roman" w:cs="Times New Roman"/>
          <w:sz w:val="28"/>
          <w:szCs w:val="28"/>
        </w:rPr>
        <w:t>, появились в Кита</w:t>
      </w:r>
      <w:r w:rsidR="00A35517">
        <w:rPr>
          <w:rFonts w:ascii="Times New Roman" w:hAnsi="Times New Roman" w:cs="Times New Roman"/>
          <w:sz w:val="28"/>
          <w:szCs w:val="28"/>
        </w:rPr>
        <w:t>е</w:t>
      </w:r>
      <w:r w:rsidR="00F204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относятся к 6 веку.</w:t>
      </w:r>
      <w:r w:rsidR="00502A07">
        <w:rPr>
          <w:rFonts w:ascii="Times New Roman" w:hAnsi="Times New Roman" w:cs="Times New Roman"/>
          <w:sz w:val="28"/>
          <w:szCs w:val="28"/>
        </w:rPr>
        <w:t xml:space="preserve"> Также известны факты применения исследований документов в эпоху Византийского императора Юстиниана в 5 - 6 веке</w:t>
      </w:r>
      <w:r w:rsidR="00E919D1">
        <w:rPr>
          <w:rFonts w:ascii="Times New Roman" w:hAnsi="Times New Roman" w:cs="Times New Roman"/>
          <w:sz w:val="28"/>
          <w:szCs w:val="28"/>
        </w:rPr>
        <w:t xml:space="preserve"> для официальных целей</w:t>
      </w:r>
      <w:r w:rsidR="00502A07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87AAA" w:rsidRDefault="00A87AAA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царской России понятие экспертиза появилось только в начале 20 века, хотя </w:t>
      </w:r>
      <w:r w:rsidR="00443370">
        <w:rPr>
          <w:rFonts w:ascii="Times New Roman" w:hAnsi="Times New Roman" w:cs="Times New Roman"/>
          <w:sz w:val="28"/>
          <w:szCs w:val="28"/>
        </w:rPr>
        <w:t xml:space="preserve">для государственных, в том числе судебных целей,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443370">
        <w:rPr>
          <w:rFonts w:ascii="Times New Roman" w:hAnsi="Times New Roman" w:cs="Times New Roman"/>
          <w:sz w:val="28"/>
          <w:szCs w:val="28"/>
        </w:rPr>
        <w:t>осуществлялись</w:t>
      </w:r>
      <w:r>
        <w:rPr>
          <w:rFonts w:ascii="Times New Roman" w:hAnsi="Times New Roman" w:cs="Times New Roman"/>
          <w:sz w:val="28"/>
          <w:szCs w:val="28"/>
        </w:rPr>
        <w:t xml:space="preserve"> сведущими лицами уже при Иване Грозном</w:t>
      </w:r>
      <w:r w:rsidR="003833C9">
        <w:rPr>
          <w:rFonts w:ascii="Times New Roman" w:hAnsi="Times New Roman" w:cs="Times New Roman"/>
          <w:sz w:val="28"/>
          <w:szCs w:val="28"/>
        </w:rPr>
        <w:t xml:space="preserve"> в 16</w:t>
      </w:r>
      <w:r w:rsidR="00502A07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C3" w:rsidRDefault="00A87AAA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Историки отмечают, что специальные исследования сведущие лица</w:t>
      </w:r>
      <w:r w:rsidR="00E919D1">
        <w:rPr>
          <w:rFonts w:ascii="Times New Roman" w:hAnsi="Times New Roman" w:cs="Times New Roman"/>
          <w:sz w:val="28"/>
          <w:szCs w:val="28"/>
        </w:rPr>
        <w:t xml:space="preserve"> для официальных целей</w:t>
      </w:r>
      <w:r>
        <w:rPr>
          <w:rFonts w:ascii="Times New Roman" w:hAnsi="Times New Roman" w:cs="Times New Roman"/>
          <w:sz w:val="28"/>
          <w:szCs w:val="28"/>
        </w:rPr>
        <w:t xml:space="preserve"> проводили в области медицины, а также </w:t>
      </w:r>
      <w:r w:rsidR="00443370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исследовали   документы на предмет подлога.</w:t>
      </w:r>
    </w:p>
    <w:p w:rsidR="00726BAC" w:rsidRDefault="005F6EC3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41139C">
        <w:rPr>
          <w:rFonts w:ascii="Times New Roman" w:hAnsi="Times New Roman" w:cs="Times New Roman"/>
          <w:sz w:val="28"/>
          <w:szCs w:val="28"/>
        </w:rPr>
        <w:t xml:space="preserve">энциклопедическое </w:t>
      </w:r>
      <w:r>
        <w:rPr>
          <w:rFonts w:ascii="Times New Roman" w:hAnsi="Times New Roman" w:cs="Times New Roman"/>
          <w:sz w:val="28"/>
          <w:szCs w:val="28"/>
        </w:rPr>
        <w:t xml:space="preserve">понятие экспертизы определялось как </w:t>
      </w:r>
      <w:r w:rsidR="00726B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специалистом  (экспертом) каких-либо вопросов, решение которых требует специальных познаний </w:t>
      </w:r>
      <w:r w:rsidR="0041139C">
        <w:rPr>
          <w:rFonts w:ascii="Times New Roman" w:hAnsi="Times New Roman" w:cs="Times New Roman"/>
          <w:sz w:val="28"/>
          <w:szCs w:val="28"/>
        </w:rPr>
        <w:t>в области науки, техники, искусства и т.д. Заключение эксперта рассматривается как одно из доказательств по делу</w:t>
      </w:r>
      <w:r w:rsidR="00726BAC">
        <w:rPr>
          <w:rFonts w:ascii="Times New Roman" w:hAnsi="Times New Roman" w:cs="Times New Roman"/>
          <w:sz w:val="28"/>
          <w:szCs w:val="28"/>
        </w:rPr>
        <w:t>»</w:t>
      </w:r>
      <w:r w:rsidR="0041139C">
        <w:rPr>
          <w:rFonts w:ascii="Times New Roman" w:hAnsi="Times New Roman" w:cs="Times New Roman"/>
          <w:sz w:val="28"/>
          <w:szCs w:val="28"/>
        </w:rPr>
        <w:t xml:space="preserve"> </w:t>
      </w:r>
      <w:r w:rsidR="0041139C" w:rsidRPr="0041139C">
        <w:rPr>
          <w:rFonts w:ascii="Times New Roman" w:hAnsi="Times New Roman" w:cs="Times New Roman"/>
          <w:sz w:val="28"/>
          <w:szCs w:val="28"/>
        </w:rPr>
        <w:t>[</w:t>
      </w:r>
      <w:r w:rsidR="0073292F">
        <w:rPr>
          <w:rFonts w:ascii="Times New Roman" w:hAnsi="Times New Roman" w:cs="Times New Roman"/>
          <w:sz w:val="28"/>
          <w:szCs w:val="28"/>
        </w:rPr>
        <w:t>2</w:t>
      </w:r>
      <w:r w:rsidR="0041139C" w:rsidRPr="0041139C">
        <w:rPr>
          <w:rFonts w:ascii="Times New Roman" w:hAnsi="Times New Roman" w:cs="Times New Roman"/>
          <w:sz w:val="28"/>
          <w:szCs w:val="28"/>
        </w:rPr>
        <w:t>]</w:t>
      </w:r>
      <w:r w:rsidR="0041139C">
        <w:rPr>
          <w:rFonts w:ascii="Times New Roman" w:hAnsi="Times New Roman" w:cs="Times New Roman"/>
          <w:sz w:val="28"/>
          <w:szCs w:val="28"/>
        </w:rPr>
        <w:t>. Таким образом, выделялась юридическая роль эксперта, в которой выступал специалист, и то, что заключение использовалось как доказательство, полученное объективным путем.</w:t>
      </w:r>
      <w:r w:rsidR="00726BAC">
        <w:rPr>
          <w:rFonts w:ascii="Times New Roman" w:hAnsi="Times New Roman" w:cs="Times New Roman"/>
          <w:sz w:val="28"/>
          <w:szCs w:val="28"/>
        </w:rPr>
        <w:t xml:space="preserve"> Слово «экспертиза» в основном применялась</w:t>
      </w:r>
      <w:r w:rsidR="0041139C">
        <w:rPr>
          <w:rFonts w:ascii="Times New Roman" w:hAnsi="Times New Roman" w:cs="Times New Roman"/>
          <w:sz w:val="28"/>
          <w:szCs w:val="28"/>
        </w:rPr>
        <w:t xml:space="preserve"> </w:t>
      </w:r>
      <w:r w:rsidR="00726BAC">
        <w:rPr>
          <w:rFonts w:ascii="Times New Roman" w:hAnsi="Times New Roman" w:cs="Times New Roman"/>
          <w:sz w:val="28"/>
          <w:szCs w:val="28"/>
        </w:rPr>
        <w:t>для обозначения специального исследования по поручению  государственного органа.</w:t>
      </w:r>
    </w:p>
    <w:p w:rsidR="00C82321" w:rsidRDefault="0041139C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современной России  энциклопедическое понятие экспертизы изменилось, в частности из него было убрано последнее предложение  </w:t>
      </w:r>
      <w:r w:rsidRPr="0041139C">
        <w:rPr>
          <w:rFonts w:ascii="Times New Roman" w:hAnsi="Times New Roman" w:cs="Times New Roman"/>
          <w:sz w:val="28"/>
          <w:szCs w:val="28"/>
        </w:rPr>
        <w:t>[</w:t>
      </w:r>
      <w:r w:rsidR="0073292F">
        <w:rPr>
          <w:rFonts w:ascii="Times New Roman" w:hAnsi="Times New Roman" w:cs="Times New Roman"/>
          <w:sz w:val="28"/>
          <w:szCs w:val="28"/>
        </w:rPr>
        <w:t>3</w:t>
      </w:r>
      <w:r w:rsidRPr="0041139C">
        <w:rPr>
          <w:rFonts w:ascii="Times New Roman" w:hAnsi="Times New Roman" w:cs="Times New Roman"/>
          <w:sz w:val="28"/>
          <w:szCs w:val="28"/>
        </w:rPr>
        <w:t>]</w:t>
      </w:r>
      <w:r w:rsidR="00C82321">
        <w:rPr>
          <w:rFonts w:ascii="Times New Roman" w:hAnsi="Times New Roman" w:cs="Times New Roman"/>
          <w:sz w:val="28"/>
          <w:szCs w:val="28"/>
        </w:rPr>
        <w:t>. Это говорит о том, что автор</w:t>
      </w:r>
      <w:r>
        <w:rPr>
          <w:rFonts w:ascii="Times New Roman" w:hAnsi="Times New Roman" w:cs="Times New Roman"/>
          <w:sz w:val="28"/>
          <w:szCs w:val="28"/>
        </w:rPr>
        <w:t xml:space="preserve"> данного энциклопедического термина</w:t>
      </w:r>
      <w:r w:rsidR="00C82321">
        <w:rPr>
          <w:rFonts w:ascii="Times New Roman" w:hAnsi="Times New Roman" w:cs="Times New Roman"/>
          <w:sz w:val="28"/>
          <w:szCs w:val="28"/>
        </w:rPr>
        <w:t xml:space="preserve"> посчитал</w:t>
      </w:r>
      <w:r>
        <w:rPr>
          <w:rFonts w:ascii="Times New Roman" w:hAnsi="Times New Roman" w:cs="Times New Roman"/>
          <w:sz w:val="28"/>
          <w:szCs w:val="28"/>
        </w:rPr>
        <w:t xml:space="preserve">, что заключение  </w:t>
      </w:r>
      <w:r w:rsidR="005F6EC3">
        <w:rPr>
          <w:rFonts w:ascii="Times New Roman" w:hAnsi="Times New Roman" w:cs="Times New Roman"/>
          <w:sz w:val="28"/>
          <w:szCs w:val="28"/>
        </w:rPr>
        <w:t xml:space="preserve"> </w:t>
      </w:r>
      <w:r w:rsidR="00A87AAA">
        <w:rPr>
          <w:rFonts w:ascii="Times New Roman" w:hAnsi="Times New Roman" w:cs="Times New Roman"/>
          <w:sz w:val="28"/>
          <w:szCs w:val="28"/>
        </w:rPr>
        <w:t xml:space="preserve"> </w:t>
      </w:r>
      <w:r w:rsidR="00C82321">
        <w:rPr>
          <w:rFonts w:ascii="Times New Roman" w:hAnsi="Times New Roman" w:cs="Times New Roman"/>
          <w:sz w:val="28"/>
          <w:szCs w:val="28"/>
        </w:rPr>
        <w:t>эксперта не имеет существенного значения в экспертизе. Однако в практике, именно, заключение эксперта представляет интерес</w:t>
      </w:r>
      <w:r w:rsidR="00796A2E">
        <w:rPr>
          <w:rFonts w:ascii="Times New Roman" w:hAnsi="Times New Roman" w:cs="Times New Roman"/>
          <w:sz w:val="28"/>
          <w:szCs w:val="28"/>
        </w:rPr>
        <w:t>, используется как источник доказательства</w:t>
      </w:r>
      <w:r w:rsidR="00C82321">
        <w:rPr>
          <w:rFonts w:ascii="Times New Roman" w:hAnsi="Times New Roman" w:cs="Times New Roman"/>
          <w:sz w:val="28"/>
          <w:szCs w:val="28"/>
        </w:rPr>
        <w:t xml:space="preserve"> и экспертизы не бывает без него.</w:t>
      </w:r>
      <w:r w:rsidR="00726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094" w:rsidRDefault="00726BAC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Демократизация общества и государства привела к возникновению гипотезы, что существует равнозначность экспертизы, назначаемой органами власти, и любого иного лица. Кроме того</w:t>
      </w:r>
      <w:r w:rsidR="00D42C1E">
        <w:rPr>
          <w:rFonts w:ascii="Times New Roman" w:hAnsi="Times New Roman" w:cs="Times New Roman"/>
          <w:sz w:val="28"/>
          <w:szCs w:val="28"/>
        </w:rPr>
        <w:t xml:space="preserve">, в рамках данной гипотезы </w:t>
      </w:r>
      <w:r>
        <w:rPr>
          <w:rFonts w:ascii="Times New Roman" w:hAnsi="Times New Roman" w:cs="Times New Roman"/>
          <w:sz w:val="28"/>
          <w:szCs w:val="28"/>
        </w:rPr>
        <w:t xml:space="preserve"> стали появляться  </w:t>
      </w:r>
      <w:r w:rsidR="00D42C1E">
        <w:rPr>
          <w:rFonts w:ascii="Times New Roman" w:hAnsi="Times New Roman" w:cs="Times New Roman"/>
          <w:sz w:val="28"/>
          <w:szCs w:val="28"/>
        </w:rPr>
        <w:t>мнения, что должна быть н</w:t>
      </w:r>
      <w:r w:rsidR="00796A2E">
        <w:rPr>
          <w:rFonts w:ascii="Times New Roman" w:hAnsi="Times New Roman" w:cs="Times New Roman"/>
          <w:sz w:val="28"/>
          <w:szCs w:val="28"/>
        </w:rPr>
        <w:t>езависимая экспертиза, в отличие</w:t>
      </w:r>
      <w:r w:rsidR="00D42C1E">
        <w:rPr>
          <w:rFonts w:ascii="Times New Roman" w:hAnsi="Times New Roman" w:cs="Times New Roman"/>
          <w:sz w:val="28"/>
          <w:szCs w:val="28"/>
        </w:rPr>
        <w:t xml:space="preserve"> от ведомственной экспертизы</w:t>
      </w:r>
      <w:r w:rsidR="004464D8">
        <w:rPr>
          <w:rFonts w:ascii="Times New Roman" w:hAnsi="Times New Roman" w:cs="Times New Roman"/>
          <w:sz w:val="28"/>
          <w:szCs w:val="28"/>
        </w:rPr>
        <w:t>, якобы зависимой от ведомственных начальников</w:t>
      </w:r>
      <w:r w:rsidR="00D42C1E">
        <w:rPr>
          <w:rFonts w:ascii="Times New Roman" w:hAnsi="Times New Roman" w:cs="Times New Roman"/>
          <w:sz w:val="28"/>
          <w:szCs w:val="28"/>
        </w:rPr>
        <w:t>.</w:t>
      </w:r>
      <w:r w:rsidR="004464D8">
        <w:rPr>
          <w:rFonts w:ascii="Times New Roman" w:hAnsi="Times New Roman" w:cs="Times New Roman"/>
          <w:sz w:val="28"/>
          <w:szCs w:val="28"/>
        </w:rPr>
        <w:t xml:space="preserve"> Очевидно, что данная идея была сформирована политиком, а не юристом.</w:t>
      </w:r>
      <w:r w:rsidR="00D42C1E">
        <w:rPr>
          <w:rFonts w:ascii="Times New Roman" w:hAnsi="Times New Roman" w:cs="Times New Roman"/>
          <w:sz w:val="28"/>
          <w:szCs w:val="28"/>
        </w:rPr>
        <w:t xml:space="preserve"> Необходимо отметить, что в официа</w:t>
      </w:r>
      <w:r w:rsidR="004464D8">
        <w:rPr>
          <w:rFonts w:ascii="Times New Roman" w:hAnsi="Times New Roman" w:cs="Times New Roman"/>
          <w:sz w:val="28"/>
          <w:szCs w:val="28"/>
        </w:rPr>
        <w:t xml:space="preserve">льных документах </w:t>
      </w:r>
      <w:r w:rsidR="00D42C1E">
        <w:rPr>
          <w:rFonts w:ascii="Times New Roman" w:hAnsi="Times New Roman" w:cs="Times New Roman"/>
          <w:sz w:val="28"/>
          <w:szCs w:val="28"/>
        </w:rPr>
        <w:t xml:space="preserve"> применялось слово «экспертиза».</w:t>
      </w:r>
      <w:r w:rsidR="00811094">
        <w:rPr>
          <w:rFonts w:ascii="Times New Roman" w:hAnsi="Times New Roman" w:cs="Times New Roman"/>
          <w:sz w:val="28"/>
          <w:szCs w:val="28"/>
        </w:rPr>
        <w:t xml:space="preserve"> Сторонники данной гипотезы, исходя из нее самой, считали себя «экспертами» и высказывали бездоказательные мнения по поводу того, что такое «экспертиза». </w:t>
      </w:r>
      <w:r w:rsidR="00D42C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321" w:rsidRDefault="004464D8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</w:t>
      </w:r>
      <w:r w:rsidR="00C82321">
        <w:rPr>
          <w:rFonts w:ascii="Times New Roman" w:hAnsi="Times New Roman" w:cs="Times New Roman"/>
          <w:sz w:val="28"/>
          <w:szCs w:val="28"/>
        </w:rPr>
        <w:t xml:space="preserve"> энциклопедических словарях сразу за словом «экспертиза» идет словосочетание «экспертные оценки», которые оказались идентичными по значению. В частности </w:t>
      </w:r>
      <w:r w:rsidR="005C54E3">
        <w:rPr>
          <w:rFonts w:ascii="Times New Roman" w:hAnsi="Times New Roman" w:cs="Times New Roman"/>
          <w:sz w:val="28"/>
          <w:szCs w:val="28"/>
        </w:rPr>
        <w:t>«</w:t>
      </w:r>
      <w:r w:rsidR="00C82321">
        <w:rPr>
          <w:rFonts w:ascii="Times New Roman" w:hAnsi="Times New Roman" w:cs="Times New Roman"/>
          <w:sz w:val="28"/>
          <w:szCs w:val="28"/>
        </w:rPr>
        <w:t>экспертные оценки это количественные или порядковые оценки процессов или явлений, не поддающиеся непосредственному измерению. Основываются на суждениях специалистов</w:t>
      </w:r>
      <w:r w:rsidR="005C54E3">
        <w:rPr>
          <w:rFonts w:ascii="Times New Roman" w:hAnsi="Times New Roman" w:cs="Times New Roman"/>
          <w:sz w:val="28"/>
          <w:szCs w:val="28"/>
        </w:rPr>
        <w:t>»</w:t>
      </w:r>
      <w:r w:rsidR="00C82321">
        <w:rPr>
          <w:rFonts w:ascii="Times New Roman" w:hAnsi="Times New Roman" w:cs="Times New Roman"/>
          <w:sz w:val="28"/>
          <w:szCs w:val="28"/>
        </w:rPr>
        <w:t>.</w:t>
      </w:r>
    </w:p>
    <w:p w:rsidR="00F20484" w:rsidRDefault="00C82321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нового  </w:t>
      </w:r>
      <w:r w:rsidR="00811094">
        <w:rPr>
          <w:rFonts w:ascii="Times New Roman" w:hAnsi="Times New Roman" w:cs="Times New Roman"/>
          <w:sz w:val="28"/>
          <w:szCs w:val="28"/>
        </w:rPr>
        <w:t xml:space="preserve">энциклопедического </w:t>
      </w:r>
      <w:r>
        <w:rPr>
          <w:rFonts w:ascii="Times New Roman" w:hAnsi="Times New Roman" w:cs="Times New Roman"/>
          <w:sz w:val="28"/>
          <w:szCs w:val="28"/>
        </w:rPr>
        <w:t xml:space="preserve">термина «экспертиза»  должен был его сопоставить с экспертными оценками, но он этого не сделал. </w:t>
      </w:r>
      <w:r w:rsidR="004609E0">
        <w:rPr>
          <w:rFonts w:ascii="Times New Roman" w:hAnsi="Times New Roman" w:cs="Times New Roman"/>
          <w:sz w:val="28"/>
          <w:szCs w:val="28"/>
        </w:rPr>
        <w:t>Это привело к тому, что современники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9E0">
        <w:rPr>
          <w:rFonts w:ascii="Times New Roman" w:hAnsi="Times New Roman" w:cs="Times New Roman"/>
          <w:sz w:val="28"/>
          <w:szCs w:val="28"/>
        </w:rPr>
        <w:t>не</w:t>
      </w:r>
      <w:r w:rsidR="00D42C1E">
        <w:rPr>
          <w:rFonts w:ascii="Times New Roman" w:hAnsi="Times New Roman" w:cs="Times New Roman"/>
          <w:sz w:val="28"/>
          <w:szCs w:val="28"/>
        </w:rPr>
        <w:t xml:space="preserve"> стали  рассматрива</w:t>
      </w:r>
      <w:r w:rsidR="004609E0">
        <w:rPr>
          <w:rFonts w:ascii="Times New Roman" w:hAnsi="Times New Roman" w:cs="Times New Roman"/>
          <w:sz w:val="28"/>
          <w:szCs w:val="28"/>
        </w:rPr>
        <w:t>т</w:t>
      </w:r>
      <w:r w:rsidR="00D42C1E">
        <w:rPr>
          <w:rFonts w:ascii="Times New Roman" w:hAnsi="Times New Roman" w:cs="Times New Roman"/>
          <w:sz w:val="28"/>
          <w:szCs w:val="28"/>
        </w:rPr>
        <w:t>ь</w:t>
      </w:r>
      <w:r w:rsidR="004609E0">
        <w:rPr>
          <w:rFonts w:ascii="Times New Roman" w:hAnsi="Times New Roman" w:cs="Times New Roman"/>
          <w:sz w:val="28"/>
          <w:szCs w:val="28"/>
        </w:rPr>
        <w:t xml:space="preserve"> экспертизу, </w:t>
      </w:r>
      <w:r w:rsidR="00D42C1E">
        <w:rPr>
          <w:rFonts w:ascii="Times New Roman" w:hAnsi="Times New Roman" w:cs="Times New Roman"/>
          <w:sz w:val="28"/>
          <w:szCs w:val="28"/>
        </w:rPr>
        <w:t xml:space="preserve">как экспертизу, </w:t>
      </w:r>
      <w:r w:rsidR="004609E0">
        <w:rPr>
          <w:rFonts w:ascii="Times New Roman" w:hAnsi="Times New Roman" w:cs="Times New Roman"/>
          <w:sz w:val="28"/>
          <w:szCs w:val="28"/>
        </w:rPr>
        <w:t>которая должна заканчивать</w:t>
      </w:r>
      <w:r w:rsidR="00D42C1E">
        <w:rPr>
          <w:rFonts w:ascii="Times New Roman" w:hAnsi="Times New Roman" w:cs="Times New Roman"/>
          <w:sz w:val="28"/>
          <w:szCs w:val="28"/>
        </w:rPr>
        <w:t>ся заключением эксперта, имеющего</w:t>
      </w:r>
      <w:r w:rsidR="004609E0">
        <w:rPr>
          <w:rFonts w:ascii="Times New Roman" w:hAnsi="Times New Roman" w:cs="Times New Roman"/>
          <w:sz w:val="28"/>
          <w:szCs w:val="28"/>
        </w:rPr>
        <w:t xml:space="preserve"> статус источника объективных доказательств. При это</w:t>
      </w:r>
      <w:r w:rsidR="00D42C1E">
        <w:rPr>
          <w:rFonts w:ascii="Times New Roman" w:hAnsi="Times New Roman" w:cs="Times New Roman"/>
          <w:sz w:val="28"/>
          <w:szCs w:val="28"/>
        </w:rPr>
        <w:t>м</w:t>
      </w:r>
      <w:r w:rsidR="004609E0">
        <w:rPr>
          <w:rFonts w:ascii="Times New Roman" w:hAnsi="Times New Roman" w:cs="Times New Roman"/>
          <w:sz w:val="28"/>
          <w:szCs w:val="28"/>
        </w:rPr>
        <w:t xml:space="preserve"> произошло смещ</w:t>
      </w:r>
      <w:r w:rsidR="00D42C1E">
        <w:rPr>
          <w:rFonts w:ascii="Times New Roman" w:hAnsi="Times New Roman" w:cs="Times New Roman"/>
          <w:sz w:val="28"/>
          <w:szCs w:val="28"/>
        </w:rPr>
        <w:t>ение значения понятия экспертизы</w:t>
      </w:r>
      <w:r w:rsidR="004609E0">
        <w:rPr>
          <w:rFonts w:ascii="Times New Roman" w:hAnsi="Times New Roman" w:cs="Times New Roman"/>
          <w:sz w:val="28"/>
          <w:szCs w:val="28"/>
        </w:rPr>
        <w:t xml:space="preserve"> в область экспертной оценки. </w:t>
      </w:r>
      <w:r w:rsidR="00D42C1E">
        <w:rPr>
          <w:rFonts w:ascii="Times New Roman" w:hAnsi="Times New Roman" w:cs="Times New Roman"/>
          <w:sz w:val="28"/>
          <w:szCs w:val="28"/>
        </w:rPr>
        <w:t>Данный факт м</w:t>
      </w:r>
      <w:r w:rsidR="004609E0">
        <w:rPr>
          <w:rFonts w:ascii="Times New Roman" w:hAnsi="Times New Roman" w:cs="Times New Roman"/>
          <w:sz w:val="28"/>
          <w:szCs w:val="28"/>
        </w:rPr>
        <w:t>ожно встретить не только в СМИ, но и в современных юридических законах, когда под экспертизой понимают экспертные оценки. Как известно, мнения</w:t>
      </w:r>
      <w:r w:rsidR="00D42C1E">
        <w:rPr>
          <w:rFonts w:ascii="Times New Roman" w:hAnsi="Times New Roman" w:cs="Times New Roman"/>
          <w:sz w:val="28"/>
          <w:szCs w:val="28"/>
        </w:rPr>
        <w:t>,</w:t>
      </w:r>
      <w:r w:rsidR="004609E0">
        <w:rPr>
          <w:rFonts w:ascii="Times New Roman" w:hAnsi="Times New Roman" w:cs="Times New Roman"/>
          <w:sz w:val="28"/>
          <w:szCs w:val="28"/>
        </w:rPr>
        <w:t xml:space="preserve"> даже специалистов</w:t>
      </w:r>
      <w:r w:rsidR="00D42C1E">
        <w:rPr>
          <w:rFonts w:ascii="Times New Roman" w:hAnsi="Times New Roman" w:cs="Times New Roman"/>
          <w:sz w:val="28"/>
          <w:szCs w:val="28"/>
        </w:rPr>
        <w:t>,</w:t>
      </w:r>
      <w:r w:rsidR="004609E0">
        <w:rPr>
          <w:rFonts w:ascii="Times New Roman" w:hAnsi="Times New Roman" w:cs="Times New Roman"/>
          <w:sz w:val="28"/>
          <w:szCs w:val="28"/>
        </w:rPr>
        <w:t xml:space="preserve"> не рассматриваются в качестве </w:t>
      </w:r>
      <w:r w:rsidR="004609E0">
        <w:rPr>
          <w:rFonts w:ascii="Times New Roman" w:hAnsi="Times New Roman" w:cs="Times New Roman"/>
          <w:sz w:val="28"/>
          <w:szCs w:val="28"/>
        </w:rPr>
        <w:lastRenderedPageBreak/>
        <w:t>объективных доказате</w:t>
      </w:r>
      <w:r w:rsidR="005C54E3">
        <w:rPr>
          <w:rFonts w:ascii="Times New Roman" w:hAnsi="Times New Roman" w:cs="Times New Roman"/>
          <w:sz w:val="28"/>
          <w:szCs w:val="28"/>
        </w:rPr>
        <w:t xml:space="preserve">льств. Такой подход к экспертизе </w:t>
      </w:r>
      <w:r w:rsidR="004609E0">
        <w:rPr>
          <w:rFonts w:ascii="Times New Roman" w:hAnsi="Times New Roman" w:cs="Times New Roman"/>
          <w:sz w:val="28"/>
          <w:szCs w:val="28"/>
        </w:rPr>
        <w:t xml:space="preserve"> искажает правосознание и правопонимание граждан России. </w:t>
      </w:r>
    </w:p>
    <w:p w:rsidR="004609E0" w:rsidRDefault="004609E0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терминологическая проблема экспертизы выросла до размера национальной проблемы, т.к. многочисленное применение института экспертизы привело к многочисленным нарушениям, как норм законодательства, так и положений правовой доктрины России в области экспертизы.</w:t>
      </w:r>
    </w:p>
    <w:p w:rsidR="001E4B37" w:rsidRDefault="00811094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Появились публикации о власти экспертного сообщества и соответственно новое научное направление «экспертология» и соответственно экспертологи. Необходимо отметить, что на самом деле в России  не существует экспертное сообщество </w:t>
      </w:r>
      <w:r w:rsidRPr="00811094">
        <w:rPr>
          <w:rFonts w:ascii="Times New Roman" w:hAnsi="Times New Roman" w:cs="Times New Roman"/>
          <w:sz w:val="28"/>
          <w:szCs w:val="28"/>
        </w:rPr>
        <w:t>[</w:t>
      </w:r>
      <w:r w:rsidR="003B67EE">
        <w:rPr>
          <w:rFonts w:ascii="Times New Roman" w:hAnsi="Times New Roman" w:cs="Times New Roman"/>
          <w:sz w:val="28"/>
          <w:szCs w:val="28"/>
        </w:rPr>
        <w:t>4</w:t>
      </w:r>
      <w:r w:rsidRPr="008110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B37">
        <w:rPr>
          <w:rFonts w:ascii="Times New Roman" w:hAnsi="Times New Roman" w:cs="Times New Roman"/>
          <w:sz w:val="28"/>
          <w:szCs w:val="28"/>
        </w:rPr>
        <w:t xml:space="preserve"> экспертиза в большинстве случаев не урегулирована законом,  </w:t>
      </w:r>
      <w:r>
        <w:rPr>
          <w:rFonts w:ascii="Times New Roman" w:hAnsi="Times New Roman" w:cs="Times New Roman"/>
          <w:sz w:val="28"/>
          <w:szCs w:val="28"/>
        </w:rPr>
        <w:t xml:space="preserve"> а «эксперты», которые делают экспертные оценки </w:t>
      </w:r>
      <w:r w:rsidR="001E4B37">
        <w:rPr>
          <w:rFonts w:ascii="Times New Roman" w:hAnsi="Times New Roman" w:cs="Times New Roman"/>
          <w:sz w:val="28"/>
          <w:szCs w:val="28"/>
        </w:rPr>
        <w:t>это не те эксперты, которые выполняют экспертизы и оформляют заключение эксперта. «Независимые эксперты» и их «независимая экспертиза» независима от права, а сами «независимые эксперты»</w:t>
      </w:r>
      <w:r w:rsidR="003B67EE">
        <w:rPr>
          <w:rFonts w:ascii="Times New Roman" w:hAnsi="Times New Roman" w:cs="Times New Roman"/>
          <w:sz w:val="28"/>
          <w:szCs w:val="28"/>
        </w:rPr>
        <w:t>,</w:t>
      </w:r>
      <w:r w:rsidR="001E4B37">
        <w:rPr>
          <w:rFonts w:ascii="Times New Roman" w:hAnsi="Times New Roman" w:cs="Times New Roman"/>
          <w:sz w:val="28"/>
          <w:szCs w:val="28"/>
        </w:rPr>
        <w:t xml:space="preserve"> ни за что не отвечают.   </w:t>
      </w:r>
    </w:p>
    <w:p w:rsidR="00502A07" w:rsidRDefault="00AC254F" w:rsidP="0050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факт снятия в конце 2010 г. после бурного двухгодичного обсуждения определения слова «экспертиза» в самой современной энциклопедии </w:t>
      </w:r>
      <w:r w:rsidR="00C526C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интернете </w:t>
      </w:r>
      <w:r w:rsidR="00E919D1">
        <w:rPr>
          <w:rFonts w:ascii="Times New Roman" w:hAnsi="Times New Roman" w:cs="Times New Roman"/>
          <w:sz w:val="28"/>
          <w:szCs w:val="28"/>
        </w:rPr>
        <w:t xml:space="preserve">- </w:t>
      </w:r>
      <w:r w:rsidR="00C526CB">
        <w:rPr>
          <w:rFonts w:ascii="Times New Roman" w:hAnsi="Times New Roman" w:cs="Times New Roman"/>
          <w:sz w:val="28"/>
          <w:szCs w:val="28"/>
        </w:rPr>
        <w:t>Википедии.</w:t>
      </w:r>
      <w:r w:rsidR="0050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Однако от определения </w:t>
      </w:r>
      <w:r w:rsidR="00D42C1E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502A07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D42C1E">
        <w:rPr>
          <w:rFonts w:ascii="Times New Roman" w:hAnsi="Times New Roman" w:cs="Times New Roman"/>
          <w:bCs/>
          <w:sz w:val="28"/>
          <w:szCs w:val="28"/>
        </w:rPr>
        <w:t>»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 Википедия не отказалась «</w:t>
      </w:r>
      <w:r w:rsidR="00502A07" w:rsidRPr="00502A07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502A07" w:rsidRPr="00502A07">
        <w:rPr>
          <w:rFonts w:ascii="Times New Roman" w:hAnsi="Times New Roman" w:cs="Times New Roman"/>
          <w:sz w:val="28"/>
          <w:szCs w:val="28"/>
        </w:rPr>
        <w:t xml:space="preserve"> (от лат. </w:t>
      </w:r>
      <w:r w:rsidR="00502A07" w:rsidRPr="00502A07">
        <w:rPr>
          <w:rFonts w:ascii="Times New Roman" w:hAnsi="Times New Roman" w:cs="Times New Roman"/>
          <w:i/>
          <w:iCs/>
          <w:sz w:val="28"/>
          <w:szCs w:val="28"/>
          <w:lang w:val="la-Latn"/>
        </w:rPr>
        <w:t>expertus</w:t>
      </w:r>
      <w:r w:rsidR="00502A07">
        <w:rPr>
          <w:rFonts w:ascii="Times New Roman" w:hAnsi="Times New Roman" w:cs="Times New Roman"/>
          <w:sz w:val="28"/>
          <w:szCs w:val="28"/>
        </w:rPr>
        <w:t xml:space="preserve"> - опытный) -</w:t>
      </w:r>
      <w:r w:rsidR="00502A07" w:rsidRPr="00502A07">
        <w:rPr>
          <w:rFonts w:ascii="Times New Roman" w:hAnsi="Times New Roman" w:cs="Times New Roman"/>
          <w:sz w:val="28"/>
          <w:szCs w:val="28"/>
        </w:rPr>
        <w:t xml:space="preserve"> специалист, приглашаемый или нанимаемый за вознаграждение, для выдачи квалифицированного заключения или суждения по вопросу, рассматриваемому или решаемому другими людьми, менее компетентными в этой области</w:t>
      </w:r>
      <w:r w:rsidR="00502A07">
        <w:rPr>
          <w:rFonts w:ascii="Times New Roman" w:hAnsi="Times New Roman" w:cs="Times New Roman"/>
          <w:sz w:val="28"/>
          <w:szCs w:val="28"/>
        </w:rPr>
        <w:t>»</w:t>
      </w:r>
      <w:r w:rsidR="00502A07" w:rsidRPr="00502A07">
        <w:rPr>
          <w:rFonts w:ascii="Times New Roman" w:hAnsi="Times New Roman" w:cs="Times New Roman"/>
          <w:sz w:val="28"/>
          <w:szCs w:val="28"/>
        </w:rPr>
        <w:t>.</w:t>
      </w:r>
      <w:r w:rsidR="00502A07">
        <w:rPr>
          <w:rFonts w:ascii="Times New Roman" w:hAnsi="Times New Roman" w:cs="Times New Roman"/>
          <w:sz w:val="28"/>
          <w:szCs w:val="28"/>
        </w:rPr>
        <w:t xml:space="preserve"> </w:t>
      </w:r>
      <w:r w:rsidR="00502A07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D42C1E">
        <w:rPr>
          <w:rFonts w:ascii="Times New Roman" w:hAnsi="Times New Roman" w:cs="Times New Roman"/>
          <w:bCs/>
          <w:sz w:val="28"/>
          <w:szCs w:val="28"/>
        </w:rPr>
        <w:t>«</w:t>
      </w:r>
      <w:r w:rsidR="00502A07">
        <w:rPr>
          <w:rFonts w:ascii="Times New Roman" w:hAnsi="Times New Roman" w:cs="Times New Roman"/>
          <w:bCs/>
          <w:sz w:val="28"/>
          <w:szCs w:val="28"/>
        </w:rPr>
        <w:t>с</w:t>
      </w:r>
      <w:r w:rsidR="00502A07" w:rsidRPr="00502A07">
        <w:rPr>
          <w:rFonts w:ascii="Times New Roman" w:hAnsi="Times New Roman" w:cs="Times New Roman"/>
          <w:bCs/>
          <w:sz w:val="28"/>
          <w:szCs w:val="28"/>
        </w:rPr>
        <w:t>пециалист</w:t>
      </w:r>
      <w:r w:rsidR="00502A07">
        <w:rPr>
          <w:rFonts w:ascii="Times New Roman" w:hAnsi="Times New Roman" w:cs="Times New Roman"/>
          <w:sz w:val="28"/>
          <w:szCs w:val="28"/>
        </w:rPr>
        <w:t> </w:t>
      </w:r>
      <w:r w:rsidR="00D42C1E">
        <w:rPr>
          <w:rFonts w:ascii="Times New Roman" w:hAnsi="Times New Roman" w:cs="Times New Roman"/>
          <w:sz w:val="28"/>
          <w:szCs w:val="28"/>
        </w:rPr>
        <w:t>–</w:t>
      </w:r>
      <w:r w:rsidR="00502A07" w:rsidRPr="00502A07">
        <w:rPr>
          <w:rFonts w:ascii="Times New Roman" w:hAnsi="Times New Roman" w:cs="Times New Roman"/>
          <w:sz w:val="28"/>
          <w:szCs w:val="28"/>
        </w:rPr>
        <w:t xml:space="preserve"> работник, выполнение обязанностей которого предусматривает наличие начального, среднего или высшего профессионального (специального) образования</w:t>
      </w:r>
      <w:r w:rsidR="00D42C1E">
        <w:rPr>
          <w:rFonts w:ascii="Times New Roman" w:hAnsi="Times New Roman" w:cs="Times New Roman"/>
          <w:sz w:val="28"/>
          <w:szCs w:val="28"/>
        </w:rPr>
        <w:t>»</w:t>
      </w:r>
      <w:r w:rsidR="00502A07" w:rsidRPr="00502A07">
        <w:rPr>
          <w:rFonts w:ascii="Times New Roman" w:hAnsi="Times New Roman" w:cs="Times New Roman"/>
          <w:sz w:val="28"/>
          <w:szCs w:val="28"/>
        </w:rPr>
        <w:t>.</w:t>
      </w:r>
      <w:r w:rsidR="0071730D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425E80">
        <w:rPr>
          <w:rFonts w:ascii="Times New Roman" w:hAnsi="Times New Roman" w:cs="Times New Roman"/>
          <w:sz w:val="28"/>
          <w:szCs w:val="28"/>
        </w:rPr>
        <w:t>,</w:t>
      </w:r>
      <w:r w:rsidR="0071730D">
        <w:rPr>
          <w:rFonts w:ascii="Times New Roman" w:hAnsi="Times New Roman" w:cs="Times New Roman"/>
          <w:sz w:val="28"/>
          <w:szCs w:val="28"/>
        </w:rPr>
        <w:t xml:space="preserve"> Википедия рассматривает эксперта, как работника с начальным профессиональным образованием, который может выдавать суждения для менее компетентных лиц.  Как известно, мнение является субъективным бездоказательным предположением, а специалист профтехобразования может выдать свое </w:t>
      </w:r>
      <w:r w:rsidR="0071730D">
        <w:rPr>
          <w:rFonts w:ascii="Times New Roman" w:hAnsi="Times New Roman" w:cs="Times New Roman"/>
          <w:sz w:val="28"/>
          <w:szCs w:val="28"/>
        </w:rPr>
        <w:lastRenderedPageBreak/>
        <w:t>суждение только ученику начальной школы.</w:t>
      </w:r>
      <w:r w:rsidR="00B321CE">
        <w:rPr>
          <w:rFonts w:ascii="Times New Roman" w:hAnsi="Times New Roman" w:cs="Times New Roman"/>
          <w:sz w:val="28"/>
          <w:szCs w:val="28"/>
        </w:rPr>
        <w:t xml:space="preserve"> Наверное, и это определение скоро будет снято в Википедии.</w:t>
      </w:r>
    </w:p>
    <w:p w:rsidR="00B321CE" w:rsidRPr="00B321CE" w:rsidRDefault="00D42C1E" w:rsidP="0050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отечественных словарях известно и другое определение экспертизы  «</w:t>
      </w:r>
      <w:r w:rsidR="00B321CE" w:rsidRPr="00B321CE">
        <w:rPr>
          <w:rFonts w:ascii="Times New Roman" w:hAnsi="Times New Roman" w:cs="Times New Roman"/>
          <w:sz w:val="28"/>
          <w:szCs w:val="28"/>
        </w:rPr>
        <w:t>Исследование какого-либо вопроса, требующего специальных знаний, с представлением мотивированного заключения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B9C">
        <w:rPr>
          <w:rFonts w:ascii="Times New Roman" w:hAnsi="Times New Roman" w:cs="Times New Roman"/>
          <w:sz w:val="28"/>
          <w:szCs w:val="28"/>
        </w:rPr>
        <w:t xml:space="preserve"> </w:t>
      </w:r>
      <w:r w:rsidR="001F0B9C" w:rsidRPr="001F0B9C">
        <w:rPr>
          <w:rFonts w:ascii="Times New Roman" w:hAnsi="Times New Roman" w:cs="Times New Roman"/>
          <w:sz w:val="28"/>
          <w:szCs w:val="28"/>
        </w:rPr>
        <w:t>[</w:t>
      </w:r>
      <w:r w:rsidR="003B67EE">
        <w:rPr>
          <w:rFonts w:ascii="Times New Roman" w:hAnsi="Times New Roman" w:cs="Times New Roman"/>
          <w:sz w:val="28"/>
          <w:szCs w:val="28"/>
        </w:rPr>
        <w:t>5</w:t>
      </w:r>
      <w:r w:rsidR="001F0B9C" w:rsidRPr="001F0B9C">
        <w:rPr>
          <w:rFonts w:ascii="Times New Roman" w:hAnsi="Times New Roman" w:cs="Times New Roman"/>
          <w:sz w:val="28"/>
          <w:szCs w:val="28"/>
        </w:rPr>
        <w:t>]</w:t>
      </w:r>
      <w:r w:rsidR="00B321CE" w:rsidRPr="00B321CE">
        <w:rPr>
          <w:rFonts w:ascii="Times New Roman" w:hAnsi="Times New Roman" w:cs="Times New Roman"/>
          <w:sz w:val="28"/>
          <w:szCs w:val="28"/>
        </w:rPr>
        <w:t xml:space="preserve">. </w:t>
      </w:r>
      <w:r w:rsidR="00425E80">
        <w:rPr>
          <w:rFonts w:ascii="Times New Roman" w:hAnsi="Times New Roman" w:cs="Times New Roman"/>
          <w:sz w:val="28"/>
          <w:szCs w:val="28"/>
        </w:rPr>
        <w:t xml:space="preserve">Данное определение перевода иностранного слова «эксперт» наиболее близко по значению к феномену экспертизы. </w:t>
      </w:r>
    </w:p>
    <w:p w:rsidR="00B84851" w:rsidRDefault="00891FC8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английском языке слово </w:t>
      </w:r>
      <w:r w:rsidR="001F0B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="001F0B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обозначается словом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21CE" w:rsidRPr="00B321CE">
        <w:rPr>
          <w:rFonts w:ascii="Times New Roman" w:hAnsi="Times New Roman" w:cs="Times New Roman"/>
          <w:sz w:val="28"/>
          <w:szCs w:val="28"/>
        </w:rPr>
        <w:t>xamination</w:t>
      </w:r>
      <w:r>
        <w:rPr>
          <w:rFonts w:ascii="Times New Roman" w:hAnsi="Times New Roman" w:cs="Times New Roman"/>
          <w:sz w:val="28"/>
          <w:szCs w:val="28"/>
        </w:rPr>
        <w:t>», которое в словарях</w:t>
      </w:r>
      <w:r w:rsidR="00425E80">
        <w:rPr>
          <w:rFonts w:ascii="Times New Roman" w:hAnsi="Times New Roman" w:cs="Times New Roman"/>
          <w:sz w:val="28"/>
          <w:szCs w:val="28"/>
        </w:rPr>
        <w:t xml:space="preserve">-переводчиках </w:t>
      </w:r>
      <w:r>
        <w:rPr>
          <w:rFonts w:ascii="Times New Roman" w:hAnsi="Times New Roman" w:cs="Times New Roman"/>
          <w:sz w:val="28"/>
          <w:szCs w:val="28"/>
        </w:rPr>
        <w:t xml:space="preserve"> трактуется как </w:t>
      </w:r>
      <w:r w:rsidR="00A35517">
        <w:rPr>
          <w:rFonts w:ascii="Times New Roman" w:hAnsi="Times New Roman" w:cs="Times New Roman"/>
          <w:sz w:val="28"/>
          <w:szCs w:val="28"/>
        </w:rPr>
        <w:t>детальное</w:t>
      </w:r>
      <w:r w:rsidRPr="00891FC8">
        <w:rPr>
          <w:rFonts w:ascii="Times New Roman" w:hAnsi="Times New Roman" w:cs="Times New Roman"/>
          <w:sz w:val="28"/>
          <w:szCs w:val="28"/>
        </w:rPr>
        <w:t xml:space="preserve"> </w:t>
      </w:r>
      <w:r w:rsidR="00B84851">
        <w:rPr>
          <w:rFonts w:ascii="Times New Roman" w:hAnsi="Times New Roman" w:cs="Times New Roman"/>
          <w:sz w:val="28"/>
          <w:szCs w:val="28"/>
        </w:rPr>
        <w:t>исследование (</w:t>
      </w:r>
      <w:r w:rsidRPr="00891FC8">
        <w:rPr>
          <w:rFonts w:ascii="Times New Roman" w:hAnsi="Times New Roman" w:cs="Times New Roman"/>
          <w:sz w:val="28"/>
          <w:szCs w:val="28"/>
        </w:rPr>
        <w:t>осмотр или анализ</w:t>
      </w:r>
      <w:r w:rsidR="00B84851">
        <w:rPr>
          <w:rFonts w:ascii="Times New Roman" w:hAnsi="Times New Roman" w:cs="Times New Roman"/>
          <w:sz w:val="28"/>
          <w:szCs w:val="28"/>
        </w:rPr>
        <w:t>)</w:t>
      </w:r>
      <w:r w:rsidRPr="00891FC8">
        <w:rPr>
          <w:rFonts w:ascii="Times New Roman" w:hAnsi="Times New Roman" w:cs="Times New Roman"/>
          <w:sz w:val="28"/>
          <w:szCs w:val="28"/>
        </w:rPr>
        <w:t xml:space="preserve"> объекта или человека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чего-либо. </w:t>
      </w:r>
    </w:p>
    <w:p w:rsidR="001F0B9C" w:rsidRDefault="001F0B9C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перевода и применения иностранного слова необходимо</w:t>
      </w:r>
      <w:r w:rsidR="00425E80" w:rsidRPr="00425E80">
        <w:rPr>
          <w:rFonts w:ascii="Times New Roman" w:hAnsi="Times New Roman" w:cs="Times New Roman"/>
          <w:sz w:val="28"/>
          <w:szCs w:val="28"/>
        </w:rPr>
        <w:t>:</w:t>
      </w:r>
      <w:r w:rsidR="00425E80">
        <w:rPr>
          <w:rFonts w:ascii="Times New Roman" w:hAnsi="Times New Roman" w:cs="Times New Roman"/>
          <w:sz w:val="28"/>
          <w:szCs w:val="28"/>
        </w:rPr>
        <w:t xml:space="preserve"> 1) учитывать принцип «бритв</w:t>
      </w:r>
      <w:r w:rsidR="003B67EE">
        <w:rPr>
          <w:rFonts w:ascii="Times New Roman" w:hAnsi="Times New Roman" w:cs="Times New Roman"/>
          <w:sz w:val="28"/>
          <w:szCs w:val="28"/>
        </w:rPr>
        <w:t>ы</w:t>
      </w:r>
      <w:r w:rsidR="00425E80">
        <w:rPr>
          <w:rFonts w:ascii="Times New Roman" w:hAnsi="Times New Roman" w:cs="Times New Roman"/>
          <w:sz w:val="28"/>
          <w:szCs w:val="28"/>
        </w:rPr>
        <w:t xml:space="preserve"> Оккама»</w:t>
      </w:r>
      <w:r>
        <w:rPr>
          <w:rFonts w:ascii="Times New Roman" w:hAnsi="Times New Roman" w:cs="Times New Roman"/>
          <w:sz w:val="28"/>
          <w:szCs w:val="28"/>
        </w:rPr>
        <w:t xml:space="preserve"> и не плодить дополнительные сущности, 2) в первую очередь исследовать феномен в национальной практике в историческом развитии, 3) учитывать положения теории определений. К сожалению, определение слова  </w:t>
      </w:r>
      <w:r w:rsidRPr="00954935">
        <w:rPr>
          <w:rFonts w:ascii="Times New Roman" w:hAnsi="Times New Roman" w:cs="Times New Roman"/>
          <w:sz w:val="28"/>
          <w:szCs w:val="28"/>
        </w:rPr>
        <w:t>«expertise»</w:t>
      </w:r>
      <w:r>
        <w:rPr>
          <w:rFonts w:ascii="Times New Roman" w:hAnsi="Times New Roman" w:cs="Times New Roman"/>
          <w:sz w:val="28"/>
          <w:szCs w:val="28"/>
        </w:rPr>
        <w:t xml:space="preserve"> в России не соответствует указанным требованиям.</w:t>
      </w:r>
    </w:p>
    <w:p w:rsidR="001F0B9C" w:rsidRDefault="001F0B9C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 возникают следующие вопросы</w:t>
      </w:r>
      <w:r w:rsidRPr="001F0B9C">
        <w:rPr>
          <w:rFonts w:ascii="Times New Roman" w:hAnsi="Times New Roman" w:cs="Times New Roman"/>
          <w:sz w:val="28"/>
          <w:szCs w:val="28"/>
        </w:rPr>
        <w:t>:</w:t>
      </w:r>
    </w:p>
    <w:p w:rsidR="001F0B9C" w:rsidRDefault="001F0B9C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E80">
        <w:rPr>
          <w:rFonts w:ascii="Times New Roman" w:hAnsi="Times New Roman" w:cs="Times New Roman"/>
          <w:sz w:val="28"/>
          <w:szCs w:val="28"/>
        </w:rPr>
        <w:t xml:space="preserve"> зачем исследование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="005E0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экспертизой</w:t>
      </w:r>
      <w:r w:rsidR="005E0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специалиста – </w:t>
      </w:r>
      <w:r w:rsidR="005E0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экспертом</w:t>
      </w:r>
      <w:r w:rsidR="005E0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</w:t>
      </w:r>
      <w:r w:rsidR="001F0B9C">
        <w:rPr>
          <w:rFonts w:ascii="Times New Roman" w:hAnsi="Times New Roman" w:cs="Times New Roman"/>
          <w:sz w:val="28"/>
          <w:szCs w:val="28"/>
        </w:rPr>
        <w:t xml:space="preserve"> результат такого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называть суждением,</w:t>
      </w:r>
    </w:p>
    <w:p w:rsid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высказывать суждения без проведения исследований,</w:t>
      </w:r>
    </w:p>
    <w:p w:rsid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ли провести исследование без получения объекта для исследования, </w:t>
      </w:r>
    </w:p>
    <w:p w:rsid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 ли «эксперт» проводить исследование по методике,</w:t>
      </w:r>
    </w:p>
    <w:p w:rsid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ли «эксперт» ответственность за свои суждения,</w:t>
      </w:r>
    </w:p>
    <w:p w:rsidR="005E06B2" w:rsidRPr="005E06B2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ли «эксперту» доказывать свои суждения</w:t>
      </w:r>
      <w:r w:rsidRPr="005E06B2">
        <w:rPr>
          <w:rFonts w:ascii="Times New Roman" w:hAnsi="Times New Roman" w:cs="Times New Roman"/>
          <w:sz w:val="28"/>
          <w:szCs w:val="28"/>
        </w:rPr>
        <w:t>?</w:t>
      </w:r>
    </w:p>
    <w:p w:rsidR="00502A07" w:rsidRPr="00B321CE" w:rsidRDefault="005E06B2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Попытаемся из истории экспертизы ответить на данные вопросы</w:t>
      </w:r>
      <w:r w:rsidR="006D3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0B9C">
        <w:rPr>
          <w:rFonts w:ascii="Times New Roman" w:hAnsi="Times New Roman" w:cs="Times New Roman"/>
          <w:sz w:val="28"/>
          <w:szCs w:val="28"/>
        </w:rPr>
        <w:t xml:space="preserve">   </w:t>
      </w:r>
      <w:r w:rsidR="0089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AA" w:rsidRPr="00A87AAA" w:rsidRDefault="00A87AAA" w:rsidP="00A87AA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87AAA">
        <w:rPr>
          <w:rFonts w:ascii="Times New Roman" w:hAnsi="Times New Roman" w:cs="Times New Roman"/>
          <w:sz w:val="28"/>
          <w:szCs w:val="28"/>
          <w:u w:val="single"/>
        </w:rPr>
        <w:t>История судебно-медицинской экспертизы</w:t>
      </w:r>
    </w:p>
    <w:p w:rsidR="00A87AAA" w:rsidRPr="00954935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lastRenderedPageBreak/>
        <w:t>Считается, что первым распоряжением (правовым акт</w:t>
      </w:r>
      <w:r w:rsidR="00A35517">
        <w:rPr>
          <w:rFonts w:ascii="Times New Roman" w:hAnsi="Times New Roman" w:cs="Times New Roman"/>
          <w:sz w:val="28"/>
          <w:szCs w:val="28"/>
        </w:rPr>
        <w:t>ом), регламентирующим привлечение</w:t>
      </w:r>
      <w:r w:rsidRPr="00954935">
        <w:rPr>
          <w:rFonts w:ascii="Times New Roman" w:hAnsi="Times New Roman" w:cs="Times New Roman"/>
          <w:sz w:val="28"/>
          <w:szCs w:val="28"/>
        </w:rPr>
        <w:t xml:space="preserve"> судебной медицины в России, явился устав Петра I (1716 г.), в котором указывалось на обязательность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лекарем </w:t>
      </w:r>
      <w:r w:rsidRPr="00954935">
        <w:rPr>
          <w:rFonts w:ascii="Times New Roman" w:hAnsi="Times New Roman" w:cs="Times New Roman"/>
          <w:sz w:val="28"/>
          <w:szCs w:val="28"/>
        </w:rPr>
        <w:t xml:space="preserve"> причины смерти при нанесении побоев путем вскрытия трупа погибшего (артикул 154-й Воинского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935">
        <w:rPr>
          <w:rFonts w:ascii="Times New Roman" w:hAnsi="Times New Roman" w:cs="Times New Roman"/>
          <w:sz w:val="28"/>
          <w:szCs w:val="28"/>
        </w:rPr>
        <w:t>)</w:t>
      </w:r>
      <w:r w:rsidR="0073292F">
        <w:rPr>
          <w:rFonts w:ascii="Times New Roman" w:hAnsi="Times New Roman" w:cs="Times New Roman"/>
          <w:sz w:val="28"/>
          <w:szCs w:val="28"/>
        </w:rPr>
        <w:t xml:space="preserve"> </w:t>
      </w:r>
      <w:r w:rsidR="0073292F" w:rsidRPr="0073292F">
        <w:rPr>
          <w:rFonts w:ascii="Times New Roman" w:hAnsi="Times New Roman" w:cs="Times New Roman"/>
          <w:sz w:val="28"/>
          <w:szCs w:val="28"/>
        </w:rPr>
        <w:t>[</w:t>
      </w:r>
      <w:r w:rsidR="003B67EE">
        <w:rPr>
          <w:rFonts w:ascii="Times New Roman" w:hAnsi="Times New Roman" w:cs="Times New Roman"/>
          <w:sz w:val="28"/>
          <w:szCs w:val="28"/>
        </w:rPr>
        <w:t>6</w:t>
      </w:r>
      <w:r w:rsidR="0073292F" w:rsidRPr="0073292F">
        <w:rPr>
          <w:rFonts w:ascii="Times New Roman" w:hAnsi="Times New Roman" w:cs="Times New Roman"/>
          <w:sz w:val="28"/>
          <w:szCs w:val="28"/>
        </w:rPr>
        <w:t>]</w:t>
      </w:r>
      <w:r w:rsidRPr="00954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AAA" w:rsidRPr="00954935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Начало преподавания судебной медицины в России относится к 1755 г., когда в Московском университете доктор Эразмус начал читать лекции по основам "медико-судной науки". Первая в России кафедра судебной медицин</w:t>
      </w:r>
      <w:r w:rsidR="003833C9">
        <w:rPr>
          <w:rFonts w:ascii="Times New Roman" w:hAnsi="Times New Roman" w:cs="Times New Roman"/>
          <w:sz w:val="28"/>
          <w:szCs w:val="28"/>
        </w:rPr>
        <w:t>ы была создана в Петербургской м</w:t>
      </w:r>
      <w:r w:rsidRPr="00954935">
        <w:rPr>
          <w:rFonts w:ascii="Times New Roman" w:hAnsi="Times New Roman" w:cs="Times New Roman"/>
          <w:sz w:val="28"/>
          <w:szCs w:val="28"/>
        </w:rPr>
        <w:t xml:space="preserve">едико-хирургической академии в 1798 г. </w:t>
      </w:r>
      <w:r w:rsidR="009D1474" w:rsidRPr="00954935">
        <w:rPr>
          <w:rFonts w:ascii="Times New Roman" w:hAnsi="Times New Roman" w:cs="Times New Roman"/>
          <w:sz w:val="28"/>
          <w:szCs w:val="28"/>
        </w:rPr>
        <w:t>С 1832 года судебная медицина стала преподаваться по составленному профессором Петербургской медико-хирургической академии С. А. Громовым учебнику под названием «Кратк</w:t>
      </w:r>
      <w:r w:rsidR="009D1474">
        <w:rPr>
          <w:rFonts w:ascii="Times New Roman" w:hAnsi="Times New Roman" w:cs="Times New Roman"/>
          <w:sz w:val="28"/>
          <w:szCs w:val="28"/>
        </w:rPr>
        <w:t>ое изложение судебной медицины».</w:t>
      </w:r>
    </w:p>
    <w:p w:rsidR="00A87AAA" w:rsidRPr="00954935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В 1842 г. вышел "Устав судебной медицины", определивший организацию судебно-медицинской с</w:t>
      </w:r>
      <w:r w:rsidR="009D1474">
        <w:rPr>
          <w:rFonts w:ascii="Times New Roman" w:hAnsi="Times New Roman" w:cs="Times New Roman"/>
          <w:sz w:val="28"/>
          <w:szCs w:val="28"/>
        </w:rPr>
        <w:t>лужбы в России.</w:t>
      </w:r>
      <w:r w:rsidRPr="00954935">
        <w:rPr>
          <w:rFonts w:ascii="Times New Roman" w:hAnsi="Times New Roman" w:cs="Times New Roman"/>
          <w:sz w:val="28"/>
          <w:szCs w:val="28"/>
        </w:rPr>
        <w:t xml:space="preserve"> </w:t>
      </w:r>
      <w:r w:rsidR="009D1474">
        <w:rPr>
          <w:rFonts w:ascii="Times New Roman" w:hAnsi="Times New Roman" w:cs="Times New Roman"/>
          <w:sz w:val="28"/>
          <w:szCs w:val="28"/>
        </w:rPr>
        <w:t>П</w:t>
      </w:r>
      <w:r w:rsidRPr="00954935">
        <w:rPr>
          <w:rFonts w:ascii="Times New Roman" w:hAnsi="Times New Roman" w:cs="Times New Roman"/>
          <w:sz w:val="28"/>
          <w:szCs w:val="28"/>
        </w:rPr>
        <w:t>ервый отечественный учебник судебной медицины для юристов был написан Г. И. Блосфельдом в 1847 году.</w:t>
      </w:r>
    </w:p>
    <w:p w:rsidR="00A87AAA" w:rsidRPr="00954935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До 1917 г. в России существовала служба судебных медиков. Преобразование судебно-мед</w:t>
      </w:r>
      <w:r w:rsidR="005E06B2">
        <w:rPr>
          <w:rFonts w:ascii="Times New Roman" w:hAnsi="Times New Roman" w:cs="Times New Roman"/>
          <w:sz w:val="28"/>
          <w:szCs w:val="28"/>
        </w:rPr>
        <w:t xml:space="preserve">ицинской службы произошло уже в </w:t>
      </w:r>
      <w:r w:rsidRPr="00954935">
        <w:rPr>
          <w:rFonts w:ascii="Times New Roman" w:hAnsi="Times New Roman" w:cs="Times New Roman"/>
          <w:sz w:val="28"/>
          <w:szCs w:val="28"/>
        </w:rPr>
        <w:t>первые годы Советской власти. В 1917 году вопросы здравоохранения находились в ведении Советов врачебных коллегий. При Совете были созданы Ученый совет и секция судебно-медицинской экспертизы. В 1918 году Совет врачебных коллегий был преобразован в Народный Комиссариат здравоохранения РСФСР, при котором имелся отдел гражданской медицины и подотдел медицинской экспертизы. В его задачу входила разработка законоположений и инструкций по медицинской экспертизе, созыв судебно-медицинских съездов и открытие лабораторий, окончательное разрешение спорных и сложных дел, относящихся к медицинской экспертизе.</w:t>
      </w:r>
    </w:p>
    <w:p w:rsidR="00A87AAA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 xml:space="preserve">Уже в 1919 г. были изданы основные руководящие и инструктивные документы, определившие единый порядок и правила судебно-медицинской </w:t>
      </w:r>
      <w:r w:rsidRPr="00954935">
        <w:rPr>
          <w:rFonts w:ascii="Times New Roman" w:hAnsi="Times New Roman" w:cs="Times New Roman"/>
          <w:sz w:val="28"/>
          <w:szCs w:val="28"/>
        </w:rPr>
        <w:lastRenderedPageBreak/>
        <w:t>экспертизы - «Положение о правах и обязанностях государственных медицинских экспертов», «Положение о лабораториях судебно-медицинской экспертизы для химических, микроскопических и биологических исследований» и другие документы, регламентирующие основные виды судебно-медицинской экспертизы.</w:t>
      </w:r>
    </w:p>
    <w:p w:rsidR="00D23CD2" w:rsidRPr="00954935" w:rsidRDefault="002C6444" w:rsidP="002C644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мнением П. А. Кокорина </w:t>
      </w:r>
      <w:r w:rsidR="0073292F" w:rsidRPr="0073292F">
        <w:rPr>
          <w:sz w:val="28"/>
          <w:szCs w:val="28"/>
        </w:rPr>
        <w:t>[</w:t>
      </w:r>
      <w:r w:rsidR="003B67EE">
        <w:rPr>
          <w:sz w:val="28"/>
          <w:szCs w:val="28"/>
        </w:rPr>
        <w:t>7</w:t>
      </w:r>
      <w:r w:rsidR="0073292F" w:rsidRPr="0073292F">
        <w:rPr>
          <w:sz w:val="28"/>
          <w:szCs w:val="28"/>
        </w:rPr>
        <w:t>]</w:t>
      </w:r>
      <w:r w:rsidR="0073292F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особенность</w:t>
      </w:r>
      <w:r w:rsidR="00D23CD2">
        <w:rPr>
          <w:sz w:val="28"/>
          <w:szCs w:val="28"/>
        </w:rPr>
        <w:t xml:space="preserve"> судебной экспертизы</w:t>
      </w:r>
      <w:r>
        <w:rPr>
          <w:sz w:val="28"/>
          <w:szCs w:val="28"/>
        </w:rPr>
        <w:t>,</w:t>
      </w:r>
      <w:r w:rsidRPr="002C6444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и медицинской, в РСФСР и СССР заключалась в том</w:t>
      </w:r>
      <w:r w:rsidR="00D23CD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ней использовалась </w:t>
      </w:r>
      <w:r w:rsidR="00D23CD2">
        <w:rPr>
          <w:sz w:val="28"/>
          <w:szCs w:val="28"/>
        </w:rPr>
        <w:t xml:space="preserve"> идея научного судьи, которая во времена  революционного мировоззрения подчинялась пролетарскому сознанию. Поэтому  </w:t>
      </w:r>
      <w:r w:rsidR="00D23CD2" w:rsidRPr="00954935">
        <w:rPr>
          <w:sz w:val="28"/>
          <w:szCs w:val="28"/>
        </w:rPr>
        <w:t>Народны</w:t>
      </w:r>
      <w:r w:rsidR="00D23CD2">
        <w:rPr>
          <w:sz w:val="28"/>
          <w:szCs w:val="28"/>
        </w:rPr>
        <w:t>й комиссариат здравоохранения в Положение о</w:t>
      </w:r>
      <w:r w:rsidR="00D23CD2" w:rsidRPr="00954935">
        <w:rPr>
          <w:sz w:val="28"/>
          <w:szCs w:val="28"/>
        </w:rPr>
        <w:t xml:space="preserve"> правах и обязанностях государственных медицинск</w:t>
      </w:r>
      <w:r w:rsidR="00D23CD2">
        <w:rPr>
          <w:sz w:val="28"/>
          <w:szCs w:val="28"/>
        </w:rPr>
        <w:t>их экспертов</w:t>
      </w:r>
      <w:r w:rsidR="00D23CD2" w:rsidRPr="00954935">
        <w:rPr>
          <w:sz w:val="28"/>
          <w:szCs w:val="28"/>
        </w:rPr>
        <w:t xml:space="preserve"> от 28.12.191</w:t>
      </w:r>
      <w:r w:rsidR="00D23CD2">
        <w:rPr>
          <w:sz w:val="28"/>
          <w:szCs w:val="28"/>
        </w:rPr>
        <w:t>9 года (параграф 3) установил</w:t>
      </w:r>
      <w:r w:rsidR="00D23CD2" w:rsidRPr="00954935">
        <w:rPr>
          <w:sz w:val="28"/>
          <w:szCs w:val="28"/>
        </w:rPr>
        <w:t>, что «… заключение государственного эксперта получает обязательную силу для любы</w:t>
      </w:r>
      <w:r w:rsidR="00D23CD2">
        <w:rPr>
          <w:sz w:val="28"/>
          <w:szCs w:val="28"/>
        </w:rPr>
        <w:t>х учреждений и физических лиц…».</w:t>
      </w:r>
      <w:r>
        <w:rPr>
          <w:sz w:val="28"/>
          <w:szCs w:val="28"/>
        </w:rPr>
        <w:t xml:space="preserve"> </w:t>
      </w:r>
      <w:r w:rsidR="00D23CD2" w:rsidRPr="00954935">
        <w:rPr>
          <w:sz w:val="28"/>
          <w:szCs w:val="28"/>
        </w:rPr>
        <w:t>Решение отдела судебной экспертизы НКЗ РСФСР являлось окончательным</w:t>
      </w:r>
      <w:r w:rsidR="004B1D9A">
        <w:rPr>
          <w:sz w:val="28"/>
          <w:szCs w:val="28"/>
        </w:rPr>
        <w:t>,</w:t>
      </w:r>
      <w:r w:rsidR="00D23CD2" w:rsidRPr="00954935">
        <w:rPr>
          <w:sz w:val="28"/>
          <w:szCs w:val="28"/>
        </w:rPr>
        <w:t xml:space="preserve"> и было обязательным для всех органов, в том числе и для суда. Таким образом</w:t>
      </w:r>
      <w:r>
        <w:rPr>
          <w:sz w:val="28"/>
          <w:szCs w:val="28"/>
        </w:rPr>
        <w:t>,</w:t>
      </w:r>
      <w:r w:rsidR="00D23CD2" w:rsidRPr="00954935">
        <w:rPr>
          <w:sz w:val="28"/>
          <w:szCs w:val="28"/>
        </w:rPr>
        <w:t xml:space="preserve"> заключение эксперта превращалось не в доказательство, а в научный приговор (СУ 1921 г., №75, ст.161).</w:t>
      </w:r>
      <w:r>
        <w:rPr>
          <w:sz w:val="28"/>
          <w:szCs w:val="28"/>
        </w:rPr>
        <w:t xml:space="preserve"> </w:t>
      </w:r>
      <w:r w:rsidR="004B1D9A">
        <w:rPr>
          <w:sz w:val="28"/>
          <w:szCs w:val="28"/>
        </w:rPr>
        <w:t xml:space="preserve">Часть юристов с этим не соглашалась. </w:t>
      </w:r>
      <w:r w:rsidR="00D23CD2" w:rsidRPr="00954935">
        <w:rPr>
          <w:sz w:val="28"/>
          <w:szCs w:val="28"/>
        </w:rPr>
        <w:t>Борьба взглядов продолжалась с переменным успехом, и лишь благодаря освещению данной проблемы профессором М.</w:t>
      </w:r>
      <w:r w:rsidR="00D23CD2">
        <w:rPr>
          <w:sz w:val="28"/>
          <w:szCs w:val="28"/>
        </w:rPr>
        <w:t xml:space="preserve"> </w:t>
      </w:r>
      <w:r w:rsidR="00D23CD2" w:rsidRPr="00954935">
        <w:rPr>
          <w:sz w:val="28"/>
          <w:szCs w:val="28"/>
        </w:rPr>
        <w:t>И. Авдеевым в рабо</w:t>
      </w:r>
      <w:r w:rsidR="009D1474">
        <w:rPr>
          <w:sz w:val="28"/>
          <w:szCs w:val="28"/>
        </w:rPr>
        <w:t>тах «Курс судебной медицины» (</w:t>
      </w:r>
      <w:r w:rsidR="00D23CD2" w:rsidRPr="00954935">
        <w:rPr>
          <w:sz w:val="28"/>
          <w:szCs w:val="28"/>
        </w:rPr>
        <w:t>19</w:t>
      </w:r>
      <w:r w:rsidR="009D1474">
        <w:rPr>
          <w:sz w:val="28"/>
          <w:szCs w:val="28"/>
        </w:rPr>
        <w:t>59 г.) и «Судебная медицина» (</w:t>
      </w:r>
      <w:r w:rsidR="00D23CD2" w:rsidRPr="00954935">
        <w:rPr>
          <w:sz w:val="28"/>
          <w:szCs w:val="28"/>
        </w:rPr>
        <w:t>1960 г.) Пленум Верховного суда СССР указал, что «…судебно-медицинский эксперт не вправе определять род насильственной смерти, поскольку это является уголовно-правовым определением смерти и входит в функцию следствия и суда» (Бюллетень Верховного суда СССР, 1960 г., №2).</w:t>
      </w:r>
      <w:r>
        <w:rPr>
          <w:sz w:val="28"/>
          <w:szCs w:val="28"/>
        </w:rPr>
        <w:t xml:space="preserve"> </w:t>
      </w:r>
      <w:r w:rsidR="00AA2F27">
        <w:rPr>
          <w:sz w:val="28"/>
          <w:szCs w:val="28"/>
        </w:rPr>
        <w:t>Однако, ф</w:t>
      </w:r>
      <w:r w:rsidR="00D23CD2">
        <w:rPr>
          <w:sz w:val="28"/>
          <w:szCs w:val="28"/>
        </w:rPr>
        <w:t>актически с</w:t>
      </w:r>
      <w:r w:rsidR="00D23CD2" w:rsidRPr="00954935">
        <w:rPr>
          <w:sz w:val="28"/>
          <w:szCs w:val="28"/>
        </w:rPr>
        <w:t>труктура судебной эксп</w:t>
      </w:r>
      <w:r>
        <w:rPr>
          <w:sz w:val="28"/>
          <w:szCs w:val="28"/>
        </w:rPr>
        <w:t>ертизы СССР образца 37-го года сохранилась</w:t>
      </w:r>
      <w:r w:rsidR="00D23CD2" w:rsidRPr="00954935">
        <w:rPr>
          <w:sz w:val="28"/>
          <w:szCs w:val="28"/>
        </w:rPr>
        <w:t xml:space="preserve"> до принятия </w:t>
      </w:r>
      <w:r>
        <w:rPr>
          <w:sz w:val="28"/>
          <w:szCs w:val="28"/>
        </w:rPr>
        <w:t>нового УК и УПК РСФСР 1961 года.</w:t>
      </w:r>
      <w:r w:rsidR="00AA2F27">
        <w:rPr>
          <w:sz w:val="28"/>
          <w:szCs w:val="28"/>
        </w:rPr>
        <w:t xml:space="preserve"> Хотя и в них остались терминологические дефекты, например, до сих пор в законах используется слово «познание» в обозначении специальных знаний. </w:t>
      </w:r>
      <w:r>
        <w:rPr>
          <w:sz w:val="28"/>
          <w:szCs w:val="28"/>
        </w:rPr>
        <w:t xml:space="preserve"> </w:t>
      </w:r>
    </w:p>
    <w:p w:rsidR="00A87AAA" w:rsidRPr="00954935" w:rsidRDefault="00A35517" w:rsidP="00A87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ученые </w:t>
      </w:r>
      <w:r w:rsidR="00AA2F27">
        <w:rPr>
          <w:rFonts w:ascii="Times New Roman" w:hAnsi="Times New Roman" w:cs="Times New Roman"/>
          <w:sz w:val="28"/>
          <w:szCs w:val="28"/>
        </w:rPr>
        <w:t>юристы использовали словосочетание судебно-медицинская экспертиза, у</w:t>
      </w:r>
      <w:r w:rsidR="00A87AAA" w:rsidRPr="00954935">
        <w:rPr>
          <w:rFonts w:ascii="Times New Roman" w:hAnsi="Times New Roman" w:cs="Times New Roman"/>
          <w:sz w:val="28"/>
          <w:szCs w:val="28"/>
        </w:rPr>
        <w:t xml:space="preserve">ченые медики не спешили с переходом на </w:t>
      </w:r>
      <w:r w:rsidR="00A87AAA" w:rsidRPr="00954935">
        <w:rPr>
          <w:rFonts w:ascii="Times New Roman" w:hAnsi="Times New Roman" w:cs="Times New Roman"/>
          <w:sz w:val="28"/>
          <w:szCs w:val="28"/>
        </w:rPr>
        <w:lastRenderedPageBreak/>
        <w:t xml:space="preserve">новую терминологию. Первое научное общество судебных медиков </w:t>
      </w:r>
      <w:r w:rsidR="00443370">
        <w:rPr>
          <w:rFonts w:ascii="Times New Roman" w:hAnsi="Times New Roman" w:cs="Times New Roman"/>
          <w:sz w:val="28"/>
          <w:szCs w:val="28"/>
        </w:rPr>
        <w:t xml:space="preserve">было </w:t>
      </w:r>
      <w:r w:rsidR="00A87AAA" w:rsidRPr="00954935">
        <w:rPr>
          <w:rFonts w:ascii="Times New Roman" w:hAnsi="Times New Roman" w:cs="Times New Roman"/>
          <w:sz w:val="28"/>
          <w:szCs w:val="28"/>
        </w:rPr>
        <w:t>создано в 1916 г. в Петрограде, затем они появились в Ростове-на-Дону и Москве.</w:t>
      </w:r>
      <w:r w:rsidR="00A87AAA" w:rsidRPr="009549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AAA" w:rsidRPr="00954935">
        <w:rPr>
          <w:rFonts w:ascii="Times New Roman" w:hAnsi="Times New Roman" w:cs="Times New Roman"/>
          <w:sz w:val="28"/>
          <w:szCs w:val="28"/>
        </w:rPr>
        <w:t xml:space="preserve">Государственный научно-исследовательский институт судебной медицины был организован в 1931 году. С 1947 г. активно функционирует Всесоюзное (позднее — Всероссийское) научное общество судебных медиков. Журнал «Судебно-медицинская экспертиза» появился только в 1958 году, как  печатный орган Всесоюзного общества судебных медиков. </w:t>
      </w:r>
    </w:p>
    <w:p w:rsidR="00A87AAA" w:rsidRPr="00954935" w:rsidRDefault="00A87AAA" w:rsidP="00A87AAA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В настоящее время кафедры судебной медицины со</w:t>
      </w:r>
      <w:r w:rsidR="00AA2F27">
        <w:rPr>
          <w:rFonts w:ascii="Times New Roman" w:hAnsi="Times New Roman" w:cs="Times New Roman"/>
          <w:sz w:val="28"/>
          <w:szCs w:val="28"/>
        </w:rPr>
        <w:t xml:space="preserve">зданы во всех медицинских вузах. Парадоксально, но  </w:t>
      </w:r>
      <w:r w:rsidRPr="00954935">
        <w:rPr>
          <w:rFonts w:ascii="Times New Roman" w:hAnsi="Times New Roman" w:cs="Times New Roman"/>
          <w:sz w:val="28"/>
          <w:szCs w:val="28"/>
        </w:rPr>
        <w:t xml:space="preserve">  в юридических институтах и на юридических факультетах всех российских университетов</w:t>
      </w:r>
      <w:r w:rsidR="00BE1E4C" w:rsidRPr="00BE1E4C">
        <w:rPr>
          <w:rFonts w:ascii="Times New Roman" w:hAnsi="Times New Roman" w:cs="Times New Roman"/>
          <w:sz w:val="28"/>
          <w:szCs w:val="28"/>
        </w:rPr>
        <w:t xml:space="preserve"> </w:t>
      </w:r>
      <w:r w:rsidR="00BE1E4C" w:rsidRPr="00954935">
        <w:rPr>
          <w:rFonts w:ascii="Times New Roman" w:hAnsi="Times New Roman" w:cs="Times New Roman"/>
          <w:sz w:val="28"/>
          <w:szCs w:val="28"/>
        </w:rPr>
        <w:t>преподается судебная медицина</w:t>
      </w:r>
      <w:r w:rsidR="00BE1E4C">
        <w:rPr>
          <w:rFonts w:ascii="Times New Roman" w:hAnsi="Times New Roman" w:cs="Times New Roman"/>
          <w:sz w:val="28"/>
          <w:szCs w:val="28"/>
        </w:rPr>
        <w:t>, а не судебно-медицинская экспертиза</w:t>
      </w:r>
      <w:r w:rsidRPr="00954935">
        <w:rPr>
          <w:rFonts w:ascii="Times New Roman" w:hAnsi="Times New Roman" w:cs="Times New Roman"/>
          <w:sz w:val="28"/>
          <w:szCs w:val="28"/>
        </w:rPr>
        <w:t>.</w:t>
      </w:r>
      <w:r w:rsidR="00AA2F27">
        <w:rPr>
          <w:rFonts w:ascii="Times New Roman" w:hAnsi="Times New Roman" w:cs="Times New Roman"/>
          <w:sz w:val="28"/>
          <w:szCs w:val="28"/>
        </w:rPr>
        <w:t xml:space="preserve"> Это г</w:t>
      </w:r>
      <w:r w:rsidR="00833550">
        <w:rPr>
          <w:rFonts w:ascii="Times New Roman" w:hAnsi="Times New Roman" w:cs="Times New Roman"/>
          <w:sz w:val="28"/>
          <w:szCs w:val="28"/>
        </w:rPr>
        <w:t xml:space="preserve">оворит о том, что преподаватели </w:t>
      </w:r>
      <w:r w:rsidR="00AA2F27">
        <w:rPr>
          <w:rFonts w:ascii="Times New Roman" w:hAnsi="Times New Roman" w:cs="Times New Roman"/>
          <w:sz w:val="28"/>
          <w:szCs w:val="28"/>
        </w:rPr>
        <w:t xml:space="preserve">юристы не осознали юридическую специфику судебной медицины. </w:t>
      </w:r>
      <w:r w:rsidRPr="00954935">
        <w:rPr>
          <w:rFonts w:ascii="Times New Roman" w:hAnsi="Times New Roman" w:cs="Times New Roman"/>
          <w:sz w:val="28"/>
          <w:szCs w:val="28"/>
        </w:rPr>
        <w:t>Таким образом, параллельно с административной системой государственных судебно-медицинских экспертных учреждений существует научно-педагогическая система судебной медицины, в рамках которой используется понятие судебного медика</w:t>
      </w:r>
      <w:r w:rsidR="00BE1E4C">
        <w:rPr>
          <w:rFonts w:ascii="Times New Roman" w:hAnsi="Times New Roman" w:cs="Times New Roman"/>
          <w:sz w:val="28"/>
          <w:szCs w:val="28"/>
        </w:rPr>
        <w:t>-эксперта</w:t>
      </w:r>
      <w:r w:rsidR="00AA2F27">
        <w:rPr>
          <w:rFonts w:ascii="Times New Roman" w:hAnsi="Times New Roman" w:cs="Times New Roman"/>
          <w:sz w:val="28"/>
          <w:szCs w:val="28"/>
        </w:rPr>
        <w:t>, который фактически выступает в правовой роли эксперта</w:t>
      </w:r>
      <w:r w:rsidRPr="00954935">
        <w:rPr>
          <w:rFonts w:ascii="Times New Roman" w:hAnsi="Times New Roman" w:cs="Times New Roman"/>
          <w:sz w:val="28"/>
          <w:szCs w:val="28"/>
        </w:rPr>
        <w:t>.</w:t>
      </w:r>
      <w:r w:rsidR="00C5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45" w:rsidRPr="00954935" w:rsidRDefault="002C6444" w:rsidP="00C5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Примерно также развивалась в России судебная психиатрия</w:t>
      </w:r>
      <w:r w:rsidR="00833550">
        <w:rPr>
          <w:rFonts w:ascii="Times New Roman" w:hAnsi="Times New Roman" w:cs="Times New Roman"/>
          <w:color w:val="333333"/>
          <w:sz w:val="28"/>
          <w:szCs w:val="28"/>
        </w:rPr>
        <w:t>, которая фактически является частью судебной медицины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>В связи с неуклонным ростом количества экспертиз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весной 1921 года на базе Пречистенской психиатрической больницы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был создан </w:t>
      </w:r>
      <w:r w:rsidRPr="00954935">
        <w:rPr>
          <w:rFonts w:ascii="Times New Roman" w:hAnsi="Times New Roman" w:cs="Times New Roman"/>
          <w:bCs/>
          <w:sz w:val="28"/>
          <w:szCs w:val="28"/>
        </w:rPr>
        <w:t>Институт судебно-психиатрической экспертизы, которому было присвоено имя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4935">
        <w:rPr>
          <w:rFonts w:ascii="Times New Roman" w:hAnsi="Times New Roman" w:cs="Times New Roman"/>
          <w:bCs/>
          <w:sz w:val="28"/>
          <w:szCs w:val="28"/>
        </w:rPr>
        <w:t>П. Сербского</w:t>
      </w:r>
      <w:r w:rsidR="00BE1E4C">
        <w:rPr>
          <w:rFonts w:ascii="Times New Roman" w:hAnsi="Times New Roman" w:cs="Times New Roman"/>
          <w:sz w:val="28"/>
          <w:szCs w:val="28"/>
        </w:rPr>
        <w:t>.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 xml:space="preserve">В дальнейшем </w:t>
      </w:r>
      <w:r w:rsidR="00BE1E4C"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>он стал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центром развития советской судебной психиатрии.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Однако п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>реподавание судебной психиатрии в юридических вузах осуществляется так</w:t>
      </w:r>
      <w:r w:rsidR="00BE1E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>же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954935">
        <w:rPr>
          <w:rFonts w:ascii="Times New Roman" w:hAnsi="Times New Roman" w:cs="Times New Roman"/>
          <w:color w:val="333333"/>
          <w:sz w:val="28"/>
          <w:szCs w:val="28"/>
        </w:rPr>
        <w:t xml:space="preserve"> как и судебной медицины. Учебники по судебно-психиатрической экспертизе практически отсутствуют. </w:t>
      </w:r>
      <w:r w:rsidR="00C54745">
        <w:rPr>
          <w:rFonts w:ascii="Times New Roman" w:hAnsi="Times New Roman" w:cs="Times New Roman"/>
          <w:color w:val="333333"/>
          <w:sz w:val="28"/>
          <w:szCs w:val="28"/>
        </w:rPr>
        <w:t>Таким образом, в юридической специализации в России сложилась парадоксальная ситуация, когда в обязательные курсы входят части судебной экспертизы в виде  судебной медицины, отдельно ее часть в виде судебной психиатрии, но сама</w:t>
      </w:r>
      <w:r w:rsidR="00C54745">
        <w:rPr>
          <w:rFonts w:ascii="Times New Roman" w:hAnsi="Times New Roman" w:cs="Times New Roman"/>
          <w:sz w:val="28"/>
          <w:szCs w:val="28"/>
        </w:rPr>
        <w:t xml:space="preserve"> дисциплина судебная экспертиза во многих юридических ВУЗах не читается.</w:t>
      </w:r>
    </w:p>
    <w:p w:rsidR="002C6444" w:rsidRPr="002C6444" w:rsidRDefault="002C6444" w:rsidP="002C6444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87AAA" w:rsidRPr="002C6444" w:rsidRDefault="002C6444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444">
        <w:rPr>
          <w:rFonts w:ascii="Times New Roman" w:hAnsi="Times New Roman" w:cs="Times New Roman"/>
          <w:sz w:val="28"/>
          <w:szCs w:val="28"/>
          <w:u w:val="single"/>
        </w:rPr>
        <w:t>История криминалистических исследований и экспертизы</w:t>
      </w:r>
      <w:r w:rsidR="00A87AAA" w:rsidRPr="002C64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60B04" w:rsidRDefault="00BE1E4C" w:rsidP="003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первые исследовани</w:t>
      </w:r>
      <w:r w:rsidR="00560B04">
        <w:rPr>
          <w:rFonts w:ascii="Times New Roman" w:hAnsi="Times New Roman" w:cs="Times New Roman"/>
          <w:sz w:val="28"/>
          <w:szCs w:val="28"/>
        </w:rPr>
        <w:t>я документов на Руси представлял</w:t>
      </w:r>
      <w:r>
        <w:rPr>
          <w:rFonts w:ascii="Times New Roman" w:hAnsi="Times New Roman" w:cs="Times New Roman"/>
          <w:sz w:val="28"/>
          <w:szCs w:val="28"/>
        </w:rPr>
        <w:t xml:space="preserve">и собой криминалистические исследования. </w:t>
      </w:r>
      <w:r w:rsidR="00C85A34">
        <w:rPr>
          <w:rFonts w:ascii="Times New Roman" w:hAnsi="Times New Roman" w:cs="Times New Roman"/>
          <w:sz w:val="28"/>
          <w:szCs w:val="28"/>
        </w:rPr>
        <w:t>Еще при Иване Грозном были отмечены указания на это. Затем аналогичные исследования получили развитие при Петре 1.</w:t>
      </w:r>
    </w:p>
    <w:p w:rsidR="000923AC" w:rsidRPr="000923AC" w:rsidRDefault="000923AC" w:rsidP="000923AC">
      <w:pPr>
        <w:rPr>
          <w:rFonts w:ascii="Times New Roman" w:hAnsi="Times New Roman" w:cs="Times New Roman"/>
          <w:sz w:val="28"/>
          <w:szCs w:val="28"/>
        </w:rPr>
      </w:pPr>
      <w:r w:rsidRPr="000923AC">
        <w:rPr>
          <w:rFonts w:ascii="Times New Roman" w:hAnsi="Times New Roman" w:cs="Times New Roman"/>
          <w:sz w:val="28"/>
          <w:szCs w:val="28"/>
        </w:rPr>
        <w:t>Среди известных ученых, которых привлекали в юридической роли экспертов, были М. В. Ломоносов  и Д. И. Менделеев. В частности, известно, что  М. В. Ломоносов исследовал металлические предметы  для определения в них</w:t>
      </w:r>
      <w:r w:rsidR="0020073C">
        <w:rPr>
          <w:rFonts w:ascii="Times New Roman" w:hAnsi="Times New Roman" w:cs="Times New Roman"/>
          <w:sz w:val="28"/>
          <w:szCs w:val="28"/>
        </w:rPr>
        <w:t xml:space="preserve"> количественного состава золота и</w:t>
      </w:r>
      <w:r w:rsidRPr="000923AC">
        <w:rPr>
          <w:rFonts w:ascii="Times New Roman" w:hAnsi="Times New Roman" w:cs="Times New Roman"/>
          <w:sz w:val="28"/>
          <w:szCs w:val="28"/>
        </w:rPr>
        <w:t xml:space="preserve"> серебра. В качестве судебного эксперта к химическому исследованию документов привлекали 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3AC">
        <w:rPr>
          <w:rFonts w:ascii="Times New Roman" w:hAnsi="Times New Roman" w:cs="Times New Roman"/>
          <w:sz w:val="28"/>
          <w:szCs w:val="28"/>
        </w:rPr>
        <w:t xml:space="preserve">И. Менделеева. </w:t>
      </w:r>
    </w:p>
    <w:p w:rsidR="000923AC" w:rsidRDefault="000923AC" w:rsidP="003C469C">
      <w:pPr>
        <w:rPr>
          <w:rFonts w:ascii="Times New Roman" w:hAnsi="Times New Roman" w:cs="Times New Roman"/>
          <w:sz w:val="28"/>
          <w:szCs w:val="28"/>
        </w:rPr>
      </w:pPr>
      <w:r w:rsidRPr="000923AC">
        <w:rPr>
          <w:rFonts w:ascii="Times New Roman" w:hAnsi="Times New Roman" w:cs="Times New Roman"/>
          <w:sz w:val="28"/>
          <w:szCs w:val="28"/>
        </w:rPr>
        <w:t xml:space="preserve">Подробная история криминалистических экспертиз приведена </w:t>
      </w:r>
      <w:r w:rsidR="008D5603">
        <w:rPr>
          <w:rFonts w:ascii="Times New Roman" w:hAnsi="Times New Roman" w:cs="Times New Roman"/>
          <w:sz w:val="28"/>
          <w:szCs w:val="28"/>
        </w:rPr>
        <w:t xml:space="preserve">И. Ф. </w:t>
      </w:r>
      <w:r w:rsidRPr="000923AC">
        <w:rPr>
          <w:rFonts w:ascii="Times New Roman" w:hAnsi="Times New Roman" w:cs="Times New Roman"/>
          <w:sz w:val="28"/>
          <w:szCs w:val="28"/>
        </w:rPr>
        <w:t>Крыловым [</w:t>
      </w:r>
      <w:r w:rsidR="008D5603">
        <w:rPr>
          <w:rFonts w:ascii="Times New Roman" w:hAnsi="Times New Roman" w:cs="Times New Roman"/>
          <w:sz w:val="28"/>
          <w:szCs w:val="28"/>
        </w:rPr>
        <w:t>8</w:t>
      </w:r>
      <w:r w:rsidRPr="000923AC">
        <w:rPr>
          <w:rFonts w:ascii="Times New Roman" w:hAnsi="Times New Roman" w:cs="Times New Roman"/>
          <w:sz w:val="28"/>
          <w:szCs w:val="28"/>
        </w:rPr>
        <w:t>]. Он отмечает, что участие в нескольких судебных процессах раскрыло Д. И. Менделееву порочность организации судебной экспертизы в царской России, заставило задуматься о процессуальном положении эксперта по судебным уставам 1864 г. Свои наблюдения он обобщил в статье, опубликованной в газете «Судебный вестник».</w:t>
      </w:r>
      <w:r w:rsidRPr="000923AC">
        <w:rPr>
          <w:rFonts w:ascii="Verdana" w:hAnsi="Verdana"/>
          <w:sz w:val="28"/>
          <w:szCs w:val="28"/>
        </w:rPr>
        <w:t xml:space="preserve"> </w:t>
      </w:r>
      <w:r w:rsidRPr="000923AC">
        <w:rPr>
          <w:rFonts w:ascii="Times New Roman" w:hAnsi="Times New Roman" w:cs="Times New Roman"/>
          <w:sz w:val="28"/>
          <w:szCs w:val="28"/>
        </w:rPr>
        <w:t xml:space="preserve">Статья выдающегося ученого до сих пор не потеряла практического значения. Д. И. Менделеев отмечает, что дать заключение возможно только при следующих условиях: 1) когда обстоятельства дела заранее известны, 2) когда предметы, подлежащие экспертизе, были действительно подвергнуты исследованию и 3) когда есть возможность в действительности дать свое заключение. </w:t>
      </w:r>
      <w:r>
        <w:rPr>
          <w:rFonts w:ascii="Times New Roman" w:hAnsi="Times New Roman" w:cs="Times New Roman"/>
          <w:sz w:val="28"/>
          <w:szCs w:val="28"/>
        </w:rPr>
        <w:t xml:space="preserve">Удивительно, но еще в 19 веке химик привносил в российскую юриспруденцию принципы объективности доказательств.  </w:t>
      </w:r>
    </w:p>
    <w:p w:rsidR="003C469C" w:rsidRDefault="00560B04" w:rsidP="00560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FD8">
        <w:rPr>
          <w:rFonts w:ascii="Times New Roman" w:hAnsi="Times New Roman" w:cs="Times New Roman"/>
          <w:sz w:val="28"/>
          <w:szCs w:val="28"/>
        </w:rPr>
        <w:t xml:space="preserve"> 1889 году</w:t>
      </w:r>
      <w:r w:rsidR="004B1D9A">
        <w:rPr>
          <w:rFonts w:ascii="Times New Roman" w:hAnsi="Times New Roman" w:cs="Times New Roman"/>
          <w:sz w:val="28"/>
          <w:szCs w:val="28"/>
        </w:rPr>
        <w:t xml:space="preserve"> Е. Ф. Буринским</w:t>
      </w:r>
      <w:r w:rsidR="004B1D9A" w:rsidRPr="00887FD8"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 xml:space="preserve">  </w:t>
      </w:r>
      <w:r w:rsidRPr="00887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 создана</w:t>
      </w:r>
      <w:r w:rsidR="00833550">
        <w:rPr>
          <w:rFonts w:ascii="Times New Roman" w:hAnsi="Times New Roman" w:cs="Times New Roman"/>
          <w:sz w:val="28"/>
          <w:szCs w:val="28"/>
        </w:rPr>
        <w:t xml:space="preserve"> частная </w:t>
      </w:r>
      <w:r w:rsidRPr="00560B04">
        <w:rPr>
          <w:rFonts w:ascii="Times New Roman" w:hAnsi="Times New Roman" w:cs="Times New Roman"/>
          <w:sz w:val="28"/>
          <w:szCs w:val="28"/>
        </w:rPr>
        <w:t xml:space="preserve"> </w:t>
      </w:r>
      <w:r w:rsidRPr="00887FD8">
        <w:rPr>
          <w:rFonts w:ascii="Times New Roman" w:hAnsi="Times New Roman" w:cs="Times New Roman"/>
          <w:sz w:val="28"/>
          <w:szCs w:val="28"/>
        </w:rPr>
        <w:t>судебно-фото</w:t>
      </w:r>
      <w:r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softHyphen/>
        <w:t>ческая лаборатория при Санкт-</w:t>
      </w:r>
      <w:r w:rsidRPr="00887FD8">
        <w:rPr>
          <w:rFonts w:ascii="Times New Roman" w:hAnsi="Times New Roman" w:cs="Times New Roman"/>
          <w:sz w:val="28"/>
          <w:szCs w:val="28"/>
        </w:rPr>
        <w:t>Петербургском окружном суде</w:t>
      </w:r>
      <w:r>
        <w:rPr>
          <w:rFonts w:ascii="Times New Roman" w:hAnsi="Times New Roman" w:cs="Times New Roman"/>
          <w:sz w:val="28"/>
          <w:szCs w:val="28"/>
        </w:rPr>
        <w:t>, которая выполняла  первые научные криминалисти</w:t>
      </w:r>
      <w:r>
        <w:rPr>
          <w:rFonts w:ascii="Times New Roman" w:hAnsi="Times New Roman" w:cs="Times New Roman"/>
          <w:sz w:val="28"/>
          <w:szCs w:val="28"/>
        </w:rPr>
        <w:softHyphen/>
        <w:t>чески</w:t>
      </w:r>
      <w:r w:rsidR="00887FD8" w:rsidRPr="00887FD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887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="00887FD8" w:rsidRPr="00560B04">
        <w:rPr>
          <w:rFonts w:ascii="Times New Roman" w:hAnsi="Times New Roman" w:cs="Times New Roman"/>
          <w:sz w:val="28"/>
          <w:szCs w:val="28"/>
        </w:rPr>
        <w:t xml:space="preserve">. </w:t>
      </w:r>
      <w:r w:rsidR="004B1D9A">
        <w:rPr>
          <w:rFonts w:ascii="Times New Roman" w:hAnsi="Times New Roman" w:cs="Times New Roman"/>
          <w:sz w:val="28"/>
          <w:szCs w:val="28"/>
        </w:rPr>
        <w:t>Е. Ф. Буринский</w:t>
      </w:r>
      <w:r w:rsidR="004B1D9A" w:rsidRPr="00887FD8"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 xml:space="preserve">в </w:t>
      </w:r>
      <w:r w:rsidR="004B1D9A" w:rsidRPr="00887FD8">
        <w:rPr>
          <w:rFonts w:ascii="Times New Roman" w:hAnsi="Times New Roman" w:cs="Times New Roman"/>
          <w:sz w:val="28"/>
          <w:szCs w:val="28"/>
        </w:rPr>
        <w:t>1903</w:t>
      </w:r>
      <w:r w:rsidR="004B1D9A">
        <w:rPr>
          <w:rFonts w:ascii="Times New Roman" w:hAnsi="Times New Roman" w:cs="Times New Roman"/>
          <w:sz w:val="28"/>
          <w:szCs w:val="28"/>
        </w:rPr>
        <w:t xml:space="preserve"> г. издал монографию</w:t>
      </w:r>
      <w:r w:rsidR="004B1D9A" w:rsidRPr="00887FD8">
        <w:rPr>
          <w:rFonts w:ascii="Times New Roman" w:hAnsi="Times New Roman" w:cs="Times New Roman"/>
          <w:sz w:val="28"/>
          <w:szCs w:val="28"/>
        </w:rPr>
        <w:t xml:space="preserve"> «Судебная экспертиза документов, производство её и пользование ею»</w:t>
      </w:r>
      <w:r w:rsidR="004B1D9A">
        <w:rPr>
          <w:rFonts w:ascii="Times New Roman" w:hAnsi="Times New Roman" w:cs="Times New Roman"/>
          <w:sz w:val="28"/>
          <w:szCs w:val="28"/>
        </w:rPr>
        <w:t>.</w:t>
      </w:r>
      <w:r w:rsidR="004B1D9A" w:rsidRPr="00887FD8"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С</w:t>
      </w:r>
      <w:r w:rsidRPr="00560B04">
        <w:rPr>
          <w:rFonts w:ascii="Times New Roman" w:hAnsi="Times New Roman" w:cs="Times New Roman"/>
          <w:sz w:val="28"/>
          <w:szCs w:val="28"/>
        </w:rPr>
        <w:t xml:space="preserve"> 1 января 1893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B04">
        <w:rPr>
          <w:rFonts w:ascii="Times New Roman" w:hAnsi="Times New Roman" w:cs="Times New Roman"/>
          <w:sz w:val="28"/>
          <w:szCs w:val="28"/>
        </w:rPr>
        <w:t xml:space="preserve">  первая в </w:t>
      </w:r>
      <w:r w:rsidRPr="00560B04">
        <w:rPr>
          <w:rFonts w:ascii="Times New Roman" w:hAnsi="Times New Roman" w:cs="Times New Roman"/>
          <w:sz w:val="28"/>
          <w:szCs w:val="28"/>
        </w:rPr>
        <w:lastRenderedPageBreak/>
        <w:t>России правительственная судебно-фотографическая лаборатория начала функционировать в Министерстве юстиции.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А в</w:t>
      </w:r>
      <w:r w:rsidR="004B1D9A" w:rsidRPr="00560B04">
        <w:rPr>
          <w:rFonts w:ascii="Times New Roman" w:hAnsi="Times New Roman" w:cs="Times New Roman"/>
          <w:sz w:val="28"/>
          <w:szCs w:val="28"/>
        </w:rPr>
        <w:t xml:space="preserve"> Свод законов были введены статьи 428 и 429 о присяжном фотографе и его помощнике, их праве производить судебные исследования по уголовным и гражданским делам.</w:t>
      </w:r>
    </w:p>
    <w:p w:rsidR="00560B04" w:rsidRPr="00954935" w:rsidRDefault="00C85A34" w:rsidP="00560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</w:t>
      </w:r>
      <w:r w:rsidR="00560B04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>анизационной</w:t>
      </w:r>
      <w:r w:rsidR="00560B04">
        <w:rPr>
          <w:rFonts w:ascii="Times New Roman" w:hAnsi="Times New Roman" w:cs="Times New Roman"/>
          <w:sz w:val="28"/>
          <w:szCs w:val="28"/>
        </w:rPr>
        <w:t xml:space="preserve">  структур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0B04">
        <w:rPr>
          <w:rFonts w:ascii="Times New Roman" w:hAnsi="Times New Roman" w:cs="Times New Roman"/>
          <w:sz w:val="28"/>
          <w:szCs w:val="28"/>
        </w:rPr>
        <w:t>, в которой</w:t>
      </w:r>
      <w:r w:rsidR="00560B04" w:rsidRPr="00954935">
        <w:rPr>
          <w:rFonts w:ascii="Times New Roman" w:hAnsi="Times New Roman" w:cs="Times New Roman"/>
          <w:sz w:val="28"/>
          <w:szCs w:val="28"/>
        </w:rPr>
        <w:t xml:space="preserve"> производились криминалистические исследования</w:t>
      </w:r>
      <w:r w:rsidR="00560B04">
        <w:rPr>
          <w:rFonts w:ascii="Times New Roman" w:hAnsi="Times New Roman" w:cs="Times New Roman"/>
          <w:sz w:val="28"/>
          <w:szCs w:val="28"/>
        </w:rPr>
        <w:t>,</w:t>
      </w:r>
      <w:r w:rsidR="00560B04" w:rsidRPr="00954935">
        <w:rPr>
          <w:rFonts w:ascii="Times New Roman" w:hAnsi="Times New Roman" w:cs="Times New Roman"/>
          <w:sz w:val="28"/>
          <w:szCs w:val="28"/>
        </w:rPr>
        <w:t xml:space="preserve"> было Центральное Дактилоскопическое Бюро, образованное  16 декабря 1906 года  Министерством Юстиции</w:t>
      </w:r>
      <w:r w:rsidR="00560B0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60B04" w:rsidRPr="00954935">
        <w:rPr>
          <w:rFonts w:ascii="Times New Roman" w:hAnsi="Times New Roman" w:cs="Times New Roman"/>
          <w:sz w:val="28"/>
          <w:szCs w:val="28"/>
        </w:rPr>
        <w:t xml:space="preserve">. </w:t>
      </w:r>
      <w:r w:rsidR="00560B04">
        <w:rPr>
          <w:rFonts w:ascii="Times New Roman" w:hAnsi="Times New Roman" w:cs="Times New Roman"/>
          <w:sz w:val="28"/>
          <w:szCs w:val="28"/>
        </w:rPr>
        <w:t xml:space="preserve">Тогда же были утверждены </w:t>
      </w:r>
      <w:r w:rsidR="00560B04" w:rsidRPr="00954935">
        <w:rPr>
          <w:rFonts w:ascii="Times New Roman" w:hAnsi="Times New Roman" w:cs="Times New Roman"/>
          <w:sz w:val="28"/>
          <w:szCs w:val="28"/>
        </w:rPr>
        <w:t>"Правила о производстве и регистрации дактилоскопических снимков".</w:t>
      </w:r>
    </w:p>
    <w:p w:rsidR="00560B04" w:rsidRDefault="00C85A34" w:rsidP="00C85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C469C">
        <w:rPr>
          <w:rFonts w:ascii="Times New Roman" w:hAnsi="Times New Roman" w:cs="Times New Roman"/>
          <w:sz w:val="28"/>
          <w:szCs w:val="28"/>
        </w:rPr>
        <w:t>олько 9 декабря</w:t>
      </w:r>
      <w:r w:rsidR="00560B04">
        <w:rPr>
          <w:rFonts w:ascii="Times New Roman" w:hAnsi="Times New Roman" w:cs="Times New Roman"/>
          <w:sz w:val="28"/>
          <w:szCs w:val="28"/>
        </w:rPr>
        <w:t xml:space="preserve"> 1912 г. произошло 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 открытие кабинета научно-судебной экспертизы при прокуроре Санкт-Петербургской Судебной Палат</w:t>
      </w:r>
      <w:r w:rsidR="003C469C">
        <w:rPr>
          <w:rFonts w:ascii="Times New Roman" w:hAnsi="Times New Roman" w:cs="Times New Roman"/>
          <w:sz w:val="28"/>
          <w:szCs w:val="28"/>
        </w:rPr>
        <w:t>ы  и официально появилось словосочетание «судебная экспертиза»</w:t>
      </w:r>
      <w:r w:rsidR="003C469C" w:rsidRPr="00954935">
        <w:rPr>
          <w:rFonts w:ascii="Times New Roman" w:hAnsi="Times New Roman" w:cs="Times New Roman"/>
          <w:sz w:val="28"/>
          <w:szCs w:val="28"/>
        </w:rPr>
        <w:t>.</w:t>
      </w:r>
    </w:p>
    <w:p w:rsidR="003C469C" w:rsidRDefault="00F8318E" w:rsidP="003C4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 xml:space="preserve">В </w:t>
      </w:r>
      <w:r w:rsidR="003C469C">
        <w:rPr>
          <w:rFonts w:ascii="Times New Roman" w:hAnsi="Times New Roman" w:cs="Times New Roman"/>
          <w:sz w:val="28"/>
          <w:szCs w:val="28"/>
        </w:rPr>
        <w:t>Советском</w:t>
      </w:r>
      <w:r w:rsidRPr="0095493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3C469C">
        <w:rPr>
          <w:rFonts w:ascii="Times New Roman" w:hAnsi="Times New Roman" w:cs="Times New Roman"/>
          <w:sz w:val="28"/>
          <w:szCs w:val="28"/>
        </w:rPr>
        <w:t>дательстве этот термин закрепился в уголовно-процессуальных кодексах 1922 и 1923 годов. При этом законодатели  отказали</w:t>
      </w:r>
      <w:r w:rsidRPr="00954935">
        <w:rPr>
          <w:rFonts w:ascii="Times New Roman" w:hAnsi="Times New Roman" w:cs="Times New Roman"/>
          <w:sz w:val="28"/>
          <w:szCs w:val="28"/>
        </w:rPr>
        <w:t>сь от термина «сведущие лица», принятого судебными уставами Российской империи и ввели термин «эксперт».</w:t>
      </w:r>
    </w:p>
    <w:p w:rsidR="004444F7" w:rsidRDefault="004444F7" w:rsidP="0040096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термин «судебная экспертиза» появился в 2001 г. в федеральном законе «О государственной судебно-экспертной деятельности в Российской Федерации». За рубежом</w:t>
      </w:r>
      <w:r w:rsidR="0040096D">
        <w:rPr>
          <w:rFonts w:ascii="Times New Roman" w:hAnsi="Times New Roman" w:cs="Times New Roman"/>
          <w:sz w:val="28"/>
          <w:szCs w:val="28"/>
        </w:rPr>
        <w:t xml:space="preserve"> (на английском языке)</w:t>
      </w:r>
      <w:r>
        <w:rPr>
          <w:rFonts w:ascii="Times New Roman" w:hAnsi="Times New Roman" w:cs="Times New Roman"/>
          <w:sz w:val="28"/>
          <w:szCs w:val="28"/>
        </w:rPr>
        <w:t xml:space="preserve"> данный термин </w:t>
      </w:r>
      <w:r w:rsidR="0040096D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40096D" w:rsidRPr="0040096D">
        <w:rPr>
          <w:rFonts w:ascii="Times New Roman" w:hAnsi="Times New Roman" w:cs="Times New Roman"/>
          <w:sz w:val="28"/>
          <w:szCs w:val="28"/>
        </w:rPr>
        <w:t>forensic examination</w:t>
      </w:r>
      <w:r w:rsidR="0040096D">
        <w:rPr>
          <w:rFonts w:ascii="Times New Roman" w:hAnsi="Times New Roman" w:cs="Times New Roman"/>
          <w:sz w:val="28"/>
          <w:szCs w:val="28"/>
        </w:rPr>
        <w:t xml:space="preserve"> или в более широком смысле </w:t>
      </w:r>
      <w:r w:rsidR="00185DF4">
        <w:rPr>
          <w:rFonts w:ascii="Times New Roman" w:hAnsi="Times New Roman" w:cs="Times New Roman"/>
          <w:sz w:val="28"/>
          <w:szCs w:val="28"/>
        </w:rPr>
        <w:t xml:space="preserve">- </w:t>
      </w:r>
      <w:r w:rsidR="0040096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0096D">
        <w:rPr>
          <w:rFonts w:ascii="Times New Roman" w:hAnsi="Times New Roman" w:cs="Times New Roman"/>
          <w:sz w:val="28"/>
          <w:szCs w:val="28"/>
        </w:rPr>
        <w:t xml:space="preserve">orensic </w:t>
      </w:r>
      <w:r w:rsidR="004009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96D" w:rsidRPr="0040096D">
        <w:rPr>
          <w:rFonts w:ascii="Times New Roman" w:hAnsi="Times New Roman" w:cs="Times New Roman"/>
          <w:sz w:val="28"/>
          <w:szCs w:val="28"/>
        </w:rPr>
        <w:t>cience</w:t>
      </w:r>
      <w:r w:rsidR="0040096D">
        <w:rPr>
          <w:rFonts w:ascii="Times New Roman" w:hAnsi="Times New Roman" w:cs="Times New Roman"/>
          <w:sz w:val="28"/>
          <w:szCs w:val="28"/>
        </w:rPr>
        <w:t xml:space="preserve">  (судебная наука) </w:t>
      </w:r>
      <w:r w:rsidR="00185DF4">
        <w:rPr>
          <w:rFonts w:ascii="Times New Roman" w:hAnsi="Times New Roman" w:cs="Times New Roman"/>
          <w:sz w:val="28"/>
          <w:szCs w:val="28"/>
        </w:rPr>
        <w:t xml:space="preserve">и </w:t>
      </w:r>
      <w:r w:rsidR="0040096D">
        <w:rPr>
          <w:rFonts w:ascii="Times New Roman" w:hAnsi="Times New Roman" w:cs="Times New Roman"/>
          <w:sz w:val="28"/>
          <w:szCs w:val="28"/>
        </w:rPr>
        <w:t xml:space="preserve">отражает тот факт, что в судопроизводстве применяются достижения науки.  </w:t>
      </w:r>
    </w:p>
    <w:p w:rsidR="003C469C" w:rsidRDefault="003C469C" w:rsidP="003C46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469C">
        <w:rPr>
          <w:rFonts w:ascii="Times New Roman" w:hAnsi="Times New Roman" w:cs="Times New Roman"/>
          <w:sz w:val="28"/>
          <w:szCs w:val="28"/>
          <w:u w:val="single"/>
        </w:rPr>
        <w:t>История товарной экспертизы</w:t>
      </w:r>
    </w:p>
    <w:p w:rsidR="003C469C" w:rsidRPr="009F38E8" w:rsidRDefault="009F38E8" w:rsidP="009F38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E8">
        <w:rPr>
          <w:rFonts w:ascii="Times New Roman" w:hAnsi="Times New Roman" w:cs="Times New Roman"/>
          <w:sz w:val="28"/>
          <w:szCs w:val="28"/>
        </w:rPr>
        <w:t>По данным ТПП России</w:t>
      </w:r>
      <w:r>
        <w:rPr>
          <w:rFonts w:ascii="Times New Roman" w:hAnsi="Times New Roman" w:cs="Times New Roman"/>
          <w:sz w:val="28"/>
          <w:szCs w:val="28"/>
        </w:rPr>
        <w:t xml:space="preserve"> товарная экспертиза официально оформилась в </w:t>
      </w:r>
      <w:r w:rsidR="003C469C" w:rsidRPr="0095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частности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Российско-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палата</w:t>
      </w:r>
      <w:r w:rsidR="0073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2F" w:rsidRPr="0073292F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292F" w:rsidRPr="0073292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Уставе указано, что палата «организует экспертные комиссии для дачи заключений относительно качества, количества или происхождения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ов». В </w:t>
      </w:r>
      <w:r w:rsidR="00200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1923 г. </w:t>
      </w:r>
      <w:r w:rsidR="003C469C" w:rsidRPr="0095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принято решение придать Северо – Западной торговой палате статус Всесоюзной организации и на её базе создать </w:t>
      </w:r>
      <w:r w:rsidR="003C469C" w:rsidRPr="0095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первое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69C" w:rsidRPr="0095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товарных экспертиз.</w:t>
      </w:r>
    </w:p>
    <w:p w:rsidR="003C469C" w:rsidRPr="00954935" w:rsidRDefault="009F38E8" w:rsidP="003C469C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В </w:t>
      </w:r>
      <w:r w:rsidR="003C469C" w:rsidRPr="00954935">
        <w:rPr>
          <w:rStyle w:val="a7"/>
          <w:rFonts w:ascii="Times New Roman" w:hAnsi="Times New Roman" w:cs="Times New Roman"/>
          <w:b w:val="0"/>
          <w:sz w:val="28"/>
          <w:szCs w:val="28"/>
        </w:rPr>
        <w:t>1964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 </w:t>
      </w:r>
      <w:r w:rsidR="003C469C" w:rsidRPr="00954935">
        <w:rPr>
          <w:rStyle w:val="a7"/>
          <w:rFonts w:ascii="Times New Roman" w:hAnsi="Times New Roman" w:cs="Times New Roman"/>
          <w:b w:val="0"/>
          <w:sz w:val="28"/>
          <w:szCs w:val="28"/>
        </w:rPr>
        <w:t>на основе отдела товарных экспертиз ВТП было создано Управление товарных экспертиз.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 В состав Управления вошли три бюро товарных экспертиз: продовольственное, промышленное, оборудование. При Управлении товарных экспертиз была создана Центральная арбитражная лаборатория. Центральн</w:t>
      </w:r>
      <w:r w:rsidR="0020073C">
        <w:rPr>
          <w:rFonts w:ascii="Times New Roman" w:hAnsi="Times New Roman" w:cs="Times New Roman"/>
          <w:sz w:val="28"/>
          <w:szCs w:val="28"/>
        </w:rPr>
        <w:t>ая арбитражная лаборатория имела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 три отделения: пищевое, текстильное, химическое. </w:t>
      </w:r>
    </w:p>
    <w:p w:rsidR="003C469C" w:rsidRPr="00954935" w:rsidRDefault="009F38E8" w:rsidP="009F3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1967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ВТП </w:t>
      </w:r>
      <w:r w:rsidR="00200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«Инструкция о 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экспертиз товаров отечественн</w:t>
      </w:r>
      <w:r w:rsidR="00200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производства экспертами ВТП</w:t>
      </w:r>
      <w:r w:rsidR="003C469C" w:rsidRPr="009549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69C" w:rsidRPr="00954935" w:rsidRDefault="009F38E8" w:rsidP="003C469C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469C" w:rsidRPr="00954935">
        <w:rPr>
          <w:rStyle w:val="a7"/>
          <w:rFonts w:ascii="Times New Roman" w:hAnsi="Times New Roman" w:cs="Times New Roman"/>
          <w:b w:val="0"/>
          <w:sz w:val="28"/>
          <w:szCs w:val="28"/>
        </w:rPr>
        <w:t>1986 г.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 Президиум ТПП СССР утвердил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469C" w:rsidRPr="00954935">
        <w:rPr>
          <w:rFonts w:ascii="Times New Roman" w:hAnsi="Times New Roman" w:cs="Times New Roman"/>
          <w:sz w:val="28"/>
          <w:szCs w:val="28"/>
        </w:rPr>
        <w:t>Инструкцию о порядке проведения экспертиз товаров экспертами ТПП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469C" w:rsidRPr="00954935">
        <w:rPr>
          <w:rFonts w:ascii="Times New Roman" w:hAnsi="Times New Roman" w:cs="Times New Roman"/>
          <w:sz w:val="28"/>
          <w:szCs w:val="28"/>
        </w:rPr>
        <w:t>, разработанную УТЭ ТПП СССР.</w:t>
      </w:r>
    </w:p>
    <w:p w:rsidR="009F38E8" w:rsidRDefault="009F38E8" w:rsidP="003C469C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C469C" w:rsidRPr="0095493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1997 г. 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В/О «Союзэкспертиза» ТПП РФ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3C469C" w:rsidRPr="00954935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C469C" w:rsidRPr="00954935">
        <w:rPr>
          <w:rFonts w:ascii="Times New Roman" w:hAnsi="Times New Roman" w:cs="Times New Roman"/>
          <w:sz w:val="28"/>
          <w:szCs w:val="28"/>
        </w:rPr>
        <w:t>Инструкция о порядке проведения экспертизы товаров экспертными о</w:t>
      </w:r>
      <w:r>
        <w:rPr>
          <w:rFonts w:ascii="Times New Roman" w:hAnsi="Times New Roman" w:cs="Times New Roman"/>
          <w:sz w:val="28"/>
          <w:szCs w:val="28"/>
        </w:rPr>
        <w:t>рганизациями  системы Торгово-</w:t>
      </w:r>
      <w:r w:rsidR="003C469C" w:rsidRPr="00954935">
        <w:rPr>
          <w:rFonts w:ascii="Times New Roman" w:hAnsi="Times New Roman" w:cs="Times New Roman"/>
          <w:sz w:val="28"/>
          <w:szCs w:val="28"/>
        </w:rPr>
        <w:t>промышленной палаты РФ.</w:t>
      </w:r>
    </w:p>
    <w:p w:rsidR="007E073A" w:rsidRDefault="007E073A" w:rsidP="003C4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параллельно развивались экспертиза для  целей судопроизводства и  торговых целей. После того, как ТПП стала общественной организацией,  экспертиза товаров стала коммерческой.</w:t>
      </w:r>
    </w:p>
    <w:p w:rsidR="003C469C" w:rsidRPr="009F38E8" w:rsidRDefault="009F38E8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8">
        <w:rPr>
          <w:rFonts w:ascii="Times New Roman" w:hAnsi="Times New Roman" w:cs="Times New Roman"/>
          <w:sz w:val="28"/>
          <w:szCs w:val="28"/>
          <w:u w:val="single"/>
        </w:rPr>
        <w:t>История экспертизы товаров в таможенном деле</w:t>
      </w:r>
    </w:p>
    <w:p w:rsidR="00C85A34" w:rsidRDefault="00C85A34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упоминания об исследовании товаров появились при Иване Грозном, в частности, в Новоторговом уставе имеются соответствующие указания (Памятники русского права, М. 1953, т. 7). </w:t>
      </w:r>
    </w:p>
    <w:p w:rsidR="009D1474" w:rsidRDefault="0087540F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история экспертизы товаров в таможенном деле началась 1895 г., когда в Департаменте таможенных сборов было образовано Тарифное отделение с технической лабораторией, штат которой состоял из 12 единиц сотрудников со специальным образованием</w:t>
      </w:r>
      <w:r w:rsidR="0073292F">
        <w:rPr>
          <w:rFonts w:ascii="Times New Roman" w:hAnsi="Times New Roman" w:cs="Times New Roman"/>
          <w:sz w:val="28"/>
          <w:szCs w:val="28"/>
        </w:rPr>
        <w:t xml:space="preserve"> </w:t>
      </w:r>
      <w:r w:rsidR="0073292F" w:rsidRPr="0073292F">
        <w:rPr>
          <w:rFonts w:ascii="Times New Roman" w:hAnsi="Times New Roman" w:cs="Times New Roman"/>
          <w:sz w:val="28"/>
          <w:szCs w:val="28"/>
        </w:rPr>
        <w:t>[</w:t>
      </w:r>
      <w:r w:rsidR="008D5603">
        <w:rPr>
          <w:rFonts w:ascii="Times New Roman" w:hAnsi="Times New Roman" w:cs="Times New Roman"/>
          <w:sz w:val="28"/>
          <w:szCs w:val="28"/>
        </w:rPr>
        <w:t>10</w:t>
      </w:r>
      <w:r w:rsidR="0073292F" w:rsidRPr="0073292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D1474" w:rsidRDefault="00B23D4A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советской власти таможенные лаборатории были закрыты и появилис</w:t>
      </w:r>
      <w:r w:rsidR="0020073C">
        <w:rPr>
          <w:rFonts w:ascii="Times New Roman" w:hAnsi="Times New Roman" w:cs="Times New Roman"/>
          <w:sz w:val="28"/>
          <w:szCs w:val="28"/>
        </w:rPr>
        <w:t>ь только в 1990</w:t>
      </w:r>
      <w:r>
        <w:rPr>
          <w:rFonts w:ascii="Times New Roman" w:hAnsi="Times New Roman" w:cs="Times New Roman"/>
          <w:sz w:val="28"/>
          <w:szCs w:val="28"/>
        </w:rPr>
        <w:t xml:space="preserve"> г. До 2002 г. таможенные лаборатории выполняли экспертизы товаров для таможенных органов и оказывали исследовательские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в таможенных целях. После 2002 г. иссле</w:t>
      </w:r>
      <w:r w:rsidR="00713B77">
        <w:rPr>
          <w:rFonts w:ascii="Times New Roman" w:hAnsi="Times New Roman" w:cs="Times New Roman"/>
          <w:sz w:val="28"/>
          <w:szCs w:val="28"/>
        </w:rPr>
        <w:t>довательские услуги были запрещены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50" w:rsidRDefault="009D1474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экспертизы в таможенном праве России  является то, что экспертизу товаров можно  назначать до возбуждения дела в рамках таможенного контроля. Кроме того в Таможенном кодексе России вперв</w:t>
      </w:r>
      <w:r w:rsidR="008C5B88">
        <w:rPr>
          <w:rFonts w:ascii="Times New Roman" w:hAnsi="Times New Roman" w:cs="Times New Roman"/>
          <w:sz w:val="28"/>
          <w:szCs w:val="28"/>
        </w:rPr>
        <w:t>ые было предусмотрена 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процедура</w:t>
      </w:r>
      <w:r w:rsidR="008C5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которой можно было назначить и провести исследование пробы (образца) товара</w:t>
      </w:r>
      <w:r w:rsidR="00833550">
        <w:rPr>
          <w:rFonts w:ascii="Times New Roman" w:hAnsi="Times New Roman" w:cs="Times New Roman"/>
          <w:sz w:val="28"/>
          <w:szCs w:val="28"/>
        </w:rPr>
        <w:t xml:space="preserve"> для таможенных органов</w:t>
      </w:r>
      <w:r w:rsidR="008C5B88">
        <w:rPr>
          <w:rFonts w:ascii="Times New Roman" w:hAnsi="Times New Roman" w:cs="Times New Roman"/>
          <w:sz w:val="28"/>
          <w:szCs w:val="28"/>
        </w:rPr>
        <w:t>.</w:t>
      </w:r>
    </w:p>
    <w:p w:rsidR="009F38E8" w:rsidRDefault="004444F7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начиная с 1990</w:t>
      </w:r>
      <w:r w:rsidR="00833550">
        <w:rPr>
          <w:rFonts w:ascii="Times New Roman" w:hAnsi="Times New Roman" w:cs="Times New Roman"/>
          <w:sz w:val="28"/>
          <w:szCs w:val="28"/>
        </w:rPr>
        <w:t xml:space="preserve"> г. появился и развивался особый класс ведомственной (досудебной) экспертизы – таможенной экспертизы. Сейчас в Центральном экспертно-криминалистическом таможенном управлении проводится примерно 40000 экспертиз в год, в рамках которых исследуются до 1500000 объектов. </w:t>
      </w:r>
      <w:r w:rsidR="009D1474">
        <w:rPr>
          <w:rFonts w:ascii="Times New Roman" w:hAnsi="Times New Roman" w:cs="Times New Roman"/>
          <w:sz w:val="28"/>
          <w:szCs w:val="28"/>
        </w:rPr>
        <w:t xml:space="preserve">  </w:t>
      </w:r>
      <w:r w:rsidR="007E073A">
        <w:rPr>
          <w:rFonts w:ascii="Times New Roman" w:hAnsi="Times New Roman" w:cs="Times New Roman"/>
          <w:sz w:val="28"/>
          <w:szCs w:val="28"/>
        </w:rPr>
        <w:t xml:space="preserve"> </w:t>
      </w:r>
      <w:r w:rsidR="00C8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E8" w:rsidRPr="009F38E8" w:rsidRDefault="009F38E8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8E8">
        <w:rPr>
          <w:rFonts w:ascii="Times New Roman" w:hAnsi="Times New Roman" w:cs="Times New Roman"/>
          <w:sz w:val="28"/>
          <w:szCs w:val="28"/>
          <w:u w:val="single"/>
        </w:rPr>
        <w:t xml:space="preserve">История независимой экспертизы </w:t>
      </w:r>
    </w:p>
    <w:p w:rsidR="009F38E8" w:rsidRDefault="009F38E8" w:rsidP="00B70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ранним документом,</w:t>
      </w:r>
      <w:r w:rsidR="00B70309">
        <w:rPr>
          <w:rFonts w:ascii="Times New Roman" w:hAnsi="Times New Roman" w:cs="Times New Roman"/>
          <w:sz w:val="28"/>
          <w:szCs w:val="28"/>
        </w:rPr>
        <w:t xml:space="preserve"> обнаруженным нами,</w:t>
      </w:r>
      <w:r>
        <w:rPr>
          <w:rFonts w:ascii="Times New Roman" w:hAnsi="Times New Roman" w:cs="Times New Roman"/>
          <w:sz w:val="28"/>
          <w:szCs w:val="28"/>
        </w:rPr>
        <w:t xml:space="preserve"> в котором упоминается независимая экспертиза</w:t>
      </w:r>
      <w:r w:rsidR="00B70309">
        <w:rPr>
          <w:rFonts w:ascii="Times New Roman" w:hAnsi="Times New Roman" w:cs="Times New Roman"/>
          <w:sz w:val="28"/>
          <w:szCs w:val="28"/>
        </w:rPr>
        <w:t>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09">
        <w:rPr>
          <w:rFonts w:ascii="Times New Roman" w:hAnsi="Times New Roman" w:cs="Times New Roman"/>
          <w:sz w:val="28"/>
          <w:szCs w:val="28"/>
        </w:rPr>
        <w:t>Р</w:t>
      </w:r>
      <w:r w:rsidR="00B70309" w:rsidRPr="00954935">
        <w:rPr>
          <w:rFonts w:ascii="Times New Roman" w:hAnsi="Times New Roman" w:cs="Times New Roman"/>
          <w:sz w:val="28"/>
          <w:szCs w:val="28"/>
        </w:rPr>
        <w:t>аспоряжение</w:t>
      </w:r>
      <w:r w:rsidR="00B70309">
        <w:rPr>
          <w:rFonts w:ascii="Times New Roman" w:hAnsi="Times New Roman" w:cs="Times New Roman"/>
          <w:sz w:val="28"/>
          <w:szCs w:val="28"/>
        </w:rPr>
        <w:t xml:space="preserve"> Правительства от 12 ноября 1991 г. № 49-р О</w:t>
      </w:r>
      <w:r w:rsidR="00B70309" w:rsidRPr="00954935">
        <w:rPr>
          <w:rFonts w:ascii="Times New Roman" w:hAnsi="Times New Roman" w:cs="Times New Roman"/>
          <w:sz w:val="28"/>
          <w:szCs w:val="28"/>
        </w:rPr>
        <w:t>б утверждении положения и состава экспертного совета при председателе правительства РСФСР</w:t>
      </w:r>
      <w:r w:rsidR="00B70309">
        <w:rPr>
          <w:rFonts w:ascii="Times New Roman" w:hAnsi="Times New Roman" w:cs="Times New Roman"/>
          <w:sz w:val="28"/>
          <w:szCs w:val="28"/>
        </w:rPr>
        <w:t>.</w:t>
      </w:r>
    </w:p>
    <w:p w:rsidR="00A82FF1" w:rsidRPr="00954935" w:rsidRDefault="00A82FF1" w:rsidP="009549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Экспертный совет является совещательным органом при Председателе Правительства РСФСР для разработки механизма реализации целевых программ, концепций, приоритетных направлений, а также независимой экспертизы в области промышленности, технологий, информатики, ресурсов, экологии, конверсии оборонных отраслей промышленности, защиты информации, фундаментальных и прикладных исследований, финансовой, экономической, социальной, правовой и аграрной политики.</w:t>
      </w:r>
      <w:r w:rsidR="004327DC">
        <w:rPr>
          <w:rFonts w:ascii="Times New Roman" w:hAnsi="Times New Roman" w:cs="Times New Roman"/>
          <w:sz w:val="28"/>
          <w:szCs w:val="28"/>
        </w:rPr>
        <w:t xml:space="preserve"> Таким образом, для придания значимости со</w:t>
      </w:r>
      <w:r w:rsidR="003B67EE">
        <w:rPr>
          <w:rFonts w:ascii="Times New Roman" w:hAnsi="Times New Roman" w:cs="Times New Roman"/>
          <w:sz w:val="28"/>
          <w:szCs w:val="28"/>
        </w:rPr>
        <w:t>вещательному</w:t>
      </w:r>
      <w:r w:rsidR="004327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B67EE">
        <w:rPr>
          <w:rFonts w:ascii="Times New Roman" w:hAnsi="Times New Roman" w:cs="Times New Roman"/>
          <w:sz w:val="28"/>
          <w:szCs w:val="28"/>
        </w:rPr>
        <w:t>у</w:t>
      </w:r>
      <w:r w:rsidR="004327DC">
        <w:rPr>
          <w:rFonts w:ascii="Times New Roman" w:hAnsi="Times New Roman" w:cs="Times New Roman"/>
          <w:sz w:val="28"/>
          <w:szCs w:val="28"/>
        </w:rPr>
        <w:t xml:space="preserve"> чиновников</w:t>
      </w:r>
      <w:r w:rsidR="003B67EE">
        <w:rPr>
          <w:rFonts w:ascii="Times New Roman" w:hAnsi="Times New Roman" w:cs="Times New Roman"/>
          <w:sz w:val="28"/>
          <w:szCs w:val="28"/>
        </w:rPr>
        <w:t xml:space="preserve"> он</w:t>
      </w:r>
      <w:r w:rsidR="004327DC">
        <w:rPr>
          <w:rFonts w:ascii="Times New Roman" w:hAnsi="Times New Roman" w:cs="Times New Roman"/>
          <w:sz w:val="28"/>
          <w:szCs w:val="28"/>
        </w:rPr>
        <w:t xml:space="preserve">  был назван экспертным, и мог привлекать  внешних ученых</w:t>
      </w:r>
      <w:r w:rsidR="00281AC1"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4327DC">
        <w:rPr>
          <w:rFonts w:ascii="Times New Roman" w:hAnsi="Times New Roman" w:cs="Times New Roman"/>
          <w:sz w:val="28"/>
          <w:szCs w:val="28"/>
        </w:rPr>
        <w:t xml:space="preserve"> </w:t>
      </w:r>
      <w:r w:rsidR="00281AC1">
        <w:rPr>
          <w:rFonts w:ascii="Times New Roman" w:hAnsi="Times New Roman" w:cs="Times New Roman"/>
          <w:sz w:val="28"/>
          <w:szCs w:val="28"/>
        </w:rPr>
        <w:t>целевым</w:t>
      </w:r>
      <w:r w:rsidR="004327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1AC1">
        <w:rPr>
          <w:rFonts w:ascii="Times New Roman" w:hAnsi="Times New Roman" w:cs="Times New Roman"/>
          <w:sz w:val="28"/>
          <w:szCs w:val="28"/>
        </w:rPr>
        <w:t>ам для их а</w:t>
      </w:r>
      <w:r w:rsidR="003B67EE">
        <w:rPr>
          <w:rFonts w:ascii="Times New Roman" w:hAnsi="Times New Roman" w:cs="Times New Roman"/>
          <w:sz w:val="28"/>
          <w:szCs w:val="28"/>
        </w:rPr>
        <w:t>нализов, которые</w:t>
      </w:r>
      <w:r w:rsidR="004327DC">
        <w:rPr>
          <w:rFonts w:ascii="Times New Roman" w:hAnsi="Times New Roman" w:cs="Times New Roman"/>
          <w:sz w:val="28"/>
          <w:szCs w:val="28"/>
        </w:rPr>
        <w:t xml:space="preserve"> для солидности назва</w:t>
      </w:r>
      <w:r w:rsidR="00281AC1">
        <w:rPr>
          <w:rFonts w:ascii="Times New Roman" w:hAnsi="Times New Roman" w:cs="Times New Roman"/>
          <w:sz w:val="28"/>
          <w:szCs w:val="28"/>
        </w:rPr>
        <w:t>ли независимыми экспертизами</w:t>
      </w:r>
      <w:r w:rsidR="00DE7CB3">
        <w:rPr>
          <w:rFonts w:ascii="Times New Roman" w:hAnsi="Times New Roman" w:cs="Times New Roman"/>
          <w:sz w:val="28"/>
          <w:szCs w:val="28"/>
        </w:rPr>
        <w:t>. При этом не было установлен</w:t>
      </w:r>
      <w:r w:rsidR="00281AC1">
        <w:rPr>
          <w:rFonts w:ascii="Times New Roman" w:hAnsi="Times New Roman" w:cs="Times New Roman"/>
          <w:sz w:val="28"/>
          <w:szCs w:val="28"/>
        </w:rPr>
        <w:t>о, что понимается под экспертизой и</w:t>
      </w:r>
      <w:r w:rsidR="00DE7CB3">
        <w:rPr>
          <w:rFonts w:ascii="Times New Roman" w:hAnsi="Times New Roman" w:cs="Times New Roman"/>
          <w:sz w:val="28"/>
          <w:szCs w:val="28"/>
        </w:rPr>
        <w:t>,</w:t>
      </w:r>
      <w:r w:rsidR="00281AC1">
        <w:rPr>
          <w:rFonts w:ascii="Times New Roman" w:hAnsi="Times New Roman" w:cs="Times New Roman"/>
          <w:sz w:val="28"/>
          <w:szCs w:val="28"/>
        </w:rPr>
        <w:t xml:space="preserve"> от чего она независима.</w:t>
      </w:r>
    </w:p>
    <w:p w:rsidR="00B70309" w:rsidRDefault="00B70309" w:rsidP="009549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1992 г. был принят  закон «О защите прав потребителей», в котором на законодательном уровне появилось словосочетание «независимая экспертиза». При этом не было расшифровано ни ее содержание, ни требования к</w:t>
      </w:r>
      <w:r w:rsidR="004B1D9A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экспертизе и  независимым экспертам.</w:t>
      </w:r>
    </w:p>
    <w:p w:rsidR="00F1130E" w:rsidRPr="00954935" w:rsidRDefault="00B70309" w:rsidP="009549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1993 г. был принят закон </w:t>
      </w:r>
      <w:r w:rsidRPr="00954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54935">
        <w:rPr>
          <w:rFonts w:ascii="Times New Roman" w:hAnsi="Times New Roman" w:cs="Times New Roman"/>
          <w:sz w:val="28"/>
          <w:szCs w:val="28"/>
        </w:rPr>
        <w:t>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8"/>
          <w:szCs w:val="28"/>
        </w:rPr>
        <w:t>», в котором э</w:t>
      </w:r>
      <w:r w:rsidR="00A82FF1" w:rsidRPr="00954935">
        <w:rPr>
          <w:rFonts w:ascii="Times New Roman" w:hAnsi="Times New Roman" w:cs="Times New Roman"/>
          <w:sz w:val="28"/>
          <w:szCs w:val="28"/>
        </w:rPr>
        <w:t>кспертиза признается независимой, если производящие ее эксперт либо члены комиссии не находятся в служебной или иной зависимости от учреждения или комиссии, производивших медицинскую экспертизу, а также от органов, учреждений, должностных лиц и граждан, заинтересованных в результатах независимой экспертизы.</w:t>
      </w:r>
      <w:r w:rsidR="004560DF">
        <w:rPr>
          <w:rFonts w:ascii="Times New Roman" w:hAnsi="Times New Roman" w:cs="Times New Roman"/>
          <w:sz w:val="28"/>
          <w:szCs w:val="28"/>
        </w:rPr>
        <w:t xml:space="preserve"> </w:t>
      </w:r>
      <w:r w:rsidR="00DE7CB3">
        <w:rPr>
          <w:rFonts w:ascii="Times New Roman" w:hAnsi="Times New Roman" w:cs="Times New Roman"/>
          <w:sz w:val="28"/>
          <w:szCs w:val="28"/>
        </w:rPr>
        <w:t xml:space="preserve">Необходимо отметить, что экспертизу может выполнять только  эксперт, соответствующий данным требованиям по независимости (незаинтересованности), поэтому называть экспертизу независимой нет смысла в соответствии с логикой. </w:t>
      </w:r>
    </w:p>
    <w:p w:rsidR="00A82FF1" w:rsidRPr="00954935" w:rsidRDefault="00A82FF1" w:rsidP="009549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Независимая экспертиза производится за счет средств гражданина (его законного представителя) в соответствии с договором о производстве независимой экспертизы, заключаемым в соответствии с законодательством Российской Федерации между экспертным учреждением и гражданином (его законным п</w:t>
      </w:r>
      <w:r w:rsidR="00FD73CB">
        <w:rPr>
          <w:rFonts w:ascii="Times New Roman" w:hAnsi="Times New Roman" w:cs="Times New Roman"/>
          <w:sz w:val="28"/>
          <w:szCs w:val="28"/>
        </w:rPr>
        <w:t>редставителем)</w:t>
      </w:r>
      <w:r w:rsidR="005C54E3">
        <w:rPr>
          <w:rFonts w:ascii="Times New Roman" w:hAnsi="Times New Roman" w:cs="Times New Roman"/>
          <w:sz w:val="28"/>
          <w:szCs w:val="28"/>
        </w:rPr>
        <w:t xml:space="preserve"> </w:t>
      </w:r>
      <w:r w:rsidR="005C54E3" w:rsidRPr="005C54E3">
        <w:rPr>
          <w:rFonts w:ascii="Times New Roman" w:hAnsi="Times New Roman" w:cs="Times New Roman"/>
          <w:sz w:val="28"/>
          <w:szCs w:val="28"/>
        </w:rPr>
        <w:t>[</w:t>
      </w:r>
      <w:r w:rsidR="008D5603">
        <w:rPr>
          <w:rFonts w:ascii="Times New Roman" w:hAnsi="Times New Roman" w:cs="Times New Roman"/>
          <w:sz w:val="28"/>
          <w:szCs w:val="28"/>
        </w:rPr>
        <w:t>11</w:t>
      </w:r>
      <w:r w:rsidR="005C54E3" w:rsidRPr="005C54E3">
        <w:rPr>
          <w:rFonts w:ascii="Times New Roman" w:hAnsi="Times New Roman" w:cs="Times New Roman"/>
          <w:sz w:val="28"/>
          <w:szCs w:val="28"/>
        </w:rPr>
        <w:t>]</w:t>
      </w:r>
      <w:r w:rsidRPr="00954935">
        <w:rPr>
          <w:rFonts w:ascii="Times New Roman" w:hAnsi="Times New Roman" w:cs="Times New Roman"/>
          <w:sz w:val="28"/>
          <w:szCs w:val="28"/>
        </w:rPr>
        <w:t>.</w:t>
      </w:r>
    </w:p>
    <w:p w:rsidR="00A82FF1" w:rsidRPr="00954935" w:rsidRDefault="00A82FF1" w:rsidP="009549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Расходы, связанные с производством независимой экспертизы, оплачиваются в соответствии с договором в порядке, установленном Правилами предоставления платных медицинских услуг населению медицинс</w:t>
      </w:r>
      <w:r w:rsidR="005C54E3">
        <w:rPr>
          <w:rFonts w:ascii="Times New Roman" w:hAnsi="Times New Roman" w:cs="Times New Roman"/>
          <w:sz w:val="28"/>
          <w:szCs w:val="28"/>
        </w:rPr>
        <w:t>кими учреждениями</w:t>
      </w:r>
      <w:r w:rsidR="005C54E3" w:rsidRPr="005C54E3">
        <w:rPr>
          <w:rFonts w:ascii="Times New Roman" w:hAnsi="Times New Roman" w:cs="Times New Roman"/>
          <w:sz w:val="28"/>
          <w:szCs w:val="28"/>
        </w:rPr>
        <w:t xml:space="preserve"> [</w:t>
      </w:r>
      <w:r w:rsidR="008D5603">
        <w:rPr>
          <w:rFonts w:ascii="Times New Roman" w:hAnsi="Times New Roman" w:cs="Times New Roman"/>
          <w:sz w:val="28"/>
          <w:szCs w:val="28"/>
        </w:rPr>
        <w:t>12</w:t>
      </w:r>
      <w:r w:rsidR="005C54E3" w:rsidRPr="005C54E3">
        <w:rPr>
          <w:rFonts w:ascii="Times New Roman" w:hAnsi="Times New Roman" w:cs="Times New Roman"/>
          <w:sz w:val="28"/>
          <w:szCs w:val="28"/>
        </w:rPr>
        <w:t>]</w:t>
      </w:r>
      <w:r w:rsidR="005C54E3">
        <w:rPr>
          <w:rFonts w:ascii="Times New Roman" w:hAnsi="Times New Roman" w:cs="Times New Roman"/>
          <w:sz w:val="28"/>
          <w:szCs w:val="28"/>
        </w:rPr>
        <w:t>.</w:t>
      </w:r>
      <w:r w:rsidRPr="00954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88" w:rsidRDefault="00C308C9" w:rsidP="00954935">
      <w:pPr>
        <w:rPr>
          <w:rFonts w:ascii="Times New Roman" w:hAnsi="Times New Roman" w:cs="Times New Roman"/>
          <w:sz w:val="28"/>
          <w:szCs w:val="28"/>
        </w:rPr>
      </w:pPr>
      <w:r w:rsidRPr="00954935">
        <w:rPr>
          <w:rFonts w:ascii="Times New Roman" w:hAnsi="Times New Roman" w:cs="Times New Roman"/>
          <w:sz w:val="28"/>
          <w:szCs w:val="28"/>
        </w:rPr>
        <w:t>Таким образом, фактически «независимая экспертиза» представляет собой платную медицинскую услугу в виде проведения альтернативного исследования в выбранном услугополучателем медицинском учреждении.</w:t>
      </w:r>
      <w:r w:rsidR="008C5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C9" w:rsidRPr="00954935" w:rsidRDefault="008C5B88" w:rsidP="00954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возникает вопрос</w:t>
      </w:r>
      <w:r w:rsidRPr="008C5B88">
        <w:rPr>
          <w:rFonts w:ascii="Times New Roman" w:hAnsi="Times New Roman" w:cs="Times New Roman"/>
          <w:sz w:val="28"/>
          <w:szCs w:val="28"/>
        </w:rPr>
        <w:t>:</w:t>
      </w:r>
      <w:r w:rsidR="00DE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 исследовательскую услугу  называть экспертизой, тем более независимой экспертизой</w:t>
      </w:r>
      <w:r w:rsidRPr="008C5B88">
        <w:rPr>
          <w:rFonts w:ascii="Times New Roman" w:hAnsi="Times New Roman" w:cs="Times New Roman"/>
          <w:sz w:val="28"/>
          <w:szCs w:val="28"/>
        </w:rPr>
        <w:t>?</w:t>
      </w:r>
      <w:r w:rsidR="00C308C9" w:rsidRPr="009549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3CB" w:rsidRPr="00527397" w:rsidRDefault="00527397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История законов, посвященных экспертизе,</w:t>
      </w:r>
      <w:r w:rsidR="00FD73CB" w:rsidRPr="00527397">
        <w:rPr>
          <w:bCs/>
          <w:sz w:val="28"/>
          <w:szCs w:val="28"/>
          <w:u w:val="single"/>
        </w:rPr>
        <w:t xml:space="preserve"> в законодательстве России</w:t>
      </w:r>
    </w:p>
    <w:p w:rsidR="004051CE" w:rsidRDefault="00FD73CB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Первым видом экспертизы, которой посвящен отдельный закон,   стала экологическая экспертиза</w:t>
      </w:r>
      <w:r w:rsidR="004051CE">
        <w:rPr>
          <w:bCs/>
          <w:sz w:val="28"/>
          <w:szCs w:val="28"/>
        </w:rPr>
        <w:t xml:space="preserve"> (1995 г.)</w:t>
      </w:r>
      <w:r>
        <w:rPr>
          <w:bCs/>
          <w:sz w:val="28"/>
          <w:szCs w:val="28"/>
        </w:rPr>
        <w:t>, затем появилась судебная экспертиза</w:t>
      </w:r>
      <w:r w:rsidR="004051CE">
        <w:rPr>
          <w:bCs/>
          <w:sz w:val="28"/>
          <w:szCs w:val="28"/>
        </w:rPr>
        <w:t xml:space="preserve"> (2001 г.)</w:t>
      </w:r>
      <w:r>
        <w:rPr>
          <w:bCs/>
          <w:sz w:val="28"/>
          <w:szCs w:val="28"/>
        </w:rPr>
        <w:t xml:space="preserve"> и последней </w:t>
      </w:r>
      <w:r w:rsidR="00527397">
        <w:rPr>
          <w:bCs/>
          <w:sz w:val="28"/>
          <w:szCs w:val="28"/>
        </w:rPr>
        <w:t>стала антико</w:t>
      </w:r>
      <w:r w:rsidR="004051CE">
        <w:rPr>
          <w:bCs/>
          <w:sz w:val="28"/>
          <w:szCs w:val="28"/>
        </w:rPr>
        <w:t>рру</w:t>
      </w:r>
      <w:r w:rsidR="00527397">
        <w:rPr>
          <w:bCs/>
          <w:sz w:val="28"/>
          <w:szCs w:val="28"/>
        </w:rPr>
        <w:t>пционная экспертиза</w:t>
      </w:r>
      <w:r w:rsidR="004051CE">
        <w:rPr>
          <w:bCs/>
          <w:sz w:val="28"/>
          <w:szCs w:val="28"/>
        </w:rPr>
        <w:t xml:space="preserve"> (2009 г.)</w:t>
      </w:r>
      <w:r w:rsidR="00527397">
        <w:rPr>
          <w:bCs/>
          <w:sz w:val="28"/>
          <w:szCs w:val="28"/>
        </w:rPr>
        <w:t>.</w:t>
      </w:r>
      <w:r w:rsidR="008E5D79">
        <w:rPr>
          <w:bCs/>
          <w:sz w:val="28"/>
          <w:szCs w:val="28"/>
        </w:rPr>
        <w:t xml:space="preserve"> Можно отметить, что появилась тенденция по принятию отдельных законов для различных видов экспертиз, что не соответствует  положениям правовой доктрины. Рациональным является принятие единого закона «Об экспертизах», а частны</w:t>
      </w:r>
      <w:r w:rsidR="004051CE">
        <w:rPr>
          <w:bCs/>
          <w:sz w:val="28"/>
          <w:szCs w:val="28"/>
        </w:rPr>
        <w:t>е вопросы экспертизы должны регулирова</w:t>
      </w:r>
      <w:r w:rsidR="008E5D79">
        <w:rPr>
          <w:bCs/>
          <w:sz w:val="28"/>
          <w:szCs w:val="28"/>
        </w:rPr>
        <w:t xml:space="preserve">ться в тех законах, в которых они установлены.    </w:t>
      </w:r>
    </w:p>
    <w:p w:rsidR="00527397" w:rsidRPr="00527397" w:rsidRDefault="00527397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527397">
        <w:rPr>
          <w:bCs/>
          <w:sz w:val="28"/>
          <w:szCs w:val="28"/>
          <w:u w:val="single"/>
        </w:rPr>
        <w:t>История экспертизы отчетов об оценке</w:t>
      </w:r>
    </w:p>
    <w:p w:rsidR="00527397" w:rsidRDefault="00E003DA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законом «Об оценочной деятельности» </w:t>
      </w:r>
      <w:r w:rsidR="00DE7CB3">
        <w:rPr>
          <w:bCs/>
          <w:sz w:val="28"/>
          <w:szCs w:val="28"/>
        </w:rPr>
        <w:t xml:space="preserve">(1998 г.) </w:t>
      </w:r>
      <w:r>
        <w:rPr>
          <w:bCs/>
          <w:sz w:val="28"/>
          <w:szCs w:val="28"/>
        </w:rPr>
        <w:t>предусматривалась экспертиза отчета об оценке. В законе слово «эксперти</w:t>
      </w:r>
      <w:r w:rsidR="004051CE">
        <w:rPr>
          <w:bCs/>
          <w:sz w:val="28"/>
          <w:szCs w:val="28"/>
        </w:rPr>
        <w:t>за» упомянуто только один раз. Э</w:t>
      </w:r>
      <w:r>
        <w:rPr>
          <w:bCs/>
          <w:sz w:val="28"/>
          <w:szCs w:val="28"/>
        </w:rPr>
        <w:t>то привело к незаконному подзаконному нормотворчеству чиновников, в котором они определяли права и обязанности «экспертов» и требования к «экспертизе». Естественно, все это делалось  без учета положений правовой доктрины. С появлением</w:t>
      </w:r>
      <w:r w:rsidR="00EA5E73">
        <w:rPr>
          <w:bCs/>
          <w:sz w:val="28"/>
          <w:szCs w:val="28"/>
        </w:rPr>
        <w:t xml:space="preserve"> национального совета по оценочной деятельности и  саморегулируемых организаций</w:t>
      </w:r>
      <w:r>
        <w:rPr>
          <w:bCs/>
          <w:sz w:val="28"/>
          <w:szCs w:val="28"/>
        </w:rPr>
        <w:t xml:space="preserve"> оценщи</w:t>
      </w:r>
      <w:r w:rsidR="00EA5E73">
        <w:rPr>
          <w:bCs/>
          <w:sz w:val="28"/>
          <w:szCs w:val="28"/>
        </w:rPr>
        <w:t>ков за дело взялись чиновники НС</w:t>
      </w:r>
      <w:r>
        <w:rPr>
          <w:bCs/>
          <w:sz w:val="28"/>
          <w:szCs w:val="28"/>
        </w:rPr>
        <w:t>О</w:t>
      </w:r>
      <w:r w:rsidR="00EA5E73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. Однако публикации в интернете по данному поводу</w:t>
      </w:r>
      <w:r w:rsidR="00DE7CB3">
        <w:rPr>
          <w:bCs/>
          <w:sz w:val="28"/>
          <w:szCs w:val="28"/>
        </w:rPr>
        <w:t xml:space="preserve">, </w:t>
      </w:r>
      <w:r w:rsidR="00713B77">
        <w:rPr>
          <w:bCs/>
          <w:sz w:val="28"/>
          <w:szCs w:val="28"/>
        </w:rPr>
        <w:t xml:space="preserve">одну из которых </w:t>
      </w:r>
      <w:r>
        <w:rPr>
          <w:bCs/>
          <w:sz w:val="28"/>
          <w:szCs w:val="28"/>
        </w:rPr>
        <w:t xml:space="preserve"> </w:t>
      </w:r>
      <w:r w:rsidR="00DE7CB3">
        <w:rPr>
          <w:bCs/>
          <w:sz w:val="28"/>
          <w:szCs w:val="28"/>
        </w:rPr>
        <w:t>прочитали</w:t>
      </w:r>
      <w:r w:rsidR="00DE7CB3" w:rsidRPr="004327DC">
        <w:rPr>
          <w:bCs/>
          <w:sz w:val="28"/>
          <w:szCs w:val="28"/>
        </w:rPr>
        <w:t xml:space="preserve"> 1729</w:t>
      </w:r>
      <w:r w:rsidR="00DE7CB3">
        <w:rPr>
          <w:bCs/>
          <w:sz w:val="28"/>
          <w:szCs w:val="28"/>
        </w:rPr>
        <w:t xml:space="preserve"> человек</w:t>
      </w:r>
      <w:r w:rsidR="00E81681">
        <w:rPr>
          <w:bCs/>
          <w:sz w:val="28"/>
          <w:szCs w:val="28"/>
        </w:rPr>
        <w:t xml:space="preserve"> </w:t>
      </w:r>
      <w:r w:rsidR="00764036" w:rsidRPr="00764036">
        <w:rPr>
          <w:bCs/>
          <w:sz w:val="28"/>
          <w:szCs w:val="28"/>
        </w:rPr>
        <w:t>[</w:t>
      </w:r>
      <w:r w:rsidR="008D5603">
        <w:rPr>
          <w:bCs/>
          <w:sz w:val="28"/>
          <w:szCs w:val="28"/>
        </w:rPr>
        <w:t>13</w:t>
      </w:r>
      <w:r w:rsidR="00764036" w:rsidRPr="00764036">
        <w:rPr>
          <w:bCs/>
          <w:sz w:val="28"/>
          <w:szCs w:val="28"/>
        </w:rPr>
        <w:t>]</w:t>
      </w:r>
      <w:r w:rsidR="00E81681">
        <w:rPr>
          <w:bCs/>
          <w:sz w:val="28"/>
          <w:szCs w:val="28"/>
        </w:rPr>
        <w:t>,</w:t>
      </w:r>
      <w:r w:rsidR="00764036" w:rsidRPr="007640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остановили их проекты</w:t>
      </w:r>
      <w:r w:rsidR="00EA5E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они были вынуждены пойти законным путем, в частности в 2010 году были приняты поправки к закону, в которых были установлены</w:t>
      </w:r>
      <w:r w:rsidR="00764036">
        <w:rPr>
          <w:bCs/>
          <w:sz w:val="28"/>
          <w:szCs w:val="28"/>
        </w:rPr>
        <w:t xml:space="preserve"> требования к данной экспертизе.  </w:t>
      </w:r>
      <w:r>
        <w:rPr>
          <w:bCs/>
          <w:sz w:val="28"/>
          <w:szCs w:val="28"/>
        </w:rPr>
        <w:t xml:space="preserve"> </w:t>
      </w:r>
    </w:p>
    <w:p w:rsidR="00FD73CB" w:rsidRPr="00527397" w:rsidRDefault="00527397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527397">
        <w:rPr>
          <w:bCs/>
          <w:sz w:val="28"/>
          <w:szCs w:val="28"/>
          <w:u w:val="single"/>
        </w:rPr>
        <w:t>Анализ феномена  экспертизы и тенденции его развития</w:t>
      </w:r>
    </w:p>
    <w:p w:rsidR="00675268" w:rsidRDefault="00502F22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Данный анализ осуществляется в рамках научных исследований, которые в последнее время получили название экспертика. В российском законодательстве исправить ситуацию с применением «независимой», «общественной» и.т.п. видов экспертизы уже не представляется возможным. Единственный путь упорядочения института экспертизы в России – это жесткая критика каждого закона, в котором он применяется без достаточной правового регулирования в соответствии с требованиями п</w:t>
      </w:r>
      <w:r w:rsidR="0073292F">
        <w:rPr>
          <w:bCs/>
          <w:sz w:val="28"/>
          <w:szCs w:val="28"/>
        </w:rPr>
        <w:t>равовой доктрины, в том числе юр</w:t>
      </w:r>
      <w:r>
        <w:rPr>
          <w:bCs/>
          <w:sz w:val="28"/>
          <w:szCs w:val="28"/>
        </w:rPr>
        <w:t>идической техники.</w:t>
      </w:r>
      <w:r w:rsidR="005C54E3">
        <w:rPr>
          <w:bCs/>
          <w:sz w:val="28"/>
          <w:szCs w:val="28"/>
        </w:rPr>
        <w:t xml:space="preserve"> </w:t>
      </w:r>
      <w:r w:rsidR="00752969">
        <w:rPr>
          <w:bCs/>
          <w:sz w:val="28"/>
          <w:szCs w:val="28"/>
        </w:rPr>
        <w:t>Примером может послужить критика</w:t>
      </w:r>
      <w:r w:rsidR="00713B77">
        <w:rPr>
          <w:bCs/>
          <w:sz w:val="28"/>
          <w:szCs w:val="28"/>
        </w:rPr>
        <w:t xml:space="preserve"> А. </w:t>
      </w:r>
      <w:r w:rsidR="00713B77">
        <w:rPr>
          <w:bCs/>
          <w:sz w:val="28"/>
          <w:szCs w:val="28"/>
        </w:rPr>
        <w:lastRenderedPageBreak/>
        <w:t>В. Нестерова</w:t>
      </w:r>
      <w:r w:rsidR="007E74F4">
        <w:rPr>
          <w:bCs/>
          <w:sz w:val="28"/>
          <w:szCs w:val="28"/>
        </w:rPr>
        <w:t xml:space="preserve"> </w:t>
      </w:r>
      <w:r w:rsidR="00752969">
        <w:rPr>
          <w:bCs/>
          <w:sz w:val="28"/>
          <w:szCs w:val="28"/>
        </w:rPr>
        <w:t xml:space="preserve"> федерального закона «Об</w:t>
      </w:r>
      <w:r w:rsidR="007E74F4">
        <w:rPr>
          <w:bCs/>
          <w:sz w:val="28"/>
          <w:szCs w:val="28"/>
        </w:rPr>
        <w:t xml:space="preserve"> оценочной деят</w:t>
      </w:r>
      <w:r w:rsidR="00752969">
        <w:rPr>
          <w:bCs/>
          <w:sz w:val="28"/>
          <w:szCs w:val="28"/>
        </w:rPr>
        <w:t>ельности»</w:t>
      </w:r>
      <w:r w:rsidR="004327DC">
        <w:rPr>
          <w:bCs/>
          <w:sz w:val="28"/>
          <w:szCs w:val="28"/>
        </w:rPr>
        <w:t xml:space="preserve">, которую </w:t>
      </w:r>
      <w:r w:rsidR="00B23D4A">
        <w:rPr>
          <w:bCs/>
          <w:sz w:val="28"/>
          <w:szCs w:val="28"/>
        </w:rPr>
        <w:t>он вел в течение</w:t>
      </w:r>
      <w:r w:rsidR="00DE7CB3">
        <w:rPr>
          <w:bCs/>
          <w:sz w:val="28"/>
          <w:szCs w:val="28"/>
        </w:rPr>
        <w:t xml:space="preserve"> нескольких лет.</w:t>
      </w:r>
      <w:r w:rsidR="00CE3C40">
        <w:rPr>
          <w:bCs/>
          <w:sz w:val="28"/>
          <w:szCs w:val="28"/>
        </w:rPr>
        <w:t xml:space="preserve"> Это пример, не единичен. Недавно  через решение Верховного Суда России было актуализировано положение в Постановлении Правительства России, посвященном экспертным платным государственным услугам. В частности, одной частной организации было разрешено оказывать такие экспертные услуги.</w:t>
      </w:r>
    </w:p>
    <w:p w:rsidR="00502F22" w:rsidRDefault="00675268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бу</w:t>
      </w:r>
      <w:r w:rsidR="008C5B88">
        <w:rPr>
          <w:bCs/>
          <w:sz w:val="28"/>
          <w:szCs w:val="28"/>
        </w:rPr>
        <w:t>дет не полным, если мы не укаже</w:t>
      </w:r>
      <w:r>
        <w:rPr>
          <w:bCs/>
          <w:sz w:val="28"/>
          <w:szCs w:val="28"/>
        </w:rPr>
        <w:t>м, что в</w:t>
      </w:r>
      <w:r w:rsidRPr="00675268">
        <w:rPr>
          <w:bCs/>
          <w:sz w:val="28"/>
          <w:szCs w:val="28"/>
        </w:rPr>
        <w:t xml:space="preserve"> последнее время появились публикации, посвященные судебно-экспертному праву, в рамках которого осуществляется регулирование правового института судебной экспертизы</w:t>
      </w:r>
      <w:r>
        <w:rPr>
          <w:bCs/>
          <w:sz w:val="28"/>
          <w:szCs w:val="28"/>
        </w:rPr>
        <w:t xml:space="preserve"> </w:t>
      </w:r>
      <w:r w:rsidRPr="00675268">
        <w:rPr>
          <w:bCs/>
          <w:sz w:val="28"/>
          <w:szCs w:val="28"/>
        </w:rPr>
        <w:t>[</w:t>
      </w:r>
      <w:r w:rsidR="008D5603">
        <w:rPr>
          <w:bCs/>
          <w:sz w:val="28"/>
          <w:szCs w:val="28"/>
        </w:rPr>
        <w:t>14, 15</w:t>
      </w:r>
      <w:r w:rsidRPr="00675268">
        <w:rPr>
          <w:bCs/>
          <w:sz w:val="28"/>
          <w:szCs w:val="28"/>
        </w:rPr>
        <w:t xml:space="preserve">]. </w:t>
      </w:r>
    </w:p>
    <w:p w:rsidR="004560DF" w:rsidRDefault="004560DF" w:rsidP="0045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отметим, что экспертиза  назначается только уполномоченным законом на это лицом, заканчивается заключением эксперта, содержащим категоричные ответы на основе объективного исследования, предоставленных ему объектов,</w:t>
      </w:r>
      <w:r w:rsidRPr="00456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методикой.  Независимая экспертиза и прочие подобные экспертизы могут быть выполнены по инициативе заинтересованных лиц в любых организациях их работниками на основании договора на оказание услуг исследовательского характера. Документ, выдаваемый такими организациями, не называется заключением эксперта и может служить только письменным доказательством. </w:t>
      </w:r>
    </w:p>
    <w:p w:rsidR="00527397" w:rsidRDefault="00527397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73292F" w:rsidRDefault="0073292F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73292F" w:rsidRDefault="0073292F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73292F" w:rsidRDefault="0073292F" w:rsidP="00732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Энциклопедия судебной экспертизы. – М.</w:t>
      </w:r>
      <w:r w:rsidRPr="00772C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Юрист, 1999. – 552 с. </w:t>
      </w:r>
    </w:p>
    <w:p w:rsidR="0073292F" w:rsidRDefault="0073292F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Советский энциклопедический словарь. – М.</w:t>
      </w:r>
      <w:r w:rsidRPr="00460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Советская энциклопедия, 1983.</w:t>
      </w:r>
    </w:p>
    <w:p w:rsidR="0073292F" w:rsidRDefault="0073292F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Большой энциклопедический словарь. – М.</w:t>
      </w:r>
      <w:r w:rsidRPr="00460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Норинт, 2000.</w:t>
      </w:r>
    </w:p>
    <w:p w:rsidR="00E81681" w:rsidRPr="00E81681" w:rsidRDefault="00E81681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Нестеров А. В. Есть ли в России экспертное сообщество</w:t>
      </w:r>
      <w:r w:rsidRPr="00E81681">
        <w:rPr>
          <w:rFonts w:ascii="Times New Roman" w:hAnsi="Times New Roman" w:cs="Times New Roman"/>
          <w:sz w:val="28"/>
          <w:szCs w:val="28"/>
        </w:rPr>
        <w:t>?</w:t>
      </w:r>
      <w:r w:rsidR="008C5B88">
        <w:rPr>
          <w:rFonts w:ascii="Times New Roman" w:hAnsi="Times New Roman" w:cs="Times New Roman"/>
          <w:sz w:val="28"/>
          <w:szCs w:val="28"/>
        </w:rPr>
        <w:t xml:space="preserve"> // Н</w:t>
      </w:r>
      <w:r w:rsidR="001F0BB3" w:rsidRPr="001F0BB3">
        <w:rPr>
          <w:rFonts w:ascii="Times New Roman" w:hAnsi="Times New Roman" w:cs="Times New Roman"/>
          <w:sz w:val="28"/>
          <w:szCs w:val="28"/>
        </w:rPr>
        <w:t xml:space="preserve">аучное, экспертно-аналитическое и информационное обеспечение национального </w:t>
      </w:r>
      <w:r w:rsidR="001F0BB3" w:rsidRPr="001F0BB3">
        <w:rPr>
          <w:rFonts w:ascii="Times New Roman" w:hAnsi="Times New Roman" w:cs="Times New Roman"/>
          <w:sz w:val="28"/>
          <w:szCs w:val="28"/>
        </w:rPr>
        <w:lastRenderedPageBreak/>
        <w:t>стратегического проектирования, приоритетных и на</w:t>
      </w:r>
      <w:r w:rsidR="001F0BB3">
        <w:rPr>
          <w:rFonts w:ascii="Times New Roman" w:hAnsi="Times New Roman" w:cs="Times New Roman"/>
          <w:sz w:val="28"/>
          <w:szCs w:val="28"/>
        </w:rPr>
        <w:t xml:space="preserve">циональных проектов и программ. - </w:t>
      </w:r>
      <w:r w:rsidR="001F0BB3" w:rsidRPr="001F0BB3">
        <w:rPr>
          <w:rFonts w:ascii="Times New Roman" w:hAnsi="Times New Roman" w:cs="Times New Roman"/>
          <w:sz w:val="28"/>
          <w:szCs w:val="28"/>
        </w:rPr>
        <w:t xml:space="preserve"> Москва: ИНИИОН, 2009. </w:t>
      </w:r>
    </w:p>
    <w:p w:rsidR="00DE7CB3" w:rsidRDefault="00E81681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292F">
        <w:rPr>
          <w:rFonts w:ascii="Times New Roman" w:hAnsi="Times New Roman" w:cs="Times New Roman"/>
          <w:sz w:val="28"/>
          <w:szCs w:val="28"/>
        </w:rPr>
        <w:t>. Современный словарь иностранных слов. М.</w:t>
      </w:r>
      <w:r w:rsidR="0073292F" w:rsidRPr="00B321CE">
        <w:rPr>
          <w:rFonts w:ascii="Times New Roman" w:hAnsi="Times New Roman" w:cs="Times New Roman"/>
          <w:sz w:val="28"/>
          <w:szCs w:val="28"/>
        </w:rPr>
        <w:t>:</w:t>
      </w:r>
      <w:r w:rsidR="0073292F">
        <w:rPr>
          <w:rFonts w:ascii="Times New Roman" w:hAnsi="Times New Roman" w:cs="Times New Roman"/>
          <w:sz w:val="28"/>
          <w:szCs w:val="28"/>
        </w:rPr>
        <w:t xml:space="preserve"> Русский язык, 1993.</w:t>
      </w:r>
    </w:p>
    <w:p w:rsidR="0073292F" w:rsidRPr="00954935" w:rsidRDefault="00E81681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292F">
        <w:rPr>
          <w:rFonts w:ascii="Times New Roman" w:hAnsi="Times New Roman" w:cs="Times New Roman"/>
          <w:sz w:val="28"/>
          <w:szCs w:val="28"/>
        </w:rPr>
        <w:t xml:space="preserve">. </w:t>
      </w:r>
      <w:r w:rsidR="0073292F" w:rsidRPr="00954935">
        <w:rPr>
          <w:rFonts w:ascii="Times New Roman" w:hAnsi="Times New Roman" w:cs="Times New Roman"/>
          <w:sz w:val="28"/>
          <w:szCs w:val="28"/>
        </w:rPr>
        <w:t xml:space="preserve">История судебно-медицинской экспертизы // </w:t>
      </w:r>
      <w:r w:rsidR="0073292F" w:rsidRPr="0073292F">
        <w:rPr>
          <w:rFonts w:ascii="Times New Roman" w:hAnsi="Times New Roman" w:cs="Times New Roman"/>
          <w:sz w:val="28"/>
          <w:szCs w:val="28"/>
        </w:rPr>
        <w:t>www.sudmed.ru/</w:t>
      </w:r>
      <w:r w:rsidR="0073292F">
        <w:rPr>
          <w:rFonts w:ascii="Times New Roman" w:hAnsi="Times New Roman" w:cs="Times New Roman"/>
          <w:sz w:val="28"/>
          <w:szCs w:val="28"/>
        </w:rPr>
        <w:t xml:space="preserve"> </w:t>
      </w:r>
      <w:r w:rsidR="0073292F" w:rsidRPr="00A87AAA">
        <w:rPr>
          <w:rFonts w:ascii="Times New Roman" w:hAnsi="Times New Roman" w:cs="Times New Roman"/>
          <w:sz w:val="28"/>
          <w:szCs w:val="28"/>
        </w:rPr>
        <w:t>index.php?showtopic=1143</w:t>
      </w:r>
    </w:p>
    <w:p w:rsidR="0073292F" w:rsidRDefault="00E81681" w:rsidP="007329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3292F">
        <w:rPr>
          <w:rFonts w:ascii="Times New Roman" w:hAnsi="Times New Roman" w:cs="Times New Roman"/>
          <w:bCs/>
          <w:sz w:val="28"/>
          <w:szCs w:val="28"/>
        </w:rPr>
        <w:t>. Кокорин</w:t>
      </w:r>
      <w:r w:rsidR="0073292F" w:rsidRPr="00954935">
        <w:rPr>
          <w:rFonts w:ascii="Times New Roman" w:hAnsi="Times New Roman" w:cs="Times New Roman"/>
          <w:bCs/>
          <w:sz w:val="28"/>
          <w:szCs w:val="28"/>
        </w:rPr>
        <w:t xml:space="preserve"> П. А. Из истории судебной экспертизы: Модель эксперта 37-го года // </w:t>
      </w:r>
      <w:r w:rsidR="0073292F" w:rsidRPr="00954935">
        <w:rPr>
          <w:rFonts w:ascii="Times New Roman" w:hAnsi="Times New Roman" w:cs="Times New Roman"/>
          <w:sz w:val="28"/>
          <w:szCs w:val="28"/>
        </w:rPr>
        <w:t xml:space="preserve">Сибирский Юридический Вестник. - 2001. - № 4. </w:t>
      </w:r>
    </w:p>
    <w:p w:rsidR="008D5603" w:rsidRDefault="008D5603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D5603">
        <w:rPr>
          <w:rFonts w:ascii="Times New Roman" w:hAnsi="Times New Roman" w:cs="Times New Roman"/>
          <w:sz w:val="28"/>
          <w:szCs w:val="28"/>
        </w:rPr>
        <w:t>Крылов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03">
        <w:rPr>
          <w:rFonts w:ascii="Times New Roman" w:hAnsi="Times New Roman" w:cs="Times New Roman"/>
          <w:sz w:val="28"/>
          <w:szCs w:val="28"/>
        </w:rPr>
        <w:t>Ф. В мире криминалистики. – Л.: Изд-во Ленинградского ун-та. 1989. – 328 с.</w:t>
      </w:r>
    </w:p>
    <w:p w:rsidR="0073292F" w:rsidRPr="003C469C" w:rsidRDefault="008D5603" w:rsidP="00732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3292F">
        <w:rPr>
          <w:rFonts w:ascii="Times New Roman" w:hAnsi="Times New Roman" w:cs="Times New Roman"/>
          <w:sz w:val="28"/>
          <w:szCs w:val="28"/>
        </w:rPr>
        <w:t xml:space="preserve">. 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3292F" w:rsidRPr="003C469C">
        <w:rPr>
          <w:rFonts w:ascii="Times New Roman" w:hAnsi="Times New Roman" w:cs="Times New Roman"/>
          <w:sz w:val="28"/>
          <w:szCs w:val="28"/>
        </w:rPr>
        <w:t>://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3292F" w:rsidRPr="003C469C">
        <w:rPr>
          <w:rFonts w:ascii="Times New Roman" w:hAnsi="Times New Roman" w:cs="Times New Roman"/>
          <w:sz w:val="28"/>
          <w:szCs w:val="28"/>
        </w:rPr>
        <w:t>.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soex</w:t>
      </w:r>
      <w:r w:rsidR="0073292F" w:rsidRPr="003C469C">
        <w:rPr>
          <w:rFonts w:ascii="Times New Roman" w:hAnsi="Times New Roman" w:cs="Times New Roman"/>
          <w:sz w:val="28"/>
          <w:szCs w:val="28"/>
        </w:rPr>
        <w:t>.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3292F" w:rsidRPr="003C469C">
        <w:rPr>
          <w:rFonts w:ascii="Times New Roman" w:hAnsi="Times New Roman" w:cs="Times New Roman"/>
          <w:sz w:val="28"/>
          <w:szCs w:val="28"/>
        </w:rPr>
        <w:t>/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73292F" w:rsidRPr="003C469C">
        <w:rPr>
          <w:rFonts w:ascii="Times New Roman" w:hAnsi="Times New Roman" w:cs="Times New Roman"/>
          <w:sz w:val="28"/>
          <w:szCs w:val="28"/>
        </w:rPr>
        <w:t>/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="0073292F" w:rsidRPr="003C469C">
        <w:rPr>
          <w:rFonts w:ascii="Times New Roman" w:hAnsi="Times New Roman" w:cs="Times New Roman"/>
          <w:sz w:val="28"/>
          <w:szCs w:val="28"/>
        </w:rPr>
        <w:t>/</w:t>
      </w:r>
      <w:r w:rsidR="0073292F" w:rsidRPr="003C469C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73292F" w:rsidRPr="003C469C">
        <w:rPr>
          <w:rFonts w:ascii="Times New Roman" w:hAnsi="Times New Roman" w:cs="Times New Roman"/>
          <w:sz w:val="28"/>
          <w:szCs w:val="28"/>
        </w:rPr>
        <w:t>/720</w:t>
      </w:r>
    </w:p>
    <w:p w:rsidR="00E003DA" w:rsidRDefault="008D5603" w:rsidP="0095493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003DA">
        <w:rPr>
          <w:sz w:val="28"/>
          <w:szCs w:val="28"/>
        </w:rPr>
        <w:t>. Соложенцев В. А., Нестеров А. В. Экспертиза в таможенном деле. – Новосибирск</w:t>
      </w:r>
      <w:r w:rsidR="00E003DA" w:rsidRPr="00E003DA">
        <w:rPr>
          <w:sz w:val="28"/>
          <w:szCs w:val="28"/>
        </w:rPr>
        <w:t>:</w:t>
      </w:r>
      <w:r w:rsidR="00E003DA">
        <w:rPr>
          <w:sz w:val="28"/>
          <w:szCs w:val="28"/>
        </w:rPr>
        <w:t xml:space="preserve"> Наука, 1998. – 153 с.   </w:t>
      </w:r>
    </w:p>
    <w:p w:rsidR="00281AC1" w:rsidRPr="00954935" w:rsidRDefault="008D5603" w:rsidP="0028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03DA" w:rsidRPr="005C54E3">
        <w:rPr>
          <w:rFonts w:ascii="Times New Roman" w:hAnsi="Times New Roman" w:cs="Times New Roman"/>
          <w:sz w:val="28"/>
          <w:szCs w:val="28"/>
        </w:rPr>
        <w:t>.</w:t>
      </w:r>
      <w:r w:rsidR="00E003DA">
        <w:rPr>
          <w:sz w:val="28"/>
          <w:szCs w:val="28"/>
        </w:rPr>
        <w:t xml:space="preserve"> </w:t>
      </w:r>
      <w:r w:rsidR="00281AC1">
        <w:rPr>
          <w:rFonts w:ascii="Times New Roman" w:hAnsi="Times New Roman" w:cs="Times New Roman"/>
          <w:sz w:val="28"/>
          <w:szCs w:val="28"/>
        </w:rPr>
        <w:t>П</w:t>
      </w:r>
      <w:r w:rsidR="00281AC1" w:rsidRPr="0095493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81AC1">
        <w:rPr>
          <w:rFonts w:ascii="Times New Roman" w:hAnsi="Times New Roman" w:cs="Times New Roman"/>
          <w:sz w:val="28"/>
          <w:szCs w:val="28"/>
        </w:rPr>
        <w:t>Правительства Российской Ф</w:t>
      </w:r>
      <w:r w:rsidR="00281AC1" w:rsidRPr="00954935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281AC1">
        <w:rPr>
          <w:rFonts w:ascii="Times New Roman" w:hAnsi="Times New Roman" w:cs="Times New Roman"/>
          <w:sz w:val="28"/>
          <w:szCs w:val="28"/>
        </w:rPr>
        <w:t xml:space="preserve">от 28 июля 2008 г. </w:t>
      </w:r>
      <w:r w:rsidR="00281AC1" w:rsidRPr="00954935">
        <w:rPr>
          <w:rFonts w:ascii="Times New Roman" w:hAnsi="Times New Roman" w:cs="Times New Roman"/>
          <w:sz w:val="28"/>
          <w:szCs w:val="28"/>
        </w:rPr>
        <w:t xml:space="preserve"> </w:t>
      </w:r>
      <w:r w:rsidR="00281AC1">
        <w:rPr>
          <w:rFonts w:ascii="Times New Roman" w:hAnsi="Times New Roman" w:cs="Times New Roman"/>
          <w:sz w:val="28"/>
          <w:szCs w:val="28"/>
        </w:rPr>
        <w:t>№ 574 О</w:t>
      </w:r>
      <w:r w:rsidR="00281AC1" w:rsidRPr="00954935">
        <w:rPr>
          <w:rFonts w:ascii="Times New Roman" w:hAnsi="Times New Roman" w:cs="Times New Roman"/>
          <w:sz w:val="28"/>
          <w:szCs w:val="28"/>
        </w:rPr>
        <w:t>б утверждении положения о независимой военно-врачебной экспертизе и о внесении изменений в положение о военно-врачебной экспертизе</w:t>
      </w:r>
      <w:r w:rsidR="005C54E3" w:rsidRPr="005C54E3">
        <w:rPr>
          <w:sz w:val="28"/>
          <w:szCs w:val="28"/>
        </w:rPr>
        <w:t xml:space="preserve"> </w:t>
      </w:r>
      <w:r w:rsidR="005C54E3">
        <w:rPr>
          <w:sz w:val="28"/>
          <w:szCs w:val="28"/>
        </w:rPr>
        <w:t xml:space="preserve">// </w:t>
      </w:r>
      <w:r w:rsidR="005C54E3" w:rsidRPr="005C54E3">
        <w:rPr>
          <w:rFonts w:ascii="Times New Roman" w:hAnsi="Times New Roman" w:cs="Times New Roman"/>
          <w:sz w:val="28"/>
          <w:szCs w:val="28"/>
        </w:rPr>
        <w:t>ИПС КонсультантПлюс</w:t>
      </w:r>
      <w:r w:rsidR="00281AC1">
        <w:rPr>
          <w:rFonts w:ascii="Times New Roman" w:hAnsi="Times New Roman" w:cs="Times New Roman"/>
          <w:sz w:val="28"/>
          <w:szCs w:val="28"/>
        </w:rPr>
        <w:t>.</w:t>
      </w:r>
    </w:p>
    <w:p w:rsidR="004327DC" w:rsidRDefault="008D5603" w:rsidP="004327DC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5C54E3">
        <w:rPr>
          <w:sz w:val="28"/>
          <w:szCs w:val="28"/>
        </w:rPr>
        <w:t xml:space="preserve">. </w:t>
      </w:r>
      <w:r w:rsidR="00E003DA" w:rsidRPr="00954935">
        <w:rPr>
          <w:sz w:val="28"/>
          <w:szCs w:val="28"/>
        </w:rPr>
        <w:t>Постановлением Правительства Российской Феде</w:t>
      </w:r>
      <w:r w:rsidR="00E003DA">
        <w:rPr>
          <w:sz w:val="28"/>
          <w:szCs w:val="28"/>
        </w:rPr>
        <w:t xml:space="preserve">рации от 13 января 1996 г. N 27 </w:t>
      </w:r>
      <w:r w:rsidR="005C54E3">
        <w:rPr>
          <w:sz w:val="28"/>
          <w:szCs w:val="28"/>
        </w:rPr>
        <w:t xml:space="preserve">Об утверждении правил предоставления платных медицинских услуг населению медицинскими учреждениями </w:t>
      </w:r>
      <w:r w:rsidR="00E003DA">
        <w:rPr>
          <w:sz w:val="28"/>
          <w:szCs w:val="28"/>
        </w:rPr>
        <w:t>// ИПС КонсультантПлюс.</w:t>
      </w:r>
    </w:p>
    <w:p w:rsidR="004327DC" w:rsidRPr="004327DC" w:rsidRDefault="008D5603" w:rsidP="0067526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E003DA" w:rsidRPr="004327DC">
        <w:rPr>
          <w:bCs/>
          <w:sz w:val="28"/>
          <w:szCs w:val="28"/>
        </w:rPr>
        <w:t xml:space="preserve">. </w:t>
      </w:r>
      <w:r w:rsidR="00E003DA">
        <w:rPr>
          <w:bCs/>
          <w:sz w:val="28"/>
          <w:szCs w:val="28"/>
        </w:rPr>
        <w:t>Нестеров</w:t>
      </w:r>
      <w:r w:rsidR="00E003DA" w:rsidRPr="004327DC">
        <w:rPr>
          <w:bCs/>
          <w:sz w:val="28"/>
          <w:szCs w:val="28"/>
        </w:rPr>
        <w:t xml:space="preserve"> </w:t>
      </w:r>
      <w:r w:rsidR="00E003DA">
        <w:rPr>
          <w:bCs/>
          <w:sz w:val="28"/>
          <w:szCs w:val="28"/>
        </w:rPr>
        <w:t>А</w:t>
      </w:r>
      <w:r w:rsidR="00E003DA" w:rsidRPr="004327DC">
        <w:rPr>
          <w:bCs/>
          <w:sz w:val="28"/>
          <w:szCs w:val="28"/>
        </w:rPr>
        <w:t xml:space="preserve">. </w:t>
      </w:r>
      <w:r w:rsidR="00E003DA">
        <w:rPr>
          <w:bCs/>
          <w:sz w:val="28"/>
          <w:szCs w:val="28"/>
        </w:rPr>
        <w:t>В</w:t>
      </w:r>
      <w:r w:rsidR="00E003DA" w:rsidRPr="004327DC">
        <w:rPr>
          <w:bCs/>
          <w:sz w:val="28"/>
          <w:szCs w:val="28"/>
        </w:rPr>
        <w:t xml:space="preserve">. </w:t>
      </w:r>
      <w:r w:rsidR="004327DC" w:rsidRPr="004327DC">
        <w:rPr>
          <w:bCs/>
          <w:sz w:val="28"/>
          <w:szCs w:val="28"/>
        </w:rPr>
        <w:t>Что рекомендуют МР по экспертизе отчетов об оценке</w:t>
      </w:r>
      <w:r w:rsidR="001F0BB3" w:rsidRPr="001F0BB3">
        <w:rPr>
          <w:bCs/>
          <w:sz w:val="28"/>
          <w:szCs w:val="28"/>
        </w:rPr>
        <w:t>?</w:t>
      </w:r>
      <w:r w:rsidR="004327DC" w:rsidRPr="004327DC">
        <w:rPr>
          <w:bCs/>
          <w:sz w:val="28"/>
          <w:szCs w:val="28"/>
        </w:rPr>
        <w:t xml:space="preserve"> </w:t>
      </w:r>
      <w:r w:rsidR="004327DC">
        <w:rPr>
          <w:bCs/>
          <w:sz w:val="28"/>
          <w:szCs w:val="28"/>
        </w:rPr>
        <w:t xml:space="preserve">// </w:t>
      </w:r>
      <w:r w:rsidR="004327DC">
        <w:rPr>
          <w:bCs/>
          <w:sz w:val="28"/>
          <w:szCs w:val="28"/>
          <w:lang w:val="en-US"/>
        </w:rPr>
        <w:t>www</w:t>
      </w:r>
      <w:r w:rsidR="004327DC" w:rsidRPr="004327DC">
        <w:rPr>
          <w:bCs/>
          <w:sz w:val="28"/>
          <w:szCs w:val="28"/>
        </w:rPr>
        <w:t>.</w:t>
      </w:r>
      <w:r w:rsidR="004327DC">
        <w:rPr>
          <w:bCs/>
          <w:sz w:val="28"/>
          <w:szCs w:val="28"/>
          <w:lang w:val="en-US"/>
        </w:rPr>
        <w:t>appraiser</w:t>
      </w:r>
      <w:r w:rsidR="004327DC" w:rsidRPr="004327DC">
        <w:rPr>
          <w:bCs/>
          <w:sz w:val="28"/>
          <w:szCs w:val="28"/>
        </w:rPr>
        <w:t>.</w:t>
      </w:r>
      <w:r w:rsidR="004327DC">
        <w:rPr>
          <w:bCs/>
          <w:sz w:val="28"/>
          <w:szCs w:val="28"/>
          <w:lang w:val="en-US"/>
        </w:rPr>
        <w:t>ru</w:t>
      </w:r>
    </w:p>
    <w:p w:rsidR="00675268" w:rsidRPr="00675268" w:rsidRDefault="008D5603" w:rsidP="0067526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675268">
        <w:rPr>
          <w:bCs/>
          <w:sz w:val="28"/>
          <w:szCs w:val="28"/>
        </w:rPr>
        <w:t xml:space="preserve">. </w:t>
      </w:r>
      <w:r w:rsidR="00675268" w:rsidRPr="00675268">
        <w:rPr>
          <w:bCs/>
          <w:sz w:val="28"/>
          <w:szCs w:val="28"/>
        </w:rPr>
        <w:t>Форис Ю. Б. О формировании судебно-экспертного права: постановка проблемы // В зб. "Теорія та практика судової експертизи і криміналістики", Вип. 3. - Харків: Право, 2003. - С. 45.</w:t>
      </w:r>
    </w:p>
    <w:p w:rsidR="00675268" w:rsidRPr="00675268" w:rsidRDefault="008D5603" w:rsidP="0067526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675268">
        <w:rPr>
          <w:bCs/>
          <w:sz w:val="28"/>
          <w:szCs w:val="28"/>
        </w:rPr>
        <w:t xml:space="preserve">. </w:t>
      </w:r>
      <w:r w:rsidR="00675268" w:rsidRPr="00675268">
        <w:rPr>
          <w:bCs/>
          <w:sz w:val="28"/>
          <w:szCs w:val="28"/>
        </w:rPr>
        <w:t>Вараксин В. И., Смирнова С. А. Судебно-экспертное право. Этапы становления // Вестник криминалистики. – 2010. - №1 (13). – С. 70 – 77.</w:t>
      </w:r>
    </w:p>
    <w:p w:rsidR="0073292F" w:rsidRPr="004327DC" w:rsidRDefault="0073292F" w:rsidP="00675268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sectPr w:rsidR="0073292F" w:rsidRPr="004327DC" w:rsidSect="00F8318E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6D87"/>
    <w:multiLevelType w:val="multilevel"/>
    <w:tmpl w:val="22A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52BA"/>
    <w:multiLevelType w:val="multilevel"/>
    <w:tmpl w:val="CFC4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1"/>
    <w:rsid w:val="00052F69"/>
    <w:rsid w:val="00053222"/>
    <w:rsid w:val="000923AC"/>
    <w:rsid w:val="00092F16"/>
    <w:rsid w:val="000C7961"/>
    <w:rsid w:val="000E7246"/>
    <w:rsid w:val="000F68DC"/>
    <w:rsid w:val="00134A01"/>
    <w:rsid w:val="00150EDB"/>
    <w:rsid w:val="00185DF4"/>
    <w:rsid w:val="001E4B37"/>
    <w:rsid w:val="001F0B9C"/>
    <w:rsid w:val="001F0BB3"/>
    <w:rsid w:val="0020073C"/>
    <w:rsid w:val="00212B4C"/>
    <w:rsid w:val="00281AC1"/>
    <w:rsid w:val="002C6444"/>
    <w:rsid w:val="002D2D4D"/>
    <w:rsid w:val="002E317A"/>
    <w:rsid w:val="003062DA"/>
    <w:rsid w:val="003506DD"/>
    <w:rsid w:val="003833C9"/>
    <w:rsid w:val="00390223"/>
    <w:rsid w:val="003B67EE"/>
    <w:rsid w:val="003C469C"/>
    <w:rsid w:val="003C536A"/>
    <w:rsid w:val="003F7999"/>
    <w:rsid w:val="0040096D"/>
    <w:rsid w:val="004051CE"/>
    <w:rsid w:val="00406497"/>
    <w:rsid w:val="0041139C"/>
    <w:rsid w:val="0041423B"/>
    <w:rsid w:val="00422A61"/>
    <w:rsid w:val="00422D3F"/>
    <w:rsid w:val="0042418E"/>
    <w:rsid w:val="00425E80"/>
    <w:rsid w:val="004327DC"/>
    <w:rsid w:val="004343E8"/>
    <w:rsid w:val="00443370"/>
    <w:rsid w:val="004444F7"/>
    <w:rsid w:val="004464D8"/>
    <w:rsid w:val="004560DF"/>
    <w:rsid w:val="004609E0"/>
    <w:rsid w:val="00460F94"/>
    <w:rsid w:val="004B1D9A"/>
    <w:rsid w:val="004E0FC8"/>
    <w:rsid w:val="00502A07"/>
    <w:rsid w:val="00502F22"/>
    <w:rsid w:val="0050360D"/>
    <w:rsid w:val="00527397"/>
    <w:rsid w:val="00560B04"/>
    <w:rsid w:val="005637C3"/>
    <w:rsid w:val="005B619C"/>
    <w:rsid w:val="005C54E3"/>
    <w:rsid w:val="005E06B2"/>
    <w:rsid w:val="005F6EC3"/>
    <w:rsid w:val="00675268"/>
    <w:rsid w:val="006D3B37"/>
    <w:rsid w:val="00713B77"/>
    <w:rsid w:val="0071730D"/>
    <w:rsid w:val="00726BAC"/>
    <w:rsid w:val="0073292F"/>
    <w:rsid w:val="00752969"/>
    <w:rsid w:val="0075325E"/>
    <w:rsid w:val="00764036"/>
    <w:rsid w:val="00772CF8"/>
    <w:rsid w:val="00796A2E"/>
    <w:rsid w:val="007C4CC3"/>
    <w:rsid w:val="007E073A"/>
    <w:rsid w:val="007E74F4"/>
    <w:rsid w:val="00811094"/>
    <w:rsid w:val="00833550"/>
    <w:rsid w:val="0087540F"/>
    <w:rsid w:val="00887FD8"/>
    <w:rsid w:val="00891FC8"/>
    <w:rsid w:val="00896FCC"/>
    <w:rsid w:val="008C5B88"/>
    <w:rsid w:val="008D5603"/>
    <w:rsid w:val="008E5D79"/>
    <w:rsid w:val="008F3366"/>
    <w:rsid w:val="00954935"/>
    <w:rsid w:val="009D1474"/>
    <w:rsid w:val="009F38E8"/>
    <w:rsid w:val="00A35517"/>
    <w:rsid w:val="00A475DA"/>
    <w:rsid w:val="00A82FF1"/>
    <w:rsid w:val="00A85FC1"/>
    <w:rsid w:val="00A87AAA"/>
    <w:rsid w:val="00AA2F27"/>
    <w:rsid w:val="00AC254F"/>
    <w:rsid w:val="00AF2DBB"/>
    <w:rsid w:val="00B23D4A"/>
    <w:rsid w:val="00B321CE"/>
    <w:rsid w:val="00B42BB8"/>
    <w:rsid w:val="00B70309"/>
    <w:rsid w:val="00B84851"/>
    <w:rsid w:val="00BA09C7"/>
    <w:rsid w:val="00BE1E4C"/>
    <w:rsid w:val="00C308C9"/>
    <w:rsid w:val="00C348D6"/>
    <w:rsid w:val="00C36CC7"/>
    <w:rsid w:val="00C526CB"/>
    <w:rsid w:val="00C54745"/>
    <w:rsid w:val="00C82321"/>
    <w:rsid w:val="00C85A34"/>
    <w:rsid w:val="00CB0631"/>
    <w:rsid w:val="00CE3C40"/>
    <w:rsid w:val="00CF1F70"/>
    <w:rsid w:val="00CF6D24"/>
    <w:rsid w:val="00D23CD2"/>
    <w:rsid w:val="00D42C1E"/>
    <w:rsid w:val="00DC7A1F"/>
    <w:rsid w:val="00DE7CB3"/>
    <w:rsid w:val="00E003DA"/>
    <w:rsid w:val="00E81681"/>
    <w:rsid w:val="00E8710F"/>
    <w:rsid w:val="00E919D1"/>
    <w:rsid w:val="00EA5E73"/>
    <w:rsid w:val="00EC4118"/>
    <w:rsid w:val="00EF0F5F"/>
    <w:rsid w:val="00EF7E20"/>
    <w:rsid w:val="00F1130E"/>
    <w:rsid w:val="00F20484"/>
    <w:rsid w:val="00F21046"/>
    <w:rsid w:val="00F34AD3"/>
    <w:rsid w:val="00F6515D"/>
    <w:rsid w:val="00F77039"/>
    <w:rsid w:val="00F8318E"/>
    <w:rsid w:val="00FA74BA"/>
    <w:rsid w:val="00FD508D"/>
    <w:rsid w:val="00FD5E62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F1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130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130E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563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7A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32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F1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130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130E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5637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2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7A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5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261">
          <w:marLeft w:val="0"/>
          <w:marRight w:val="0"/>
          <w:marTop w:val="92"/>
          <w:marBottom w:val="185"/>
          <w:divBdr>
            <w:top w:val="single" w:sz="4" w:space="5" w:color="000000"/>
            <w:left w:val="single" w:sz="4" w:space="5" w:color="000000"/>
            <w:bottom w:val="single" w:sz="4" w:space="5" w:color="000000"/>
            <w:right w:val="single" w:sz="4" w:space="5" w:color="000000"/>
          </w:divBdr>
          <w:divsChild>
            <w:div w:id="2131628050">
              <w:marLeft w:val="0"/>
              <w:marRight w:val="0"/>
              <w:marTop w:val="0"/>
              <w:marBottom w:val="0"/>
              <w:divBdr>
                <w:top w:val="single" w:sz="4" w:space="0" w:color="295780"/>
                <w:left w:val="single" w:sz="4" w:space="0" w:color="295780"/>
                <w:bottom w:val="single" w:sz="4" w:space="0" w:color="295780"/>
                <w:right w:val="single" w:sz="4" w:space="0" w:color="295780"/>
              </w:divBdr>
              <w:divsChild>
                <w:div w:id="4232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876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93613">
                              <w:marLeft w:val="3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248">
          <w:marLeft w:val="0"/>
          <w:marRight w:val="0"/>
          <w:marTop w:val="92"/>
          <w:marBottom w:val="185"/>
          <w:divBdr>
            <w:top w:val="single" w:sz="4" w:space="5" w:color="000000"/>
            <w:left w:val="single" w:sz="4" w:space="5" w:color="000000"/>
            <w:bottom w:val="single" w:sz="4" w:space="5" w:color="000000"/>
            <w:right w:val="single" w:sz="4" w:space="5" w:color="000000"/>
          </w:divBdr>
          <w:divsChild>
            <w:div w:id="94635730">
              <w:marLeft w:val="0"/>
              <w:marRight w:val="0"/>
              <w:marTop w:val="0"/>
              <w:marBottom w:val="0"/>
              <w:divBdr>
                <w:top w:val="single" w:sz="4" w:space="0" w:color="295780"/>
                <w:left w:val="single" w:sz="4" w:space="0" w:color="295780"/>
                <w:bottom w:val="single" w:sz="4" w:space="0" w:color="295780"/>
                <w:right w:val="single" w:sz="4" w:space="0" w:color="295780"/>
              </w:divBdr>
              <w:divsChild>
                <w:div w:id="1846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320">
          <w:marLeft w:val="1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255">
          <w:marLeft w:val="0"/>
          <w:marRight w:val="0"/>
          <w:marTop w:val="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9247">
                              <w:marLeft w:val="3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016">
          <w:marLeft w:val="16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2013-01-30T20:38:00Z</dcterms:created>
  <dcterms:modified xsi:type="dcterms:W3CDTF">2013-01-30T20:38:00Z</dcterms:modified>
</cp:coreProperties>
</file>