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A1" w:rsidRDefault="00E24092" w:rsidP="001F4D10">
      <w:pPr>
        <w:spacing w:after="0" w:line="360" w:lineRule="auto"/>
        <w:jc w:val="center"/>
        <w:rPr>
          <w:rFonts w:ascii="Times New Roman" w:hAnsi="Times New Roman" w:cs="Times New Roman"/>
          <w:b/>
          <w:sz w:val="28"/>
          <w:szCs w:val="28"/>
        </w:rPr>
      </w:pPr>
      <w:r w:rsidRPr="001F4D10">
        <w:rPr>
          <w:rFonts w:ascii="Times New Roman" w:hAnsi="Times New Roman" w:cs="Times New Roman"/>
          <w:b/>
          <w:sz w:val="28"/>
          <w:szCs w:val="28"/>
        </w:rPr>
        <w:t>МЕСТО СОЦИАЛЬН</w:t>
      </w:r>
      <w:r>
        <w:rPr>
          <w:rFonts w:ascii="Times New Roman" w:hAnsi="Times New Roman" w:cs="Times New Roman"/>
          <w:b/>
          <w:sz w:val="28"/>
          <w:szCs w:val="28"/>
        </w:rPr>
        <w:t>ОГО</w:t>
      </w:r>
      <w:r w:rsidRPr="001F4D10">
        <w:rPr>
          <w:rFonts w:ascii="Times New Roman" w:hAnsi="Times New Roman" w:cs="Times New Roman"/>
          <w:b/>
          <w:sz w:val="28"/>
          <w:szCs w:val="28"/>
        </w:rPr>
        <w:t xml:space="preserve"> СТАТУС</w:t>
      </w:r>
      <w:r>
        <w:rPr>
          <w:rFonts w:ascii="Times New Roman" w:hAnsi="Times New Roman" w:cs="Times New Roman"/>
          <w:b/>
          <w:sz w:val="28"/>
          <w:szCs w:val="28"/>
        </w:rPr>
        <w:t>А И РОЛИ</w:t>
      </w:r>
      <w:r w:rsidRPr="001F4D10">
        <w:rPr>
          <w:rFonts w:ascii="Times New Roman" w:hAnsi="Times New Roman" w:cs="Times New Roman"/>
          <w:b/>
          <w:sz w:val="28"/>
          <w:szCs w:val="28"/>
        </w:rPr>
        <w:t xml:space="preserve"> В МЕХАНИЗМЕ </w:t>
      </w:r>
      <w:r>
        <w:rPr>
          <w:rFonts w:ascii="Times New Roman" w:hAnsi="Times New Roman" w:cs="Times New Roman"/>
          <w:b/>
          <w:sz w:val="28"/>
          <w:szCs w:val="28"/>
        </w:rPr>
        <w:t xml:space="preserve">УМЫШЛЕННОГО </w:t>
      </w:r>
      <w:r w:rsidRPr="001F4D10">
        <w:rPr>
          <w:rFonts w:ascii="Times New Roman" w:hAnsi="Times New Roman" w:cs="Times New Roman"/>
          <w:b/>
          <w:sz w:val="28"/>
          <w:szCs w:val="28"/>
        </w:rPr>
        <w:t>ПРЕСТУПНОГО ПОВЕДЕНИЯ</w:t>
      </w:r>
    </w:p>
    <w:p w:rsidR="00B37851" w:rsidRPr="0008335E" w:rsidRDefault="00B37851" w:rsidP="001F4D10">
      <w:pPr>
        <w:spacing w:after="0" w:line="360" w:lineRule="auto"/>
        <w:jc w:val="center"/>
        <w:rPr>
          <w:rFonts w:ascii="Times New Roman" w:hAnsi="Times New Roman" w:cs="Times New Roman"/>
          <w:b/>
          <w:sz w:val="28"/>
          <w:szCs w:val="28"/>
        </w:rPr>
      </w:pPr>
    </w:p>
    <w:p w:rsidR="00487BF1" w:rsidRPr="006319C2" w:rsidRDefault="00487BF1" w:rsidP="006319C2">
      <w:pPr>
        <w:pStyle w:val="ac"/>
        <w:numPr>
          <w:ilvl w:val="0"/>
          <w:numId w:val="2"/>
        </w:numPr>
        <w:spacing w:after="0" w:line="360" w:lineRule="auto"/>
        <w:jc w:val="both"/>
        <w:rPr>
          <w:rFonts w:ascii="Times New Roman" w:hAnsi="Times New Roman" w:cs="Times New Roman"/>
          <w:b/>
          <w:sz w:val="28"/>
          <w:szCs w:val="28"/>
        </w:rPr>
      </w:pPr>
      <w:r w:rsidRPr="006319C2">
        <w:rPr>
          <w:rFonts w:ascii="Times New Roman" w:hAnsi="Times New Roman" w:cs="Times New Roman"/>
          <w:b/>
          <w:sz w:val="28"/>
          <w:szCs w:val="28"/>
        </w:rPr>
        <w:t xml:space="preserve">Понятие социального статуса и роли в социологических исследованиях </w:t>
      </w:r>
    </w:p>
    <w:p w:rsidR="00FB14D9" w:rsidRDefault="00F864D6" w:rsidP="00FB14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Теория социальных статусов и ролей возникла в рамках социологической науки в 30-е годы прошлого века. Среди ученых, занимавшихся разработкой ее отдельных положений, можно назвать представителей школ</w:t>
      </w:r>
      <w:r w:rsidR="005E4A4A">
        <w:rPr>
          <w:rFonts w:ascii="Times New Roman" w:hAnsi="Times New Roman" w:cs="Times New Roman"/>
          <w:sz w:val="28"/>
          <w:szCs w:val="28"/>
        </w:rPr>
        <w:t xml:space="preserve"> ст</w:t>
      </w:r>
      <w:r w:rsidR="00892587">
        <w:rPr>
          <w:rFonts w:ascii="Times New Roman" w:hAnsi="Times New Roman" w:cs="Times New Roman"/>
          <w:sz w:val="28"/>
          <w:szCs w:val="28"/>
        </w:rPr>
        <w:t>р</w:t>
      </w:r>
      <w:r w:rsidR="005E4A4A">
        <w:rPr>
          <w:rFonts w:ascii="Times New Roman" w:hAnsi="Times New Roman" w:cs="Times New Roman"/>
          <w:sz w:val="28"/>
          <w:szCs w:val="28"/>
        </w:rPr>
        <w:t>у</w:t>
      </w:r>
      <w:r w:rsidR="00892587">
        <w:rPr>
          <w:rFonts w:ascii="Times New Roman" w:hAnsi="Times New Roman" w:cs="Times New Roman"/>
          <w:sz w:val="28"/>
          <w:szCs w:val="28"/>
        </w:rPr>
        <w:t xml:space="preserve">ктурного функционализма и символического </w:t>
      </w:r>
      <w:proofErr w:type="spellStart"/>
      <w:r>
        <w:rPr>
          <w:rFonts w:ascii="Times New Roman" w:hAnsi="Times New Roman" w:cs="Times New Roman"/>
          <w:sz w:val="28"/>
          <w:szCs w:val="28"/>
        </w:rPr>
        <w:t>интеракционизма</w:t>
      </w:r>
      <w:proofErr w:type="spellEnd"/>
      <w:r>
        <w:rPr>
          <w:rFonts w:ascii="Times New Roman" w:hAnsi="Times New Roman" w:cs="Times New Roman"/>
          <w:sz w:val="28"/>
          <w:szCs w:val="28"/>
        </w:rPr>
        <w:t xml:space="preserve"> </w:t>
      </w:r>
      <w:r w:rsidR="00E6376D">
        <w:rPr>
          <w:rFonts w:ascii="Times New Roman" w:hAnsi="Times New Roman" w:cs="Times New Roman"/>
          <w:sz w:val="28"/>
          <w:szCs w:val="28"/>
        </w:rPr>
        <w:t xml:space="preserve">- </w:t>
      </w:r>
      <w:r>
        <w:rPr>
          <w:rFonts w:ascii="Times New Roman" w:hAnsi="Times New Roman" w:cs="Times New Roman"/>
          <w:sz w:val="28"/>
          <w:szCs w:val="28"/>
        </w:rPr>
        <w:t xml:space="preserve">М. Вебера, Р. </w:t>
      </w:r>
      <w:proofErr w:type="spellStart"/>
      <w:r>
        <w:rPr>
          <w:rFonts w:ascii="Times New Roman" w:hAnsi="Times New Roman" w:cs="Times New Roman"/>
          <w:sz w:val="28"/>
          <w:szCs w:val="28"/>
        </w:rPr>
        <w:t>Линтона</w:t>
      </w:r>
      <w:proofErr w:type="spellEnd"/>
      <w:r>
        <w:rPr>
          <w:rFonts w:ascii="Times New Roman" w:hAnsi="Times New Roman" w:cs="Times New Roman"/>
          <w:sz w:val="28"/>
          <w:szCs w:val="28"/>
        </w:rPr>
        <w:t xml:space="preserve">, Р. Мертона, </w:t>
      </w:r>
      <w:r w:rsidR="003429E1">
        <w:rPr>
          <w:rFonts w:ascii="Times New Roman" w:hAnsi="Times New Roman" w:cs="Times New Roman"/>
          <w:sz w:val="28"/>
          <w:szCs w:val="28"/>
        </w:rPr>
        <w:t xml:space="preserve">Дж. </w:t>
      </w:r>
      <w:proofErr w:type="spellStart"/>
      <w:r w:rsidR="003429E1">
        <w:rPr>
          <w:rFonts w:ascii="Times New Roman" w:hAnsi="Times New Roman" w:cs="Times New Roman"/>
          <w:sz w:val="28"/>
          <w:szCs w:val="28"/>
        </w:rPr>
        <w:t>Мида</w:t>
      </w:r>
      <w:proofErr w:type="spellEnd"/>
      <w:r w:rsidR="005E4A4A">
        <w:rPr>
          <w:rFonts w:ascii="Times New Roman" w:hAnsi="Times New Roman" w:cs="Times New Roman"/>
          <w:sz w:val="28"/>
          <w:szCs w:val="28"/>
        </w:rPr>
        <w:t xml:space="preserve">, Т. </w:t>
      </w:r>
      <w:proofErr w:type="spellStart"/>
      <w:r w:rsidR="005E4A4A">
        <w:rPr>
          <w:rFonts w:ascii="Times New Roman" w:hAnsi="Times New Roman" w:cs="Times New Roman"/>
          <w:sz w:val="28"/>
          <w:szCs w:val="28"/>
        </w:rPr>
        <w:t>Парсонса</w:t>
      </w:r>
      <w:proofErr w:type="spellEnd"/>
      <w:r w:rsidR="005E4A4A">
        <w:rPr>
          <w:rFonts w:ascii="Times New Roman" w:hAnsi="Times New Roman" w:cs="Times New Roman"/>
          <w:sz w:val="28"/>
          <w:szCs w:val="28"/>
        </w:rPr>
        <w:t xml:space="preserve">, Т. </w:t>
      </w:r>
      <w:proofErr w:type="spellStart"/>
      <w:r w:rsidR="005E4A4A">
        <w:rPr>
          <w:rFonts w:ascii="Times New Roman" w:hAnsi="Times New Roman" w:cs="Times New Roman"/>
          <w:sz w:val="28"/>
          <w:szCs w:val="28"/>
        </w:rPr>
        <w:t>Шибутани</w:t>
      </w:r>
      <w:proofErr w:type="spellEnd"/>
      <w:r>
        <w:rPr>
          <w:rFonts w:ascii="Times New Roman" w:hAnsi="Times New Roman" w:cs="Times New Roman"/>
          <w:sz w:val="28"/>
          <w:szCs w:val="28"/>
        </w:rPr>
        <w:t>. В отечественной науке над этой теорией работали такие ученые, как И.</w:t>
      </w:r>
      <w:r w:rsidR="00FB14D9">
        <w:rPr>
          <w:rFonts w:ascii="Times New Roman" w:hAnsi="Times New Roman" w:cs="Times New Roman"/>
          <w:sz w:val="28"/>
          <w:szCs w:val="28"/>
        </w:rPr>
        <w:t>С.</w:t>
      </w:r>
      <w:r>
        <w:rPr>
          <w:rFonts w:ascii="Times New Roman" w:hAnsi="Times New Roman" w:cs="Times New Roman"/>
          <w:sz w:val="28"/>
          <w:szCs w:val="28"/>
        </w:rPr>
        <w:t xml:space="preserve"> Кон, </w:t>
      </w:r>
      <w:r w:rsidR="005E4A4A">
        <w:rPr>
          <w:rFonts w:ascii="Times New Roman" w:hAnsi="Times New Roman" w:cs="Times New Roman"/>
          <w:sz w:val="28"/>
          <w:szCs w:val="28"/>
        </w:rPr>
        <w:t xml:space="preserve">В.Г. </w:t>
      </w:r>
      <w:proofErr w:type="spellStart"/>
      <w:r w:rsidR="005E4A4A">
        <w:rPr>
          <w:rFonts w:ascii="Times New Roman" w:hAnsi="Times New Roman" w:cs="Times New Roman"/>
          <w:sz w:val="28"/>
          <w:szCs w:val="28"/>
        </w:rPr>
        <w:t>Немировский</w:t>
      </w:r>
      <w:proofErr w:type="spellEnd"/>
      <w:r w:rsidR="005E4A4A">
        <w:rPr>
          <w:rFonts w:ascii="Times New Roman" w:hAnsi="Times New Roman" w:cs="Times New Roman"/>
          <w:sz w:val="28"/>
          <w:szCs w:val="28"/>
        </w:rPr>
        <w:t xml:space="preserve">, </w:t>
      </w:r>
      <w:r w:rsidR="00C67CE2">
        <w:rPr>
          <w:rFonts w:ascii="Times New Roman" w:hAnsi="Times New Roman" w:cs="Times New Roman"/>
          <w:sz w:val="28"/>
          <w:szCs w:val="28"/>
        </w:rPr>
        <w:t xml:space="preserve">Д.Д. </w:t>
      </w:r>
      <w:proofErr w:type="spellStart"/>
      <w:r w:rsidR="00C67CE2">
        <w:rPr>
          <w:rFonts w:ascii="Times New Roman" w:hAnsi="Times New Roman" w:cs="Times New Roman"/>
          <w:sz w:val="28"/>
          <w:szCs w:val="28"/>
        </w:rPr>
        <w:t>Невирко</w:t>
      </w:r>
      <w:proofErr w:type="spellEnd"/>
      <w:r w:rsidR="00C67CE2">
        <w:rPr>
          <w:rFonts w:ascii="Times New Roman" w:hAnsi="Times New Roman" w:cs="Times New Roman"/>
          <w:sz w:val="28"/>
          <w:szCs w:val="28"/>
        </w:rPr>
        <w:t xml:space="preserve">, </w:t>
      </w:r>
      <w:r w:rsidR="003B13CB">
        <w:rPr>
          <w:rFonts w:ascii="Times New Roman" w:hAnsi="Times New Roman" w:cs="Times New Roman"/>
          <w:sz w:val="28"/>
          <w:szCs w:val="28"/>
        </w:rPr>
        <w:t>В</w:t>
      </w:r>
      <w:r w:rsidR="003429E1">
        <w:rPr>
          <w:rFonts w:ascii="Times New Roman" w:hAnsi="Times New Roman" w:cs="Times New Roman"/>
          <w:sz w:val="28"/>
          <w:szCs w:val="28"/>
        </w:rPr>
        <w:t xml:space="preserve">.А. </w:t>
      </w:r>
      <w:r>
        <w:rPr>
          <w:rFonts w:ascii="Times New Roman" w:hAnsi="Times New Roman" w:cs="Times New Roman"/>
          <w:sz w:val="28"/>
          <w:szCs w:val="28"/>
        </w:rPr>
        <w:t>Я</w:t>
      </w:r>
      <w:r w:rsidR="003B13CB">
        <w:rPr>
          <w:rFonts w:ascii="Times New Roman" w:hAnsi="Times New Roman" w:cs="Times New Roman"/>
          <w:sz w:val="28"/>
          <w:szCs w:val="28"/>
        </w:rPr>
        <w:t>дов</w:t>
      </w:r>
      <w:r>
        <w:rPr>
          <w:rFonts w:ascii="Times New Roman" w:hAnsi="Times New Roman" w:cs="Times New Roman"/>
          <w:sz w:val="28"/>
          <w:szCs w:val="28"/>
        </w:rPr>
        <w:t xml:space="preserve">. </w:t>
      </w:r>
      <w:r w:rsidR="001671F3">
        <w:rPr>
          <w:rFonts w:ascii="Times New Roman" w:hAnsi="Times New Roman" w:cs="Times New Roman"/>
          <w:sz w:val="28"/>
          <w:szCs w:val="28"/>
        </w:rPr>
        <w:t xml:space="preserve">Исходя из сложившихся подходов к </w:t>
      </w:r>
      <w:r w:rsidR="00FE58B1">
        <w:rPr>
          <w:rFonts w:ascii="Times New Roman" w:hAnsi="Times New Roman" w:cs="Times New Roman"/>
          <w:sz w:val="28"/>
          <w:szCs w:val="28"/>
        </w:rPr>
        <w:t>понятия</w:t>
      </w:r>
      <w:r w:rsidR="001671F3">
        <w:rPr>
          <w:rFonts w:ascii="Times New Roman" w:hAnsi="Times New Roman" w:cs="Times New Roman"/>
          <w:sz w:val="28"/>
          <w:szCs w:val="28"/>
        </w:rPr>
        <w:t>м</w:t>
      </w:r>
      <w:r w:rsidR="00FE58B1">
        <w:rPr>
          <w:rFonts w:ascii="Times New Roman" w:hAnsi="Times New Roman" w:cs="Times New Roman"/>
          <w:sz w:val="28"/>
          <w:szCs w:val="28"/>
        </w:rPr>
        <w:t xml:space="preserve"> социального статуса и</w:t>
      </w:r>
      <w:r w:rsidR="00FB14D9" w:rsidRPr="00441C9F">
        <w:rPr>
          <w:rFonts w:ascii="Times New Roman" w:hAnsi="Times New Roman" w:cs="Times New Roman"/>
          <w:sz w:val="28"/>
          <w:szCs w:val="28"/>
        </w:rPr>
        <w:t xml:space="preserve"> роли</w:t>
      </w:r>
      <w:r w:rsidR="001671F3">
        <w:rPr>
          <w:rFonts w:ascii="Times New Roman" w:hAnsi="Times New Roman" w:cs="Times New Roman"/>
          <w:sz w:val="28"/>
          <w:szCs w:val="28"/>
        </w:rPr>
        <w:t xml:space="preserve"> личности, можно говорить об использовании их в </w:t>
      </w:r>
      <w:r w:rsidR="00FB14D9" w:rsidRPr="00441C9F">
        <w:rPr>
          <w:rFonts w:ascii="Times New Roman" w:hAnsi="Times New Roman" w:cs="Times New Roman"/>
          <w:sz w:val="28"/>
          <w:szCs w:val="28"/>
        </w:rPr>
        <w:t>целя</w:t>
      </w:r>
      <w:r w:rsidR="001671F3">
        <w:rPr>
          <w:rFonts w:ascii="Times New Roman" w:hAnsi="Times New Roman" w:cs="Times New Roman"/>
          <w:sz w:val="28"/>
          <w:szCs w:val="28"/>
        </w:rPr>
        <w:t>х</w:t>
      </w:r>
      <w:r w:rsidR="00FB14D9" w:rsidRPr="00441C9F">
        <w:rPr>
          <w:rFonts w:ascii="Times New Roman" w:hAnsi="Times New Roman" w:cs="Times New Roman"/>
          <w:sz w:val="28"/>
          <w:szCs w:val="28"/>
        </w:rPr>
        <w:t xml:space="preserve"> объяснения сложившихся механизмов социального взаимодействия</w:t>
      </w:r>
      <w:r w:rsidR="001671F3">
        <w:rPr>
          <w:rFonts w:ascii="Times New Roman" w:hAnsi="Times New Roman" w:cs="Times New Roman"/>
          <w:sz w:val="28"/>
          <w:szCs w:val="28"/>
        </w:rPr>
        <w:t xml:space="preserve">, </w:t>
      </w:r>
      <w:r w:rsidR="001671F3" w:rsidRPr="00441C9F">
        <w:rPr>
          <w:rFonts w:ascii="Times New Roman" w:hAnsi="Times New Roman" w:cs="Times New Roman"/>
          <w:sz w:val="28"/>
          <w:szCs w:val="28"/>
        </w:rPr>
        <w:t>изучения личности в контексте</w:t>
      </w:r>
      <w:r w:rsidR="001671F3">
        <w:rPr>
          <w:rFonts w:ascii="Times New Roman" w:hAnsi="Times New Roman" w:cs="Times New Roman"/>
          <w:sz w:val="28"/>
          <w:szCs w:val="28"/>
        </w:rPr>
        <w:t xml:space="preserve"> этого взаимодействия</w:t>
      </w:r>
      <w:r w:rsidR="00FB14D9" w:rsidRPr="00441C9F">
        <w:rPr>
          <w:rFonts w:ascii="Times New Roman" w:hAnsi="Times New Roman" w:cs="Times New Roman"/>
          <w:sz w:val="28"/>
          <w:szCs w:val="28"/>
        </w:rPr>
        <w:t xml:space="preserve"> и определени</w:t>
      </w:r>
      <w:r w:rsidR="001671F3">
        <w:rPr>
          <w:rFonts w:ascii="Times New Roman" w:hAnsi="Times New Roman" w:cs="Times New Roman"/>
          <w:sz w:val="28"/>
          <w:szCs w:val="28"/>
        </w:rPr>
        <w:t xml:space="preserve">я места </w:t>
      </w:r>
      <w:r w:rsidR="00FB14D9" w:rsidRPr="00441C9F">
        <w:rPr>
          <w:rFonts w:ascii="Times New Roman" w:hAnsi="Times New Roman" w:cs="Times New Roman"/>
          <w:sz w:val="28"/>
          <w:szCs w:val="28"/>
        </w:rPr>
        <w:t>отдельного индивида</w:t>
      </w:r>
      <w:r w:rsidR="001671F3">
        <w:rPr>
          <w:rFonts w:ascii="Times New Roman" w:hAnsi="Times New Roman" w:cs="Times New Roman"/>
          <w:sz w:val="28"/>
          <w:szCs w:val="28"/>
        </w:rPr>
        <w:t xml:space="preserve"> в социальной системе</w:t>
      </w:r>
      <w:r w:rsidR="00FB14D9" w:rsidRPr="00441C9F">
        <w:rPr>
          <w:rFonts w:ascii="Times New Roman" w:hAnsi="Times New Roman" w:cs="Times New Roman"/>
          <w:sz w:val="28"/>
          <w:szCs w:val="28"/>
        </w:rPr>
        <w:t>.</w:t>
      </w:r>
    </w:p>
    <w:p w:rsidR="007A3FCC" w:rsidRPr="007A3FCC" w:rsidRDefault="007A3FCC" w:rsidP="00FB14D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1671F3">
        <w:rPr>
          <w:rFonts w:ascii="Times New Roman" w:hAnsi="Times New Roman" w:cs="Times New Roman"/>
          <w:sz w:val="28"/>
          <w:szCs w:val="28"/>
        </w:rPr>
        <w:t xml:space="preserve">частности, в </w:t>
      </w:r>
      <w:r>
        <w:rPr>
          <w:rFonts w:ascii="Times New Roman" w:hAnsi="Times New Roman" w:cs="Times New Roman"/>
          <w:sz w:val="28"/>
          <w:szCs w:val="28"/>
        </w:rPr>
        <w:t xml:space="preserve">работах М. Вебера социальный статус понимается как </w:t>
      </w:r>
      <w:r w:rsidRPr="007A3FCC">
        <w:rPr>
          <w:rFonts w:ascii="Times New Roman" w:hAnsi="Times New Roman" w:cs="Times New Roman"/>
          <w:sz w:val="28"/>
          <w:szCs w:val="28"/>
        </w:rPr>
        <w:t>«положение, место человека или группы в обществе» и связыва</w:t>
      </w:r>
      <w:r>
        <w:rPr>
          <w:rFonts w:ascii="Times New Roman" w:hAnsi="Times New Roman" w:cs="Times New Roman"/>
          <w:sz w:val="28"/>
          <w:szCs w:val="28"/>
        </w:rPr>
        <w:t>ется</w:t>
      </w:r>
      <w:r w:rsidRPr="007A3FCC">
        <w:rPr>
          <w:rFonts w:ascii="Times New Roman" w:hAnsi="Times New Roman" w:cs="Times New Roman"/>
          <w:sz w:val="28"/>
          <w:szCs w:val="28"/>
        </w:rPr>
        <w:t xml:space="preserve"> с социальным признанием или престижем</w:t>
      </w:r>
      <w:r w:rsidRPr="007A3FCC">
        <w:rPr>
          <w:rStyle w:val="a5"/>
          <w:rFonts w:ascii="Times New Roman" w:hAnsi="Times New Roman"/>
          <w:sz w:val="28"/>
          <w:szCs w:val="28"/>
        </w:rPr>
        <w:footnoteReference w:id="1"/>
      </w:r>
      <w:r>
        <w:rPr>
          <w:rFonts w:ascii="Times New Roman" w:hAnsi="Times New Roman" w:cs="Times New Roman"/>
          <w:sz w:val="28"/>
          <w:szCs w:val="28"/>
        </w:rPr>
        <w:t xml:space="preserve">. Р. </w:t>
      </w:r>
      <w:proofErr w:type="spellStart"/>
      <w:r>
        <w:rPr>
          <w:rFonts w:ascii="Times New Roman" w:hAnsi="Times New Roman" w:cs="Times New Roman"/>
          <w:sz w:val="28"/>
          <w:szCs w:val="28"/>
        </w:rPr>
        <w:t>Линтон</w:t>
      </w:r>
      <w:proofErr w:type="spellEnd"/>
      <w:r>
        <w:rPr>
          <w:rFonts w:ascii="Times New Roman" w:hAnsi="Times New Roman" w:cs="Times New Roman"/>
          <w:sz w:val="28"/>
          <w:szCs w:val="28"/>
        </w:rPr>
        <w:t xml:space="preserve"> рассматривает социальный статус как </w:t>
      </w:r>
      <w:r w:rsidRPr="007A3FCC">
        <w:rPr>
          <w:rFonts w:ascii="Times New Roman" w:hAnsi="Times New Roman" w:cs="Times New Roman"/>
          <w:sz w:val="28"/>
          <w:szCs w:val="28"/>
        </w:rPr>
        <w:t>определенную позицию индивида в структуре социальных отношений, обусловленную естественными и социальными характеристиками, и связанную с ней совокупность прав и обязанностей</w:t>
      </w:r>
      <w:r w:rsidRPr="007A3FCC">
        <w:rPr>
          <w:rStyle w:val="a5"/>
          <w:rFonts w:ascii="Times New Roman" w:hAnsi="Times New Roman"/>
          <w:sz w:val="28"/>
          <w:szCs w:val="28"/>
        </w:rPr>
        <w:footnoteReference w:id="2"/>
      </w:r>
      <w:r w:rsidRPr="007A3FCC">
        <w:rPr>
          <w:rFonts w:ascii="Times New Roman" w:hAnsi="Times New Roman" w:cs="Times New Roman"/>
          <w:sz w:val="28"/>
          <w:szCs w:val="28"/>
        </w:rPr>
        <w:t>. В</w:t>
      </w:r>
      <w:r w:rsidRPr="007A3FCC">
        <w:rPr>
          <w:rFonts w:ascii="Times New Roman" w:hAnsi="Times New Roman" w:cs="Times New Roman"/>
          <w:sz w:val="28"/>
          <w:szCs w:val="28"/>
          <w:shd w:val="clear" w:color="auto" w:fill="FFFFFF"/>
        </w:rPr>
        <w:t xml:space="preserve">ыполнение </w:t>
      </w:r>
      <w:r w:rsidR="0075138B">
        <w:rPr>
          <w:rFonts w:ascii="Times New Roman" w:hAnsi="Times New Roman" w:cs="Times New Roman"/>
          <w:sz w:val="28"/>
          <w:szCs w:val="28"/>
          <w:shd w:val="clear" w:color="auto" w:fill="FFFFFF"/>
        </w:rPr>
        <w:t>последних связано с социальной</w:t>
      </w:r>
      <w:r w:rsidRPr="007A3FCC">
        <w:rPr>
          <w:rFonts w:ascii="Times New Roman" w:hAnsi="Times New Roman" w:cs="Times New Roman"/>
          <w:sz w:val="28"/>
          <w:szCs w:val="28"/>
          <w:shd w:val="clear" w:color="auto" w:fill="FFFFFF"/>
        </w:rPr>
        <w:t xml:space="preserve"> роль</w:t>
      </w:r>
      <w:r w:rsidR="0075138B">
        <w:rPr>
          <w:rFonts w:ascii="Times New Roman" w:hAnsi="Times New Roman" w:cs="Times New Roman"/>
          <w:sz w:val="28"/>
          <w:szCs w:val="28"/>
          <w:shd w:val="clear" w:color="auto" w:fill="FFFFFF"/>
        </w:rPr>
        <w:t>ю как предписанным</w:t>
      </w:r>
      <w:r w:rsidRPr="007A3FCC">
        <w:rPr>
          <w:rFonts w:ascii="Times New Roman" w:hAnsi="Times New Roman" w:cs="Times New Roman"/>
          <w:sz w:val="28"/>
          <w:szCs w:val="28"/>
          <w:shd w:val="clear" w:color="auto" w:fill="FFFFFF"/>
        </w:rPr>
        <w:t xml:space="preserve"> и ожидаем</w:t>
      </w:r>
      <w:r w:rsidR="0075138B">
        <w:rPr>
          <w:rFonts w:ascii="Times New Roman" w:hAnsi="Times New Roman" w:cs="Times New Roman"/>
          <w:sz w:val="28"/>
          <w:szCs w:val="28"/>
          <w:shd w:val="clear" w:color="auto" w:fill="FFFFFF"/>
        </w:rPr>
        <w:t>ым</w:t>
      </w:r>
      <w:proofErr w:type="gramEnd"/>
      <w:r w:rsidRPr="007A3FCC">
        <w:rPr>
          <w:rFonts w:ascii="Times New Roman" w:hAnsi="Times New Roman" w:cs="Times New Roman"/>
          <w:sz w:val="28"/>
          <w:szCs w:val="28"/>
          <w:shd w:val="clear" w:color="auto" w:fill="FFFFFF"/>
        </w:rPr>
        <w:t xml:space="preserve"> поведение</w:t>
      </w:r>
      <w:r w:rsidR="0075138B">
        <w:rPr>
          <w:rFonts w:ascii="Times New Roman" w:hAnsi="Times New Roman" w:cs="Times New Roman"/>
          <w:sz w:val="28"/>
          <w:szCs w:val="28"/>
          <w:shd w:val="clear" w:color="auto" w:fill="FFFFFF"/>
        </w:rPr>
        <w:t>м</w:t>
      </w:r>
      <w:r w:rsidRPr="007A3FCC">
        <w:rPr>
          <w:rFonts w:ascii="Times New Roman" w:hAnsi="Times New Roman" w:cs="Times New Roman"/>
          <w:sz w:val="28"/>
          <w:szCs w:val="28"/>
          <w:shd w:val="clear" w:color="auto" w:fill="FFFFFF"/>
        </w:rPr>
        <w:t xml:space="preserve"> личности, </w:t>
      </w:r>
      <w:r w:rsidR="0075138B">
        <w:rPr>
          <w:rFonts w:ascii="Times New Roman" w:hAnsi="Times New Roman" w:cs="Times New Roman"/>
          <w:sz w:val="28"/>
          <w:szCs w:val="28"/>
          <w:shd w:val="clear" w:color="auto" w:fill="FFFFFF"/>
        </w:rPr>
        <w:t xml:space="preserve">которая </w:t>
      </w:r>
      <w:r w:rsidRPr="007A3FCC">
        <w:rPr>
          <w:rFonts w:ascii="Times New Roman" w:hAnsi="Times New Roman" w:cs="Times New Roman"/>
          <w:sz w:val="28"/>
          <w:szCs w:val="28"/>
          <w:shd w:val="clear" w:color="auto" w:fill="FFFFFF"/>
        </w:rPr>
        <w:t>занима</w:t>
      </w:r>
      <w:r w:rsidR="0075138B">
        <w:rPr>
          <w:rFonts w:ascii="Times New Roman" w:hAnsi="Times New Roman" w:cs="Times New Roman"/>
          <w:sz w:val="28"/>
          <w:szCs w:val="28"/>
          <w:shd w:val="clear" w:color="auto" w:fill="FFFFFF"/>
        </w:rPr>
        <w:t xml:space="preserve">ет </w:t>
      </w:r>
      <w:r w:rsidRPr="007A3FCC">
        <w:rPr>
          <w:rFonts w:ascii="Times New Roman" w:hAnsi="Times New Roman" w:cs="Times New Roman"/>
          <w:sz w:val="28"/>
          <w:szCs w:val="28"/>
          <w:shd w:val="clear" w:color="auto" w:fill="FFFFFF"/>
        </w:rPr>
        <w:t>определ</w:t>
      </w:r>
      <w:r w:rsidR="006319C2">
        <w:rPr>
          <w:rFonts w:ascii="Times New Roman" w:hAnsi="Times New Roman" w:cs="Times New Roman"/>
          <w:sz w:val="28"/>
          <w:szCs w:val="28"/>
          <w:shd w:val="clear" w:color="auto" w:fill="FFFFFF"/>
        </w:rPr>
        <w:t>е</w:t>
      </w:r>
      <w:r w:rsidRPr="007A3FCC">
        <w:rPr>
          <w:rFonts w:ascii="Times New Roman" w:hAnsi="Times New Roman" w:cs="Times New Roman"/>
          <w:sz w:val="28"/>
          <w:szCs w:val="28"/>
          <w:shd w:val="clear" w:color="auto" w:fill="FFFFFF"/>
        </w:rPr>
        <w:t xml:space="preserve">нное </w:t>
      </w:r>
      <w:r w:rsidRPr="007A3FCC">
        <w:rPr>
          <w:rFonts w:ascii="Times New Roman" w:hAnsi="Times New Roman" w:cs="Times New Roman"/>
          <w:sz w:val="28"/>
          <w:szCs w:val="28"/>
          <w:shd w:val="clear" w:color="auto" w:fill="FFFFFF"/>
        </w:rPr>
        <w:lastRenderedPageBreak/>
        <w:t>положение в обществе</w:t>
      </w:r>
      <w:r w:rsidRPr="007A3FCC">
        <w:rPr>
          <w:rStyle w:val="a5"/>
          <w:rFonts w:ascii="Times New Roman" w:hAnsi="Times New Roman"/>
          <w:sz w:val="28"/>
          <w:szCs w:val="28"/>
        </w:rPr>
        <w:footnoteReference w:id="3"/>
      </w:r>
      <w:r w:rsidRPr="007A3FCC">
        <w:rPr>
          <w:rFonts w:ascii="Times New Roman" w:hAnsi="Times New Roman" w:cs="Times New Roman"/>
          <w:sz w:val="28"/>
          <w:szCs w:val="28"/>
          <w:shd w:val="clear" w:color="auto" w:fill="FFFFFF"/>
        </w:rPr>
        <w:t xml:space="preserve">. </w:t>
      </w:r>
      <w:r w:rsidR="00363281">
        <w:rPr>
          <w:rFonts w:ascii="Times New Roman" w:hAnsi="Times New Roman" w:cs="Times New Roman"/>
          <w:sz w:val="28"/>
          <w:szCs w:val="28"/>
          <w:shd w:val="clear" w:color="auto" w:fill="FFFFFF"/>
        </w:rPr>
        <w:t xml:space="preserve">Отсюда </w:t>
      </w:r>
      <w:r w:rsidRPr="007A3FCC">
        <w:rPr>
          <w:rFonts w:ascii="Times New Roman" w:hAnsi="Times New Roman" w:cs="Times New Roman"/>
          <w:sz w:val="28"/>
          <w:szCs w:val="28"/>
          <w:shd w:val="clear" w:color="auto" w:fill="FFFFFF"/>
        </w:rPr>
        <w:t xml:space="preserve">социальная роль </w:t>
      </w:r>
      <w:r w:rsidR="00363281">
        <w:rPr>
          <w:rFonts w:ascii="Times New Roman" w:hAnsi="Times New Roman" w:cs="Times New Roman"/>
          <w:sz w:val="28"/>
          <w:szCs w:val="28"/>
          <w:shd w:val="clear" w:color="auto" w:fill="FFFFFF"/>
        </w:rPr>
        <w:t xml:space="preserve">есть то, </w:t>
      </w:r>
      <w:r w:rsidRPr="007A3FCC">
        <w:rPr>
          <w:rFonts w:ascii="Times New Roman" w:hAnsi="Times New Roman" w:cs="Times New Roman"/>
          <w:sz w:val="28"/>
          <w:szCs w:val="28"/>
          <w:shd w:val="clear" w:color="auto" w:fill="FFFFFF"/>
        </w:rPr>
        <w:t>«что должен делать индивид для подтверждения своего статуса»</w:t>
      </w:r>
      <w:r w:rsidRPr="007A3FCC">
        <w:rPr>
          <w:rStyle w:val="a5"/>
          <w:rFonts w:ascii="Times New Roman" w:hAnsi="Times New Roman"/>
          <w:sz w:val="28"/>
          <w:szCs w:val="28"/>
        </w:rPr>
        <w:footnoteReference w:id="4"/>
      </w:r>
      <w:r w:rsidRPr="007A3FCC">
        <w:rPr>
          <w:rFonts w:ascii="Times New Roman" w:hAnsi="Times New Roman" w:cs="Times New Roman"/>
          <w:sz w:val="28"/>
          <w:szCs w:val="28"/>
          <w:shd w:val="clear" w:color="auto" w:fill="FFFFFF"/>
        </w:rPr>
        <w:t>.</w:t>
      </w:r>
    </w:p>
    <w:p w:rsidR="00A37063" w:rsidRDefault="00A37063" w:rsidP="00A37063">
      <w:pPr>
        <w:spacing w:after="0" w:line="360" w:lineRule="auto"/>
        <w:ind w:firstLine="709"/>
        <w:jc w:val="both"/>
        <w:rPr>
          <w:rFonts w:ascii="Times New Roman" w:hAnsi="Times New Roman" w:cs="Times New Roman"/>
          <w:sz w:val="28"/>
          <w:szCs w:val="28"/>
        </w:rPr>
      </w:pPr>
      <w:proofErr w:type="gramStart"/>
      <w:r w:rsidRPr="007A3FCC">
        <w:rPr>
          <w:rFonts w:ascii="Times New Roman" w:hAnsi="Times New Roman" w:cs="Times New Roman"/>
          <w:sz w:val="28"/>
          <w:szCs w:val="28"/>
        </w:rPr>
        <w:t>Од</w:t>
      </w:r>
      <w:r w:rsidR="005E4A4A" w:rsidRPr="007A3FCC">
        <w:rPr>
          <w:rFonts w:ascii="Times New Roman" w:hAnsi="Times New Roman" w:cs="Times New Roman"/>
          <w:sz w:val="28"/>
          <w:szCs w:val="28"/>
        </w:rPr>
        <w:t>ин</w:t>
      </w:r>
      <w:r w:rsidRPr="007A3FCC">
        <w:rPr>
          <w:rFonts w:ascii="Times New Roman" w:hAnsi="Times New Roman" w:cs="Times New Roman"/>
          <w:sz w:val="28"/>
          <w:szCs w:val="28"/>
        </w:rPr>
        <w:t xml:space="preserve"> из первых разработчиков теории</w:t>
      </w:r>
      <w:r w:rsidRPr="00441C9F">
        <w:rPr>
          <w:rFonts w:ascii="Times New Roman" w:hAnsi="Times New Roman" w:cs="Times New Roman"/>
          <w:sz w:val="28"/>
          <w:szCs w:val="28"/>
        </w:rPr>
        <w:t xml:space="preserve"> </w:t>
      </w:r>
      <w:r w:rsidR="005E4A4A">
        <w:rPr>
          <w:rFonts w:ascii="Times New Roman" w:hAnsi="Times New Roman" w:cs="Times New Roman"/>
          <w:sz w:val="28"/>
          <w:szCs w:val="28"/>
        </w:rPr>
        <w:t xml:space="preserve">Т. </w:t>
      </w:r>
      <w:proofErr w:type="spellStart"/>
      <w:r w:rsidR="005E4A4A">
        <w:rPr>
          <w:rFonts w:ascii="Times New Roman" w:hAnsi="Times New Roman" w:cs="Times New Roman"/>
          <w:sz w:val="28"/>
          <w:szCs w:val="28"/>
        </w:rPr>
        <w:t>Парсонс</w:t>
      </w:r>
      <w:proofErr w:type="spellEnd"/>
      <w:r w:rsidR="005E4A4A">
        <w:rPr>
          <w:rFonts w:ascii="Times New Roman" w:hAnsi="Times New Roman" w:cs="Times New Roman"/>
          <w:sz w:val="28"/>
          <w:szCs w:val="28"/>
        </w:rPr>
        <w:t>, п</w:t>
      </w:r>
      <w:r w:rsidRPr="00441C9F">
        <w:rPr>
          <w:rFonts w:ascii="Times New Roman" w:hAnsi="Times New Roman" w:cs="Times New Roman"/>
          <w:sz w:val="28"/>
          <w:szCs w:val="28"/>
        </w:rPr>
        <w:t>ризнавая статус и роль элементарными единицами социальной системы, указывает на наличие прямой связи между конкретными статусом и ролью отдельного индивида и характером его взаимодействий с другими членами общества.</w:t>
      </w:r>
      <w:proofErr w:type="gramEnd"/>
      <w:r w:rsidRPr="00441C9F">
        <w:rPr>
          <w:rFonts w:ascii="Times New Roman" w:hAnsi="Times New Roman" w:cs="Times New Roman"/>
          <w:sz w:val="28"/>
          <w:szCs w:val="28"/>
        </w:rPr>
        <w:t xml:space="preserve"> </w:t>
      </w:r>
      <w:proofErr w:type="gramStart"/>
      <w:r w:rsidR="005E4A4A">
        <w:rPr>
          <w:rFonts w:ascii="Times New Roman" w:hAnsi="Times New Roman" w:cs="Times New Roman"/>
          <w:sz w:val="28"/>
          <w:szCs w:val="28"/>
        </w:rPr>
        <w:t xml:space="preserve">При этом социальный статус, выступая характеристикой позиционного участия индивида в системе общественных взаимодействий, определяется как </w:t>
      </w:r>
      <w:r w:rsidRPr="00441C9F">
        <w:rPr>
          <w:rFonts w:ascii="Times New Roman" w:hAnsi="Times New Roman" w:cs="Times New Roman"/>
          <w:sz w:val="28"/>
          <w:szCs w:val="28"/>
        </w:rPr>
        <w:t xml:space="preserve">«…место в системе отношений… то, каким образом </w:t>
      </w:r>
      <w:proofErr w:type="spellStart"/>
      <w:r w:rsidRPr="00441C9F">
        <w:rPr>
          <w:rFonts w:ascii="Times New Roman" w:hAnsi="Times New Roman" w:cs="Times New Roman"/>
          <w:sz w:val="28"/>
          <w:szCs w:val="28"/>
        </w:rPr>
        <w:t>актор</w:t>
      </w:r>
      <w:proofErr w:type="spellEnd"/>
      <w:r w:rsidR="007A3FCC">
        <w:rPr>
          <w:rFonts w:ascii="Times New Roman" w:hAnsi="Times New Roman" w:cs="Times New Roman"/>
          <w:sz w:val="28"/>
          <w:szCs w:val="28"/>
        </w:rPr>
        <w:t xml:space="preserve"> (деятель – </w:t>
      </w:r>
      <w:r w:rsidR="007A3FCC" w:rsidRPr="001671F3">
        <w:rPr>
          <w:rFonts w:ascii="Times New Roman" w:hAnsi="Times New Roman" w:cs="Times New Roman"/>
          <w:i/>
          <w:sz w:val="28"/>
          <w:szCs w:val="28"/>
        </w:rPr>
        <w:t>Ю.К.</w:t>
      </w:r>
      <w:r w:rsidR="007A3FCC">
        <w:rPr>
          <w:rFonts w:ascii="Times New Roman" w:hAnsi="Times New Roman" w:cs="Times New Roman"/>
          <w:sz w:val="28"/>
          <w:szCs w:val="28"/>
        </w:rPr>
        <w:t>)</w:t>
      </w:r>
      <w:r w:rsidRPr="00441C9F">
        <w:rPr>
          <w:rFonts w:ascii="Times New Roman" w:hAnsi="Times New Roman" w:cs="Times New Roman"/>
          <w:sz w:val="28"/>
          <w:szCs w:val="28"/>
        </w:rPr>
        <w:t xml:space="preserve"> размещен в социальной системе относительно других </w:t>
      </w:r>
      <w:proofErr w:type="spellStart"/>
      <w:r w:rsidRPr="00441C9F">
        <w:rPr>
          <w:rFonts w:ascii="Times New Roman" w:hAnsi="Times New Roman" w:cs="Times New Roman"/>
          <w:sz w:val="28"/>
          <w:szCs w:val="28"/>
        </w:rPr>
        <w:t>акторов</w:t>
      </w:r>
      <w:proofErr w:type="spellEnd"/>
      <w:r w:rsidRPr="00441C9F">
        <w:rPr>
          <w:rFonts w:ascii="Times New Roman" w:hAnsi="Times New Roman" w:cs="Times New Roman"/>
          <w:sz w:val="28"/>
          <w:szCs w:val="28"/>
        </w:rPr>
        <w:t>»</w:t>
      </w:r>
      <w:r w:rsidRPr="00441C9F">
        <w:rPr>
          <w:rStyle w:val="a5"/>
          <w:rFonts w:ascii="Times New Roman" w:hAnsi="Times New Roman"/>
          <w:sz w:val="28"/>
          <w:szCs w:val="28"/>
        </w:rPr>
        <w:footnoteReference w:id="5"/>
      </w:r>
      <w:r w:rsidRPr="00441C9F">
        <w:rPr>
          <w:rFonts w:ascii="Times New Roman" w:hAnsi="Times New Roman" w:cs="Times New Roman"/>
          <w:sz w:val="28"/>
          <w:szCs w:val="28"/>
        </w:rPr>
        <w:t xml:space="preserve">. </w:t>
      </w:r>
      <w:r w:rsidR="007A3FCC">
        <w:rPr>
          <w:rFonts w:ascii="Times New Roman" w:hAnsi="Times New Roman" w:cs="Times New Roman"/>
          <w:sz w:val="28"/>
          <w:szCs w:val="28"/>
        </w:rPr>
        <w:t xml:space="preserve">Что касается социальной роли, то она </w:t>
      </w:r>
      <w:r w:rsidRPr="00441C9F">
        <w:rPr>
          <w:rFonts w:ascii="Times New Roman" w:hAnsi="Times New Roman" w:cs="Times New Roman"/>
          <w:sz w:val="28"/>
          <w:szCs w:val="28"/>
        </w:rPr>
        <w:t xml:space="preserve">указывает на процессуальный аспект, то есть </w:t>
      </w:r>
      <w:r w:rsidR="006319C2">
        <w:rPr>
          <w:rFonts w:ascii="Times New Roman" w:hAnsi="Times New Roman" w:cs="Times New Roman"/>
          <w:sz w:val="28"/>
          <w:szCs w:val="28"/>
        </w:rPr>
        <w:t xml:space="preserve">на </w:t>
      </w:r>
      <w:r w:rsidRPr="00441C9F">
        <w:rPr>
          <w:rFonts w:ascii="Times New Roman" w:hAnsi="Times New Roman" w:cs="Times New Roman"/>
          <w:sz w:val="28"/>
          <w:szCs w:val="28"/>
        </w:rPr>
        <w:t xml:space="preserve">функциональное значение индивида </w:t>
      </w:r>
      <w:r w:rsidR="006319C2">
        <w:rPr>
          <w:rFonts w:ascii="Times New Roman" w:hAnsi="Times New Roman" w:cs="Times New Roman"/>
          <w:sz w:val="28"/>
          <w:szCs w:val="28"/>
        </w:rPr>
        <w:t xml:space="preserve">в рамках </w:t>
      </w:r>
      <w:r w:rsidRPr="00441C9F">
        <w:rPr>
          <w:rFonts w:ascii="Times New Roman" w:hAnsi="Times New Roman" w:cs="Times New Roman"/>
          <w:sz w:val="28"/>
          <w:szCs w:val="28"/>
        </w:rPr>
        <w:t>социальной системы.</w:t>
      </w:r>
      <w:proofErr w:type="gramEnd"/>
      <w:r w:rsidRPr="00441C9F">
        <w:rPr>
          <w:rFonts w:ascii="Times New Roman" w:hAnsi="Times New Roman" w:cs="Times New Roman"/>
          <w:sz w:val="28"/>
          <w:szCs w:val="28"/>
        </w:rPr>
        <w:t xml:space="preserve"> Ученый связывает реализацию роли с ожиданиями</w:t>
      </w:r>
      <w:r w:rsidR="002D3D3C">
        <w:rPr>
          <w:rFonts w:ascii="Times New Roman" w:hAnsi="Times New Roman" w:cs="Times New Roman"/>
          <w:sz w:val="28"/>
          <w:szCs w:val="28"/>
        </w:rPr>
        <w:t xml:space="preserve"> окружающих</w:t>
      </w:r>
      <w:r w:rsidRPr="00441C9F">
        <w:rPr>
          <w:rFonts w:ascii="Times New Roman" w:hAnsi="Times New Roman" w:cs="Times New Roman"/>
          <w:sz w:val="28"/>
          <w:szCs w:val="28"/>
        </w:rPr>
        <w:t xml:space="preserve"> − </w:t>
      </w:r>
      <w:proofErr w:type="spellStart"/>
      <w:r w:rsidRPr="00441C9F">
        <w:rPr>
          <w:rFonts w:ascii="Times New Roman" w:hAnsi="Times New Roman" w:cs="Times New Roman"/>
          <w:sz w:val="28"/>
          <w:szCs w:val="28"/>
        </w:rPr>
        <w:t>экспектациями</w:t>
      </w:r>
      <w:proofErr w:type="spellEnd"/>
      <w:r w:rsidRPr="00441C9F">
        <w:rPr>
          <w:rStyle w:val="a5"/>
          <w:rFonts w:ascii="Times New Roman" w:hAnsi="Times New Roman"/>
          <w:sz w:val="28"/>
          <w:szCs w:val="28"/>
        </w:rPr>
        <w:footnoteReference w:id="6"/>
      </w:r>
      <w:r w:rsidRPr="00441C9F">
        <w:rPr>
          <w:rFonts w:ascii="Times New Roman" w:hAnsi="Times New Roman" w:cs="Times New Roman"/>
          <w:sz w:val="28"/>
          <w:szCs w:val="28"/>
        </w:rPr>
        <w:t>, которые опосредуют процесс</w:t>
      </w:r>
      <w:r w:rsidR="006319C2">
        <w:rPr>
          <w:rFonts w:ascii="Times New Roman" w:hAnsi="Times New Roman" w:cs="Times New Roman"/>
          <w:sz w:val="28"/>
          <w:szCs w:val="28"/>
        </w:rPr>
        <w:t>ы</w:t>
      </w:r>
      <w:r w:rsidRPr="00441C9F">
        <w:rPr>
          <w:rFonts w:ascii="Times New Roman" w:hAnsi="Times New Roman" w:cs="Times New Roman"/>
          <w:sz w:val="28"/>
          <w:szCs w:val="28"/>
        </w:rPr>
        <w:t xml:space="preserve"> взаимодействия индивида </w:t>
      </w:r>
      <w:r w:rsidR="006319C2">
        <w:rPr>
          <w:rFonts w:ascii="Times New Roman" w:hAnsi="Times New Roman" w:cs="Times New Roman"/>
          <w:sz w:val="28"/>
          <w:szCs w:val="28"/>
        </w:rPr>
        <w:t>с другими членами общества</w:t>
      </w:r>
      <w:r w:rsidRPr="00441C9F">
        <w:rPr>
          <w:rFonts w:ascii="Times New Roman" w:hAnsi="Times New Roman" w:cs="Times New Roman"/>
          <w:sz w:val="28"/>
          <w:szCs w:val="28"/>
        </w:rPr>
        <w:t xml:space="preserve">. При этом любое </w:t>
      </w:r>
      <w:r w:rsidR="006319C2">
        <w:rPr>
          <w:rFonts w:ascii="Times New Roman" w:hAnsi="Times New Roman" w:cs="Times New Roman"/>
          <w:sz w:val="28"/>
          <w:szCs w:val="28"/>
        </w:rPr>
        <w:t xml:space="preserve">его </w:t>
      </w:r>
      <w:r w:rsidRPr="00441C9F">
        <w:rPr>
          <w:rFonts w:ascii="Times New Roman" w:hAnsi="Times New Roman" w:cs="Times New Roman"/>
          <w:sz w:val="28"/>
          <w:szCs w:val="28"/>
        </w:rPr>
        <w:t xml:space="preserve">социально значимое </w:t>
      </w:r>
      <w:r w:rsidR="006319C2">
        <w:rPr>
          <w:rFonts w:ascii="Times New Roman" w:hAnsi="Times New Roman" w:cs="Times New Roman"/>
          <w:sz w:val="28"/>
          <w:szCs w:val="28"/>
        </w:rPr>
        <w:t>поведение</w:t>
      </w:r>
      <w:r w:rsidRPr="00441C9F">
        <w:rPr>
          <w:rFonts w:ascii="Times New Roman" w:hAnsi="Times New Roman" w:cs="Times New Roman"/>
          <w:sz w:val="28"/>
          <w:szCs w:val="28"/>
        </w:rPr>
        <w:t xml:space="preserve"> понимается как соответств</w:t>
      </w:r>
      <w:r w:rsidR="00166BBB">
        <w:rPr>
          <w:rFonts w:ascii="Times New Roman" w:hAnsi="Times New Roman" w:cs="Times New Roman"/>
          <w:sz w:val="28"/>
          <w:szCs w:val="28"/>
        </w:rPr>
        <w:t xml:space="preserve">ующее этим </w:t>
      </w:r>
      <w:r w:rsidRPr="00441C9F">
        <w:rPr>
          <w:rFonts w:ascii="Times New Roman" w:hAnsi="Times New Roman" w:cs="Times New Roman"/>
          <w:sz w:val="28"/>
          <w:szCs w:val="28"/>
        </w:rPr>
        <w:t>ожиданиям, и одновременно</w:t>
      </w:r>
      <w:r w:rsidR="00166BBB">
        <w:rPr>
          <w:rFonts w:ascii="Times New Roman" w:hAnsi="Times New Roman" w:cs="Times New Roman"/>
          <w:sz w:val="28"/>
          <w:szCs w:val="28"/>
        </w:rPr>
        <w:t xml:space="preserve">, </w:t>
      </w:r>
      <w:r w:rsidRPr="00441C9F">
        <w:rPr>
          <w:rFonts w:ascii="Times New Roman" w:hAnsi="Times New Roman" w:cs="Times New Roman"/>
          <w:sz w:val="28"/>
          <w:szCs w:val="28"/>
        </w:rPr>
        <w:t>обусловлен</w:t>
      </w:r>
      <w:r w:rsidR="00166BBB">
        <w:rPr>
          <w:rFonts w:ascii="Times New Roman" w:hAnsi="Times New Roman" w:cs="Times New Roman"/>
          <w:sz w:val="28"/>
          <w:szCs w:val="28"/>
        </w:rPr>
        <w:t>ное</w:t>
      </w:r>
      <w:r w:rsidRPr="00441C9F">
        <w:rPr>
          <w:rFonts w:ascii="Times New Roman" w:hAnsi="Times New Roman" w:cs="Times New Roman"/>
          <w:sz w:val="28"/>
          <w:szCs w:val="28"/>
        </w:rPr>
        <w:t xml:space="preserve"> </w:t>
      </w:r>
      <w:r w:rsidR="00166BBB">
        <w:rPr>
          <w:rFonts w:ascii="Times New Roman" w:hAnsi="Times New Roman" w:cs="Times New Roman"/>
          <w:sz w:val="28"/>
          <w:szCs w:val="28"/>
        </w:rPr>
        <w:t>собственными субъективными ожиданиями</w:t>
      </w:r>
      <w:r w:rsidRPr="00441C9F">
        <w:rPr>
          <w:rFonts w:ascii="Times New Roman" w:hAnsi="Times New Roman" w:cs="Times New Roman"/>
          <w:sz w:val="28"/>
          <w:szCs w:val="28"/>
        </w:rPr>
        <w:t xml:space="preserve"> конкретного поведения от других членов общества.</w:t>
      </w:r>
      <w:r>
        <w:rPr>
          <w:rFonts w:ascii="Times New Roman" w:hAnsi="Times New Roman" w:cs="Times New Roman"/>
          <w:sz w:val="28"/>
          <w:szCs w:val="28"/>
        </w:rPr>
        <w:t xml:space="preserve"> </w:t>
      </w:r>
    </w:p>
    <w:p w:rsidR="00B73D0F" w:rsidRDefault="007A3FCC" w:rsidP="006C5607">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Американский социолог Р. Мертон в развитие идей Т. </w:t>
      </w:r>
      <w:proofErr w:type="spellStart"/>
      <w:r>
        <w:rPr>
          <w:rFonts w:ascii="Times New Roman" w:hAnsi="Times New Roman" w:cs="Times New Roman"/>
          <w:sz w:val="28"/>
          <w:szCs w:val="28"/>
        </w:rPr>
        <w:t>Парсонса</w:t>
      </w:r>
      <w:proofErr w:type="spellEnd"/>
      <w:r>
        <w:rPr>
          <w:rFonts w:ascii="Times New Roman" w:hAnsi="Times New Roman" w:cs="Times New Roman"/>
          <w:sz w:val="28"/>
          <w:szCs w:val="28"/>
        </w:rPr>
        <w:t xml:space="preserve"> определил </w:t>
      </w:r>
      <w:r w:rsidR="00A37063" w:rsidRPr="00441C9F">
        <w:rPr>
          <w:rFonts w:ascii="Times New Roman" w:hAnsi="Times New Roman" w:cs="Times New Roman"/>
          <w:sz w:val="28"/>
          <w:szCs w:val="28"/>
        </w:rPr>
        <w:t xml:space="preserve">социальную структуру как «…расположение социальных позиций, которые в форме </w:t>
      </w:r>
      <w:r w:rsidR="00A37063" w:rsidRPr="00B73D0F">
        <w:rPr>
          <w:rFonts w:ascii="Times New Roman" w:hAnsi="Times New Roman" w:cs="Times New Roman"/>
          <w:sz w:val="28"/>
          <w:szCs w:val="28"/>
        </w:rPr>
        <w:t>ролей и статусов определяют индивидуальное поведение»</w:t>
      </w:r>
      <w:r w:rsidR="00A37063" w:rsidRPr="00B73D0F">
        <w:rPr>
          <w:rStyle w:val="a5"/>
          <w:rFonts w:ascii="Times New Roman" w:hAnsi="Times New Roman"/>
          <w:sz w:val="28"/>
          <w:szCs w:val="28"/>
        </w:rPr>
        <w:footnoteReference w:id="7"/>
      </w:r>
      <w:r w:rsidR="00A37063" w:rsidRPr="00B73D0F">
        <w:rPr>
          <w:rFonts w:ascii="Times New Roman" w:hAnsi="Times New Roman" w:cs="Times New Roman"/>
          <w:sz w:val="28"/>
          <w:szCs w:val="28"/>
        </w:rPr>
        <w:t>.</w:t>
      </w:r>
      <w:r w:rsidR="00B73D0F">
        <w:rPr>
          <w:rFonts w:ascii="Times New Roman" w:hAnsi="Times New Roman" w:cs="Times New Roman"/>
          <w:sz w:val="28"/>
          <w:szCs w:val="28"/>
        </w:rPr>
        <w:t xml:space="preserve"> Дж. </w:t>
      </w:r>
      <w:proofErr w:type="spellStart"/>
      <w:r w:rsidR="00B73D0F">
        <w:rPr>
          <w:rFonts w:ascii="Times New Roman" w:hAnsi="Times New Roman" w:cs="Times New Roman"/>
          <w:sz w:val="28"/>
          <w:szCs w:val="28"/>
        </w:rPr>
        <w:t>Мид</w:t>
      </w:r>
      <w:proofErr w:type="spellEnd"/>
      <w:r w:rsidR="00B73D0F">
        <w:rPr>
          <w:rFonts w:ascii="Times New Roman" w:hAnsi="Times New Roman" w:cs="Times New Roman"/>
          <w:sz w:val="28"/>
          <w:szCs w:val="28"/>
        </w:rPr>
        <w:t xml:space="preserve"> </w:t>
      </w:r>
      <w:r w:rsidR="00B73D0F" w:rsidRPr="00B73D0F">
        <w:rPr>
          <w:rFonts w:ascii="Times New Roman" w:hAnsi="Times New Roman" w:cs="Times New Roman"/>
          <w:sz w:val="28"/>
          <w:szCs w:val="28"/>
        </w:rPr>
        <w:t xml:space="preserve">понимал социальную роль как систему предписаний, поставив ее в </w:t>
      </w:r>
      <w:r w:rsidR="00B73D0F" w:rsidRPr="00B73D0F">
        <w:rPr>
          <w:rFonts w:ascii="Times New Roman" w:hAnsi="Times New Roman" w:cs="Times New Roman"/>
          <w:sz w:val="28"/>
          <w:szCs w:val="28"/>
        </w:rPr>
        <w:lastRenderedPageBreak/>
        <w:t>зависимость от статуса</w:t>
      </w:r>
      <w:r w:rsidR="00166BBB">
        <w:rPr>
          <w:rFonts w:ascii="Times New Roman" w:hAnsi="Times New Roman" w:cs="Times New Roman"/>
          <w:sz w:val="28"/>
          <w:szCs w:val="28"/>
        </w:rPr>
        <w:t xml:space="preserve"> и связывая ее с</w:t>
      </w:r>
      <w:r w:rsidR="00B73D0F" w:rsidRPr="00B73D0F">
        <w:rPr>
          <w:rFonts w:ascii="Times New Roman" w:hAnsi="Times New Roman" w:cs="Times New Roman"/>
          <w:sz w:val="28"/>
          <w:szCs w:val="28"/>
        </w:rPr>
        <w:t xml:space="preserve"> понятие</w:t>
      </w:r>
      <w:r w:rsidR="00166BBB">
        <w:rPr>
          <w:rFonts w:ascii="Times New Roman" w:hAnsi="Times New Roman" w:cs="Times New Roman"/>
          <w:sz w:val="28"/>
          <w:szCs w:val="28"/>
        </w:rPr>
        <w:t>м</w:t>
      </w:r>
      <w:r w:rsidR="00B73D0F" w:rsidRPr="00B73D0F">
        <w:rPr>
          <w:rFonts w:ascii="Times New Roman" w:hAnsi="Times New Roman" w:cs="Times New Roman"/>
          <w:sz w:val="28"/>
          <w:szCs w:val="28"/>
        </w:rPr>
        <w:t xml:space="preserve"> ожидаемого поведения</w:t>
      </w:r>
      <w:r w:rsidR="00B73D0F" w:rsidRPr="00B73D0F">
        <w:rPr>
          <w:rStyle w:val="a5"/>
          <w:rFonts w:ascii="Times New Roman" w:hAnsi="Times New Roman"/>
          <w:sz w:val="28"/>
          <w:szCs w:val="28"/>
        </w:rPr>
        <w:footnoteReference w:id="8"/>
      </w:r>
      <w:r w:rsidR="00B73D0F" w:rsidRPr="00B73D0F">
        <w:rPr>
          <w:rFonts w:ascii="Times New Roman" w:hAnsi="Times New Roman" w:cs="Times New Roman"/>
          <w:sz w:val="28"/>
          <w:szCs w:val="28"/>
        </w:rPr>
        <w:t xml:space="preserve">. Развивая эту идею, Т. </w:t>
      </w:r>
      <w:proofErr w:type="spellStart"/>
      <w:r w:rsidR="00B73D0F" w:rsidRPr="00B73D0F">
        <w:rPr>
          <w:rFonts w:ascii="Times New Roman" w:hAnsi="Times New Roman" w:cs="Times New Roman"/>
          <w:sz w:val="28"/>
          <w:szCs w:val="28"/>
        </w:rPr>
        <w:t>Шибутани</w:t>
      </w:r>
      <w:proofErr w:type="spellEnd"/>
      <w:r w:rsidR="00B73D0F" w:rsidRPr="00B73D0F">
        <w:rPr>
          <w:rFonts w:ascii="Times New Roman" w:hAnsi="Times New Roman" w:cs="Times New Roman"/>
          <w:sz w:val="28"/>
          <w:szCs w:val="28"/>
        </w:rPr>
        <w:t xml:space="preserve"> </w:t>
      </w:r>
      <w:r w:rsidR="00B73D0F">
        <w:rPr>
          <w:rFonts w:ascii="Times New Roman" w:hAnsi="Times New Roman" w:cs="Times New Roman"/>
          <w:sz w:val="28"/>
          <w:szCs w:val="28"/>
        </w:rPr>
        <w:t>связывал з</w:t>
      </w:r>
      <w:r w:rsidR="00B73D0F" w:rsidRPr="00B73D0F">
        <w:rPr>
          <w:rFonts w:ascii="Times New Roman" w:hAnsi="Times New Roman" w:cs="Times New Roman"/>
          <w:sz w:val="28"/>
          <w:szCs w:val="28"/>
        </w:rPr>
        <w:t xml:space="preserve">начение </w:t>
      </w:r>
      <w:r w:rsidR="00B73D0F">
        <w:rPr>
          <w:rFonts w:ascii="Times New Roman" w:hAnsi="Times New Roman" w:cs="Times New Roman"/>
          <w:sz w:val="28"/>
          <w:szCs w:val="28"/>
        </w:rPr>
        <w:t xml:space="preserve">социальной </w:t>
      </w:r>
      <w:r w:rsidR="00B73D0F" w:rsidRPr="00B73D0F">
        <w:rPr>
          <w:rFonts w:ascii="Times New Roman" w:hAnsi="Times New Roman" w:cs="Times New Roman"/>
          <w:sz w:val="28"/>
          <w:szCs w:val="28"/>
        </w:rPr>
        <w:t>роли индивида как члена определенной социальной</w:t>
      </w:r>
      <w:proofErr w:type="gramEnd"/>
      <w:r w:rsidR="00B73D0F" w:rsidRPr="00B73D0F">
        <w:rPr>
          <w:rFonts w:ascii="Times New Roman" w:hAnsi="Times New Roman" w:cs="Times New Roman"/>
          <w:sz w:val="28"/>
          <w:szCs w:val="28"/>
        </w:rPr>
        <w:t xml:space="preserve"> группы </w:t>
      </w:r>
      <w:r w:rsidR="00B73D0F">
        <w:rPr>
          <w:rFonts w:ascii="Times New Roman" w:hAnsi="Times New Roman" w:cs="Times New Roman"/>
          <w:sz w:val="28"/>
          <w:szCs w:val="28"/>
        </w:rPr>
        <w:t xml:space="preserve">с тем, </w:t>
      </w:r>
      <w:r w:rsidR="00B73D0F" w:rsidRPr="00B73D0F">
        <w:rPr>
          <w:rFonts w:ascii="Times New Roman" w:hAnsi="Times New Roman" w:cs="Times New Roman"/>
          <w:sz w:val="28"/>
          <w:szCs w:val="28"/>
        </w:rPr>
        <w:t>что в процессе многократного повторения определенных действий членами общества складываются взаимные ожидания-требования (</w:t>
      </w:r>
      <w:proofErr w:type="spellStart"/>
      <w:r w:rsidR="00B73D0F" w:rsidRPr="00B73D0F">
        <w:rPr>
          <w:rFonts w:ascii="Times New Roman" w:hAnsi="Times New Roman" w:cs="Times New Roman"/>
          <w:sz w:val="28"/>
          <w:szCs w:val="28"/>
        </w:rPr>
        <w:t>экспектации</w:t>
      </w:r>
      <w:proofErr w:type="spellEnd"/>
      <w:r w:rsidR="00B73D0F" w:rsidRPr="00B73D0F">
        <w:rPr>
          <w:rFonts w:ascii="Times New Roman" w:hAnsi="Times New Roman" w:cs="Times New Roman"/>
          <w:sz w:val="28"/>
          <w:szCs w:val="28"/>
        </w:rPr>
        <w:t>) и процедуры для «приведения к порядку тех, кто отклоняется от норм»</w:t>
      </w:r>
      <w:r w:rsidR="00B73D0F" w:rsidRPr="00B73D0F">
        <w:rPr>
          <w:rStyle w:val="a5"/>
          <w:rFonts w:ascii="Times New Roman" w:hAnsi="Times New Roman"/>
          <w:sz w:val="28"/>
          <w:szCs w:val="28"/>
        </w:rPr>
        <w:footnoteReference w:id="9"/>
      </w:r>
      <w:r w:rsidR="00B73D0F" w:rsidRPr="00B73D0F">
        <w:rPr>
          <w:rFonts w:ascii="Times New Roman" w:hAnsi="Times New Roman" w:cs="Times New Roman"/>
          <w:sz w:val="28"/>
          <w:szCs w:val="28"/>
        </w:rPr>
        <w:t>.</w:t>
      </w:r>
    </w:p>
    <w:p w:rsidR="00487BF1" w:rsidRDefault="002D3D3C" w:rsidP="006C56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социологи выделили характеристики социального статуса и роли, которые для настоящего исследования представляются имеющими ключевое значение. Речь идет о том, что содержание и характер поведения индивида, занимающего тот или иной социальный статус, должн</w:t>
      </w:r>
      <w:r w:rsidR="00926724">
        <w:rPr>
          <w:rFonts w:ascii="Times New Roman" w:hAnsi="Times New Roman" w:cs="Times New Roman"/>
          <w:sz w:val="28"/>
          <w:szCs w:val="28"/>
        </w:rPr>
        <w:t>ы</w:t>
      </w:r>
      <w:r>
        <w:rPr>
          <w:rFonts w:ascii="Times New Roman" w:hAnsi="Times New Roman" w:cs="Times New Roman"/>
          <w:sz w:val="28"/>
          <w:szCs w:val="28"/>
        </w:rPr>
        <w:t xml:space="preserve"> строго соответствовать сложившемуся набору ролевых предписаний и ожиданий. В свою очередь этот вывод ставит перед исследователем вопрос о роли личностного начала </w:t>
      </w:r>
      <w:r w:rsidR="00851CB7">
        <w:rPr>
          <w:rFonts w:ascii="Times New Roman" w:hAnsi="Times New Roman" w:cs="Times New Roman"/>
          <w:sz w:val="28"/>
          <w:szCs w:val="28"/>
        </w:rPr>
        <w:t xml:space="preserve">в реализации </w:t>
      </w:r>
      <w:proofErr w:type="spellStart"/>
      <w:r w:rsidR="00851CB7">
        <w:rPr>
          <w:rFonts w:ascii="Times New Roman" w:hAnsi="Times New Roman" w:cs="Times New Roman"/>
          <w:sz w:val="28"/>
          <w:szCs w:val="28"/>
        </w:rPr>
        <w:t>статусно</w:t>
      </w:r>
      <w:proofErr w:type="spellEnd"/>
      <w:r w:rsidR="00851CB7">
        <w:rPr>
          <w:rFonts w:ascii="Times New Roman" w:hAnsi="Times New Roman" w:cs="Times New Roman"/>
          <w:sz w:val="28"/>
          <w:szCs w:val="28"/>
        </w:rPr>
        <w:t xml:space="preserve">-ролевых возможностей. </w:t>
      </w:r>
      <w:r>
        <w:rPr>
          <w:rFonts w:ascii="Times New Roman" w:hAnsi="Times New Roman" w:cs="Times New Roman"/>
          <w:sz w:val="28"/>
          <w:szCs w:val="28"/>
        </w:rPr>
        <w:t xml:space="preserve"> </w:t>
      </w:r>
    </w:p>
    <w:p w:rsidR="002D3D3C" w:rsidRDefault="002D3D3C" w:rsidP="006C5607">
      <w:pPr>
        <w:spacing w:after="0" w:line="360" w:lineRule="auto"/>
        <w:ind w:firstLine="709"/>
        <w:jc w:val="both"/>
        <w:rPr>
          <w:rFonts w:ascii="Times New Roman" w:hAnsi="Times New Roman" w:cs="Times New Roman"/>
          <w:sz w:val="28"/>
          <w:szCs w:val="28"/>
        </w:rPr>
      </w:pPr>
    </w:p>
    <w:p w:rsidR="00487BF1" w:rsidRPr="00487BF1" w:rsidRDefault="00487BF1" w:rsidP="006C5607">
      <w:pPr>
        <w:spacing w:after="0" w:line="360" w:lineRule="auto"/>
        <w:ind w:firstLine="709"/>
        <w:jc w:val="both"/>
        <w:rPr>
          <w:rFonts w:ascii="Times New Roman" w:hAnsi="Times New Roman" w:cs="Times New Roman"/>
          <w:b/>
          <w:sz w:val="28"/>
          <w:szCs w:val="28"/>
        </w:rPr>
      </w:pPr>
      <w:r w:rsidRPr="00487BF1">
        <w:rPr>
          <w:rFonts w:ascii="Times New Roman" w:hAnsi="Times New Roman" w:cs="Times New Roman"/>
          <w:b/>
          <w:sz w:val="28"/>
          <w:szCs w:val="28"/>
        </w:rPr>
        <w:t xml:space="preserve">2. </w:t>
      </w:r>
      <w:r w:rsidR="00FA4873">
        <w:rPr>
          <w:rFonts w:ascii="Times New Roman" w:hAnsi="Times New Roman" w:cs="Times New Roman"/>
          <w:b/>
          <w:sz w:val="28"/>
          <w:szCs w:val="28"/>
        </w:rPr>
        <w:t>И</w:t>
      </w:r>
      <w:r w:rsidRPr="00487BF1">
        <w:rPr>
          <w:rFonts w:ascii="Times New Roman" w:hAnsi="Times New Roman" w:cs="Times New Roman"/>
          <w:b/>
          <w:sz w:val="28"/>
          <w:szCs w:val="28"/>
        </w:rPr>
        <w:t>с</w:t>
      </w:r>
      <w:r w:rsidR="00FA4873">
        <w:rPr>
          <w:rFonts w:ascii="Times New Roman" w:hAnsi="Times New Roman" w:cs="Times New Roman"/>
          <w:b/>
          <w:sz w:val="28"/>
          <w:szCs w:val="28"/>
        </w:rPr>
        <w:t>пользование</w:t>
      </w:r>
      <w:r w:rsidRPr="00487BF1">
        <w:rPr>
          <w:rFonts w:ascii="Times New Roman" w:hAnsi="Times New Roman" w:cs="Times New Roman"/>
          <w:b/>
          <w:sz w:val="28"/>
          <w:szCs w:val="28"/>
        </w:rPr>
        <w:t xml:space="preserve"> </w:t>
      </w:r>
      <w:proofErr w:type="spellStart"/>
      <w:r w:rsidRPr="00487BF1">
        <w:rPr>
          <w:rFonts w:ascii="Times New Roman" w:hAnsi="Times New Roman" w:cs="Times New Roman"/>
          <w:b/>
          <w:sz w:val="28"/>
          <w:szCs w:val="28"/>
        </w:rPr>
        <w:t>статусно</w:t>
      </w:r>
      <w:proofErr w:type="spellEnd"/>
      <w:r w:rsidRPr="00487BF1">
        <w:rPr>
          <w:rFonts w:ascii="Times New Roman" w:hAnsi="Times New Roman" w:cs="Times New Roman"/>
          <w:b/>
          <w:sz w:val="28"/>
          <w:szCs w:val="28"/>
        </w:rPr>
        <w:t>-ролевой теории для изучения механизма умышленного преступного поведения</w:t>
      </w:r>
    </w:p>
    <w:p w:rsidR="00D77B63" w:rsidRDefault="00916302" w:rsidP="006C56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основе и</w:t>
      </w:r>
      <w:r w:rsidR="00B73D0F">
        <w:rPr>
          <w:rFonts w:ascii="Times New Roman" w:hAnsi="Times New Roman" w:cs="Times New Roman"/>
          <w:sz w:val="28"/>
          <w:szCs w:val="28"/>
        </w:rPr>
        <w:t>спользовани</w:t>
      </w:r>
      <w:r>
        <w:rPr>
          <w:rFonts w:ascii="Times New Roman" w:hAnsi="Times New Roman" w:cs="Times New Roman"/>
          <w:sz w:val="28"/>
          <w:szCs w:val="28"/>
        </w:rPr>
        <w:t>я</w:t>
      </w:r>
      <w:r w:rsidR="00B73D0F">
        <w:rPr>
          <w:rFonts w:ascii="Times New Roman" w:hAnsi="Times New Roman" w:cs="Times New Roman"/>
          <w:sz w:val="28"/>
          <w:szCs w:val="28"/>
        </w:rPr>
        <w:t xml:space="preserve"> выводов </w:t>
      </w:r>
      <w:proofErr w:type="gramStart"/>
      <w:r w:rsidR="00B73D0F">
        <w:rPr>
          <w:rFonts w:ascii="Times New Roman" w:hAnsi="Times New Roman" w:cs="Times New Roman"/>
          <w:sz w:val="28"/>
          <w:szCs w:val="28"/>
        </w:rPr>
        <w:t>социологический</w:t>
      </w:r>
      <w:proofErr w:type="gramEnd"/>
      <w:r w:rsidR="00B73D0F">
        <w:rPr>
          <w:rFonts w:ascii="Times New Roman" w:hAnsi="Times New Roman" w:cs="Times New Roman"/>
          <w:sz w:val="28"/>
          <w:szCs w:val="28"/>
        </w:rPr>
        <w:t xml:space="preserve"> науки для целей криминологического объяснения преступного поведения </w:t>
      </w:r>
      <w:r>
        <w:rPr>
          <w:rFonts w:ascii="Times New Roman" w:hAnsi="Times New Roman" w:cs="Times New Roman"/>
          <w:sz w:val="28"/>
          <w:szCs w:val="28"/>
        </w:rPr>
        <w:t>лежит</w:t>
      </w:r>
      <w:r w:rsidR="00851CB7">
        <w:rPr>
          <w:rFonts w:ascii="Times New Roman" w:hAnsi="Times New Roman" w:cs="Times New Roman"/>
          <w:sz w:val="28"/>
          <w:szCs w:val="28"/>
        </w:rPr>
        <w:t>, во-первых,</w:t>
      </w:r>
      <w:r w:rsidR="00B73D0F">
        <w:rPr>
          <w:rFonts w:ascii="Times New Roman" w:hAnsi="Times New Roman" w:cs="Times New Roman"/>
          <w:sz w:val="28"/>
          <w:szCs w:val="28"/>
        </w:rPr>
        <w:t xml:space="preserve"> социальн</w:t>
      </w:r>
      <w:r>
        <w:rPr>
          <w:rFonts w:ascii="Times New Roman" w:hAnsi="Times New Roman" w:cs="Times New Roman"/>
          <w:sz w:val="28"/>
          <w:szCs w:val="28"/>
        </w:rPr>
        <w:t>ая природа</w:t>
      </w:r>
      <w:r w:rsidR="00B73D0F">
        <w:rPr>
          <w:rFonts w:ascii="Times New Roman" w:hAnsi="Times New Roman" w:cs="Times New Roman"/>
          <w:sz w:val="28"/>
          <w:szCs w:val="28"/>
        </w:rPr>
        <w:t xml:space="preserve"> преступления, которое является поведенческим актом, ставящим под угрозу охраняемые общественные отношения, блага и ценности. </w:t>
      </w:r>
      <w:r w:rsidR="00851CB7">
        <w:rPr>
          <w:rFonts w:ascii="Times New Roman" w:hAnsi="Times New Roman" w:cs="Times New Roman"/>
          <w:sz w:val="28"/>
          <w:szCs w:val="28"/>
        </w:rPr>
        <w:t>Во-вторых, ч</w:t>
      </w:r>
      <w:r w:rsidR="00B73D0F">
        <w:rPr>
          <w:rFonts w:ascii="Times New Roman" w:hAnsi="Times New Roman" w:cs="Times New Roman"/>
          <w:sz w:val="28"/>
          <w:szCs w:val="28"/>
        </w:rPr>
        <w:t xml:space="preserve">асть деяний, находящихся под уголовно-правовым запретом, </w:t>
      </w:r>
      <w:r w:rsidR="00F671D1">
        <w:rPr>
          <w:rFonts w:ascii="Times New Roman" w:hAnsi="Times New Roman" w:cs="Times New Roman"/>
          <w:sz w:val="28"/>
          <w:szCs w:val="28"/>
        </w:rPr>
        <w:t>может быть совершена лишь лицами, обладающими помимо общих признаков субъекта преступления дополнительными, специально указанными в уголовно-правовой норм</w:t>
      </w:r>
      <w:r w:rsidR="00FE58B1">
        <w:rPr>
          <w:rFonts w:ascii="Times New Roman" w:hAnsi="Times New Roman" w:cs="Times New Roman"/>
          <w:sz w:val="28"/>
          <w:szCs w:val="28"/>
        </w:rPr>
        <w:t>е</w:t>
      </w:r>
      <w:r w:rsidR="00F671D1">
        <w:rPr>
          <w:rFonts w:ascii="Times New Roman" w:hAnsi="Times New Roman" w:cs="Times New Roman"/>
          <w:sz w:val="28"/>
          <w:szCs w:val="28"/>
        </w:rPr>
        <w:t xml:space="preserve">. В теории уголовного права указанные субъекты именуются специальными субъектами преступления, а обращение к содержанию этих дополнительных признаков позволяет </w:t>
      </w:r>
      <w:r w:rsidR="00F671D1">
        <w:rPr>
          <w:rFonts w:ascii="Times New Roman" w:hAnsi="Times New Roman" w:cs="Times New Roman"/>
          <w:sz w:val="28"/>
          <w:szCs w:val="28"/>
        </w:rPr>
        <w:lastRenderedPageBreak/>
        <w:t xml:space="preserve">заключить о возможности их отнесения к </w:t>
      </w:r>
      <w:proofErr w:type="spellStart"/>
      <w:r w:rsidR="00F671D1">
        <w:rPr>
          <w:rFonts w:ascii="Times New Roman" w:hAnsi="Times New Roman" w:cs="Times New Roman"/>
          <w:sz w:val="28"/>
          <w:szCs w:val="28"/>
        </w:rPr>
        <w:t>статусно</w:t>
      </w:r>
      <w:proofErr w:type="spellEnd"/>
      <w:r w:rsidR="00F671D1">
        <w:rPr>
          <w:rFonts w:ascii="Times New Roman" w:hAnsi="Times New Roman" w:cs="Times New Roman"/>
          <w:sz w:val="28"/>
          <w:szCs w:val="28"/>
        </w:rPr>
        <w:t>-ролевым характеристикам лица, совершившего преступление</w:t>
      </w:r>
      <w:r w:rsidR="00FB0B4C">
        <w:rPr>
          <w:rStyle w:val="a5"/>
          <w:rFonts w:ascii="Times New Roman" w:hAnsi="Times New Roman"/>
          <w:sz w:val="28"/>
          <w:szCs w:val="28"/>
        </w:rPr>
        <w:footnoteReference w:id="10"/>
      </w:r>
      <w:r w:rsidR="00F671D1">
        <w:rPr>
          <w:rFonts w:ascii="Times New Roman" w:hAnsi="Times New Roman" w:cs="Times New Roman"/>
          <w:sz w:val="28"/>
          <w:szCs w:val="28"/>
        </w:rPr>
        <w:t xml:space="preserve">. </w:t>
      </w:r>
    </w:p>
    <w:p w:rsidR="006C5607" w:rsidRDefault="00D77B63" w:rsidP="006C5607">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Важно, что мысль о взаимосвязи социального положения лица и особенностями его поведения высказывалась ранее. В частности,  В.А. </w:t>
      </w:r>
      <w:proofErr w:type="spellStart"/>
      <w:r>
        <w:rPr>
          <w:rFonts w:ascii="Times New Roman" w:hAnsi="Times New Roman" w:cs="Times New Roman"/>
          <w:sz w:val="28"/>
          <w:szCs w:val="28"/>
        </w:rPr>
        <w:t>Номоконов</w:t>
      </w:r>
      <w:proofErr w:type="spellEnd"/>
      <w:r>
        <w:rPr>
          <w:rFonts w:ascii="Times New Roman" w:hAnsi="Times New Roman" w:cs="Times New Roman"/>
          <w:sz w:val="28"/>
          <w:szCs w:val="28"/>
        </w:rPr>
        <w:t xml:space="preserve"> отмечает следующее: «К</w:t>
      </w:r>
      <w:r w:rsidRPr="006C5607">
        <w:rPr>
          <w:rFonts w:ascii="Times New Roman" w:eastAsia="Times New Roman" w:hAnsi="Times New Roman" w:cs="Times New Roman"/>
          <w:sz w:val="28"/>
          <w:szCs w:val="28"/>
          <w:lang w:eastAsia="ru-RU"/>
        </w:rPr>
        <w:t>ак показывают специальные исследования, содержание и направленность поведения человека определяется</w:t>
      </w:r>
      <w:r>
        <w:rPr>
          <w:rFonts w:ascii="Times New Roman" w:eastAsia="Times New Roman" w:hAnsi="Times New Roman" w:cs="Times New Roman"/>
          <w:sz w:val="28"/>
          <w:szCs w:val="28"/>
          <w:lang w:eastAsia="ru-RU"/>
        </w:rPr>
        <w:t>,</w:t>
      </w:r>
      <w:r w:rsidRPr="006C5607">
        <w:rPr>
          <w:rFonts w:ascii="Times New Roman" w:eastAsia="Times New Roman" w:hAnsi="Times New Roman" w:cs="Times New Roman"/>
          <w:sz w:val="28"/>
          <w:szCs w:val="28"/>
          <w:lang w:eastAsia="ru-RU"/>
        </w:rPr>
        <w:t xml:space="preserve"> прежде всего</w:t>
      </w:r>
      <w:r>
        <w:rPr>
          <w:rFonts w:ascii="Times New Roman" w:eastAsia="Times New Roman" w:hAnsi="Times New Roman" w:cs="Times New Roman"/>
          <w:sz w:val="28"/>
          <w:szCs w:val="28"/>
          <w:lang w:eastAsia="ru-RU"/>
        </w:rPr>
        <w:t>,</w:t>
      </w:r>
      <w:r w:rsidRPr="006C5607">
        <w:rPr>
          <w:rFonts w:ascii="Times New Roman" w:eastAsia="Times New Roman" w:hAnsi="Times New Roman" w:cs="Times New Roman"/>
          <w:sz w:val="28"/>
          <w:szCs w:val="28"/>
          <w:lang w:eastAsia="ru-RU"/>
        </w:rPr>
        <w:t xml:space="preserve"> местом его в системе общественных отношений</w:t>
      </w:r>
      <w:r>
        <w:rPr>
          <w:rFonts w:ascii="Times New Roman" w:eastAsia="Times New Roman" w:hAnsi="Times New Roman" w:cs="Times New Roman"/>
          <w:sz w:val="28"/>
          <w:szCs w:val="28"/>
          <w:lang w:eastAsia="ru-RU"/>
        </w:rPr>
        <w:t>»</w:t>
      </w:r>
      <w:r>
        <w:rPr>
          <w:rStyle w:val="a5"/>
          <w:rFonts w:ascii="Times New Roman" w:eastAsia="Times New Roman" w:hAnsi="Times New Roman"/>
          <w:sz w:val="28"/>
          <w:szCs w:val="28"/>
          <w:lang w:eastAsia="ru-RU"/>
        </w:rPr>
        <w:footnoteReference w:id="11"/>
      </w:r>
      <w:r w:rsidRPr="006C560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Однако, п</w:t>
      </w:r>
      <w:r w:rsidR="0086319D">
        <w:rPr>
          <w:rFonts w:ascii="Times New Roman" w:eastAsia="Times New Roman" w:hAnsi="Times New Roman" w:cs="Times New Roman"/>
          <w:sz w:val="28"/>
          <w:szCs w:val="28"/>
          <w:lang w:eastAsia="ru-RU"/>
        </w:rPr>
        <w:t xml:space="preserve">редставляется, что вопрос о криминологическом значении </w:t>
      </w:r>
      <w:proofErr w:type="spellStart"/>
      <w:r w:rsidR="0086319D">
        <w:rPr>
          <w:rFonts w:ascii="Times New Roman" w:eastAsia="Times New Roman" w:hAnsi="Times New Roman" w:cs="Times New Roman"/>
          <w:sz w:val="28"/>
          <w:szCs w:val="28"/>
          <w:lang w:eastAsia="ru-RU"/>
        </w:rPr>
        <w:t>статусно</w:t>
      </w:r>
      <w:proofErr w:type="spellEnd"/>
      <w:r w:rsidR="0086319D">
        <w:rPr>
          <w:rFonts w:ascii="Times New Roman" w:eastAsia="Times New Roman" w:hAnsi="Times New Roman" w:cs="Times New Roman"/>
          <w:sz w:val="28"/>
          <w:szCs w:val="28"/>
          <w:lang w:eastAsia="ru-RU"/>
        </w:rPr>
        <w:t>-ролевых характеристик личности преступника изучен нед</w:t>
      </w:r>
      <w:r>
        <w:rPr>
          <w:rFonts w:ascii="Times New Roman" w:eastAsia="Times New Roman" w:hAnsi="Times New Roman" w:cs="Times New Roman"/>
          <w:sz w:val="28"/>
          <w:szCs w:val="28"/>
          <w:lang w:eastAsia="ru-RU"/>
        </w:rPr>
        <w:t xml:space="preserve">остаточно, поскольку авторами </w:t>
      </w:r>
      <w:r w:rsidR="00C0409C">
        <w:rPr>
          <w:rFonts w:ascii="Times New Roman" w:eastAsia="Times New Roman" w:hAnsi="Times New Roman" w:cs="Times New Roman"/>
          <w:sz w:val="28"/>
          <w:szCs w:val="28"/>
          <w:lang w:eastAsia="ru-RU"/>
        </w:rPr>
        <w:t xml:space="preserve">это значение </w:t>
      </w:r>
      <w:r>
        <w:rPr>
          <w:rFonts w:ascii="Times New Roman" w:eastAsia="Times New Roman" w:hAnsi="Times New Roman" w:cs="Times New Roman"/>
          <w:sz w:val="28"/>
          <w:szCs w:val="28"/>
          <w:lang w:eastAsia="ru-RU"/>
        </w:rPr>
        <w:t xml:space="preserve">как бы </w:t>
      </w:r>
      <w:proofErr w:type="spellStart"/>
      <w:r>
        <w:rPr>
          <w:rFonts w:ascii="Times New Roman" w:eastAsia="Times New Roman" w:hAnsi="Times New Roman" w:cs="Times New Roman"/>
          <w:sz w:val="28"/>
          <w:szCs w:val="28"/>
          <w:lang w:eastAsia="ru-RU"/>
        </w:rPr>
        <w:t>презюмируется</w:t>
      </w:r>
      <w:proofErr w:type="spellEnd"/>
      <w:r>
        <w:rPr>
          <w:rFonts w:ascii="Times New Roman" w:eastAsia="Times New Roman" w:hAnsi="Times New Roman" w:cs="Times New Roman"/>
          <w:sz w:val="28"/>
          <w:szCs w:val="28"/>
          <w:lang w:eastAsia="ru-RU"/>
        </w:rPr>
        <w:t>, но не исследуется подробно. Мы предполагаем, что привлеч</w:t>
      </w:r>
      <w:r w:rsidR="00C0409C">
        <w:rPr>
          <w:rFonts w:ascii="Times New Roman" w:eastAsia="Times New Roman" w:hAnsi="Times New Roman" w:cs="Times New Roman"/>
          <w:sz w:val="28"/>
          <w:szCs w:val="28"/>
          <w:lang w:eastAsia="ru-RU"/>
        </w:rPr>
        <w:t xml:space="preserve">ение </w:t>
      </w:r>
      <w:r>
        <w:rPr>
          <w:rFonts w:ascii="Times New Roman" w:eastAsia="Times New Roman" w:hAnsi="Times New Roman" w:cs="Times New Roman"/>
          <w:sz w:val="28"/>
          <w:szCs w:val="28"/>
          <w:lang w:eastAsia="ru-RU"/>
        </w:rPr>
        <w:t>возможност</w:t>
      </w:r>
      <w:r w:rsidR="00C0409C">
        <w:rPr>
          <w:rFonts w:ascii="Times New Roman" w:eastAsia="Times New Roman" w:hAnsi="Times New Roman" w:cs="Times New Roman"/>
          <w:sz w:val="28"/>
          <w:szCs w:val="28"/>
          <w:lang w:eastAsia="ru-RU"/>
        </w:rPr>
        <w:t>ей</w:t>
      </w:r>
      <w:r>
        <w:rPr>
          <w:rFonts w:ascii="Times New Roman" w:eastAsia="Times New Roman" w:hAnsi="Times New Roman" w:cs="Times New Roman"/>
          <w:sz w:val="28"/>
          <w:szCs w:val="28"/>
          <w:lang w:eastAsia="ru-RU"/>
        </w:rPr>
        <w:t xml:space="preserve"> междисциплинарного подхода, прежде всего – социологии и социальной психологии, в рамках которых </w:t>
      </w:r>
      <w:r w:rsidR="00C0409C">
        <w:rPr>
          <w:rFonts w:ascii="Times New Roman" w:eastAsia="Times New Roman" w:hAnsi="Times New Roman" w:cs="Times New Roman"/>
          <w:sz w:val="28"/>
          <w:szCs w:val="28"/>
          <w:lang w:eastAsia="ru-RU"/>
        </w:rPr>
        <w:t xml:space="preserve">была разработана теория социальных статусов и ролей, позволит объяснить специфику взаимосвязи </w:t>
      </w:r>
      <w:proofErr w:type="spellStart"/>
      <w:r w:rsidR="00C0409C">
        <w:rPr>
          <w:rFonts w:ascii="Times New Roman" w:eastAsia="Times New Roman" w:hAnsi="Times New Roman" w:cs="Times New Roman"/>
          <w:sz w:val="28"/>
          <w:szCs w:val="28"/>
          <w:lang w:eastAsia="ru-RU"/>
        </w:rPr>
        <w:t>статусно</w:t>
      </w:r>
      <w:proofErr w:type="spellEnd"/>
      <w:r w:rsidR="00C0409C">
        <w:rPr>
          <w:rFonts w:ascii="Times New Roman" w:eastAsia="Times New Roman" w:hAnsi="Times New Roman" w:cs="Times New Roman"/>
          <w:sz w:val="28"/>
          <w:szCs w:val="28"/>
          <w:lang w:eastAsia="ru-RU"/>
        </w:rPr>
        <w:t xml:space="preserve">-ролевых характеристик личности преступника и </w:t>
      </w:r>
      <w:proofErr w:type="gramStart"/>
      <w:r w:rsidR="00C0409C">
        <w:rPr>
          <w:rFonts w:ascii="Times New Roman" w:eastAsia="Times New Roman" w:hAnsi="Times New Roman" w:cs="Times New Roman"/>
          <w:sz w:val="28"/>
          <w:szCs w:val="28"/>
          <w:lang w:eastAsia="ru-RU"/>
        </w:rPr>
        <w:t>его</w:t>
      </w:r>
      <w:proofErr w:type="gramEnd"/>
      <w:r w:rsidR="00C0409C">
        <w:rPr>
          <w:rFonts w:ascii="Times New Roman" w:eastAsia="Times New Roman" w:hAnsi="Times New Roman" w:cs="Times New Roman"/>
          <w:sz w:val="28"/>
          <w:szCs w:val="28"/>
          <w:lang w:eastAsia="ru-RU"/>
        </w:rPr>
        <w:t xml:space="preserve"> личностных нормативно-ценностных особенностей и, тем самым, определить место социального статуса и роли в механизме преступного поведения</w:t>
      </w:r>
      <w:r>
        <w:rPr>
          <w:rFonts w:ascii="Times New Roman" w:eastAsia="Times New Roman" w:hAnsi="Times New Roman" w:cs="Times New Roman"/>
          <w:sz w:val="28"/>
          <w:szCs w:val="28"/>
          <w:lang w:eastAsia="ru-RU"/>
        </w:rPr>
        <w:t xml:space="preserve">. </w:t>
      </w:r>
      <w:r w:rsidR="0086319D">
        <w:rPr>
          <w:rFonts w:ascii="Times New Roman" w:eastAsia="Times New Roman" w:hAnsi="Times New Roman" w:cs="Times New Roman"/>
          <w:sz w:val="28"/>
          <w:szCs w:val="28"/>
          <w:lang w:eastAsia="ru-RU"/>
        </w:rPr>
        <w:t xml:space="preserve">  </w:t>
      </w:r>
    </w:p>
    <w:p w:rsidR="002F7C13" w:rsidRDefault="00C0409C" w:rsidP="002F7C13">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Последнее в</w:t>
      </w:r>
      <w:r w:rsidR="00E6376D">
        <w:rPr>
          <w:rFonts w:ascii="Times New Roman" w:hAnsi="Times New Roman" w:cs="Times New Roman"/>
          <w:sz w:val="28"/>
          <w:szCs w:val="28"/>
        </w:rPr>
        <w:t xml:space="preserve"> криминологи</w:t>
      </w:r>
      <w:r w:rsidR="00851CB7">
        <w:rPr>
          <w:rFonts w:ascii="Times New Roman" w:hAnsi="Times New Roman" w:cs="Times New Roman"/>
          <w:sz w:val="28"/>
          <w:szCs w:val="28"/>
        </w:rPr>
        <w:t>и</w:t>
      </w:r>
      <w:r w:rsidR="00E6376D">
        <w:rPr>
          <w:rFonts w:ascii="Times New Roman" w:hAnsi="Times New Roman" w:cs="Times New Roman"/>
          <w:sz w:val="28"/>
          <w:szCs w:val="28"/>
        </w:rPr>
        <w:t xml:space="preserve"> </w:t>
      </w:r>
      <w:r w:rsidR="00174DD5">
        <w:rPr>
          <w:rFonts w:ascii="Times New Roman" w:hAnsi="Times New Roman" w:cs="Times New Roman"/>
          <w:sz w:val="28"/>
          <w:szCs w:val="28"/>
        </w:rPr>
        <w:t>понимается как «</w:t>
      </w:r>
      <w:r w:rsidR="00174DD5" w:rsidRPr="00174DD5">
        <w:rPr>
          <w:rFonts w:ascii="Times New Roman" w:hAnsi="Times New Roman" w:cs="Times New Roman"/>
          <w:sz w:val="28"/>
          <w:szCs w:val="28"/>
        </w:rPr>
        <w:t>идеальн</w:t>
      </w:r>
      <w:r w:rsidR="00174DD5">
        <w:rPr>
          <w:rFonts w:ascii="Times New Roman" w:hAnsi="Times New Roman" w:cs="Times New Roman"/>
          <w:sz w:val="28"/>
          <w:szCs w:val="28"/>
        </w:rPr>
        <w:t>ая</w:t>
      </w:r>
      <w:r w:rsidR="00174DD5" w:rsidRPr="00174DD5">
        <w:rPr>
          <w:rFonts w:ascii="Times New Roman" w:hAnsi="Times New Roman" w:cs="Times New Roman"/>
          <w:sz w:val="28"/>
          <w:szCs w:val="28"/>
        </w:rPr>
        <w:t xml:space="preserve"> модель взаимодействия личности и внешней среды, реализуемого в совершении конкретного преступления</w:t>
      </w:r>
      <w:r w:rsidR="00174DD5">
        <w:rPr>
          <w:rFonts w:ascii="Times New Roman" w:hAnsi="Times New Roman" w:cs="Times New Roman"/>
          <w:sz w:val="28"/>
          <w:szCs w:val="28"/>
        </w:rPr>
        <w:t>»</w:t>
      </w:r>
      <w:r w:rsidR="00EA2E6B">
        <w:rPr>
          <w:rStyle w:val="a5"/>
          <w:rFonts w:ascii="Times New Roman" w:hAnsi="Times New Roman"/>
          <w:sz w:val="28"/>
          <w:szCs w:val="28"/>
        </w:rPr>
        <w:footnoteReference w:id="12"/>
      </w:r>
      <w:r w:rsidR="00EA2E6B">
        <w:rPr>
          <w:rFonts w:ascii="Times New Roman" w:hAnsi="Times New Roman" w:cs="Times New Roman"/>
          <w:sz w:val="28"/>
          <w:szCs w:val="28"/>
        </w:rPr>
        <w:t>. К его основным элементам принято относить</w:t>
      </w:r>
      <w:r w:rsidR="00542EB9">
        <w:rPr>
          <w:rFonts w:ascii="Times New Roman" w:hAnsi="Times New Roman" w:cs="Times New Roman"/>
          <w:sz w:val="28"/>
          <w:szCs w:val="28"/>
        </w:rPr>
        <w:t xml:space="preserve">: </w:t>
      </w:r>
      <w:r w:rsidR="00EA2E6B" w:rsidRPr="00EA2E6B">
        <w:rPr>
          <w:rFonts w:ascii="Times New Roman" w:hAnsi="Times New Roman" w:cs="Times New Roman"/>
          <w:sz w:val="28"/>
          <w:szCs w:val="28"/>
        </w:rPr>
        <w:t>условия  нравственного  формирования  личности,  мотивацию,  конкретную жизненную  ситуацию,  решение  о  совершении  преступления  и  сам  процесс совершения преступления (поведенческий акт)</w:t>
      </w:r>
      <w:r w:rsidR="00EA2E6B">
        <w:rPr>
          <w:rStyle w:val="a5"/>
          <w:rFonts w:ascii="Times New Roman" w:hAnsi="Times New Roman"/>
          <w:sz w:val="28"/>
          <w:szCs w:val="28"/>
        </w:rPr>
        <w:footnoteReference w:id="13"/>
      </w:r>
      <w:r w:rsidR="00EA2E6B" w:rsidRPr="00EA2E6B">
        <w:rPr>
          <w:rFonts w:ascii="Times New Roman" w:hAnsi="Times New Roman" w:cs="Times New Roman"/>
          <w:sz w:val="28"/>
          <w:szCs w:val="28"/>
        </w:rPr>
        <w:t>.</w:t>
      </w:r>
      <w:r w:rsidR="002F7C13">
        <w:rPr>
          <w:rFonts w:ascii="Times New Roman" w:hAnsi="Times New Roman" w:cs="Times New Roman"/>
          <w:sz w:val="28"/>
          <w:szCs w:val="28"/>
        </w:rPr>
        <w:t xml:space="preserve"> </w:t>
      </w:r>
      <w:r w:rsidR="00ED1360">
        <w:rPr>
          <w:rFonts w:ascii="Times New Roman" w:hAnsi="Times New Roman" w:cs="Times New Roman"/>
          <w:sz w:val="28"/>
          <w:szCs w:val="28"/>
        </w:rPr>
        <w:t xml:space="preserve">Некоторыми </w:t>
      </w:r>
      <w:r w:rsidR="00ED1360">
        <w:rPr>
          <w:rFonts w:ascii="Times New Roman" w:hAnsi="Times New Roman" w:cs="Times New Roman"/>
          <w:sz w:val="28"/>
          <w:szCs w:val="28"/>
        </w:rPr>
        <w:lastRenderedPageBreak/>
        <w:t xml:space="preserve">авторами выделяется и такой элемент, как </w:t>
      </w:r>
      <w:proofErr w:type="spellStart"/>
      <w:r w:rsidR="00ED1360">
        <w:rPr>
          <w:rFonts w:ascii="Times New Roman" w:hAnsi="Times New Roman" w:cs="Times New Roman"/>
          <w:sz w:val="28"/>
          <w:szCs w:val="28"/>
        </w:rPr>
        <w:t>посткриминальное</w:t>
      </w:r>
      <w:proofErr w:type="spellEnd"/>
      <w:r w:rsidR="00ED1360">
        <w:rPr>
          <w:rFonts w:ascii="Times New Roman" w:hAnsi="Times New Roman" w:cs="Times New Roman"/>
          <w:sz w:val="28"/>
          <w:szCs w:val="28"/>
        </w:rPr>
        <w:t xml:space="preserve"> поведение</w:t>
      </w:r>
      <w:r w:rsidR="00ED1360">
        <w:rPr>
          <w:rStyle w:val="a5"/>
          <w:rFonts w:ascii="Times New Roman" w:hAnsi="Times New Roman"/>
          <w:sz w:val="28"/>
          <w:szCs w:val="28"/>
        </w:rPr>
        <w:footnoteReference w:id="14"/>
      </w:r>
      <w:r w:rsidR="00ED1360">
        <w:rPr>
          <w:rFonts w:ascii="Times New Roman" w:hAnsi="Times New Roman" w:cs="Times New Roman"/>
          <w:sz w:val="28"/>
          <w:szCs w:val="28"/>
        </w:rPr>
        <w:t xml:space="preserve">. </w:t>
      </w:r>
      <w:r w:rsidR="002F7C13">
        <w:rPr>
          <w:rFonts w:ascii="Times New Roman" w:hAnsi="Times New Roman" w:cs="Times New Roman"/>
          <w:sz w:val="28"/>
          <w:szCs w:val="28"/>
        </w:rPr>
        <w:t>С учетом обозначенной структуры очевидна связь механизма преступления с</w:t>
      </w:r>
      <w:proofErr w:type="gramEnd"/>
      <w:r w:rsidR="002F7C13">
        <w:rPr>
          <w:rFonts w:ascii="Times New Roman" w:hAnsi="Times New Roman" w:cs="Times New Roman"/>
          <w:sz w:val="28"/>
          <w:szCs w:val="28"/>
        </w:rPr>
        <w:t xml:space="preserve"> вопросами причин и детерминантов преступного поведения, а также личности преступника.</w:t>
      </w:r>
      <w:r w:rsidR="00851CB7">
        <w:rPr>
          <w:rFonts w:ascii="Times New Roman" w:hAnsi="Times New Roman" w:cs="Times New Roman"/>
          <w:sz w:val="28"/>
          <w:szCs w:val="28"/>
        </w:rPr>
        <w:t xml:space="preserve"> Однако, исходя из тезиса о влиянии социального статуса индивида на его поведение, интерес представляет вопрос о </w:t>
      </w:r>
      <w:r w:rsidR="00926724">
        <w:rPr>
          <w:rFonts w:ascii="Times New Roman" w:hAnsi="Times New Roman" w:cs="Times New Roman"/>
          <w:sz w:val="28"/>
          <w:szCs w:val="28"/>
        </w:rPr>
        <w:t>том, может ли это влияние иметь криминогенный характер, и если может, то какова степень такого влияния.</w:t>
      </w:r>
      <w:r w:rsidR="002F7C13">
        <w:rPr>
          <w:rFonts w:ascii="Times New Roman" w:hAnsi="Times New Roman" w:cs="Times New Roman"/>
          <w:sz w:val="28"/>
          <w:szCs w:val="28"/>
        </w:rPr>
        <w:t xml:space="preserve"> </w:t>
      </w:r>
    </w:p>
    <w:p w:rsidR="00487BF1" w:rsidRDefault="00487BF1" w:rsidP="00E44E6C">
      <w:pPr>
        <w:spacing w:after="0" w:line="360" w:lineRule="auto"/>
        <w:ind w:firstLine="709"/>
        <w:jc w:val="both"/>
        <w:rPr>
          <w:rFonts w:ascii="Times New Roman" w:hAnsi="Times New Roman" w:cs="Times New Roman"/>
          <w:sz w:val="28"/>
          <w:szCs w:val="28"/>
        </w:rPr>
      </w:pPr>
    </w:p>
    <w:p w:rsidR="00487BF1" w:rsidRPr="00487BF1" w:rsidRDefault="00487BF1" w:rsidP="00E44E6C">
      <w:pPr>
        <w:spacing w:after="0" w:line="360" w:lineRule="auto"/>
        <w:ind w:firstLine="709"/>
        <w:jc w:val="both"/>
        <w:rPr>
          <w:rFonts w:ascii="Times New Roman" w:hAnsi="Times New Roman" w:cs="Times New Roman"/>
          <w:b/>
          <w:sz w:val="28"/>
          <w:szCs w:val="28"/>
        </w:rPr>
      </w:pPr>
      <w:r w:rsidRPr="00487BF1">
        <w:rPr>
          <w:rFonts w:ascii="Times New Roman" w:hAnsi="Times New Roman" w:cs="Times New Roman"/>
          <w:b/>
          <w:sz w:val="28"/>
          <w:szCs w:val="28"/>
        </w:rPr>
        <w:t>3.</w:t>
      </w:r>
      <w:r>
        <w:rPr>
          <w:rFonts w:ascii="Times New Roman" w:hAnsi="Times New Roman" w:cs="Times New Roman"/>
          <w:b/>
          <w:sz w:val="28"/>
          <w:szCs w:val="28"/>
        </w:rPr>
        <w:t xml:space="preserve"> Социальный статус и роль личности как условия ее нравственного формирования  </w:t>
      </w:r>
    </w:p>
    <w:p w:rsidR="00892936" w:rsidRDefault="00B72A3C" w:rsidP="00E44E6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учебнике по криминологии 1994 года</w:t>
      </w:r>
      <w:r w:rsidR="00892936">
        <w:rPr>
          <w:rFonts w:ascii="Times New Roman" w:hAnsi="Times New Roman" w:cs="Times New Roman"/>
          <w:sz w:val="28"/>
          <w:szCs w:val="28"/>
        </w:rPr>
        <w:t xml:space="preserve"> под авторством </w:t>
      </w:r>
      <w:r>
        <w:rPr>
          <w:rFonts w:ascii="Times New Roman" w:hAnsi="Times New Roman" w:cs="Times New Roman"/>
          <w:sz w:val="28"/>
          <w:szCs w:val="28"/>
        </w:rPr>
        <w:t>преподавател</w:t>
      </w:r>
      <w:r w:rsidR="00892936">
        <w:rPr>
          <w:rFonts w:ascii="Times New Roman" w:hAnsi="Times New Roman" w:cs="Times New Roman"/>
          <w:sz w:val="28"/>
          <w:szCs w:val="28"/>
        </w:rPr>
        <w:t>ей</w:t>
      </w:r>
      <w:r>
        <w:rPr>
          <w:rFonts w:ascii="Times New Roman" w:hAnsi="Times New Roman" w:cs="Times New Roman"/>
          <w:sz w:val="28"/>
          <w:szCs w:val="28"/>
        </w:rPr>
        <w:t xml:space="preserve"> Московского Государственного Университета им. М.</w:t>
      </w:r>
      <w:r w:rsidR="00892936">
        <w:rPr>
          <w:rFonts w:ascii="Times New Roman" w:hAnsi="Times New Roman" w:cs="Times New Roman"/>
          <w:sz w:val="28"/>
          <w:szCs w:val="28"/>
        </w:rPr>
        <w:t>В.</w:t>
      </w:r>
      <w:r>
        <w:rPr>
          <w:rFonts w:ascii="Times New Roman" w:hAnsi="Times New Roman" w:cs="Times New Roman"/>
          <w:sz w:val="28"/>
          <w:szCs w:val="28"/>
        </w:rPr>
        <w:t xml:space="preserve"> Ломоносова указанный элемент, обозначаемый как «формирование личностной позиции», выводится </w:t>
      </w:r>
      <w:r w:rsidR="00766149">
        <w:rPr>
          <w:rFonts w:ascii="Times New Roman" w:hAnsi="Times New Roman" w:cs="Times New Roman"/>
          <w:sz w:val="28"/>
          <w:szCs w:val="28"/>
        </w:rPr>
        <w:t>за рамки вопроса о механизме преступного поведения и связывается с изучением его глубинных причин и условий</w:t>
      </w:r>
      <w:r w:rsidR="00892936">
        <w:rPr>
          <w:rStyle w:val="a5"/>
          <w:rFonts w:ascii="Times New Roman" w:hAnsi="Times New Roman"/>
          <w:sz w:val="28"/>
          <w:szCs w:val="28"/>
        </w:rPr>
        <w:footnoteReference w:id="15"/>
      </w:r>
      <w:r w:rsidR="00766149">
        <w:rPr>
          <w:rFonts w:ascii="Times New Roman" w:hAnsi="Times New Roman" w:cs="Times New Roman"/>
          <w:sz w:val="28"/>
          <w:szCs w:val="28"/>
        </w:rPr>
        <w:t xml:space="preserve">. </w:t>
      </w:r>
      <w:r>
        <w:rPr>
          <w:rFonts w:ascii="Times New Roman" w:hAnsi="Times New Roman" w:cs="Times New Roman"/>
          <w:sz w:val="28"/>
          <w:szCs w:val="28"/>
        </w:rPr>
        <w:t xml:space="preserve">Мы не можем согласиться с указанным мнением хотя бы потому, что обойти вниманием момент особенностей </w:t>
      </w:r>
      <w:proofErr w:type="spellStart"/>
      <w:r>
        <w:rPr>
          <w:rFonts w:ascii="Times New Roman" w:hAnsi="Times New Roman" w:cs="Times New Roman"/>
          <w:sz w:val="28"/>
          <w:szCs w:val="28"/>
        </w:rPr>
        <w:t>статусно</w:t>
      </w:r>
      <w:proofErr w:type="spellEnd"/>
      <w:r>
        <w:rPr>
          <w:rFonts w:ascii="Times New Roman" w:hAnsi="Times New Roman" w:cs="Times New Roman"/>
          <w:sz w:val="28"/>
          <w:szCs w:val="28"/>
        </w:rPr>
        <w:t>-ролевого влияния на формирование личностной</w:t>
      </w:r>
      <w:proofErr w:type="gramEnd"/>
      <w:r>
        <w:rPr>
          <w:rFonts w:ascii="Times New Roman" w:hAnsi="Times New Roman" w:cs="Times New Roman"/>
          <w:sz w:val="28"/>
          <w:szCs w:val="28"/>
        </w:rPr>
        <w:t xml:space="preserve"> позиции</w:t>
      </w:r>
      <w:r w:rsidR="00892936">
        <w:rPr>
          <w:rFonts w:ascii="Times New Roman" w:hAnsi="Times New Roman" w:cs="Times New Roman"/>
          <w:sz w:val="28"/>
          <w:szCs w:val="28"/>
        </w:rPr>
        <w:t xml:space="preserve"> преступника</w:t>
      </w:r>
      <w:r>
        <w:rPr>
          <w:rFonts w:ascii="Times New Roman" w:hAnsi="Times New Roman" w:cs="Times New Roman"/>
          <w:sz w:val="28"/>
          <w:szCs w:val="28"/>
        </w:rPr>
        <w:t xml:space="preserve"> означает </w:t>
      </w:r>
      <w:r w:rsidR="00892936">
        <w:rPr>
          <w:rFonts w:ascii="Times New Roman" w:hAnsi="Times New Roman" w:cs="Times New Roman"/>
          <w:sz w:val="28"/>
          <w:szCs w:val="28"/>
        </w:rPr>
        <w:t xml:space="preserve">ограничиться </w:t>
      </w:r>
      <w:r w:rsidR="007F4687">
        <w:rPr>
          <w:rFonts w:ascii="Times New Roman" w:hAnsi="Times New Roman" w:cs="Times New Roman"/>
          <w:sz w:val="28"/>
          <w:szCs w:val="28"/>
        </w:rPr>
        <w:t xml:space="preserve">лишь </w:t>
      </w:r>
      <w:r w:rsidR="00892936">
        <w:rPr>
          <w:rFonts w:ascii="Times New Roman" w:hAnsi="Times New Roman" w:cs="Times New Roman"/>
          <w:sz w:val="28"/>
          <w:szCs w:val="28"/>
        </w:rPr>
        <w:t xml:space="preserve">толкованием ранее сложившихся подходов к механизму преступного поведения. </w:t>
      </w:r>
      <w:r w:rsidR="00766149">
        <w:rPr>
          <w:rFonts w:ascii="Times New Roman" w:hAnsi="Times New Roman" w:cs="Times New Roman"/>
          <w:sz w:val="28"/>
          <w:szCs w:val="28"/>
        </w:rPr>
        <w:t xml:space="preserve">При этом </w:t>
      </w:r>
      <w:r w:rsidR="00892936">
        <w:rPr>
          <w:rFonts w:ascii="Times New Roman" w:hAnsi="Times New Roman" w:cs="Times New Roman"/>
          <w:sz w:val="28"/>
          <w:szCs w:val="28"/>
        </w:rPr>
        <w:t xml:space="preserve">само </w:t>
      </w:r>
      <w:r w:rsidR="00766149">
        <w:rPr>
          <w:rFonts w:ascii="Times New Roman" w:hAnsi="Times New Roman" w:cs="Times New Roman"/>
          <w:sz w:val="28"/>
          <w:szCs w:val="28"/>
        </w:rPr>
        <w:t>понятие личностной позиции, охватывающее ориентации, интересы, эмоциональные состояния личности и потребности, лежащие в основе их формирования</w:t>
      </w:r>
      <w:r w:rsidR="00892936">
        <w:rPr>
          <w:rFonts w:ascii="Times New Roman" w:hAnsi="Times New Roman" w:cs="Times New Roman"/>
          <w:sz w:val="28"/>
          <w:szCs w:val="28"/>
        </w:rPr>
        <w:t xml:space="preserve">, </w:t>
      </w:r>
      <w:r w:rsidR="00766149">
        <w:rPr>
          <w:rFonts w:ascii="Times New Roman" w:hAnsi="Times New Roman" w:cs="Times New Roman"/>
          <w:sz w:val="28"/>
          <w:szCs w:val="28"/>
        </w:rPr>
        <w:t>представляется</w:t>
      </w:r>
      <w:r>
        <w:rPr>
          <w:rFonts w:ascii="Times New Roman" w:hAnsi="Times New Roman" w:cs="Times New Roman"/>
          <w:sz w:val="28"/>
          <w:szCs w:val="28"/>
        </w:rPr>
        <w:t xml:space="preserve"> нам</w:t>
      </w:r>
      <w:r w:rsidR="00766149">
        <w:rPr>
          <w:rFonts w:ascii="Times New Roman" w:hAnsi="Times New Roman" w:cs="Times New Roman"/>
          <w:sz w:val="28"/>
          <w:szCs w:val="28"/>
        </w:rPr>
        <w:t xml:space="preserve"> удачным</w:t>
      </w:r>
      <w:r w:rsidR="00892936">
        <w:rPr>
          <w:rFonts w:ascii="Times New Roman" w:hAnsi="Times New Roman" w:cs="Times New Roman"/>
          <w:sz w:val="28"/>
          <w:szCs w:val="28"/>
        </w:rPr>
        <w:t>.</w:t>
      </w:r>
    </w:p>
    <w:p w:rsidR="00E44E6C" w:rsidRDefault="00B72A3C" w:rsidP="00E44E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ED1360">
        <w:rPr>
          <w:rFonts w:ascii="Times New Roman" w:hAnsi="Times New Roman" w:cs="Times New Roman"/>
          <w:sz w:val="28"/>
          <w:szCs w:val="28"/>
        </w:rPr>
        <w:t>ак отмечает В.Н. Кудрявцев, на процесс развития личности влияет среда ее обитания</w:t>
      </w:r>
      <w:r w:rsidR="00ED1360">
        <w:rPr>
          <w:rStyle w:val="a5"/>
          <w:rFonts w:ascii="Times New Roman" w:hAnsi="Times New Roman"/>
          <w:sz w:val="28"/>
          <w:szCs w:val="28"/>
        </w:rPr>
        <w:footnoteReference w:id="16"/>
      </w:r>
      <w:r w:rsidR="00ED1360">
        <w:rPr>
          <w:rFonts w:ascii="Times New Roman" w:hAnsi="Times New Roman" w:cs="Times New Roman"/>
          <w:sz w:val="28"/>
          <w:szCs w:val="28"/>
        </w:rPr>
        <w:t>. Отсюда у</w:t>
      </w:r>
      <w:r w:rsidR="00542EB9">
        <w:rPr>
          <w:rFonts w:ascii="Times New Roman" w:hAnsi="Times New Roman" w:cs="Times New Roman"/>
          <w:sz w:val="28"/>
          <w:szCs w:val="28"/>
        </w:rPr>
        <w:t>словия нравственного формирования личности</w:t>
      </w:r>
      <w:r w:rsidR="00ED1360">
        <w:rPr>
          <w:rFonts w:ascii="Times New Roman" w:hAnsi="Times New Roman" w:cs="Times New Roman"/>
          <w:sz w:val="28"/>
          <w:szCs w:val="28"/>
        </w:rPr>
        <w:t xml:space="preserve"> как элемент механизма преступного </w:t>
      </w:r>
      <w:r w:rsidR="00ED1360" w:rsidRPr="00FE58B1">
        <w:rPr>
          <w:rFonts w:ascii="Times New Roman" w:hAnsi="Times New Roman" w:cs="Times New Roman"/>
          <w:sz w:val="28"/>
          <w:szCs w:val="28"/>
        </w:rPr>
        <w:t>поведения</w:t>
      </w:r>
      <w:r w:rsidR="00ED1360">
        <w:rPr>
          <w:rFonts w:ascii="Times New Roman" w:hAnsi="Times New Roman" w:cs="Times New Roman"/>
          <w:sz w:val="28"/>
          <w:szCs w:val="28"/>
        </w:rPr>
        <w:t xml:space="preserve"> следует связывать, прежде всего, с </w:t>
      </w:r>
      <w:r w:rsidR="00435428">
        <w:rPr>
          <w:rFonts w:ascii="Times New Roman" w:hAnsi="Times New Roman" w:cs="Times New Roman"/>
          <w:sz w:val="28"/>
          <w:szCs w:val="28"/>
        </w:rPr>
        <w:t xml:space="preserve">системой морально-нравственных представлений, сложившихся в </w:t>
      </w:r>
      <w:r w:rsidR="00435428">
        <w:rPr>
          <w:rFonts w:ascii="Times New Roman" w:hAnsi="Times New Roman" w:cs="Times New Roman"/>
          <w:sz w:val="28"/>
          <w:szCs w:val="28"/>
        </w:rPr>
        <w:lastRenderedPageBreak/>
        <w:t xml:space="preserve">обществе. На основе их усвоения индивид формирует собственную систему ценностей, которая, как </w:t>
      </w:r>
      <w:r w:rsidR="00223DD9">
        <w:rPr>
          <w:rFonts w:ascii="Times New Roman" w:hAnsi="Times New Roman" w:cs="Times New Roman"/>
          <w:sz w:val="28"/>
          <w:szCs w:val="28"/>
        </w:rPr>
        <w:t>минимум, ей не противоречит</w:t>
      </w:r>
      <w:r w:rsidR="00435428">
        <w:rPr>
          <w:rFonts w:ascii="Times New Roman" w:hAnsi="Times New Roman" w:cs="Times New Roman"/>
          <w:sz w:val="28"/>
          <w:szCs w:val="28"/>
        </w:rPr>
        <w:t xml:space="preserve">. </w:t>
      </w:r>
      <w:r w:rsidR="00542EB9">
        <w:rPr>
          <w:rFonts w:ascii="Times New Roman" w:hAnsi="Times New Roman" w:cs="Times New Roman"/>
          <w:sz w:val="28"/>
          <w:szCs w:val="28"/>
        </w:rPr>
        <w:t xml:space="preserve">Вместе с тем, невозможно </w:t>
      </w:r>
      <w:r w:rsidR="00DA6000">
        <w:rPr>
          <w:rFonts w:ascii="Times New Roman" w:hAnsi="Times New Roman" w:cs="Times New Roman"/>
          <w:sz w:val="28"/>
          <w:szCs w:val="28"/>
        </w:rPr>
        <w:t xml:space="preserve">не согласиться с тем, </w:t>
      </w:r>
      <w:r w:rsidR="00542EB9">
        <w:rPr>
          <w:rFonts w:ascii="Times New Roman" w:hAnsi="Times New Roman" w:cs="Times New Roman"/>
          <w:sz w:val="28"/>
          <w:szCs w:val="28"/>
        </w:rPr>
        <w:t xml:space="preserve">что </w:t>
      </w:r>
      <w:r w:rsidR="00435428">
        <w:rPr>
          <w:rFonts w:ascii="Times New Roman" w:hAnsi="Times New Roman" w:cs="Times New Roman"/>
          <w:sz w:val="28"/>
          <w:szCs w:val="28"/>
        </w:rPr>
        <w:t xml:space="preserve">система ценностных ориентиров на уровне общества (общечеловеческие ценности) может видоизменяться применительно к уровню отдельных социальных групп, в том числе, выделенных по признаку общих </w:t>
      </w:r>
      <w:proofErr w:type="spellStart"/>
      <w:r w:rsidR="00435428">
        <w:rPr>
          <w:rFonts w:ascii="Times New Roman" w:hAnsi="Times New Roman" w:cs="Times New Roman"/>
          <w:sz w:val="28"/>
          <w:szCs w:val="28"/>
        </w:rPr>
        <w:t>статусно</w:t>
      </w:r>
      <w:proofErr w:type="spellEnd"/>
      <w:r w:rsidR="00435428">
        <w:rPr>
          <w:rFonts w:ascii="Times New Roman" w:hAnsi="Times New Roman" w:cs="Times New Roman"/>
          <w:sz w:val="28"/>
          <w:szCs w:val="28"/>
        </w:rPr>
        <w:t>-ролевых характеристик их членов.</w:t>
      </w:r>
      <w:r w:rsidR="00D45B90">
        <w:rPr>
          <w:rFonts w:ascii="Times New Roman" w:hAnsi="Times New Roman" w:cs="Times New Roman"/>
          <w:sz w:val="28"/>
          <w:szCs w:val="28"/>
        </w:rPr>
        <w:t xml:space="preserve"> </w:t>
      </w:r>
    </w:p>
    <w:p w:rsidR="00A1400B" w:rsidRPr="00DB64BF" w:rsidRDefault="00D45B90" w:rsidP="00E44E6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Как отмечает А.В. Симоненко, «</w:t>
      </w:r>
      <w:r>
        <w:rPr>
          <w:rFonts w:ascii="Times New Roman" w:eastAsia="Times New Roman" w:hAnsi="Times New Roman" w:cs="Times New Roman"/>
          <w:sz w:val="28"/>
          <w:szCs w:val="28"/>
          <w:lang w:eastAsia="ru-RU"/>
        </w:rPr>
        <w:t>ц</w:t>
      </w:r>
      <w:r w:rsidRPr="00D45B90">
        <w:rPr>
          <w:rFonts w:ascii="Times New Roman" w:eastAsia="Times New Roman" w:hAnsi="Times New Roman" w:cs="Times New Roman"/>
          <w:sz w:val="28"/>
          <w:szCs w:val="28"/>
          <w:lang w:eastAsia="ru-RU"/>
        </w:rPr>
        <w:t>енностное отношение формируется в процессе деятельности  и  реализуется  через  деятельность</w:t>
      </w:r>
      <w:r>
        <w:rPr>
          <w:rFonts w:ascii="Times New Roman" w:eastAsia="Times New Roman" w:hAnsi="Times New Roman" w:cs="Times New Roman"/>
          <w:sz w:val="28"/>
          <w:szCs w:val="28"/>
          <w:lang w:eastAsia="ru-RU"/>
        </w:rPr>
        <w:t>»</w:t>
      </w:r>
      <w:r>
        <w:rPr>
          <w:rStyle w:val="a5"/>
          <w:rFonts w:ascii="Times New Roman" w:eastAsia="Times New Roman" w:hAnsi="Times New Roman"/>
          <w:sz w:val="28"/>
          <w:szCs w:val="28"/>
          <w:lang w:eastAsia="ru-RU"/>
        </w:rPr>
        <w:footnoteReference w:id="17"/>
      </w:r>
      <w:r w:rsidRPr="00D45B90">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 </w:t>
      </w:r>
      <w:r w:rsidR="00435428">
        <w:rPr>
          <w:rFonts w:ascii="Times New Roman" w:hAnsi="Times New Roman" w:cs="Times New Roman"/>
          <w:sz w:val="28"/>
          <w:szCs w:val="28"/>
        </w:rPr>
        <w:t xml:space="preserve"> </w:t>
      </w:r>
      <w:r w:rsidR="00E44E6C">
        <w:rPr>
          <w:rFonts w:ascii="Times New Roman" w:hAnsi="Times New Roman" w:cs="Times New Roman"/>
          <w:sz w:val="28"/>
          <w:szCs w:val="28"/>
        </w:rPr>
        <w:t xml:space="preserve">В рамках советской психологической науки Б.Г. Ананьевым была высказана мысль о том, что </w:t>
      </w:r>
      <w:r w:rsidR="00E44E6C" w:rsidRPr="00E44E6C">
        <w:rPr>
          <w:rFonts w:ascii="Times New Roman" w:hAnsi="Times New Roman" w:cs="Times New Roman"/>
          <w:sz w:val="28"/>
          <w:szCs w:val="28"/>
        </w:rPr>
        <w:t>«.</w:t>
      </w:r>
      <w:r w:rsidR="00223DD9">
        <w:rPr>
          <w:rFonts w:ascii="Times New Roman" w:hAnsi="Times New Roman" w:cs="Times New Roman"/>
          <w:color w:val="000000"/>
          <w:sz w:val="28"/>
          <w:szCs w:val="28"/>
        </w:rPr>
        <w:t>..</w:t>
      </w:r>
      <w:r w:rsidR="00E44E6C" w:rsidRPr="00E44E6C">
        <w:rPr>
          <w:rFonts w:ascii="Times New Roman" w:hAnsi="Times New Roman" w:cs="Times New Roman"/>
          <w:color w:val="000000"/>
          <w:sz w:val="28"/>
          <w:szCs w:val="28"/>
        </w:rPr>
        <w:t>доминантными струк</w:t>
      </w:r>
      <w:r w:rsidR="00E44E6C" w:rsidRPr="00E44E6C">
        <w:rPr>
          <w:rFonts w:ascii="Times New Roman" w:hAnsi="Times New Roman" w:cs="Times New Roman"/>
          <w:color w:val="000000"/>
          <w:sz w:val="28"/>
          <w:szCs w:val="28"/>
        </w:rPr>
        <w:softHyphen/>
        <w:t xml:space="preserve">турными единицами в личности являются социальные </w:t>
      </w:r>
      <w:r w:rsidR="00E44E6C" w:rsidRPr="00E44E6C">
        <w:rPr>
          <w:rFonts w:ascii="Times New Roman" w:hAnsi="Times New Roman" w:cs="Times New Roman"/>
          <w:color w:val="000000"/>
          <w:spacing w:val="5"/>
          <w:sz w:val="28"/>
          <w:szCs w:val="28"/>
        </w:rPr>
        <w:t xml:space="preserve">качества, сформированные </w:t>
      </w:r>
      <w:r w:rsidR="00E44E6C">
        <w:rPr>
          <w:rFonts w:ascii="Times New Roman" w:hAnsi="Times New Roman" w:cs="Times New Roman"/>
          <w:color w:val="000000"/>
          <w:spacing w:val="5"/>
          <w:sz w:val="28"/>
          <w:szCs w:val="28"/>
        </w:rPr>
        <w:t>н</w:t>
      </w:r>
      <w:r w:rsidR="00E44E6C" w:rsidRPr="00E44E6C">
        <w:rPr>
          <w:rFonts w:ascii="Times New Roman" w:hAnsi="Times New Roman" w:cs="Times New Roman"/>
          <w:color w:val="000000"/>
          <w:spacing w:val="5"/>
          <w:sz w:val="28"/>
          <w:szCs w:val="28"/>
        </w:rPr>
        <w:t>а основе статуса, социаль</w:t>
      </w:r>
      <w:r w:rsidR="00E44E6C" w:rsidRPr="00E44E6C">
        <w:rPr>
          <w:rFonts w:ascii="Times New Roman" w:hAnsi="Times New Roman" w:cs="Times New Roman"/>
          <w:color w:val="000000"/>
          <w:spacing w:val="5"/>
          <w:sz w:val="28"/>
          <w:szCs w:val="28"/>
        </w:rPr>
        <w:softHyphen/>
      </w:r>
      <w:r w:rsidR="00E44E6C" w:rsidRPr="00E44E6C">
        <w:rPr>
          <w:rFonts w:ascii="Times New Roman" w:hAnsi="Times New Roman" w:cs="Times New Roman"/>
          <w:color w:val="000000"/>
          <w:spacing w:val="13"/>
          <w:sz w:val="28"/>
          <w:szCs w:val="28"/>
        </w:rPr>
        <w:t>ных функций и опыта фактической деятельности»</w:t>
      </w:r>
      <w:r w:rsidR="00E44E6C" w:rsidRPr="00E44E6C">
        <w:rPr>
          <w:rStyle w:val="a5"/>
          <w:rFonts w:ascii="Times New Roman" w:hAnsi="Times New Roman"/>
          <w:color w:val="000000"/>
          <w:spacing w:val="13"/>
          <w:sz w:val="28"/>
          <w:szCs w:val="28"/>
        </w:rPr>
        <w:footnoteReference w:id="18"/>
      </w:r>
      <w:r w:rsidR="00E44E6C" w:rsidRPr="00E44E6C">
        <w:rPr>
          <w:rFonts w:ascii="Times New Roman" w:hAnsi="Times New Roman" w:cs="Times New Roman"/>
          <w:color w:val="000000"/>
          <w:spacing w:val="13"/>
          <w:sz w:val="28"/>
          <w:szCs w:val="28"/>
        </w:rPr>
        <w:t>.</w:t>
      </w:r>
      <w:r w:rsidR="00E44E6C" w:rsidRPr="00E44E6C">
        <w:rPr>
          <w:rFonts w:ascii="Times New Roman" w:hAnsi="Times New Roman" w:cs="Times New Roman"/>
          <w:sz w:val="28"/>
          <w:szCs w:val="28"/>
        </w:rPr>
        <w:t xml:space="preserve"> </w:t>
      </w:r>
      <w:r w:rsidR="00E44E6C">
        <w:rPr>
          <w:rFonts w:ascii="Times New Roman" w:hAnsi="Times New Roman" w:cs="Times New Roman"/>
          <w:sz w:val="28"/>
          <w:szCs w:val="28"/>
        </w:rPr>
        <w:t>Обозначенные суждения объясняют природу явлений</w:t>
      </w:r>
      <w:r w:rsidR="00435428">
        <w:rPr>
          <w:rFonts w:ascii="Times New Roman" w:hAnsi="Times New Roman" w:cs="Times New Roman"/>
          <w:sz w:val="28"/>
          <w:szCs w:val="28"/>
        </w:rPr>
        <w:t xml:space="preserve"> профессиональной деформации, корпоративной солидарности </w:t>
      </w:r>
      <w:r w:rsidR="00E44E6C">
        <w:rPr>
          <w:rFonts w:ascii="Times New Roman" w:hAnsi="Times New Roman" w:cs="Times New Roman"/>
          <w:sz w:val="28"/>
          <w:szCs w:val="28"/>
        </w:rPr>
        <w:t>(«круговой поруки»), выступающих</w:t>
      </w:r>
      <w:r w:rsidR="00435428">
        <w:rPr>
          <w:rFonts w:ascii="Times New Roman" w:hAnsi="Times New Roman" w:cs="Times New Roman"/>
          <w:sz w:val="28"/>
          <w:szCs w:val="28"/>
        </w:rPr>
        <w:t xml:space="preserve"> результатом</w:t>
      </w:r>
      <w:proofErr w:type="gramEnd"/>
      <w:r w:rsidR="00435428">
        <w:rPr>
          <w:rFonts w:ascii="Times New Roman" w:hAnsi="Times New Roman" w:cs="Times New Roman"/>
          <w:sz w:val="28"/>
          <w:szCs w:val="28"/>
        </w:rPr>
        <w:t xml:space="preserve"> усвоения </w:t>
      </w:r>
      <w:r w:rsidR="00DA6000">
        <w:rPr>
          <w:rFonts w:ascii="Times New Roman" w:hAnsi="Times New Roman" w:cs="Times New Roman"/>
          <w:sz w:val="28"/>
          <w:szCs w:val="28"/>
        </w:rPr>
        <w:t>индивидом</w:t>
      </w:r>
      <w:r w:rsidR="00435428">
        <w:rPr>
          <w:rFonts w:ascii="Times New Roman" w:hAnsi="Times New Roman" w:cs="Times New Roman"/>
          <w:sz w:val="28"/>
          <w:szCs w:val="28"/>
        </w:rPr>
        <w:t xml:space="preserve"> системы ценностей, убеждений и взглядов, сопутствующих тому или иному </w:t>
      </w:r>
      <w:r w:rsidR="0079514B">
        <w:rPr>
          <w:rFonts w:ascii="Times New Roman" w:hAnsi="Times New Roman" w:cs="Times New Roman"/>
          <w:sz w:val="28"/>
          <w:szCs w:val="28"/>
        </w:rPr>
        <w:t>профессиональному, должностному или служебному социальному статусу и роли</w:t>
      </w:r>
      <w:r w:rsidR="00435428">
        <w:rPr>
          <w:rFonts w:ascii="Times New Roman" w:hAnsi="Times New Roman" w:cs="Times New Roman"/>
          <w:sz w:val="28"/>
          <w:szCs w:val="28"/>
        </w:rPr>
        <w:t xml:space="preserve">. В этой связи актуально замечание </w:t>
      </w:r>
      <w:r w:rsidR="00435428" w:rsidRPr="00B37851">
        <w:rPr>
          <w:rFonts w:ascii="Times New Roman" w:hAnsi="Times New Roman" w:cs="Times New Roman"/>
          <w:sz w:val="28"/>
          <w:szCs w:val="28"/>
        </w:rPr>
        <w:t>А. Варыгина о том, что «…давно замечены различные воззрения на мораль, право, поступки у лиц с различным характером выполняемого труда. Род деятельности преступника часто определяет его потребности, интересы, круг общения…»</w:t>
      </w:r>
      <w:r w:rsidR="00435428" w:rsidRPr="00B37851">
        <w:rPr>
          <w:rStyle w:val="a5"/>
          <w:rFonts w:ascii="Times New Roman" w:hAnsi="Times New Roman"/>
          <w:sz w:val="28"/>
          <w:szCs w:val="28"/>
        </w:rPr>
        <w:footnoteReference w:id="19"/>
      </w:r>
      <w:r w:rsidR="00435428" w:rsidRPr="00B37851">
        <w:rPr>
          <w:rFonts w:ascii="Times New Roman" w:hAnsi="Times New Roman" w:cs="Times New Roman"/>
          <w:sz w:val="28"/>
          <w:szCs w:val="28"/>
        </w:rPr>
        <w:t>.</w:t>
      </w:r>
      <w:r w:rsidR="00435428">
        <w:rPr>
          <w:rFonts w:ascii="Times New Roman" w:hAnsi="Times New Roman" w:cs="Times New Roman"/>
          <w:sz w:val="28"/>
          <w:szCs w:val="28"/>
        </w:rPr>
        <w:t xml:space="preserve"> </w:t>
      </w:r>
      <w:r w:rsidR="00DB64BF">
        <w:rPr>
          <w:rFonts w:ascii="Times New Roman" w:hAnsi="Times New Roman" w:cs="Times New Roman"/>
          <w:sz w:val="28"/>
          <w:szCs w:val="28"/>
        </w:rPr>
        <w:t>В социальной психологии подобное явление объясняется тем, что «</w:t>
      </w:r>
      <w:r w:rsidR="00DB64BF" w:rsidRPr="00DB64BF">
        <w:rPr>
          <w:rFonts w:ascii="Times New Roman" w:hAnsi="Times New Roman" w:cs="Times New Roman"/>
          <w:sz w:val="28"/>
          <w:szCs w:val="28"/>
        </w:rPr>
        <w:t>существуют такие личностные качества, к</w:t>
      </w:r>
      <w:r w:rsidR="00DB64BF">
        <w:rPr>
          <w:rFonts w:ascii="Times New Roman" w:hAnsi="Times New Roman" w:cs="Times New Roman"/>
          <w:sz w:val="28"/>
          <w:szCs w:val="28"/>
        </w:rPr>
        <w:t xml:space="preserve">оторые  особенно  значимы  для </w:t>
      </w:r>
      <w:r w:rsidR="00DB64BF" w:rsidRPr="00DB64BF">
        <w:rPr>
          <w:rFonts w:ascii="Times New Roman" w:hAnsi="Times New Roman" w:cs="Times New Roman"/>
          <w:sz w:val="28"/>
          <w:szCs w:val="28"/>
        </w:rPr>
        <w:t>группы, для данных условий деятельности. Будучи закреплены в оценках, они в определенном смысле как бы «предписываются» членам группы</w:t>
      </w:r>
      <w:r w:rsidR="00DB64BF">
        <w:rPr>
          <w:rFonts w:ascii="Times New Roman" w:hAnsi="Times New Roman" w:cs="Times New Roman"/>
          <w:sz w:val="28"/>
          <w:szCs w:val="28"/>
        </w:rPr>
        <w:t>»</w:t>
      </w:r>
      <w:r w:rsidR="00DB64BF">
        <w:rPr>
          <w:rStyle w:val="a5"/>
          <w:rFonts w:ascii="Times New Roman" w:hAnsi="Times New Roman"/>
          <w:sz w:val="28"/>
          <w:szCs w:val="28"/>
        </w:rPr>
        <w:footnoteReference w:id="20"/>
      </w:r>
      <w:r w:rsidR="00DB64BF" w:rsidRPr="00DB64BF">
        <w:rPr>
          <w:rFonts w:ascii="Times New Roman" w:hAnsi="Times New Roman" w:cs="Times New Roman"/>
          <w:sz w:val="28"/>
          <w:szCs w:val="28"/>
        </w:rPr>
        <w:t>.</w:t>
      </w:r>
    </w:p>
    <w:p w:rsidR="00EB65AC" w:rsidRDefault="00435428" w:rsidP="00A140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proofErr w:type="spellStart"/>
      <w:r w:rsidR="00542EB9">
        <w:rPr>
          <w:rFonts w:ascii="Times New Roman" w:hAnsi="Times New Roman" w:cs="Times New Roman"/>
          <w:sz w:val="28"/>
          <w:szCs w:val="28"/>
        </w:rPr>
        <w:t>статусно</w:t>
      </w:r>
      <w:proofErr w:type="spellEnd"/>
      <w:r w:rsidR="00542EB9">
        <w:rPr>
          <w:rFonts w:ascii="Times New Roman" w:hAnsi="Times New Roman" w:cs="Times New Roman"/>
          <w:sz w:val="28"/>
          <w:szCs w:val="28"/>
        </w:rPr>
        <w:t>-ролевые характеристики оказывают влияни</w:t>
      </w:r>
      <w:r w:rsidR="003B62BE">
        <w:rPr>
          <w:rFonts w:ascii="Times New Roman" w:hAnsi="Times New Roman" w:cs="Times New Roman"/>
          <w:sz w:val="28"/>
          <w:szCs w:val="28"/>
        </w:rPr>
        <w:t>е</w:t>
      </w:r>
      <w:r w:rsidR="00542EB9">
        <w:rPr>
          <w:rFonts w:ascii="Times New Roman" w:hAnsi="Times New Roman" w:cs="Times New Roman"/>
          <w:sz w:val="28"/>
          <w:szCs w:val="28"/>
        </w:rPr>
        <w:t xml:space="preserve"> на нравственно-нормативную </w:t>
      </w:r>
      <w:r w:rsidR="003B62BE">
        <w:rPr>
          <w:rFonts w:ascii="Times New Roman" w:hAnsi="Times New Roman" w:cs="Times New Roman"/>
          <w:sz w:val="28"/>
          <w:szCs w:val="28"/>
        </w:rPr>
        <w:t xml:space="preserve">составляющую </w:t>
      </w:r>
      <w:r w:rsidR="00542EB9">
        <w:rPr>
          <w:rFonts w:ascii="Times New Roman" w:hAnsi="Times New Roman" w:cs="Times New Roman"/>
          <w:sz w:val="28"/>
          <w:szCs w:val="28"/>
        </w:rPr>
        <w:t>структур</w:t>
      </w:r>
      <w:r w:rsidR="003B62BE">
        <w:rPr>
          <w:rFonts w:ascii="Times New Roman" w:hAnsi="Times New Roman" w:cs="Times New Roman"/>
          <w:sz w:val="28"/>
          <w:szCs w:val="28"/>
        </w:rPr>
        <w:t xml:space="preserve">ы личности носителя этих характеристик. </w:t>
      </w:r>
      <w:r w:rsidR="00EB65AC">
        <w:rPr>
          <w:rFonts w:ascii="Times New Roman" w:hAnsi="Times New Roman" w:cs="Times New Roman"/>
          <w:sz w:val="28"/>
          <w:szCs w:val="28"/>
        </w:rPr>
        <w:t>Э</w:t>
      </w:r>
      <w:r w:rsidR="002F34DC">
        <w:rPr>
          <w:rFonts w:ascii="Times New Roman" w:hAnsi="Times New Roman" w:cs="Times New Roman"/>
          <w:sz w:val="28"/>
          <w:szCs w:val="28"/>
        </w:rPr>
        <w:t>тот вывод не является открытием для ученых, занимавших</w:t>
      </w:r>
      <w:r w:rsidR="00EB65AC">
        <w:rPr>
          <w:rFonts w:ascii="Times New Roman" w:hAnsi="Times New Roman" w:cs="Times New Roman"/>
          <w:sz w:val="28"/>
          <w:szCs w:val="28"/>
        </w:rPr>
        <w:t>с</w:t>
      </w:r>
      <w:r w:rsidR="002F34DC">
        <w:rPr>
          <w:rFonts w:ascii="Times New Roman" w:hAnsi="Times New Roman" w:cs="Times New Roman"/>
          <w:sz w:val="28"/>
          <w:szCs w:val="28"/>
        </w:rPr>
        <w:t xml:space="preserve">я </w:t>
      </w:r>
      <w:r w:rsidR="00EB65AC">
        <w:rPr>
          <w:rFonts w:ascii="Times New Roman" w:hAnsi="Times New Roman" w:cs="Times New Roman"/>
          <w:sz w:val="28"/>
          <w:szCs w:val="28"/>
        </w:rPr>
        <w:t xml:space="preserve">в разное время исследованиями детерминантов преступного поведения, его механизма и особенностей личности преступника. Однако авторы, как правило, не рассматривают вопрос о степени этого влияния и возможностях определения указанной степени, хотя вопрос не может не вызывать интереса исследователя. </w:t>
      </w:r>
    </w:p>
    <w:p w:rsidR="00CE12F7" w:rsidRDefault="00952B7F" w:rsidP="00A140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представляется целесообразным обращение к работам социальных психологов – в частности, к </w:t>
      </w:r>
      <w:r w:rsidR="00223DD9">
        <w:rPr>
          <w:rFonts w:ascii="Times New Roman" w:hAnsi="Times New Roman" w:cs="Times New Roman"/>
          <w:sz w:val="28"/>
          <w:szCs w:val="28"/>
        </w:rPr>
        <w:t>иде</w:t>
      </w:r>
      <w:r>
        <w:rPr>
          <w:rFonts w:ascii="Times New Roman" w:hAnsi="Times New Roman" w:cs="Times New Roman"/>
          <w:sz w:val="28"/>
          <w:szCs w:val="28"/>
        </w:rPr>
        <w:t>ям</w:t>
      </w:r>
      <w:r w:rsidR="00223DD9">
        <w:rPr>
          <w:rFonts w:ascii="Times New Roman" w:hAnsi="Times New Roman" w:cs="Times New Roman"/>
          <w:sz w:val="28"/>
          <w:szCs w:val="28"/>
        </w:rPr>
        <w:t xml:space="preserve"> Т</w:t>
      </w:r>
      <w:r w:rsidR="00A1400B">
        <w:rPr>
          <w:rFonts w:ascii="Times New Roman" w:hAnsi="Times New Roman" w:cs="Times New Roman"/>
          <w:sz w:val="28"/>
          <w:szCs w:val="28"/>
        </w:rPr>
        <w:t xml:space="preserve">. </w:t>
      </w:r>
      <w:proofErr w:type="spellStart"/>
      <w:r w:rsidR="00A1400B">
        <w:rPr>
          <w:rFonts w:ascii="Times New Roman" w:hAnsi="Times New Roman" w:cs="Times New Roman"/>
          <w:sz w:val="28"/>
          <w:szCs w:val="28"/>
        </w:rPr>
        <w:t>Шибутани</w:t>
      </w:r>
      <w:proofErr w:type="spellEnd"/>
      <w:r w:rsidR="00A1400B">
        <w:rPr>
          <w:rFonts w:ascii="Times New Roman" w:hAnsi="Times New Roman" w:cs="Times New Roman"/>
          <w:sz w:val="28"/>
          <w:szCs w:val="28"/>
        </w:rPr>
        <w:t xml:space="preserve"> о том, что </w:t>
      </w:r>
      <w:r w:rsidR="00A1400B" w:rsidRPr="00441C9F">
        <w:rPr>
          <w:rFonts w:ascii="Times New Roman" w:hAnsi="Times New Roman" w:cs="Times New Roman"/>
          <w:sz w:val="28"/>
          <w:szCs w:val="28"/>
        </w:rPr>
        <w:t>признание обществом статуса индивида настолько устойчиво, что даже в ситуации, не связанной с выполнением статусных обязанностей, окружающие продолжают относиться к нему так, как заслуживают представители данного статуса. Характерно, что исследователь, прежде всего, имеет в виду профессиональный статус</w:t>
      </w:r>
      <w:r w:rsidR="00A1400B" w:rsidRPr="0052572C">
        <w:rPr>
          <w:rFonts w:ascii="Times New Roman" w:hAnsi="Times New Roman" w:cs="Times New Roman"/>
          <w:sz w:val="28"/>
          <w:szCs w:val="28"/>
        </w:rPr>
        <w:t xml:space="preserve">. </w:t>
      </w:r>
      <w:proofErr w:type="gramStart"/>
      <w:r w:rsidR="00A1400B" w:rsidRPr="0052572C">
        <w:rPr>
          <w:rFonts w:ascii="Times New Roman" w:hAnsi="Times New Roman" w:cs="Times New Roman"/>
          <w:sz w:val="28"/>
          <w:szCs w:val="28"/>
        </w:rPr>
        <w:t>То,</w:t>
      </w:r>
      <w:r w:rsidR="00A1400B" w:rsidRPr="009C6CFF">
        <w:rPr>
          <w:rFonts w:ascii="Times New Roman" w:hAnsi="Times New Roman" w:cs="Times New Roman"/>
          <w:sz w:val="28"/>
          <w:szCs w:val="28"/>
        </w:rPr>
        <w:t xml:space="preserve"> как социальный статус воспринимается индивидом и аудиторией – социальной группой, значимой для него, − обуславливает особенности сознательного поведения данного индивида</w:t>
      </w:r>
      <w:r w:rsidR="00A1400B">
        <w:rPr>
          <w:rStyle w:val="a5"/>
          <w:rFonts w:ascii="Times New Roman" w:hAnsi="Times New Roman"/>
          <w:sz w:val="28"/>
          <w:szCs w:val="28"/>
        </w:rPr>
        <w:footnoteReference w:id="21"/>
      </w:r>
      <w:r w:rsidR="00A1400B" w:rsidRPr="009C6CFF">
        <w:rPr>
          <w:rFonts w:ascii="Times New Roman" w:hAnsi="Times New Roman" w:cs="Times New Roman"/>
          <w:sz w:val="28"/>
          <w:szCs w:val="28"/>
        </w:rPr>
        <w:t>.</w:t>
      </w:r>
      <w:r w:rsidR="00A1400B">
        <w:rPr>
          <w:rFonts w:ascii="Times New Roman" w:hAnsi="Times New Roman" w:cs="Times New Roman"/>
          <w:sz w:val="28"/>
          <w:szCs w:val="28"/>
        </w:rPr>
        <w:t xml:space="preserve"> Это положение важно постольку, поскольку </w:t>
      </w:r>
      <w:r w:rsidR="00A1400B" w:rsidRPr="00441C9F">
        <w:rPr>
          <w:rFonts w:ascii="Times New Roman" w:hAnsi="Times New Roman" w:cs="Times New Roman"/>
          <w:sz w:val="28"/>
          <w:szCs w:val="28"/>
        </w:rPr>
        <w:t>«в большинстве случаев основой главного или интегрального статуса, который определяет положение человека в обществе, в группе, является профессионально-должностной статус»</w:t>
      </w:r>
      <w:r w:rsidR="00A1400B" w:rsidRPr="00441C9F">
        <w:rPr>
          <w:rStyle w:val="a5"/>
          <w:rFonts w:ascii="Times New Roman" w:hAnsi="Times New Roman"/>
          <w:sz w:val="28"/>
          <w:szCs w:val="28"/>
        </w:rPr>
        <w:footnoteReference w:id="22"/>
      </w:r>
      <w:r w:rsidR="00A1400B" w:rsidRPr="00441C9F">
        <w:rPr>
          <w:rFonts w:ascii="Times New Roman" w:hAnsi="Times New Roman" w:cs="Times New Roman"/>
          <w:sz w:val="28"/>
          <w:szCs w:val="28"/>
        </w:rPr>
        <w:t>.</w:t>
      </w:r>
      <w:r w:rsidR="00A1400B">
        <w:rPr>
          <w:rFonts w:ascii="Times New Roman" w:hAnsi="Times New Roman" w:cs="Times New Roman"/>
          <w:sz w:val="28"/>
          <w:szCs w:val="28"/>
        </w:rPr>
        <w:t xml:space="preserve"> Иными словами, вступая в социальные взаимодействия, не связанные с реализацией «главного» статуса, индивид, тем не менее, продолжает</w:t>
      </w:r>
      <w:proofErr w:type="gramEnd"/>
      <w:r w:rsidR="00A1400B">
        <w:rPr>
          <w:rFonts w:ascii="Times New Roman" w:hAnsi="Times New Roman" w:cs="Times New Roman"/>
          <w:sz w:val="28"/>
          <w:szCs w:val="28"/>
        </w:rPr>
        <w:t xml:space="preserve"> восприниматься окружающими, прежде всего, как его носитель. </w:t>
      </w:r>
      <w:r w:rsidR="00A1400B" w:rsidRPr="00174DD5">
        <w:rPr>
          <w:rFonts w:ascii="Times New Roman" w:hAnsi="Times New Roman" w:cs="Times New Roman"/>
          <w:sz w:val="28"/>
          <w:szCs w:val="28"/>
        </w:rPr>
        <w:t xml:space="preserve">Поскольку </w:t>
      </w:r>
      <w:r w:rsidR="00CF01C3" w:rsidRPr="00174DD5">
        <w:rPr>
          <w:rFonts w:ascii="Times New Roman" w:hAnsi="Times New Roman" w:cs="Times New Roman"/>
          <w:sz w:val="28"/>
          <w:szCs w:val="28"/>
        </w:rPr>
        <w:t xml:space="preserve">влияние окружающей среды опосредуется психикой индивида, </w:t>
      </w:r>
      <w:r w:rsidR="00174DD5">
        <w:rPr>
          <w:rFonts w:ascii="Times New Roman" w:hAnsi="Times New Roman" w:cs="Times New Roman"/>
          <w:sz w:val="28"/>
          <w:szCs w:val="28"/>
        </w:rPr>
        <w:t xml:space="preserve">он </w:t>
      </w:r>
      <w:r w:rsidR="00CF01C3" w:rsidRPr="00174DD5">
        <w:rPr>
          <w:rFonts w:ascii="Times New Roman" w:hAnsi="Times New Roman" w:cs="Times New Roman"/>
          <w:sz w:val="28"/>
          <w:szCs w:val="28"/>
        </w:rPr>
        <w:t>привыка</w:t>
      </w:r>
      <w:r w:rsidR="00174DD5">
        <w:rPr>
          <w:rFonts w:ascii="Times New Roman" w:hAnsi="Times New Roman" w:cs="Times New Roman"/>
          <w:sz w:val="28"/>
          <w:szCs w:val="28"/>
        </w:rPr>
        <w:t xml:space="preserve">ет </w:t>
      </w:r>
      <w:r w:rsidR="00CF01C3" w:rsidRPr="00174DD5">
        <w:rPr>
          <w:rFonts w:ascii="Times New Roman" w:hAnsi="Times New Roman" w:cs="Times New Roman"/>
          <w:sz w:val="28"/>
          <w:szCs w:val="28"/>
        </w:rPr>
        <w:t xml:space="preserve">к подобному отношению и </w:t>
      </w:r>
      <w:r w:rsidR="00174DD5" w:rsidRPr="00174DD5">
        <w:rPr>
          <w:rFonts w:ascii="Times New Roman" w:hAnsi="Times New Roman" w:cs="Times New Roman"/>
          <w:sz w:val="28"/>
          <w:szCs w:val="28"/>
        </w:rPr>
        <w:t>субъективн</w:t>
      </w:r>
      <w:r w:rsidR="00174DD5">
        <w:rPr>
          <w:rFonts w:ascii="Times New Roman" w:hAnsi="Times New Roman" w:cs="Times New Roman"/>
          <w:sz w:val="28"/>
          <w:szCs w:val="28"/>
        </w:rPr>
        <w:t>о</w:t>
      </w:r>
      <w:r w:rsidR="00174DD5" w:rsidRPr="00174DD5">
        <w:rPr>
          <w:rFonts w:ascii="Times New Roman" w:hAnsi="Times New Roman" w:cs="Times New Roman"/>
          <w:sz w:val="28"/>
          <w:szCs w:val="28"/>
        </w:rPr>
        <w:t xml:space="preserve"> </w:t>
      </w:r>
      <w:r w:rsidR="00CF01C3" w:rsidRPr="00174DD5">
        <w:rPr>
          <w:rFonts w:ascii="Times New Roman" w:hAnsi="Times New Roman" w:cs="Times New Roman"/>
          <w:sz w:val="28"/>
          <w:szCs w:val="28"/>
        </w:rPr>
        <w:t>оцен</w:t>
      </w:r>
      <w:r w:rsidR="00174DD5">
        <w:rPr>
          <w:rFonts w:ascii="Times New Roman" w:hAnsi="Times New Roman" w:cs="Times New Roman"/>
          <w:sz w:val="28"/>
          <w:szCs w:val="28"/>
        </w:rPr>
        <w:t>ивает</w:t>
      </w:r>
      <w:r w:rsidR="00CF01C3" w:rsidRPr="00174DD5">
        <w:rPr>
          <w:rFonts w:ascii="Times New Roman" w:hAnsi="Times New Roman" w:cs="Times New Roman"/>
          <w:sz w:val="28"/>
          <w:szCs w:val="28"/>
        </w:rPr>
        <w:t xml:space="preserve"> его как </w:t>
      </w:r>
      <w:r w:rsidR="00174DD5" w:rsidRPr="00174DD5">
        <w:rPr>
          <w:rFonts w:ascii="Times New Roman" w:hAnsi="Times New Roman" w:cs="Times New Roman"/>
          <w:sz w:val="28"/>
          <w:szCs w:val="28"/>
        </w:rPr>
        <w:t>должно</w:t>
      </w:r>
      <w:r w:rsidR="00174DD5">
        <w:rPr>
          <w:rFonts w:ascii="Times New Roman" w:hAnsi="Times New Roman" w:cs="Times New Roman"/>
          <w:sz w:val="28"/>
          <w:szCs w:val="28"/>
        </w:rPr>
        <w:t>е</w:t>
      </w:r>
      <w:r w:rsidR="00CF01C3" w:rsidRPr="00174DD5">
        <w:rPr>
          <w:rFonts w:ascii="Times New Roman" w:hAnsi="Times New Roman" w:cs="Times New Roman"/>
          <w:sz w:val="28"/>
          <w:szCs w:val="28"/>
        </w:rPr>
        <w:t>.</w:t>
      </w:r>
      <w:r w:rsidR="004D4A39">
        <w:rPr>
          <w:rFonts w:ascii="Times New Roman" w:hAnsi="Times New Roman" w:cs="Times New Roman"/>
          <w:sz w:val="28"/>
          <w:szCs w:val="28"/>
        </w:rPr>
        <w:t xml:space="preserve"> Иначе можно сказать, что</w:t>
      </w:r>
      <w:r w:rsidR="00B92E06">
        <w:rPr>
          <w:rFonts w:ascii="Times New Roman" w:hAnsi="Times New Roman" w:cs="Times New Roman"/>
          <w:sz w:val="28"/>
          <w:szCs w:val="28"/>
        </w:rPr>
        <w:t xml:space="preserve"> социальный статус </w:t>
      </w:r>
      <w:r w:rsidR="0079514B">
        <w:rPr>
          <w:rFonts w:ascii="Times New Roman" w:hAnsi="Times New Roman" w:cs="Times New Roman"/>
          <w:sz w:val="28"/>
          <w:szCs w:val="28"/>
        </w:rPr>
        <w:t xml:space="preserve">неизбежно </w:t>
      </w:r>
      <w:r w:rsidR="00223DD9">
        <w:rPr>
          <w:rFonts w:ascii="Times New Roman" w:hAnsi="Times New Roman" w:cs="Times New Roman"/>
          <w:sz w:val="28"/>
          <w:szCs w:val="28"/>
        </w:rPr>
        <w:t xml:space="preserve">проявляется в различных сторонах социального бытия индивида и отражается </w:t>
      </w:r>
      <w:r w:rsidR="00B92E06">
        <w:rPr>
          <w:rFonts w:ascii="Times New Roman" w:hAnsi="Times New Roman" w:cs="Times New Roman"/>
          <w:sz w:val="28"/>
          <w:szCs w:val="28"/>
        </w:rPr>
        <w:t xml:space="preserve">на его </w:t>
      </w:r>
      <w:r w:rsidR="004D4A39" w:rsidRPr="004D4A39">
        <w:rPr>
          <w:rFonts w:ascii="Times New Roman" w:hAnsi="Times New Roman" w:cs="Times New Roman"/>
          <w:sz w:val="28"/>
          <w:szCs w:val="28"/>
        </w:rPr>
        <w:t>внутренн</w:t>
      </w:r>
      <w:r w:rsidR="00B92E06">
        <w:rPr>
          <w:rFonts w:ascii="Times New Roman" w:hAnsi="Times New Roman" w:cs="Times New Roman"/>
          <w:sz w:val="28"/>
          <w:szCs w:val="28"/>
        </w:rPr>
        <w:t xml:space="preserve">ей </w:t>
      </w:r>
      <w:r w:rsidR="004D4A39" w:rsidRPr="004D4A39">
        <w:rPr>
          <w:rFonts w:ascii="Times New Roman" w:hAnsi="Times New Roman" w:cs="Times New Roman"/>
          <w:sz w:val="28"/>
          <w:szCs w:val="28"/>
        </w:rPr>
        <w:t>позици</w:t>
      </w:r>
      <w:r w:rsidR="00B92E06">
        <w:rPr>
          <w:rFonts w:ascii="Times New Roman" w:hAnsi="Times New Roman" w:cs="Times New Roman"/>
          <w:sz w:val="28"/>
          <w:szCs w:val="28"/>
        </w:rPr>
        <w:t>и</w:t>
      </w:r>
      <w:r w:rsidR="00223DD9">
        <w:rPr>
          <w:rFonts w:ascii="Times New Roman" w:hAnsi="Times New Roman" w:cs="Times New Roman"/>
          <w:sz w:val="28"/>
          <w:szCs w:val="28"/>
        </w:rPr>
        <w:t>.</w:t>
      </w:r>
      <w:r w:rsidR="00B92E06">
        <w:rPr>
          <w:rFonts w:ascii="Times New Roman" w:hAnsi="Times New Roman" w:cs="Times New Roman"/>
          <w:sz w:val="28"/>
          <w:szCs w:val="28"/>
        </w:rPr>
        <w:t xml:space="preserve"> </w:t>
      </w:r>
    </w:p>
    <w:p w:rsidR="002C7D53" w:rsidRPr="002C7D53" w:rsidRDefault="004D4A39" w:rsidP="002C7D53">
      <w:pPr>
        <w:spacing w:after="0" w:line="360" w:lineRule="auto"/>
        <w:ind w:firstLine="709"/>
        <w:jc w:val="both"/>
        <w:rPr>
          <w:rFonts w:ascii="Verdana" w:eastAsia="Times New Roman" w:hAnsi="Verdana" w:cs="Times New Roman"/>
          <w:sz w:val="28"/>
          <w:szCs w:val="28"/>
          <w:lang w:eastAsia="ru-RU"/>
        </w:rPr>
      </w:pPr>
      <w:r>
        <w:rPr>
          <w:rFonts w:ascii="Times New Roman" w:hAnsi="Times New Roman" w:cs="Times New Roman"/>
          <w:sz w:val="28"/>
          <w:szCs w:val="28"/>
        </w:rPr>
        <w:lastRenderedPageBreak/>
        <w:t>С</w:t>
      </w:r>
      <w:r w:rsidR="00CE12F7">
        <w:rPr>
          <w:rFonts w:ascii="Times New Roman" w:hAnsi="Times New Roman" w:cs="Times New Roman"/>
          <w:sz w:val="28"/>
          <w:szCs w:val="28"/>
        </w:rPr>
        <w:t xml:space="preserve">хожие идеи были высказаны в рамках советской науки социальной психологии </w:t>
      </w:r>
      <w:r w:rsidR="00223DD9">
        <w:rPr>
          <w:rFonts w:ascii="Times New Roman" w:hAnsi="Times New Roman" w:cs="Times New Roman"/>
          <w:sz w:val="28"/>
          <w:szCs w:val="28"/>
        </w:rPr>
        <w:t xml:space="preserve">Г.А. </w:t>
      </w:r>
      <w:proofErr w:type="spellStart"/>
      <w:r w:rsidR="00223DD9">
        <w:rPr>
          <w:rFonts w:ascii="Times New Roman" w:hAnsi="Times New Roman" w:cs="Times New Roman"/>
          <w:sz w:val="28"/>
          <w:szCs w:val="28"/>
        </w:rPr>
        <w:t>Асмоловым</w:t>
      </w:r>
      <w:proofErr w:type="spellEnd"/>
      <w:r w:rsidR="00223DD9">
        <w:rPr>
          <w:rFonts w:ascii="Times New Roman" w:hAnsi="Times New Roman" w:cs="Times New Roman"/>
          <w:sz w:val="28"/>
          <w:szCs w:val="28"/>
        </w:rPr>
        <w:t xml:space="preserve"> и</w:t>
      </w:r>
      <w:r w:rsidR="0079514B">
        <w:rPr>
          <w:rFonts w:ascii="Times New Roman" w:hAnsi="Times New Roman" w:cs="Times New Roman"/>
          <w:sz w:val="28"/>
          <w:szCs w:val="28"/>
        </w:rPr>
        <w:t xml:space="preserve"> А.Н. Леонтьевым</w:t>
      </w:r>
      <w:r w:rsidR="00CE12F7">
        <w:rPr>
          <w:rFonts w:ascii="Times New Roman" w:hAnsi="Times New Roman" w:cs="Times New Roman"/>
          <w:sz w:val="28"/>
          <w:szCs w:val="28"/>
        </w:rPr>
        <w:t xml:space="preserve">. Обосновывая вывод о социальной детерминированности личности, ученые ввели понятие иерархии ее деятельностей: </w:t>
      </w:r>
      <w:r w:rsidR="00223DD9">
        <w:rPr>
          <w:rFonts w:ascii="Times New Roman" w:hAnsi="Times New Roman" w:cs="Times New Roman"/>
          <w:sz w:val="28"/>
          <w:szCs w:val="28"/>
        </w:rPr>
        <w:t>«…</w:t>
      </w:r>
      <w:r w:rsidR="00CE12F7" w:rsidRPr="00CE12F7">
        <w:rPr>
          <w:rFonts w:ascii="Times New Roman" w:hAnsi="Times New Roman" w:cs="Times New Roman"/>
          <w:color w:val="000000"/>
          <w:spacing w:val="4"/>
          <w:sz w:val="28"/>
          <w:szCs w:val="28"/>
        </w:rPr>
        <w:t>если в основе личности лежат отношения соподчиненности видов человеческой деятельности, то  основанием  для  выявления  структуры  личности  должна  быть  иерархия этих деятельностей»</w:t>
      </w:r>
      <w:r w:rsidR="00CE12F7">
        <w:rPr>
          <w:rStyle w:val="a5"/>
          <w:rFonts w:ascii="Times New Roman" w:hAnsi="Times New Roman"/>
          <w:color w:val="000000"/>
          <w:spacing w:val="4"/>
          <w:sz w:val="28"/>
          <w:szCs w:val="28"/>
        </w:rPr>
        <w:footnoteReference w:id="23"/>
      </w:r>
      <w:r w:rsidR="00CE12F7" w:rsidRPr="00CE12F7">
        <w:rPr>
          <w:rFonts w:ascii="Times New Roman" w:hAnsi="Times New Roman" w:cs="Times New Roman"/>
          <w:color w:val="000000"/>
          <w:spacing w:val="4"/>
          <w:sz w:val="28"/>
          <w:szCs w:val="28"/>
        </w:rPr>
        <w:t>.</w:t>
      </w:r>
      <w:r w:rsidR="0079514B">
        <w:rPr>
          <w:rFonts w:ascii="Times New Roman" w:hAnsi="Times New Roman" w:cs="Times New Roman"/>
          <w:color w:val="000000"/>
          <w:spacing w:val="4"/>
          <w:sz w:val="28"/>
          <w:szCs w:val="28"/>
        </w:rPr>
        <w:t xml:space="preserve"> Очевидно</w:t>
      </w:r>
      <w:r w:rsidR="0079514B" w:rsidRPr="002C7D53">
        <w:rPr>
          <w:rFonts w:ascii="Times New Roman" w:hAnsi="Times New Roman" w:cs="Times New Roman"/>
          <w:color w:val="000000"/>
          <w:spacing w:val="4"/>
          <w:sz w:val="28"/>
          <w:szCs w:val="28"/>
        </w:rPr>
        <w:t xml:space="preserve">, в подобной иерархии вполне можно выделить тот самый «главный» статус, о котором говорил Т. </w:t>
      </w:r>
      <w:proofErr w:type="spellStart"/>
      <w:r w:rsidR="0079514B" w:rsidRPr="002C7D53">
        <w:rPr>
          <w:rFonts w:ascii="Times New Roman" w:hAnsi="Times New Roman" w:cs="Times New Roman"/>
          <w:color w:val="000000"/>
          <w:spacing w:val="4"/>
          <w:sz w:val="28"/>
          <w:szCs w:val="28"/>
        </w:rPr>
        <w:t>Шибутани</w:t>
      </w:r>
      <w:proofErr w:type="spellEnd"/>
      <w:r w:rsidR="0079514B" w:rsidRPr="002C7D53">
        <w:rPr>
          <w:rFonts w:ascii="Times New Roman" w:hAnsi="Times New Roman" w:cs="Times New Roman"/>
          <w:color w:val="000000"/>
          <w:spacing w:val="4"/>
          <w:sz w:val="28"/>
          <w:szCs w:val="28"/>
        </w:rPr>
        <w:t>.</w:t>
      </w:r>
      <w:r w:rsidR="002C7D53">
        <w:rPr>
          <w:rFonts w:ascii="Times New Roman" w:hAnsi="Times New Roman" w:cs="Times New Roman"/>
          <w:color w:val="000000"/>
          <w:spacing w:val="4"/>
          <w:sz w:val="28"/>
          <w:szCs w:val="28"/>
        </w:rPr>
        <w:t xml:space="preserve"> </w:t>
      </w:r>
      <w:r w:rsidR="00127921">
        <w:rPr>
          <w:rFonts w:ascii="Times New Roman" w:hAnsi="Times New Roman" w:cs="Times New Roman"/>
          <w:color w:val="000000"/>
          <w:spacing w:val="4"/>
          <w:sz w:val="28"/>
          <w:szCs w:val="28"/>
        </w:rPr>
        <w:t xml:space="preserve">Важно отметить, что эта идея нашла свое отражение в кодексах профессиональной этики – например, </w:t>
      </w:r>
      <w:r w:rsidR="002C7D53" w:rsidRPr="002C7D53">
        <w:rPr>
          <w:rFonts w:ascii="Times New Roman" w:hAnsi="Times New Roman" w:cs="Times New Roman"/>
          <w:color w:val="000000"/>
          <w:spacing w:val="4"/>
          <w:sz w:val="28"/>
          <w:szCs w:val="28"/>
        </w:rPr>
        <w:t>регламентируя принципы поведения судьи во внесудебной деятельности</w:t>
      </w:r>
      <w:r w:rsidR="002C7D53">
        <w:rPr>
          <w:rFonts w:ascii="Times New Roman" w:hAnsi="Times New Roman" w:cs="Times New Roman"/>
          <w:color w:val="000000"/>
          <w:spacing w:val="4"/>
          <w:sz w:val="28"/>
          <w:szCs w:val="28"/>
        </w:rPr>
        <w:t xml:space="preserve"> и внеслужебных отношениях,</w:t>
      </w:r>
      <w:r w:rsidR="002C7D53" w:rsidRPr="002C7D53">
        <w:rPr>
          <w:rFonts w:ascii="Times New Roman" w:hAnsi="Times New Roman" w:cs="Times New Roman"/>
          <w:color w:val="000000"/>
          <w:spacing w:val="4"/>
          <w:sz w:val="28"/>
          <w:szCs w:val="28"/>
        </w:rPr>
        <w:t xml:space="preserve"> законода</w:t>
      </w:r>
      <w:r w:rsidR="002C7D53">
        <w:rPr>
          <w:rFonts w:ascii="Times New Roman" w:hAnsi="Times New Roman" w:cs="Times New Roman"/>
          <w:color w:val="000000"/>
          <w:spacing w:val="4"/>
          <w:sz w:val="28"/>
          <w:szCs w:val="28"/>
        </w:rPr>
        <w:t>тель призывает «</w:t>
      </w:r>
      <w:r w:rsidR="002C7D53" w:rsidRPr="002C7D53">
        <w:rPr>
          <w:rFonts w:ascii="Times New Roman" w:eastAsia="Times New Roman" w:hAnsi="Times New Roman" w:cs="Times New Roman"/>
          <w:sz w:val="28"/>
          <w:szCs w:val="28"/>
          <w:lang w:eastAsia="ru-RU"/>
        </w:rPr>
        <w:t>избегать всего того, что могло бы умалить авторитет судебной власти, вызвать сомнения в ее беспристрастности и справедливости</w:t>
      </w:r>
      <w:r w:rsidR="002C7D53">
        <w:rPr>
          <w:rFonts w:ascii="Times New Roman" w:eastAsia="Times New Roman" w:hAnsi="Times New Roman" w:cs="Times New Roman"/>
          <w:sz w:val="28"/>
          <w:szCs w:val="28"/>
          <w:lang w:eastAsia="ru-RU"/>
        </w:rPr>
        <w:t>»</w:t>
      </w:r>
      <w:r w:rsidR="002C7D53">
        <w:rPr>
          <w:rStyle w:val="a5"/>
          <w:rFonts w:ascii="Times New Roman" w:eastAsia="Times New Roman" w:hAnsi="Times New Roman"/>
          <w:sz w:val="28"/>
          <w:szCs w:val="28"/>
          <w:lang w:eastAsia="ru-RU"/>
        </w:rPr>
        <w:footnoteReference w:id="24"/>
      </w:r>
      <w:r w:rsidR="002C7D53" w:rsidRPr="002C7D53">
        <w:rPr>
          <w:rFonts w:ascii="Times New Roman" w:eastAsia="Times New Roman" w:hAnsi="Times New Roman" w:cs="Times New Roman"/>
          <w:sz w:val="28"/>
          <w:szCs w:val="28"/>
          <w:lang w:eastAsia="ru-RU"/>
        </w:rPr>
        <w:t>.</w:t>
      </w:r>
    </w:p>
    <w:p w:rsidR="000831DA" w:rsidRDefault="002C7D53" w:rsidP="002C7D53">
      <w:pPr>
        <w:spacing w:after="0" w:line="360" w:lineRule="auto"/>
        <w:ind w:firstLine="709"/>
        <w:jc w:val="both"/>
        <w:rPr>
          <w:rFonts w:ascii="Times New Roman" w:hAnsi="Times New Roman" w:cs="Times New Roman"/>
          <w:sz w:val="28"/>
          <w:szCs w:val="28"/>
        </w:rPr>
      </w:pPr>
      <w:r w:rsidRPr="002C7D53">
        <w:rPr>
          <w:rFonts w:ascii="Times New Roman" w:hAnsi="Times New Roman" w:cs="Times New Roman"/>
          <w:color w:val="000000"/>
          <w:spacing w:val="4"/>
          <w:sz w:val="28"/>
          <w:szCs w:val="28"/>
        </w:rPr>
        <w:t xml:space="preserve"> </w:t>
      </w:r>
      <w:r w:rsidR="000831DA" w:rsidRPr="002C7D53">
        <w:rPr>
          <w:rFonts w:ascii="Times New Roman" w:hAnsi="Times New Roman" w:cs="Times New Roman"/>
          <w:sz w:val="28"/>
          <w:szCs w:val="28"/>
        </w:rPr>
        <w:t xml:space="preserve">Значение условий нравственного формирования личности как самостоятельного элемента механизма преступного поведения в теории объясняется тем, что именно личностные нравственные дефекты обуславливают совершение преступления, тогда как </w:t>
      </w:r>
      <w:r w:rsidR="0079514B" w:rsidRPr="002C7D53">
        <w:rPr>
          <w:rFonts w:ascii="Times New Roman" w:hAnsi="Times New Roman" w:cs="Times New Roman"/>
          <w:sz w:val="28"/>
          <w:szCs w:val="28"/>
        </w:rPr>
        <w:t xml:space="preserve">одного лишь </w:t>
      </w:r>
      <w:r w:rsidR="000831DA" w:rsidRPr="002C7D53">
        <w:rPr>
          <w:rFonts w:ascii="Times New Roman" w:hAnsi="Times New Roman" w:cs="Times New Roman"/>
          <w:sz w:val="28"/>
          <w:szCs w:val="28"/>
        </w:rPr>
        <w:t>«нахождени</w:t>
      </w:r>
      <w:r w:rsidR="0079514B" w:rsidRPr="002C7D53">
        <w:rPr>
          <w:rFonts w:ascii="Times New Roman" w:hAnsi="Times New Roman" w:cs="Times New Roman"/>
          <w:sz w:val="28"/>
          <w:szCs w:val="28"/>
        </w:rPr>
        <w:t>я</w:t>
      </w:r>
      <w:r w:rsidR="000831DA" w:rsidRPr="002C7D53">
        <w:rPr>
          <w:rFonts w:ascii="Times New Roman" w:hAnsi="Times New Roman" w:cs="Times New Roman"/>
          <w:sz w:val="28"/>
          <w:szCs w:val="28"/>
        </w:rPr>
        <w:t xml:space="preserve">  личности в</w:t>
      </w:r>
      <w:r w:rsidR="000831DA" w:rsidRPr="000831DA">
        <w:rPr>
          <w:rFonts w:ascii="Times New Roman" w:hAnsi="Times New Roman" w:cs="Times New Roman"/>
          <w:sz w:val="28"/>
          <w:szCs w:val="28"/>
        </w:rPr>
        <w:t xml:space="preserve">  условиях  проблемно-конфликтной  ситуации, представляющей угрозу ее ведущему мотиву</w:t>
      </w:r>
      <w:r w:rsidR="000831DA">
        <w:rPr>
          <w:rFonts w:ascii="Times New Roman" w:hAnsi="Times New Roman" w:cs="Times New Roman"/>
          <w:sz w:val="28"/>
          <w:szCs w:val="28"/>
        </w:rPr>
        <w:t>»</w:t>
      </w:r>
      <w:r w:rsidR="000831DA">
        <w:rPr>
          <w:rStyle w:val="a5"/>
          <w:rFonts w:ascii="Times New Roman" w:hAnsi="Times New Roman"/>
          <w:sz w:val="28"/>
          <w:szCs w:val="28"/>
        </w:rPr>
        <w:footnoteReference w:id="25"/>
      </w:r>
      <w:r w:rsidR="000831DA">
        <w:rPr>
          <w:rFonts w:ascii="Times New Roman" w:hAnsi="Times New Roman" w:cs="Times New Roman"/>
          <w:sz w:val="28"/>
          <w:szCs w:val="28"/>
        </w:rPr>
        <w:t>, недостаточно для этого.</w:t>
      </w:r>
      <w:r w:rsidR="0024734B">
        <w:rPr>
          <w:rFonts w:ascii="Times New Roman" w:hAnsi="Times New Roman" w:cs="Times New Roman"/>
          <w:sz w:val="28"/>
          <w:szCs w:val="28"/>
        </w:rPr>
        <w:t xml:space="preserve"> </w:t>
      </w:r>
      <w:r w:rsidR="000831DA">
        <w:rPr>
          <w:rFonts w:ascii="Times New Roman" w:hAnsi="Times New Roman" w:cs="Times New Roman"/>
          <w:sz w:val="28"/>
          <w:szCs w:val="28"/>
        </w:rPr>
        <w:t xml:space="preserve"> </w:t>
      </w:r>
    </w:p>
    <w:p w:rsidR="00CB0048" w:rsidRDefault="00CB0048" w:rsidP="00EA2E6B">
      <w:pPr>
        <w:spacing w:after="0" w:line="360" w:lineRule="auto"/>
        <w:ind w:firstLine="709"/>
        <w:jc w:val="both"/>
        <w:rPr>
          <w:rFonts w:ascii="Times New Roman" w:hAnsi="Times New Roman" w:cs="Times New Roman"/>
          <w:sz w:val="28"/>
          <w:szCs w:val="28"/>
        </w:rPr>
      </w:pPr>
    </w:p>
    <w:p w:rsidR="00CB0048" w:rsidRPr="00CB0048" w:rsidRDefault="00CB0048" w:rsidP="00EA2E6B">
      <w:pPr>
        <w:spacing w:after="0" w:line="360" w:lineRule="auto"/>
        <w:ind w:firstLine="709"/>
        <w:jc w:val="both"/>
        <w:rPr>
          <w:rFonts w:ascii="Times New Roman" w:hAnsi="Times New Roman" w:cs="Times New Roman"/>
          <w:b/>
          <w:sz w:val="28"/>
          <w:szCs w:val="28"/>
        </w:rPr>
      </w:pPr>
      <w:r w:rsidRPr="00CB0048">
        <w:rPr>
          <w:rFonts w:ascii="Times New Roman" w:hAnsi="Times New Roman" w:cs="Times New Roman"/>
          <w:b/>
          <w:sz w:val="28"/>
          <w:szCs w:val="28"/>
        </w:rPr>
        <w:t>4. Влияние социального статуса и роли личности на формирование криминальной мотивации</w:t>
      </w:r>
    </w:p>
    <w:p w:rsidR="004B272B" w:rsidRPr="002330BF" w:rsidRDefault="003B62BE" w:rsidP="002330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более отчетливо социальный статус и роль лица проявляют себя применительно к криминальной </w:t>
      </w:r>
      <w:r w:rsidRPr="004B272B">
        <w:rPr>
          <w:rFonts w:ascii="Times New Roman" w:hAnsi="Times New Roman" w:cs="Times New Roman"/>
          <w:sz w:val="28"/>
          <w:szCs w:val="28"/>
        </w:rPr>
        <w:t xml:space="preserve">мотивации. </w:t>
      </w:r>
      <w:r w:rsidR="004B272B" w:rsidRPr="004B272B">
        <w:rPr>
          <w:rFonts w:ascii="Times New Roman" w:hAnsi="Times New Roman" w:cs="Times New Roman"/>
          <w:sz w:val="28"/>
          <w:szCs w:val="28"/>
        </w:rPr>
        <w:t xml:space="preserve">А.Н. Игнатов </w:t>
      </w:r>
      <w:r w:rsidR="004B272B">
        <w:rPr>
          <w:rFonts w:ascii="Times New Roman" w:hAnsi="Times New Roman" w:cs="Times New Roman"/>
          <w:sz w:val="28"/>
          <w:szCs w:val="28"/>
        </w:rPr>
        <w:t>рассматривает с</w:t>
      </w:r>
      <w:r w:rsidR="004B272B" w:rsidRPr="004B272B">
        <w:rPr>
          <w:rFonts w:ascii="Times New Roman" w:hAnsi="Times New Roman" w:cs="Times New Roman"/>
          <w:sz w:val="28"/>
          <w:szCs w:val="28"/>
        </w:rPr>
        <w:t xml:space="preserve">ущность мотива человеческого поведения </w:t>
      </w:r>
      <w:r w:rsidR="004B272B">
        <w:rPr>
          <w:rFonts w:ascii="Times New Roman" w:hAnsi="Times New Roman" w:cs="Times New Roman"/>
          <w:sz w:val="28"/>
          <w:szCs w:val="28"/>
        </w:rPr>
        <w:t xml:space="preserve">как </w:t>
      </w:r>
      <w:r w:rsidR="004B272B" w:rsidRPr="004B272B">
        <w:rPr>
          <w:rFonts w:ascii="Times New Roman" w:hAnsi="Times New Roman" w:cs="Times New Roman"/>
          <w:sz w:val="28"/>
          <w:szCs w:val="28"/>
        </w:rPr>
        <w:t xml:space="preserve">одновременно </w:t>
      </w:r>
      <w:r w:rsidR="004B272B">
        <w:rPr>
          <w:rFonts w:ascii="Times New Roman" w:hAnsi="Times New Roman" w:cs="Times New Roman"/>
          <w:sz w:val="28"/>
          <w:szCs w:val="28"/>
        </w:rPr>
        <w:t xml:space="preserve">«… </w:t>
      </w:r>
      <w:r w:rsidR="004B272B">
        <w:rPr>
          <w:rFonts w:ascii="Times New Roman" w:hAnsi="Times New Roman" w:cs="Times New Roman"/>
          <w:sz w:val="28"/>
          <w:szCs w:val="28"/>
        </w:rPr>
        <w:lastRenderedPageBreak/>
        <w:t>по</w:t>
      </w:r>
      <w:r w:rsidR="004B272B" w:rsidRPr="004B272B">
        <w:rPr>
          <w:rFonts w:ascii="Times New Roman" w:hAnsi="Times New Roman" w:cs="Times New Roman"/>
          <w:sz w:val="28"/>
          <w:szCs w:val="28"/>
        </w:rPr>
        <w:t>буждение, вызывающ</w:t>
      </w:r>
      <w:r w:rsidR="004B272B">
        <w:rPr>
          <w:rFonts w:ascii="Times New Roman" w:hAnsi="Times New Roman" w:cs="Times New Roman"/>
          <w:sz w:val="28"/>
          <w:szCs w:val="28"/>
        </w:rPr>
        <w:t>ее</w:t>
      </w:r>
      <w:r w:rsidR="004B272B" w:rsidRPr="004B272B">
        <w:rPr>
          <w:rFonts w:ascii="Times New Roman" w:hAnsi="Times New Roman" w:cs="Times New Roman"/>
          <w:sz w:val="28"/>
          <w:szCs w:val="28"/>
        </w:rPr>
        <w:t xml:space="preserve"> ак</w:t>
      </w:r>
      <w:r w:rsidR="004B272B">
        <w:rPr>
          <w:rFonts w:ascii="Times New Roman" w:hAnsi="Times New Roman" w:cs="Times New Roman"/>
          <w:sz w:val="28"/>
          <w:szCs w:val="28"/>
        </w:rPr>
        <w:t>тивность организма и определяющее</w:t>
      </w:r>
      <w:r w:rsidR="004B272B" w:rsidRPr="004B272B">
        <w:rPr>
          <w:rFonts w:ascii="Times New Roman" w:hAnsi="Times New Roman" w:cs="Times New Roman"/>
          <w:sz w:val="28"/>
          <w:szCs w:val="28"/>
        </w:rPr>
        <w:t xml:space="preserve"> ее направленность, и </w:t>
      </w:r>
      <w:r w:rsidR="004B272B" w:rsidRPr="002330BF">
        <w:rPr>
          <w:rFonts w:ascii="Times New Roman" w:hAnsi="Times New Roman" w:cs="Times New Roman"/>
          <w:sz w:val="28"/>
          <w:szCs w:val="28"/>
        </w:rPr>
        <w:t>субъективное отражение потребностей, обусловленное состоянием человека (в том числе и степенью удовлетворения самих потребностей) и сложившейся конкретной жизненной ситуацией»</w:t>
      </w:r>
      <w:r w:rsidR="004B272B" w:rsidRPr="002330BF">
        <w:rPr>
          <w:rStyle w:val="a5"/>
          <w:rFonts w:ascii="Times New Roman" w:hAnsi="Times New Roman"/>
          <w:sz w:val="28"/>
          <w:szCs w:val="28"/>
        </w:rPr>
        <w:footnoteReference w:id="26"/>
      </w:r>
      <w:r w:rsidR="004B272B" w:rsidRPr="002330BF">
        <w:rPr>
          <w:rFonts w:ascii="Times New Roman" w:hAnsi="Times New Roman" w:cs="Times New Roman"/>
          <w:sz w:val="28"/>
          <w:szCs w:val="28"/>
        </w:rPr>
        <w:t>.</w:t>
      </w:r>
    </w:p>
    <w:p w:rsidR="002330BF" w:rsidRPr="002330BF" w:rsidRDefault="002F7C13" w:rsidP="002330BF">
      <w:pPr>
        <w:spacing w:after="0" w:line="360" w:lineRule="auto"/>
        <w:ind w:firstLine="709"/>
        <w:jc w:val="both"/>
        <w:rPr>
          <w:rFonts w:ascii="Times New Roman" w:hAnsi="Times New Roman" w:cs="Times New Roman"/>
          <w:sz w:val="28"/>
          <w:szCs w:val="28"/>
        </w:rPr>
      </w:pPr>
      <w:r w:rsidRPr="002330BF">
        <w:rPr>
          <w:rFonts w:ascii="Times New Roman" w:hAnsi="Times New Roman" w:cs="Times New Roman"/>
          <w:sz w:val="28"/>
          <w:szCs w:val="28"/>
        </w:rPr>
        <w:t>Действительно, если понимать поведение индивида как результат воздействия внешней среды, опосредованного его психикой, то социальные статус и роль следует относить</w:t>
      </w:r>
      <w:r w:rsidR="00127921" w:rsidRPr="002330BF">
        <w:rPr>
          <w:rFonts w:ascii="Times New Roman" w:hAnsi="Times New Roman" w:cs="Times New Roman"/>
          <w:sz w:val="28"/>
          <w:szCs w:val="28"/>
        </w:rPr>
        <w:t>, с одной стороны,</w:t>
      </w:r>
      <w:r w:rsidRPr="002330BF">
        <w:rPr>
          <w:rFonts w:ascii="Times New Roman" w:hAnsi="Times New Roman" w:cs="Times New Roman"/>
          <w:sz w:val="28"/>
          <w:szCs w:val="28"/>
        </w:rPr>
        <w:t xml:space="preserve"> к внешним факторам</w:t>
      </w:r>
      <w:r w:rsidR="00127921" w:rsidRPr="002330BF">
        <w:rPr>
          <w:rFonts w:ascii="Times New Roman" w:hAnsi="Times New Roman" w:cs="Times New Roman"/>
          <w:sz w:val="28"/>
          <w:szCs w:val="28"/>
        </w:rPr>
        <w:t>,</w:t>
      </w:r>
      <w:r w:rsidR="005F33F1" w:rsidRPr="002330BF">
        <w:rPr>
          <w:rFonts w:ascii="Times New Roman" w:hAnsi="Times New Roman" w:cs="Times New Roman"/>
          <w:sz w:val="28"/>
          <w:szCs w:val="28"/>
        </w:rPr>
        <w:t xml:space="preserve"> </w:t>
      </w:r>
      <w:r w:rsidRPr="002330BF">
        <w:rPr>
          <w:rFonts w:ascii="Times New Roman" w:hAnsi="Times New Roman" w:cs="Times New Roman"/>
          <w:sz w:val="28"/>
          <w:szCs w:val="28"/>
        </w:rPr>
        <w:t>поскольку их содержание, по сути, образовано совокупностью предписанных статусу правил поведения, и ожиданиями (</w:t>
      </w:r>
      <w:proofErr w:type="spellStart"/>
      <w:r w:rsidRPr="002330BF">
        <w:rPr>
          <w:rFonts w:ascii="Times New Roman" w:hAnsi="Times New Roman" w:cs="Times New Roman"/>
          <w:sz w:val="28"/>
          <w:szCs w:val="28"/>
        </w:rPr>
        <w:t>экспектациями</w:t>
      </w:r>
      <w:proofErr w:type="spellEnd"/>
      <w:r w:rsidRPr="002330BF">
        <w:rPr>
          <w:rFonts w:ascii="Times New Roman" w:hAnsi="Times New Roman" w:cs="Times New Roman"/>
          <w:sz w:val="28"/>
          <w:szCs w:val="28"/>
        </w:rPr>
        <w:t xml:space="preserve">) окружающих, обусловленных статусом. Отсюда социальные взаимодействия индивида предопределяются, в конечном итоге, сложившимся отношением окружающих к нему как </w:t>
      </w:r>
      <w:r w:rsidR="005F33F1" w:rsidRPr="002330BF">
        <w:rPr>
          <w:rFonts w:ascii="Times New Roman" w:hAnsi="Times New Roman" w:cs="Times New Roman"/>
          <w:sz w:val="28"/>
          <w:szCs w:val="28"/>
        </w:rPr>
        <w:t xml:space="preserve">к </w:t>
      </w:r>
      <w:r w:rsidRPr="002330BF">
        <w:rPr>
          <w:rFonts w:ascii="Times New Roman" w:hAnsi="Times New Roman" w:cs="Times New Roman"/>
          <w:sz w:val="28"/>
          <w:szCs w:val="28"/>
        </w:rPr>
        <w:t>носителю определенн</w:t>
      </w:r>
      <w:r w:rsidR="000E32F4" w:rsidRPr="002330BF">
        <w:rPr>
          <w:rFonts w:ascii="Times New Roman" w:hAnsi="Times New Roman" w:cs="Times New Roman"/>
          <w:sz w:val="28"/>
          <w:szCs w:val="28"/>
        </w:rPr>
        <w:t xml:space="preserve">ых </w:t>
      </w:r>
      <w:proofErr w:type="spellStart"/>
      <w:r w:rsidR="000E32F4" w:rsidRPr="002330BF">
        <w:rPr>
          <w:rFonts w:ascii="Times New Roman" w:hAnsi="Times New Roman" w:cs="Times New Roman"/>
          <w:sz w:val="28"/>
          <w:szCs w:val="28"/>
        </w:rPr>
        <w:t>статусно</w:t>
      </w:r>
      <w:proofErr w:type="spellEnd"/>
      <w:r w:rsidR="000E32F4" w:rsidRPr="002330BF">
        <w:rPr>
          <w:rFonts w:ascii="Times New Roman" w:hAnsi="Times New Roman" w:cs="Times New Roman"/>
          <w:sz w:val="28"/>
          <w:szCs w:val="28"/>
        </w:rPr>
        <w:t>-ролевых характеристик. Однако</w:t>
      </w:r>
      <w:r w:rsidR="00E8683A" w:rsidRPr="002330BF">
        <w:rPr>
          <w:rFonts w:ascii="Times New Roman" w:hAnsi="Times New Roman" w:cs="Times New Roman"/>
          <w:sz w:val="28"/>
          <w:szCs w:val="28"/>
        </w:rPr>
        <w:t xml:space="preserve"> </w:t>
      </w:r>
      <w:r w:rsidR="000E32F4" w:rsidRPr="002330BF">
        <w:rPr>
          <w:rFonts w:ascii="Times New Roman" w:hAnsi="Times New Roman" w:cs="Times New Roman"/>
          <w:sz w:val="28"/>
          <w:szCs w:val="28"/>
        </w:rPr>
        <w:t>такой вывод не объясняет, в частности, факты противоправного использования социального статуса, выходящие за пределы ролевого поведения.</w:t>
      </w:r>
      <w:r w:rsidR="00127921" w:rsidRPr="002330BF">
        <w:rPr>
          <w:rFonts w:ascii="Times New Roman" w:hAnsi="Times New Roman" w:cs="Times New Roman"/>
          <w:sz w:val="28"/>
          <w:szCs w:val="28"/>
        </w:rPr>
        <w:t xml:space="preserve"> В данном случае необходимо понимать </w:t>
      </w:r>
      <w:proofErr w:type="spellStart"/>
      <w:r w:rsidR="00127921" w:rsidRPr="002330BF">
        <w:rPr>
          <w:rFonts w:ascii="Times New Roman" w:hAnsi="Times New Roman" w:cs="Times New Roman"/>
          <w:sz w:val="28"/>
          <w:szCs w:val="28"/>
        </w:rPr>
        <w:t>статусно</w:t>
      </w:r>
      <w:proofErr w:type="spellEnd"/>
      <w:r w:rsidR="00127921" w:rsidRPr="002330BF">
        <w:rPr>
          <w:rFonts w:ascii="Times New Roman" w:hAnsi="Times New Roman" w:cs="Times New Roman"/>
          <w:sz w:val="28"/>
          <w:szCs w:val="28"/>
        </w:rPr>
        <w:t xml:space="preserve">-ролевые характеристики и как внутренний фактор, </w:t>
      </w:r>
      <w:r w:rsidR="002330BF" w:rsidRPr="002330BF">
        <w:rPr>
          <w:rFonts w:ascii="Times New Roman" w:hAnsi="Times New Roman" w:cs="Times New Roman"/>
          <w:sz w:val="28"/>
          <w:szCs w:val="28"/>
        </w:rPr>
        <w:t xml:space="preserve">пребывающий в состоянии взаимовлияния с </w:t>
      </w:r>
      <w:r w:rsidR="00127921" w:rsidRPr="002330BF">
        <w:rPr>
          <w:rFonts w:ascii="Times New Roman" w:hAnsi="Times New Roman" w:cs="Times New Roman"/>
          <w:sz w:val="28"/>
          <w:szCs w:val="28"/>
        </w:rPr>
        <w:t>нормативно-ценнос</w:t>
      </w:r>
      <w:r w:rsidR="002330BF" w:rsidRPr="002330BF">
        <w:rPr>
          <w:rFonts w:ascii="Times New Roman" w:hAnsi="Times New Roman" w:cs="Times New Roman"/>
          <w:sz w:val="28"/>
          <w:szCs w:val="28"/>
        </w:rPr>
        <w:t xml:space="preserve">тной структурной части личности. </w:t>
      </w:r>
      <w:r w:rsidR="002330BF">
        <w:rPr>
          <w:rFonts w:ascii="Times New Roman" w:hAnsi="Times New Roman" w:cs="Times New Roman"/>
          <w:sz w:val="28"/>
          <w:szCs w:val="28"/>
        </w:rPr>
        <w:t xml:space="preserve">Учитывая это, законодатель </w:t>
      </w:r>
      <w:r w:rsidR="002330BF" w:rsidRPr="002330BF">
        <w:rPr>
          <w:rFonts w:ascii="Times New Roman" w:hAnsi="Times New Roman" w:cs="Times New Roman"/>
          <w:sz w:val="28"/>
          <w:szCs w:val="28"/>
        </w:rPr>
        <w:t>закрепл</w:t>
      </w:r>
      <w:r w:rsidR="002330BF">
        <w:rPr>
          <w:rFonts w:ascii="Times New Roman" w:hAnsi="Times New Roman" w:cs="Times New Roman"/>
          <w:sz w:val="28"/>
          <w:szCs w:val="28"/>
        </w:rPr>
        <w:t xml:space="preserve">яет </w:t>
      </w:r>
      <w:r w:rsidR="002330BF" w:rsidRPr="002330BF">
        <w:rPr>
          <w:rFonts w:ascii="Times New Roman" w:hAnsi="Times New Roman" w:cs="Times New Roman"/>
          <w:sz w:val="28"/>
          <w:szCs w:val="28"/>
        </w:rPr>
        <w:t>в соответствующих кодексах профессиональной этики т</w:t>
      </w:r>
      <w:r w:rsidR="002330BF">
        <w:rPr>
          <w:rFonts w:ascii="Times New Roman" w:hAnsi="Times New Roman" w:cs="Times New Roman"/>
          <w:sz w:val="28"/>
          <w:szCs w:val="28"/>
        </w:rPr>
        <w:t>у</w:t>
      </w:r>
      <w:r w:rsidR="002330BF" w:rsidRPr="002330BF">
        <w:rPr>
          <w:rFonts w:ascii="Times New Roman" w:hAnsi="Times New Roman" w:cs="Times New Roman"/>
          <w:sz w:val="28"/>
          <w:szCs w:val="28"/>
        </w:rPr>
        <w:t xml:space="preserve"> совокупност</w:t>
      </w:r>
      <w:r w:rsidR="002330BF">
        <w:rPr>
          <w:rFonts w:ascii="Times New Roman" w:hAnsi="Times New Roman" w:cs="Times New Roman"/>
          <w:sz w:val="28"/>
          <w:szCs w:val="28"/>
        </w:rPr>
        <w:t>ь</w:t>
      </w:r>
      <w:r w:rsidR="002330BF" w:rsidRPr="002330BF">
        <w:rPr>
          <w:rFonts w:ascii="Times New Roman" w:hAnsi="Times New Roman" w:cs="Times New Roman"/>
          <w:sz w:val="28"/>
          <w:szCs w:val="28"/>
        </w:rPr>
        <w:t xml:space="preserve"> нравственных качеств, наличие которых </w:t>
      </w:r>
      <w:proofErr w:type="spellStart"/>
      <w:r w:rsidR="002330BF" w:rsidRPr="002330BF">
        <w:rPr>
          <w:rFonts w:ascii="Times New Roman" w:hAnsi="Times New Roman" w:cs="Times New Roman"/>
          <w:sz w:val="28"/>
          <w:szCs w:val="28"/>
        </w:rPr>
        <w:t>презюмирует</w:t>
      </w:r>
      <w:proofErr w:type="spellEnd"/>
      <w:r w:rsidR="002330BF" w:rsidRPr="002330BF">
        <w:rPr>
          <w:rFonts w:ascii="Times New Roman" w:hAnsi="Times New Roman" w:cs="Times New Roman"/>
          <w:sz w:val="28"/>
          <w:szCs w:val="28"/>
        </w:rPr>
        <w:t xml:space="preserve"> факт обладания индивидом конкретным социальным статусом и ролью, например, статусом государственного или муниципального служащего, аудитора, прокурорского работника, сотрудника внутренних дел, работника школы, адвоката, судьи, нотариуса и др.</w:t>
      </w:r>
      <w:r w:rsidR="002330BF" w:rsidRPr="002330BF">
        <w:rPr>
          <w:rStyle w:val="a5"/>
          <w:rFonts w:ascii="Times New Roman" w:hAnsi="Times New Roman"/>
          <w:sz w:val="28"/>
          <w:szCs w:val="28"/>
        </w:rPr>
        <w:footnoteReference w:id="27"/>
      </w:r>
    </w:p>
    <w:p w:rsidR="00B74302" w:rsidRPr="002330BF" w:rsidRDefault="000E32F4" w:rsidP="002330BF">
      <w:pPr>
        <w:spacing w:after="0" w:line="360" w:lineRule="auto"/>
        <w:ind w:firstLine="709"/>
        <w:jc w:val="both"/>
        <w:rPr>
          <w:rFonts w:ascii="Times New Roman" w:hAnsi="Times New Roman" w:cs="Times New Roman"/>
          <w:sz w:val="28"/>
          <w:szCs w:val="28"/>
        </w:rPr>
      </w:pPr>
      <w:r w:rsidRPr="002330BF">
        <w:rPr>
          <w:rFonts w:ascii="Times New Roman" w:hAnsi="Times New Roman" w:cs="Times New Roman"/>
          <w:sz w:val="28"/>
          <w:szCs w:val="28"/>
        </w:rPr>
        <w:lastRenderedPageBreak/>
        <w:t>В этой связи возникает необходимость исследования взаимосвязи между</w:t>
      </w:r>
      <w:r w:rsidR="006B663A" w:rsidRPr="002330BF">
        <w:rPr>
          <w:rFonts w:ascii="Times New Roman" w:hAnsi="Times New Roman" w:cs="Times New Roman"/>
          <w:sz w:val="28"/>
          <w:szCs w:val="28"/>
        </w:rPr>
        <w:t xml:space="preserve"> мотивацией и социальным</w:t>
      </w:r>
      <w:r w:rsidRPr="002330BF">
        <w:rPr>
          <w:rFonts w:ascii="Times New Roman" w:hAnsi="Times New Roman" w:cs="Times New Roman"/>
          <w:sz w:val="28"/>
          <w:szCs w:val="28"/>
        </w:rPr>
        <w:t xml:space="preserve"> статусом и ролью личности.   </w:t>
      </w:r>
      <w:r w:rsidR="002F7C13" w:rsidRPr="002330BF">
        <w:rPr>
          <w:rFonts w:ascii="Times New Roman" w:hAnsi="Times New Roman" w:cs="Times New Roman"/>
          <w:sz w:val="28"/>
          <w:szCs w:val="28"/>
        </w:rPr>
        <w:t xml:space="preserve">  </w:t>
      </w:r>
    </w:p>
    <w:p w:rsidR="00B74302" w:rsidRDefault="00B74302" w:rsidP="002330BF">
      <w:pPr>
        <w:spacing w:after="0" w:line="360" w:lineRule="auto"/>
        <w:ind w:firstLine="709"/>
        <w:jc w:val="both"/>
        <w:rPr>
          <w:rFonts w:ascii="Times New Roman" w:hAnsi="Times New Roman" w:cs="Times New Roman"/>
          <w:sz w:val="28"/>
          <w:szCs w:val="28"/>
        </w:rPr>
      </w:pPr>
      <w:r w:rsidRPr="002330BF">
        <w:rPr>
          <w:rFonts w:ascii="Times New Roman" w:hAnsi="Times New Roman" w:cs="Times New Roman"/>
          <w:sz w:val="28"/>
          <w:szCs w:val="28"/>
        </w:rPr>
        <w:t xml:space="preserve">В социологии влияние </w:t>
      </w:r>
      <w:proofErr w:type="spellStart"/>
      <w:r w:rsidRPr="002330BF">
        <w:rPr>
          <w:rFonts w:ascii="Times New Roman" w:hAnsi="Times New Roman" w:cs="Times New Roman"/>
          <w:sz w:val="28"/>
          <w:szCs w:val="28"/>
        </w:rPr>
        <w:t>статусно</w:t>
      </w:r>
      <w:proofErr w:type="spellEnd"/>
      <w:r w:rsidRPr="002330BF">
        <w:rPr>
          <w:rFonts w:ascii="Times New Roman" w:hAnsi="Times New Roman" w:cs="Times New Roman"/>
          <w:sz w:val="28"/>
          <w:szCs w:val="28"/>
        </w:rPr>
        <w:t xml:space="preserve">-ролевых </w:t>
      </w:r>
      <w:proofErr w:type="gramStart"/>
      <w:r w:rsidRPr="002330BF">
        <w:rPr>
          <w:rFonts w:ascii="Times New Roman" w:hAnsi="Times New Roman" w:cs="Times New Roman"/>
          <w:sz w:val="28"/>
          <w:szCs w:val="28"/>
        </w:rPr>
        <w:t>характеристик на</w:t>
      </w:r>
      <w:proofErr w:type="gramEnd"/>
      <w:r w:rsidRPr="002330BF">
        <w:rPr>
          <w:rFonts w:ascii="Times New Roman" w:hAnsi="Times New Roman" w:cs="Times New Roman"/>
          <w:sz w:val="28"/>
          <w:szCs w:val="28"/>
        </w:rPr>
        <w:t xml:space="preserve"> мотивационную сферу личности оценивается по-разному. В частности, </w:t>
      </w:r>
      <w:r w:rsidR="00B92E06" w:rsidRPr="002330BF">
        <w:rPr>
          <w:rFonts w:ascii="Times New Roman" w:hAnsi="Times New Roman" w:cs="Times New Roman"/>
          <w:sz w:val="28"/>
          <w:szCs w:val="28"/>
        </w:rPr>
        <w:t xml:space="preserve">представители школы </w:t>
      </w:r>
      <w:r w:rsidR="00A37063" w:rsidRPr="002330BF">
        <w:rPr>
          <w:rFonts w:ascii="Times New Roman" w:hAnsi="Times New Roman" w:cs="Times New Roman"/>
          <w:sz w:val="28"/>
          <w:szCs w:val="28"/>
        </w:rPr>
        <w:t xml:space="preserve">символического </w:t>
      </w:r>
      <w:proofErr w:type="spellStart"/>
      <w:r w:rsidR="00A37063" w:rsidRPr="002330BF">
        <w:rPr>
          <w:rFonts w:ascii="Times New Roman" w:hAnsi="Times New Roman" w:cs="Times New Roman"/>
          <w:sz w:val="28"/>
          <w:szCs w:val="28"/>
        </w:rPr>
        <w:t>интеракционизма</w:t>
      </w:r>
      <w:proofErr w:type="spellEnd"/>
      <w:r w:rsidR="00B92E06" w:rsidRPr="002330BF">
        <w:rPr>
          <w:rFonts w:ascii="Times New Roman" w:hAnsi="Times New Roman" w:cs="Times New Roman"/>
          <w:sz w:val="28"/>
          <w:szCs w:val="28"/>
        </w:rPr>
        <w:t xml:space="preserve">, объясняя социально значимое поведение индивида, переносят акцент с личностного начала, представленного </w:t>
      </w:r>
      <w:r w:rsidR="00A37063" w:rsidRPr="002330BF">
        <w:rPr>
          <w:rFonts w:ascii="Times New Roman" w:hAnsi="Times New Roman" w:cs="Times New Roman"/>
          <w:sz w:val="28"/>
          <w:szCs w:val="28"/>
        </w:rPr>
        <w:t xml:space="preserve">его потребностями и влечениями, </w:t>
      </w:r>
      <w:r w:rsidR="00B92E06" w:rsidRPr="002330BF">
        <w:rPr>
          <w:rFonts w:ascii="Times New Roman" w:hAnsi="Times New Roman" w:cs="Times New Roman"/>
          <w:sz w:val="28"/>
          <w:szCs w:val="28"/>
        </w:rPr>
        <w:t>н</w:t>
      </w:r>
      <w:r w:rsidR="00A37063" w:rsidRPr="002330BF">
        <w:rPr>
          <w:rFonts w:ascii="Times New Roman" w:hAnsi="Times New Roman" w:cs="Times New Roman"/>
          <w:sz w:val="28"/>
          <w:szCs w:val="28"/>
        </w:rPr>
        <w:t>а характер</w:t>
      </w:r>
      <w:r w:rsidR="00B92E06" w:rsidRPr="002330BF">
        <w:rPr>
          <w:rFonts w:ascii="Times New Roman" w:hAnsi="Times New Roman" w:cs="Times New Roman"/>
          <w:sz w:val="28"/>
          <w:szCs w:val="28"/>
        </w:rPr>
        <w:t xml:space="preserve"> и содержание</w:t>
      </w:r>
      <w:r w:rsidR="00A37063" w:rsidRPr="002330BF">
        <w:rPr>
          <w:rFonts w:ascii="Times New Roman" w:hAnsi="Times New Roman" w:cs="Times New Roman"/>
          <w:sz w:val="28"/>
          <w:szCs w:val="28"/>
        </w:rPr>
        <w:t xml:space="preserve"> социального взаимодействия, </w:t>
      </w:r>
      <w:r w:rsidR="00B92E06" w:rsidRPr="002330BF">
        <w:rPr>
          <w:rFonts w:ascii="Times New Roman" w:hAnsi="Times New Roman" w:cs="Times New Roman"/>
          <w:sz w:val="28"/>
          <w:szCs w:val="28"/>
        </w:rPr>
        <w:t>участником</w:t>
      </w:r>
      <w:r w:rsidR="00B92E06">
        <w:rPr>
          <w:rFonts w:ascii="Times New Roman" w:hAnsi="Times New Roman" w:cs="Times New Roman"/>
          <w:sz w:val="28"/>
          <w:szCs w:val="28"/>
        </w:rPr>
        <w:t xml:space="preserve"> которого он является. </w:t>
      </w:r>
      <w:r w:rsidR="00A37063" w:rsidRPr="00441C9F">
        <w:rPr>
          <w:rFonts w:ascii="Times New Roman" w:hAnsi="Times New Roman" w:cs="Times New Roman"/>
          <w:sz w:val="28"/>
          <w:szCs w:val="28"/>
        </w:rPr>
        <w:t xml:space="preserve">Как отмечается, в основе </w:t>
      </w:r>
      <w:r w:rsidR="00B92E06">
        <w:rPr>
          <w:rFonts w:ascii="Times New Roman" w:hAnsi="Times New Roman" w:cs="Times New Roman"/>
          <w:sz w:val="28"/>
          <w:szCs w:val="28"/>
        </w:rPr>
        <w:t xml:space="preserve">данной идеи </w:t>
      </w:r>
      <w:r w:rsidR="00A37063" w:rsidRPr="00441C9F">
        <w:rPr>
          <w:rFonts w:ascii="Times New Roman" w:hAnsi="Times New Roman" w:cs="Times New Roman"/>
          <w:sz w:val="28"/>
          <w:szCs w:val="28"/>
        </w:rPr>
        <w:t>«…лежит представление о социальной деятельности как совокупности социальных ролей, которая фиксируется в системе языковых  и других символов»</w:t>
      </w:r>
      <w:r w:rsidR="00A37063" w:rsidRPr="00441C9F">
        <w:rPr>
          <w:rStyle w:val="a5"/>
          <w:rFonts w:ascii="Times New Roman" w:hAnsi="Times New Roman"/>
          <w:sz w:val="28"/>
          <w:szCs w:val="28"/>
        </w:rPr>
        <w:footnoteReference w:id="28"/>
      </w:r>
      <w:r w:rsidR="00A37063" w:rsidRPr="00441C9F">
        <w:rPr>
          <w:rFonts w:ascii="Times New Roman" w:hAnsi="Times New Roman" w:cs="Times New Roman"/>
          <w:sz w:val="28"/>
          <w:szCs w:val="28"/>
        </w:rPr>
        <w:t>.</w:t>
      </w:r>
      <w:r w:rsidRPr="00B74302">
        <w:rPr>
          <w:rFonts w:ascii="Times New Roman" w:hAnsi="Times New Roman" w:cs="Times New Roman"/>
          <w:sz w:val="28"/>
          <w:szCs w:val="28"/>
        </w:rPr>
        <w:t xml:space="preserve"> </w:t>
      </w:r>
    </w:p>
    <w:p w:rsidR="00C47F50" w:rsidRDefault="00B74302" w:rsidP="00664C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w:t>
      </w:r>
      <w:r w:rsidR="00FB14D9">
        <w:rPr>
          <w:rFonts w:ascii="Times New Roman" w:hAnsi="Times New Roman" w:cs="Times New Roman"/>
          <w:sz w:val="28"/>
          <w:szCs w:val="28"/>
        </w:rPr>
        <w:t>,</w:t>
      </w:r>
      <w:r w:rsidRPr="00441C9F">
        <w:rPr>
          <w:rFonts w:ascii="Times New Roman" w:hAnsi="Times New Roman" w:cs="Times New Roman"/>
          <w:sz w:val="28"/>
          <w:szCs w:val="28"/>
        </w:rPr>
        <w:t xml:space="preserve"> в рамках </w:t>
      </w:r>
      <w:proofErr w:type="spellStart"/>
      <w:r w:rsidRPr="00441C9F">
        <w:rPr>
          <w:rFonts w:ascii="Times New Roman" w:hAnsi="Times New Roman" w:cs="Times New Roman"/>
          <w:sz w:val="28"/>
          <w:szCs w:val="28"/>
        </w:rPr>
        <w:t>постнеклассического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универсумного</w:t>
      </w:r>
      <w:proofErr w:type="spellEnd"/>
      <w:r>
        <w:rPr>
          <w:rFonts w:ascii="Times New Roman" w:hAnsi="Times New Roman" w:cs="Times New Roman"/>
          <w:sz w:val="28"/>
          <w:szCs w:val="28"/>
        </w:rPr>
        <w:t xml:space="preserve">) </w:t>
      </w:r>
      <w:r w:rsidRPr="00441C9F">
        <w:rPr>
          <w:rFonts w:ascii="Times New Roman" w:hAnsi="Times New Roman" w:cs="Times New Roman"/>
          <w:sz w:val="28"/>
          <w:szCs w:val="28"/>
        </w:rPr>
        <w:t>подхода</w:t>
      </w:r>
      <w:r>
        <w:rPr>
          <w:rFonts w:ascii="Times New Roman" w:hAnsi="Times New Roman" w:cs="Times New Roman"/>
          <w:sz w:val="28"/>
          <w:szCs w:val="28"/>
        </w:rPr>
        <w:t xml:space="preserve">, разрабатываемого В.Г. </w:t>
      </w:r>
      <w:proofErr w:type="spellStart"/>
      <w:r>
        <w:rPr>
          <w:rFonts w:ascii="Times New Roman" w:hAnsi="Times New Roman" w:cs="Times New Roman"/>
          <w:sz w:val="28"/>
          <w:szCs w:val="28"/>
        </w:rPr>
        <w:t>Немировским</w:t>
      </w:r>
      <w:proofErr w:type="spellEnd"/>
      <w:r w:rsidR="00B92E06">
        <w:rPr>
          <w:rFonts w:ascii="Times New Roman" w:hAnsi="Times New Roman" w:cs="Times New Roman"/>
          <w:sz w:val="28"/>
          <w:szCs w:val="28"/>
        </w:rPr>
        <w:t xml:space="preserve"> и Д.Д. </w:t>
      </w:r>
      <w:proofErr w:type="spellStart"/>
      <w:r w:rsidR="00B92E06">
        <w:rPr>
          <w:rFonts w:ascii="Times New Roman" w:hAnsi="Times New Roman" w:cs="Times New Roman"/>
          <w:sz w:val="28"/>
          <w:szCs w:val="28"/>
        </w:rPr>
        <w:t>Невирко</w:t>
      </w:r>
      <w:proofErr w:type="spellEnd"/>
      <w:r>
        <w:rPr>
          <w:rFonts w:ascii="Times New Roman" w:hAnsi="Times New Roman" w:cs="Times New Roman"/>
          <w:sz w:val="28"/>
          <w:szCs w:val="28"/>
        </w:rPr>
        <w:t xml:space="preserve">, </w:t>
      </w:r>
      <w:r w:rsidR="00B92E06">
        <w:rPr>
          <w:rFonts w:ascii="Times New Roman" w:hAnsi="Times New Roman" w:cs="Times New Roman"/>
          <w:sz w:val="28"/>
          <w:szCs w:val="28"/>
        </w:rPr>
        <w:t xml:space="preserve">использование </w:t>
      </w:r>
      <w:r>
        <w:rPr>
          <w:rFonts w:ascii="Times New Roman" w:hAnsi="Times New Roman" w:cs="Times New Roman"/>
          <w:sz w:val="28"/>
          <w:szCs w:val="28"/>
        </w:rPr>
        <w:t>п</w:t>
      </w:r>
      <w:r w:rsidRPr="00441C9F">
        <w:rPr>
          <w:rFonts w:ascii="Times New Roman" w:hAnsi="Times New Roman" w:cs="Times New Roman"/>
          <w:sz w:val="28"/>
          <w:szCs w:val="28"/>
        </w:rPr>
        <w:t>оняти</w:t>
      </w:r>
      <w:r w:rsidR="00B92E06">
        <w:rPr>
          <w:rFonts w:ascii="Times New Roman" w:hAnsi="Times New Roman" w:cs="Times New Roman"/>
          <w:sz w:val="28"/>
          <w:szCs w:val="28"/>
        </w:rPr>
        <w:t>й</w:t>
      </w:r>
      <w:r w:rsidRPr="00441C9F">
        <w:rPr>
          <w:rFonts w:ascii="Times New Roman" w:hAnsi="Times New Roman" w:cs="Times New Roman"/>
          <w:sz w:val="28"/>
          <w:szCs w:val="28"/>
        </w:rPr>
        <w:t xml:space="preserve"> статуса и роли </w:t>
      </w:r>
      <w:r w:rsidR="00B92E06">
        <w:rPr>
          <w:rFonts w:ascii="Times New Roman" w:hAnsi="Times New Roman" w:cs="Times New Roman"/>
          <w:sz w:val="28"/>
          <w:szCs w:val="28"/>
        </w:rPr>
        <w:t xml:space="preserve">преследует цель </w:t>
      </w:r>
      <w:r w:rsidRPr="00441C9F">
        <w:rPr>
          <w:rFonts w:ascii="Times New Roman" w:hAnsi="Times New Roman" w:cs="Times New Roman"/>
          <w:sz w:val="28"/>
          <w:szCs w:val="28"/>
        </w:rPr>
        <w:t>рассмотрения социальной структуры личности</w:t>
      </w:r>
      <w:r w:rsidR="00B92E06">
        <w:rPr>
          <w:rFonts w:ascii="Times New Roman" w:hAnsi="Times New Roman" w:cs="Times New Roman"/>
          <w:sz w:val="28"/>
          <w:szCs w:val="28"/>
        </w:rPr>
        <w:t xml:space="preserve"> как совокупности двух составляющих</w:t>
      </w:r>
      <w:r w:rsidR="005F33F1">
        <w:rPr>
          <w:rFonts w:ascii="Times New Roman" w:hAnsi="Times New Roman" w:cs="Times New Roman"/>
          <w:sz w:val="28"/>
          <w:szCs w:val="28"/>
        </w:rPr>
        <w:t xml:space="preserve"> - </w:t>
      </w:r>
      <w:r w:rsidR="00B92E06">
        <w:rPr>
          <w:rFonts w:ascii="Times New Roman" w:hAnsi="Times New Roman" w:cs="Times New Roman"/>
          <w:sz w:val="28"/>
          <w:szCs w:val="28"/>
        </w:rPr>
        <w:t xml:space="preserve"> с</w:t>
      </w:r>
      <w:r w:rsidRPr="00441C9F">
        <w:rPr>
          <w:rFonts w:ascii="Times New Roman" w:hAnsi="Times New Roman" w:cs="Times New Roman"/>
          <w:sz w:val="28"/>
          <w:szCs w:val="28"/>
        </w:rPr>
        <w:t xml:space="preserve">убъективной и объективной. </w:t>
      </w:r>
      <w:r w:rsidR="00B92E06">
        <w:rPr>
          <w:rFonts w:ascii="Times New Roman" w:hAnsi="Times New Roman" w:cs="Times New Roman"/>
          <w:sz w:val="28"/>
          <w:szCs w:val="28"/>
        </w:rPr>
        <w:t xml:space="preserve">Субъективное начало </w:t>
      </w:r>
      <w:r w:rsidRPr="00441C9F">
        <w:rPr>
          <w:rFonts w:ascii="Times New Roman" w:hAnsi="Times New Roman" w:cs="Times New Roman"/>
          <w:sz w:val="28"/>
          <w:szCs w:val="28"/>
        </w:rPr>
        <w:t>понимается</w:t>
      </w:r>
      <w:r w:rsidR="00C47F50">
        <w:rPr>
          <w:rFonts w:ascii="Times New Roman" w:hAnsi="Times New Roman" w:cs="Times New Roman"/>
          <w:sz w:val="28"/>
          <w:szCs w:val="28"/>
        </w:rPr>
        <w:t xml:space="preserve"> как</w:t>
      </w:r>
      <w:r w:rsidRPr="00441C9F">
        <w:rPr>
          <w:rFonts w:ascii="Times New Roman" w:hAnsi="Times New Roman" w:cs="Times New Roman"/>
          <w:sz w:val="28"/>
          <w:szCs w:val="28"/>
        </w:rPr>
        <w:t xml:space="preserve"> направленность, характеризующая мотивационную сферу личности</w:t>
      </w:r>
      <w:r w:rsidR="00C47F50">
        <w:rPr>
          <w:rFonts w:ascii="Times New Roman" w:hAnsi="Times New Roman" w:cs="Times New Roman"/>
          <w:sz w:val="28"/>
          <w:szCs w:val="28"/>
        </w:rPr>
        <w:t xml:space="preserve">, - </w:t>
      </w:r>
      <w:r w:rsidRPr="00441C9F">
        <w:rPr>
          <w:rFonts w:ascii="Times New Roman" w:hAnsi="Times New Roman" w:cs="Times New Roman"/>
          <w:sz w:val="28"/>
          <w:szCs w:val="28"/>
        </w:rPr>
        <w:t>«…отношение личности к окружающей действительности и к самой себе»</w:t>
      </w:r>
      <w:r w:rsidRPr="00441C9F">
        <w:rPr>
          <w:rStyle w:val="a5"/>
          <w:rFonts w:ascii="Times New Roman" w:hAnsi="Times New Roman"/>
          <w:sz w:val="28"/>
          <w:szCs w:val="28"/>
        </w:rPr>
        <w:footnoteReference w:id="29"/>
      </w:r>
      <w:r w:rsidRPr="00441C9F">
        <w:rPr>
          <w:rFonts w:ascii="Times New Roman" w:hAnsi="Times New Roman" w:cs="Times New Roman"/>
          <w:sz w:val="28"/>
          <w:szCs w:val="28"/>
        </w:rPr>
        <w:t xml:space="preserve">. </w:t>
      </w:r>
      <w:r w:rsidR="00C47F50">
        <w:rPr>
          <w:rFonts w:ascii="Times New Roman" w:hAnsi="Times New Roman" w:cs="Times New Roman"/>
          <w:sz w:val="28"/>
          <w:szCs w:val="28"/>
        </w:rPr>
        <w:t xml:space="preserve">Имеются в виду </w:t>
      </w:r>
      <w:r w:rsidR="007F77A6">
        <w:rPr>
          <w:rFonts w:ascii="Times New Roman" w:hAnsi="Times New Roman" w:cs="Times New Roman"/>
          <w:sz w:val="28"/>
          <w:szCs w:val="28"/>
        </w:rPr>
        <w:t xml:space="preserve">личностные </w:t>
      </w:r>
      <w:r w:rsidR="00C47F50">
        <w:rPr>
          <w:rFonts w:ascii="Times New Roman" w:hAnsi="Times New Roman" w:cs="Times New Roman"/>
          <w:sz w:val="28"/>
          <w:szCs w:val="28"/>
        </w:rPr>
        <w:t>потребности</w:t>
      </w:r>
      <w:r w:rsidRPr="00441C9F">
        <w:rPr>
          <w:rFonts w:ascii="Times New Roman" w:hAnsi="Times New Roman" w:cs="Times New Roman"/>
          <w:sz w:val="28"/>
          <w:szCs w:val="28"/>
        </w:rPr>
        <w:t>, установк</w:t>
      </w:r>
      <w:r w:rsidR="00C47F50">
        <w:rPr>
          <w:rFonts w:ascii="Times New Roman" w:hAnsi="Times New Roman" w:cs="Times New Roman"/>
          <w:sz w:val="28"/>
          <w:szCs w:val="28"/>
        </w:rPr>
        <w:t>и</w:t>
      </w:r>
      <w:r w:rsidRPr="00441C9F">
        <w:rPr>
          <w:rFonts w:ascii="Times New Roman" w:hAnsi="Times New Roman" w:cs="Times New Roman"/>
          <w:sz w:val="28"/>
          <w:szCs w:val="28"/>
        </w:rPr>
        <w:t>, ценностны</w:t>
      </w:r>
      <w:r w:rsidR="00C47F50">
        <w:rPr>
          <w:rFonts w:ascii="Times New Roman" w:hAnsi="Times New Roman" w:cs="Times New Roman"/>
          <w:sz w:val="28"/>
          <w:szCs w:val="28"/>
        </w:rPr>
        <w:t>е</w:t>
      </w:r>
      <w:r w:rsidRPr="00441C9F">
        <w:rPr>
          <w:rFonts w:ascii="Times New Roman" w:hAnsi="Times New Roman" w:cs="Times New Roman"/>
          <w:sz w:val="28"/>
          <w:szCs w:val="28"/>
        </w:rPr>
        <w:t xml:space="preserve"> ориентаци</w:t>
      </w:r>
      <w:r w:rsidR="00C47F50">
        <w:rPr>
          <w:rFonts w:ascii="Times New Roman" w:hAnsi="Times New Roman" w:cs="Times New Roman"/>
          <w:sz w:val="28"/>
          <w:szCs w:val="28"/>
        </w:rPr>
        <w:t>и, идеалы</w:t>
      </w:r>
      <w:r w:rsidRPr="00441C9F">
        <w:rPr>
          <w:rFonts w:ascii="Times New Roman" w:hAnsi="Times New Roman" w:cs="Times New Roman"/>
          <w:sz w:val="28"/>
          <w:szCs w:val="28"/>
        </w:rPr>
        <w:t xml:space="preserve">. </w:t>
      </w:r>
      <w:r w:rsidR="00C47F50">
        <w:rPr>
          <w:rFonts w:ascii="Times New Roman" w:hAnsi="Times New Roman" w:cs="Times New Roman"/>
          <w:sz w:val="28"/>
          <w:szCs w:val="28"/>
        </w:rPr>
        <w:t xml:space="preserve">Что касается </w:t>
      </w:r>
      <w:r w:rsidRPr="00441C9F">
        <w:rPr>
          <w:rFonts w:ascii="Times New Roman" w:hAnsi="Times New Roman" w:cs="Times New Roman"/>
          <w:sz w:val="28"/>
          <w:szCs w:val="28"/>
        </w:rPr>
        <w:t>объективн</w:t>
      </w:r>
      <w:r w:rsidR="00C47F50">
        <w:rPr>
          <w:rFonts w:ascii="Times New Roman" w:hAnsi="Times New Roman" w:cs="Times New Roman"/>
          <w:sz w:val="28"/>
          <w:szCs w:val="28"/>
        </w:rPr>
        <w:t xml:space="preserve">ой составляющей, то именно она </w:t>
      </w:r>
      <w:r w:rsidR="00C742CA">
        <w:rPr>
          <w:rFonts w:ascii="Times New Roman" w:hAnsi="Times New Roman" w:cs="Times New Roman"/>
          <w:sz w:val="28"/>
          <w:szCs w:val="28"/>
        </w:rPr>
        <w:t>представлена</w:t>
      </w:r>
      <w:r w:rsidRPr="00441C9F">
        <w:rPr>
          <w:rFonts w:ascii="Times New Roman" w:hAnsi="Times New Roman" w:cs="Times New Roman"/>
          <w:sz w:val="28"/>
          <w:szCs w:val="28"/>
        </w:rPr>
        <w:t xml:space="preserve"> социальным статусом и ролью</w:t>
      </w:r>
      <w:r w:rsidR="00C47F50">
        <w:rPr>
          <w:rFonts w:ascii="Times New Roman" w:hAnsi="Times New Roman" w:cs="Times New Roman"/>
          <w:sz w:val="28"/>
          <w:szCs w:val="28"/>
        </w:rPr>
        <w:t xml:space="preserve"> личности</w:t>
      </w:r>
      <w:r w:rsidRPr="00441C9F">
        <w:rPr>
          <w:rFonts w:ascii="Times New Roman" w:hAnsi="Times New Roman" w:cs="Times New Roman"/>
          <w:sz w:val="28"/>
          <w:szCs w:val="28"/>
        </w:rPr>
        <w:t xml:space="preserve">. </w:t>
      </w:r>
      <w:proofErr w:type="gramStart"/>
      <w:r w:rsidR="00C47F50">
        <w:rPr>
          <w:rFonts w:ascii="Times New Roman" w:hAnsi="Times New Roman" w:cs="Times New Roman"/>
          <w:sz w:val="28"/>
          <w:szCs w:val="28"/>
        </w:rPr>
        <w:t xml:space="preserve">Содержание социальной роли, </w:t>
      </w:r>
      <w:r w:rsidR="00C742CA">
        <w:rPr>
          <w:rFonts w:ascii="Times New Roman" w:hAnsi="Times New Roman" w:cs="Times New Roman"/>
          <w:sz w:val="28"/>
          <w:szCs w:val="28"/>
        </w:rPr>
        <w:t>раскрываясь в ролевых</w:t>
      </w:r>
      <w:r w:rsidRPr="00441C9F">
        <w:rPr>
          <w:rFonts w:ascii="Times New Roman" w:hAnsi="Times New Roman" w:cs="Times New Roman"/>
          <w:sz w:val="28"/>
          <w:szCs w:val="28"/>
        </w:rPr>
        <w:t xml:space="preserve"> о</w:t>
      </w:r>
      <w:r w:rsidR="000E32F4">
        <w:rPr>
          <w:rFonts w:ascii="Times New Roman" w:hAnsi="Times New Roman" w:cs="Times New Roman"/>
          <w:sz w:val="28"/>
          <w:szCs w:val="28"/>
        </w:rPr>
        <w:t>жидания</w:t>
      </w:r>
      <w:r w:rsidR="00C742CA">
        <w:rPr>
          <w:rFonts w:ascii="Times New Roman" w:hAnsi="Times New Roman" w:cs="Times New Roman"/>
          <w:sz w:val="28"/>
          <w:szCs w:val="28"/>
        </w:rPr>
        <w:t>х</w:t>
      </w:r>
      <w:r w:rsidR="00C47F50">
        <w:rPr>
          <w:rFonts w:ascii="Times New Roman" w:hAnsi="Times New Roman" w:cs="Times New Roman"/>
          <w:sz w:val="28"/>
          <w:szCs w:val="28"/>
        </w:rPr>
        <w:t xml:space="preserve"> и ролев</w:t>
      </w:r>
      <w:r w:rsidR="00C742CA">
        <w:rPr>
          <w:rFonts w:ascii="Times New Roman" w:hAnsi="Times New Roman" w:cs="Times New Roman"/>
          <w:sz w:val="28"/>
          <w:szCs w:val="28"/>
        </w:rPr>
        <w:t>ом</w:t>
      </w:r>
      <w:r w:rsidR="000E32F4">
        <w:rPr>
          <w:rFonts w:ascii="Times New Roman" w:hAnsi="Times New Roman" w:cs="Times New Roman"/>
          <w:sz w:val="28"/>
          <w:szCs w:val="28"/>
        </w:rPr>
        <w:t xml:space="preserve"> поведени</w:t>
      </w:r>
      <w:r w:rsidR="00C742CA">
        <w:rPr>
          <w:rFonts w:ascii="Times New Roman" w:hAnsi="Times New Roman" w:cs="Times New Roman"/>
          <w:sz w:val="28"/>
          <w:szCs w:val="28"/>
        </w:rPr>
        <w:t>и</w:t>
      </w:r>
      <w:r w:rsidR="000E32F4">
        <w:rPr>
          <w:rFonts w:ascii="Times New Roman" w:hAnsi="Times New Roman" w:cs="Times New Roman"/>
          <w:sz w:val="28"/>
          <w:szCs w:val="28"/>
        </w:rPr>
        <w:t xml:space="preserve">, </w:t>
      </w:r>
      <w:r w:rsidRPr="00441C9F">
        <w:rPr>
          <w:rFonts w:ascii="Times New Roman" w:hAnsi="Times New Roman" w:cs="Times New Roman"/>
          <w:sz w:val="28"/>
          <w:szCs w:val="28"/>
        </w:rPr>
        <w:t>связыва</w:t>
      </w:r>
      <w:r w:rsidR="00C47F50">
        <w:rPr>
          <w:rFonts w:ascii="Times New Roman" w:hAnsi="Times New Roman" w:cs="Times New Roman"/>
          <w:sz w:val="28"/>
          <w:szCs w:val="28"/>
        </w:rPr>
        <w:t>е</w:t>
      </w:r>
      <w:r w:rsidRPr="00441C9F">
        <w:rPr>
          <w:rFonts w:ascii="Times New Roman" w:hAnsi="Times New Roman" w:cs="Times New Roman"/>
          <w:sz w:val="28"/>
          <w:szCs w:val="28"/>
        </w:rPr>
        <w:t>т</w:t>
      </w:r>
      <w:r w:rsidR="00C47F50">
        <w:rPr>
          <w:rFonts w:ascii="Times New Roman" w:hAnsi="Times New Roman" w:cs="Times New Roman"/>
          <w:sz w:val="28"/>
          <w:szCs w:val="28"/>
        </w:rPr>
        <w:t>ся авторами</w:t>
      </w:r>
      <w:r w:rsidRPr="00441C9F">
        <w:rPr>
          <w:rFonts w:ascii="Times New Roman" w:hAnsi="Times New Roman" w:cs="Times New Roman"/>
          <w:sz w:val="28"/>
          <w:szCs w:val="28"/>
        </w:rPr>
        <w:t xml:space="preserve"> </w:t>
      </w:r>
      <w:r w:rsidR="00C47F50">
        <w:rPr>
          <w:rFonts w:ascii="Times New Roman" w:hAnsi="Times New Roman" w:cs="Times New Roman"/>
          <w:sz w:val="28"/>
          <w:szCs w:val="28"/>
        </w:rPr>
        <w:t>с «</w:t>
      </w:r>
      <w:r w:rsidRPr="00441C9F">
        <w:rPr>
          <w:rFonts w:ascii="Times New Roman" w:hAnsi="Times New Roman" w:cs="Times New Roman"/>
          <w:sz w:val="28"/>
          <w:szCs w:val="28"/>
        </w:rPr>
        <w:t>…ценностными ориентациями личности и социальными нормами, регулирующими ее деятельность в самых различных областях социальной жизни…»</w:t>
      </w:r>
      <w:r w:rsidRPr="00441C9F">
        <w:rPr>
          <w:rStyle w:val="a5"/>
          <w:rFonts w:ascii="Times New Roman" w:hAnsi="Times New Roman"/>
          <w:sz w:val="28"/>
          <w:szCs w:val="28"/>
        </w:rPr>
        <w:footnoteReference w:id="30"/>
      </w:r>
      <w:r w:rsidRPr="00441C9F">
        <w:rPr>
          <w:rFonts w:ascii="Times New Roman" w:hAnsi="Times New Roman" w:cs="Times New Roman"/>
          <w:sz w:val="28"/>
          <w:szCs w:val="28"/>
        </w:rPr>
        <w:t>.</w:t>
      </w:r>
      <w:r w:rsidR="00C47F50">
        <w:rPr>
          <w:rFonts w:ascii="Times New Roman" w:hAnsi="Times New Roman" w:cs="Times New Roman"/>
          <w:sz w:val="28"/>
          <w:szCs w:val="28"/>
        </w:rPr>
        <w:t xml:space="preserve"> Как видим, поведение индивида предполагается соответствующим как внутренней, субъективной </w:t>
      </w:r>
      <w:r w:rsidR="00C47F50">
        <w:rPr>
          <w:rFonts w:ascii="Times New Roman" w:hAnsi="Times New Roman" w:cs="Times New Roman"/>
          <w:sz w:val="28"/>
          <w:szCs w:val="28"/>
        </w:rPr>
        <w:lastRenderedPageBreak/>
        <w:t xml:space="preserve">составляющей структуры личности – потребностям и ценностным ориентирам, так и внешней, объективной - правилам различной степени </w:t>
      </w:r>
      <w:proofErr w:type="spellStart"/>
      <w:r w:rsidR="00C47F50">
        <w:rPr>
          <w:rFonts w:ascii="Times New Roman" w:hAnsi="Times New Roman" w:cs="Times New Roman"/>
          <w:sz w:val="28"/>
          <w:szCs w:val="28"/>
        </w:rPr>
        <w:t>формализованности</w:t>
      </w:r>
      <w:proofErr w:type="spellEnd"/>
      <w:r w:rsidR="00C47F50">
        <w:rPr>
          <w:rFonts w:ascii="Times New Roman" w:hAnsi="Times New Roman" w:cs="Times New Roman"/>
          <w:sz w:val="28"/>
          <w:szCs w:val="28"/>
        </w:rPr>
        <w:t>.</w:t>
      </w:r>
      <w:proofErr w:type="gramEnd"/>
      <w:r w:rsidR="00C47F50">
        <w:rPr>
          <w:rFonts w:ascii="Times New Roman" w:hAnsi="Times New Roman" w:cs="Times New Roman"/>
          <w:sz w:val="28"/>
          <w:szCs w:val="28"/>
        </w:rPr>
        <w:t xml:space="preserve"> Подобного объяснения </w:t>
      </w:r>
      <w:r w:rsidR="00E8683A">
        <w:rPr>
          <w:rFonts w:ascii="Times New Roman" w:hAnsi="Times New Roman" w:cs="Times New Roman"/>
          <w:sz w:val="28"/>
          <w:szCs w:val="28"/>
        </w:rPr>
        <w:t xml:space="preserve">генезиса </w:t>
      </w:r>
      <w:r w:rsidR="00C47F50">
        <w:rPr>
          <w:rFonts w:ascii="Times New Roman" w:hAnsi="Times New Roman" w:cs="Times New Roman"/>
          <w:sz w:val="28"/>
          <w:szCs w:val="28"/>
        </w:rPr>
        <w:t>поведенческих актов индивида, в том числе, преступных актов, придерживается большая часть исследователей проблемы преступного поведения, его детерминированности и механизма, о чем будет сказано ниже.</w:t>
      </w:r>
    </w:p>
    <w:p w:rsidR="007D2D2C" w:rsidRDefault="004B272B" w:rsidP="00664C1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литературе «исток</w:t>
      </w:r>
      <w:r w:rsidR="00F57DA5">
        <w:rPr>
          <w:rFonts w:ascii="Times New Roman" w:hAnsi="Times New Roman" w:cs="Times New Roman"/>
          <w:sz w:val="28"/>
          <w:szCs w:val="28"/>
        </w:rPr>
        <w:t>и</w:t>
      </w:r>
      <w:r>
        <w:rPr>
          <w:rFonts w:ascii="Times New Roman" w:hAnsi="Times New Roman" w:cs="Times New Roman"/>
          <w:sz w:val="28"/>
          <w:szCs w:val="28"/>
        </w:rPr>
        <w:t xml:space="preserve">» </w:t>
      </w:r>
      <w:r w:rsidR="00284DFC">
        <w:rPr>
          <w:rFonts w:ascii="Times New Roman" w:hAnsi="Times New Roman" w:cs="Times New Roman"/>
          <w:sz w:val="28"/>
          <w:szCs w:val="28"/>
        </w:rPr>
        <w:t>формировани</w:t>
      </w:r>
      <w:r>
        <w:rPr>
          <w:rFonts w:ascii="Times New Roman" w:hAnsi="Times New Roman" w:cs="Times New Roman"/>
          <w:sz w:val="28"/>
          <w:szCs w:val="28"/>
        </w:rPr>
        <w:t>я</w:t>
      </w:r>
      <w:r w:rsidR="00284DFC">
        <w:rPr>
          <w:rFonts w:ascii="Times New Roman" w:hAnsi="Times New Roman" w:cs="Times New Roman"/>
          <w:sz w:val="28"/>
          <w:szCs w:val="28"/>
        </w:rPr>
        <w:t xml:space="preserve"> криминальной мотивации </w:t>
      </w:r>
      <w:r w:rsidR="00F57DA5">
        <w:rPr>
          <w:rFonts w:ascii="Times New Roman" w:hAnsi="Times New Roman" w:cs="Times New Roman"/>
          <w:sz w:val="28"/>
          <w:szCs w:val="28"/>
        </w:rPr>
        <w:t xml:space="preserve">связываются, как правило, с </w:t>
      </w:r>
      <w:r w:rsidR="00284DFC">
        <w:rPr>
          <w:rFonts w:ascii="Times New Roman" w:hAnsi="Times New Roman" w:cs="Times New Roman"/>
          <w:sz w:val="28"/>
          <w:szCs w:val="28"/>
        </w:rPr>
        <w:t>потребност</w:t>
      </w:r>
      <w:r w:rsidR="00F57DA5">
        <w:rPr>
          <w:rFonts w:ascii="Times New Roman" w:hAnsi="Times New Roman" w:cs="Times New Roman"/>
          <w:sz w:val="28"/>
          <w:szCs w:val="28"/>
        </w:rPr>
        <w:t>ями личности</w:t>
      </w:r>
      <w:r w:rsidR="00284DFC">
        <w:rPr>
          <w:rStyle w:val="a5"/>
          <w:rFonts w:ascii="Times New Roman" w:hAnsi="Times New Roman"/>
          <w:sz w:val="28"/>
          <w:szCs w:val="28"/>
        </w:rPr>
        <w:footnoteReference w:id="31"/>
      </w:r>
      <w:r w:rsidR="00D629F6">
        <w:rPr>
          <w:rFonts w:ascii="Times New Roman" w:hAnsi="Times New Roman" w:cs="Times New Roman"/>
          <w:sz w:val="28"/>
          <w:szCs w:val="28"/>
        </w:rPr>
        <w:t xml:space="preserve">. </w:t>
      </w:r>
      <w:r w:rsidR="00664C14">
        <w:rPr>
          <w:rFonts w:ascii="Times New Roman" w:hAnsi="Times New Roman" w:cs="Times New Roman"/>
          <w:sz w:val="28"/>
          <w:szCs w:val="28"/>
        </w:rPr>
        <w:t xml:space="preserve">Вместе с тем, </w:t>
      </w:r>
      <w:r w:rsidR="004D4A39">
        <w:rPr>
          <w:rFonts w:ascii="Times New Roman" w:hAnsi="Times New Roman" w:cs="Times New Roman"/>
          <w:sz w:val="28"/>
          <w:szCs w:val="28"/>
        </w:rPr>
        <w:t xml:space="preserve">           </w:t>
      </w:r>
      <w:r w:rsidR="00664C14">
        <w:rPr>
          <w:rFonts w:ascii="Times New Roman" w:hAnsi="Times New Roman" w:cs="Times New Roman"/>
          <w:sz w:val="28"/>
          <w:szCs w:val="28"/>
        </w:rPr>
        <w:t xml:space="preserve">К. Корсаков предлагает рассматривать </w:t>
      </w:r>
      <w:r w:rsidR="00664C14" w:rsidRPr="00664C14">
        <w:rPr>
          <w:rFonts w:ascii="Times New Roman" w:hAnsi="Times New Roman" w:cs="Times New Roman"/>
          <w:sz w:val="28"/>
          <w:szCs w:val="28"/>
        </w:rPr>
        <w:t xml:space="preserve">мотив преступного поведения </w:t>
      </w:r>
      <w:r w:rsidR="00664C14">
        <w:rPr>
          <w:rFonts w:ascii="Times New Roman" w:hAnsi="Times New Roman" w:cs="Times New Roman"/>
          <w:sz w:val="28"/>
          <w:szCs w:val="28"/>
        </w:rPr>
        <w:t>как «</w:t>
      </w:r>
      <w:r w:rsidR="00664C14" w:rsidRPr="00664C14">
        <w:rPr>
          <w:rFonts w:ascii="Times New Roman" w:hAnsi="Times New Roman" w:cs="Times New Roman"/>
          <w:sz w:val="28"/>
          <w:szCs w:val="28"/>
        </w:rPr>
        <w:t>одну из форм преломления факторов преступного поведения, являющихся объективными и коренящимися в сложившихся общественных отношениях, в сознании носителя данных отношений – индивида</w:t>
      </w:r>
      <w:r w:rsidR="00664C14">
        <w:rPr>
          <w:rFonts w:ascii="Times New Roman" w:hAnsi="Times New Roman" w:cs="Times New Roman"/>
          <w:sz w:val="28"/>
          <w:szCs w:val="28"/>
        </w:rPr>
        <w:t>»</w:t>
      </w:r>
      <w:r w:rsidR="00664C14">
        <w:rPr>
          <w:rStyle w:val="a5"/>
          <w:rFonts w:ascii="Times New Roman" w:hAnsi="Times New Roman"/>
          <w:sz w:val="28"/>
          <w:szCs w:val="28"/>
        </w:rPr>
        <w:footnoteReference w:id="32"/>
      </w:r>
      <w:r w:rsidR="00664C14" w:rsidRPr="00664C14">
        <w:rPr>
          <w:rFonts w:ascii="Times New Roman" w:hAnsi="Times New Roman" w:cs="Times New Roman"/>
          <w:sz w:val="28"/>
          <w:szCs w:val="28"/>
        </w:rPr>
        <w:t>.</w:t>
      </w:r>
      <w:r w:rsidR="00664C14">
        <w:rPr>
          <w:rFonts w:ascii="Times New Roman" w:hAnsi="Times New Roman" w:cs="Times New Roman"/>
          <w:sz w:val="28"/>
          <w:szCs w:val="28"/>
        </w:rPr>
        <w:t xml:space="preserve"> </w:t>
      </w:r>
      <w:r w:rsidR="00F7122D">
        <w:rPr>
          <w:rFonts w:ascii="Times New Roman" w:hAnsi="Times New Roman" w:cs="Times New Roman"/>
          <w:sz w:val="28"/>
          <w:szCs w:val="28"/>
        </w:rPr>
        <w:t>Исследователем так же отмечается значение внешнего воздействия для формирования преступной цели</w:t>
      </w:r>
      <w:r w:rsidR="00F7122D">
        <w:rPr>
          <w:rStyle w:val="a5"/>
          <w:rFonts w:ascii="Times New Roman" w:hAnsi="Times New Roman"/>
          <w:sz w:val="28"/>
          <w:szCs w:val="28"/>
        </w:rPr>
        <w:footnoteReference w:id="33"/>
      </w:r>
      <w:r w:rsidR="00F7122D">
        <w:rPr>
          <w:rFonts w:ascii="Times New Roman" w:hAnsi="Times New Roman" w:cs="Times New Roman"/>
          <w:sz w:val="28"/>
          <w:szCs w:val="28"/>
        </w:rPr>
        <w:t xml:space="preserve">. </w:t>
      </w:r>
      <w:proofErr w:type="gramEnd"/>
    </w:p>
    <w:p w:rsidR="009E4EDD" w:rsidRDefault="00664C14" w:rsidP="00800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что характер и содержание социальных взаимодействий, участником которых является индивид, предопределяются его социальным статусом и ролью, криминальная мотивация выступает результатом «преломления» этого воздействия в сознании индивида.</w:t>
      </w:r>
      <w:r w:rsidR="00F7122D">
        <w:rPr>
          <w:rFonts w:ascii="Times New Roman" w:hAnsi="Times New Roman" w:cs="Times New Roman"/>
          <w:sz w:val="28"/>
          <w:szCs w:val="28"/>
        </w:rPr>
        <w:t xml:space="preserve"> </w:t>
      </w:r>
      <w:r w:rsidR="007D2D2C">
        <w:rPr>
          <w:rFonts w:ascii="Times New Roman" w:hAnsi="Times New Roman" w:cs="Times New Roman"/>
          <w:sz w:val="28"/>
          <w:szCs w:val="28"/>
        </w:rPr>
        <w:t xml:space="preserve">Аналогичную мысль высказывает А.Н. </w:t>
      </w:r>
      <w:proofErr w:type="spellStart"/>
      <w:r w:rsidR="007D2D2C">
        <w:rPr>
          <w:rFonts w:ascii="Times New Roman" w:hAnsi="Times New Roman" w:cs="Times New Roman"/>
          <w:sz w:val="28"/>
          <w:szCs w:val="28"/>
        </w:rPr>
        <w:t>Пастушеня</w:t>
      </w:r>
      <w:proofErr w:type="spellEnd"/>
      <w:r w:rsidR="007D2D2C">
        <w:rPr>
          <w:rFonts w:ascii="Times New Roman" w:hAnsi="Times New Roman" w:cs="Times New Roman"/>
          <w:sz w:val="28"/>
          <w:szCs w:val="28"/>
        </w:rPr>
        <w:t xml:space="preserve">, </w:t>
      </w:r>
      <w:r w:rsidR="007D2D2C" w:rsidRPr="002D46C6">
        <w:rPr>
          <w:rFonts w:ascii="Times New Roman" w:hAnsi="Times New Roman" w:cs="Times New Roman"/>
          <w:sz w:val="28"/>
          <w:szCs w:val="28"/>
        </w:rPr>
        <w:t xml:space="preserve">подчеркивающий влияние </w:t>
      </w:r>
      <w:r w:rsidR="007D2D2C" w:rsidRPr="002D46C6">
        <w:rPr>
          <w:rFonts w:ascii="Times New Roman" w:eastAsia="Times New Roman" w:hAnsi="Times New Roman" w:cs="Times New Roman"/>
          <w:sz w:val="28"/>
          <w:szCs w:val="28"/>
          <w:lang w:eastAsia="ru-RU"/>
        </w:rPr>
        <w:t xml:space="preserve">социальной роли, которую выполняет субъект в ситуации, связанной с совершением преступного деяния, на его поведение. Суть этого влияния сводится к актуализации «определенных поведенческих социально-ролевых установок», соответствующих выполняемой социальной роли, которые «преломляют отражательно-регулятивные процессы». </w:t>
      </w:r>
      <w:proofErr w:type="gramStart"/>
      <w:r w:rsidR="007D2D2C" w:rsidRPr="002D46C6">
        <w:rPr>
          <w:rFonts w:ascii="Times New Roman" w:eastAsia="Times New Roman" w:hAnsi="Times New Roman" w:cs="Times New Roman"/>
          <w:sz w:val="28"/>
          <w:szCs w:val="28"/>
          <w:lang w:eastAsia="ru-RU"/>
        </w:rPr>
        <w:t xml:space="preserve">Именно «под их влиянием субъект оценивает внешние условия, испытывает побуждения и принимает решения, </w:t>
      </w:r>
      <w:r w:rsidR="007D2D2C" w:rsidRPr="002D46C6">
        <w:rPr>
          <w:rFonts w:ascii="Times New Roman" w:eastAsia="Times New Roman" w:hAnsi="Times New Roman" w:cs="Times New Roman"/>
          <w:sz w:val="28"/>
          <w:szCs w:val="28"/>
          <w:lang w:eastAsia="ru-RU"/>
        </w:rPr>
        <w:lastRenderedPageBreak/>
        <w:t>ориентируясь на свое ролевое положение и связанные с ним обязанности, ожидания присутствующих, усвоенные принципы и правила ролевого поведения»</w:t>
      </w:r>
      <w:r w:rsidR="007D2D2C" w:rsidRPr="002D46C6">
        <w:rPr>
          <w:rStyle w:val="a5"/>
          <w:rFonts w:ascii="Times New Roman" w:eastAsia="Times New Roman" w:hAnsi="Times New Roman"/>
          <w:sz w:val="28"/>
          <w:szCs w:val="28"/>
          <w:lang w:eastAsia="ru-RU"/>
        </w:rPr>
        <w:footnoteReference w:id="34"/>
      </w:r>
      <w:r w:rsidR="007D2D2C" w:rsidRPr="002D46C6">
        <w:rPr>
          <w:rFonts w:ascii="Times New Roman" w:eastAsia="Times New Roman" w:hAnsi="Times New Roman" w:cs="Times New Roman"/>
          <w:sz w:val="28"/>
          <w:szCs w:val="28"/>
          <w:lang w:eastAsia="ru-RU"/>
        </w:rPr>
        <w:t>.</w:t>
      </w:r>
      <w:r w:rsidR="00B376CA">
        <w:rPr>
          <w:rFonts w:ascii="Times New Roman" w:eastAsia="Times New Roman" w:hAnsi="Times New Roman" w:cs="Times New Roman"/>
          <w:sz w:val="28"/>
          <w:szCs w:val="28"/>
          <w:lang w:eastAsia="ru-RU"/>
        </w:rPr>
        <w:t xml:space="preserve"> </w:t>
      </w:r>
      <w:r w:rsidR="00E8683A">
        <w:rPr>
          <w:rFonts w:ascii="Times New Roman" w:eastAsia="Times New Roman" w:hAnsi="Times New Roman" w:cs="Times New Roman"/>
          <w:sz w:val="28"/>
          <w:szCs w:val="28"/>
          <w:lang w:eastAsia="ru-RU"/>
        </w:rPr>
        <w:t xml:space="preserve">Как отмечает В.В. </w:t>
      </w:r>
      <w:proofErr w:type="spellStart"/>
      <w:r w:rsidR="00E8683A">
        <w:rPr>
          <w:rFonts w:ascii="Times New Roman" w:eastAsia="Times New Roman" w:hAnsi="Times New Roman" w:cs="Times New Roman"/>
          <w:sz w:val="28"/>
          <w:szCs w:val="28"/>
          <w:lang w:eastAsia="ru-RU"/>
        </w:rPr>
        <w:t>Лунеев</w:t>
      </w:r>
      <w:proofErr w:type="spellEnd"/>
      <w:r w:rsidR="00E8683A">
        <w:rPr>
          <w:rFonts w:ascii="Times New Roman" w:eastAsia="Times New Roman" w:hAnsi="Times New Roman" w:cs="Times New Roman"/>
          <w:sz w:val="28"/>
          <w:szCs w:val="28"/>
          <w:lang w:eastAsia="ru-RU"/>
        </w:rPr>
        <w:t>, «…</w:t>
      </w:r>
      <w:r w:rsidR="00B376CA" w:rsidRPr="00B376CA">
        <w:rPr>
          <w:rFonts w:ascii="Times New Roman" w:hAnsi="Times New Roman" w:cs="Times New Roman"/>
          <w:sz w:val="28"/>
          <w:szCs w:val="28"/>
        </w:rPr>
        <w:t>мотивационн</w:t>
      </w:r>
      <w:r w:rsidR="00B376CA">
        <w:rPr>
          <w:rFonts w:ascii="Times New Roman" w:hAnsi="Times New Roman" w:cs="Times New Roman"/>
          <w:sz w:val="28"/>
          <w:szCs w:val="28"/>
        </w:rPr>
        <w:t>ая сфера, п</w:t>
      </w:r>
      <w:r w:rsidR="00B376CA" w:rsidRPr="00B376CA">
        <w:rPr>
          <w:rFonts w:ascii="Times New Roman" w:hAnsi="Times New Roman" w:cs="Times New Roman"/>
          <w:sz w:val="28"/>
          <w:szCs w:val="28"/>
        </w:rPr>
        <w:t>редставляющая иерар</w:t>
      </w:r>
      <w:r w:rsidR="00B376CA">
        <w:rPr>
          <w:rFonts w:ascii="Times New Roman" w:hAnsi="Times New Roman" w:cs="Times New Roman"/>
          <w:sz w:val="28"/>
          <w:szCs w:val="28"/>
        </w:rPr>
        <w:t>хическую структуру п</w:t>
      </w:r>
      <w:r w:rsidR="00B376CA" w:rsidRPr="00B376CA">
        <w:rPr>
          <w:rFonts w:ascii="Times New Roman" w:hAnsi="Times New Roman" w:cs="Times New Roman"/>
          <w:sz w:val="28"/>
          <w:szCs w:val="28"/>
        </w:rPr>
        <w:t>отребностей, сама является  отражением иерархии объективных общественных отношений, связей и ролей субъекта</w:t>
      </w:r>
      <w:r w:rsidR="00B376CA">
        <w:rPr>
          <w:rFonts w:ascii="Times New Roman" w:hAnsi="Times New Roman" w:cs="Times New Roman"/>
          <w:sz w:val="28"/>
          <w:szCs w:val="28"/>
        </w:rPr>
        <w:t>»</w:t>
      </w:r>
      <w:r w:rsidR="00B376CA">
        <w:rPr>
          <w:rStyle w:val="a5"/>
          <w:rFonts w:ascii="Times New Roman" w:hAnsi="Times New Roman"/>
          <w:sz w:val="28"/>
          <w:szCs w:val="28"/>
        </w:rPr>
        <w:footnoteReference w:id="35"/>
      </w:r>
      <w:r w:rsidR="00B376CA" w:rsidRPr="00B376CA">
        <w:rPr>
          <w:rFonts w:ascii="Times New Roman" w:hAnsi="Times New Roman" w:cs="Times New Roman"/>
          <w:sz w:val="28"/>
          <w:szCs w:val="28"/>
        </w:rPr>
        <w:t>.</w:t>
      </w:r>
      <w:r w:rsidR="00B376CA">
        <w:rPr>
          <w:rFonts w:ascii="Times New Roman" w:hAnsi="Times New Roman" w:cs="Times New Roman"/>
          <w:sz w:val="28"/>
          <w:szCs w:val="28"/>
        </w:rPr>
        <w:t xml:space="preserve"> </w:t>
      </w:r>
      <w:r w:rsidR="00FE1F39">
        <w:rPr>
          <w:rFonts w:ascii="Times New Roman" w:hAnsi="Times New Roman" w:cs="Times New Roman"/>
          <w:sz w:val="28"/>
          <w:szCs w:val="28"/>
        </w:rPr>
        <w:t xml:space="preserve">Учитывая </w:t>
      </w:r>
      <w:r w:rsidR="00B376CA">
        <w:rPr>
          <w:rFonts w:ascii="Times New Roman" w:hAnsi="Times New Roman" w:cs="Times New Roman"/>
          <w:sz w:val="28"/>
          <w:szCs w:val="28"/>
        </w:rPr>
        <w:t>иде</w:t>
      </w:r>
      <w:r w:rsidR="00FE1F39">
        <w:rPr>
          <w:rFonts w:ascii="Times New Roman" w:hAnsi="Times New Roman" w:cs="Times New Roman"/>
          <w:sz w:val="28"/>
          <w:szCs w:val="28"/>
        </w:rPr>
        <w:t>и</w:t>
      </w:r>
      <w:r w:rsidR="00B376CA">
        <w:rPr>
          <w:rFonts w:ascii="Times New Roman" w:hAnsi="Times New Roman" w:cs="Times New Roman"/>
          <w:sz w:val="28"/>
          <w:szCs w:val="28"/>
        </w:rPr>
        <w:t xml:space="preserve"> </w:t>
      </w:r>
      <w:r w:rsidR="007F77A6">
        <w:rPr>
          <w:rFonts w:ascii="Times New Roman" w:hAnsi="Times New Roman" w:cs="Times New Roman"/>
          <w:sz w:val="28"/>
          <w:szCs w:val="28"/>
        </w:rPr>
        <w:t xml:space="preserve">А.Г. </w:t>
      </w:r>
      <w:proofErr w:type="spellStart"/>
      <w:r w:rsidR="007F77A6">
        <w:rPr>
          <w:rFonts w:ascii="Times New Roman" w:hAnsi="Times New Roman" w:cs="Times New Roman"/>
          <w:sz w:val="28"/>
          <w:szCs w:val="28"/>
        </w:rPr>
        <w:t>Асмолова</w:t>
      </w:r>
      <w:proofErr w:type="spellEnd"/>
      <w:r w:rsidR="007F77A6">
        <w:rPr>
          <w:rFonts w:ascii="Times New Roman" w:hAnsi="Times New Roman" w:cs="Times New Roman"/>
          <w:sz w:val="28"/>
          <w:szCs w:val="28"/>
        </w:rPr>
        <w:t xml:space="preserve"> и А.</w:t>
      </w:r>
      <w:proofErr w:type="gramEnd"/>
      <w:r w:rsidR="007F77A6">
        <w:rPr>
          <w:rFonts w:ascii="Times New Roman" w:hAnsi="Times New Roman" w:cs="Times New Roman"/>
          <w:sz w:val="28"/>
          <w:szCs w:val="28"/>
        </w:rPr>
        <w:t>Н. Леонтьева</w:t>
      </w:r>
      <w:r w:rsidR="00B376CA">
        <w:rPr>
          <w:rFonts w:ascii="Times New Roman" w:hAnsi="Times New Roman" w:cs="Times New Roman"/>
          <w:sz w:val="28"/>
          <w:szCs w:val="28"/>
        </w:rPr>
        <w:t xml:space="preserve"> об иерархии деятельностей </w:t>
      </w:r>
      <w:r w:rsidR="00FE1F39">
        <w:rPr>
          <w:rFonts w:ascii="Times New Roman" w:hAnsi="Times New Roman" w:cs="Times New Roman"/>
          <w:sz w:val="28"/>
          <w:szCs w:val="28"/>
        </w:rPr>
        <w:t xml:space="preserve">личности, и Т. </w:t>
      </w:r>
      <w:proofErr w:type="spellStart"/>
      <w:r w:rsidR="00FE1F39">
        <w:rPr>
          <w:rFonts w:ascii="Times New Roman" w:hAnsi="Times New Roman" w:cs="Times New Roman"/>
          <w:sz w:val="28"/>
          <w:szCs w:val="28"/>
        </w:rPr>
        <w:t>Шибутани</w:t>
      </w:r>
      <w:proofErr w:type="spellEnd"/>
      <w:r w:rsidR="00FE1F39">
        <w:rPr>
          <w:rFonts w:ascii="Times New Roman" w:hAnsi="Times New Roman" w:cs="Times New Roman"/>
          <w:sz w:val="28"/>
          <w:szCs w:val="28"/>
        </w:rPr>
        <w:t xml:space="preserve"> о «главном» статусе в иерархии статусов личности, можно сделать вывод о том, что </w:t>
      </w:r>
      <w:r w:rsidR="009B22A8">
        <w:rPr>
          <w:rFonts w:ascii="Times New Roman" w:hAnsi="Times New Roman" w:cs="Times New Roman"/>
          <w:sz w:val="28"/>
          <w:szCs w:val="28"/>
        </w:rPr>
        <w:t>ценности и убеждения, сопряженные с занятием данного статуса, имеют существенное влияние на формирование личности</w:t>
      </w:r>
      <w:r w:rsidR="004129CB">
        <w:rPr>
          <w:rFonts w:ascii="Times New Roman" w:hAnsi="Times New Roman" w:cs="Times New Roman"/>
          <w:sz w:val="28"/>
          <w:szCs w:val="28"/>
        </w:rPr>
        <w:t xml:space="preserve"> его носителя, на его ценностно-нормативную сферу</w:t>
      </w:r>
      <w:r w:rsidR="004D4A39">
        <w:rPr>
          <w:rFonts w:ascii="Times New Roman" w:hAnsi="Times New Roman" w:cs="Times New Roman"/>
          <w:sz w:val="28"/>
          <w:szCs w:val="28"/>
        </w:rPr>
        <w:t xml:space="preserve">, </w:t>
      </w:r>
      <w:r w:rsidR="004129CB">
        <w:rPr>
          <w:rFonts w:ascii="Times New Roman" w:hAnsi="Times New Roman" w:cs="Times New Roman"/>
          <w:sz w:val="28"/>
          <w:szCs w:val="28"/>
        </w:rPr>
        <w:t>круг потребностей</w:t>
      </w:r>
      <w:r w:rsidR="004D4A39">
        <w:rPr>
          <w:rFonts w:ascii="Times New Roman" w:hAnsi="Times New Roman" w:cs="Times New Roman"/>
          <w:sz w:val="28"/>
          <w:szCs w:val="28"/>
        </w:rPr>
        <w:t>, что связывается с формированием криминальной мотивации</w:t>
      </w:r>
      <w:r w:rsidR="004129CB">
        <w:rPr>
          <w:rFonts w:ascii="Times New Roman" w:hAnsi="Times New Roman" w:cs="Times New Roman"/>
          <w:sz w:val="28"/>
          <w:szCs w:val="28"/>
        </w:rPr>
        <w:t>.</w:t>
      </w:r>
      <w:r w:rsidR="009E4EDD">
        <w:rPr>
          <w:rFonts w:ascii="Times New Roman" w:hAnsi="Times New Roman" w:cs="Times New Roman"/>
          <w:sz w:val="28"/>
          <w:szCs w:val="28"/>
        </w:rPr>
        <w:t xml:space="preserve"> Определенную роль в этом процессе играет конкретная жизненная ситуация, используемая в </w:t>
      </w:r>
      <w:r w:rsidR="00B749C4" w:rsidRPr="00B37851">
        <w:rPr>
          <w:rFonts w:ascii="Times New Roman" w:hAnsi="Times New Roman" w:cs="Times New Roman"/>
          <w:sz w:val="28"/>
          <w:szCs w:val="28"/>
        </w:rPr>
        <w:t>криминологической теории для обозначения сегмента микросреды, в котором непосредственно происходит совершение преступления</w:t>
      </w:r>
      <w:r w:rsidR="00B749C4">
        <w:rPr>
          <w:rFonts w:ascii="Times New Roman" w:hAnsi="Times New Roman" w:cs="Times New Roman"/>
          <w:sz w:val="28"/>
          <w:szCs w:val="28"/>
        </w:rPr>
        <w:t xml:space="preserve"> </w:t>
      </w:r>
      <w:r w:rsidR="00B749C4" w:rsidRPr="00B37851">
        <w:rPr>
          <w:rFonts w:ascii="Times New Roman" w:hAnsi="Times New Roman" w:cs="Times New Roman"/>
          <w:sz w:val="28"/>
          <w:szCs w:val="28"/>
        </w:rPr>
        <w:t>– это «и очевидцы, и потерпевшие, и условия, в кото</w:t>
      </w:r>
      <w:r w:rsidR="00B749C4">
        <w:rPr>
          <w:rFonts w:ascii="Times New Roman" w:hAnsi="Times New Roman" w:cs="Times New Roman"/>
          <w:sz w:val="28"/>
          <w:szCs w:val="28"/>
        </w:rPr>
        <w:t>рых совершено преступление</w:t>
      </w:r>
      <w:r w:rsidR="0083476B">
        <w:rPr>
          <w:rFonts w:ascii="Times New Roman" w:hAnsi="Times New Roman" w:cs="Times New Roman"/>
          <w:sz w:val="28"/>
          <w:szCs w:val="28"/>
        </w:rPr>
        <w:t>,</w:t>
      </w:r>
      <w:r w:rsidR="00B749C4">
        <w:rPr>
          <w:rFonts w:ascii="Times New Roman" w:hAnsi="Times New Roman" w:cs="Times New Roman"/>
          <w:sz w:val="28"/>
          <w:szCs w:val="28"/>
        </w:rPr>
        <w:t xml:space="preserve"> и т.</w:t>
      </w:r>
      <w:r w:rsidR="00B749C4" w:rsidRPr="00B37851">
        <w:rPr>
          <w:rFonts w:ascii="Times New Roman" w:hAnsi="Times New Roman" w:cs="Times New Roman"/>
          <w:sz w:val="28"/>
          <w:szCs w:val="28"/>
        </w:rPr>
        <w:t>д.»</w:t>
      </w:r>
      <w:r w:rsidR="00B749C4" w:rsidRPr="00B37851">
        <w:rPr>
          <w:rStyle w:val="a5"/>
          <w:rFonts w:ascii="Times New Roman" w:hAnsi="Times New Roman"/>
          <w:sz w:val="28"/>
          <w:szCs w:val="28"/>
        </w:rPr>
        <w:footnoteReference w:id="36"/>
      </w:r>
      <w:r w:rsidR="00B749C4" w:rsidRPr="00B37851">
        <w:rPr>
          <w:rFonts w:ascii="Times New Roman" w:hAnsi="Times New Roman" w:cs="Times New Roman"/>
          <w:sz w:val="28"/>
          <w:szCs w:val="28"/>
        </w:rPr>
        <w:t>.</w:t>
      </w:r>
      <w:r w:rsidR="0083476B">
        <w:rPr>
          <w:rFonts w:ascii="Times New Roman" w:hAnsi="Times New Roman" w:cs="Times New Roman"/>
          <w:sz w:val="28"/>
          <w:szCs w:val="28"/>
        </w:rPr>
        <w:t xml:space="preserve"> </w:t>
      </w:r>
    </w:p>
    <w:p w:rsidR="00CB0048" w:rsidRDefault="00CB0048" w:rsidP="008009B0">
      <w:pPr>
        <w:spacing w:after="0" w:line="360" w:lineRule="auto"/>
        <w:ind w:firstLine="709"/>
        <w:jc w:val="both"/>
        <w:rPr>
          <w:rFonts w:ascii="Times New Roman" w:hAnsi="Times New Roman" w:cs="Times New Roman"/>
          <w:sz w:val="28"/>
          <w:szCs w:val="28"/>
        </w:rPr>
      </w:pPr>
    </w:p>
    <w:p w:rsidR="00CB0048" w:rsidRPr="00CB0048" w:rsidRDefault="00CB0048" w:rsidP="008009B0">
      <w:pPr>
        <w:spacing w:after="0" w:line="360" w:lineRule="auto"/>
        <w:ind w:firstLine="709"/>
        <w:jc w:val="both"/>
        <w:rPr>
          <w:rFonts w:ascii="Times New Roman" w:hAnsi="Times New Roman" w:cs="Times New Roman"/>
          <w:b/>
          <w:sz w:val="28"/>
          <w:szCs w:val="28"/>
        </w:rPr>
      </w:pPr>
      <w:r w:rsidRPr="00CB0048">
        <w:rPr>
          <w:rFonts w:ascii="Times New Roman" w:hAnsi="Times New Roman" w:cs="Times New Roman"/>
          <w:b/>
          <w:sz w:val="28"/>
          <w:szCs w:val="28"/>
        </w:rPr>
        <w:t>5.</w:t>
      </w:r>
      <w:r w:rsidR="00E8683A">
        <w:rPr>
          <w:rFonts w:ascii="Times New Roman" w:hAnsi="Times New Roman" w:cs="Times New Roman"/>
          <w:b/>
          <w:sz w:val="28"/>
          <w:szCs w:val="28"/>
        </w:rPr>
        <w:t xml:space="preserve"> </w:t>
      </w:r>
      <w:r w:rsidRPr="00CB0048">
        <w:rPr>
          <w:rFonts w:ascii="Times New Roman" w:hAnsi="Times New Roman" w:cs="Times New Roman"/>
          <w:b/>
          <w:sz w:val="28"/>
          <w:szCs w:val="28"/>
        </w:rPr>
        <w:t>Социальный статус и роль личности как характеристики конкретной жизненной ситуации</w:t>
      </w:r>
    </w:p>
    <w:p w:rsidR="009E4EDD" w:rsidRDefault="0083476B" w:rsidP="00800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Значение конкретной жизненной ситуации в некоторых исследованиях определяется как решающее в силу влияния на формирование и последующую реализацию криминальной мотивации личности. Так, </w:t>
      </w:r>
      <w:r w:rsidR="009E4EDD">
        <w:rPr>
          <w:rFonts w:ascii="Times New Roman" w:hAnsi="Times New Roman" w:cs="Times New Roman"/>
          <w:sz w:val="28"/>
          <w:szCs w:val="28"/>
        </w:rPr>
        <w:t xml:space="preserve">          </w:t>
      </w:r>
      <w:r>
        <w:rPr>
          <w:rFonts w:ascii="Times New Roman" w:hAnsi="Times New Roman" w:cs="Times New Roman"/>
          <w:sz w:val="28"/>
          <w:szCs w:val="28"/>
        </w:rPr>
        <w:t xml:space="preserve">В.А. Плешаков отмечает, </w:t>
      </w:r>
      <w:r w:rsidRPr="0083476B">
        <w:rPr>
          <w:rFonts w:ascii="Times New Roman" w:hAnsi="Times New Roman" w:cs="Times New Roman"/>
          <w:sz w:val="28"/>
          <w:szCs w:val="28"/>
        </w:rPr>
        <w:t xml:space="preserve">что </w:t>
      </w:r>
      <w:r w:rsidR="00E8683A">
        <w:rPr>
          <w:rFonts w:ascii="Times New Roman" w:hAnsi="Times New Roman" w:cs="Times New Roman"/>
          <w:sz w:val="28"/>
          <w:szCs w:val="28"/>
        </w:rPr>
        <w:t>«…</w:t>
      </w:r>
      <w:r w:rsidRPr="0083476B">
        <w:rPr>
          <w:rFonts w:ascii="Times New Roman" w:hAnsi="Times New Roman" w:cs="Times New Roman"/>
          <w:sz w:val="28"/>
          <w:szCs w:val="28"/>
        </w:rPr>
        <w:t xml:space="preserve">именно ситуация раскрывает основной механизм совершения преступления, выявляет факторы, которые способствовали принятию преступником решения о совершении данного </w:t>
      </w:r>
      <w:r w:rsidRPr="0083476B">
        <w:rPr>
          <w:rFonts w:ascii="Times New Roman" w:hAnsi="Times New Roman" w:cs="Times New Roman"/>
          <w:sz w:val="28"/>
          <w:szCs w:val="28"/>
        </w:rPr>
        <w:lastRenderedPageBreak/>
        <w:t>преступления</w:t>
      </w:r>
      <w:r>
        <w:rPr>
          <w:rFonts w:ascii="Times New Roman" w:hAnsi="Times New Roman" w:cs="Times New Roman"/>
          <w:sz w:val="28"/>
          <w:szCs w:val="28"/>
        </w:rPr>
        <w:t>»</w:t>
      </w:r>
      <w:r>
        <w:rPr>
          <w:rStyle w:val="a5"/>
          <w:rFonts w:ascii="Times New Roman" w:hAnsi="Times New Roman"/>
          <w:sz w:val="28"/>
          <w:szCs w:val="28"/>
        </w:rPr>
        <w:footnoteReference w:id="37"/>
      </w:r>
      <w:r w:rsidRPr="0083476B">
        <w:rPr>
          <w:rFonts w:ascii="Times New Roman" w:hAnsi="Times New Roman" w:cs="Times New Roman"/>
          <w:sz w:val="28"/>
          <w:szCs w:val="28"/>
        </w:rPr>
        <w:t>.</w:t>
      </w:r>
      <w:r>
        <w:rPr>
          <w:rFonts w:ascii="Times New Roman" w:hAnsi="Times New Roman" w:cs="Times New Roman"/>
          <w:sz w:val="24"/>
          <w:szCs w:val="24"/>
        </w:rPr>
        <w:t xml:space="preserve"> </w:t>
      </w:r>
      <w:r w:rsidR="00347801">
        <w:rPr>
          <w:rFonts w:ascii="Times New Roman" w:hAnsi="Times New Roman" w:cs="Times New Roman"/>
          <w:sz w:val="28"/>
          <w:szCs w:val="28"/>
        </w:rPr>
        <w:t>Вместе с тем, другая часть авторов склонна в связке «личность – ситуация» акцент ставить именно на личности преступника. Так, согласно Г.А. Аванесову, «</w:t>
      </w:r>
      <w:r w:rsidR="00347801" w:rsidRPr="00347801">
        <w:rPr>
          <w:rFonts w:ascii="Times New Roman" w:hAnsi="Times New Roman" w:cs="Times New Roman"/>
          <w:sz w:val="28"/>
          <w:szCs w:val="28"/>
        </w:rPr>
        <w:t>недопустимо  видеть  в  человеке  единственную причину  преступления.  Допустимо,  однако,  акцентировать  внимание  на  человеке»</w:t>
      </w:r>
      <w:r w:rsidR="00347801" w:rsidRPr="00347801">
        <w:rPr>
          <w:rStyle w:val="a5"/>
          <w:rFonts w:ascii="Times New Roman" w:hAnsi="Times New Roman"/>
          <w:sz w:val="28"/>
          <w:szCs w:val="28"/>
        </w:rPr>
        <w:footnoteReference w:id="38"/>
      </w:r>
      <w:r w:rsidR="00347801" w:rsidRPr="00347801">
        <w:rPr>
          <w:rFonts w:ascii="Times New Roman" w:hAnsi="Times New Roman" w:cs="Times New Roman"/>
          <w:sz w:val="28"/>
          <w:szCs w:val="28"/>
        </w:rPr>
        <w:t>.</w:t>
      </w:r>
      <w:r w:rsidR="00347801">
        <w:rPr>
          <w:rFonts w:ascii="Times New Roman" w:hAnsi="Times New Roman" w:cs="Times New Roman"/>
          <w:sz w:val="28"/>
          <w:szCs w:val="28"/>
        </w:rPr>
        <w:t xml:space="preserve"> По мысли Ю.М. </w:t>
      </w:r>
      <w:proofErr w:type="spellStart"/>
      <w:r w:rsidR="00347801" w:rsidRPr="00347801">
        <w:rPr>
          <w:rFonts w:ascii="Times New Roman" w:hAnsi="Times New Roman" w:cs="Times New Roman"/>
          <w:sz w:val="28"/>
          <w:szCs w:val="28"/>
        </w:rPr>
        <w:t>Антоняна</w:t>
      </w:r>
      <w:proofErr w:type="spellEnd"/>
      <w:r w:rsidR="007F77A6">
        <w:rPr>
          <w:rFonts w:ascii="Times New Roman" w:hAnsi="Times New Roman" w:cs="Times New Roman"/>
          <w:sz w:val="28"/>
          <w:szCs w:val="28"/>
        </w:rPr>
        <w:t xml:space="preserve"> и</w:t>
      </w:r>
      <w:r w:rsidR="00347801" w:rsidRPr="00347801">
        <w:rPr>
          <w:rFonts w:ascii="Times New Roman" w:hAnsi="Times New Roman" w:cs="Times New Roman"/>
          <w:sz w:val="28"/>
          <w:szCs w:val="28"/>
        </w:rPr>
        <w:t xml:space="preserve"> Г.Г. Беликовой,  «поведение человека всегда порождается личностью, а не ситуацией… От личности зависит, как она отражает ситуацию и какие действия предпринимает; сама личность ответственна за тот вариант поведения, который избирает»</w:t>
      </w:r>
      <w:r w:rsidR="00347801" w:rsidRPr="00347801">
        <w:rPr>
          <w:rStyle w:val="a5"/>
          <w:rFonts w:ascii="Times New Roman" w:hAnsi="Times New Roman"/>
          <w:sz w:val="28"/>
          <w:szCs w:val="28"/>
        </w:rPr>
        <w:footnoteReference w:id="39"/>
      </w:r>
      <w:r w:rsidR="00347801" w:rsidRPr="00347801">
        <w:rPr>
          <w:rFonts w:ascii="Times New Roman" w:hAnsi="Times New Roman" w:cs="Times New Roman"/>
          <w:sz w:val="28"/>
          <w:szCs w:val="28"/>
        </w:rPr>
        <w:t>.</w:t>
      </w:r>
      <w:r w:rsidR="00DB64BF">
        <w:rPr>
          <w:rFonts w:ascii="Times New Roman" w:hAnsi="Times New Roman" w:cs="Times New Roman"/>
          <w:sz w:val="28"/>
          <w:szCs w:val="28"/>
        </w:rPr>
        <w:t xml:space="preserve"> </w:t>
      </w:r>
    </w:p>
    <w:p w:rsidR="00DB64BF" w:rsidRPr="008009B0" w:rsidRDefault="00DB64BF" w:rsidP="00800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Подчеркивая значение </w:t>
      </w:r>
      <w:r w:rsidR="008009B0">
        <w:rPr>
          <w:rFonts w:ascii="Times New Roman" w:hAnsi="Times New Roman" w:cs="Times New Roman"/>
          <w:sz w:val="28"/>
          <w:szCs w:val="28"/>
        </w:rPr>
        <w:t xml:space="preserve">личностного начала для содержания и характера общественно значимой деятельности индивида, </w:t>
      </w:r>
      <w:r>
        <w:rPr>
          <w:rFonts w:ascii="Times New Roman" w:hAnsi="Times New Roman" w:cs="Times New Roman"/>
          <w:sz w:val="28"/>
          <w:szCs w:val="28"/>
        </w:rPr>
        <w:t>социальн</w:t>
      </w:r>
      <w:r w:rsidR="008009B0">
        <w:rPr>
          <w:rFonts w:ascii="Times New Roman" w:hAnsi="Times New Roman" w:cs="Times New Roman"/>
          <w:sz w:val="28"/>
          <w:szCs w:val="28"/>
        </w:rPr>
        <w:t>ая</w:t>
      </w:r>
      <w:r>
        <w:rPr>
          <w:rFonts w:ascii="Times New Roman" w:hAnsi="Times New Roman" w:cs="Times New Roman"/>
          <w:sz w:val="28"/>
          <w:szCs w:val="28"/>
        </w:rPr>
        <w:t xml:space="preserve"> психологи</w:t>
      </w:r>
      <w:r w:rsidR="008009B0">
        <w:rPr>
          <w:rFonts w:ascii="Times New Roman" w:hAnsi="Times New Roman" w:cs="Times New Roman"/>
          <w:sz w:val="28"/>
          <w:szCs w:val="28"/>
        </w:rPr>
        <w:t>я</w:t>
      </w:r>
      <w:r>
        <w:rPr>
          <w:rFonts w:ascii="Times New Roman" w:hAnsi="Times New Roman" w:cs="Times New Roman"/>
          <w:sz w:val="28"/>
          <w:szCs w:val="28"/>
        </w:rPr>
        <w:t xml:space="preserve"> </w:t>
      </w:r>
      <w:r w:rsidR="008009B0">
        <w:rPr>
          <w:rFonts w:ascii="Times New Roman" w:hAnsi="Times New Roman" w:cs="Times New Roman"/>
          <w:sz w:val="28"/>
          <w:szCs w:val="28"/>
        </w:rPr>
        <w:t xml:space="preserve">использует понятие </w:t>
      </w:r>
      <w:proofErr w:type="spellStart"/>
      <w:r>
        <w:rPr>
          <w:rFonts w:ascii="Times New Roman" w:hAnsi="Times New Roman" w:cs="Times New Roman"/>
          <w:sz w:val="28"/>
          <w:szCs w:val="28"/>
        </w:rPr>
        <w:t>интернализации</w:t>
      </w:r>
      <w:proofErr w:type="spellEnd"/>
      <w:r w:rsidR="008009B0">
        <w:rPr>
          <w:rFonts w:ascii="Times New Roman" w:hAnsi="Times New Roman" w:cs="Times New Roman"/>
          <w:sz w:val="28"/>
          <w:szCs w:val="28"/>
        </w:rPr>
        <w:t xml:space="preserve"> (усвоения) социальной роли, что </w:t>
      </w:r>
      <w:r w:rsidR="008009B0" w:rsidRPr="008009B0">
        <w:rPr>
          <w:rFonts w:ascii="Times New Roman" w:hAnsi="Times New Roman" w:cs="Times New Roman"/>
          <w:sz w:val="28"/>
          <w:szCs w:val="28"/>
        </w:rPr>
        <w:t>«</w:t>
      </w:r>
      <w:r w:rsidRPr="008009B0">
        <w:rPr>
          <w:rFonts w:ascii="Times New Roman" w:hAnsi="Times New Roman" w:cs="Times New Roman"/>
          <w:sz w:val="28"/>
          <w:szCs w:val="28"/>
        </w:rPr>
        <w:t>определяется целым рядом индивидуальных психологических особенностей каждого конкретного носителя данной роли. Поэтому общественные отношения, хотя и являются по своей сущности ролевыми, безличными отношениями, в действительности, в своем конкретном проявлении приобретают определенную «личностную окраску»</w:t>
      </w:r>
      <w:r w:rsidR="008009B0">
        <w:rPr>
          <w:rStyle w:val="a5"/>
          <w:rFonts w:ascii="Times New Roman" w:hAnsi="Times New Roman"/>
          <w:sz w:val="28"/>
          <w:szCs w:val="28"/>
        </w:rPr>
        <w:footnoteReference w:id="40"/>
      </w:r>
      <w:r w:rsidRPr="008009B0">
        <w:rPr>
          <w:rFonts w:ascii="Times New Roman" w:hAnsi="Times New Roman" w:cs="Times New Roman"/>
          <w:sz w:val="28"/>
          <w:szCs w:val="28"/>
        </w:rPr>
        <w:t>.</w:t>
      </w:r>
    </w:p>
    <w:p w:rsidR="00A30716" w:rsidRDefault="00A30716" w:rsidP="00B749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к</w:t>
      </w:r>
      <w:r w:rsidR="00690C51">
        <w:rPr>
          <w:rFonts w:ascii="Times New Roman" w:hAnsi="Times New Roman" w:cs="Times New Roman"/>
          <w:sz w:val="28"/>
          <w:szCs w:val="28"/>
        </w:rPr>
        <w:t>он</w:t>
      </w:r>
      <w:r>
        <w:rPr>
          <w:rFonts w:ascii="Times New Roman" w:hAnsi="Times New Roman" w:cs="Times New Roman"/>
          <w:sz w:val="28"/>
          <w:szCs w:val="28"/>
        </w:rPr>
        <w:t>кретной жизненной</w:t>
      </w:r>
      <w:r w:rsidR="00690C51">
        <w:rPr>
          <w:rFonts w:ascii="Times New Roman" w:hAnsi="Times New Roman" w:cs="Times New Roman"/>
          <w:sz w:val="28"/>
          <w:szCs w:val="28"/>
        </w:rPr>
        <w:t xml:space="preserve"> ситуаци</w:t>
      </w:r>
      <w:r>
        <w:rPr>
          <w:rFonts w:ascii="Times New Roman" w:hAnsi="Times New Roman" w:cs="Times New Roman"/>
          <w:sz w:val="28"/>
          <w:szCs w:val="28"/>
        </w:rPr>
        <w:t>и</w:t>
      </w:r>
      <w:r w:rsidR="00690C51">
        <w:rPr>
          <w:rFonts w:ascii="Times New Roman" w:hAnsi="Times New Roman" w:cs="Times New Roman"/>
          <w:sz w:val="28"/>
          <w:szCs w:val="28"/>
        </w:rPr>
        <w:t xml:space="preserve"> в механизме </w:t>
      </w:r>
      <w:r>
        <w:rPr>
          <w:rFonts w:ascii="Times New Roman" w:hAnsi="Times New Roman" w:cs="Times New Roman"/>
          <w:sz w:val="28"/>
          <w:szCs w:val="28"/>
        </w:rPr>
        <w:t xml:space="preserve">преступного поведения </w:t>
      </w:r>
      <w:r w:rsidR="00690C51">
        <w:rPr>
          <w:rFonts w:ascii="Times New Roman" w:hAnsi="Times New Roman" w:cs="Times New Roman"/>
          <w:sz w:val="28"/>
          <w:szCs w:val="28"/>
        </w:rPr>
        <w:t xml:space="preserve">в контексте </w:t>
      </w:r>
      <w:proofErr w:type="spellStart"/>
      <w:r w:rsidR="00690C51">
        <w:rPr>
          <w:rFonts w:ascii="Times New Roman" w:hAnsi="Times New Roman" w:cs="Times New Roman"/>
          <w:sz w:val="28"/>
          <w:szCs w:val="28"/>
        </w:rPr>
        <w:t>статусно</w:t>
      </w:r>
      <w:proofErr w:type="spellEnd"/>
      <w:r w:rsidR="00690C51">
        <w:rPr>
          <w:rFonts w:ascii="Times New Roman" w:hAnsi="Times New Roman" w:cs="Times New Roman"/>
          <w:sz w:val="28"/>
          <w:szCs w:val="28"/>
        </w:rPr>
        <w:t xml:space="preserve">-ролевой теории </w:t>
      </w:r>
      <w:r>
        <w:rPr>
          <w:rFonts w:ascii="Times New Roman" w:hAnsi="Times New Roman" w:cs="Times New Roman"/>
          <w:sz w:val="28"/>
          <w:szCs w:val="28"/>
        </w:rPr>
        <w:t>представлено формал</w:t>
      </w:r>
      <w:r w:rsidR="001D7312">
        <w:rPr>
          <w:rFonts w:ascii="Times New Roman" w:hAnsi="Times New Roman" w:cs="Times New Roman"/>
          <w:sz w:val="28"/>
          <w:szCs w:val="28"/>
        </w:rPr>
        <w:t xml:space="preserve">изованными и </w:t>
      </w:r>
      <w:r>
        <w:rPr>
          <w:rFonts w:ascii="Times New Roman" w:hAnsi="Times New Roman" w:cs="Times New Roman"/>
          <w:sz w:val="28"/>
          <w:szCs w:val="28"/>
        </w:rPr>
        <w:t>неформал</w:t>
      </w:r>
      <w:r w:rsidR="001D7312">
        <w:rPr>
          <w:rFonts w:ascii="Times New Roman" w:hAnsi="Times New Roman" w:cs="Times New Roman"/>
          <w:sz w:val="28"/>
          <w:szCs w:val="28"/>
        </w:rPr>
        <w:t>изованными</w:t>
      </w:r>
      <w:r>
        <w:rPr>
          <w:rFonts w:ascii="Times New Roman" w:hAnsi="Times New Roman" w:cs="Times New Roman"/>
          <w:sz w:val="28"/>
          <w:szCs w:val="28"/>
        </w:rPr>
        <w:t xml:space="preserve"> </w:t>
      </w:r>
      <w:r w:rsidR="00C742CA">
        <w:rPr>
          <w:rFonts w:ascii="Times New Roman" w:hAnsi="Times New Roman" w:cs="Times New Roman"/>
          <w:sz w:val="28"/>
          <w:szCs w:val="28"/>
        </w:rPr>
        <w:t xml:space="preserve">статусными </w:t>
      </w:r>
      <w:r>
        <w:rPr>
          <w:rFonts w:ascii="Times New Roman" w:hAnsi="Times New Roman" w:cs="Times New Roman"/>
          <w:sz w:val="28"/>
          <w:szCs w:val="28"/>
        </w:rPr>
        <w:t>возможностями</w:t>
      </w:r>
      <w:r w:rsidR="00C742CA">
        <w:rPr>
          <w:rFonts w:ascii="Times New Roman" w:hAnsi="Times New Roman" w:cs="Times New Roman"/>
          <w:sz w:val="28"/>
          <w:szCs w:val="28"/>
        </w:rPr>
        <w:t xml:space="preserve"> лица</w:t>
      </w:r>
      <w:r>
        <w:rPr>
          <w:rFonts w:ascii="Times New Roman" w:hAnsi="Times New Roman" w:cs="Times New Roman"/>
          <w:sz w:val="28"/>
          <w:szCs w:val="28"/>
        </w:rPr>
        <w:t xml:space="preserve">, а также </w:t>
      </w:r>
      <w:r w:rsidR="00C742CA">
        <w:rPr>
          <w:rFonts w:ascii="Times New Roman" w:hAnsi="Times New Roman" w:cs="Times New Roman"/>
          <w:sz w:val="28"/>
          <w:szCs w:val="28"/>
        </w:rPr>
        <w:t xml:space="preserve">его </w:t>
      </w:r>
      <w:r>
        <w:rPr>
          <w:rFonts w:ascii="Times New Roman" w:hAnsi="Times New Roman" w:cs="Times New Roman"/>
          <w:sz w:val="28"/>
          <w:szCs w:val="28"/>
        </w:rPr>
        <w:t xml:space="preserve">социально значимыми взаимодействиями, регулируемыми набором ролевых требований и </w:t>
      </w:r>
      <w:proofErr w:type="spellStart"/>
      <w:r>
        <w:rPr>
          <w:rFonts w:ascii="Times New Roman" w:hAnsi="Times New Roman" w:cs="Times New Roman"/>
          <w:sz w:val="28"/>
          <w:szCs w:val="28"/>
        </w:rPr>
        <w:t>экспектаций</w:t>
      </w:r>
      <w:proofErr w:type="spellEnd"/>
      <w:r>
        <w:rPr>
          <w:rFonts w:ascii="Times New Roman" w:hAnsi="Times New Roman" w:cs="Times New Roman"/>
          <w:sz w:val="28"/>
          <w:szCs w:val="28"/>
        </w:rPr>
        <w:t xml:space="preserve">. </w:t>
      </w:r>
      <w:r w:rsidR="005629C9">
        <w:rPr>
          <w:rFonts w:ascii="Times New Roman" w:hAnsi="Times New Roman" w:cs="Times New Roman"/>
          <w:sz w:val="28"/>
          <w:szCs w:val="28"/>
        </w:rPr>
        <w:t>«Неформальный» характер некоторых возможностей</w:t>
      </w:r>
      <w:r w:rsidR="005629C9" w:rsidRPr="00D944C8">
        <w:rPr>
          <w:rFonts w:ascii="Times New Roman" w:hAnsi="Times New Roman" w:cs="Times New Roman"/>
          <w:sz w:val="28"/>
          <w:szCs w:val="28"/>
        </w:rPr>
        <w:t xml:space="preserve">, которые вытекают из </w:t>
      </w:r>
      <w:r w:rsidR="00D554CB">
        <w:rPr>
          <w:rFonts w:ascii="Times New Roman" w:hAnsi="Times New Roman" w:cs="Times New Roman"/>
          <w:sz w:val="28"/>
          <w:szCs w:val="28"/>
        </w:rPr>
        <w:t xml:space="preserve">конкретного </w:t>
      </w:r>
      <w:r w:rsidR="005629C9" w:rsidRPr="00D944C8">
        <w:rPr>
          <w:rFonts w:ascii="Times New Roman" w:hAnsi="Times New Roman" w:cs="Times New Roman"/>
          <w:sz w:val="28"/>
          <w:szCs w:val="28"/>
        </w:rPr>
        <w:t xml:space="preserve">социального статуса, </w:t>
      </w:r>
      <w:r w:rsidR="005629C9">
        <w:rPr>
          <w:rFonts w:ascii="Times New Roman" w:hAnsi="Times New Roman" w:cs="Times New Roman"/>
          <w:sz w:val="28"/>
          <w:szCs w:val="28"/>
        </w:rPr>
        <w:t xml:space="preserve">связан с тем, что их </w:t>
      </w:r>
      <w:r w:rsidR="005629C9" w:rsidRPr="00D944C8">
        <w:rPr>
          <w:rFonts w:ascii="Times New Roman" w:hAnsi="Times New Roman" w:cs="Times New Roman"/>
          <w:sz w:val="28"/>
          <w:szCs w:val="28"/>
        </w:rPr>
        <w:t>формализ</w:t>
      </w:r>
      <w:r w:rsidR="005629C9">
        <w:rPr>
          <w:rFonts w:ascii="Times New Roman" w:hAnsi="Times New Roman" w:cs="Times New Roman"/>
          <w:sz w:val="28"/>
          <w:szCs w:val="28"/>
        </w:rPr>
        <w:t xml:space="preserve">ация </w:t>
      </w:r>
      <w:r w:rsidR="005629C9" w:rsidRPr="00D944C8">
        <w:rPr>
          <w:rFonts w:ascii="Times New Roman" w:hAnsi="Times New Roman" w:cs="Times New Roman"/>
          <w:sz w:val="28"/>
          <w:szCs w:val="28"/>
        </w:rPr>
        <w:t>невозмож</w:t>
      </w:r>
      <w:r w:rsidR="005629C9">
        <w:rPr>
          <w:rFonts w:ascii="Times New Roman" w:hAnsi="Times New Roman" w:cs="Times New Roman"/>
          <w:sz w:val="28"/>
          <w:szCs w:val="28"/>
        </w:rPr>
        <w:t xml:space="preserve">на ввиду тесной связи с личностными особенностями субъекта. Проявляясь в </w:t>
      </w:r>
      <w:r w:rsidR="005629C9" w:rsidRPr="00441C9F">
        <w:rPr>
          <w:rFonts w:ascii="Times New Roman" w:hAnsi="Times New Roman" w:cs="Times New Roman"/>
          <w:sz w:val="28"/>
          <w:szCs w:val="28"/>
        </w:rPr>
        <w:t>деятельност</w:t>
      </w:r>
      <w:r w:rsidR="005629C9">
        <w:rPr>
          <w:rFonts w:ascii="Times New Roman" w:hAnsi="Times New Roman" w:cs="Times New Roman"/>
          <w:sz w:val="28"/>
          <w:szCs w:val="28"/>
        </w:rPr>
        <w:t>и</w:t>
      </w:r>
      <w:r w:rsidR="005629C9" w:rsidRPr="00441C9F">
        <w:rPr>
          <w:rFonts w:ascii="Times New Roman" w:hAnsi="Times New Roman" w:cs="Times New Roman"/>
          <w:sz w:val="28"/>
          <w:szCs w:val="28"/>
        </w:rPr>
        <w:t xml:space="preserve"> индивида, </w:t>
      </w:r>
      <w:r w:rsidR="005629C9">
        <w:rPr>
          <w:rFonts w:ascii="Times New Roman" w:hAnsi="Times New Roman" w:cs="Times New Roman"/>
          <w:sz w:val="28"/>
          <w:szCs w:val="28"/>
        </w:rPr>
        <w:t xml:space="preserve">данные возможности </w:t>
      </w:r>
      <w:r w:rsidR="00C742CA">
        <w:rPr>
          <w:rFonts w:ascii="Times New Roman" w:hAnsi="Times New Roman" w:cs="Times New Roman"/>
          <w:sz w:val="28"/>
          <w:szCs w:val="28"/>
        </w:rPr>
        <w:t xml:space="preserve">выходят из поля </w:t>
      </w:r>
      <w:r w:rsidR="005629C9">
        <w:rPr>
          <w:rFonts w:ascii="Times New Roman" w:hAnsi="Times New Roman" w:cs="Times New Roman"/>
          <w:sz w:val="28"/>
          <w:szCs w:val="28"/>
        </w:rPr>
        <w:t>правово</w:t>
      </w:r>
      <w:r w:rsidR="00C742CA">
        <w:rPr>
          <w:rFonts w:ascii="Times New Roman" w:hAnsi="Times New Roman" w:cs="Times New Roman"/>
          <w:sz w:val="28"/>
          <w:szCs w:val="28"/>
        </w:rPr>
        <w:t>го</w:t>
      </w:r>
      <w:r w:rsidR="005629C9">
        <w:rPr>
          <w:rFonts w:ascii="Times New Roman" w:hAnsi="Times New Roman" w:cs="Times New Roman"/>
          <w:sz w:val="28"/>
          <w:szCs w:val="28"/>
        </w:rPr>
        <w:t xml:space="preserve"> регулировани</w:t>
      </w:r>
      <w:r w:rsidR="00C742CA">
        <w:rPr>
          <w:rFonts w:ascii="Times New Roman" w:hAnsi="Times New Roman" w:cs="Times New Roman"/>
          <w:sz w:val="28"/>
          <w:szCs w:val="28"/>
        </w:rPr>
        <w:t>я</w:t>
      </w:r>
      <w:r w:rsidR="005629C9">
        <w:rPr>
          <w:rFonts w:ascii="Times New Roman" w:hAnsi="Times New Roman" w:cs="Times New Roman"/>
          <w:sz w:val="28"/>
          <w:szCs w:val="28"/>
        </w:rPr>
        <w:t>, однако</w:t>
      </w:r>
      <w:r w:rsidR="005629C9" w:rsidRPr="00D944C8">
        <w:rPr>
          <w:rFonts w:ascii="Times New Roman" w:hAnsi="Times New Roman" w:cs="Times New Roman"/>
          <w:sz w:val="28"/>
          <w:szCs w:val="28"/>
        </w:rPr>
        <w:t xml:space="preserve"> </w:t>
      </w:r>
      <w:r w:rsidR="00E8683A">
        <w:rPr>
          <w:rFonts w:ascii="Times New Roman" w:hAnsi="Times New Roman" w:cs="Times New Roman"/>
          <w:sz w:val="28"/>
          <w:szCs w:val="28"/>
        </w:rPr>
        <w:lastRenderedPageBreak/>
        <w:t xml:space="preserve">влияют и на </w:t>
      </w:r>
      <w:r w:rsidR="00C742CA">
        <w:rPr>
          <w:rFonts w:ascii="Times New Roman" w:hAnsi="Times New Roman" w:cs="Times New Roman"/>
          <w:sz w:val="28"/>
          <w:szCs w:val="28"/>
        </w:rPr>
        <w:t>содержани</w:t>
      </w:r>
      <w:r w:rsidR="00E8683A">
        <w:rPr>
          <w:rFonts w:ascii="Times New Roman" w:hAnsi="Times New Roman" w:cs="Times New Roman"/>
          <w:sz w:val="28"/>
          <w:szCs w:val="28"/>
        </w:rPr>
        <w:t>е,</w:t>
      </w:r>
      <w:r w:rsidR="005629C9" w:rsidRPr="00441C9F">
        <w:rPr>
          <w:rFonts w:ascii="Times New Roman" w:hAnsi="Times New Roman" w:cs="Times New Roman"/>
          <w:sz w:val="28"/>
          <w:szCs w:val="28"/>
        </w:rPr>
        <w:t xml:space="preserve"> и</w:t>
      </w:r>
      <w:r w:rsidR="00E8683A">
        <w:rPr>
          <w:rFonts w:ascii="Times New Roman" w:hAnsi="Times New Roman" w:cs="Times New Roman"/>
          <w:sz w:val="28"/>
          <w:szCs w:val="28"/>
        </w:rPr>
        <w:t xml:space="preserve"> на</w:t>
      </w:r>
      <w:r w:rsidR="005629C9" w:rsidRPr="00441C9F">
        <w:rPr>
          <w:rFonts w:ascii="Times New Roman" w:hAnsi="Times New Roman" w:cs="Times New Roman"/>
          <w:sz w:val="28"/>
          <w:szCs w:val="28"/>
        </w:rPr>
        <w:t xml:space="preserve"> результат </w:t>
      </w:r>
      <w:r w:rsidR="00C742CA">
        <w:rPr>
          <w:rFonts w:ascii="Times New Roman" w:hAnsi="Times New Roman" w:cs="Times New Roman"/>
          <w:sz w:val="28"/>
          <w:szCs w:val="28"/>
        </w:rPr>
        <w:t xml:space="preserve">социальных </w:t>
      </w:r>
      <w:r w:rsidR="005629C9">
        <w:rPr>
          <w:rFonts w:ascii="Times New Roman" w:hAnsi="Times New Roman" w:cs="Times New Roman"/>
          <w:sz w:val="28"/>
          <w:szCs w:val="28"/>
        </w:rPr>
        <w:t>взаимодействи</w:t>
      </w:r>
      <w:r w:rsidR="00C742CA">
        <w:rPr>
          <w:rFonts w:ascii="Times New Roman" w:hAnsi="Times New Roman" w:cs="Times New Roman"/>
          <w:sz w:val="28"/>
          <w:szCs w:val="28"/>
        </w:rPr>
        <w:t>й. Примерами подобных неформал</w:t>
      </w:r>
      <w:r w:rsidR="001D7312">
        <w:rPr>
          <w:rFonts w:ascii="Times New Roman" w:hAnsi="Times New Roman" w:cs="Times New Roman"/>
          <w:sz w:val="28"/>
          <w:szCs w:val="28"/>
        </w:rPr>
        <w:t xml:space="preserve">изованных </w:t>
      </w:r>
      <w:r w:rsidR="00C742CA">
        <w:rPr>
          <w:rFonts w:ascii="Times New Roman" w:hAnsi="Times New Roman" w:cs="Times New Roman"/>
          <w:sz w:val="28"/>
          <w:szCs w:val="28"/>
        </w:rPr>
        <w:t xml:space="preserve">возможностей являются </w:t>
      </w:r>
      <w:r w:rsidR="005629C9" w:rsidRPr="00441C9F">
        <w:rPr>
          <w:rFonts w:ascii="Times New Roman" w:hAnsi="Times New Roman" w:cs="Times New Roman"/>
          <w:sz w:val="28"/>
          <w:szCs w:val="28"/>
        </w:rPr>
        <w:t xml:space="preserve"> профессиональная солидарность, неформальные связи, </w:t>
      </w:r>
      <w:r w:rsidR="00E8683A">
        <w:rPr>
          <w:rFonts w:ascii="Times New Roman" w:hAnsi="Times New Roman" w:cs="Times New Roman"/>
          <w:sz w:val="28"/>
          <w:szCs w:val="28"/>
        </w:rPr>
        <w:t xml:space="preserve">способность </w:t>
      </w:r>
      <w:r w:rsidR="005629C9" w:rsidRPr="00441C9F">
        <w:rPr>
          <w:rFonts w:ascii="Times New Roman" w:hAnsi="Times New Roman" w:cs="Times New Roman"/>
          <w:sz w:val="28"/>
          <w:szCs w:val="28"/>
        </w:rPr>
        <w:t>воздейств</w:t>
      </w:r>
      <w:r w:rsidR="00E8683A">
        <w:rPr>
          <w:rFonts w:ascii="Times New Roman" w:hAnsi="Times New Roman" w:cs="Times New Roman"/>
          <w:sz w:val="28"/>
          <w:szCs w:val="28"/>
        </w:rPr>
        <w:t xml:space="preserve">овать на правоприменительный процесс и его </w:t>
      </w:r>
      <w:r w:rsidR="005629C9" w:rsidRPr="00441C9F">
        <w:rPr>
          <w:rFonts w:ascii="Times New Roman" w:hAnsi="Times New Roman" w:cs="Times New Roman"/>
          <w:sz w:val="28"/>
          <w:szCs w:val="28"/>
        </w:rPr>
        <w:t>участников</w:t>
      </w:r>
      <w:r w:rsidR="00C742CA">
        <w:rPr>
          <w:rFonts w:ascii="Times New Roman" w:hAnsi="Times New Roman" w:cs="Times New Roman"/>
          <w:sz w:val="28"/>
          <w:szCs w:val="28"/>
        </w:rPr>
        <w:t>, и т.д.</w:t>
      </w:r>
    </w:p>
    <w:p w:rsidR="003A03C6" w:rsidRDefault="003A03C6" w:rsidP="00C74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Понятием конкретной жизненной ситуации охватывается также и поведение жертвы, которое «часто служит поводом для совершения преступления, создает криминогенную ситуацию или является обстоятельством, облегчающим его совершение»</w:t>
      </w:r>
      <w:r>
        <w:rPr>
          <w:rStyle w:val="a5"/>
          <w:rFonts w:ascii="Times New Roman" w:hAnsi="Times New Roman"/>
          <w:sz w:val="28"/>
          <w:szCs w:val="28"/>
        </w:rPr>
        <w:footnoteReference w:id="41"/>
      </w:r>
      <w:r w:rsidR="00C7409C">
        <w:rPr>
          <w:rFonts w:ascii="Times New Roman" w:hAnsi="Times New Roman" w:cs="Times New Roman"/>
          <w:sz w:val="28"/>
          <w:szCs w:val="28"/>
        </w:rPr>
        <w:t xml:space="preserve">. Несмотря на разнообразие социальных </w:t>
      </w:r>
      <w:proofErr w:type="gramStart"/>
      <w:r w:rsidR="00C7409C">
        <w:rPr>
          <w:rFonts w:ascii="Times New Roman" w:hAnsi="Times New Roman" w:cs="Times New Roman"/>
          <w:sz w:val="28"/>
          <w:szCs w:val="28"/>
        </w:rPr>
        <w:t>статусов</w:t>
      </w:r>
      <w:proofErr w:type="gramEnd"/>
      <w:r w:rsidR="00C7409C">
        <w:rPr>
          <w:rFonts w:ascii="Times New Roman" w:hAnsi="Times New Roman" w:cs="Times New Roman"/>
          <w:sz w:val="28"/>
          <w:szCs w:val="28"/>
        </w:rPr>
        <w:t xml:space="preserve"> и ролей, выступающих признаками специального субъекта преступления, для абсолютного их большинства характерна возможность определенным образом влиять на поведение потерпевшего, обусловленная статусным положением лица. При этом данная возможность, как правило, является формализованной, поскольку реализуется на основе соответствующих нормативных актов – от законов до должностных инструкций. Вместе с тем, обозначенные выше неформальные способы воздействия - авторитет, «нужные» знакомства («связи») </w:t>
      </w:r>
      <w:r w:rsidR="00A3334C">
        <w:rPr>
          <w:rFonts w:ascii="Times New Roman" w:hAnsi="Times New Roman" w:cs="Times New Roman"/>
          <w:sz w:val="28"/>
          <w:szCs w:val="28"/>
        </w:rPr>
        <w:t>также следует учитывать, характеризуя взаимодействие преступника и потерпевшего в подобных преступлениях. В одной из своих работ автор для определения такого взаимодействия использовал термин «зависимость»</w:t>
      </w:r>
      <w:r w:rsidR="00A3334C">
        <w:rPr>
          <w:rStyle w:val="a5"/>
          <w:rFonts w:ascii="Times New Roman" w:hAnsi="Times New Roman"/>
          <w:sz w:val="28"/>
          <w:szCs w:val="28"/>
        </w:rPr>
        <w:footnoteReference w:id="42"/>
      </w:r>
      <w:r w:rsidR="00910616">
        <w:rPr>
          <w:rFonts w:ascii="Times New Roman" w:hAnsi="Times New Roman" w:cs="Times New Roman"/>
          <w:sz w:val="28"/>
          <w:szCs w:val="28"/>
        </w:rPr>
        <w:t xml:space="preserve">. Зависимое положение потерпевшего и возможность </w:t>
      </w:r>
      <w:r w:rsidR="00C742CA">
        <w:rPr>
          <w:rFonts w:ascii="Times New Roman" w:hAnsi="Times New Roman" w:cs="Times New Roman"/>
          <w:sz w:val="28"/>
          <w:szCs w:val="28"/>
        </w:rPr>
        <w:t>о</w:t>
      </w:r>
      <w:r w:rsidR="00910616">
        <w:rPr>
          <w:rFonts w:ascii="Times New Roman" w:hAnsi="Times New Roman" w:cs="Times New Roman"/>
          <w:sz w:val="28"/>
          <w:szCs w:val="28"/>
        </w:rPr>
        <w:t>пределяющим образом в</w:t>
      </w:r>
      <w:r w:rsidR="002C15D0">
        <w:rPr>
          <w:rFonts w:ascii="Times New Roman" w:hAnsi="Times New Roman" w:cs="Times New Roman"/>
          <w:sz w:val="28"/>
          <w:szCs w:val="28"/>
        </w:rPr>
        <w:t xml:space="preserve">оздействовать </w:t>
      </w:r>
      <w:r w:rsidR="00910616">
        <w:rPr>
          <w:rFonts w:ascii="Times New Roman" w:hAnsi="Times New Roman" w:cs="Times New Roman"/>
          <w:sz w:val="28"/>
          <w:szCs w:val="28"/>
        </w:rPr>
        <w:t xml:space="preserve">на его поведение, вытекающая из социального статуса </w:t>
      </w:r>
      <w:r w:rsidR="00C742CA">
        <w:rPr>
          <w:rFonts w:ascii="Times New Roman" w:hAnsi="Times New Roman" w:cs="Times New Roman"/>
          <w:sz w:val="28"/>
          <w:szCs w:val="28"/>
        </w:rPr>
        <w:t>виновного</w:t>
      </w:r>
      <w:r w:rsidR="005C55E0">
        <w:rPr>
          <w:rFonts w:ascii="Times New Roman" w:hAnsi="Times New Roman" w:cs="Times New Roman"/>
          <w:sz w:val="28"/>
          <w:szCs w:val="28"/>
        </w:rPr>
        <w:t>, являю</w:t>
      </w:r>
      <w:r w:rsidR="00910616">
        <w:rPr>
          <w:rFonts w:ascii="Times New Roman" w:hAnsi="Times New Roman" w:cs="Times New Roman"/>
          <w:sz w:val="28"/>
          <w:szCs w:val="28"/>
        </w:rPr>
        <w:t xml:space="preserve">тся еще одним фактором, обуславливающим криминогенный характер конкретной жизненной ситуации, в которой совершается преступление. </w:t>
      </w:r>
    </w:p>
    <w:p w:rsidR="002D46C6" w:rsidRDefault="009E4EDD" w:rsidP="00A30716">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Вместе с тем, опасно переоценивать значение </w:t>
      </w:r>
      <w:r w:rsidR="007F77A6">
        <w:rPr>
          <w:rFonts w:ascii="Times New Roman" w:hAnsi="Times New Roman" w:cs="Times New Roman"/>
          <w:sz w:val="28"/>
          <w:szCs w:val="28"/>
        </w:rPr>
        <w:t>данного элемента в</w:t>
      </w:r>
      <w:r>
        <w:rPr>
          <w:rFonts w:ascii="Times New Roman" w:hAnsi="Times New Roman" w:cs="Times New Roman"/>
          <w:sz w:val="28"/>
          <w:szCs w:val="28"/>
        </w:rPr>
        <w:t xml:space="preserve"> механизме преступного поведения. А</w:t>
      </w:r>
      <w:r w:rsidR="0083476B">
        <w:rPr>
          <w:rFonts w:ascii="Times New Roman" w:hAnsi="Times New Roman" w:cs="Times New Roman"/>
          <w:sz w:val="28"/>
          <w:szCs w:val="28"/>
        </w:rPr>
        <w:t xml:space="preserve">вторы, занимавшиеся в разное время изучением вопросов детерминации преступности, механизма преступления и индивидуального преступного поведения, личности преступника, неизбежно </w:t>
      </w:r>
      <w:r w:rsidR="0083476B">
        <w:rPr>
          <w:rFonts w:ascii="Times New Roman" w:hAnsi="Times New Roman" w:cs="Times New Roman"/>
          <w:sz w:val="28"/>
          <w:szCs w:val="28"/>
        </w:rPr>
        <w:lastRenderedPageBreak/>
        <w:t xml:space="preserve">приходили к выводу о взаимодействии и взаимовлиянии личностных особенностей и внешних факторов, вызывающих совершение преступления. </w:t>
      </w:r>
      <w:r>
        <w:rPr>
          <w:rFonts w:ascii="Times New Roman" w:hAnsi="Times New Roman" w:cs="Times New Roman"/>
          <w:sz w:val="28"/>
          <w:szCs w:val="28"/>
        </w:rPr>
        <w:t>Как</w:t>
      </w:r>
      <w:r w:rsidR="0083476B">
        <w:rPr>
          <w:rFonts w:ascii="Times New Roman" w:hAnsi="Times New Roman" w:cs="Times New Roman"/>
          <w:sz w:val="28"/>
          <w:szCs w:val="28"/>
        </w:rPr>
        <w:t xml:space="preserve"> </w:t>
      </w:r>
      <w:r w:rsidR="00690C51">
        <w:rPr>
          <w:rFonts w:ascii="Times New Roman" w:hAnsi="Times New Roman" w:cs="Times New Roman"/>
          <w:sz w:val="28"/>
          <w:szCs w:val="28"/>
        </w:rPr>
        <w:t xml:space="preserve">верно обращает внимание В.А. </w:t>
      </w:r>
      <w:proofErr w:type="spellStart"/>
      <w:r w:rsidR="00690C51">
        <w:rPr>
          <w:rFonts w:ascii="Times New Roman" w:hAnsi="Times New Roman" w:cs="Times New Roman"/>
          <w:sz w:val="28"/>
          <w:szCs w:val="28"/>
        </w:rPr>
        <w:t>Номоконов</w:t>
      </w:r>
      <w:proofErr w:type="spellEnd"/>
      <w:r w:rsidR="00690C51">
        <w:rPr>
          <w:rFonts w:ascii="Times New Roman" w:hAnsi="Times New Roman" w:cs="Times New Roman"/>
          <w:sz w:val="28"/>
          <w:szCs w:val="28"/>
        </w:rPr>
        <w:t>, «</w:t>
      </w:r>
      <w:r w:rsidR="00690C51" w:rsidRPr="00690C51">
        <w:rPr>
          <w:rFonts w:ascii="Times New Roman" w:hAnsi="Times New Roman" w:cs="Times New Roman"/>
          <w:sz w:val="28"/>
          <w:szCs w:val="28"/>
        </w:rPr>
        <w:t>с</w:t>
      </w:r>
      <w:r w:rsidR="00690C51" w:rsidRPr="00690C51">
        <w:rPr>
          <w:rFonts w:ascii="Times New Roman" w:hAnsi="Times New Roman" w:cs="Times New Roman"/>
          <w:color w:val="000000"/>
          <w:spacing w:val="-1"/>
          <w:sz w:val="28"/>
        </w:rPr>
        <w:t>убъективное значение ситуации зависит от взглядов, установок, ценностных ориентаци</w:t>
      </w:r>
      <w:r w:rsidR="00690C51">
        <w:rPr>
          <w:rFonts w:ascii="Times New Roman" w:hAnsi="Times New Roman" w:cs="Times New Roman"/>
          <w:color w:val="000000"/>
          <w:spacing w:val="-1"/>
          <w:sz w:val="28"/>
        </w:rPr>
        <w:t>й</w:t>
      </w:r>
      <w:r w:rsidR="00690C51" w:rsidRPr="00690C51">
        <w:rPr>
          <w:rFonts w:ascii="Times New Roman" w:hAnsi="Times New Roman" w:cs="Times New Roman"/>
          <w:color w:val="000000"/>
          <w:spacing w:val="-1"/>
          <w:sz w:val="28"/>
        </w:rPr>
        <w:t xml:space="preserve"> человека, </w:t>
      </w:r>
      <w:r w:rsidR="00690C51" w:rsidRPr="00690C51">
        <w:rPr>
          <w:rFonts w:ascii="Times New Roman" w:hAnsi="Times New Roman" w:cs="Times New Roman"/>
          <w:color w:val="000000"/>
          <w:spacing w:val="-2"/>
          <w:sz w:val="28"/>
        </w:rPr>
        <w:t>другими словами, от нравственного «ядра» личности</w:t>
      </w:r>
      <w:r w:rsidR="00690C51">
        <w:rPr>
          <w:color w:val="000000"/>
          <w:spacing w:val="-2"/>
          <w:sz w:val="28"/>
        </w:rPr>
        <w:t>»</w:t>
      </w:r>
      <w:r w:rsidR="00690C51">
        <w:rPr>
          <w:rStyle w:val="a5"/>
          <w:rFonts w:ascii="Times New Roman" w:hAnsi="Times New Roman"/>
          <w:sz w:val="28"/>
          <w:szCs w:val="28"/>
        </w:rPr>
        <w:footnoteReference w:id="43"/>
      </w:r>
      <w:r w:rsidR="00690C51" w:rsidRPr="00690C51">
        <w:rPr>
          <w:color w:val="000000"/>
          <w:spacing w:val="-2"/>
          <w:sz w:val="28"/>
        </w:rPr>
        <w:t>.</w:t>
      </w:r>
      <w:r w:rsidR="00690C51">
        <w:rPr>
          <w:color w:val="000000"/>
          <w:spacing w:val="-2"/>
          <w:sz w:val="28"/>
        </w:rPr>
        <w:t xml:space="preserve"> </w:t>
      </w:r>
      <w:r w:rsidR="002D46C6" w:rsidRPr="002D46C6">
        <w:rPr>
          <w:rFonts w:ascii="Times New Roman" w:hAnsi="Times New Roman" w:cs="Times New Roman"/>
          <w:color w:val="000000"/>
          <w:spacing w:val="-2"/>
          <w:sz w:val="28"/>
        </w:rPr>
        <w:t>К этому же выводу приходит</w:t>
      </w:r>
      <w:r w:rsidR="002D46C6">
        <w:rPr>
          <w:color w:val="000000"/>
          <w:spacing w:val="-2"/>
          <w:sz w:val="28"/>
        </w:rPr>
        <w:t xml:space="preserve"> </w:t>
      </w:r>
      <w:r w:rsidR="002D46C6" w:rsidRPr="002D46C6">
        <w:rPr>
          <w:rFonts w:ascii="Times New Roman" w:hAnsi="Times New Roman" w:cs="Times New Roman"/>
          <w:color w:val="000000"/>
          <w:spacing w:val="-2"/>
          <w:sz w:val="28"/>
        </w:rPr>
        <w:t>А.Р. Рати</w:t>
      </w:r>
      <w:r w:rsidR="002D46C6">
        <w:rPr>
          <w:rFonts w:ascii="Times New Roman" w:hAnsi="Times New Roman" w:cs="Times New Roman"/>
          <w:color w:val="000000"/>
          <w:spacing w:val="-2"/>
          <w:sz w:val="28"/>
        </w:rPr>
        <w:t>нов</w:t>
      </w:r>
      <w:r w:rsidR="002D46C6" w:rsidRPr="002D46C6">
        <w:rPr>
          <w:rFonts w:ascii="Times New Roman" w:hAnsi="Times New Roman" w:cs="Times New Roman"/>
          <w:color w:val="000000"/>
          <w:spacing w:val="-2"/>
          <w:sz w:val="28"/>
          <w:szCs w:val="28"/>
        </w:rPr>
        <w:t xml:space="preserve">: </w:t>
      </w:r>
      <w:r w:rsidR="002D46C6" w:rsidRPr="002D46C6">
        <w:rPr>
          <w:rFonts w:ascii="Times New Roman" w:eastAsia="Times New Roman" w:hAnsi="Times New Roman" w:cs="Times New Roman"/>
          <w:sz w:val="28"/>
          <w:szCs w:val="28"/>
          <w:lang w:eastAsia="ru-RU"/>
        </w:rPr>
        <w:t xml:space="preserve">«Интегральная оценка личности и ситуации с точки зрения </w:t>
      </w:r>
      <w:proofErr w:type="spellStart"/>
      <w:r w:rsidR="002D46C6" w:rsidRPr="002D46C6">
        <w:rPr>
          <w:rFonts w:ascii="Times New Roman" w:eastAsia="Times New Roman" w:hAnsi="Times New Roman" w:cs="Times New Roman"/>
          <w:sz w:val="28"/>
          <w:szCs w:val="28"/>
          <w:lang w:eastAsia="ru-RU"/>
        </w:rPr>
        <w:t>криминогенности</w:t>
      </w:r>
      <w:proofErr w:type="spellEnd"/>
      <w:r w:rsidR="002D46C6" w:rsidRPr="002D46C6">
        <w:rPr>
          <w:rFonts w:ascii="Times New Roman" w:eastAsia="Times New Roman" w:hAnsi="Times New Roman" w:cs="Times New Roman"/>
          <w:sz w:val="28"/>
          <w:szCs w:val="28"/>
          <w:lang w:eastAsia="ru-RU"/>
        </w:rPr>
        <w:t xml:space="preserve"> позволяет представить их взаимодействие как взаимное подкрепление, усиление либо ослабление, погашение друг друга</w:t>
      </w:r>
      <w:r w:rsidR="002D46C6">
        <w:rPr>
          <w:rFonts w:ascii="Times New Roman" w:eastAsia="Times New Roman" w:hAnsi="Times New Roman" w:cs="Times New Roman"/>
          <w:sz w:val="28"/>
          <w:szCs w:val="28"/>
          <w:lang w:eastAsia="ru-RU"/>
        </w:rPr>
        <w:t>»</w:t>
      </w:r>
      <w:r w:rsidR="00F62EE2">
        <w:rPr>
          <w:rStyle w:val="a5"/>
          <w:rFonts w:ascii="Times New Roman" w:eastAsia="Times New Roman" w:hAnsi="Times New Roman"/>
          <w:sz w:val="28"/>
          <w:szCs w:val="28"/>
          <w:lang w:eastAsia="ru-RU"/>
        </w:rPr>
        <w:footnoteReference w:id="44"/>
      </w:r>
      <w:r w:rsidR="002D46C6" w:rsidRPr="002D46C6">
        <w:rPr>
          <w:rFonts w:ascii="Times New Roman" w:eastAsia="Times New Roman" w:hAnsi="Times New Roman" w:cs="Times New Roman"/>
          <w:sz w:val="28"/>
          <w:szCs w:val="28"/>
          <w:lang w:eastAsia="ru-RU"/>
        </w:rPr>
        <w:t>.</w:t>
      </w:r>
      <w:r w:rsidR="0083476B">
        <w:rPr>
          <w:rFonts w:ascii="Times New Roman" w:eastAsia="Times New Roman" w:hAnsi="Times New Roman" w:cs="Times New Roman"/>
          <w:sz w:val="28"/>
          <w:szCs w:val="28"/>
          <w:lang w:eastAsia="ru-RU"/>
        </w:rPr>
        <w:t xml:space="preserve"> Аналогичной позиции придерживаются и другие ученые</w:t>
      </w:r>
      <w:r w:rsidR="0083476B">
        <w:rPr>
          <w:rStyle w:val="a5"/>
          <w:rFonts w:ascii="Times New Roman" w:eastAsia="Times New Roman" w:hAnsi="Times New Roman"/>
          <w:sz w:val="28"/>
          <w:szCs w:val="28"/>
          <w:lang w:eastAsia="ru-RU"/>
        </w:rPr>
        <w:footnoteReference w:id="45"/>
      </w:r>
      <w:r w:rsidR="0083476B">
        <w:rPr>
          <w:rFonts w:ascii="Times New Roman" w:eastAsia="Times New Roman" w:hAnsi="Times New Roman" w:cs="Times New Roman"/>
          <w:sz w:val="28"/>
          <w:szCs w:val="28"/>
          <w:lang w:eastAsia="ru-RU"/>
        </w:rPr>
        <w:t xml:space="preserve">. </w:t>
      </w:r>
    </w:p>
    <w:p w:rsidR="00347801" w:rsidRDefault="00F62EE2" w:rsidP="005D54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указанного, и</w:t>
      </w:r>
      <w:r w:rsidR="000E1874">
        <w:rPr>
          <w:rFonts w:ascii="Times New Roman" w:hAnsi="Times New Roman" w:cs="Times New Roman"/>
          <w:sz w:val="28"/>
          <w:szCs w:val="28"/>
        </w:rPr>
        <w:t xml:space="preserve"> </w:t>
      </w:r>
      <w:r w:rsidR="00C742CA">
        <w:rPr>
          <w:rFonts w:ascii="Times New Roman" w:hAnsi="Times New Roman" w:cs="Times New Roman"/>
          <w:sz w:val="28"/>
          <w:szCs w:val="28"/>
        </w:rPr>
        <w:t xml:space="preserve">специфика </w:t>
      </w:r>
      <w:r w:rsidR="00F7122D" w:rsidRPr="00B37851">
        <w:rPr>
          <w:rFonts w:ascii="Times New Roman" w:hAnsi="Times New Roman" w:cs="Times New Roman"/>
          <w:sz w:val="28"/>
          <w:szCs w:val="28"/>
        </w:rPr>
        <w:t xml:space="preserve">ценностно-нормативной сферы личности </w:t>
      </w:r>
      <w:r w:rsidR="00C742CA">
        <w:rPr>
          <w:rFonts w:ascii="Times New Roman" w:hAnsi="Times New Roman" w:cs="Times New Roman"/>
          <w:sz w:val="28"/>
          <w:szCs w:val="28"/>
        </w:rPr>
        <w:t>(</w:t>
      </w:r>
      <w:r w:rsidR="00F7122D" w:rsidRPr="00B37851">
        <w:rPr>
          <w:rFonts w:ascii="Times New Roman" w:hAnsi="Times New Roman" w:cs="Times New Roman"/>
          <w:sz w:val="28"/>
          <w:szCs w:val="28"/>
        </w:rPr>
        <w:t>социально-психологической или мотивационной сферы</w:t>
      </w:r>
      <w:r w:rsidR="00F7122D" w:rsidRPr="00B37851">
        <w:rPr>
          <w:rStyle w:val="a5"/>
          <w:rFonts w:ascii="Times New Roman" w:hAnsi="Times New Roman"/>
          <w:sz w:val="28"/>
          <w:szCs w:val="28"/>
        </w:rPr>
        <w:footnoteReference w:id="46"/>
      </w:r>
      <w:r w:rsidR="00C742CA">
        <w:rPr>
          <w:rFonts w:ascii="Times New Roman" w:hAnsi="Times New Roman" w:cs="Times New Roman"/>
          <w:sz w:val="28"/>
          <w:szCs w:val="28"/>
        </w:rPr>
        <w:t>)</w:t>
      </w:r>
      <w:r w:rsidR="00F7122D" w:rsidRPr="00B37851">
        <w:rPr>
          <w:rFonts w:ascii="Times New Roman" w:hAnsi="Times New Roman" w:cs="Times New Roman"/>
          <w:sz w:val="28"/>
          <w:szCs w:val="28"/>
        </w:rPr>
        <w:t xml:space="preserve">, </w:t>
      </w:r>
      <w:r w:rsidR="000E1874">
        <w:rPr>
          <w:rFonts w:ascii="Times New Roman" w:hAnsi="Times New Roman" w:cs="Times New Roman"/>
          <w:sz w:val="28"/>
          <w:szCs w:val="28"/>
        </w:rPr>
        <w:t>и конкретная жизненная ситуация – в</w:t>
      </w:r>
      <w:r w:rsidR="00D604CF">
        <w:rPr>
          <w:rFonts w:ascii="Times New Roman" w:hAnsi="Times New Roman" w:cs="Times New Roman"/>
          <w:sz w:val="28"/>
          <w:szCs w:val="28"/>
        </w:rPr>
        <w:t xml:space="preserve"> том числе, </w:t>
      </w:r>
      <w:r w:rsidR="000E1874">
        <w:rPr>
          <w:rFonts w:ascii="Times New Roman" w:hAnsi="Times New Roman" w:cs="Times New Roman"/>
          <w:sz w:val="28"/>
          <w:szCs w:val="28"/>
        </w:rPr>
        <w:t>криминог</w:t>
      </w:r>
      <w:r w:rsidR="00D604CF">
        <w:rPr>
          <w:rFonts w:ascii="Times New Roman" w:hAnsi="Times New Roman" w:cs="Times New Roman"/>
          <w:sz w:val="28"/>
          <w:szCs w:val="28"/>
        </w:rPr>
        <w:t>енные социальные статус и роль</w:t>
      </w:r>
      <w:r w:rsidR="007F77A6">
        <w:rPr>
          <w:rFonts w:ascii="Times New Roman" w:hAnsi="Times New Roman" w:cs="Times New Roman"/>
          <w:sz w:val="28"/>
          <w:szCs w:val="28"/>
        </w:rPr>
        <w:t>, только</w:t>
      </w:r>
      <w:r w:rsidR="00D604CF">
        <w:rPr>
          <w:rFonts w:ascii="Times New Roman" w:hAnsi="Times New Roman" w:cs="Times New Roman"/>
          <w:sz w:val="28"/>
          <w:szCs w:val="28"/>
        </w:rPr>
        <w:t xml:space="preserve"> во взаимодействии </w:t>
      </w:r>
      <w:r w:rsidR="00F7122D" w:rsidRPr="00B37851">
        <w:rPr>
          <w:rFonts w:ascii="Times New Roman" w:hAnsi="Times New Roman" w:cs="Times New Roman"/>
          <w:sz w:val="28"/>
          <w:szCs w:val="28"/>
        </w:rPr>
        <w:t>предопределяют факт совершения преступ</w:t>
      </w:r>
      <w:r w:rsidR="00D604CF">
        <w:rPr>
          <w:rFonts w:ascii="Times New Roman" w:hAnsi="Times New Roman" w:cs="Times New Roman"/>
          <w:sz w:val="28"/>
          <w:szCs w:val="28"/>
        </w:rPr>
        <w:t xml:space="preserve">ления </w:t>
      </w:r>
      <w:r w:rsidR="00F7122D" w:rsidRPr="00B37851">
        <w:rPr>
          <w:rFonts w:ascii="Times New Roman" w:hAnsi="Times New Roman" w:cs="Times New Roman"/>
          <w:sz w:val="28"/>
          <w:szCs w:val="28"/>
        </w:rPr>
        <w:t xml:space="preserve">и </w:t>
      </w:r>
      <w:r w:rsidR="00D604CF">
        <w:rPr>
          <w:rFonts w:ascii="Times New Roman" w:hAnsi="Times New Roman" w:cs="Times New Roman"/>
          <w:sz w:val="28"/>
          <w:szCs w:val="28"/>
        </w:rPr>
        <w:t>позволяют спрогнозировать продолжение</w:t>
      </w:r>
      <w:r w:rsidR="00F7122D" w:rsidRPr="00B37851">
        <w:rPr>
          <w:rFonts w:ascii="Times New Roman" w:hAnsi="Times New Roman" w:cs="Times New Roman"/>
          <w:sz w:val="28"/>
          <w:szCs w:val="28"/>
        </w:rPr>
        <w:t xml:space="preserve"> преступной деятельности. </w:t>
      </w:r>
      <w:r w:rsidR="000E1874">
        <w:rPr>
          <w:rFonts w:ascii="Times New Roman" w:hAnsi="Times New Roman" w:cs="Times New Roman"/>
          <w:sz w:val="28"/>
          <w:szCs w:val="28"/>
        </w:rPr>
        <w:t xml:space="preserve">Это также означает, что </w:t>
      </w:r>
      <w:r w:rsidR="00690C51">
        <w:rPr>
          <w:rFonts w:ascii="Times New Roman" w:hAnsi="Times New Roman" w:cs="Times New Roman"/>
          <w:color w:val="000000"/>
          <w:spacing w:val="-2"/>
          <w:sz w:val="28"/>
        </w:rPr>
        <w:t>наличие у лица определенного социального статуса</w:t>
      </w:r>
      <w:r w:rsidR="00DB64BF">
        <w:rPr>
          <w:rFonts w:ascii="Times New Roman" w:hAnsi="Times New Roman" w:cs="Times New Roman"/>
          <w:color w:val="000000"/>
          <w:spacing w:val="-2"/>
          <w:sz w:val="28"/>
        </w:rPr>
        <w:t>, роли</w:t>
      </w:r>
      <w:r w:rsidR="00690C51">
        <w:rPr>
          <w:rFonts w:ascii="Times New Roman" w:hAnsi="Times New Roman" w:cs="Times New Roman"/>
          <w:color w:val="000000"/>
          <w:spacing w:val="-2"/>
          <w:sz w:val="28"/>
        </w:rPr>
        <w:t xml:space="preserve"> и всех вытекающих из н</w:t>
      </w:r>
      <w:r w:rsidR="00DB64BF">
        <w:rPr>
          <w:rFonts w:ascii="Times New Roman" w:hAnsi="Times New Roman" w:cs="Times New Roman"/>
          <w:color w:val="000000"/>
          <w:spacing w:val="-2"/>
          <w:sz w:val="28"/>
        </w:rPr>
        <w:t>их</w:t>
      </w:r>
      <w:r w:rsidR="00690C51">
        <w:rPr>
          <w:rFonts w:ascii="Times New Roman" w:hAnsi="Times New Roman" w:cs="Times New Roman"/>
          <w:color w:val="000000"/>
          <w:spacing w:val="-2"/>
          <w:sz w:val="28"/>
        </w:rPr>
        <w:t xml:space="preserve"> возможностей </w:t>
      </w:r>
      <w:r w:rsidR="00C44741">
        <w:rPr>
          <w:rFonts w:ascii="Times New Roman" w:hAnsi="Times New Roman" w:cs="Times New Roman"/>
          <w:color w:val="000000"/>
          <w:spacing w:val="-2"/>
          <w:sz w:val="28"/>
        </w:rPr>
        <w:t xml:space="preserve">не может однозначно </w:t>
      </w:r>
      <w:r w:rsidR="00690C51">
        <w:rPr>
          <w:rFonts w:ascii="Times New Roman" w:hAnsi="Times New Roman" w:cs="Times New Roman"/>
          <w:color w:val="000000"/>
          <w:spacing w:val="-2"/>
          <w:sz w:val="28"/>
        </w:rPr>
        <w:t>предопределя</w:t>
      </w:r>
      <w:r w:rsidR="00C44741">
        <w:rPr>
          <w:rFonts w:ascii="Times New Roman" w:hAnsi="Times New Roman" w:cs="Times New Roman"/>
          <w:color w:val="000000"/>
          <w:spacing w:val="-2"/>
          <w:sz w:val="28"/>
        </w:rPr>
        <w:t>ть</w:t>
      </w:r>
      <w:r w:rsidR="00690C51">
        <w:rPr>
          <w:rFonts w:ascii="Times New Roman" w:hAnsi="Times New Roman" w:cs="Times New Roman"/>
          <w:color w:val="000000"/>
          <w:spacing w:val="-2"/>
          <w:sz w:val="28"/>
        </w:rPr>
        <w:t xml:space="preserve"> их преступное использование лицом</w:t>
      </w:r>
      <w:r w:rsidR="000D11EA">
        <w:rPr>
          <w:rFonts w:ascii="Times New Roman" w:hAnsi="Times New Roman" w:cs="Times New Roman"/>
          <w:color w:val="000000"/>
          <w:spacing w:val="-2"/>
          <w:sz w:val="28"/>
        </w:rPr>
        <w:t>. Однако</w:t>
      </w:r>
      <w:proofErr w:type="gramStart"/>
      <w:r w:rsidR="005C55E0">
        <w:rPr>
          <w:rFonts w:ascii="Times New Roman" w:hAnsi="Times New Roman" w:cs="Times New Roman"/>
          <w:color w:val="000000"/>
          <w:spacing w:val="-2"/>
          <w:sz w:val="28"/>
        </w:rPr>
        <w:t>,</w:t>
      </w:r>
      <w:proofErr w:type="gramEnd"/>
      <w:r w:rsidR="0010789E">
        <w:rPr>
          <w:rFonts w:ascii="Times New Roman" w:hAnsi="Times New Roman" w:cs="Times New Roman"/>
          <w:color w:val="000000"/>
          <w:spacing w:val="-2"/>
          <w:sz w:val="28"/>
        </w:rPr>
        <w:t xml:space="preserve"> </w:t>
      </w:r>
      <w:r w:rsidR="00C44741">
        <w:rPr>
          <w:rFonts w:ascii="Times New Roman" w:hAnsi="Times New Roman" w:cs="Times New Roman"/>
          <w:color w:val="000000"/>
          <w:spacing w:val="-2"/>
          <w:sz w:val="28"/>
        </w:rPr>
        <w:t xml:space="preserve">в любом случае необходимо </w:t>
      </w:r>
      <w:r w:rsidR="00C44741">
        <w:rPr>
          <w:rFonts w:ascii="Times New Roman" w:hAnsi="Times New Roman" w:cs="Times New Roman"/>
          <w:sz w:val="28"/>
          <w:szCs w:val="28"/>
        </w:rPr>
        <w:t>выясня</w:t>
      </w:r>
      <w:r w:rsidR="000D11EA" w:rsidRPr="00B37851">
        <w:rPr>
          <w:rFonts w:ascii="Times New Roman" w:hAnsi="Times New Roman" w:cs="Times New Roman"/>
          <w:sz w:val="28"/>
          <w:szCs w:val="28"/>
        </w:rPr>
        <w:t xml:space="preserve">ть степень обусловленности преступного деяния спецификой </w:t>
      </w:r>
      <w:r w:rsidR="000D11EA">
        <w:rPr>
          <w:rFonts w:ascii="Times New Roman" w:hAnsi="Times New Roman" w:cs="Times New Roman"/>
          <w:sz w:val="28"/>
          <w:szCs w:val="28"/>
        </w:rPr>
        <w:t>конкретной жизненной ситуации</w:t>
      </w:r>
      <w:r w:rsidR="00A30716">
        <w:rPr>
          <w:rFonts w:ascii="Times New Roman" w:hAnsi="Times New Roman" w:cs="Times New Roman"/>
          <w:sz w:val="28"/>
          <w:szCs w:val="28"/>
        </w:rPr>
        <w:t>.</w:t>
      </w:r>
      <w:r w:rsidR="00ED1360">
        <w:rPr>
          <w:rFonts w:ascii="Times New Roman" w:hAnsi="Times New Roman" w:cs="Times New Roman"/>
          <w:sz w:val="28"/>
          <w:szCs w:val="28"/>
        </w:rPr>
        <w:t xml:space="preserve"> </w:t>
      </w:r>
      <w:r w:rsidR="00C44741">
        <w:rPr>
          <w:rFonts w:ascii="Times New Roman" w:hAnsi="Times New Roman" w:cs="Times New Roman"/>
          <w:sz w:val="28"/>
          <w:szCs w:val="28"/>
        </w:rPr>
        <w:t xml:space="preserve">В этой связи интересен следующий пример из судебной практики: </w:t>
      </w:r>
      <w:r w:rsidR="000E1874" w:rsidRPr="00B37851">
        <w:rPr>
          <w:rFonts w:ascii="Times New Roman" w:hAnsi="Times New Roman" w:cs="Times New Roman"/>
          <w:sz w:val="28"/>
          <w:szCs w:val="28"/>
        </w:rPr>
        <w:t>главн</w:t>
      </w:r>
      <w:r w:rsidR="00C44741">
        <w:rPr>
          <w:rFonts w:ascii="Times New Roman" w:hAnsi="Times New Roman" w:cs="Times New Roman"/>
          <w:sz w:val="28"/>
          <w:szCs w:val="28"/>
        </w:rPr>
        <w:t>ый</w:t>
      </w:r>
      <w:r w:rsidR="000E1874" w:rsidRPr="00B37851">
        <w:rPr>
          <w:rFonts w:ascii="Times New Roman" w:hAnsi="Times New Roman" w:cs="Times New Roman"/>
          <w:sz w:val="28"/>
          <w:szCs w:val="28"/>
        </w:rPr>
        <w:t xml:space="preserve"> врач учреждения здравоохранения</w:t>
      </w:r>
      <w:r w:rsidR="00C44741">
        <w:rPr>
          <w:rFonts w:ascii="Times New Roman" w:hAnsi="Times New Roman" w:cs="Times New Roman"/>
          <w:sz w:val="28"/>
          <w:szCs w:val="28"/>
        </w:rPr>
        <w:t xml:space="preserve"> Б.,</w:t>
      </w:r>
      <w:r w:rsidR="000E1874" w:rsidRPr="00B37851">
        <w:rPr>
          <w:rFonts w:ascii="Times New Roman" w:hAnsi="Times New Roman" w:cs="Times New Roman"/>
          <w:sz w:val="28"/>
          <w:szCs w:val="28"/>
        </w:rPr>
        <w:t xml:space="preserve"> используя служебное положение, израсходовал целевые средства государственного внебюджетного фонда обязательного медицинского страхования на ремонт помещений поликлиники, техническое обслужив</w:t>
      </w:r>
      <w:r w:rsidR="00C742CA">
        <w:rPr>
          <w:rFonts w:ascii="Times New Roman" w:hAnsi="Times New Roman" w:cs="Times New Roman"/>
          <w:sz w:val="28"/>
          <w:szCs w:val="28"/>
        </w:rPr>
        <w:t xml:space="preserve">ание пожарной автосигнализации </w:t>
      </w:r>
      <w:r w:rsidR="000E1874" w:rsidRPr="00B37851">
        <w:rPr>
          <w:rFonts w:ascii="Times New Roman" w:hAnsi="Times New Roman" w:cs="Times New Roman"/>
          <w:sz w:val="28"/>
          <w:szCs w:val="28"/>
        </w:rPr>
        <w:t xml:space="preserve">и </w:t>
      </w:r>
      <w:r w:rsidR="00C44741">
        <w:rPr>
          <w:rFonts w:ascii="Times New Roman" w:hAnsi="Times New Roman" w:cs="Times New Roman"/>
          <w:sz w:val="28"/>
          <w:szCs w:val="28"/>
        </w:rPr>
        <w:t xml:space="preserve">другие </w:t>
      </w:r>
      <w:r w:rsidR="000E1874" w:rsidRPr="00B37851">
        <w:rPr>
          <w:rFonts w:ascii="Times New Roman" w:hAnsi="Times New Roman" w:cs="Times New Roman"/>
          <w:sz w:val="28"/>
          <w:szCs w:val="28"/>
        </w:rPr>
        <w:t xml:space="preserve">хозяйственные нужды </w:t>
      </w:r>
      <w:r w:rsidR="000E1874" w:rsidRPr="00B37851">
        <w:rPr>
          <w:rFonts w:ascii="Times New Roman" w:hAnsi="Times New Roman" w:cs="Times New Roman"/>
          <w:sz w:val="28"/>
          <w:szCs w:val="28"/>
        </w:rPr>
        <w:lastRenderedPageBreak/>
        <w:t xml:space="preserve">учреждения. </w:t>
      </w:r>
      <w:r w:rsidR="00C44741">
        <w:rPr>
          <w:rFonts w:ascii="Times New Roman" w:hAnsi="Times New Roman" w:cs="Times New Roman"/>
          <w:sz w:val="28"/>
          <w:szCs w:val="28"/>
        </w:rPr>
        <w:t xml:space="preserve">Обозначенные </w:t>
      </w:r>
      <w:r w:rsidR="000E1874" w:rsidRPr="00B37851">
        <w:rPr>
          <w:rFonts w:ascii="Times New Roman" w:hAnsi="Times New Roman" w:cs="Times New Roman"/>
          <w:sz w:val="28"/>
          <w:szCs w:val="28"/>
        </w:rPr>
        <w:t>действия были квалифицированы по ч. 1 ст. 285.2 УК РФ «Нецелевое расходование средств государственных внебюджетных фондов»</w:t>
      </w:r>
      <w:r w:rsidR="00C44741">
        <w:rPr>
          <w:rFonts w:ascii="Times New Roman" w:hAnsi="Times New Roman" w:cs="Times New Roman"/>
          <w:sz w:val="28"/>
          <w:szCs w:val="28"/>
        </w:rPr>
        <w:t xml:space="preserve">, однако, на вынужденный характер допущенного </w:t>
      </w:r>
      <w:r w:rsidR="000E1874" w:rsidRPr="00B37851">
        <w:rPr>
          <w:rFonts w:ascii="Times New Roman" w:hAnsi="Times New Roman" w:cs="Times New Roman"/>
          <w:sz w:val="28"/>
          <w:szCs w:val="28"/>
        </w:rPr>
        <w:t>должностно</w:t>
      </w:r>
      <w:r w:rsidR="00C44741">
        <w:rPr>
          <w:rFonts w:ascii="Times New Roman" w:hAnsi="Times New Roman" w:cs="Times New Roman"/>
          <w:sz w:val="28"/>
          <w:szCs w:val="28"/>
        </w:rPr>
        <w:t>го</w:t>
      </w:r>
      <w:r w:rsidR="000E1874" w:rsidRPr="00B37851">
        <w:rPr>
          <w:rFonts w:ascii="Times New Roman" w:hAnsi="Times New Roman" w:cs="Times New Roman"/>
          <w:sz w:val="28"/>
          <w:szCs w:val="28"/>
        </w:rPr>
        <w:t xml:space="preserve"> злоупотреблени</w:t>
      </w:r>
      <w:r w:rsidR="00C44741">
        <w:rPr>
          <w:rFonts w:ascii="Times New Roman" w:hAnsi="Times New Roman" w:cs="Times New Roman"/>
          <w:sz w:val="28"/>
          <w:szCs w:val="28"/>
        </w:rPr>
        <w:t>я</w:t>
      </w:r>
      <w:r w:rsidR="000E1874" w:rsidRPr="00B37851">
        <w:rPr>
          <w:rFonts w:ascii="Times New Roman" w:hAnsi="Times New Roman" w:cs="Times New Roman"/>
          <w:sz w:val="28"/>
          <w:szCs w:val="28"/>
        </w:rPr>
        <w:t xml:space="preserve"> </w:t>
      </w:r>
      <w:r w:rsidR="00C44741">
        <w:rPr>
          <w:rFonts w:ascii="Times New Roman" w:hAnsi="Times New Roman" w:cs="Times New Roman"/>
          <w:sz w:val="28"/>
          <w:szCs w:val="28"/>
        </w:rPr>
        <w:t xml:space="preserve">указал </w:t>
      </w:r>
      <w:r w:rsidR="000E1874" w:rsidRPr="00B37851">
        <w:rPr>
          <w:rFonts w:ascii="Times New Roman" w:hAnsi="Times New Roman" w:cs="Times New Roman"/>
          <w:sz w:val="28"/>
          <w:szCs w:val="28"/>
        </w:rPr>
        <w:t>свидетел</w:t>
      </w:r>
      <w:r w:rsidR="00C44741">
        <w:rPr>
          <w:rFonts w:ascii="Times New Roman" w:hAnsi="Times New Roman" w:cs="Times New Roman"/>
          <w:sz w:val="28"/>
          <w:szCs w:val="28"/>
        </w:rPr>
        <w:t>ь</w:t>
      </w:r>
      <w:r w:rsidR="000E1874" w:rsidRPr="00B37851">
        <w:rPr>
          <w:rFonts w:ascii="Times New Roman" w:hAnsi="Times New Roman" w:cs="Times New Roman"/>
          <w:sz w:val="28"/>
          <w:szCs w:val="28"/>
        </w:rPr>
        <w:t xml:space="preserve"> В., </w:t>
      </w:r>
      <w:r w:rsidR="00C44741">
        <w:rPr>
          <w:rFonts w:ascii="Times New Roman" w:hAnsi="Times New Roman" w:cs="Times New Roman"/>
          <w:sz w:val="28"/>
          <w:szCs w:val="28"/>
        </w:rPr>
        <w:t>находящийся на должности</w:t>
      </w:r>
      <w:r w:rsidR="000E1874" w:rsidRPr="00B37851">
        <w:rPr>
          <w:rFonts w:ascii="Times New Roman" w:hAnsi="Times New Roman" w:cs="Times New Roman"/>
          <w:sz w:val="28"/>
          <w:szCs w:val="28"/>
        </w:rPr>
        <w:t xml:space="preserve"> </w:t>
      </w:r>
      <w:proofErr w:type="gramStart"/>
      <w:r w:rsidR="000E1874" w:rsidRPr="00B37851">
        <w:rPr>
          <w:rFonts w:ascii="Times New Roman" w:hAnsi="Times New Roman" w:cs="Times New Roman"/>
          <w:sz w:val="28"/>
          <w:szCs w:val="28"/>
        </w:rPr>
        <w:t>заместителя директора Департамента</w:t>
      </w:r>
      <w:r w:rsidR="007F77A6">
        <w:rPr>
          <w:rFonts w:ascii="Times New Roman" w:hAnsi="Times New Roman" w:cs="Times New Roman"/>
          <w:sz w:val="28"/>
          <w:szCs w:val="28"/>
        </w:rPr>
        <w:t xml:space="preserve"> здравоохранения городской администрации</w:t>
      </w:r>
      <w:proofErr w:type="gramEnd"/>
      <w:r w:rsidR="000E1874" w:rsidRPr="00B37851">
        <w:rPr>
          <w:rFonts w:ascii="Times New Roman" w:hAnsi="Times New Roman" w:cs="Times New Roman"/>
          <w:sz w:val="28"/>
          <w:szCs w:val="28"/>
        </w:rPr>
        <w:t>: «Главные врачи в</w:t>
      </w:r>
      <w:r w:rsidR="00C44741">
        <w:rPr>
          <w:rFonts w:ascii="Times New Roman" w:hAnsi="Times New Roman" w:cs="Times New Roman"/>
          <w:sz w:val="28"/>
          <w:szCs w:val="28"/>
        </w:rPr>
        <w:t xml:space="preserve">виду </w:t>
      </w:r>
      <w:r w:rsidR="000E1874" w:rsidRPr="00B37851">
        <w:rPr>
          <w:rFonts w:ascii="Times New Roman" w:hAnsi="Times New Roman" w:cs="Times New Roman"/>
          <w:sz w:val="28"/>
          <w:szCs w:val="28"/>
        </w:rPr>
        <w:t>недостаточн</w:t>
      </w:r>
      <w:r w:rsidR="00C44741">
        <w:rPr>
          <w:rFonts w:ascii="Times New Roman" w:hAnsi="Times New Roman" w:cs="Times New Roman"/>
          <w:sz w:val="28"/>
          <w:szCs w:val="28"/>
        </w:rPr>
        <w:t>о</w:t>
      </w:r>
      <w:r w:rsidR="00AB1C29">
        <w:rPr>
          <w:rFonts w:ascii="Times New Roman" w:hAnsi="Times New Roman" w:cs="Times New Roman"/>
          <w:sz w:val="28"/>
          <w:szCs w:val="28"/>
        </w:rPr>
        <w:t>сти</w:t>
      </w:r>
      <w:r w:rsidR="00C44741">
        <w:rPr>
          <w:rFonts w:ascii="Times New Roman" w:hAnsi="Times New Roman" w:cs="Times New Roman"/>
          <w:sz w:val="28"/>
          <w:szCs w:val="28"/>
        </w:rPr>
        <w:t xml:space="preserve"> финансирования</w:t>
      </w:r>
      <w:r w:rsidR="000E1874" w:rsidRPr="00B37851">
        <w:rPr>
          <w:rFonts w:ascii="Times New Roman" w:hAnsi="Times New Roman" w:cs="Times New Roman"/>
          <w:sz w:val="28"/>
          <w:szCs w:val="28"/>
        </w:rPr>
        <w:t xml:space="preserve"> используют средства обязательного медицинского страхования не по целевому назначению на свой страх и риск»</w:t>
      </w:r>
      <w:r w:rsidR="000E1874" w:rsidRPr="00B37851">
        <w:rPr>
          <w:rStyle w:val="a5"/>
          <w:rFonts w:ascii="Times New Roman" w:hAnsi="Times New Roman"/>
          <w:sz w:val="28"/>
          <w:szCs w:val="28"/>
        </w:rPr>
        <w:footnoteReference w:id="47"/>
      </w:r>
      <w:r w:rsidR="000E1874" w:rsidRPr="00B37851">
        <w:rPr>
          <w:rFonts w:ascii="Times New Roman" w:hAnsi="Times New Roman" w:cs="Times New Roman"/>
          <w:sz w:val="28"/>
          <w:szCs w:val="28"/>
        </w:rPr>
        <w:t>.</w:t>
      </w:r>
      <w:r w:rsidR="00C44741">
        <w:rPr>
          <w:rFonts w:ascii="Times New Roman" w:hAnsi="Times New Roman" w:cs="Times New Roman"/>
          <w:sz w:val="28"/>
          <w:szCs w:val="28"/>
        </w:rPr>
        <w:t xml:space="preserve"> </w:t>
      </w:r>
    </w:p>
    <w:p w:rsidR="00F97909" w:rsidRDefault="00F97909" w:rsidP="00F97909">
      <w:pPr>
        <w:spacing w:after="0" w:line="360" w:lineRule="auto"/>
        <w:ind w:firstLine="709"/>
        <w:jc w:val="both"/>
        <w:rPr>
          <w:rFonts w:ascii="Times New Roman" w:hAnsi="Times New Roman" w:cs="Times New Roman"/>
          <w:sz w:val="28"/>
          <w:szCs w:val="28"/>
        </w:rPr>
      </w:pPr>
      <w:r w:rsidRPr="00B37851">
        <w:rPr>
          <w:rFonts w:ascii="Times New Roman" w:hAnsi="Times New Roman" w:cs="Times New Roman"/>
          <w:sz w:val="28"/>
          <w:szCs w:val="28"/>
        </w:rPr>
        <w:t>Аналогичн</w:t>
      </w:r>
      <w:r>
        <w:rPr>
          <w:rFonts w:ascii="Times New Roman" w:hAnsi="Times New Roman" w:cs="Times New Roman"/>
          <w:sz w:val="28"/>
          <w:szCs w:val="28"/>
        </w:rPr>
        <w:t xml:space="preserve">ым представляется уголовное </w:t>
      </w:r>
      <w:r w:rsidRPr="00B37851">
        <w:rPr>
          <w:rFonts w:ascii="Times New Roman" w:hAnsi="Times New Roman" w:cs="Times New Roman"/>
          <w:sz w:val="28"/>
          <w:szCs w:val="28"/>
        </w:rPr>
        <w:t>дел</w:t>
      </w:r>
      <w:r>
        <w:rPr>
          <w:rFonts w:ascii="Times New Roman" w:hAnsi="Times New Roman" w:cs="Times New Roman"/>
          <w:sz w:val="28"/>
          <w:szCs w:val="28"/>
        </w:rPr>
        <w:t xml:space="preserve">о в отношении начальника домоуправления </w:t>
      </w:r>
      <w:r w:rsidRPr="00B37851">
        <w:rPr>
          <w:rFonts w:ascii="Times New Roman" w:hAnsi="Times New Roman" w:cs="Times New Roman"/>
          <w:sz w:val="28"/>
          <w:szCs w:val="28"/>
        </w:rPr>
        <w:t>Г., злоупотреби</w:t>
      </w:r>
      <w:r>
        <w:rPr>
          <w:rFonts w:ascii="Times New Roman" w:hAnsi="Times New Roman" w:cs="Times New Roman"/>
          <w:sz w:val="28"/>
          <w:szCs w:val="28"/>
        </w:rPr>
        <w:t xml:space="preserve">вшего </w:t>
      </w:r>
      <w:r w:rsidRPr="00B37851">
        <w:rPr>
          <w:rFonts w:ascii="Times New Roman" w:hAnsi="Times New Roman" w:cs="Times New Roman"/>
          <w:sz w:val="28"/>
          <w:szCs w:val="28"/>
        </w:rPr>
        <w:t>должностными полномочиями</w:t>
      </w:r>
      <w:r>
        <w:rPr>
          <w:rFonts w:ascii="Times New Roman" w:hAnsi="Times New Roman" w:cs="Times New Roman"/>
          <w:sz w:val="28"/>
          <w:szCs w:val="28"/>
        </w:rPr>
        <w:t xml:space="preserve"> путем </w:t>
      </w:r>
      <w:r w:rsidRPr="00B37851">
        <w:rPr>
          <w:rFonts w:ascii="Times New Roman" w:hAnsi="Times New Roman" w:cs="Times New Roman"/>
          <w:sz w:val="28"/>
          <w:szCs w:val="28"/>
        </w:rPr>
        <w:t>оформ</w:t>
      </w:r>
      <w:r>
        <w:rPr>
          <w:rFonts w:ascii="Times New Roman" w:hAnsi="Times New Roman" w:cs="Times New Roman"/>
          <w:sz w:val="28"/>
          <w:szCs w:val="28"/>
        </w:rPr>
        <w:t>ления фиктивного факта трудоустройства</w:t>
      </w:r>
      <w:r w:rsidRPr="00B37851">
        <w:rPr>
          <w:rFonts w:ascii="Times New Roman" w:hAnsi="Times New Roman" w:cs="Times New Roman"/>
          <w:sz w:val="28"/>
          <w:szCs w:val="28"/>
        </w:rPr>
        <w:t xml:space="preserve"> работников</w:t>
      </w:r>
      <w:r>
        <w:rPr>
          <w:rFonts w:ascii="Times New Roman" w:hAnsi="Times New Roman" w:cs="Times New Roman"/>
          <w:sz w:val="28"/>
          <w:szCs w:val="28"/>
        </w:rPr>
        <w:t xml:space="preserve"> </w:t>
      </w:r>
      <w:r w:rsidRPr="00B37851">
        <w:rPr>
          <w:rFonts w:ascii="Times New Roman" w:hAnsi="Times New Roman" w:cs="Times New Roman"/>
          <w:sz w:val="28"/>
          <w:szCs w:val="28"/>
        </w:rPr>
        <w:t>с</w:t>
      </w:r>
      <w:r>
        <w:rPr>
          <w:rFonts w:ascii="Times New Roman" w:hAnsi="Times New Roman" w:cs="Times New Roman"/>
          <w:sz w:val="28"/>
          <w:szCs w:val="28"/>
        </w:rPr>
        <w:t xml:space="preserve"> последующим </w:t>
      </w:r>
      <w:r w:rsidRPr="00B37851">
        <w:rPr>
          <w:rFonts w:ascii="Times New Roman" w:hAnsi="Times New Roman" w:cs="Times New Roman"/>
          <w:sz w:val="28"/>
          <w:szCs w:val="28"/>
        </w:rPr>
        <w:t>начислением заработной платы и выплатой</w:t>
      </w:r>
      <w:r>
        <w:rPr>
          <w:rFonts w:ascii="Times New Roman" w:hAnsi="Times New Roman" w:cs="Times New Roman"/>
          <w:sz w:val="28"/>
          <w:szCs w:val="28"/>
        </w:rPr>
        <w:t xml:space="preserve"> ее</w:t>
      </w:r>
      <w:r w:rsidRPr="00B37851">
        <w:rPr>
          <w:rFonts w:ascii="Times New Roman" w:hAnsi="Times New Roman" w:cs="Times New Roman"/>
          <w:sz w:val="28"/>
          <w:szCs w:val="28"/>
        </w:rPr>
        <w:t xml:space="preserve"> </w:t>
      </w:r>
      <w:r w:rsidR="001D7312">
        <w:rPr>
          <w:rFonts w:ascii="Times New Roman" w:hAnsi="Times New Roman" w:cs="Times New Roman"/>
          <w:sz w:val="28"/>
          <w:szCs w:val="28"/>
        </w:rPr>
        <w:t>сторонним</w:t>
      </w:r>
      <w:r w:rsidRPr="00B37851">
        <w:rPr>
          <w:rFonts w:ascii="Times New Roman" w:hAnsi="Times New Roman" w:cs="Times New Roman"/>
          <w:sz w:val="28"/>
          <w:szCs w:val="28"/>
        </w:rPr>
        <w:t xml:space="preserve"> лицам, </w:t>
      </w:r>
      <w:r>
        <w:rPr>
          <w:rFonts w:ascii="Times New Roman" w:hAnsi="Times New Roman" w:cs="Times New Roman"/>
          <w:sz w:val="28"/>
          <w:szCs w:val="28"/>
        </w:rPr>
        <w:t xml:space="preserve">которые </w:t>
      </w:r>
      <w:r w:rsidRPr="00B37851">
        <w:rPr>
          <w:rFonts w:ascii="Times New Roman" w:hAnsi="Times New Roman" w:cs="Times New Roman"/>
          <w:sz w:val="28"/>
          <w:szCs w:val="28"/>
        </w:rPr>
        <w:t xml:space="preserve">фактически </w:t>
      </w:r>
      <w:r>
        <w:rPr>
          <w:rFonts w:ascii="Times New Roman" w:hAnsi="Times New Roman" w:cs="Times New Roman"/>
          <w:sz w:val="28"/>
          <w:szCs w:val="28"/>
        </w:rPr>
        <w:t xml:space="preserve">выполняли </w:t>
      </w:r>
      <w:r w:rsidR="001D7312">
        <w:rPr>
          <w:rFonts w:ascii="Times New Roman" w:hAnsi="Times New Roman" w:cs="Times New Roman"/>
          <w:sz w:val="28"/>
          <w:szCs w:val="28"/>
        </w:rPr>
        <w:t>соответствующие</w:t>
      </w:r>
      <w:r>
        <w:rPr>
          <w:rFonts w:ascii="Times New Roman" w:hAnsi="Times New Roman" w:cs="Times New Roman"/>
          <w:sz w:val="28"/>
          <w:szCs w:val="28"/>
        </w:rPr>
        <w:t xml:space="preserve"> </w:t>
      </w:r>
      <w:r w:rsidRPr="00B37851">
        <w:rPr>
          <w:rFonts w:ascii="Times New Roman" w:hAnsi="Times New Roman" w:cs="Times New Roman"/>
          <w:sz w:val="28"/>
          <w:szCs w:val="28"/>
        </w:rPr>
        <w:t>трудовые обязанности. В</w:t>
      </w:r>
      <w:r>
        <w:rPr>
          <w:rFonts w:ascii="Times New Roman" w:hAnsi="Times New Roman" w:cs="Times New Roman"/>
          <w:sz w:val="28"/>
          <w:szCs w:val="28"/>
        </w:rPr>
        <w:t xml:space="preserve">ынужденный характер совершенных действий следует из того установленного в ходе расследования </w:t>
      </w:r>
      <w:r w:rsidR="0010789E">
        <w:rPr>
          <w:rFonts w:ascii="Times New Roman" w:hAnsi="Times New Roman" w:cs="Times New Roman"/>
          <w:sz w:val="28"/>
          <w:szCs w:val="28"/>
        </w:rPr>
        <w:t>обстоятельства</w:t>
      </w:r>
      <w:r>
        <w:rPr>
          <w:rFonts w:ascii="Times New Roman" w:hAnsi="Times New Roman" w:cs="Times New Roman"/>
          <w:sz w:val="28"/>
          <w:szCs w:val="28"/>
        </w:rPr>
        <w:t xml:space="preserve">, что </w:t>
      </w:r>
      <w:r w:rsidRPr="00B37851">
        <w:rPr>
          <w:rFonts w:ascii="Times New Roman" w:hAnsi="Times New Roman" w:cs="Times New Roman"/>
          <w:sz w:val="28"/>
          <w:szCs w:val="28"/>
        </w:rPr>
        <w:t>в результате указанных действий «была налажена работа в домоуправлении по обслуживанию вверенного Г. жилищного комплекса…»</w:t>
      </w:r>
      <w:r w:rsidRPr="00B37851">
        <w:rPr>
          <w:rStyle w:val="a5"/>
          <w:rFonts w:ascii="Times New Roman" w:hAnsi="Times New Roman"/>
          <w:sz w:val="28"/>
          <w:szCs w:val="28"/>
        </w:rPr>
        <w:footnoteReference w:id="48"/>
      </w:r>
      <w:r>
        <w:rPr>
          <w:rFonts w:ascii="Times New Roman" w:hAnsi="Times New Roman" w:cs="Times New Roman"/>
          <w:sz w:val="28"/>
          <w:szCs w:val="28"/>
        </w:rPr>
        <w:t>.</w:t>
      </w:r>
    </w:p>
    <w:p w:rsidR="000E1874" w:rsidRPr="00ED1360" w:rsidRDefault="000E1874" w:rsidP="00A307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из приведенных примеров личность преступника, исходя из материалов уголовного дела, характериз</w:t>
      </w:r>
      <w:r w:rsidR="00EB3823">
        <w:rPr>
          <w:rFonts w:ascii="Times New Roman" w:hAnsi="Times New Roman" w:cs="Times New Roman"/>
          <w:sz w:val="28"/>
          <w:szCs w:val="28"/>
        </w:rPr>
        <w:t>уется</w:t>
      </w:r>
      <w:r>
        <w:rPr>
          <w:rFonts w:ascii="Times New Roman" w:hAnsi="Times New Roman" w:cs="Times New Roman"/>
          <w:sz w:val="28"/>
          <w:szCs w:val="28"/>
        </w:rPr>
        <w:t xml:space="preserve"> положительно, чему, по большому счету, не противоречит цель</w:t>
      </w:r>
      <w:r w:rsidR="00EB3823">
        <w:rPr>
          <w:rFonts w:ascii="Times New Roman" w:hAnsi="Times New Roman" w:cs="Times New Roman"/>
          <w:sz w:val="28"/>
          <w:szCs w:val="28"/>
        </w:rPr>
        <w:t>, общая для</w:t>
      </w:r>
      <w:r>
        <w:rPr>
          <w:rFonts w:ascii="Times New Roman" w:hAnsi="Times New Roman" w:cs="Times New Roman"/>
          <w:sz w:val="28"/>
          <w:szCs w:val="28"/>
        </w:rPr>
        <w:t xml:space="preserve"> совершенных преступлений – выполнение возложенных в связи с занимаемой должностью задач</w:t>
      </w:r>
      <w:r w:rsidR="00EB3823">
        <w:rPr>
          <w:rFonts w:ascii="Times New Roman" w:hAnsi="Times New Roman" w:cs="Times New Roman"/>
          <w:sz w:val="28"/>
          <w:szCs w:val="28"/>
        </w:rPr>
        <w:t>. Конкретная жизненная ситуация в обоих случаях характеризуется, с одной стороны, нехваткой</w:t>
      </w:r>
      <w:r>
        <w:rPr>
          <w:rFonts w:ascii="Times New Roman" w:hAnsi="Times New Roman" w:cs="Times New Roman"/>
          <w:sz w:val="28"/>
          <w:szCs w:val="28"/>
        </w:rPr>
        <w:t xml:space="preserve"> ресурсов</w:t>
      </w:r>
      <w:r w:rsidR="00EB3823">
        <w:rPr>
          <w:rFonts w:ascii="Times New Roman" w:hAnsi="Times New Roman" w:cs="Times New Roman"/>
          <w:sz w:val="28"/>
          <w:szCs w:val="28"/>
        </w:rPr>
        <w:t xml:space="preserve"> для их правомерного выполнения, а с другой – наличием </w:t>
      </w:r>
      <w:proofErr w:type="spellStart"/>
      <w:r w:rsidR="00EB3823">
        <w:rPr>
          <w:rFonts w:ascii="Times New Roman" w:hAnsi="Times New Roman" w:cs="Times New Roman"/>
          <w:sz w:val="28"/>
          <w:szCs w:val="28"/>
        </w:rPr>
        <w:t>статусно</w:t>
      </w:r>
      <w:proofErr w:type="spellEnd"/>
      <w:r w:rsidR="00EB3823">
        <w:rPr>
          <w:rFonts w:ascii="Times New Roman" w:hAnsi="Times New Roman" w:cs="Times New Roman"/>
          <w:sz w:val="28"/>
          <w:szCs w:val="28"/>
        </w:rPr>
        <w:t>-ролевых возможностей, позволяющих изыскивать необходимые средства и распоряжаться ими, в том числе – с нарушением закона.</w:t>
      </w:r>
      <w:r w:rsidR="00ED1360">
        <w:rPr>
          <w:rFonts w:ascii="Times New Roman" w:hAnsi="Times New Roman" w:cs="Times New Roman"/>
          <w:sz w:val="28"/>
          <w:szCs w:val="28"/>
        </w:rPr>
        <w:t xml:space="preserve"> И хотя, как отмечает Г.А. Аванесов, «в</w:t>
      </w:r>
      <w:r w:rsidR="00ED1360" w:rsidRPr="00ED1360">
        <w:rPr>
          <w:rFonts w:ascii="Times New Roman" w:hAnsi="Times New Roman" w:cs="Times New Roman"/>
          <w:sz w:val="28"/>
          <w:szCs w:val="28"/>
        </w:rPr>
        <w:t xml:space="preserve">о  взаимосвязи  личности  и  среды  трудно конкретно  определить  сугубо  личностное,  так  </w:t>
      </w:r>
      <w:r w:rsidR="00ED1360" w:rsidRPr="00ED1360">
        <w:rPr>
          <w:rFonts w:ascii="Times New Roman" w:hAnsi="Times New Roman" w:cs="Times New Roman"/>
          <w:sz w:val="28"/>
          <w:szCs w:val="28"/>
        </w:rPr>
        <w:lastRenderedPageBreak/>
        <w:t>же и то, что касается конкретно среды</w:t>
      </w:r>
      <w:r w:rsidR="00ED1360">
        <w:rPr>
          <w:rFonts w:ascii="Times New Roman" w:hAnsi="Times New Roman" w:cs="Times New Roman"/>
          <w:sz w:val="28"/>
          <w:szCs w:val="28"/>
        </w:rPr>
        <w:t>»</w:t>
      </w:r>
      <w:r w:rsidR="00ED1360">
        <w:rPr>
          <w:rStyle w:val="a5"/>
          <w:rFonts w:ascii="Times New Roman" w:hAnsi="Times New Roman"/>
          <w:sz w:val="28"/>
          <w:szCs w:val="28"/>
        </w:rPr>
        <w:footnoteReference w:id="49"/>
      </w:r>
      <w:r w:rsidR="00ED1360">
        <w:rPr>
          <w:rFonts w:ascii="Times New Roman" w:hAnsi="Times New Roman" w:cs="Times New Roman"/>
          <w:sz w:val="28"/>
          <w:szCs w:val="28"/>
        </w:rPr>
        <w:t>, отсутствие у виновных социального статуса, сопряженного с административно-распорядительными полномочиями, исключает саму возможность посягательства на охраняемые общественные отношения, участниками которых они в силу этого статуса являются</w:t>
      </w:r>
      <w:r w:rsidR="009B22A8">
        <w:rPr>
          <w:rFonts w:ascii="Times New Roman" w:hAnsi="Times New Roman" w:cs="Times New Roman"/>
          <w:sz w:val="28"/>
          <w:szCs w:val="28"/>
        </w:rPr>
        <w:t>»</w:t>
      </w:r>
      <w:r w:rsidR="009B22A8">
        <w:rPr>
          <w:rStyle w:val="a5"/>
          <w:rFonts w:ascii="Times New Roman" w:hAnsi="Times New Roman"/>
          <w:sz w:val="28"/>
          <w:szCs w:val="28"/>
        </w:rPr>
        <w:footnoteReference w:id="50"/>
      </w:r>
      <w:r w:rsidR="00ED1360" w:rsidRPr="00ED1360">
        <w:rPr>
          <w:rFonts w:ascii="Times New Roman" w:hAnsi="Times New Roman" w:cs="Times New Roman"/>
          <w:sz w:val="28"/>
          <w:szCs w:val="28"/>
        </w:rPr>
        <w:t>.</w:t>
      </w:r>
      <w:r w:rsidR="00347801">
        <w:rPr>
          <w:rFonts w:ascii="Times New Roman" w:hAnsi="Times New Roman" w:cs="Times New Roman"/>
          <w:sz w:val="28"/>
          <w:szCs w:val="28"/>
        </w:rPr>
        <w:t xml:space="preserve"> Этот же автор подчеркивает, что «п</w:t>
      </w:r>
      <w:r w:rsidR="00347801" w:rsidRPr="00347801">
        <w:rPr>
          <w:rFonts w:ascii="Times New Roman" w:hAnsi="Times New Roman" w:cs="Times New Roman"/>
          <w:sz w:val="28"/>
          <w:szCs w:val="28"/>
        </w:rPr>
        <w:t xml:space="preserve">реступление </w:t>
      </w:r>
      <w:proofErr w:type="gramStart"/>
      <w:r w:rsidR="00347801" w:rsidRPr="00347801">
        <w:rPr>
          <w:rFonts w:ascii="Times New Roman" w:hAnsi="Times New Roman" w:cs="Times New Roman"/>
          <w:sz w:val="28"/>
          <w:szCs w:val="28"/>
        </w:rPr>
        <w:t>есть</w:t>
      </w:r>
      <w:proofErr w:type="gramEnd"/>
      <w:r w:rsidR="00347801" w:rsidRPr="00347801">
        <w:rPr>
          <w:rFonts w:ascii="Times New Roman" w:hAnsi="Times New Roman" w:cs="Times New Roman"/>
          <w:sz w:val="28"/>
          <w:szCs w:val="28"/>
        </w:rPr>
        <w:t xml:space="preserve"> в конечном счете результат реагирования личности на соответствующую ситуацию</w:t>
      </w:r>
      <w:r w:rsidR="00347801">
        <w:rPr>
          <w:rFonts w:ascii="Times New Roman" w:hAnsi="Times New Roman" w:cs="Times New Roman"/>
          <w:sz w:val="28"/>
          <w:szCs w:val="28"/>
        </w:rPr>
        <w:t>»</w:t>
      </w:r>
      <w:r w:rsidR="00347801">
        <w:rPr>
          <w:rStyle w:val="a5"/>
          <w:rFonts w:ascii="Times New Roman" w:hAnsi="Times New Roman"/>
          <w:sz w:val="28"/>
          <w:szCs w:val="28"/>
        </w:rPr>
        <w:footnoteReference w:id="51"/>
      </w:r>
      <w:r w:rsidR="001D7312">
        <w:rPr>
          <w:rFonts w:ascii="Times New Roman" w:hAnsi="Times New Roman" w:cs="Times New Roman"/>
          <w:sz w:val="28"/>
          <w:szCs w:val="28"/>
        </w:rPr>
        <w:t xml:space="preserve">, что еще раз подтверждает тезис о возможности криминогенного влияния </w:t>
      </w:r>
      <w:proofErr w:type="spellStart"/>
      <w:r w:rsidR="001D7312">
        <w:rPr>
          <w:rFonts w:ascii="Times New Roman" w:hAnsi="Times New Roman" w:cs="Times New Roman"/>
          <w:sz w:val="28"/>
          <w:szCs w:val="28"/>
        </w:rPr>
        <w:t>статусно</w:t>
      </w:r>
      <w:proofErr w:type="spellEnd"/>
      <w:r w:rsidR="001D7312">
        <w:rPr>
          <w:rFonts w:ascii="Times New Roman" w:hAnsi="Times New Roman" w:cs="Times New Roman"/>
          <w:sz w:val="28"/>
          <w:szCs w:val="28"/>
        </w:rPr>
        <w:t xml:space="preserve">-ролевых </w:t>
      </w:r>
      <w:proofErr w:type="gramStart"/>
      <w:r w:rsidR="001D7312">
        <w:rPr>
          <w:rFonts w:ascii="Times New Roman" w:hAnsi="Times New Roman" w:cs="Times New Roman"/>
          <w:sz w:val="28"/>
          <w:szCs w:val="28"/>
        </w:rPr>
        <w:t>характеристик на поведение</w:t>
      </w:r>
      <w:proofErr w:type="gramEnd"/>
      <w:r w:rsidR="001D7312">
        <w:rPr>
          <w:rFonts w:ascii="Times New Roman" w:hAnsi="Times New Roman" w:cs="Times New Roman"/>
          <w:sz w:val="28"/>
          <w:szCs w:val="28"/>
        </w:rPr>
        <w:t xml:space="preserve"> личности, но не умаляет справедливости суждения о взаимодействии ее искаженной ценностно-нормативной сферы и среды.</w:t>
      </w:r>
      <w:r w:rsidR="00916302">
        <w:rPr>
          <w:rFonts w:ascii="Times New Roman" w:hAnsi="Times New Roman" w:cs="Times New Roman"/>
          <w:sz w:val="28"/>
          <w:szCs w:val="28"/>
        </w:rPr>
        <w:t xml:space="preserve"> Вместе с тем, автору хочется акцентировать внимание именно на </w:t>
      </w:r>
      <w:proofErr w:type="spellStart"/>
      <w:r w:rsidR="00916302">
        <w:rPr>
          <w:rFonts w:ascii="Times New Roman" w:hAnsi="Times New Roman" w:cs="Times New Roman"/>
          <w:sz w:val="28"/>
          <w:szCs w:val="28"/>
        </w:rPr>
        <w:t>статусно</w:t>
      </w:r>
      <w:proofErr w:type="spellEnd"/>
      <w:r w:rsidR="00916302">
        <w:rPr>
          <w:rFonts w:ascii="Times New Roman" w:hAnsi="Times New Roman" w:cs="Times New Roman"/>
          <w:sz w:val="28"/>
          <w:szCs w:val="28"/>
        </w:rPr>
        <w:t xml:space="preserve">-ролевых характеристиках личности, которые оказывают влияние на формирование дефектов нормативно-ценностной сферы и, одновременно, создают возможности для реализации возникающих «дефективных» потребностей. </w:t>
      </w:r>
      <w:r w:rsidR="001D7312">
        <w:rPr>
          <w:rFonts w:ascii="Times New Roman" w:hAnsi="Times New Roman" w:cs="Times New Roman"/>
          <w:sz w:val="28"/>
          <w:szCs w:val="28"/>
        </w:rPr>
        <w:t xml:space="preserve">  </w:t>
      </w:r>
    </w:p>
    <w:p w:rsidR="005629C9" w:rsidRPr="004E6558" w:rsidRDefault="005629C9" w:rsidP="005629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указанного,</w:t>
      </w:r>
      <w:r w:rsidR="00916302">
        <w:rPr>
          <w:rFonts w:ascii="Times New Roman" w:hAnsi="Times New Roman" w:cs="Times New Roman"/>
          <w:sz w:val="28"/>
          <w:szCs w:val="28"/>
        </w:rPr>
        <w:t xml:space="preserve"> </w:t>
      </w:r>
      <w:r w:rsidRPr="00B37851">
        <w:rPr>
          <w:rFonts w:ascii="Times New Roman" w:hAnsi="Times New Roman" w:cs="Times New Roman"/>
          <w:sz w:val="28"/>
          <w:szCs w:val="28"/>
        </w:rPr>
        <w:t>взаимовлия</w:t>
      </w:r>
      <w:r>
        <w:rPr>
          <w:rFonts w:ascii="Times New Roman" w:hAnsi="Times New Roman" w:cs="Times New Roman"/>
          <w:sz w:val="28"/>
          <w:szCs w:val="28"/>
        </w:rPr>
        <w:t>ние</w:t>
      </w:r>
      <w:r w:rsidRPr="00B37851">
        <w:rPr>
          <w:rFonts w:ascii="Times New Roman" w:hAnsi="Times New Roman" w:cs="Times New Roman"/>
          <w:sz w:val="28"/>
          <w:szCs w:val="28"/>
        </w:rPr>
        <w:t xml:space="preserve"> дефективной ценностно-нормативной сферы </w:t>
      </w:r>
      <w:r>
        <w:rPr>
          <w:rFonts w:ascii="Times New Roman" w:hAnsi="Times New Roman" w:cs="Times New Roman"/>
          <w:sz w:val="28"/>
          <w:szCs w:val="28"/>
        </w:rPr>
        <w:t xml:space="preserve">личности </w:t>
      </w:r>
      <w:r w:rsidRPr="00B37851">
        <w:rPr>
          <w:rFonts w:ascii="Times New Roman" w:hAnsi="Times New Roman" w:cs="Times New Roman"/>
          <w:sz w:val="28"/>
          <w:szCs w:val="28"/>
        </w:rPr>
        <w:t xml:space="preserve">и </w:t>
      </w:r>
      <w:r w:rsidR="00154370">
        <w:rPr>
          <w:rFonts w:ascii="Times New Roman" w:hAnsi="Times New Roman" w:cs="Times New Roman"/>
          <w:sz w:val="28"/>
          <w:szCs w:val="28"/>
        </w:rPr>
        <w:t xml:space="preserve">ее уголовно-значимых </w:t>
      </w:r>
      <w:proofErr w:type="spellStart"/>
      <w:r w:rsidR="00154370">
        <w:rPr>
          <w:rFonts w:ascii="Times New Roman" w:hAnsi="Times New Roman" w:cs="Times New Roman"/>
          <w:sz w:val="28"/>
          <w:szCs w:val="28"/>
        </w:rPr>
        <w:t>статусно</w:t>
      </w:r>
      <w:proofErr w:type="spellEnd"/>
      <w:r w:rsidR="00154370">
        <w:rPr>
          <w:rFonts w:ascii="Times New Roman" w:hAnsi="Times New Roman" w:cs="Times New Roman"/>
          <w:sz w:val="28"/>
          <w:szCs w:val="28"/>
        </w:rPr>
        <w:t xml:space="preserve">-ролевых </w:t>
      </w:r>
      <w:r w:rsidRPr="00B37851">
        <w:rPr>
          <w:rFonts w:ascii="Times New Roman" w:hAnsi="Times New Roman" w:cs="Times New Roman"/>
          <w:sz w:val="28"/>
          <w:szCs w:val="28"/>
        </w:rPr>
        <w:t>признаков</w:t>
      </w:r>
      <w:r>
        <w:rPr>
          <w:rFonts w:ascii="Times New Roman" w:hAnsi="Times New Roman" w:cs="Times New Roman"/>
          <w:sz w:val="28"/>
          <w:szCs w:val="28"/>
        </w:rPr>
        <w:t xml:space="preserve"> </w:t>
      </w:r>
      <w:r w:rsidR="00154370">
        <w:rPr>
          <w:rFonts w:ascii="Times New Roman" w:hAnsi="Times New Roman" w:cs="Times New Roman"/>
          <w:sz w:val="28"/>
          <w:szCs w:val="28"/>
        </w:rPr>
        <w:t xml:space="preserve">лежит в основе </w:t>
      </w:r>
      <w:r>
        <w:rPr>
          <w:rFonts w:ascii="Times New Roman" w:hAnsi="Times New Roman" w:cs="Times New Roman"/>
          <w:sz w:val="28"/>
          <w:szCs w:val="28"/>
        </w:rPr>
        <w:t>п</w:t>
      </w:r>
      <w:r w:rsidR="00154370">
        <w:rPr>
          <w:rFonts w:ascii="Times New Roman" w:hAnsi="Times New Roman" w:cs="Times New Roman"/>
          <w:sz w:val="28"/>
          <w:szCs w:val="28"/>
        </w:rPr>
        <w:t>ринятия</w:t>
      </w:r>
      <w:r>
        <w:rPr>
          <w:rFonts w:ascii="Times New Roman" w:hAnsi="Times New Roman" w:cs="Times New Roman"/>
          <w:sz w:val="28"/>
          <w:szCs w:val="28"/>
        </w:rPr>
        <w:t xml:space="preserve"> субъектом решения о совершении преступления. Специфика же самого преступного поведенческого акта как последнего элемента механизма преступного поведения раскрыта в работах С. С. </w:t>
      </w:r>
      <w:proofErr w:type="spellStart"/>
      <w:r>
        <w:rPr>
          <w:rFonts w:ascii="Times New Roman" w:hAnsi="Times New Roman" w:cs="Times New Roman"/>
          <w:sz w:val="28"/>
          <w:szCs w:val="28"/>
        </w:rPr>
        <w:t>Аветисяна</w:t>
      </w:r>
      <w:proofErr w:type="spellEnd"/>
      <w:r>
        <w:rPr>
          <w:rFonts w:ascii="Times New Roman" w:hAnsi="Times New Roman" w:cs="Times New Roman"/>
          <w:sz w:val="28"/>
          <w:szCs w:val="28"/>
        </w:rPr>
        <w:t xml:space="preserve">, </w:t>
      </w:r>
      <w:r w:rsidR="004E6558">
        <w:rPr>
          <w:rFonts w:ascii="Times New Roman" w:hAnsi="Times New Roman" w:cs="Times New Roman"/>
          <w:sz w:val="28"/>
          <w:szCs w:val="28"/>
        </w:rPr>
        <w:t xml:space="preserve">А.А. </w:t>
      </w:r>
      <w:proofErr w:type="gramStart"/>
      <w:r>
        <w:rPr>
          <w:rFonts w:ascii="Times New Roman" w:hAnsi="Times New Roman" w:cs="Times New Roman"/>
          <w:sz w:val="28"/>
          <w:szCs w:val="28"/>
        </w:rPr>
        <w:t>Тер-Акопова</w:t>
      </w:r>
      <w:proofErr w:type="gramEnd"/>
      <w:r>
        <w:rPr>
          <w:rFonts w:ascii="Times New Roman" w:hAnsi="Times New Roman" w:cs="Times New Roman"/>
          <w:sz w:val="28"/>
          <w:szCs w:val="28"/>
        </w:rPr>
        <w:t xml:space="preserve"> и В.Н. Кудрявцева, </w:t>
      </w:r>
      <w:r w:rsidR="004E6558">
        <w:rPr>
          <w:rFonts w:ascii="Times New Roman" w:hAnsi="Times New Roman" w:cs="Times New Roman"/>
          <w:sz w:val="28"/>
          <w:szCs w:val="28"/>
        </w:rPr>
        <w:t>в которых нарушение общественных отношений их участником рассматривается как способ посягательства на уголовно-охраняемый объект</w:t>
      </w:r>
      <w:r w:rsidR="004E6558" w:rsidRPr="004E6558">
        <w:rPr>
          <w:rStyle w:val="a5"/>
          <w:rFonts w:ascii="Times New Roman" w:eastAsia="Calibri" w:hAnsi="Times New Roman"/>
          <w:sz w:val="28"/>
          <w:szCs w:val="28"/>
        </w:rPr>
        <w:footnoteReference w:id="52"/>
      </w:r>
      <w:r w:rsidR="004E6558" w:rsidRPr="004E6558">
        <w:rPr>
          <w:rFonts w:ascii="Times New Roman" w:hAnsi="Times New Roman" w:cs="Times New Roman"/>
          <w:sz w:val="28"/>
          <w:szCs w:val="28"/>
        </w:rPr>
        <w:t>.</w:t>
      </w:r>
    </w:p>
    <w:p w:rsidR="001D7312" w:rsidRDefault="001D7312" w:rsidP="005629C9">
      <w:pPr>
        <w:spacing w:after="0" w:line="360" w:lineRule="auto"/>
        <w:ind w:firstLine="709"/>
        <w:jc w:val="both"/>
        <w:rPr>
          <w:rFonts w:ascii="Times New Roman" w:hAnsi="Times New Roman" w:cs="Times New Roman"/>
          <w:b/>
          <w:sz w:val="28"/>
          <w:szCs w:val="28"/>
        </w:rPr>
      </w:pPr>
    </w:p>
    <w:p w:rsidR="00CB0048" w:rsidRPr="00CB0048" w:rsidRDefault="0010789E" w:rsidP="005629C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CB0048" w:rsidRPr="00CB0048">
        <w:rPr>
          <w:rFonts w:ascii="Times New Roman" w:hAnsi="Times New Roman" w:cs="Times New Roman"/>
          <w:b/>
          <w:sz w:val="28"/>
          <w:szCs w:val="28"/>
        </w:rPr>
        <w:t>. Выводы</w:t>
      </w:r>
    </w:p>
    <w:p w:rsidR="005629C9" w:rsidRDefault="00FB14D9" w:rsidP="005629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154370">
        <w:rPr>
          <w:rFonts w:ascii="Times New Roman" w:hAnsi="Times New Roman" w:cs="Times New Roman"/>
          <w:sz w:val="28"/>
          <w:szCs w:val="28"/>
        </w:rPr>
        <w:t xml:space="preserve">использование </w:t>
      </w:r>
      <w:proofErr w:type="spellStart"/>
      <w:r w:rsidR="00154370">
        <w:rPr>
          <w:rFonts w:ascii="Times New Roman" w:hAnsi="Times New Roman" w:cs="Times New Roman"/>
          <w:sz w:val="28"/>
          <w:szCs w:val="28"/>
        </w:rPr>
        <w:t>статусно</w:t>
      </w:r>
      <w:proofErr w:type="spellEnd"/>
      <w:r w:rsidR="00154370">
        <w:rPr>
          <w:rFonts w:ascii="Times New Roman" w:hAnsi="Times New Roman" w:cs="Times New Roman"/>
          <w:sz w:val="28"/>
          <w:szCs w:val="28"/>
        </w:rPr>
        <w:t xml:space="preserve">-ролевой теории, разработанной в социологии, для целей изучения механизма умышленного преступного поведения </w:t>
      </w:r>
      <w:r w:rsidRPr="00441C9F">
        <w:rPr>
          <w:rFonts w:ascii="Times New Roman" w:hAnsi="Times New Roman" w:cs="Times New Roman"/>
          <w:sz w:val="28"/>
          <w:szCs w:val="28"/>
        </w:rPr>
        <w:t>позволяет представить</w:t>
      </w:r>
      <w:r w:rsidR="00154370">
        <w:rPr>
          <w:rFonts w:ascii="Times New Roman" w:hAnsi="Times New Roman" w:cs="Times New Roman"/>
          <w:sz w:val="28"/>
          <w:szCs w:val="28"/>
        </w:rPr>
        <w:t xml:space="preserve"> его </w:t>
      </w:r>
      <w:r w:rsidRPr="00441C9F">
        <w:rPr>
          <w:rFonts w:ascii="Times New Roman" w:hAnsi="Times New Roman" w:cs="Times New Roman"/>
          <w:sz w:val="28"/>
          <w:szCs w:val="28"/>
        </w:rPr>
        <w:t xml:space="preserve">как совершение субъектом, </w:t>
      </w:r>
      <w:r w:rsidR="00797334">
        <w:rPr>
          <w:rFonts w:ascii="Times New Roman" w:hAnsi="Times New Roman" w:cs="Times New Roman"/>
          <w:sz w:val="28"/>
          <w:szCs w:val="28"/>
        </w:rPr>
        <w:t>занимающим о</w:t>
      </w:r>
      <w:r w:rsidRPr="00441C9F">
        <w:rPr>
          <w:rFonts w:ascii="Times New Roman" w:hAnsi="Times New Roman" w:cs="Times New Roman"/>
          <w:sz w:val="28"/>
          <w:szCs w:val="28"/>
        </w:rPr>
        <w:t>пределенны</w:t>
      </w:r>
      <w:r w:rsidR="00797334">
        <w:rPr>
          <w:rFonts w:ascii="Times New Roman" w:hAnsi="Times New Roman" w:cs="Times New Roman"/>
          <w:sz w:val="28"/>
          <w:szCs w:val="28"/>
        </w:rPr>
        <w:t>й</w:t>
      </w:r>
      <w:r w:rsidRPr="00441C9F">
        <w:rPr>
          <w:rFonts w:ascii="Times New Roman" w:hAnsi="Times New Roman" w:cs="Times New Roman"/>
          <w:sz w:val="28"/>
          <w:szCs w:val="28"/>
        </w:rPr>
        <w:t xml:space="preserve"> </w:t>
      </w:r>
      <w:r w:rsidR="00797334">
        <w:rPr>
          <w:rFonts w:ascii="Times New Roman" w:hAnsi="Times New Roman" w:cs="Times New Roman"/>
          <w:sz w:val="28"/>
          <w:szCs w:val="28"/>
        </w:rPr>
        <w:t>уголовно-значимый</w:t>
      </w:r>
      <w:r w:rsidR="00590704">
        <w:rPr>
          <w:rFonts w:ascii="Times New Roman" w:hAnsi="Times New Roman" w:cs="Times New Roman"/>
          <w:sz w:val="28"/>
          <w:szCs w:val="28"/>
        </w:rPr>
        <w:t xml:space="preserve"> </w:t>
      </w:r>
      <w:r w:rsidRPr="00441C9F">
        <w:rPr>
          <w:rFonts w:ascii="Times New Roman" w:hAnsi="Times New Roman" w:cs="Times New Roman"/>
          <w:sz w:val="28"/>
          <w:szCs w:val="28"/>
        </w:rPr>
        <w:t>социальны</w:t>
      </w:r>
      <w:r w:rsidR="00797334">
        <w:rPr>
          <w:rFonts w:ascii="Times New Roman" w:hAnsi="Times New Roman" w:cs="Times New Roman"/>
          <w:sz w:val="28"/>
          <w:szCs w:val="28"/>
        </w:rPr>
        <w:t>й</w:t>
      </w:r>
      <w:r w:rsidRPr="00441C9F">
        <w:rPr>
          <w:rFonts w:ascii="Times New Roman" w:hAnsi="Times New Roman" w:cs="Times New Roman"/>
          <w:sz w:val="28"/>
          <w:szCs w:val="28"/>
        </w:rPr>
        <w:t xml:space="preserve"> статус, </w:t>
      </w:r>
      <w:r w:rsidR="00797334">
        <w:rPr>
          <w:rFonts w:ascii="Times New Roman" w:hAnsi="Times New Roman" w:cs="Times New Roman"/>
          <w:sz w:val="28"/>
          <w:szCs w:val="28"/>
        </w:rPr>
        <w:t xml:space="preserve">таких </w:t>
      </w:r>
      <w:r w:rsidRPr="00441C9F">
        <w:rPr>
          <w:rFonts w:ascii="Times New Roman" w:hAnsi="Times New Roman" w:cs="Times New Roman"/>
          <w:sz w:val="28"/>
          <w:szCs w:val="28"/>
        </w:rPr>
        <w:t>действий (бездействия), которые не соответствуют ролев</w:t>
      </w:r>
      <w:r w:rsidR="00797334">
        <w:rPr>
          <w:rFonts w:ascii="Times New Roman" w:hAnsi="Times New Roman" w:cs="Times New Roman"/>
          <w:sz w:val="28"/>
          <w:szCs w:val="28"/>
        </w:rPr>
        <w:t xml:space="preserve">ым требованиям – как формализованным, так и неформализованным, и </w:t>
      </w:r>
      <w:proofErr w:type="spellStart"/>
      <w:r w:rsidR="00797334">
        <w:rPr>
          <w:rFonts w:ascii="Times New Roman" w:hAnsi="Times New Roman" w:cs="Times New Roman"/>
          <w:sz w:val="28"/>
          <w:szCs w:val="28"/>
        </w:rPr>
        <w:t>экспектациям</w:t>
      </w:r>
      <w:proofErr w:type="spellEnd"/>
      <w:r w:rsidRPr="00441C9F">
        <w:rPr>
          <w:rFonts w:ascii="Times New Roman" w:hAnsi="Times New Roman" w:cs="Times New Roman"/>
          <w:sz w:val="28"/>
          <w:szCs w:val="28"/>
        </w:rPr>
        <w:t xml:space="preserve"> – ролевым ожиданиям. Действительно, </w:t>
      </w:r>
      <w:r w:rsidR="00797334">
        <w:rPr>
          <w:rFonts w:ascii="Times New Roman" w:hAnsi="Times New Roman" w:cs="Times New Roman"/>
          <w:sz w:val="28"/>
          <w:szCs w:val="28"/>
        </w:rPr>
        <w:t xml:space="preserve">зачастую </w:t>
      </w:r>
      <w:proofErr w:type="spellStart"/>
      <w:r w:rsidRPr="00441C9F">
        <w:rPr>
          <w:rFonts w:ascii="Times New Roman" w:hAnsi="Times New Roman" w:cs="Times New Roman"/>
          <w:sz w:val="28"/>
          <w:szCs w:val="28"/>
        </w:rPr>
        <w:t>статусно</w:t>
      </w:r>
      <w:proofErr w:type="spellEnd"/>
      <w:r w:rsidRPr="00441C9F">
        <w:rPr>
          <w:rFonts w:ascii="Times New Roman" w:hAnsi="Times New Roman" w:cs="Times New Roman"/>
          <w:sz w:val="28"/>
          <w:szCs w:val="28"/>
        </w:rPr>
        <w:t xml:space="preserve">-ролевые возможности </w:t>
      </w:r>
      <w:r w:rsidR="00797334">
        <w:rPr>
          <w:rFonts w:ascii="Times New Roman" w:hAnsi="Times New Roman" w:cs="Times New Roman"/>
          <w:sz w:val="28"/>
          <w:szCs w:val="28"/>
        </w:rPr>
        <w:t xml:space="preserve">лица, как участника определенных социальных взаимодействий позволяют ему на эти общественные отношения посягать - </w:t>
      </w:r>
      <w:r w:rsidRPr="00441C9F">
        <w:rPr>
          <w:rFonts w:ascii="Times New Roman" w:hAnsi="Times New Roman" w:cs="Times New Roman"/>
          <w:sz w:val="28"/>
          <w:szCs w:val="28"/>
        </w:rPr>
        <w:t>в этом заключается механизм преступления со специальным субъекто</w:t>
      </w:r>
      <w:r w:rsidR="005629C9">
        <w:rPr>
          <w:rFonts w:ascii="Times New Roman" w:hAnsi="Times New Roman" w:cs="Times New Roman"/>
          <w:sz w:val="28"/>
          <w:szCs w:val="28"/>
        </w:rPr>
        <w:t>м. Место социального статуса и</w:t>
      </w:r>
      <w:r w:rsidRPr="00441C9F">
        <w:rPr>
          <w:rFonts w:ascii="Times New Roman" w:hAnsi="Times New Roman" w:cs="Times New Roman"/>
          <w:sz w:val="28"/>
          <w:szCs w:val="28"/>
        </w:rPr>
        <w:t xml:space="preserve"> роли в этом механизме характеризуется тем, что они выступают необходимыми условиями (факторами) совершения такого деяния, </w:t>
      </w:r>
      <w:r w:rsidR="00590704">
        <w:rPr>
          <w:rFonts w:ascii="Times New Roman" w:hAnsi="Times New Roman" w:cs="Times New Roman"/>
          <w:sz w:val="28"/>
          <w:szCs w:val="28"/>
        </w:rPr>
        <w:t>поскольку оказываю</w:t>
      </w:r>
      <w:r w:rsidR="00797334">
        <w:rPr>
          <w:rFonts w:ascii="Times New Roman" w:hAnsi="Times New Roman" w:cs="Times New Roman"/>
          <w:sz w:val="28"/>
          <w:szCs w:val="28"/>
        </w:rPr>
        <w:t>т</w:t>
      </w:r>
      <w:r w:rsidR="00590704">
        <w:rPr>
          <w:rFonts w:ascii="Times New Roman" w:hAnsi="Times New Roman" w:cs="Times New Roman"/>
          <w:sz w:val="28"/>
          <w:szCs w:val="28"/>
        </w:rPr>
        <w:t xml:space="preserve"> влияние на ценностно-нормативную сферу личности, на формирование криминальной мотивации, характеризуют конкретную жизненную ситуацию и сам процесс совершения преступления. Однако, при всем значении </w:t>
      </w:r>
      <w:proofErr w:type="spellStart"/>
      <w:r w:rsidR="00590704">
        <w:rPr>
          <w:rFonts w:ascii="Times New Roman" w:hAnsi="Times New Roman" w:cs="Times New Roman"/>
          <w:sz w:val="28"/>
          <w:szCs w:val="28"/>
        </w:rPr>
        <w:t>статусно</w:t>
      </w:r>
      <w:proofErr w:type="spellEnd"/>
      <w:r w:rsidR="00590704">
        <w:rPr>
          <w:rFonts w:ascii="Times New Roman" w:hAnsi="Times New Roman" w:cs="Times New Roman"/>
          <w:sz w:val="28"/>
          <w:szCs w:val="28"/>
        </w:rPr>
        <w:t xml:space="preserve">-ролевых особенностей личности, они, </w:t>
      </w:r>
      <w:r w:rsidR="00AB1C29">
        <w:rPr>
          <w:rFonts w:ascii="Times New Roman" w:hAnsi="Times New Roman" w:cs="Times New Roman"/>
          <w:sz w:val="28"/>
          <w:szCs w:val="28"/>
        </w:rPr>
        <w:t xml:space="preserve">естественно, не могут быть признаны </w:t>
      </w:r>
      <w:r w:rsidRPr="00441C9F">
        <w:rPr>
          <w:rFonts w:ascii="Times New Roman" w:hAnsi="Times New Roman" w:cs="Times New Roman"/>
          <w:sz w:val="28"/>
          <w:szCs w:val="28"/>
        </w:rPr>
        <w:t>причин</w:t>
      </w:r>
      <w:r w:rsidR="00AB1C29">
        <w:rPr>
          <w:rFonts w:ascii="Times New Roman" w:hAnsi="Times New Roman" w:cs="Times New Roman"/>
          <w:sz w:val="28"/>
          <w:szCs w:val="28"/>
        </w:rPr>
        <w:t>ой преступного</w:t>
      </w:r>
      <w:r w:rsidRPr="00441C9F">
        <w:rPr>
          <w:rFonts w:ascii="Times New Roman" w:hAnsi="Times New Roman" w:cs="Times New Roman"/>
          <w:sz w:val="28"/>
          <w:szCs w:val="28"/>
        </w:rPr>
        <w:t xml:space="preserve"> </w:t>
      </w:r>
      <w:r w:rsidR="00590704">
        <w:rPr>
          <w:rFonts w:ascii="Times New Roman" w:hAnsi="Times New Roman" w:cs="Times New Roman"/>
          <w:sz w:val="28"/>
          <w:szCs w:val="28"/>
        </w:rPr>
        <w:t>поведени</w:t>
      </w:r>
      <w:r w:rsidR="00AB1C29">
        <w:rPr>
          <w:rFonts w:ascii="Times New Roman" w:hAnsi="Times New Roman" w:cs="Times New Roman"/>
          <w:sz w:val="28"/>
          <w:szCs w:val="28"/>
        </w:rPr>
        <w:t>я</w:t>
      </w:r>
      <w:r w:rsidR="00590704">
        <w:rPr>
          <w:rFonts w:ascii="Times New Roman" w:hAnsi="Times New Roman" w:cs="Times New Roman"/>
          <w:sz w:val="28"/>
          <w:szCs w:val="28"/>
        </w:rPr>
        <w:t xml:space="preserve"> и наступивши</w:t>
      </w:r>
      <w:r w:rsidR="00AB1C29">
        <w:rPr>
          <w:rFonts w:ascii="Times New Roman" w:hAnsi="Times New Roman" w:cs="Times New Roman"/>
          <w:sz w:val="28"/>
          <w:szCs w:val="28"/>
        </w:rPr>
        <w:t>х противоправных</w:t>
      </w:r>
      <w:r w:rsidR="00590704">
        <w:rPr>
          <w:rFonts w:ascii="Times New Roman" w:hAnsi="Times New Roman" w:cs="Times New Roman"/>
          <w:sz w:val="28"/>
          <w:szCs w:val="28"/>
        </w:rPr>
        <w:t xml:space="preserve"> </w:t>
      </w:r>
      <w:r w:rsidRPr="00441C9F">
        <w:rPr>
          <w:rFonts w:ascii="Times New Roman" w:hAnsi="Times New Roman" w:cs="Times New Roman"/>
          <w:sz w:val="28"/>
          <w:szCs w:val="28"/>
        </w:rPr>
        <w:t>последстви</w:t>
      </w:r>
      <w:r w:rsidR="00AB1C29">
        <w:rPr>
          <w:rFonts w:ascii="Times New Roman" w:hAnsi="Times New Roman" w:cs="Times New Roman"/>
          <w:sz w:val="28"/>
          <w:szCs w:val="28"/>
        </w:rPr>
        <w:t>й</w:t>
      </w:r>
      <w:r w:rsidRPr="00441C9F">
        <w:rPr>
          <w:rFonts w:ascii="Times New Roman" w:hAnsi="Times New Roman" w:cs="Times New Roman"/>
          <w:sz w:val="28"/>
          <w:szCs w:val="28"/>
        </w:rPr>
        <w:t>. Наступление последних требует наличия у специального субъекта таких личностных характеристик, которые бы позволили ему совершить это деяние.</w:t>
      </w:r>
      <w:r w:rsidR="005629C9" w:rsidRPr="005629C9">
        <w:rPr>
          <w:rFonts w:ascii="Times New Roman" w:hAnsi="Times New Roman" w:cs="Times New Roman"/>
          <w:sz w:val="28"/>
          <w:szCs w:val="28"/>
        </w:rPr>
        <w:t xml:space="preserve"> </w:t>
      </w:r>
      <w:r w:rsidR="003C0889">
        <w:rPr>
          <w:rFonts w:ascii="Times New Roman" w:hAnsi="Times New Roman" w:cs="Times New Roman"/>
          <w:sz w:val="28"/>
          <w:szCs w:val="28"/>
        </w:rPr>
        <w:t xml:space="preserve">Однако, интересен тот факт, что </w:t>
      </w:r>
      <w:r w:rsidR="003C0889" w:rsidRPr="00145E31">
        <w:rPr>
          <w:rFonts w:ascii="Times New Roman" w:hAnsi="Times New Roman" w:cs="Times New Roman"/>
          <w:sz w:val="28"/>
          <w:szCs w:val="28"/>
        </w:rPr>
        <w:t xml:space="preserve">эти личностные характеристики </w:t>
      </w:r>
      <w:r w:rsidR="007242BA" w:rsidRPr="00145E31">
        <w:rPr>
          <w:rFonts w:ascii="Times New Roman" w:hAnsi="Times New Roman" w:cs="Times New Roman"/>
          <w:sz w:val="28"/>
          <w:szCs w:val="28"/>
        </w:rPr>
        <w:t>формируются, в том числе, с учетом занятия какого-либо социального статуса и выполнения соответствующей социальной роли</w:t>
      </w:r>
      <w:r w:rsidR="003C0889" w:rsidRPr="00145E31">
        <w:rPr>
          <w:rFonts w:ascii="Times New Roman" w:hAnsi="Times New Roman" w:cs="Times New Roman"/>
          <w:sz w:val="28"/>
          <w:szCs w:val="28"/>
        </w:rPr>
        <w:t>, обоснования чего была предпринята попытка автором работы</w:t>
      </w:r>
      <w:r w:rsidR="007242BA" w:rsidRPr="00145E31">
        <w:rPr>
          <w:rFonts w:ascii="Times New Roman" w:hAnsi="Times New Roman" w:cs="Times New Roman"/>
          <w:sz w:val="28"/>
          <w:szCs w:val="28"/>
        </w:rPr>
        <w:t>.</w:t>
      </w:r>
      <w:r w:rsidR="007242BA">
        <w:rPr>
          <w:rFonts w:ascii="Times New Roman" w:hAnsi="Times New Roman" w:cs="Times New Roman"/>
          <w:sz w:val="28"/>
          <w:szCs w:val="28"/>
        </w:rPr>
        <w:t xml:space="preserve"> </w:t>
      </w:r>
      <w:r w:rsidR="005629C9">
        <w:rPr>
          <w:rFonts w:ascii="Times New Roman" w:hAnsi="Times New Roman" w:cs="Times New Roman"/>
          <w:sz w:val="28"/>
          <w:szCs w:val="28"/>
        </w:rPr>
        <w:t>Иными словами, сам по себе механизм преступного поведения лица, использующего свой социальный статус и роль в противоправных целях, отражает</w:t>
      </w:r>
      <w:r w:rsidR="00145E31">
        <w:rPr>
          <w:rFonts w:ascii="Times New Roman" w:hAnsi="Times New Roman" w:cs="Times New Roman"/>
          <w:sz w:val="28"/>
          <w:szCs w:val="28"/>
        </w:rPr>
        <w:t xml:space="preserve"> сложную природу </w:t>
      </w:r>
      <w:r w:rsidR="005629C9">
        <w:rPr>
          <w:rFonts w:ascii="Times New Roman" w:hAnsi="Times New Roman" w:cs="Times New Roman"/>
          <w:sz w:val="28"/>
          <w:szCs w:val="28"/>
        </w:rPr>
        <w:t>взаимосвяз</w:t>
      </w:r>
      <w:r w:rsidR="00145E31">
        <w:rPr>
          <w:rFonts w:ascii="Times New Roman" w:hAnsi="Times New Roman" w:cs="Times New Roman"/>
          <w:sz w:val="28"/>
          <w:szCs w:val="28"/>
        </w:rPr>
        <w:t>ей</w:t>
      </w:r>
      <w:r w:rsidR="005629C9" w:rsidRPr="00B37851">
        <w:rPr>
          <w:rFonts w:ascii="Times New Roman" w:hAnsi="Times New Roman" w:cs="Times New Roman"/>
          <w:sz w:val="28"/>
          <w:szCs w:val="28"/>
        </w:rPr>
        <w:t xml:space="preserve"> и взаимовлия</w:t>
      </w:r>
      <w:r w:rsidR="005629C9">
        <w:rPr>
          <w:rFonts w:ascii="Times New Roman" w:hAnsi="Times New Roman" w:cs="Times New Roman"/>
          <w:sz w:val="28"/>
          <w:szCs w:val="28"/>
        </w:rPr>
        <w:t>ни</w:t>
      </w:r>
      <w:r w:rsidR="00145E31">
        <w:rPr>
          <w:rFonts w:ascii="Times New Roman" w:hAnsi="Times New Roman" w:cs="Times New Roman"/>
          <w:sz w:val="28"/>
          <w:szCs w:val="28"/>
        </w:rPr>
        <w:t xml:space="preserve">я указанных характеристик с </w:t>
      </w:r>
      <w:r w:rsidR="005629C9" w:rsidRPr="00B37851">
        <w:rPr>
          <w:rFonts w:ascii="Times New Roman" w:hAnsi="Times New Roman" w:cs="Times New Roman"/>
          <w:sz w:val="28"/>
          <w:szCs w:val="28"/>
        </w:rPr>
        <w:t>ценностно-нормативной сфер</w:t>
      </w:r>
      <w:r w:rsidR="00145E31">
        <w:rPr>
          <w:rFonts w:ascii="Times New Roman" w:hAnsi="Times New Roman" w:cs="Times New Roman"/>
          <w:sz w:val="28"/>
          <w:szCs w:val="28"/>
        </w:rPr>
        <w:t>ой</w:t>
      </w:r>
      <w:r w:rsidR="005629C9" w:rsidRPr="00B37851">
        <w:rPr>
          <w:rFonts w:ascii="Times New Roman" w:hAnsi="Times New Roman" w:cs="Times New Roman"/>
          <w:sz w:val="28"/>
          <w:szCs w:val="28"/>
        </w:rPr>
        <w:t xml:space="preserve"> </w:t>
      </w:r>
      <w:r w:rsidR="005629C9">
        <w:rPr>
          <w:rFonts w:ascii="Times New Roman" w:hAnsi="Times New Roman" w:cs="Times New Roman"/>
          <w:sz w:val="28"/>
          <w:szCs w:val="28"/>
        </w:rPr>
        <w:t>личности</w:t>
      </w:r>
      <w:r w:rsidR="00145E31">
        <w:rPr>
          <w:rFonts w:ascii="Times New Roman" w:hAnsi="Times New Roman" w:cs="Times New Roman"/>
          <w:sz w:val="28"/>
          <w:szCs w:val="28"/>
        </w:rPr>
        <w:t>. Так, с одной стороны, формирование последней испытывает на себе влияние той деятельности, которую осуществляет индивид в рамках занимаемого «главного» социального статуса и роли, а с другой – особенности ценностно-</w:t>
      </w:r>
      <w:r w:rsidR="00145E31">
        <w:rPr>
          <w:rFonts w:ascii="Times New Roman" w:hAnsi="Times New Roman" w:cs="Times New Roman"/>
          <w:sz w:val="28"/>
          <w:szCs w:val="28"/>
        </w:rPr>
        <w:lastRenderedPageBreak/>
        <w:t xml:space="preserve">нормативной сферы отражаются на личностном отношении к указанной деятельности и ее осуществлении. </w:t>
      </w:r>
      <w:r w:rsidR="005629C9">
        <w:rPr>
          <w:rFonts w:ascii="Times New Roman" w:hAnsi="Times New Roman" w:cs="Times New Roman"/>
          <w:sz w:val="28"/>
          <w:szCs w:val="28"/>
        </w:rPr>
        <w:t xml:space="preserve"> </w:t>
      </w:r>
    </w:p>
    <w:p w:rsidR="004B764E" w:rsidRDefault="004B764E" w:rsidP="005629C9">
      <w:pPr>
        <w:spacing w:after="0" w:line="360" w:lineRule="auto"/>
        <w:ind w:firstLine="709"/>
        <w:jc w:val="both"/>
        <w:rPr>
          <w:rFonts w:ascii="Times New Roman" w:hAnsi="Times New Roman" w:cs="Times New Roman"/>
          <w:sz w:val="28"/>
          <w:szCs w:val="28"/>
        </w:rPr>
      </w:pPr>
    </w:p>
    <w:p w:rsidR="008F4FA3" w:rsidRPr="0008335E" w:rsidRDefault="008F4FA3" w:rsidP="001520FC">
      <w:pPr>
        <w:pStyle w:val="1"/>
        <w:spacing w:line="240" w:lineRule="auto"/>
        <w:ind w:left="0"/>
        <w:rPr>
          <w:rFonts w:ascii="Times New Roman" w:hAnsi="Times New Roman"/>
          <w:sz w:val="28"/>
          <w:szCs w:val="28"/>
        </w:rPr>
      </w:pPr>
      <w:r w:rsidRPr="0008335E">
        <w:rPr>
          <w:rFonts w:ascii="Times New Roman" w:hAnsi="Times New Roman"/>
          <w:sz w:val="28"/>
          <w:szCs w:val="28"/>
        </w:rPr>
        <w:t xml:space="preserve">Караваева Юлия Станиславовна, </w:t>
      </w:r>
      <w:bookmarkStart w:id="0" w:name="_GoBack"/>
      <w:r w:rsidRPr="0008335E">
        <w:rPr>
          <w:rFonts w:ascii="Times New Roman" w:hAnsi="Times New Roman"/>
          <w:sz w:val="28"/>
          <w:szCs w:val="28"/>
        </w:rPr>
        <w:t xml:space="preserve">кандидат юридических наук, </w:t>
      </w:r>
      <w:r w:rsidR="001520FC">
        <w:rPr>
          <w:rFonts w:ascii="Times New Roman" w:hAnsi="Times New Roman"/>
          <w:sz w:val="28"/>
          <w:szCs w:val="28"/>
        </w:rPr>
        <w:t>доцент кафедры гражданского и предпринимательского права ФГАОУ НИУ «Высшая школа экономики» (НИУ ВШЭ - Пермь)</w:t>
      </w:r>
      <w:r w:rsidRPr="0008335E">
        <w:rPr>
          <w:rFonts w:ascii="Times New Roman" w:hAnsi="Times New Roman"/>
          <w:sz w:val="28"/>
          <w:szCs w:val="28"/>
        </w:rPr>
        <w:t xml:space="preserve">. </w:t>
      </w:r>
    </w:p>
    <w:p w:rsidR="008F4FA3" w:rsidRPr="0008335E" w:rsidRDefault="001520FC" w:rsidP="008F4FA3">
      <w:pPr>
        <w:pStyle w:val="1"/>
        <w:spacing w:line="240" w:lineRule="auto"/>
        <w:ind w:left="0"/>
        <w:rPr>
          <w:rFonts w:ascii="Times New Roman" w:hAnsi="Times New Roman"/>
          <w:sz w:val="28"/>
          <w:szCs w:val="28"/>
        </w:rPr>
      </w:pPr>
      <w:r>
        <w:rPr>
          <w:rFonts w:ascii="Times New Roman" w:hAnsi="Times New Roman"/>
          <w:sz w:val="28"/>
          <w:szCs w:val="28"/>
        </w:rPr>
        <w:t>614017</w:t>
      </w:r>
      <w:r w:rsidR="008F4FA3" w:rsidRPr="0008335E">
        <w:rPr>
          <w:rFonts w:ascii="Times New Roman" w:hAnsi="Times New Roman"/>
          <w:sz w:val="28"/>
          <w:szCs w:val="28"/>
        </w:rPr>
        <w:t>. Россия, г. Пермь, ул. С</w:t>
      </w:r>
      <w:r>
        <w:rPr>
          <w:rFonts w:ascii="Times New Roman" w:hAnsi="Times New Roman"/>
          <w:sz w:val="28"/>
          <w:szCs w:val="28"/>
        </w:rPr>
        <w:t xml:space="preserve">туденческая, 38 </w:t>
      </w:r>
      <w:r w:rsidR="008F4FA3" w:rsidRPr="0008335E">
        <w:rPr>
          <w:rFonts w:ascii="Times New Roman" w:hAnsi="Times New Roman"/>
          <w:sz w:val="28"/>
          <w:szCs w:val="28"/>
        </w:rPr>
        <w:t xml:space="preserve"> </w:t>
      </w:r>
    </w:p>
    <w:p w:rsidR="008F4FA3" w:rsidRPr="00D604CF" w:rsidRDefault="008F4FA3" w:rsidP="008F4FA3">
      <w:pPr>
        <w:pStyle w:val="1"/>
        <w:spacing w:line="240" w:lineRule="auto"/>
        <w:ind w:left="0"/>
        <w:rPr>
          <w:rFonts w:ascii="Times New Roman" w:hAnsi="Times New Roman"/>
          <w:sz w:val="28"/>
          <w:szCs w:val="28"/>
        </w:rPr>
      </w:pPr>
      <w:r w:rsidRPr="0008335E">
        <w:rPr>
          <w:rFonts w:ascii="Times New Roman" w:hAnsi="Times New Roman"/>
          <w:sz w:val="28"/>
          <w:szCs w:val="28"/>
          <w:lang w:val="en-US"/>
        </w:rPr>
        <w:t>E</w:t>
      </w:r>
      <w:r w:rsidRPr="00D604CF">
        <w:rPr>
          <w:rFonts w:ascii="Times New Roman" w:hAnsi="Times New Roman"/>
          <w:sz w:val="28"/>
          <w:szCs w:val="28"/>
        </w:rPr>
        <w:t>-</w:t>
      </w:r>
      <w:r w:rsidRPr="0008335E">
        <w:rPr>
          <w:rFonts w:ascii="Times New Roman" w:hAnsi="Times New Roman"/>
          <w:sz w:val="28"/>
          <w:szCs w:val="28"/>
          <w:lang w:val="en-US"/>
        </w:rPr>
        <w:t>mail</w:t>
      </w:r>
      <w:r w:rsidRPr="00D604CF">
        <w:rPr>
          <w:rFonts w:ascii="Times New Roman" w:hAnsi="Times New Roman"/>
          <w:sz w:val="28"/>
          <w:szCs w:val="28"/>
        </w:rPr>
        <w:t xml:space="preserve">: </w:t>
      </w:r>
      <w:proofErr w:type="spellStart"/>
      <w:r w:rsidRPr="0008335E">
        <w:rPr>
          <w:rFonts w:ascii="Times New Roman" w:hAnsi="Times New Roman"/>
          <w:sz w:val="28"/>
          <w:szCs w:val="28"/>
          <w:lang w:val="en-US"/>
        </w:rPr>
        <w:t>chimtarga</w:t>
      </w:r>
      <w:proofErr w:type="spellEnd"/>
      <w:r w:rsidRPr="00D604CF">
        <w:rPr>
          <w:rFonts w:ascii="Times New Roman" w:hAnsi="Times New Roman"/>
          <w:sz w:val="28"/>
          <w:szCs w:val="28"/>
        </w:rPr>
        <w:t>2016@</w:t>
      </w:r>
      <w:r w:rsidRPr="0008335E">
        <w:rPr>
          <w:rFonts w:ascii="Times New Roman" w:hAnsi="Times New Roman"/>
          <w:sz w:val="28"/>
          <w:szCs w:val="28"/>
          <w:lang w:val="en-US"/>
        </w:rPr>
        <w:t>mail</w:t>
      </w:r>
      <w:r w:rsidRPr="00D604CF">
        <w:rPr>
          <w:rFonts w:ascii="Times New Roman" w:hAnsi="Times New Roman"/>
          <w:sz w:val="28"/>
          <w:szCs w:val="28"/>
        </w:rPr>
        <w:t>.</w:t>
      </w:r>
      <w:proofErr w:type="spellStart"/>
      <w:r w:rsidRPr="0008335E">
        <w:rPr>
          <w:rFonts w:ascii="Times New Roman" w:hAnsi="Times New Roman"/>
          <w:sz w:val="28"/>
          <w:szCs w:val="28"/>
          <w:lang w:val="en-US"/>
        </w:rPr>
        <w:t>ru</w:t>
      </w:r>
      <w:bookmarkEnd w:id="0"/>
      <w:proofErr w:type="spellEnd"/>
    </w:p>
    <w:p w:rsidR="008F4FA3" w:rsidRDefault="008F4FA3" w:rsidP="005629C9">
      <w:pPr>
        <w:spacing w:after="0" w:line="360" w:lineRule="auto"/>
        <w:ind w:firstLine="709"/>
        <w:jc w:val="both"/>
        <w:rPr>
          <w:rFonts w:ascii="Times New Roman" w:hAnsi="Times New Roman" w:cs="Times New Roman"/>
          <w:sz w:val="28"/>
          <w:szCs w:val="28"/>
        </w:rPr>
      </w:pPr>
    </w:p>
    <w:p w:rsidR="008F4FA3" w:rsidRDefault="008F4FA3" w:rsidP="00E2409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Аннотация</w:t>
      </w:r>
      <w:r w:rsidRPr="00C55040">
        <w:rPr>
          <w:rFonts w:ascii="Times New Roman" w:hAnsi="Times New Roman" w:cs="Times New Roman"/>
          <w:b/>
          <w:sz w:val="28"/>
          <w:szCs w:val="28"/>
        </w:rPr>
        <w:t>:</w:t>
      </w:r>
      <w:r>
        <w:rPr>
          <w:rFonts w:ascii="Times New Roman" w:hAnsi="Times New Roman" w:cs="Times New Roman"/>
          <w:sz w:val="28"/>
          <w:szCs w:val="28"/>
        </w:rPr>
        <w:t xml:space="preserve"> составы некоторых преступлений предполагают наличие у субъекта специальных признаков, указанных в диспозиции статьи Особенной части уголовного закона. Анализ этих признаков позволяет относить их к </w:t>
      </w:r>
      <w:proofErr w:type="spellStart"/>
      <w:r>
        <w:rPr>
          <w:rFonts w:ascii="Times New Roman" w:hAnsi="Times New Roman" w:cs="Times New Roman"/>
          <w:sz w:val="28"/>
          <w:szCs w:val="28"/>
        </w:rPr>
        <w:t>статусно</w:t>
      </w:r>
      <w:proofErr w:type="spellEnd"/>
      <w:r>
        <w:rPr>
          <w:rFonts w:ascii="Times New Roman" w:hAnsi="Times New Roman" w:cs="Times New Roman"/>
          <w:sz w:val="28"/>
          <w:szCs w:val="28"/>
        </w:rPr>
        <w:t xml:space="preserve">-ролевым характеристикам личности, что обуславливает возможность использования социологической теории социальных статусов и ролей в целях криминологического изучения механизма умышленного преступного поведения и места в нем указанных характеристик. </w:t>
      </w:r>
      <w:r w:rsidR="00E24092">
        <w:rPr>
          <w:rFonts w:ascii="Times New Roman" w:hAnsi="Times New Roman" w:cs="Times New Roman"/>
          <w:sz w:val="28"/>
          <w:szCs w:val="28"/>
        </w:rPr>
        <w:t xml:space="preserve">С учетом сложившегося представления об элементах механизма преступного поведения обосновывается влияние социального статуса и роли личности на ее нравственное формирование, возникновение и развитие криминальной мотивации, значение для конкретной жизненной ситуации и самого процесса совершения преступления. </w:t>
      </w:r>
      <w:proofErr w:type="gramStart"/>
      <w:r w:rsidR="00E24092">
        <w:rPr>
          <w:rFonts w:ascii="Times New Roman" w:hAnsi="Times New Roman" w:cs="Times New Roman"/>
          <w:sz w:val="28"/>
          <w:szCs w:val="28"/>
        </w:rPr>
        <w:t xml:space="preserve">Вместе с тем, автор воздерживается от вывода о наличии причинной связи между </w:t>
      </w:r>
      <w:proofErr w:type="spellStart"/>
      <w:r w:rsidR="00E24092">
        <w:rPr>
          <w:rFonts w:ascii="Times New Roman" w:hAnsi="Times New Roman" w:cs="Times New Roman"/>
          <w:sz w:val="28"/>
          <w:szCs w:val="28"/>
        </w:rPr>
        <w:t>статусно</w:t>
      </w:r>
      <w:proofErr w:type="spellEnd"/>
      <w:r w:rsidR="00E24092">
        <w:rPr>
          <w:rFonts w:ascii="Times New Roman" w:hAnsi="Times New Roman" w:cs="Times New Roman"/>
          <w:sz w:val="28"/>
          <w:szCs w:val="28"/>
        </w:rPr>
        <w:t>-ролевым положением лица и совершением преступления</w:t>
      </w:r>
      <w:r w:rsidR="00FA4873">
        <w:rPr>
          <w:rFonts w:ascii="Times New Roman" w:hAnsi="Times New Roman" w:cs="Times New Roman"/>
          <w:sz w:val="28"/>
          <w:szCs w:val="28"/>
        </w:rPr>
        <w:t>, а, в</w:t>
      </w:r>
      <w:r w:rsidR="00E24092">
        <w:rPr>
          <w:rFonts w:ascii="Times New Roman" w:hAnsi="Times New Roman" w:cs="Times New Roman"/>
          <w:sz w:val="28"/>
          <w:szCs w:val="28"/>
        </w:rPr>
        <w:t>зяв за основу социологические исследования, приходит к заключению о том, что социальный статус и роль предопределяют, с одной стороны, содержание и характер взаимодействий индивида с обществом, а с другой – оказывают влияние на личностные характеристики индивида, его потребности, систему ценностей, корректируя их</w:t>
      </w:r>
      <w:proofErr w:type="gramEnd"/>
      <w:r w:rsidR="00E24092">
        <w:rPr>
          <w:rFonts w:ascii="Times New Roman" w:hAnsi="Times New Roman" w:cs="Times New Roman"/>
          <w:sz w:val="28"/>
          <w:szCs w:val="28"/>
        </w:rPr>
        <w:t>. Иными словами, п</w:t>
      </w:r>
      <w:r>
        <w:rPr>
          <w:rFonts w:ascii="Times New Roman" w:hAnsi="Times New Roman" w:cs="Times New Roman"/>
          <w:sz w:val="28"/>
          <w:szCs w:val="28"/>
        </w:rPr>
        <w:t xml:space="preserve">рименительно к механизму умышленного преступного поведения  социальный статус и роль имеют двоякое значение, поскольку выступают и внутренними условиями, и внешними факторами его совершения. Так, в качестве внутренних условий они обуславливают появление у личности таких особенностей, которые отражаются и на особенностях социальной перцепции,  </w:t>
      </w:r>
      <w:proofErr w:type="spellStart"/>
      <w:r>
        <w:rPr>
          <w:rFonts w:ascii="Times New Roman" w:hAnsi="Times New Roman" w:cs="Times New Roman"/>
          <w:sz w:val="28"/>
          <w:szCs w:val="28"/>
        </w:rPr>
        <w:t>мотивообразования</w:t>
      </w:r>
      <w:proofErr w:type="spellEnd"/>
      <w:r>
        <w:rPr>
          <w:rFonts w:ascii="Times New Roman" w:hAnsi="Times New Roman" w:cs="Times New Roman"/>
          <w:sz w:val="28"/>
          <w:szCs w:val="28"/>
        </w:rPr>
        <w:t xml:space="preserve"> и целеполагания. А выступая в качестве внешних факторов, социальный статус и роль характеризуют конкретную жизненную ситуацию, в которой совершается преступление и которая, будучи осознанной виновным, так же влияет на процессы </w:t>
      </w:r>
      <w:proofErr w:type="spellStart"/>
      <w:r>
        <w:rPr>
          <w:rFonts w:ascii="Times New Roman" w:hAnsi="Times New Roman" w:cs="Times New Roman"/>
          <w:sz w:val="28"/>
          <w:szCs w:val="28"/>
        </w:rPr>
        <w:t>мотивообразования</w:t>
      </w:r>
      <w:proofErr w:type="spellEnd"/>
      <w:r>
        <w:rPr>
          <w:rFonts w:ascii="Times New Roman" w:hAnsi="Times New Roman" w:cs="Times New Roman"/>
          <w:sz w:val="28"/>
          <w:szCs w:val="28"/>
        </w:rPr>
        <w:t xml:space="preserve"> и целеполагания. </w:t>
      </w:r>
    </w:p>
    <w:p w:rsidR="008F4FA3" w:rsidRDefault="008F4FA3" w:rsidP="005629C9">
      <w:pPr>
        <w:spacing w:after="0" w:line="360" w:lineRule="auto"/>
        <w:ind w:firstLine="709"/>
        <w:jc w:val="both"/>
        <w:rPr>
          <w:rFonts w:ascii="Times New Roman" w:hAnsi="Times New Roman" w:cs="Times New Roman"/>
          <w:sz w:val="28"/>
          <w:szCs w:val="28"/>
        </w:rPr>
      </w:pPr>
    </w:p>
    <w:p w:rsidR="008F4FA3" w:rsidRDefault="008F4FA3" w:rsidP="008F4FA3">
      <w:pPr>
        <w:spacing w:after="0" w:line="240" w:lineRule="auto"/>
        <w:ind w:firstLine="709"/>
        <w:jc w:val="both"/>
        <w:rPr>
          <w:rFonts w:ascii="Times New Roman" w:hAnsi="Times New Roman" w:cs="Times New Roman"/>
          <w:sz w:val="28"/>
          <w:szCs w:val="28"/>
        </w:rPr>
      </w:pPr>
      <w:r w:rsidRPr="008F4FA3">
        <w:rPr>
          <w:rFonts w:ascii="Times New Roman" w:hAnsi="Times New Roman" w:cs="Times New Roman"/>
          <w:b/>
          <w:sz w:val="28"/>
          <w:szCs w:val="28"/>
        </w:rPr>
        <w:t>Ключевые слова:</w:t>
      </w:r>
      <w:r>
        <w:rPr>
          <w:rFonts w:ascii="Times New Roman" w:hAnsi="Times New Roman" w:cs="Times New Roman"/>
          <w:sz w:val="28"/>
          <w:szCs w:val="28"/>
        </w:rPr>
        <w:t xml:space="preserve"> социальный статус, социальная роль, механизм умышленного преступного поведения, мотивация, личность преступника, конкретная жизненная ситуация. </w:t>
      </w:r>
    </w:p>
    <w:p w:rsidR="008F4FA3" w:rsidRDefault="008F4FA3" w:rsidP="005629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4B764E" w:rsidRDefault="004B764E" w:rsidP="004B764E">
      <w:pPr>
        <w:spacing w:after="0" w:line="360" w:lineRule="auto"/>
        <w:ind w:firstLine="709"/>
        <w:jc w:val="center"/>
        <w:rPr>
          <w:rFonts w:ascii="Times New Roman" w:hAnsi="Times New Roman" w:cs="Times New Roman"/>
          <w:b/>
          <w:sz w:val="28"/>
          <w:szCs w:val="28"/>
        </w:rPr>
      </w:pPr>
      <w:r w:rsidRPr="004B764E">
        <w:rPr>
          <w:rFonts w:ascii="Times New Roman" w:hAnsi="Times New Roman" w:cs="Times New Roman"/>
          <w:b/>
          <w:sz w:val="28"/>
          <w:szCs w:val="28"/>
        </w:rPr>
        <w:lastRenderedPageBreak/>
        <w:t>Библиографический список</w:t>
      </w:r>
    </w:p>
    <w:p w:rsidR="00965BBF" w:rsidRPr="004B764E" w:rsidRDefault="00965BBF" w:rsidP="00923CCF">
      <w:pPr>
        <w:pStyle w:val="a3"/>
        <w:numPr>
          <w:ilvl w:val="0"/>
          <w:numId w:val="1"/>
        </w:numPr>
        <w:ind w:left="0" w:firstLine="0"/>
        <w:rPr>
          <w:sz w:val="28"/>
          <w:szCs w:val="28"/>
        </w:rPr>
      </w:pPr>
      <w:r w:rsidRPr="00C77A2A">
        <w:rPr>
          <w:i/>
          <w:sz w:val="28"/>
          <w:szCs w:val="28"/>
          <w:vertAlign w:val="baseline"/>
        </w:rPr>
        <w:t>Аванесов Г.А.</w:t>
      </w:r>
      <w:r w:rsidRPr="004B764E">
        <w:rPr>
          <w:sz w:val="28"/>
          <w:szCs w:val="28"/>
          <w:vertAlign w:val="baseline"/>
        </w:rPr>
        <w:t xml:space="preserve"> Криминологическая детерминация и причинность преступлений как взаимодействие личности преступника и социальной среды // Вестник Московского университета МВД России. </w:t>
      </w:r>
      <w:r w:rsidR="00C77A2A">
        <w:rPr>
          <w:sz w:val="28"/>
          <w:szCs w:val="28"/>
          <w:vertAlign w:val="baseline"/>
        </w:rPr>
        <w:t>-</w:t>
      </w:r>
      <w:r w:rsidR="00C77A2A" w:rsidRPr="00C77A2A">
        <w:rPr>
          <w:sz w:val="28"/>
          <w:szCs w:val="28"/>
          <w:vertAlign w:val="baseline"/>
        </w:rPr>
        <w:t xml:space="preserve"> </w:t>
      </w:r>
      <w:r w:rsidRPr="004B764E">
        <w:rPr>
          <w:sz w:val="28"/>
          <w:szCs w:val="28"/>
          <w:vertAlign w:val="baseline"/>
        </w:rPr>
        <w:t>2009.</w:t>
      </w:r>
      <w:r w:rsidR="00C77A2A">
        <w:rPr>
          <w:sz w:val="28"/>
          <w:szCs w:val="28"/>
          <w:vertAlign w:val="baseline"/>
        </w:rPr>
        <w:t xml:space="preserve"> -</w:t>
      </w:r>
      <w:r w:rsidRPr="004B764E">
        <w:rPr>
          <w:sz w:val="28"/>
          <w:szCs w:val="28"/>
          <w:vertAlign w:val="baseline"/>
        </w:rPr>
        <w:t xml:space="preserve"> № 12. </w:t>
      </w:r>
      <w:r>
        <w:rPr>
          <w:sz w:val="28"/>
          <w:szCs w:val="28"/>
          <w:vertAlign w:val="baseline"/>
        </w:rPr>
        <w:t xml:space="preserve">- </w:t>
      </w:r>
      <w:r w:rsidRPr="004B764E">
        <w:rPr>
          <w:sz w:val="28"/>
          <w:szCs w:val="28"/>
          <w:vertAlign w:val="baseline"/>
        </w:rPr>
        <w:t>С. 37-43.</w:t>
      </w:r>
    </w:p>
    <w:p w:rsidR="00487BF1" w:rsidRDefault="00487BF1" w:rsidP="00923CCF">
      <w:pPr>
        <w:pStyle w:val="a3"/>
        <w:numPr>
          <w:ilvl w:val="0"/>
          <w:numId w:val="1"/>
        </w:numPr>
        <w:ind w:left="0" w:firstLine="0"/>
        <w:rPr>
          <w:sz w:val="28"/>
          <w:szCs w:val="28"/>
          <w:vertAlign w:val="baseline"/>
        </w:rPr>
      </w:pPr>
      <w:proofErr w:type="spellStart"/>
      <w:r w:rsidRPr="00C77A2A">
        <w:rPr>
          <w:i/>
          <w:sz w:val="28"/>
          <w:szCs w:val="28"/>
          <w:vertAlign w:val="baseline"/>
        </w:rPr>
        <w:t>Аветисян</w:t>
      </w:r>
      <w:proofErr w:type="spellEnd"/>
      <w:r w:rsidRPr="00C77A2A">
        <w:rPr>
          <w:i/>
          <w:sz w:val="28"/>
          <w:szCs w:val="28"/>
          <w:vertAlign w:val="baseline"/>
        </w:rPr>
        <w:t xml:space="preserve"> С.С.</w:t>
      </w:r>
      <w:r w:rsidRPr="004B764E">
        <w:rPr>
          <w:sz w:val="28"/>
          <w:szCs w:val="28"/>
          <w:vertAlign w:val="baseline"/>
        </w:rPr>
        <w:t xml:space="preserve"> Соучастие в преступлениях со специальным составом: теория и практика правового регулирования: </w:t>
      </w:r>
      <w:proofErr w:type="spellStart"/>
      <w:r w:rsidRPr="004B764E">
        <w:rPr>
          <w:sz w:val="28"/>
          <w:szCs w:val="28"/>
          <w:vertAlign w:val="baseline"/>
        </w:rPr>
        <w:t>дис</w:t>
      </w:r>
      <w:proofErr w:type="spellEnd"/>
      <w:r w:rsidRPr="004B764E">
        <w:rPr>
          <w:sz w:val="28"/>
          <w:szCs w:val="28"/>
          <w:vertAlign w:val="baseline"/>
        </w:rPr>
        <w:t xml:space="preserve">. … д-ра </w:t>
      </w:r>
      <w:proofErr w:type="spellStart"/>
      <w:r w:rsidRPr="004B764E">
        <w:rPr>
          <w:sz w:val="28"/>
          <w:szCs w:val="28"/>
          <w:vertAlign w:val="baseline"/>
        </w:rPr>
        <w:t>юрид</w:t>
      </w:r>
      <w:proofErr w:type="spellEnd"/>
      <w:r w:rsidRPr="004B764E">
        <w:rPr>
          <w:sz w:val="28"/>
          <w:szCs w:val="28"/>
          <w:vertAlign w:val="baseline"/>
        </w:rPr>
        <w:t>. наук</w:t>
      </w:r>
      <w:r>
        <w:rPr>
          <w:sz w:val="28"/>
          <w:szCs w:val="28"/>
          <w:vertAlign w:val="baseline"/>
        </w:rPr>
        <w:t xml:space="preserve">. </w:t>
      </w:r>
      <w:r w:rsidR="00C77A2A">
        <w:rPr>
          <w:sz w:val="28"/>
          <w:szCs w:val="28"/>
          <w:vertAlign w:val="baseline"/>
        </w:rPr>
        <w:t xml:space="preserve">- </w:t>
      </w:r>
      <w:r>
        <w:rPr>
          <w:sz w:val="28"/>
          <w:szCs w:val="28"/>
          <w:vertAlign w:val="baseline"/>
        </w:rPr>
        <w:t>М., 2005.</w:t>
      </w:r>
      <w:r w:rsidR="00173415">
        <w:rPr>
          <w:sz w:val="28"/>
          <w:szCs w:val="28"/>
          <w:vertAlign w:val="baseline"/>
        </w:rPr>
        <w:t xml:space="preserve"> – 498 с.</w:t>
      </w:r>
    </w:p>
    <w:p w:rsidR="00965BBF" w:rsidRPr="004B764E" w:rsidRDefault="00965BBF" w:rsidP="00923CCF">
      <w:pPr>
        <w:pStyle w:val="a3"/>
        <w:numPr>
          <w:ilvl w:val="0"/>
          <w:numId w:val="1"/>
        </w:numPr>
        <w:ind w:left="0" w:firstLine="0"/>
        <w:rPr>
          <w:sz w:val="28"/>
          <w:szCs w:val="28"/>
          <w:vertAlign w:val="baseline"/>
        </w:rPr>
      </w:pPr>
      <w:r w:rsidRPr="00C77A2A">
        <w:rPr>
          <w:i/>
          <w:sz w:val="28"/>
          <w:szCs w:val="28"/>
          <w:vertAlign w:val="baseline"/>
        </w:rPr>
        <w:t xml:space="preserve">Ананьев Б.Г., </w:t>
      </w:r>
      <w:r w:rsidRPr="00C77A2A">
        <w:rPr>
          <w:i/>
          <w:spacing w:val="6"/>
          <w:sz w:val="28"/>
          <w:szCs w:val="28"/>
          <w:vertAlign w:val="baseline"/>
        </w:rPr>
        <w:t>Палей И.М.</w:t>
      </w:r>
      <w:r w:rsidRPr="004B764E">
        <w:rPr>
          <w:spacing w:val="6"/>
          <w:sz w:val="28"/>
          <w:szCs w:val="28"/>
          <w:vertAlign w:val="baseline"/>
        </w:rPr>
        <w:t xml:space="preserve"> О психологической струк</w:t>
      </w:r>
      <w:r w:rsidRPr="004B764E">
        <w:rPr>
          <w:spacing w:val="5"/>
          <w:sz w:val="28"/>
          <w:szCs w:val="28"/>
          <w:vertAlign w:val="baseline"/>
        </w:rPr>
        <w:t xml:space="preserve">туре личности: в сб. «Проблемы личности». </w:t>
      </w:r>
      <w:r w:rsidR="00C77A2A">
        <w:rPr>
          <w:spacing w:val="5"/>
          <w:sz w:val="28"/>
          <w:szCs w:val="28"/>
          <w:vertAlign w:val="baseline"/>
        </w:rPr>
        <w:t xml:space="preserve">- </w:t>
      </w:r>
      <w:r w:rsidRPr="004B764E">
        <w:rPr>
          <w:spacing w:val="5"/>
          <w:sz w:val="28"/>
          <w:szCs w:val="28"/>
          <w:vertAlign w:val="baseline"/>
        </w:rPr>
        <w:t xml:space="preserve">М., 1969. </w:t>
      </w:r>
      <w:r w:rsidR="0008335E">
        <w:rPr>
          <w:spacing w:val="5"/>
          <w:sz w:val="28"/>
          <w:szCs w:val="28"/>
          <w:vertAlign w:val="baseline"/>
        </w:rPr>
        <w:t>– С. 39-50.</w:t>
      </w:r>
    </w:p>
    <w:p w:rsidR="00965BBF" w:rsidRPr="004B764E" w:rsidRDefault="00965BBF" w:rsidP="00923CCF">
      <w:pPr>
        <w:pStyle w:val="a3"/>
        <w:numPr>
          <w:ilvl w:val="0"/>
          <w:numId w:val="1"/>
        </w:numPr>
        <w:ind w:left="0" w:firstLine="0"/>
        <w:rPr>
          <w:sz w:val="28"/>
          <w:szCs w:val="28"/>
        </w:rPr>
      </w:pPr>
      <w:r w:rsidRPr="00C77A2A">
        <w:rPr>
          <w:i/>
          <w:sz w:val="28"/>
          <w:szCs w:val="28"/>
          <w:vertAlign w:val="baseline"/>
        </w:rPr>
        <w:t>Андреева Г.М.</w:t>
      </w:r>
      <w:r w:rsidRPr="004B764E">
        <w:rPr>
          <w:sz w:val="28"/>
          <w:szCs w:val="28"/>
          <w:vertAlign w:val="baseline"/>
        </w:rPr>
        <w:t xml:space="preserve"> Социальная психология: учебник для высших учебных заведений. </w:t>
      </w:r>
      <w:r w:rsidR="00C77A2A">
        <w:rPr>
          <w:sz w:val="28"/>
          <w:szCs w:val="28"/>
          <w:vertAlign w:val="baseline"/>
        </w:rPr>
        <w:t xml:space="preserve">- </w:t>
      </w:r>
      <w:r w:rsidRPr="004B764E">
        <w:rPr>
          <w:sz w:val="28"/>
          <w:szCs w:val="28"/>
          <w:vertAlign w:val="baseline"/>
        </w:rPr>
        <w:t xml:space="preserve">М.: Аспект Пресс, 2001. </w:t>
      </w:r>
      <w:r w:rsidR="0008335E">
        <w:rPr>
          <w:sz w:val="28"/>
          <w:szCs w:val="28"/>
          <w:vertAlign w:val="baseline"/>
        </w:rPr>
        <w:t>– 290 с.</w:t>
      </w:r>
    </w:p>
    <w:p w:rsidR="00965BBF" w:rsidRDefault="00965BBF" w:rsidP="00923CCF">
      <w:pPr>
        <w:pStyle w:val="a3"/>
        <w:numPr>
          <w:ilvl w:val="0"/>
          <w:numId w:val="1"/>
        </w:numPr>
        <w:ind w:left="0" w:firstLine="0"/>
        <w:rPr>
          <w:sz w:val="28"/>
          <w:szCs w:val="28"/>
          <w:vertAlign w:val="baseline"/>
        </w:rPr>
      </w:pPr>
      <w:proofErr w:type="spellStart"/>
      <w:r w:rsidRPr="00C77A2A">
        <w:rPr>
          <w:i/>
          <w:sz w:val="28"/>
          <w:szCs w:val="28"/>
          <w:vertAlign w:val="baseline"/>
        </w:rPr>
        <w:t>Антонян</w:t>
      </w:r>
      <w:proofErr w:type="spellEnd"/>
      <w:r w:rsidRPr="00C77A2A">
        <w:rPr>
          <w:i/>
          <w:sz w:val="28"/>
          <w:szCs w:val="28"/>
          <w:vertAlign w:val="baseline"/>
        </w:rPr>
        <w:t xml:space="preserve"> Ю.М.</w:t>
      </w:r>
      <w:r w:rsidRPr="004B764E">
        <w:rPr>
          <w:sz w:val="28"/>
          <w:szCs w:val="28"/>
          <w:vertAlign w:val="baseline"/>
        </w:rPr>
        <w:t xml:space="preserve"> Роль конкретной жизненной ситуации в совершении преступления. </w:t>
      </w:r>
      <w:r w:rsidR="00C77A2A">
        <w:rPr>
          <w:sz w:val="28"/>
          <w:szCs w:val="28"/>
          <w:vertAlign w:val="baseline"/>
        </w:rPr>
        <w:t xml:space="preserve">- </w:t>
      </w:r>
      <w:r w:rsidRPr="004B764E">
        <w:rPr>
          <w:sz w:val="28"/>
          <w:szCs w:val="28"/>
          <w:vertAlign w:val="baseline"/>
        </w:rPr>
        <w:t xml:space="preserve">М., 1973. </w:t>
      </w:r>
      <w:r w:rsidR="0008335E">
        <w:rPr>
          <w:sz w:val="28"/>
          <w:szCs w:val="28"/>
          <w:vertAlign w:val="baseline"/>
        </w:rPr>
        <w:t>– 71 с.</w:t>
      </w:r>
    </w:p>
    <w:p w:rsidR="00487BF1" w:rsidRPr="004B764E" w:rsidRDefault="00487BF1" w:rsidP="00923CCF">
      <w:pPr>
        <w:pStyle w:val="a3"/>
        <w:numPr>
          <w:ilvl w:val="0"/>
          <w:numId w:val="1"/>
        </w:numPr>
        <w:ind w:left="0" w:firstLine="0"/>
        <w:rPr>
          <w:sz w:val="28"/>
          <w:szCs w:val="28"/>
        </w:rPr>
      </w:pPr>
      <w:proofErr w:type="spellStart"/>
      <w:r w:rsidRPr="00C77A2A">
        <w:rPr>
          <w:i/>
          <w:sz w:val="28"/>
          <w:szCs w:val="28"/>
          <w:vertAlign w:val="baseline"/>
        </w:rPr>
        <w:t>Антонян</w:t>
      </w:r>
      <w:proofErr w:type="spellEnd"/>
      <w:r w:rsidRPr="00C77A2A">
        <w:rPr>
          <w:i/>
          <w:sz w:val="28"/>
          <w:szCs w:val="28"/>
          <w:vertAlign w:val="baseline"/>
        </w:rPr>
        <w:t xml:space="preserve"> Ю.М., Беликова</w:t>
      </w:r>
      <w:r w:rsidRPr="00C77A2A">
        <w:rPr>
          <w:i/>
          <w:sz w:val="28"/>
          <w:szCs w:val="28"/>
        </w:rPr>
        <w:t xml:space="preserve"> </w:t>
      </w:r>
      <w:r w:rsidRPr="00C77A2A">
        <w:rPr>
          <w:i/>
          <w:sz w:val="28"/>
          <w:szCs w:val="28"/>
          <w:vertAlign w:val="baseline"/>
        </w:rPr>
        <w:t>Г.Г.</w:t>
      </w:r>
      <w:r w:rsidRPr="004B764E">
        <w:rPr>
          <w:sz w:val="28"/>
          <w:szCs w:val="28"/>
          <w:vertAlign w:val="baseline"/>
        </w:rPr>
        <w:t xml:space="preserve"> Криминологическая оценка взаимодействия личности и ситуации // Криминологический журнал. </w:t>
      </w:r>
      <w:r w:rsidR="00C77A2A">
        <w:rPr>
          <w:sz w:val="28"/>
          <w:szCs w:val="28"/>
          <w:vertAlign w:val="baseline"/>
        </w:rPr>
        <w:t xml:space="preserve">- </w:t>
      </w:r>
      <w:r w:rsidRPr="004B764E">
        <w:rPr>
          <w:sz w:val="28"/>
          <w:szCs w:val="28"/>
          <w:vertAlign w:val="baseline"/>
        </w:rPr>
        <w:t>2007.</w:t>
      </w:r>
      <w:r w:rsidR="00C77A2A">
        <w:rPr>
          <w:sz w:val="28"/>
          <w:szCs w:val="28"/>
          <w:vertAlign w:val="baseline"/>
        </w:rPr>
        <w:t xml:space="preserve"> -</w:t>
      </w:r>
      <w:r w:rsidRPr="004B764E">
        <w:rPr>
          <w:sz w:val="28"/>
          <w:szCs w:val="28"/>
          <w:vertAlign w:val="baseline"/>
        </w:rPr>
        <w:t xml:space="preserve"> № 1. </w:t>
      </w:r>
      <w:r w:rsidR="0008335E">
        <w:rPr>
          <w:sz w:val="28"/>
          <w:szCs w:val="28"/>
          <w:vertAlign w:val="baseline"/>
        </w:rPr>
        <w:t xml:space="preserve">- </w:t>
      </w:r>
      <w:r w:rsidRPr="004B764E">
        <w:rPr>
          <w:sz w:val="28"/>
          <w:szCs w:val="28"/>
          <w:vertAlign w:val="baseline"/>
        </w:rPr>
        <w:t>С. 19.</w:t>
      </w:r>
    </w:p>
    <w:p w:rsidR="00965BBF" w:rsidRPr="004B764E" w:rsidRDefault="00965BBF" w:rsidP="00923CCF">
      <w:pPr>
        <w:pStyle w:val="a3"/>
        <w:numPr>
          <w:ilvl w:val="0"/>
          <w:numId w:val="1"/>
        </w:numPr>
        <w:ind w:left="0" w:firstLine="0"/>
        <w:rPr>
          <w:color w:val="auto"/>
          <w:sz w:val="28"/>
          <w:szCs w:val="28"/>
        </w:rPr>
      </w:pPr>
      <w:proofErr w:type="spellStart"/>
      <w:r w:rsidRPr="00C77A2A">
        <w:rPr>
          <w:i/>
          <w:color w:val="auto"/>
          <w:sz w:val="28"/>
          <w:szCs w:val="28"/>
          <w:vertAlign w:val="baseline"/>
        </w:rPr>
        <w:t>Антонян</w:t>
      </w:r>
      <w:proofErr w:type="spellEnd"/>
      <w:r w:rsidRPr="00C77A2A">
        <w:rPr>
          <w:i/>
          <w:color w:val="auto"/>
          <w:sz w:val="28"/>
          <w:szCs w:val="28"/>
          <w:vertAlign w:val="baseline"/>
        </w:rPr>
        <w:t xml:space="preserve"> Ю.М., </w:t>
      </w:r>
      <w:proofErr w:type="spellStart"/>
      <w:r w:rsidRPr="00C77A2A">
        <w:rPr>
          <w:i/>
          <w:color w:val="auto"/>
          <w:sz w:val="28"/>
          <w:szCs w:val="28"/>
          <w:vertAlign w:val="baseline"/>
        </w:rPr>
        <w:t>Еникеев</w:t>
      </w:r>
      <w:proofErr w:type="spellEnd"/>
      <w:r w:rsidRPr="00C77A2A">
        <w:rPr>
          <w:i/>
          <w:color w:val="auto"/>
          <w:sz w:val="28"/>
          <w:szCs w:val="28"/>
          <w:vertAlign w:val="baseline"/>
        </w:rPr>
        <w:t xml:space="preserve"> М.И., </w:t>
      </w:r>
      <w:proofErr w:type="spellStart"/>
      <w:r w:rsidRPr="00C77A2A">
        <w:rPr>
          <w:i/>
          <w:color w:val="auto"/>
          <w:sz w:val="28"/>
          <w:szCs w:val="28"/>
          <w:vertAlign w:val="baseline"/>
        </w:rPr>
        <w:t>Эминов</w:t>
      </w:r>
      <w:proofErr w:type="spellEnd"/>
      <w:r w:rsidRPr="00C77A2A">
        <w:rPr>
          <w:i/>
          <w:color w:val="auto"/>
          <w:sz w:val="28"/>
          <w:szCs w:val="28"/>
          <w:vertAlign w:val="baseline"/>
        </w:rPr>
        <w:t xml:space="preserve"> В.Е.</w:t>
      </w:r>
      <w:r w:rsidRPr="004B764E">
        <w:rPr>
          <w:i/>
          <w:color w:val="auto"/>
          <w:sz w:val="28"/>
          <w:szCs w:val="28"/>
          <w:vertAlign w:val="baseline"/>
        </w:rPr>
        <w:t xml:space="preserve"> </w:t>
      </w:r>
      <w:r w:rsidRPr="004B764E">
        <w:rPr>
          <w:color w:val="auto"/>
          <w:sz w:val="28"/>
          <w:szCs w:val="28"/>
          <w:vertAlign w:val="baseline"/>
        </w:rPr>
        <w:t xml:space="preserve">Психология преступника и расследования преступлений. </w:t>
      </w:r>
      <w:r w:rsidR="00C77A2A">
        <w:rPr>
          <w:color w:val="auto"/>
          <w:sz w:val="28"/>
          <w:szCs w:val="28"/>
          <w:vertAlign w:val="baseline"/>
        </w:rPr>
        <w:t xml:space="preserve">- </w:t>
      </w:r>
      <w:r w:rsidRPr="004B764E">
        <w:rPr>
          <w:color w:val="auto"/>
          <w:sz w:val="28"/>
          <w:szCs w:val="28"/>
          <w:vertAlign w:val="baseline"/>
        </w:rPr>
        <w:t xml:space="preserve">М., 1996. </w:t>
      </w:r>
      <w:r w:rsidR="0008335E">
        <w:rPr>
          <w:color w:val="auto"/>
          <w:sz w:val="28"/>
          <w:szCs w:val="28"/>
          <w:vertAlign w:val="baseline"/>
        </w:rPr>
        <w:t>– 336 с.</w:t>
      </w:r>
    </w:p>
    <w:p w:rsidR="00487BF1" w:rsidRPr="004B764E" w:rsidRDefault="00487BF1" w:rsidP="00923CCF">
      <w:pPr>
        <w:pStyle w:val="a3"/>
        <w:numPr>
          <w:ilvl w:val="0"/>
          <w:numId w:val="1"/>
        </w:numPr>
        <w:ind w:left="0" w:firstLine="0"/>
        <w:rPr>
          <w:color w:val="auto"/>
          <w:sz w:val="28"/>
          <w:szCs w:val="28"/>
        </w:rPr>
      </w:pPr>
      <w:r w:rsidRPr="00C77A2A">
        <w:rPr>
          <w:i/>
          <w:color w:val="auto"/>
          <w:sz w:val="28"/>
          <w:szCs w:val="28"/>
          <w:vertAlign w:val="baseline"/>
        </w:rPr>
        <w:t>Варыгин А.</w:t>
      </w:r>
      <w:r w:rsidRPr="004B764E">
        <w:rPr>
          <w:i/>
          <w:color w:val="auto"/>
          <w:sz w:val="28"/>
          <w:szCs w:val="28"/>
          <w:vertAlign w:val="baseline"/>
        </w:rPr>
        <w:t xml:space="preserve"> </w:t>
      </w:r>
      <w:r w:rsidRPr="004B764E">
        <w:rPr>
          <w:color w:val="auto"/>
          <w:sz w:val="28"/>
          <w:szCs w:val="28"/>
          <w:vertAlign w:val="baseline"/>
        </w:rPr>
        <w:t xml:space="preserve">Особенности воздействия на преступность сотрудников органов внутренних дел // Уголовное право. </w:t>
      </w:r>
      <w:r w:rsidR="00C77A2A">
        <w:rPr>
          <w:color w:val="auto"/>
          <w:sz w:val="28"/>
          <w:szCs w:val="28"/>
          <w:vertAlign w:val="baseline"/>
        </w:rPr>
        <w:t xml:space="preserve">- </w:t>
      </w:r>
      <w:r w:rsidRPr="004B764E">
        <w:rPr>
          <w:color w:val="auto"/>
          <w:sz w:val="28"/>
          <w:szCs w:val="28"/>
          <w:vertAlign w:val="baseline"/>
        </w:rPr>
        <w:t>2003.</w:t>
      </w:r>
      <w:r w:rsidR="00C77A2A">
        <w:rPr>
          <w:color w:val="auto"/>
          <w:sz w:val="28"/>
          <w:szCs w:val="28"/>
          <w:vertAlign w:val="baseline"/>
        </w:rPr>
        <w:t xml:space="preserve"> -</w:t>
      </w:r>
      <w:r w:rsidRPr="004B764E">
        <w:rPr>
          <w:color w:val="auto"/>
          <w:sz w:val="28"/>
          <w:szCs w:val="28"/>
          <w:vertAlign w:val="baseline"/>
        </w:rPr>
        <w:t xml:space="preserve"> № 3. </w:t>
      </w:r>
      <w:r>
        <w:rPr>
          <w:color w:val="auto"/>
          <w:sz w:val="28"/>
          <w:szCs w:val="28"/>
          <w:vertAlign w:val="baseline"/>
        </w:rPr>
        <w:t xml:space="preserve">- </w:t>
      </w:r>
      <w:r w:rsidRPr="004B764E">
        <w:rPr>
          <w:color w:val="auto"/>
          <w:sz w:val="28"/>
          <w:szCs w:val="28"/>
          <w:vertAlign w:val="baseline"/>
        </w:rPr>
        <w:t>С. 123-125.</w:t>
      </w:r>
    </w:p>
    <w:p w:rsidR="004B764E" w:rsidRPr="004B764E" w:rsidRDefault="004B764E" w:rsidP="00923CCF">
      <w:pPr>
        <w:pStyle w:val="a3"/>
        <w:numPr>
          <w:ilvl w:val="0"/>
          <w:numId w:val="1"/>
        </w:numPr>
        <w:ind w:left="0" w:firstLine="0"/>
        <w:rPr>
          <w:sz w:val="28"/>
          <w:szCs w:val="28"/>
        </w:rPr>
      </w:pPr>
      <w:r w:rsidRPr="00C77A2A">
        <w:rPr>
          <w:i/>
          <w:sz w:val="28"/>
          <w:szCs w:val="28"/>
          <w:vertAlign w:val="baseline"/>
        </w:rPr>
        <w:t>Вебер М.</w:t>
      </w:r>
      <w:r w:rsidRPr="004B764E">
        <w:rPr>
          <w:i/>
          <w:sz w:val="28"/>
          <w:szCs w:val="28"/>
          <w:vertAlign w:val="baseline"/>
        </w:rPr>
        <w:t xml:space="preserve"> </w:t>
      </w:r>
      <w:r w:rsidRPr="004B764E">
        <w:rPr>
          <w:sz w:val="28"/>
          <w:szCs w:val="28"/>
          <w:vertAlign w:val="baseline"/>
        </w:rPr>
        <w:t xml:space="preserve">Основные понятия стратификации // Социологические исследования. </w:t>
      </w:r>
      <w:r w:rsidR="00C77A2A">
        <w:rPr>
          <w:sz w:val="28"/>
          <w:szCs w:val="28"/>
          <w:vertAlign w:val="baseline"/>
        </w:rPr>
        <w:t xml:space="preserve">- </w:t>
      </w:r>
      <w:r w:rsidRPr="004B764E">
        <w:rPr>
          <w:sz w:val="28"/>
          <w:szCs w:val="28"/>
          <w:vertAlign w:val="baseline"/>
        </w:rPr>
        <w:t>1994.</w:t>
      </w:r>
      <w:r w:rsidR="00C77A2A">
        <w:rPr>
          <w:sz w:val="28"/>
          <w:szCs w:val="28"/>
          <w:vertAlign w:val="baseline"/>
        </w:rPr>
        <w:t xml:space="preserve"> -</w:t>
      </w:r>
      <w:r w:rsidRPr="004B764E">
        <w:rPr>
          <w:sz w:val="28"/>
          <w:szCs w:val="28"/>
          <w:vertAlign w:val="baseline"/>
        </w:rPr>
        <w:t xml:space="preserve"> № 5. </w:t>
      </w:r>
      <w:r w:rsidR="00965BBF">
        <w:rPr>
          <w:sz w:val="28"/>
          <w:szCs w:val="28"/>
          <w:vertAlign w:val="baseline"/>
        </w:rPr>
        <w:t xml:space="preserve">- </w:t>
      </w:r>
      <w:r w:rsidRPr="004B764E">
        <w:rPr>
          <w:sz w:val="28"/>
          <w:szCs w:val="28"/>
          <w:vertAlign w:val="baseline"/>
        </w:rPr>
        <w:t>С. 1</w:t>
      </w:r>
      <w:r w:rsidR="00965BBF">
        <w:rPr>
          <w:sz w:val="28"/>
          <w:szCs w:val="28"/>
          <w:vertAlign w:val="baseline"/>
        </w:rPr>
        <w:t>71-173</w:t>
      </w:r>
      <w:r w:rsidRPr="004B764E">
        <w:rPr>
          <w:sz w:val="28"/>
          <w:szCs w:val="28"/>
          <w:vertAlign w:val="baseline"/>
        </w:rPr>
        <w:t>.</w:t>
      </w:r>
    </w:p>
    <w:p w:rsidR="00487BF1" w:rsidRPr="004B764E" w:rsidRDefault="00487BF1" w:rsidP="00923CCF">
      <w:pPr>
        <w:pStyle w:val="a3"/>
        <w:numPr>
          <w:ilvl w:val="0"/>
          <w:numId w:val="1"/>
        </w:numPr>
        <w:ind w:left="0" w:firstLine="0"/>
        <w:rPr>
          <w:sz w:val="28"/>
          <w:szCs w:val="28"/>
        </w:rPr>
      </w:pPr>
      <w:r w:rsidRPr="00C77A2A">
        <w:rPr>
          <w:i/>
          <w:sz w:val="28"/>
          <w:szCs w:val="28"/>
          <w:vertAlign w:val="baseline"/>
        </w:rPr>
        <w:t>Воронин Ю.А.</w:t>
      </w:r>
      <w:r w:rsidRPr="004B764E">
        <w:rPr>
          <w:sz w:val="28"/>
          <w:szCs w:val="28"/>
          <w:vertAlign w:val="baseline"/>
        </w:rPr>
        <w:t xml:space="preserve"> Введение в криминологию: курс лекций. </w:t>
      </w:r>
      <w:r w:rsidR="00C77A2A">
        <w:rPr>
          <w:sz w:val="28"/>
          <w:szCs w:val="28"/>
          <w:vertAlign w:val="baseline"/>
        </w:rPr>
        <w:t xml:space="preserve">- </w:t>
      </w:r>
      <w:r w:rsidRPr="004B764E">
        <w:rPr>
          <w:sz w:val="28"/>
          <w:szCs w:val="28"/>
          <w:vertAlign w:val="baseline"/>
        </w:rPr>
        <w:t>М., 2008.</w:t>
      </w:r>
      <w:r w:rsidR="00C67CE2">
        <w:rPr>
          <w:sz w:val="28"/>
          <w:szCs w:val="28"/>
          <w:vertAlign w:val="baseline"/>
        </w:rPr>
        <w:t xml:space="preserve"> – 250 с.</w:t>
      </w:r>
      <w:r w:rsidRPr="004B764E">
        <w:rPr>
          <w:sz w:val="28"/>
          <w:szCs w:val="28"/>
        </w:rPr>
        <w:t xml:space="preserve"> </w:t>
      </w:r>
    </w:p>
    <w:p w:rsidR="00965BBF" w:rsidRDefault="00965BBF" w:rsidP="00923CCF">
      <w:pPr>
        <w:pStyle w:val="a3"/>
        <w:numPr>
          <w:ilvl w:val="0"/>
          <w:numId w:val="1"/>
        </w:numPr>
        <w:ind w:left="0" w:firstLine="0"/>
        <w:rPr>
          <w:color w:val="auto"/>
          <w:sz w:val="28"/>
          <w:szCs w:val="28"/>
          <w:vertAlign w:val="baseline"/>
        </w:rPr>
      </w:pPr>
      <w:r w:rsidRPr="00C77A2A">
        <w:rPr>
          <w:i/>
          <w:color w:val="auto"/>
          <w:sz w:val="28"/>
          <w:szCs w:val="28"/>
          <w:vertAlign w:val="baseline"/>
        </w:rPr>
        <w:t>Желтов В.В.</w:t>
      </w:r>
      <w:r w:rsidRPr="004B764E">
        <w:rPr>
          <w:color w:val="auto"/>
          <w:sz w:val="28"/>
          <w:szCs w:val="28"/>
          <w:vertAlign w:val="baseline"/>
        </w:rPr>
        <w:t xml:space="preserve"> История западной социологии: этапы, идеи, школы: учеб</w:t>
      </w:r>
      <w:proofErr w:type="gramStart"/>
      <w:r w:rsidRPr="004B764E">
        <w:rPr>
          <w:color w:val="auto"/>
          <w:sz w:val="28"/>
          <w:szCs w:val="28"/>
          <w:vertAlign w:val="baseline"/>
        </w:rPr>
        <w:t>.</w:t>
      </w:r>
      <w:proofErr w:type="gramEnd"/>
      <w:r w:rsidRPr="004B764E">
        <w:rPr>
          <w:color w:val="auto"/>
          <w:sz w:val="28"/>
          <w:szCs w:val="28"/>
          <w:vertAlign w:val="baseline"/>
        </w:rPr>
        <w:t xml:space="preserve"> </w:t>
      </w:r>
      <w:proofErr w:type="gramStart"/>
      <w:r w:rsidRPr="004B764E">
        <w:rPr>
          <w:color w:val="auto"/>
          <w:sz w:val="28"/>
          <w:szCs w:val="28"/>
          <w:vertAlign w:val="baseline"/>
        </w:rPr>
        <w:t>п</w:t>
      </w:r>
      <w:proofErr w:type="gramEnd"/>
      <w:r w:rsidRPr="004B764E">
        <w:rPr>
          <w:color w:val="auto"/>
          <w:sz w:val="28"/>
          <w:szCs w:val="28"/>
          <w:vertAlign w:val="baseline"/>
        </w:rPr>
        <w:t xml:space="preserve">особие. </w:t>
      </w:r>
      <w:r w:rsidR="00C77A2A">
        <w:rPr>
          <w:color w:val="auto"/>
          <w:sz w:val="28"/>
          <w:szCs w:val="28"/>
          <w:vertAlign w:val="baseline"/>
        </w:rPr>
        <w:t xml:space="preserve">- </w:t>
      </w:r>
      <w:r w:rsidRPr="004B764E">
        <w:rPr>
          <w:color w:val="auto"/>
          <w:sz w:val="28"/>
          <w:szCs w:val="28"/>
          <w:vertAlign w:val="baseline"/>
        </w:rPr>
        <w:t xml:space="preserve">М., 2010. </w:t>
      </w:r>
      <w:r w:rsidR="00C67CE2">
        <w:rPr>
          <w:color w:val="auto"/>
          <w:sz w:val="28"/>
          <w:szCs w:val="28"/>
          <w:vertAlign w:val="baseline"/>
        </w:rPr>
        <w:t>– 862 с.</w:t>
      </w:r>
    </w:p>
    <w:p w:rsidR="00965BBF" w:rsidRPr="004B764E" w:rsidRDefault="00965BBF" w:rsidP="00923CCF">
      <w:pPr>
        <w:pStyle w:val="a3"/>
        <w:numPr>
          <w:ilvl w:val="0"/>
          <w:numId w:val="1"/>
        </w:numPr>
        <w:ind w:left="0" w:firstLine="0"/>
        <w:rPr>
          <w:sz w:val="28"/>
          <w:szCs w:val="28"/>
        </w:rPr>
      </w:pPr>
      <w:r w:rsidRPr="00C77A2A">
        <w:rPr>
          <w:i/>
          <w:sz w:val="28"/>
          <w:szCs w:val="28"/>
          <w:vertAlign w:val="baseline"/>
        </w:rPr>
        <w:t>Игнатов А.Н.</w:t>
      </w:r>
      <w:r w:rsidRPr="004B764E">
        <w:rPr>
          <w:sz w:val="28"/>
          <w:szCs w:val="28"/>
          <w:vertAlign w:val="baseline"/>
        </w:rPr>
        <w:t xml:space="preserve"> Страсть как фундаментальная составляющая мотива преступного поведения // Общество и право.</w:t>
      </w:r>
      <w:r w:rsidR="00C77A2A">
        <w:rPr>
          <w:sz w:val="28"/>
          <w:szCs w:val="28"/>
          <w:vertAlign w:val="baseline"/>
        </w:rPr>
        <w:t xml:space="preserve"> -</w:t>
      </w:r>
      <w:r w:rsidRPr="004B764E">
        <w:rPr>
          <w:sz w:val="28"/>
          <w:szCs w:val="28"/>
          <w:vertAlign w:val="baseline"/>
        </w:rPr>
        <w:t xml:space="preserve"> 2015.</w:t>
      </w:r>
      <w:r w:rsidR="00C77A2A">
        <w:rPr>
          <w:sz w:val="28"/>
          <w:szCs w:val="28"/>
          <w:vertAlign w:val="baseline"/>
        </w:rPr>
        <w:t xml:space="preserve"> -</w:t>
      </w:r>
      <w:r w:rsidRPr="004B764E">
        <w:rPr>
          <w:sz w:val="28"/>
          <w:szCs w:val="28"/>
          <w:vertAlign w:val="baseline"/>
        </w:rPr>
        <w:t xml:space="preserve"> № 1 (51). </w:t>
      </w:r>
      <w:r>
        <w:rPr>
          <w:sz w:val="28"/>
          <w:szCs w:val="28"/>
          <w:vertAlign w:val="baseline"/>
        </w:rPr>
        <w:t xml:space="preserve">- </w:t>
      </w:r>
      <w:r w:rsidRPr="004B764E">
        <w:rPr>
          <w:sz w:val="28"/>
          <w:szCs w:val="28"/>
          <w:vertAlign w:val="baseline"/>
        </w:rPr>
        <w:t xml:space="preserve">С. 63-68. </w:t>
      </w:r>
    </w:p>
    <w:p w:rsidR="00965BBF" w:rsidRPr="004B764E" w:rsidRDefault="00965BBF" w:rsidP="00923CCF">
      <w:pPr>
        <w:pStyle w:val="a3"/>
        <w:numPr>
          <w:ilvl w:val="0"/>
          <w:numId w:val="1"/>
        </w:numPr>
        <w:ind w:left="0" w:firstLine="0"/>
        <w:rPr>
          <w:sz w:val="28"/>
          <w:szCs w:val="28"/>
          <w:vertAlign w:val="baseline"/>
        </w:rPr>
      </w:pPr>
      <w:r w:rsidRPr="00C77A2A">
        <w:rPr>
          <w:i/>
          <w:sz w:val="28"/>
          <w:szCs w:val="28"/>
          <w:vertAlign w:val="baseline"/>
        </w:rPr>
        <w:t>Игнатов А.Н.</w:t>
      </w:r>
      <w:r w:rsidRPr="004B764E">
        <w:rPr>
          <w:sz w:val="28"/>
          <w:szCs w:val="28"/>
          <w:vertAlign w:val="baseline"/>
        </w:rPr>
        <w:t xml:space="preserve"> О категориях «механизм преступного поведения», «механизм преступления» и «механизм совершения преступления» // Гуманитарные, социально-экономические и общественные науки. </w:t>
      </w:r>
      <w:r w:rsidR="00C77A2A">
        <w:rPr>
          <w:sz w:val="28"/>
          <w:szCs w:val="28"/>
          <w:vertAlign w:val="baseline"/>
        </w:rPr>
        <w:t xml:space="preserve">- </w:t>
      </w:r>
      <w:r w:rsidRPr="004B764E">
        <w:rPr>
          <w:sz w:val="28"/>
          <w:szCs w:val="28"/>
          <w:vertAlign w:val="baseline"/>
        </w:rPr>
        <w:t xml:space="preserve">2017. </w:t>
      </w:r>
      <w:r w:rsidR="00C77A2A">
        <w:rPr>
          <w:sz w:val="28"/>
          <w:szCs w:val="28"/>
          <w:vertAlign w:val="baseline"/>
        </w:rPr>
        <w:t xml:space="preserve">- </w:t>
      </w:r>
      <w:r w:rsidRPr="004B764E">
        <w:rPr>
          <w:sz w:val="28"/>
          <w:szCs w:val="28"/>
          <w:vertAlign w:val="baseline"/>
        </w:rPr>
        <w:t xml:space="preserve">№ 6-7. </w:t>
      </w:r>
      <w:r>
        <w:rPr>
          <w:sz w:val="28"/>
          <w:szCs w:val="28"/>
          <w:vertAlign w:val="baseline"/>
        </w:rPr>
        <w:t xml:space="preserve">- </w:t>
      </w:r>
      <w:r w:rsidRPr="004B764E">
        <w:rPr>
          <w:sz w:val="28"/>
          <w:szCs w:val="28"/>
          <w:vertAlign w:val="baseline"/>
        </w:rPr>
        <w:t>С. 126-132.</w:t>
      </w:r>
    </w:p>
    <w:p w:rsidR="00487BF1" w:rsidRPr="004B764E" w:rsidRDefault="00487BF1" w:rsidP="00923CCF">
      <w:pPr>
        <w:pStyle w:val="a3"/>
        <w:numPr>
          <w:ilvl w:val="0"/>
          <w:numId w:val="1"/>
        </w:numPr>
        <w:ind w:left="0" w:firstLine="0"/>
        <w:rPr>
          <w:sz w:val="28"/>
          <w:szCs w:val="28"/>
        </w:rPr>
      </w:pPr>
      <w:r w:rsidRPr="00C77A2A">
        <w:rPr>
          <w:i/>
          <w:sz w:val="28"/>
          <w:szCs w:val="28"/>
          <w:vertAlign w:val="baseline"/>
        </w:rPr>
        <w:t>Караваева Ю.С.</w:t>
      </w:r>
      <w:r w:rsidRPr="004B764E">
        <w:rPr>
          <w:sz w:val="28"/>
          <w:szCs w:val="28"/>
          <w:vertAlign w:val="baseline"/>
        </w:rPr>
        <w:t xml:space="preserve"> Об общественной опасности личности преступника // </w:t>
      </w:r>
      <w:proofErr w:type="spellStart"/>
      <w:r w:rsidRPr="004B764E">
        <w:rPr>
          <w:sz w:val="28"/>
          <w:szCs w:val="28"/>
          <w:vertAlign w:val="baseline"/>
        </w:rPr>
        <w:t>Психопедагогика</w:t>
      </w:r>
      <w:proofErr w:type="spellEnd"/>
      <w:r w:rsidRPr="004B764E">
        <w:rPr>
          <w:sz w:val="28"/>
          <w:szCs w:val="28"/>
          <w:vertAlign w:val="baseline"/>
        </w:rPr>
        <w:t xml:space="preserve"> в правоохранительных органах. </w:t>
      </w:r>
      <w:r w:rsidR="00C77A2A">
        <w:rPr>
          <w:sz w:val="28"/>
          <w:szCs w:val="28"/>
          <w:vertAlign w:val="baseline"/>
        </w:rPr>
        <w:t xml:space="preserve">- </w:t>
      </w:r>
      <w:r w:rsidRPr="004B764E">
        <w:rPr>
          <w:sz w:val="28"/>
          <w:szCs w:val="28"/>
          <w:vertAlign w:val="baseline"/>
        </w:rPr>
        <w:t xml:space="preserve">2012. </w:t>
      </w:r>
      <w:r w:rsidR="00C77A2A">
        <w:rPr>
          <w:sz w:val="28"/>
          <w:szCs w:val="28"/>
          <w:vertAlign w:val="baseline"/>
        </w:rPr>
        <w:t xml:space="preserve">- </w:t>
      </w:r>
      <w:r w:rsidRPr="004B764E">
        <w:rPr>
          <w:sz w:val="28"/>
          <w:szCs w:val="28"/>
          <w:vertAlign w:val="baseline"/>
        </w:rPr>
        <w:t xml:space="preserve">№ 3 (50). </w:t>
      </w:r>
      <w:r>
        <w:rPr>
          <w:sz w:val="28"/>
          <w:szCs w:val="28"/>
          <w:vertAlign w:val="baseline"/>
        </w:rPr>
        <w:t xml:space="preserve">- </w:t>
      </w:r>
      <w:r w:rsidRPr="004B764E">
        <w:rPr>
          <w:sz w:val="28"/>
          <w:szCs w:val="28"/>
          <w:vertAlign w:val="baseline"/>
        </w:rPr>
        <w:t>С. 52-55.</w:t>
      </w:r>
      <w:r w:rsidRPr="004B764E">
        <w:rPr>
          <w:sz w:val="28"/>
          <w:szCs w:val="28"/>
        </w:rPr>
        <w:t xml:space="preserve"> </w:t>
      </w:r>
    </w:p>
    <w:p w:rsidR="00965BBF" w:rsidRPr="004B764E" w:rsidRDefault="00965BBF" w:rsidP="00923CCF">
      <w:pPr>
        <w:pStyle w:val="a3"/>
        <w:numPr>
          <w:ilvl w:val="0"/>
          <w:numId w:val="1"/>
        </w:numPr>
        <w:ind w:left="0" w:firstLine="0"/>
        <w:rPr>
          <w:sz w:val="28"/>
          <w:szCs w:val="28"/>
        </w:rPr>
      </w:pPr>
      <w:r w:rsidRPr="00C77A2A">
        <w:rPr>
          <w:i/>
          <w:sz w:val="28"/>
          <w:szCs w:val="28"/>
          <w:vertAlign w:val="baseline"/>
        </w:rPr>
        <w:t>Караваева Ю.С.</w:t>
      </w:r>
      <w:r w:rsidRPr="004B764E">
        <w:rPr>
          <w:sz w:val="28"/>
          <w:szCs w:val="28"/>
          <w:vertAlign w:val="baseline"/>
        </w:rPr>
        <w:t xml:space="preserve"> Специальный субъект преступления: </w:t>
      </w:r>
      <w:proofErr w:type="spellStart"/>
      <w:r w:rsidRPr="004B764E">
        <w:rPr>
          <w:sz w:val="28"/>
          <w:szCs w:val="28"/>
          <w:vertAlign w:val="baseline"/>
        </w:rPr>
        <w:t>криминолого</w:t>
      </w:r>
      <w:proofErr w:type="spellEnd"/>
      <w:r w:rsidRPr="004B764E">
        <w:rPr>
          <w:sz w:val="28"/>
          <w:szCs w:val="28"/>
          <w:vertAlign w:val="baseline"/>
        </w:rPr>
        <w:t xml:space="preserve">-правовой анализ. </w:t>
      </w:r>
      <w:r w:rsidR="00C77A2A">
        <w:rPr>
          <w:sz w:val="28"/>
          <w:szCs w:val="28"/>
          <w:vertAlign w:val="baseline"/>
        </w:rPr>
        <w:t xml:space="preserve">- </w:t>
      </w:r>
      <w:r w:rsidRPr="004B764E">
        <w:rPr>
          <w:sz w:val="28"/>
          <w:szCs w:val="28"/>
          <w:vertAlign w:val="baseline"/>
        </w:rPr>
        <w:t xml:space="preserve">Пермь, 2018. </w:t>
      </w:r>
      <w:r>
        <w:rPr>
          <w:sz w:val="28"/>
          <w:szCs w:val="28"/>
          <w:vertAlign w:val="baseline"/>
        </w:rPr>
        <w:t>– 193 с.</w:t>
      </w:r>
    </w:p>
    <w:p w:rsidR="003C4523" w:rsidRPr="003C4523" w:rsidRDefault="00965BBF" w:rsidP="00923CCF">
      <w:pPr>
        <w:pStyle w:val="a3"/>
        <w:numPr>
          <w:ilvl w:val="0"/>
          <w:numId w:val="1"/>
        </w:numPr>
        <w:ind w:left="0" w:firstLine="0"/>
        <w:rPr>
          <w:sz w:val="28"/>
          <w:szCs w:val="28"/>
        </w:rPr>
      </w:pPr>
      <w:r w:rsidRPr="00C77A2A">
        <w:rPr>
          <w:i/>
          <w:sz w:val="28"/>
          <w:szCs w:val="28"/>
          <w:vertAlign w:val="baseline"/>
        </w:rPr>
        <w:t>Корсаков К.</w:t>
      </w:r>
      <w:r w:rsidRPr="004B764E">
        <w:rPr>
          <w:sz w:val="28"/>
          <w:szCs w:val="28"/>
          <w:vertAlign w:val="baseline"/>
        </w:rPr>
        <w:t xml:space="preserve"> </w:t>
      </w:r>
      <w:proofErr w:type="gramStart"/>
      <w:r w:rsidRPr="004B764E">
        <w:rPr>
          <w:sz w:val="28"/>
          <w:szCs w:val="28"/>
          <w:vertAlign w:val="baseline"/>
        </w:rPr>
        <w:t>Новая</w:t>
      </w:r>
      <w:proofErr w:type="gramEnd"/>
      <w:r w:rsidRPr="004B764E">
        <w:rPr>
          <w:sz w:val="28"/>
          <w:szCs w:val="28"/>
          <w:vertAlign w:val="baseline"/>
        </w:rPr>
        <w:t xml:space="preserve"> </w:t>
      </w:r>
      <w:proofErr w:type="spellStart"/>
      <w:r w:rsidRPr="004B764E">
        <w:rPr>
          <w:sz w:val="28"/>
          <w:szCs w:val="28"/>
          <w:vertAlign w:val="baseline"/>
        </w:rPr>
        <w:t>эпистема</w:t>
      </w:r>
      <w:proofErr w:type="spellEnd"/>
      <w:r w:rsidRPr="004B764E">
        <w:rPr>
          <w:sz w:val="28"/>
          <w:szCs w:val="28"/>
          <w:vertAlign w:val="baseline"/>
        </w:rPr>
        <w:t xml:space="preserve"> в механизме индивидуального преступного поведения // Бизнес, менеджмент и право. </w:t>
      </w:r>
      <w:r w:rsidR="00C77A2A">
        <w:rPr>
          <w:sz w:val="28"/>
          <w:szCs w:val="28"/>
          <w:vertAlign w:val="baseline"/>
        </w:rPr>
        <w:t xml:space="preserve">- </w:t>
      </w:r>
      <w:r w:rsidRPr="004B764E">
        <w:rPr>
          <w:sz w:val="28"/>
          <w:szCs w:val="28"/>
          <w:vertAlign w:val="baseline"/>
        </w:rPr>
        <w:t xml:space="preserve">2014. </w:t>
      </w:r>
      <w:r w:rsidR="00C77A2A">
        <w:rPr>
          <w:sz w:val="28"/>
          <w:szCs w:val="28"/>
          <w:vertAlign w:val="baseline"/>
        </w:rPr>
        <w:t xml:space="preserve">- </w:t>
      </w:r>
      <w:r w:rsidRPr="004B764E">
        <w:rPr>
          <w:sz w:val="28"/>
          <w:szCs w:val="28"/>
          <w:vertAlign w:val="baseline"/>
        </w:rPr>
        <w:t xml:space="preserve">№ 1 (29). </w:t>
      </w:r>
      <w:r>
        <w:rPr>
          <w:sz w:val="28"/>
          <w:szCs w:val="28"/>
          <w:vertAlign w:val="baseline"/>
        </w:rPr>
        <w:t xml:space="preserve">- </w:t>
      </w:r>
      <w:r w:rsidRPr="004B764E">
        <w:rPr>
          <w:sz w:val="28"/>
          <w:szCs w:val="28"/>
          <w:vertAlign w:val="baseline"/>
        </w:rPr>
        <w:t>С. 82-84.</w:t>
      </w:r>
    </w:p>
    <w:p w:rsidR="00965BBF" w:rsidRPr="003C4523" w:rsidRDefault="003C4523" w:rsidP="00923CCF">
      <w:pPr>
        <w:pStyle w:val="a3"/>
        <w:numPr>
          <w:ilvl w:val="0"/>
          <w:numId w:val="1"/>
        </w:numPr>
        <w:ind w:left="0" w:firstLine="0"/>
        <w:rPr>
          <w:sz w:val="28"/>
          <w:szCs w:val="28"/>
        </w:rPr>
      </w:pPr>
      <w:r w:rsidRPr="003C4523">
        <w:rPr>
          <w:sz w:val="28"/>
          <w:szCs w:val="28"/>
          <w:vertAlign w:val="baseline"/>
        </w:rPr>
        <w:t xml:space="preserve">Криминология. </w:t>
      </w:r>
      <w:r w:rsidR="00C77A2A">
        <w:rPr>
          <w:sz w:val="28"/>
          <w:szCs w:val="28"/>
          <w:vertAlign w:val="baseline"/>
        </w:rPr>
        <w:t xml:space="preserve">- </w:t>
      </w:r>
      <w:r w:rsidRPr="003C4523">
        <w:rPr>
          <w:sz w:val="28"/>
          <w:szCs w:val="28"/>
          <w:vertAlign w:val="baseline"/>
        </w:rPr>
        <w:t>М.: Изд-во МГУ, 1994.</w:t>
      </w:r>
      <w:r>
        <w:rPr>
          <w:sz w:val="28"/>
          <w:szCs w:val="28"/>
          <w:vertAlign w:val="baseline"/>
        </w:rPr>
        <w:t xml:space="preserve"> – 415 с.</w:t>
      </w:r>
      <w:r w:rsidRPr="003C4523">
        <w:rPr>
          <w:sz w:val="28"/>
          <w:szCs w:val="28"/>
          <w:vertAlign w:val="baseline"/>
        </w:rPr>
        <w:t xml:space="preserve"> </w:t>
      </w:r>
      <w:r w:rsidR="00965BBF" w:rsidRPr="003C4523">
        <w:rPr>
          <w:sz w:val="28"/>
          <w:szCs w:val="28"/>
        </w:rPr>
        <w:t xml:space="preserve"> </w:t>
      </w:r>
    </w:p>
    <w:p w:rsidR="00487BF1" w:rsidRPr="004B764E" w:rsidRDefault="00487BF1" w:rsidP="00923CCF">
      <w:pPr>
        <w:pStyle w:val="a3"/>
        <w:numPr>
          <w:ilvl w:val="0"/>
          <w:numId w:val="1"/>
        </w:numPr>
        <w:ind w:left="0" w:firstLine="0"/>
        <w:rPr>
          <w:sz w:val="28"/>
          <w:szCs w:val="28"/>
          <w:vertAlign w:val="baseline"/>
        </w:rPr>
      </w:pPr>
      <w:r w:rsidRPr="00C77A2A">
        <w:rPr>
          <w:i/>
          <w:sz w:val="28"/>
          <w:szCs w:val="28"/>
          <w:vertAlign w:val="baseline"/>
        </w:rPr>
        <w:t xml:space="preserve">Кудрявцев В.Н. </w:t>
      </w:r>
      <w:r w:rsidRPr="004B764E">
        <w:rPr>
          <w:sz w:val="28"/>
          <w:szCs w:val="28"/>
          <w:vertAlign w:val="baseline"/>
        </w:rPr>
        <w:t xml:space="preserve">Объективная сторона преступления. </w:t>
      </w:r>
      <w:r w:rsidR="00C77A2A">
        <w:rPr>
          <w:sz w:val="28"/>
          <w:szCs w:val="28"/>
          <w:vertAlign w:val="baseline"/>
        </w:rPr>
        <w:t xml:space="preserve">- </w:t>
      </w:r>
      <w:r w:rsidRPr="004B764E">
        <w:rPr>
          <w:sz w:val="28"/>
          <w:szCs w:val="28"/>
          <w:vertAlign w:val="baseline"/>
        </w:rPr>
        <w:t>М., 1960.</w:t>
      </w:r>
      <w:r w:rsidR="00C67CE2">
        <w:rPr>
          <w:sz w:val="28"/>
          <w:szCs w:val="28"/>
          <w:vertAlign w:val="baseline"/>
        </w:rPr>
        <w:t xml:space="preserve"> – 244 с.</w:t>
      </w:r>
    </w:p>
    <w:p w:rsidR="00965BBF" w:rsidRDefault="00965BBF" w:rsidP="00923CCF">
      <w:pPr>
        <w:pStyle w:val="a3"/>
        <w:numPr>
          <w:ilvl w:val="0"/>
          <w:numId w:val="1"/>
        </w:numPr>
        <w:ind w:left="0" w:firstLine="0"/>
        <w:rPr>
          <w:sz w:val="28"/>
          <w:szCs w:val="28"/>
          <w:vertAlign w:val="baseline"/>
        </w:rPr>
      </w:pPr>
      <w:r w:rsidRPr="00C77A2A">
        <w:rPr>
          <w:i/>
          <w:sz w:val="28"/>
          <w:szCs w:val="28"/>
          <w:vertAlign w:val="baseline"/>
        </w:rPr>
        <w:t>Кудрявцев В. Н.</w:t>
      </w:r>
      <w:r w:rsidRPr="004B764E">
        <w:rPr>
          <w:sz w:val="28"/>
          <w:szCs w:val="28"/>
          <w:vertAlign w:val="baseline"/>
        </w:rPr>
        <w:t xml:space="preserve"> Причинность в криминологии (О структуре индивидуального преступного поведения). </w:t>
      </w:r>
      <w:r w:rsidR="00C77A2A">
        <w:rPr>
          <w:sz w:val="28"/>
          <w:szCs w:val="28"/>
          <w:vertAlign w:val="baseline"/>
        </w:rPr>
        <w:t xml:space="preserve">- </w:t>
      </w:r>
      <w:r w:rsidRPr="004B764E">
        <w:rPr>
          <w:sz w:val="28"/>
          <w:szCs w:val="28"/>
          <w:vertAlign w:val="baseline"/>
        </w:rPr>
        <w:t xml:space="preserve">М.: </w:t>
      </w:r>
      <w:proofErr w:type="spellStart"/>
      <w:r w:rsidRPr="004B764E">
        <w:rPr>
          <w:sz w:val="28"/>
          <w:szCs w:val="28"/>
          <w:vertAlign w:val="baseline"/>
        </w:rPr>
        <w:t>Юрид</w:t>
      </w:r>
      <w:proofErr w:type="spellEnd"/>
      <w:r w:rsidRPr="004B764E">
        <w:rPr>
          <w:sz w:val="28"/>
          <w:szCs w:val="28"/>
          <w:vertAlign w:val="baseline"/>
        </w:rPr>
        <w:t xml:space="preserve">. </w:t>
      </w:r>
      <w:proofErr w:type="gramStart"/>
      <w:r w:rsidRPr="004B764E">
        <w:rPr>
          <w:sz w:val="28"/>
          <w:szCs w:val="28"/>
          <w:vertAlign w:val="baseline"/>
        </w:rPr>
        <w:t>лит</w:t>
      </w:r>
      <w:proofErr w:type="gramEnd"/>
      <w:r w:rsidRPr="004B764E">
        <w:rPr>
          <w:sz w:val="28"/>
          <w:szCs w:val="28"/>
          <w:vertAlign w:val="baseline"/>
        </w:rPr>
        <w:t>.</w:t>
      </w:r>
      <w:r>
        <w:rPr>
          <w:sz w:val="28"/>
          <w:szCs w:val="28"/>
          <w:vertAlign w:val="baseline"/>
        </w:rPr>
        <w:t>,</w:t>
      </w:r>
      <w:r w:rsidRPr="004B764E">
        <w:rPr>
          <w:sz w:val="28"/>
          <w:szCs w:val="28"/>
          <w:vertAlign w:val="baseline"/>
        </w:rPr>
        <w:t xml:space="preserve"> 1968.</w:t>
      </w:r>
      <w:r w:rsidR="00C67CE2">
        <w:rPr>
          <w:sz w:val="28"/>
          <w:szCs w:val="28"/>
          <w:vertAlign w:val="baseline"/>
        </w:rPr>
        <w:t xml:space="preserve"> – 176 с.</w:t>
      </w:r>
    </w:p>
    <w:p w:rsidR="00965BBF" w:rsidRPr="004B764E" w:rsidRDefault="00965BBF" w:rsidP="00923CCF">
      <w:pPr>
        <w:pStyle w:val="a3"/>
        <w:numPr>
          <w:ilvl w:val="0"/>
          <w:numId w:val="1"/>
        </w:numPr>
        <w:ind w:left="0" w:firstLine="0"/>
        <w:rPr>
          <w:sz w:val="28"/>
          <w:szCs w:val="28"/>
        </w:rPr>
      </w:pPr>
      <w:proofErr w:type="spellStart"/>
      <w:r w:rsidRPr="00C77A2A">
        <w:rPr>
          <w:i/>
          <w:sz w:val="28"/>
          <w:szCs w:val="28"/>
          <w:vertAlign w:val="baseline"/>
        </w:rPr>
        <w:lastRenderedPageBreak/>
        <w:t>Линтон</w:t>
      </w:r>
      <w:proofErr w:type="spellEnd"/>
      <w:r w:rsidRPr="00C77A2A">
        <w:rPr>
          <w:i/>
          <w:sz w:val="28"/>
          <w:szCs w:val="28"/>
          <w:vertAlign w:val="baseline"/>
        </w:rPr>
        <w:t xml:space="preserve"> Р.</w:t>
      </w:r>
      <w:r w:rsidRPr="004B764E">
        <w:rPr>
          <w:sz w:val="28"/>
          <w:szCs w:val="28"/>
          <w:vertAlign w:val="baseline"/>
        </w:rPr>
        <w:t xml:space="preserve"> Культурные основания личности // Антология исследований культуры. Символическое поле культуры / сост. Л.А. </w:t>
      </w:r>
      <w:proofErr w:type="spellStart"/>
      <w:r w:rsidRPr="004B764E">
        <w:rPr>
          <w:sz w:val="28"/>
          <w:szCs w:val="28"/>
          <w:vertAlign w:val="baseline"/>
        </w:rPr>
        <w:t>Мостова</w:t>
      </w:r>
      <w:proofErr w:type="spellEnd"/>
      <w:r w:rsidRPr="004B764E">
        <w:rPr>
          <w:sz w:val="28"/>
          <w:szCs w:val="28"/>
          <w:vertAlign w:val="baseline"/>
        </w:rPr>
        <w:t xml:space="preserve">; пер. Е.М. Галахова и др. </w:t>
      </w:r>
      <w:r w:rsidR="00C77A2A">
        <w:rPr>
          <w:sz w:val="28"/>
          <w:szCs w:val="28"/>
          <w:vertAlign w:val="baseline"/>
        </w:rPr>
        <w:t xml:space="preserve">- </w:t>
      </w:r>
      <w:r w:rsidRPr="004B764E">
        <w:rPr>
          <w:sz w:val="28"/>
          <w:szCs w:val="28"/>
          <w:vertAlign w:val="baseline"/>
        </w:rPr>
        <w:t>М., 2011.</w:t>
      </w:r>
      <w:r>
        <w:rPr>
          <w:sz w:val="28"/>
          <w:szCs w:val="28"/>
          <w:vertAlign w:val="baseline"/>
        </w:rPr>
        <w:t xml:space="preserve"> – 381 с.</w:t>
      </w:r>
    </w:p>
    <w:p w:rsidR="00965BBF" w:rsidRDefault="00965BBF" w:rsidP="00923CCF">
      <w:pPr>
        <w:pStyle w:val="a3"/>
        <w:numPr>
          <w:ilvl w:val="0"/>
          <w:numId w:val="1"/>
        </w:numPr>
        <w:ind w:left="0" w:firstLine="0"/>
        <w:rPr>
          <w:sz w:val="28"/>
          <w:szCs w:val="28"/>
          <w:vertAlign w:val="baseline"/>
        </w:rPr>
      </w:pPr>
      <w:proofErr w:type="spellStart"/>
      <w:r w:rsidRPr="00C77A2A">
        <w:rPr>
          <w:i/>
          <w:sz w:val="28"/>
          <w:szCs w:val="28"/>
          <w:vertAlign w:val="baseline"/>
        </w:rPr>
        <w:t>Лунеев</w:t>
      </w:r>
      <w:proofErr w:type="spellEnd"/>
      <w:r w:rsidRPr="00C77A2A">
        <w:rPr>
          <w:i/>
          <w:sz w:val="28"/>
          <w:szCs w:val="28"/>
          <w:vertAlign w:val="baseline"/>
        </w:rPr>
        <w:t xml:space="preserve"> В.В.</w:t>
      </w:r>
      <w:r w:rsidRPr="004B764E">
        <w:rPr>
          <w:sz w:val="28"/>
          <w:szCs w:val="28"/>
          <w:vertAlign w:val="baseline"/>
        </w:rPr>
        <w:t xml:space="preserve"> Мотивация преступного поведения. </w:t>
      </w:r>
      <w:r w:rsidR="00C77A2A">
        <w:rPr>
          <w:sz w:val="28"/>
          <w:szCs w:val="28"/>
          <w:vertAlign w:val="baseline"/>
        </w:rPr>
        <w:t xml:space="preserve">- </w:t>
      </w:r>
      <w:r w:rsidRPr="004B764E">
        <w:rPr>
          <w:sz w:val="28"/>
          <w:szCs w:val="28"/>
          <w:vertAlign w:val="baseline"/>
        </w:rPr>
        <w:t>М.: Наука, 1991.</w:t>
      </w:r>
      <w:r w:rsidR="00C67CE2">
        <w:rPr>
          <w:sz w:val="28"/>
          <w:szCs w:val="28"/>
          <w:vertAlign w:val="baseline"/>
        </w:rPr>
        <w:t xml:space="preserve"> – 382 с.</w:t>
      </w:r>
    </w:p>
    <w:p w:rsidR="00487BF1" w:rsidRPr="004B764E" w:rsidRDefault="00487BF1" w:rsidP="00923CCF">
      <w:pPr>
        <w:pStyle w:val="a3"/>
        <w:numPr>
          <w:ilvl w:val="0"/>
          <w:numId w:val="1"/>
        </w:numPr>
        <w:ind w:left="0" w:firstLine="0"/>
        <w:rPr>
          <w:sz w:val="28"/>
          <w:szCs w:val="28"/>
          <w:vertAlign w:val="baseline"/>
        </w:rPr>
      </w:pPr>
      <w:proofErr w:type="spellStart"/>
      <w:r w:rsidRPr="00C77A2A">
        <w:rPr>
          <w:i/>
          <w:sz w:val="28"/>
          <w:szCs w:val="28"/>
          <w:vertAlign w:val="baseline"/>
        </w:rPr>
        <w:t>Лунеев</w:t>
      </w:r>
      <w:proofErr w:type="spellEnd"/>
      <w:r w:rsidRPr="00C77A2A">
        <w:rPr>
          <w:i/>
          <w:sz w:val="28"/>
          <w:szCs w:val="28"/>
          <w:vertAlign w:val="baseline"/>
        </w:rPr>
        <w:t xml:space="preserve"> В.В.</w:t>
      </w:r>
      <w:r w:rsidRPr="004B764E">
        <w:rPr>
          <w:sz w:val="28"/>
          <w:szCs w:val="28"/>
          <w:vertAlign w:val="baseline"/>
        </w:rPr>
        <w:t xml:space="preserve"> </w:t>
      </w:r>
      <w:r w:rsidRPr="004B764E">
        <w:rPr>
          <w:color w:val="auto"/>
          <w:sz w:val="28"/>
          <w:szCs w:val="28"/>
          <w:vertAlign w:val="baseline"/>
        </w:rPr>
        <w:t xml:space="preserve">Курс мировой и российской криминологии: учебник: в 2 т. Т. I: Общая часть. </w:t>
      </w:r>
      <w:r w:rsidR="00C77A2A">
        <w:rPr>
          <w:color w:val="auto"/>
          <w:sz w:val="28"/>
          <w:szCs w:val="28"/>
          <w:vertAlign w:val="baseline"/>
        </w:rPr>
        <w:t xml:space="preserve">- </w:t>
      </w:r>
      <w:r w:rsidRPr="004B764E">
        <w:rPr>
          <w:color w:val="auto"/>
          <w:sz w:val="28"/>
          <w:szCs w:val="28"/>
          <w:vertAlign w:val="baseline"/>
        </w:rPr>
        <w:t xml:space="preserve">М., 2011. </w:t>
      </w:r>
      <w:r w:rsidR="00C67CE2">
        <w:rPr>
          <w:color w:val="auto"/>
          <w:sz w:val="28"/>
          <w:szCs w:val="28"/>
          <w:vertAlign w:val="baseline"/>
        </w:rPr>
        <w:t>– 1002 с.</w:t>
      </w:r>
    </w:p>
    <w:p w:rsidR="00965BBF" w:rsidRPr="004B764E" w:rsidRDefault="00965BBF" w:rsidP="00923CCF">
      <w:pPr>
        <w:pStyle w:val="a3"/>
        <w:numPr>
          <w:ilvl w:val="0"/>
          <w:numId w:val="1"/>
        </w:numPr>
        <w:ind w:left="0" w:firstLine="0"/>
        <w:rPr>
          <w:sz w:val="28"/>
          <w:szCs w:val="28"/>
        </w:rPr>
      </w:pPr>
      <w:proofErr w:type="spellStart"/>
      <w:r w:rsidRPr="00C77A2A">
        <w:rPr>
          <w:i/>
          <w:sz w:val="28"/>
          <w:szCs w:val="28"/>
          <w:vertAlign w:val="baseline"/>
        </w:rPr>
        <w:t>Мид</w:t>
      </w:r>
      <w:proofErr w:type="spellEnd"/>
      <w:r w:rsidRPr="00C77A2A">
        <w:rPr>
          <w:i/>
          <w:sz w:val="28"/>
          <w:szCs w:val="28"/>
          <w:vertAlign w:val="baseline"/>
        </w:rPr>
        <w:t xml:space="preserve"> Дж.</w:t>
      </w:r>
      <w:r w:rsidRPr="004B764E">
        <w:rPr>
          <w:sz w:val="28"/>
          <w:szCs w:val="28"/>
          <w:vertAlign w:val="baseline"/>
        </w:rPr>
        <w:t xml:space="preserve"> От жеста к символу // Американская социологическая мысль / под ред. В.И. </w:t>
      </w:r>
      <w:proofErr w:type="spellStart"/>
      <w:r w:rsidRPr="004B764E">
        <w:rPr>
          <w:sz w:val="28"/>
          <w:szCs w:val="28"/>
          <w:vertAlign w:val="baseline"/>
        </w:rPr>
        <w:t>Добренькова</w:t>
      </w:r>
      <w:proofErr w:type="spellEnd"/>
      <w:r w:rsidRPr="004B764E">
        <w:rPr>
          <w:sz w:val="28"/>
          <w:szCs w:val="28"/>
          <w:vertAlign w:val="baseline"/>
        </w:rPr>
        <w:t xml:space="preserve">. </w:t>
      </w:r>
      <w:r w:rsidR="00C77A2A">
        <w:rPr>
          <w:sz w:val="28"/>
          <w:szCs w:val="28"/>
          <w:vertAlign w:val="baseline"/>
        </w:rPr>
        <w:t xml:space="preserve">- </w:t>
      </w:r>
      <w:r w:rsidRPr="004B764E">
        <w:rPr>
          <w:sz w:val="28"/>
          <w:szCs w:val="28"/>
          <w:vertAlign w:val="baseline"/>
        </w:rPr>
        <w:t xml:space="preserve">М., 1994. </w:t>
      </w:r>
      <w:r>
        <w:rPr>
          <w:sz w:val="28"/>
          <w:szCs w:val="28"/>
          <w:vertAlign w:val="baseline"/>
        </w:rPr>
        <w:t xml:space="preserve">- </w:t>
      </w:r>
      <w:r w:rsidRPr="004B764E">
        <w:rPr>
          <w:sz w:val="28"/>
          <w:szCs w:val="28"/>
          <w:vertAlign w:val="baseline"/>
        </w:rPr>
        <w:t>С. 217</w:t>
      </w:r>
      <w:r>
        <w:rPr>
          <w:sz w:val="28"/>
          <w:szCs w:val="28"/>
          <w:vertAlign w:val="baseline"/>
        </w:rPr>
        <w:t>-</w:t>
      </w:r>
      <w:r w:rsidRPr="004B764E">
        <w:rPr>
          <w:sz w:val="28"/>
          <w:szCs w:val="28"/>
          <w:vertAlign w:val="baseline"/>
        </w:rPr>
        <w:t>218.</w:t>
      </w:r>
    </w:p>
    <w:p w:rsidR="00487BF1" w:rsidRPr="004B764E" w:rsidRDefault="00487BF1" w:rsidP="00923CCF">
      <w:pPr>
        <w:pStyle w:val="a3"/>
        <w:numPr>
          <w:ilvl w:val="0"/>
          <w:numId w:val="1"/>
        </w:numPr>
        <w:ind w:left="0" w:firstLine="0"/>
        <w:rPr>
          <w:sz w:val="28"/>
          <w:szCs w:val="28"/>
          <w:vertAlign w:val="baseline"/>
        </w:rPr>
      </w:pPr>
      <w:proofErr w:type="spellStart"/>
      <w:r w:rsidRPr="00C77A2A">
        <w:rPr>
          <w:i/>
          <w:sz w:val="28"/>
          <w:szCs w:val="28"/>
          <w:vertAlign w:val="baseline"/>
        </w:rPr>
        <w:t>Немировский</w:t>
      </w:r>
      <w:proofErr w:type="spellEnd"/>
      <w:r w:rsidRPr="00C77A2A">
        <w:rPr>
          <w:i/>
          <w:sz w:val="28"/>
          <w:szCs w:val="28"/>
          <w:vertAlign w:val="baseline"/>
        </w:rPr>
        <w:t xml:space="preserve"> В.Г.</w:t>
      </w:r>
      <w:r w:rsidR="00C67CE2" w:rsidRPr="00C77A2A">
        <w:rPr>
          <w:i/>
          <w:sz w:val="28"/>
          <w:szCs w:val="28"/>
          <w:vertAlign w:val="baseline"/>
        </w:rPr>
        <w:t xml:space="preserve">, </w:t>
      </w:r>
      <w:proofErr w:type="spellStart"/>
      <w:r w:rsidR="00C67CE2" w:rsidRPr="00C77A2A">
        <w:rPr>
          <w:i/>
          <w:sz w:val="28"/>
          <w:szCs w:val="28"/>
          <w:vertAlign w:val="baseline"/>
        </w:rPr>
        <w:t>Невирко</w:t>
      </w:r>
      <w:proofErr w:type="spellEnd"/>
      <w:r w:rsidR="00C67CE2" w:rsidRPr="00C77A2A">
        <w:rPr>
          <w:i/>
          <w:sz w:val="28"/>
          <w:szCs w:val="28"/>
          <w:vertAlign w:val="baseline"/>
        </w:rPr>
        <w:t xml:space="preserve"> Д.Д.</w:t>
      </w:r>
      <w:r w:rsidRPr="004B764E">
        <w:rPr>
          <w:sz w:val="28"/>
          <w:szCs w:val="28"/>
          <w:vertAlign w:val="baseline"/>
        </w:rPr>
        <w:t xml:space="preserve"> Социология человека: от </w:t>
      </w:r>
      <w:proofErr w:type="gramStart"/>
      <w:r w:rsidRPr="004B764E">
        <w:rPr>
          <w:sz w:val="28"/>
          <w:szCs w:val="28"/>
          <w:vertAlign w:val="baseline"/>
        </w:rPr>
        <w:t>классических</w:t>
      </w:r>
      <w:proofErr w:type="gramEnd"/>
      <w:r w:rsidRPr="004B764E">
        <w:rPr>
          <w:sz w:val="28"/>
          <w:szCs w:val="28"/>
          <w:vertAlign w:val="baseline"/>
        </w:rPr>
        <w:t xml:space="preserve"> к </w:t>
      </w:r>
      <w:proofErr w:type="spellStart"/>
      <w:r w:rsidRPr="004B764E">
        <w:rPr>
          <w:sz w:val="28"/>
          <w:szCs w:val="28"/>
          <w:vertAlign w:val="baseline"/>
        </w:rPr>
        <w:t>постнеклассическим</w:t>
      </w:r>
      <w:proofErr w:type="spellEnd"/>
      <w:r w:rsidRPr="004B764E">
        <w:rPr>
          <w:sz w:val="28"/>
          <w:szCs w:val="28"/>
          <w:vertAlign w:val="baseline"/>
        </w:rPr>
        <w:t xml:space="preserve"> подходам. </w:t>
      </w:r>
      <w:r w:rsidR="00C77A2A">
        <w:rPr>
          <w:sz w:val="28"/>
          <w:szCs w:val="28"/>
          <w:vertAlign w:val="baseline"/>
        </w:rPr>
        <w:t xml:space="preserve">- </w:t>
      </w:r>
      <w:r w:rsidRPr="004B764E">
        <w:rPr>
          <w:sz w:val="28"/>
          <w:szCs w:val="28"/>
          <w:vertAlign w:val="baseline"/>
        </w:rPr>
        <w:t>М., 2008.</w:t>
      </w:r>
      <w:r w:rsidR="00C67CE2">
        <w:rPr>
          <w:sz w:val="28"/>
          <w:szCs w:val="28"/>
          <w:vertAlign w:val="baseline"/>
        </w:rPr>
        <w:t xml:space="preserve"> – 304 с.</w:t>
      </w:r>
      <w:r w:rsidRPr="004B764E">
        <w:rPr>
          <w:sz w:val="28"/>
          <w:szCs w:val="28"/>
          <w:vertAlign w:val="baseline"/>
        </w:rPr>
        <w:t xml:space="preserve"> </w:t>
      </w:r>
    </w:p>
    <w:p w:rsidR="00487BF1" w:rsidRPr="004B764E" w:rsidRDefault="00487BF1" w:rsidP="00923CCF">
      <w:pPr>
        <w:pStyle w:val="a3"/>
        <w:numPr>
          <w:ilvl w:val="0"/>
          <w:numId w:val="1"/>
        </w:numPr>
        <w:ind w:left="0" w:firstLine="0"/>
        <w:rPr>
          <w:sz w:val="28"/>
          <w:szCs w:val="28"/>
        </w:rPr>
      </w:pPr>
      <w:proofErr w:type="spellStart"/>
      <w:r w:rsidRPr="00C77A2A">
        <w:rPr>
          <w:i/>
          <w:sz w:val="28"/>
          <w:szCs w:val="28"/>
          <w:vertAlign w:val="baseline"/>
        </w:rPr>
        <w:t>Номоконов</w:t>
      </w:r>
      <w:proofErr w:type="spellEnd"/>
      <w:r w:rsidRPr="00C77A2A">
        <w:rPr>
          <w:i/>
          <w:sz w:val="28"/>
          <w:szCs w:val="28"/>
          <w:vertAlign w:val="baseline"/>
        </w:rPr>
        <w:t xml:space="preserve"> В.А.</w:t>
      </w:r>
      <w:r w:rsidRPr="004B764E">
        <w:rPr>
          <w:sz w:val="28"/>
          <w:szCs w:val="28"/>
          <w:vertAlign w:val="baseline"/>
        </w:rPr>
        <w:t xml:space="preserve"> Преступное поведение: детерминизм и ответственность. </w:t>
      </w:r>
      <w:r w:rsidR="00C77A2A">
        <w:rPr>
          <w:sz w:val="28"/>
          <w:szCs w:val="28"/>
          <w:vertAlign w:val="baseline"/>
        </w:rPr>
        <w:t xml:space="preserve">- </w:t>
      </w:r>
      <w:r w:rsidRPr="004B764E">
        <w:rPr>
          <w:sz w:val="28"/>
          <w:szCs w:val="28"/>
          <w:vertAlign w:val="baseline"/>
        </w:rPr>
        <w:t>Владивосток, 1989.</w:t>
      </w:r>
      <w:r w:rsidR="00C67CE2">
        <w:rPr>
          <w:sz w:val="28"/>
          <w:szCs w:val="28"/>
          <w:vertAlign w:val="baseline"/>
        </w:rPr>
        <w:t xml:space="preserve"> – 160 с.</w:t>
      </w:r>
    </w:p>
    <w:p w:rsidR="00965BBF" w:rsidRPr="004B764E" w:rsidRDefault="00965BBF" w:rsidP="00923CCF">
      <w:pPr>
        <w:pStyle w:val="a3"/>
        <w:numPr>
          <w:ilvl w:val="0"/>
          <w:numId w:val="1"/>
        </w:numPr>
        <w:ind w:left="0" w:firstLine="0"/>
        <w:rPr>
          <w:sz w:val="28"/>
          <w:szCs w:val="28"/>
          <w:vertAlign w:val="baseline"/>
        </w:rPr>
      </w:pPr>
      <w:proofErr w:type="spellStart"/>
      <w:r w:rsidRPr="00C77A2A">
        <w:rPr>
          <w:i/>
          <w:sz w:val="28"/>
          <w:szCs w:val="28"/>
          <w:vertAlign w:val="baseline"/>
        </w:rPr>
        <w:t>Номоконов</w:t>
      </w:r>
      <w:proofErr w:type="spellEnd"/>
      <w:r w:rsidRPr="00C77A2A">
        <w:rPr>
          <w:i/>
          <w:sz w:val="28"/>
          <w:szCs w:val="28"/>
          <w:vertAlign w:val="baseline"/>
        </w:rPr>
        <w:t xml:space="preserve"> В.А.</w:t>
      </w:r>
      <w:r w:rsidRPr="004B764E">
        <w:rPr>
          <w:sz w:val="28"/>
          <w:szCs w:val="28"/>
          <w:vertAlign w:val="baseline"/>
        </w:rPr>
        <w:t xml:space="preserve"> Преступное поведение: механизм детерминации, п</w:t>
      </w:r>
      <w:r w:rsidR="00C77A2A">
        <w:rPr>
          <w:sz w:val="28"/>
          <w:szCs w:val="28"/>
          <w:vertAlign w:val="baseline"/>
        </w:rPr>
        <w:t xml:space="preserve">ричины, ответственность: </w:t>
      </w:r>
      <w:proofErr w:type="spellStart"/>
      <w:r w:rsidR="00C77A2A">
        <w:rPr>
          <w:sz w:val="28"/>
          <w:szCs w:val="28"/>
          <w:vertAlign w:val="baseline"/>
        </w:rPr>
        <w:t>а</w:t>
      </w:r>
      <w:r w:rsidRPr="004B764E">
        <w:rPr>
          <w:sz w:val="28"/>
          <w:szCs w:val="28"/>
          <w:vertAlign w:val="baseline"/>
        </w:rPr>
        <w:t>втореф</w:t>
      </w:r>
      <w:proofErr w:type="spellEnd"/>
      <w:r w:rsidRPr="004B764E">
        <w:rPr>
          <w:sz w:val="28"/>
          <w:szCs w:val="28"/>
          <w:vertAlign w:val="baseline"/>
        </w:rPr>
        <w:t xml:space="preserve">. </w:t>
      </w:r>
      <w:proofErr w:type="spellStart"/>
      <w:r w:rsidRPr="004B764E">
        <w:rPr>
          <w:sz w:val="28"/>
          <w:szCs w:val="28"/>
          <w:vertAlign w:val="baseline"/>
        </w:rPr>
        <w:t>дис</w:t>
      </w:r>
      <w:proofErr w:type="spellEnd"/>
      <w:r w:rsidRPr="004B764E">
        <w:rPr>
          <w:sz w:val="28"/>
          <w:szCs w:val="28"/>
          <w:vertAlign w:val="baseline"/>
        </w:rPr>
        <w:t xml:space="preserve">. … </w:t>
      </w:r>
      <w:proofErr w:type="spellStart"/>
      <w:r w:rsidRPr="004B764E">
        <w:rPr>
          <w:sz w:val="28"/>
          <w:szCs w:val="28"/>
          <w:vertAlign w:val="baseline"/>
        </w:rPr>
        <w:t>докт</w:t>
      </w:r>
      <w:proofErr w:type="spellEnd"/>
      <w:r w:rsidRPr="004B764E">
        <w:rPr>
          <w:sz w:val="28"/>
          <w:szCs w:val="28"/>
          <w:vertAlign w:val="baseline"/>
        </w:rPr>
        <w:t xml:space="preserve">. </w:t>
      </w:r>
      <w:proofErr w:type="spellStart"/>
      <w:r w:rsidRPr="004B764E">
        <w:rPr>
          <w:sz w:val="28"/>
          <w:szCs w:val="28"/>
          <w:vertAlign w:val="baseline"/>
        </w:rPr>
        <w:t>юрид</w:t>
      </w:r>
      <w:proofErr w:type="spellEnd"/>
      <w:r w:rsidRPr="004B764E">
        <w:rPr>
          <w:sz w:val="28"/>
          <w:szCs w:val="28"/>
          <w:vertAlign w:val="baseline"/>
        </w:rPr>
        <w:t>. наук.</w:t>
      </w:r>
      <w:r w:rsidR="00C77A2A">
        <w:rPr>
          <w:sz w:val="28"/>
          <w:szCs w:val="28"/>
          <w:vertAlign w:val="baseline"/>
        </w:rPr>
        <w:t xml:space="preserve"> -</w:t>
      </w:r>
      <w:r w:rsidRPr="004B764E">
        <w:rPr>
          <w:sz w:val="28"/>
          <w:szCs w:val="28"/>
          <w:vertAlign w:val="baseline"/>
        </w:rPr>
        <w:t xml:space="preserve"> М., 1991</w:t>
      </w:r>
      <w:r>
        <w:rPr>
          <w:sz w:val="28"/>
          <w:szCs w:val="28"/>
          <w:vertAlign w:val="baseline"/>
        </w:rPr>
        <w:t>.</w:t>
      </w:r>
      <w:r w:rsidR="00C67CE2">
        <w:rPr>
          <w:sz w:val="28"/>
          <w:szCs w:val="28"/>
          <w:vertAlign w:val="baseline"/>
        </w:rPr>
        <w:t xml:space="preserve"> – 36 с.</w:t>
      </w:r>
    </w:p>
    <w:p w:rsidR="00965BBF" w:rsidRDefault="00965BBF" w:rsidP="00923CCF">
      <w:pPr>
        <w:pStyle w:val="a3"/>
        <w:numPr>
          <w:ilvl w:val="0"/>
          <w:numId w:val="1"/>
        </w:numPr>
        <w:ind w:left="0" w:firstLine="0"/>
        <w:rPr>
          <w:sz w:val="28"/>
          <w:szCs w:val="28"/>
          <w:vertAlign w:val="baseline"/>
        </w:rPr>
      </w:pPr>
      <w:proofErr w:type="spellStart"/>
      <w:r w:rsidRPr="00C77A2A">
        <w:rPr>
          <w:i/>
          <w:sz w:val="28"/>
          <w:szCs w:val="28"/>
          <w:vertAlign w:val="baseline"/>
        </w:rPr>
        <w:t>Парсонс</w:t>
      </w:r>
      <w:proofErr w:type="spellEnd"/>
      <w:r w:rsidRPr="00C77A2A">
        <w:rPr>
          <w:i/>
          <w:sz w:val="28"/>
          <w:szCs w:val="28"/>
          <w:vertAlign w:val="baseline"/>
        </w:rPr>
        <w:t xml:space="preserve"> Т. </w:t>
      </w:r>
      <w:r w:rsidRPr="004B764E">
        <w:rPr>
          <w:sz w:val="28"/>
          <w:szCs w:val="28"/>
          <w:vertAlign w:val="baseline"/>
        </w:rPr>
        <w:t xml:space="preserve">О социальных системах / под ред. С.А. </w:t>
      </w:r>
      <w:proofErr w:type="spellStart"/>
      <w:r w:rsidRPr="004B764E">
        <w:rPr>
          <w:sz w:val="28"/>
          <w:szCs w:val="28"/>
          <w:vertAlign w:val="baseline"/>
        </w:rPr>
        <w:t>Белановского</w:t>
      </w:r>
      <w:proofErr w:type="spellEnd"/>
      <w:r w:rsidRPr="004B764E">
        <w:rPr>
          <w:sz w:val="28"/>
          <w:szCs w:val="28"/>
          <w:vertAlign w:val="baseline"/>
        </w:rPr>
        <w:t xml:space="preserve">, В.Ф. </w:t>
      </w:r>
      <w:proofErr w:type="spellStart"/>
      <w:r w:rsidRPr="004B764E">
        <w:rPr>
          <w:sz w:val="28"/>
          <w:szCs w:val="28"/>
          <w:vertAlign w:val="baseline"/>
        </w:rPr>
        <w:t>Чесноковой</w:t>
      </w:r>
      <w:proofErr w:type="spellEnd"/>
      <w:r w:rsidRPr="004B764E">
        <w:rPr>
          <w:sz w:val="28"/>
          <w:szCs w:val="28"/>
          <w:vertAlign w:val="baseline"/>
        </w:rPr>
        <w:t xml:space="preserve">. </w:t>
      </w:r>
      <w:r w:rsidR="00C77A2A">
        <w:rPr>
          <w:sz w:val="28"/>
          <w:szCs w:val="28"/>
          <w:vertAlign w:val="baseline"/>
        </w:rPr>
        <w:t xml:space="preserve">- </w:t>
      </w:r>
      <w:r w:rsidRPr="004B764E">
        <w:rPr>
          <w:sz w:val="28"/>
          <w:szCs w:val="28"/>
          <w:vertAlign w:val="baseline"/>
        </w:rPr>
        <w:t xml:space="preserve">М., 2002. </w:t>
      </w:r>
      <w:r w:rsidR="00C67CE2">
        <w:rPr>
          <w:sz w:val="28"/>
          <w:szCs w:val="28"/>
          <w:vertAlign w:val="baseline"/>
        </w:rPr>
        <w:t>– 830 с.</w:t>
      </w:r>
    </w:p>
    <w:p w:rsidR="00965BBF" w:rsidRPr="004B764E" w:rsidRDefault="00965BBF" w:rsidP="00923CCF">
      <w:pPr>
        <w:pStyle w:val="a3"/>
        <w:numPr>
          <w:ilvl w:val="0"/>
          <w:numId w:val="1"/>
        </w:numPr>
        <w:ind w:left="0" w:firstLine="0"/>
        <w:rPr>
          <w:sz w:val="28"/>
          <w:szCs w:val="28"/>
        </w:rPr>
      </w:pPr>
      <w:proofErr w:type="spellStart"/>
      <w:r w:rsidRPr="00C77A2A">
        <w:rPr>
          <w:i/>
          <w:sz w:val="28"/>
          <w:szCs w:val="28"/>
          <w:vertAlign w:val="baseline"/>
        </w:rPr>
        <w:t>Парсонс</w:t>
      </w:r>
      <w:proofErr w:type="spellEnd"/>
      <w:r w:rsidRPr="00C77A2A">
        <w:rPr>
          <w:i/>
          <w:sz w:val="28"/>
          <w:szCs w:val="28"/>
          <w:vertAlign w:val="baseline"/>
        </w:rPr>
        <w:t xml:space="preserve"> Т.</w:t>
      </w:r>
      <w:r w:rsidRPr="004B764E">
        <w:rPr>
          <w:i/>
          <w:sz w:val="28"/>
          <w:szCs w:val="28"/>
          <w:vertAlign w:val="baseline"/>
        </w:rPr>
        <w:t xml:space="preserve"> </w:t>
      </w:r>
      <w:r w:rsidRPr="004B764E">
        <w:rPr>
          <w:sz w:val="28"/>
          <w:szCs w:val="28"/>
          <w:vertAlign w:val="baseline"/>
        </w:rPr>
        <w:t xml:space="preserve">О структуре социального действия. </w:t>
      </w:r>
      <w:r w:rsidR="00C77A2A">
        <w:rPr>
          <w:sz w:val="28"/>
          <w:szCs w:val="28"/>
          <w:vertAlign w:val="baseline"/>
        </w:rPr>
        <w:t xml:space="preserve">- </w:t>
      </w:r>
      <w:r w:rsidRPr="004B764E">
        <w:rPr>
          <w:sz w:val="28"/>
          <w:szCs w:val="28"/>
          <w:vertAlign w:val="baseline"/>
        </w:rPr>
        <w:t>М., 2002.</w:t>
      </w:r>
      <w:r w:rsidR="00C67CE2">
        <w:rPr>
          <w:sz w:val="28"/>
          <w:szCs w:val="28"/>
          <w:vertAlign w:val="baseline"/>
        </w:rPr>
        <w:t xml:space="preserve"> – 880 с.</w:t>
      </w:r>
    </w:p>
    <w:p w:rsidR="00965BBF" w:rsidRPr="004B764E" w:rsidRDefault="00965BBF" w:rsidP="00923CCF">
      <w:pPr>
        <w:pStyle w:val="a3"/>
        <w:numPr>
          <w:ilvl w:val="0"/>
          <w:numId w:val="1"/>
        </w:numPr>
        <w:ind w:left="0" w:firstLine="0"/>
        <w:rPr>
          <w:sz w:val="28"/>
          <w:szCs w:val="28"/>
        </w:rPr>
      </w:pPr>
      <w:proofErr w:type="spellStart"/>
      <w:r w:rsidRPr="00C77A2A">
        <w:rPr>
          <w:i/>
          <w:sz w:val="28"/>
          <w:szCs w:val="28"/>
          <w:vertAlign w:val="baseline"/>
        </w:rPr>
        <w:t>Пастушеня</w:t>
      </w:r>
      <w:proofErr w:type="spellEnd"/>
      <w:r w:rsidRPr="00C77A2A">
        <w:rPr>
          <w:i/>
          <w:sz w:val="28"/>
          <w:szCs w:val="28"/>
          <w:vertAlign w:val="baseline"/>
        </w:rPr>
        <w:t xml:space="preserve"> А.Н.</w:t>
      </w:r>
      <w:r w:rsidRPr="004B764E">
        <w:rPr>
          <w:sz w:val="28"/>
          <w:szCs w:val="28"/>
          <w:vertAlign w:val="baseline"/>
        </w:rPr>
        <w:t xml:space="preserve"> </w:t>
      </w:r>
      <w:r w:rsidRPr="004B764E">
        <w:rPr>
          <w:sz w:val="28"/>
          <w:szCs w:val="28"/>
          <w:vertAlign w:val="baseline"/>
          <w:lang w:eastAsia="ru-RU"/>
        </w:rPr>
        <w:t>Психологический механизм преступного поведения: системно-функциональный анализ // Прикладная юридическая психология.</w:t>
      </w:r>
      <w:r w:rsidR="00C77A2A">
        <w:rPr>
          <w:sz w:val="28"/>
          <w:szCs w:val="28"/>
          <w:vertAlign w:val="baseline"/>
          <w:lang w:eastAsia="ru-RU"/>
        </w:rPr>
        <w:t xml:space="preserve"> - </w:t>
      </w:r>
      <w:r w:rsidRPr="004B764E">
        <w:rPr>
          <w:sz w:val="28"/>
          <w:szCs w:val="28"/>
          <w:vertAlign w:val="baseline"/>
          <w:lang w:eastAsia="ru-RU"/>
        </w:rPr>
        <w:t xml:space="preserve"> 2011. </w:t>
      </w:r>
      <w:r w:rsidR="00C77A2A">
        <w:rPr>
          <w:sz w:val="28"/>
          <w:szCs w:val="28"/>
          <w:vertAlign w:val="baseline"/>
          <w:lang w:eastAsia="ru-RU"/>
        </w:rPr>
        <w:t xml:space="preserve">- </w:t>
      </w:r>
      <w:r w:rsidRPr="004B764E">
        <w:rPr>
          <w:sz w:val="28"/>
          <w:szCs w:val="28"/>
          <w:vertAlign w:val="baseline"/>
          <w:lang w:eastAsia="ru-RU"/>
        </w:rPr>
        <w:t xml:space="preserve">№ 1. </w:t>
      </w:r>
      <w:r>
        <w:rPr>
          <w:sz w:val="28"/>
          <w:szCs w:val="28"/>
          <w:vertAlign w:val="baseline"/>
          <w:lang w:eastAsia="ru-RU"/>
        </w:rPr>
        <w:t xml:space="preserve">- </w:t>
      </w:r>
      <w:r w:rsidRPr="004B764E">
        <w:rPr>
          <w:sz w:val="28"/>
          <w:szCs w:val="28"/>
          <w:vertAlign w:val="baseline"/>
          <w:lang w:eastAsia="ru-RU"/>
        </w:rPr>
        <w:t xml:space="preserve">С. 27-38. </w:t>
      </w:r>
    </w:p>
    <w:p w:rsidR="00487BF1" w:rsidRPr="004B764E" w:rsidRDefault="00487BF1" w:rsidP="00923CCF">
      <w:pPr>
        <w:pStyle w:val="a3"/>
        <w:numPr>
          <w:ilvl w:val="0"/>
          <w:numId w:val="1"/>
        </w:numPr>
        <w:ind w:left="0" w:firstLine="0"/>
        <w:rPr>
          <w:sz w:val="28"/>
          <w:szCs w:val="28"/>
        </w:rPr>
      </w:pPr>
      <w:r w:rsidRPr="00C77A2A">
        <w:rPr>
          <w:i/>
          <w:sz w:val="28"/>
          <w:szCs w:val="28"/>
          <w:vertAlign w:val="baseline"/>
        </w:rPr>
        <w:t>Плешаков В.А.</w:t>
      </w:r>
      <w:r w:rsidRPr="004B764E">
        <w:rPr>
          <w:sz w:val="28"/>
          <w:szCs w:val="28"/>
          <w:vertAlign w:val="baseline"/>
        </w:rPr>
        <w:t xml:space="preserve"> Введение в криминологическую теорию ситуацию, или в ситуационную криминологию // Человек: преступление и наказание. </w:t>
      </w:r>
      <w:r w:rsidR="00C77A2A">
        <w:rPr>
          <w:sz w:val="28"/>
          <w:szCs w:val="28"/>
          <w:vertAlign w:val="baseline"/>
        </w:rPr>
        <w:t xml:space="preserve">- </w:t>
      </w:r>
      <w:r w:rsidRPr="004B764E">
        <w:rPr>
          <w:sz w:val="28"/>
          <w:szCs w:val="28"/>
          <w:vertAlign w:val="baseline"/>
        </w:rPr>
        <w:t xml:space="preserve">2012. </w:t>
      </w:r>
      <w:r w:rsidR="00C77A2A">
        <w:rPr>
          <w:sz w:val="28"/>
          <w:szCs w:val="28"/>
          <w:vertAlign w:val="baseline"/>
        </w:rPr>
        <w:t xml:space="preserve">- </w:t>
      </w:r>
      <w:r w:rsidRPr="004B764E">
        <w:rPr>
          <w:sz w:val="28"/>
          <w:szCs w:val="28"/>
          <w:vertAlign w:val="baseline"/>
        </w:rPr>
        <w:t xml:space="preserve">№ 1 (76). </w:t>
      </w:r>
      <w:r>
        <w:rPr>
          <w:sz w:val="28"/>
          <w:szCs w:val="28"/>
          <w:vertAlign w:val="baseline"/>
        </w:rPr>
        <w:t xml:space="preserve">- </w:t>
      </w:r>
      <w:r w:rsidRPr="004B764E">
        <w:rPr>
          <w:sz w:val="28"/>
          <w:szCs w:val="28"/>
          <w:vertAlign w:val="baseline"/>
        </w:rPr>
        <w:t>С. 100-106.</w:t>
      </w:r>
    </w:p>
    <w:p w:rsidR="00487BF1" w:rsidRPr="004B764E" w:rsidRDefault="00487BF1" w:rsidP="00923CCF">
      <w:pPr>
        <w:pStyle w:val="a3"/>
        <w:numPr>
          <w:ilvl w:val="0"/>
          <w:numId w:val="1"/>
        </w:numPr>
        <w:ind w:left="0" w:firstLine="0"/>
        <w:rPr>
          <w:i/>
          <w:sz w:val="28"/>
          <w:szCs w:val="28"/>
          <w:vertAlign w:val="baseline"/>
        </w:rPr>
      </w:pPr>
      <w:r w:rsidRPr="00C77A2A">
        <w:rPr>
          <w:i/>
          <w:sz w:val="28"/>
          <w:szCs w:val="28"/>
          <w:vertAlign w:val="baseline"/>
        </w:rPr>
        <w:t>Ратинов А.Р.</w:t>
      </w:r>
      <w:r w:rsidRPr="004B764E">
        <w:rPr>
          <w:sz w:val="28"/>
          <w:szCs w:val="28"/>
        </w:rPr>
        <w:t xml:space="preserve"> </w:t>
      </w:r>
      <w:r w:rsidRPr="004B764E">
        <w:rPr>
          <w:rStyle w:val="ab"/>
          <w:i w:val="0"/>
          <w:sz w:val="28"/>
          <w:szCs w:val="28"/>
          <w:vertAlign w:val="baseline"/>
        </w:rPr>
        <w:t>Личность преступника как объект психологического исследования:</w:t>
      </w:r>
      <w:r>
        <w:rPr>
          <w:rStyle w:val="ab"/>
          <w:i w:val="0"/>
          <w:sz w:val="28"/>
          <w:szCs w:val="28"/>
          <w:vertAlign w:val="baseline"/>
        </w:rPr>
        <w:t xml:space="preserve"> </w:t>
      </w:r>
      <w:r w:rsidRPr="004B764E">
        <w:rPr>
          <w:rStyle w:val="ab"/>
          <w:i w:val="0"/>
          <w:sz w:val="28"/>
          <w:szCs w:val="28"/>
          <w:vertAlign w:val="baseline"/>
        </w:rPr>
        <w:t xml:space="preserve">сб. науч. тр. </w:t>
      </w:r>
      <w:r w:rsidR="00C77A2A">
        <w:rPr>
          <w:rStyle w:val="ab"/>
          <w:i w:val="0"/>
          <w:sz w:val="28"/>
          <w:szCs w:val="28"/>
          <w:vertAlign w:val="baseline"/>
        </w:rPr>
        <w:t xml:space="preserve">- </w:t>
      </w:r>
      <w:r w:rsidRPr="004B764E">
        <w:rPr>
          <w:rStyle w:val="ab"/>
          <w:i w:val="0"/>
          <w:sz w:val="28"/>
          <w:szCs w:val="28"/>
          <w:vertAlign w:val="baseline"/>
        </w:rPr>
        <w:t xml:space="preserve">М., 1979. </w:t>
      </w:r>
      <w:r>
        <w:rPr>
          <w:rStyle w:val="ab"/>
          <w:i w:val="0"/>
          <w:sz w:val="28"/>
          <w:szCs w:val="28"/>
          <w:vertAlign w:val="baseline"/>
        </w:rPr>
        <w:t xml:space="preserve">- </w:t>
      </w:r>
      <w:r w:rsidRPr="004B764E">
        <w:rPr>
          <w:rStyle w:val="ab"/>
          <w:i w:val="0"/>
          <w:sz w:val="28"/>
          <w:szCs w:val="28"/>
          <w:vertAlign w:val="baseline"/>
        </w:rPr>
        <w:t>С. 3-33.</w:t>
      </w:r>
    </w:p>
    <w:p w:rsidR="00965BBF" w:rsidRPr="004B764E" w:rsidRDefault="00965BBF" w:rsidP="00923CCF">
      <w:pPr>
        <w:pStyle w:val="a3"/>
        <w:numPr>
          <w:ilvl w:val="0"/>
          <w:numId w:val="1"/>
        </w:numPr>
        <w:ind w:left="0" w:firstLine="0"/>
        <w:rPr>
          <w:sz w:val="28"/>
          <w:szCs w:val="28"/>
        </w:rPr>
      </w:pPr>
      <w:r w:rsidRPr="00C77A2A">
        <w:rPr>
          <w:i/>
          <w:sz w:val="28"/>
          <w:szCs w:val="28"/>
          <w:vertAlign w:val="baseline"/>
        </w:rPr>
        <w:t>Романова Н.П.</w:t>
      </w:r>
      <w:r w:rsidRPr="004B764E">
        <w:rPr>
          <w:sz w:val="28"/>
          <w:szCs w:val="28"/>
          <w:vertAlign w:val="baseline"/>
        </w:rPr>
        <w:t xml:space="preserve"> Социальный статус как интегративный показатель положения человека в обществе: гендерный аспект // Вестник Забайкальского государственного университета. </w:t>
      </w:r>
      <w:r w:rsidR="00C77A2A">
        <w:rPr>
          <w:sz w:val="28"/>
          <w:szCs w:val="28"/>
          <w:vertAlign w:val="baseline"/>
        </w:rPr>
        <w:t xml:space="preserve">- </w:t>
      </w:r>
      <w:r w:rsidRPr="004B764E">
        <w:rPr>
          <w:sz w:val="28"/>
          <w:szCs w:val="28"/>
          <w:vertAlign w:val="baseline"/>
        </w:rPr>
        <w:t xml:space="preserve">2009. </w:t>
      </w:r>
      <w:r w:rsidR="00C77A2A">
        <w:rPr>
          <w:sz w:val="28"/>
          <w:szCs w:val="28"/>
          <w:vertAlign w:val="baseline"/>
        </w:rPr>
        <w:t xml:space="preserve">- </w:t>
      </w:r>
      <w:r w:rsidRPr="004B764E">
        <w:rPr>
          <w:sz w:val="28"/>
          <w:szCs w:val="28"/>
          <w:vertAlign w:val="baseline"/>
        </w:rPr>
        <w:t xml:space="preserve">№ 3. </w:t>
      </w:r>
      <w:r>
        <w:rPr>
          <w:sz w:val="28"/>
          <w:szCs w:val="28"/>
          <w:vertAlign w:val="baseline"/>
        </w:rPr>
        <w:t xml:space="preserve">- </w:t>
      </w:r>
      <w:r w:rsidRPr="004B764E">
        <w:rPr>
          <w:sz w:val="28"/>
          <w:szCs w:val="28"/>
          <w:vertAlign w:val="baseline"/>
        </w:rPr>
        <w:t>С. 132</w:t>
      </w:r>
      <w:r>
        <w:rPr>
          <w:sz w:val="28"/>
          <w:szCs w:val="28"/>
          <w:vertAlign w:val="baseline"/>
        </w:rPr>
        <w:t>-138</w:t>
      </w:r>
      <w:r w:rsidRPr="004B764E">
        <w:rPr>
          <w:sz w:val="28"/>
          <w:szCs w:val="28"/>
          <w:vertAlign w:val="baseline"/>
        </w:rPr>
        <w:t>.</w:t>
      </w:r>
      <w:r w:rsidRPr="004B764E">
        <w:rPr>
          <w:sz w:val="28"/>
          <w:szCs w:val="28"/>
        </w:rPr>
        <w:t xml:space="preserve"> </w:t>
      </w:r>
    </w:p>
    <w:p w:rsidR="004B764E" w:rsidRPr="004B764E" w:rsidRDefault="004B764E" w:rsidP="00923CCF">
      <w:pPr>
        <w:pStyle w:val="a3"/>
        <w:numPr>
          <w:ilvl w:val="0"/>
          <w:numId w:val="1"/>
        </w:numPr>
        <w:ind w:left="0" w:firstLine="0"/>
        <w:rPr>
          <w:sz w:val="28"/>
          <w:szCs w:val="28"/>
          <w:vertAlign w:val="baseline"/>
        </w:rPr>
      </w:pPr>
      <w:r w:rsidRPr="00C77A2A">
        <w:rPr>
          <w:i/>
          <w:sz w:val="28"/>
          <w:szCs w:val="28"/>
          <w:vertAlign w:val="baseline"/>
        </w:rPr>
        <w:t>Санникова О.О.</w:t>
      </w:r>
      <w:r w:rsidRPr="004B764E">
        <w:rPr>
          <w:i/>
          <w:sz w:val="28"/>
          <w:szCs w:val="28"/>
          <w:vertAlign w:val="baseline"/>
        </w:rPr>
        <w:t xml:space="preserve"> </w:t>
      </w:r>
      <w:r w:rsidRPr="004B764E">
        <w:rPr>
          <w:sz w:val="28"/>
          <w:szCs w:val="28"/>
          <w:vertAlign w:val="baseline"/>
        </w:rPr>
        <w:t xml:space="preserve">Трансформация социальных статусов и ролей в обществе постмодерна: </w:t>
      </w:r>
      <w:proofErr w:type="spellStart"/>
      <w:r w:rsidRPr="004B764E">
        <w:rPr>
          <w:sz w:val="28"/>
          <w:szCs w:val="28"/>
          <w:vertAlign w:val="baseline"/>
        </w:rPr>
        <w:t>дис</w:t>
      </w:r>
      <w:proofErr w:type="spellEnd"/>
      <w:r w:rsidRPr="004B764E">
        <w:rPr>
          <w:sz w:val="28"/>
          <w:szCs w:val="28"/>
          <w:vertAlign w:val="baseline"/>
        </w:rPr>
        <w:t xml:space="preserve">. … канд. </w:t>
      </w:r>
      <w:proofErr w:type="spellStart"/>
      <w:r w:rsidRPr="004B764E">
        <w:rPr>
          <w:sz w:val="28"/>
          <w:szCs w:val="28"/>
          <w:vertAlign w:val="baseline"/>
        </w:rPr>
        <w:t>социол</w:t>
      </w:r>
      <w:proofErr w:type="spellEnd"/>
      <w:r w:rsidRPr="004B764E">
        <w:rPr>
          <w:sz w:val="28"/>
          <w:szCs w:val="28"/>
          <w:vertAlign w:val="baseline"/>
        </w:rPr>
        <w:t>. наук.</w:t>
      </w:r>
      <w:r w:rsidR="00C77A2A">
        <w:rPr>
          <w:sz w:val="28"/>
          <w:szCs w:val="28"/>
          <w:vertAlign w:val="baseline"/>
        </w:rPr>
        <w:t xml:space="preserve"> -</w:t>
      </w:r>
      <w:r w:rsidRPr="004B764E">
        <w:rPr>
          <w:sz w:val="28"/>
          <w:szCs w:val="28"/>
          <w:vertAlign w:val="baseline"/>
        </w:rPr>
        <w:t xml:space="preserve"> М., 2006. </w:t>
      </w:r>
      <w:r w:rsidR="00C67CE2">
        <w:rPr>
          <w:sz w:val="28"/>
          <w:szCs w:val="28"/>
          <w:vertAlign w:val="baseline"/>
        </w:rPr>
        <w:t>– 173 с.</w:t>
      </w:r>
    </w:p>
    <w:p w:rsidR="00965BBF" w:rsidRPr="004B764E" w:rsidRDefault="00965BBF" w:rsidP="00923CCF">
      <w:pPr>
        <w:pStyle w:val="a3"/>
        <w:numPr>
          <w:ilvl w:val="0"/>
          <w:numId w:val="1"/>
        </w:numPr>
        <w:ind w:left="0" w:firstLine="0"/>
        <w:rPr>
          <w:sz w:val="28"/>
          <w:szCs w:val="28"/>
        </w:rPr>
      </w:pPr>
      <w:r w:rsidRPr="00C77A2A">
        <w:rPr>
          <w:i/>
          <w:sz w:val="28"/>
          <w:szCs w:val="28"/>
          <w:vertAlign w:val="baseline"/>
        </w:rPr>
        <w:t>Симоненко А.В.</w:t>
      </w:r>
      <w:r w:rsidRPr="004B764E">
        <w:rPr>
          <w:sz w:val="28"/>
          <w:szCs w:val="28"/>
          <w:vertAlign w:val="baseline"/>
        </w:rPr>
        <w:t xml:space="preserve"> </w:t>
      </w:r>
      <w:r w:rsidRPr="004B764E">
        <w:rPr>
          <w:sz w:val="28"/>
          <w:szCs w:val="28"/>
          <w:vertAlign w:val="baseline"/>
          <w:lang w:eastAsia="ru-RU"/>
        </w:rPr>
        <w:t xml:space="preserve">Система ценностных ориентаций в механизме преступного поведения личности // Вестник Волгоградской Академии МВД России. </w:t>
      </w:r>
      <w:r w:rsidR="00C77A2A">
        <w:rPr>
          <w:sz w:val="28"/>
          <w:szCs w:val="28"/>
          <w:vertAlign w:val="baseline"/>
          <w:lang w:eastAsia="ru-RU"/>
        </w:rPr>
        <w:t xml:space="preserve">- </w:t>
      </w:r>
      <w:r w:rsidRPr="004B764E">
        <w:rPr>
          <w:sz w:val="28"/>
          <w:szCs w:val="28"/>
          <w:vertAlign w:val="baseline"/>
          <w:lang w:eastAsia="ru-RU"/>
        </w:rPr>
        <w:t xml:space="preserve">2012. </w:t>
      </w:r>
      <w:r w:rsidR="00C77A2A">
        <w:rPr>
          <w:sz w:val="28"/>
          <w:szCs w:val="28"/>
          <w:vertAlign w:val="baseline"/>
          <w:lang w:eastAsia="ru-RU"/>
        </w:rPr>
        <w:t xml:space="preserve">- </w:t>
      </w:r>
      <w:r w:rsidRPr="004B764E">
        <w:rPr>
          <w:sz w:val="28"/>
          <w:szCs w:val="28"/>
          <w:vertAlign w:val="baseline"/>
          <w:lang w:eastAsia="ru-RU"/>
        </w:rPr>
        <w:t xml:space="preserve">№ 1 (20). </w:t>
      </w:r>
      <w:r>
        <w:rPr>
          <w:sz w:val="28"/>
          <w:szCs w:val="28"/>
          <w:vertAlign w:val="baseline"/>
          <w:lang w:eastAsia="ru-RU"/>
        </w:rPr>
        <w:t xml:space="preserve">- </w:t>
      </w:r>
      <w:r w:rsidRPr="004B764E">
        <w:rPr>
          <w:sz w:val="28"/>
          <w:szCs w:val="28"/>
          <w:vertAlign w:val="baseline"/>
          <w:lang w:eastAsia="ru-RU"/>
        </w:rPr>
        <w:t>С. 58-62.</w:t>
      </w:r>
    </w:p>
    <w:p w:rsidR="00965BBF" w:rsidRPr="00923CCF" w:rsidRDefault="00965BBF" w:rsidP="00923CCF">
      <w:pPr>
        <w:pStyle w:val="ac"/>
        <w:numPr>
          <w:ilvl w:val="0"/>
          <w:numId w:val="1"/>
        </w:numPr>
        <w:spacing w:after="0" w:line="240" w:lineRule="auto"/>
        <w:ind w:left="0" w:firstLine="0"/>
        <w:jc w:val="both"/>
        <w:rPr>
          <w:rFonts w:ascii="Times New Roman" w:hAnsi="Times New Roman" w:cs="Times New Roman"/>
          <w:sz w:val="28"/>
          <w:szCs w:val="28"/>
        </w:rPr>
      </w:pPr>
      <w:proofErr w:type="spellStart"/>
      <w:r w:rsidRPr="00C77A2A">
        <w:rPr>
          <w:rFonts w:ascii="Times New Roman" w:hAnsi="Times New Roman" w:cs="Times New Roman"/>
          <w:i/>
          <w:sz w:val="28"/>
          <w:szCs w:val="28"/>
        </w:rPr>
        <w:t>Тазин</w:t>
      </w:r>
      <w:proofErr w:type="spellEnd"/>
      <w:r w:rsidRPr="00C77A2A">
        <w:rPr>
          <w:rFonts w:ascii="Times New Roman" w:hAnsi="Times New Roman" w:cs="Times New Roman"/>
          <w:i/>
          <w:sz w:val="28"/>
          <w:szCs w:val="28"/>
        </w:rPr>
        <w:t xml:space="preserve"> И.И.</w:t>
      </w:r>
      <w:r w:rsidRPr="00923CCF">
        <w:rPr>
          <w:rFonts w:ascii="Times New Roman" w:hAnsi="Times New Roman" w:cs="Times New Roman"/>
          <w:sz w:val="28"/>
          <w:szCs w:val="28"/>
        </w:rPr>
        <w:t xml:space="preserve"> Роль нравственности в индивидуальном механизме преступного поведения // Вестник Томского государственного педагогического университета. </w:t>
      </w:r>
      <w:r w:rsidR="00C77A2A">
        <w:rPr>
          <w:rFonts w:ascii="Times New Roman" w:hAnsi="Times New Roman" w:cs="Times New Roman"/>
          <w:sz w:val="28"/>
          <w:szCs w:val="28"/>
        </w:rPr>
        <w:t xml:space="preserve">- </w:t>
      </w:r>
      <w:r w:rsidRPr="00923CCF">
        <w:rPr>
          <w:rFonts w:ascii="Times New Roman" w:hAnsi="Times New Roman" w:cs="Times New Roman"/>
          <w:sz w:val="28"/>
          <w:szCs w:val="28"/>
        </w:rPr>
        <w:t xml:space="preserve">2015. </w:t>
      </w:r>
      <w:r w:rsidR="00C77A2A">
        <w:rPr>
          <w:rFonts w:ascii="Times New Roman" w:hAnsi="Times New Roman" w:cs="Times New Roman"/>
          <w:sz w:val="28"/>
          <w:szCs w:val="28"/>
        </w:rPr>
        <w:t xml:space="preserve">- </w:t>
      </w:r>
      <w:r w:rsidRPr="00923CCF">
        <w:rPr>
          <w:rFonts w:ascii="Times New Roman" w:hAnsi="Times New Roman" w:cs="Times New Roman"/>
          <w:sz w:val="28"/>
          <w:szCs w:val="28"/>
        </w:rPr>
        <w:t xml:space="preserve">№ 5 (158). - С. 92-95. </w:t>
      </w:r>
    </w:p>
    <w:p w:rsidR="00965BBF" w:rsidRPr="00923CCF" w:rsidRDefault="00965BBF" w:rsidP="00923CCF">
      <w:pPr>
        <w:pStyle w:val="ac"/>
        <w:numPr>
          <w:ilvl w:val="0"/>
          <w:numId w:val="1"/>
        </w:numPr>
        <w:spacing w:after="0" w:line="240" w:lineRule="auto"/>
        <w:ind w:left="0" w:firstLine="0"/>
        <w:jc w:val="both"/>
        <w:rPr>
          <w:rFonts w:ascii="Times New Roman" w:hAnsi="Times New Roman" w:cs="Times New Roman"/>
          <w:sz w:val="28"/>
          <w:szCs w:val="28"/>
        </w:rPr>
      </w:pPr>
      <w:proofErr w:type="spellStart"/>
      <w:r w:rsidRPr="00C77A2A">
        <w:rPr>
          <w:rFonts w:ascii="Times New Roman" w:hAnsi="Times New Roman" w:cs="Times New Roman"/>
          <w:i/>
          <w:sz w:val="28"/>
          <w:szCs w:val="28"/>
        </w:rPr>
        <w:t>Тазин</w:t>
      </w:r>
      <w:proofErr w:type="spellEnd"/>
      <w:r w:rsidRPr="00C77A2A">
        <w:rPr>
          <w:rFonts w:ascii="Times New Roman" w:hAnsi="Times New Roman" w:cs="Times New Roman"/>
          <w:i/>
          <w:sz w:val="28"/>
          <w:szCs w:val="28"/>
        </w:rPr>
        <w:t xml:space="preserve"> И.И.</w:t>
      </w:r>
      <w:r w:rsidRPr="00923CCF">
        <w:rPr>
          <w:rFonts w:ascii="Times New Roman" w:hAnsi="Times New Roman" w:cs="Times New Roman"/>
          <w:sz w:val="28"/>
          <w:szCs w:val="28"/>
        </w:rPr>
        <w:t xml:space="preserve"> Роль психической зависимости в индивидуальном механизме преступления // Вестник Томского государственного педагогического университета. </w:t>
      </w:r>
      <w:r w:rsidR="00C77A2A">
        <w:rPr>
          <w:rFonts w:ascii="Times New Roman" w:hAnsi="Times New Roman" w:cs="Times New Roman"/>
          <w:sz w:val="28"/>
          <w:szCs w:val="28"/>
        </w:rPr>
        <w:t xml:space="preserve">- </w:t>
      </w:r>
      <w:r w:rsidRPr="00923CCF">
        <w:rPr>
          <w:rFonts w:ascii="Times New Roman" w:hAnsi="Times New Roman" w:cs="Times New Roman"/>
          <w:sz w:val="28"/>
          <w:szCs w:val="28"/>
        </w:rPr>
        <w:t xml:space="preserve">2014. </w:t>
      </w:r>
      <w:r w:rsidR="00C77A2A">
        <w:rPr>
          <w:rFonts w:ascii="Times New Roman" w:hAnsi="Times New Roman" w:cs="Times New Roman"/>
          <w:sz w:val="28"/>
          <w:szCs w:val="28"/>
        </w:rPr>
        <w:t xml:space="preserve">- </w:t>
      </w:r>
      <w:r w:rsidRPr="00923CCF">
        <w:rPr>
          <w:rFonts w:ascii="Times New Roman" w:hAnsi="Times New Roman" w:cs="Times New Roman"/>
          <w:sz w:val="28"/>
          <w:szCs w:val="28"/>
        </w:rPr>
        <w:t xml:space="preserve">№ 5 (146). - С. 134-139. </w:t>
      </w:r>
    </w:p>
    <w:p w:rsidR="00487BF1" w:rsidRDefault="00487BF1" w:rsidP="00923CCF">
      <w:pPr>
        <w:pStyle w:val="a3"/>
        <w:numPr>
          <w:ilvl w:val="0"/>
          <w:numId w:val="1"/>
        </w:numPr>
        <w:ind w:left="0" w:firstLine="0"/>
        <w:rPr>
          <w:sz w:val="28"/>
          <w:szCs w:val="28"/>
          <w:vertAlign w:val="baseline"/>
        </w:rPr>
      </w:pPr>
      <w:proofErr w:type="gramStart"/>
      <w:r w:rsidRPr="00C77A2A">
        <w:rPr>
          <w:i/>
          <w:sz w:val="28"/>
          <w:szCs w:val="28"/>
          <w:vertAlign w:val="baseline"/>
        </w:rPr>
        <w:t>Тер-Акопов</w:t>
      </w:r>
      <w:proofErr w:type="gramEnd"/>
      <w:r w:rsidRPr="00C77A2A">
        <w:rPr>
          <w:i/>
          <w:sz w:val="28"/>
          <w:szCs w:val="28"/>
          <w:vertAlign w:val="baseline"/>
        </w:rPr>
        <w:t xml:space="preserve"> А.А.</w:t>
      </w:r>
      <w:r w:rsidRPr="004B764E">
        <w:rPr>
          <w:sz w:val="28"/>
          <w:szCs w:val="28"/>
          <w:vertAlign w:val="baseline"/>
        </w:rPr>
        <w:t xml:space="preserve"> Преступление и проблемы нефизической причинности в уголовном праве. </w:t>
      </w:r>
      <w:r w:rsidR="00C77A2A">
        <w:rPr>
          <w:sz w:val="28"/>
          <w:szCs w:val="28"/>
          <w:vertAlign w:val="baseline"/>
        </w:rPr>
        <w:t xml:space="preserve">- </w:t>
      </w:r>
      <w:r w:rsidRPr="004B764E">
        <w:rPr>
          <w:sz w:val="28"/>
          <w:szCs w:val="28"/>
          <w:vertAlign w:val="baseline"/>
        </w:rPr>
        <w:t>М., 2003</w:t>
      </w:r>
      <w:r>
        <w:rPr>
          <w:sz w:val="28"/>
          <w:szCs w:val="28"/>
          <w:vertAlign w:val="baseline"/>
        </w:rPr>
        <w:t>.</w:t>
      </w:r>
      <w:r w:rsidR="00C67CE2">
        <w:rPr>
          <w:sz w:val="28"/>
          <w:szCs w:val="28"/>
          <w:vertAlign w:val="baseline"/>
        </w:rPr>
        <w:t xml:space="preserve"> </w:t>
      </w:r>
      <w:r w:rsidR="00C77A2A">
        <w:rPr>
          <w:sz w:val="28"/>
          <w:szCs w:val="28"/>
          <w:vertAlign w:val="baseline"/>
        </w:rPr>
        <w:t xml:space="preserve">- </w:t>
      </w:r>
      <w:r w:rsidR="00C67CE2">
        <w:rPr>
          <w:sz w:val="28"/>
          <w:szCs w:val="28"/>
          <w:vertAlign w:val="baseline"/>
        </w:rPr>
        <w:t>480 с.</w:t>
      </w:r>
    </w:p>
    <w:p w:rsidR="004B764E" w:rsidRPr="004B764E" w:rsidRDefault="004B764E" w:rsidP="00923CCF">
      <w:pPr>
        <w:pStyle w:val="a3"/>
        <w:numPr>
          <w:ilvl w:val="0"/>
          <w:numId w:val="1"/>
        </w:numPr>
        <w:ind w:left="0" w:firstLine="0"/>
        <w:rPr>
          <w:sz w:val="28"/>
          <w:szCs w:val="28"/>
        </w:rPr>
      </w:pPr>
      <w:proofErr w:type="spellStart"/>
      <w:r w:rsidRPr="00C77A2A">
        <w:rPr>
          <w:i/>
          <w:sz w:val="28"/>
          <w:szCs w:val="28"/>
          <w:vertAlign w:val="baseline"/>
        </w:rPr>
        <w:lastRenderedPageBreak/>
        <w:t>Шибутани</w:t>
      </w:r>
      <w:proofErr w:type="spellEnd"/>
      <w:r w:rsidRPr="00C77A2A">
        <w:rPr>
          <w:i/>
          <w:sz w:val="28"/>
          <w:szCs w:val="28"/>
          <w:vertAlign w:val="baseline"/>
        </w:rPr>
        <w:t xml:space="preserve"> Т.</w:t>
      </w:r>
      <w:r w:rsidRPr="004B764E">
        <w:rPr>
          <w:sz w:val="28"/>
          <w:szCs w:val="28"/>
          <w:vertAlign w:val="baseline"/>
        </w:rPr>
        <w:t xml:space="preserve"> Социальная психология / пер. с англ. В.Б. Ольшанского.</w:t>
      </w:r>
      <w:r w:rsidR="00C77A2A">
        <w:rPr>
          <w:sz w:val="28"/>
          <w:szCs w:val="28"/>
          <w:vertAlign w:val="baseline"/>
        </w:rPr>
        <w:t xml:space="preserve"> -</w:t>
      </w:r>
      <w:r w:rsidRPr="004B764E">
        <w:rPr>
          <w:sz w:val="28"/>
          <w:szCs w:val="28"/>
          <w:vertAlign w:val="baseline"/>
        </w:rPr>
        <w:t xml:space="preserve"> Ростов н/Д., 1999. </w:t>
      </w:r>
      <w:r w:rsidR="00C67CE2">
        <w:rPr>
          <w:sz w:val="28"/>
          <w:szCs w:val="28"/>
          <w:vertAlign w:val="baseline"/>
        </w:rPr>
        <w:t>– 544 с.</w:t>
      </w:r>
    </w:p>
    <w:p w:rsidR="004B764E" w:rsidRDefault="004B764E" w:rsidP="00F91B80">
      <w:pPr>
        <w:pStyle w:val="a3"/>
        <w:rPr>
          <w:color w:val="auto"/>
          <w:sz w:val="28"/>
          <w:szCs w:val="28"/>
        </w:rPr>
      </w:pPr>
    </w:p>
    <w:p w:rsidR="00865895" w:rsidRDefault="00865895" w:rsidP="00F91B80">
      <w:pPr>
        <w:pStyle w:val="a3"/>
        <w:rPr>
          <w:color w:val="auto"/>
          <w:sz w:val="28"/>
          <w:szCs w:val="28"/>
        </w:rPr>
      </w:pPr>
    </w:p>
    <w:p w:rsidR="00865895" w:rsidRPr="00865895" w:rsidRDefault="00865895" w:rsidP="00F91B80">
      <w:pPr>
        <w:pStyle w:val="a3"/>
        <w:rPr>
          <w:color w:val="auto"/>
          <w:sz w:val="28"/>
          <w:szCs w:val="28"/>
          <w:vertAlign w:val="baseline"/>
        </w:rPr>
      </w:pPr>
    </w:p>
    <w:p w:rsidR="00865895" w:rsidRPr="00865895" w:rsidRDefault="00865895" w:rsidP="00F91B80">
      <w:pPr>
        <w:pStyle w:val="a3"/>
        <w:rPr>
          <w:color w:val="auto"/>
          <w:sz w:val="28"/>
          <w:szCs w:val="28"/>
          <w:vertAlign w:val="baseline"/>
        </w:rPr>
      </w:pPr>
    </w:p>
    <w:sectPr w:rsidR="00865895" w:rsidRPr="0086589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BC" w:rsidRDefault="003A15BC" w:rsidP="00B37851">
      <w:pPr>
        <w:spacing w:after="0" w:line="240" w:lineRule="auto"/>
      </w:pPr>
      <w:r>
        <w:separator/>
      </w:r>
    </w:p>
  </w:endnote>
  <w:endnote w:type="continuationSeparator" w:id="0">
    <w:p w:rsidR="003A15BC" w:rsidRDefault="003A15BC" w:rsidP="00B3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332891"/>
      <w:docPartObj>
        <w:docPartGallery w:val="Page Numbers (Bottom of Page)"/>
        <w:docPartUnique/>
      </w:docPartObj>
    </w:sdtPr>
    <w:sdtEndPr/>
    <w:sdtContent>
      <w:p w:rsidR="0065260D" w:rsidRDefault="0065260D">
        <w:pPr>
          <w:pStyle w:val="a9"/>
          <w:jc w:val="center"/>
        </w:pPr>
        <w:r>
          <w:fldChar w:fldCharType="begin"/>
        </w:r>
        <w:r>
          <w:instrText>PAGE   \* MERGEFORMAT</w:instrText>
        </w:r>
        <w:r>
          <w:fldChar w:fldCharType="separate"/>
        </w:r>
        <w:r w:rsidR="009B007C">
          <w:rPr>
            <w:noProof/>
          </w:rPr>
          <w:t>6</w:t>
        </w:r>
        <w:r>
          <w:fldChar w:fldCharType="end"/>
        </w:r>
      </w:p>
    </w:sdtContent>
  </w:sdt>
  <w:p w:rsidR="0065260D" w:rsidRDefault="006526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BC" w:rsidRDefault="003A15BC" w:rsidP="00B37851">
      <w:pPr>
        <w:spacing w:after="0" w:line="240" w:lineRule="auto"/>
      </w:pPr>
      <w:r>
        <w:separator/>
      </w:r>
    </w:p>
  </w:footnote>
  <w:footnote w:type="continuationSeparator" w:id="0">
    <w:p w:rsidR="003A15BC" w:rsidRDefault="003A15BC" w:rsidP="00B37851">
      <w:pPr>
        <w:spacing w:after="0" w:line="240" w:lineRule="auto"/>
      </w:pPr>
      <w:r>
        <w:continuationSeparator/>
      </w:r>
    </w:p>
  </w:footnote>
  <w:footnote w:id="1">
    <w:p w:rsidR="007A3FCC" w:rsidRPr="003C4523" w:rsidRDefault="007A3FCC"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 xml:space="preserve">Вебер М. </w:t>
      </w:r>
      <w:r w:rsidRPr="003C4523">
        <w:rPr>
          <w:sz w:val="24"/>
          <w:szCs w:val="24"/>
          <w:vertAlign w:val="baseline"/>
        </w:rPr>
        <w:t>Основные понятия стратификации // Социологические исследования. 1994. № 5. С. 1</w:t>
      </w:r>
      <w:r w:rsidR="00965BBF" w:rsidRPr="003C4523">
        <w:rPr>
          <w:sz w:val="24"/>
          <w:szCs w:val="24"/>
          <w:vertAlign w:val="baseline"/>
        </w:rPr>
        <w:t>71-173</w:t>
      </w:r>
      <w:r w:rsidRPr="003C4523">
        <w:rPr>
          <w:sz w:val="24"/>
          <w:szCs w:val="24"/>
          <w:vertAlign w:val="baseline"/>
        </w:rPr>
        <w:t>.</w:t>
      </w:r>
    </w:p>
  </w:footnote>
  <w:footnote w:id="2">
    <w:p w:rsidR="007A3FCC" w:rsidRPr="003C4523" w:rsidRDefault="007A3FCC"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r w:rsidRPr="003C4523">
        <w:rPr>
          <w:sz w:val="24"/>
          <w:szCs w:val="24"/>
          <w:vertAlign w:val="baseline"/>
        </w:rPr>
        <w:t>Цит. по:</w:t>
      </w:r>
      <w:r w:rsidRPr="003C4523">
        <w:rPr>
          <w:i/>
          <w:sz w:val="24"/>
          <w:szCs w:val="24"/>
          <w:vertAlign w:val="baseline"/>
        </w:rPr>
        <w:t xml:space="preserve">  Санникова О.О. </w:t>
      </w:r>
      <w:r w:rsidRPr="003C4523">
        <w:rPr>
          <w:sz w:val="24"/>
          <w:szCs w:val="24"/>
          <w:vertAlign w:val="baseline"/>
        </w:rPr>
        <w:t xml:space="preserve">Трансформация социальных статусов и ролей в обществе постмодерна: </w:t>
      </w:r>
      <w:proofErr w:type="spellStart"/>
      <w:r w:rsidRPr="003C4523">
        <w:rPr>
          <w:sz w:val="24"/>
          <w:szCs w:val="24"/>
          <w:vertAlign w:val="baseline"/>
        </w:rPr>
        <w:t>дис</w:t>
      </w:r>
      <w:proofErr w:type="spellEnd"/>
      <w:r w:rsidRPr="003C4523">
        <w:rPr>
          <w:sz w:val="24"/>
          <w:szCs w:val="24"/>
          <w:vertAlign w:val="baseline"/>
        </w:rPr>
        <w:t xml:space="preserve">. … канд. </w:t>
      </w:r>
      <w:proofErr w:type="spellStart"/>
      <w:r w:rsidRPr="003C4523">
        <w:rPr>
          <w:sz w:val="24"/>
          <w:szCs w:val="24"/>
          <w:vertAlign w:val="baseline"/>
        </w:rPr>
        <w:t>социол</w:t>
      </w:r>
      <w:proofErr w:type="spellEnd"/>
      <w:r w:rsidRPr="003C4523">
        <w:rPr>
          <w:sz w:val="24"/>
          <w:szCs w:val="24"/>
          <w:vertAlign w:val="baseline"/>
        </w:rPr>
        <w:t>. наук. М., 2006. С. 90.</w:t>
      </w:r>
    </w:p>
  </w:footnote>
  <w:footnote w:id="3">
    <w:p w:rsidR="007A3FCC" w:rsidRPr="003C4523" w:rsidRDefault="007A3FCC"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sz w:val="24"/>
          <w:szCs w:val="24"/>
          <w:vertAlign w:val="baseline"/>
        </w:rPr>
        <w:t xml:space="preserve">Цит. по: </w:t>
      </w:r>
      <w:r w:rsidRPr="003C4523">
        <w:rPr>
          <w:i/>
          <w:sz w:val="24"/>
          <w:szCs w:val="24"/>
          <w:vertAlign w:val="baseline"/>
        </w:rPr>
        <w:t>Романова Н.П.</w:t>
      </w:r>
      <w:r w:rsidRPr="003C4523">
        <w:rPr>
          <w:sz w:val="24"/>
          <w:szCs w:val="24"/>
          <w:vertAlign w:val="baseline"/>
        </w:rPr>
        <w:t xml:space="preserve"> Социальный статус как интегративный показатель положения человека в обществе: гендерный аспект // Вестник Забайкальского государственного университета. 2009. № 3. С. 132</w:t>
      </w:r>
      <w:r w:rsidR="00965BBF" w:rsidRPr="003C4523">
        <w:rPr>
          <w:sz w:val="24"/>
          <w:szCs w:val="24"/>
          <w:vertAlign w:val="baseline"/>
        </w:rPr>
        <w:t>-138</w:t>
      </w:r>
      <w:r w:rsidRPr="003C4523">
        <w:rPr>
          <w:sz w:val="24"/>
          <w:szCs w:val="24"/>
          <w:vertAlign w:val="baseline"/>
        </w:rPr>
        <w:t>.</w:t>
      </w:r>
      <w:r w:rsidRPr="003C4523">
        <w:rPr>
          <w:sz w:val="24"/>
          <w:szCs w:val="24"/>
        </w:rPr>
        <w:t xml:space="preserve"> </w:t>
      </w:r>
    </w:p>
  </w:footnote>
  <w:footnote w:id="4">
    <w:p w:rsidR="007A3FCC" w:rsidRPr="003C4523" w:rsidRDefault="007A3FCC"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Линтон</w:t>
      </w:r>
      <w:proofErr w:type="spellEnd"/>
      <w:r w:rsidRPr="003C4523">
        <w:rPr>
          <w:i/>
          <w:sz w:val="24"/>
          <w:szCs w:val="24"/>
          <w:vertAlign w:val="baseline"/>
        </w:rPr>
        <w:t xml:space="preserve"> Р.</w:t>
      </w:r>
      <w:r w:rsidRPr="003C4523">
        <w:rPr>
          <w:sz w:val="24"/>
          <w:szCs w:val="24"/>
          <w:vertAlign w:val="baseline"/>
        </w:rPr>
        <w:t xml:space="preserve"> Культурные основания личности // Антология исследований культуры. Символическое поле культуры / сост. Л.А. </w:t>
      </w:r>
      <w:proofErr w:type="spellStart"/>
      <w:r w:rsidRPr="003C4523">
        <w:rPr>
          <w:sz w:val="24"/>
          <w:szCs w:val="24"/>
          <w:vertAlign w:val="baseline"/>
        </w:rPr>
        <w:t>Мостова</w:t>
      </w:r>
      <w:proofErr w:type="spellEnd"/>
      <w:r w:rsidRPr="003C4523">
        <w:rPr>
          <w:sz w:val="24"/>
          <w:szCs w:val="24"/>
          <w:vertAlign w:val="baseline"/>
        </w:rPr>
        <w:t>; пер. Е.М. Галахова и др. М., 2011.           С. 74</w:t>
      </w:r>
      <w:r w:rsidRPr="003C4523">
        <w:rPr>
          <w:color w:val="auto"/>
          <w:spacing w:val="2"/>
          <w:sz w:val="24"/>
          <w:szCs w:val="24"/>
          <w:vertAlign w:val="baseline"/>
        </w:rPr>
        <w:t>−</w:t>
      </w:r>
      <w:r w:rsidRPr="003C4523">
        <w:rPr>
          <w:sz w:val="24"/>
          <w:szCs w:val="24"/>
          <w:vertAlign w:val="baseline"/>
        </w:rPr>
        <w:t>114.</w:t>
      </w:r>
    </w:p>
  </w:footnote>
  <w:footnote w:id="5">
    <w:p w:rsidR="00A37063" w:rsidRPr="003C4523" w:rsidRDefault="00A37063"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007A3FCC" w:rsidRPr="003C4523">
        <w:rPr>
          <w:i/>
          <w:sz w:val="24"/>
          <w:szCs w:val="24"/>
          <w:vertAlign w:val="baseline"/>
        </w:rPr>
        <w:t>Парсонс</w:t>
      </w:r>
      <w:proofErr w:type="spellEnd"/>
      <w:r w:rsidR="007A3FCC" w:rsidRPr="003C4523">
        <w:rPr>
          <w:i/>
          <w:sz w:val="24"/>
          <w:szCs w:val="24"/>
          <w:vertAlign w:val="baseline"/>
        </w:rPr>
        <w:t xml:space="preserve"> Т. </w:t>
      </w:r>
      <w:r w:rsidR="007A3FCC" w:rsidRPr="003C4523">
        <w:rPr>
          <w:sz w:val="24"/>
          <w:szCs w:val="24"/>
          <w:vertAlign w:val="baseline"/>
        </w:rPr>
        <w:t xml:space="preserve">О социальных системах / под ред. С.А. </w:t>
      </w:r>
      <w:proofErr w:type="spellStart"/>
      <w:r w:rsidR="007A3FCC" w:rsidRPr="003C4523">
        <w:rPr>
          <w:sz w:val="24"/>
          <w:szCs w:val="24"/>
          <w:vertAlign w:val="baseline"/>
        </w:rPr>
        <w:t>Белановского</w:t>
      </w:r>
      <w:proofErr w:type="spellEnd"/>
      <w:r w:rsidR="007A3FCC" w:rsidRPr="003C4523">
        <w:rPr>
          <w:sz w:val="24"/>
          <w:szCs w:val="24"/>
          <w:vertAlign w:val="baseline"/>
        </w:rPr>
        <w:t xml:space="preserve">, В.Ф. </w:t>
      </w:r>
      <w:proofErr w:type="spellStart"/>
      <w:r w:rsidR="007A3FCC" w:rsidRPr="003C4523">
        <w:rPr>
          <w:sz w:val="24"/>
          <w:szCs w:val="24"/>
          <w:vertAlign w:val="baseline"/>
        </w:rPr>
        <w:t>Чесноковой</w:t>
      </w:r>
      <w:proofErr w:type="spellEnd"/>
      <w:r w:rsidR="007A3FCC" w:rsidRPr="003C4523">
        <w:rPr>
          <w:sz w:val="24"/>
          <w:szCs w:val="24"/>
          <w:vertAlign w:val="baseline"/>
        </w:rPr>
        <w:t xml:space="preserve">. М., 2002. </w:t>
      </w:r>
      <w:r w:rsidRPr="003C4523">
        <w:rPr>
          <w:sz w:val="24"/>
          <w:szCs w:val="24"/>
          <w:vertAlign w:val="baseline"/>
        </w:rPr>
        <w:t>С. 97.</w:t>
      </w:r>
      <w:r w:rsidRPr="003C4523">
        <w:rPr>
          <w:sz w:val="24"/>
          <w:szCs w:val="24"/>
        </w:rPr>
        <w:t xml:space="preserve"> </w:t>
      </w:r>
    </w:p>
  </w:footnote>
  <w:footnote w:id="6">
    <w:p w:rsidR="00A37063" w:rsidRPr="003C4523" w:rsidRDefault="00A37063"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Парсонс</w:t>
      </w:r>
      <w:proofErr w:type="spellEnd"/>
      <w:r w:rsidRPr="003C4523">
        <w:rPr>
          <w:i/>
          <w:sz w:val="24"/>
          <w:szCs w:val="24"/>
          <w:vertAlign w:val="baseline"/>
        </w:rPr>
        <w:t xml:space="preserve"> Т. </w:t>
      </w:r>
      <w:r w:rsidRPr="003C4523">
        <w:rPr>
          <w:sz w:val="24"/>
          <w:szCs w:val="24"/>
          <w:vertAlign w:val="baseline"/>
        </w:rPr>
        <w:t>О структуре социального действия. М., 2002. С. 121.</w:t>
      </w:r>
    </w:p>
  </w:footnote>
  <w:footnote w:id="7">
    <w:p w:rsidR="00A37063" w:rsidRPr="003C4523" w:rsidRDefault="00A37063"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color w:val="auto"/>
          <w:sz w:val="24"/>
          <w:szCs w:val="24"/>
          <w:vertAlign w:val="baseline"/>
        </w:rPr>
        <w:t>Желтов В.В.</w:t>
      </w:r>
      <w:r w:rsidRPr="003C4523">
        <w:rPr>
          <w:color w:val="auto"/>
          <w:sz w:val="24"/>
          <w:szCs w:val="24"/>
          <w:vertAlign w:val="baseline"/>
        </w:rPr>
        <w:t xml:space="preserve"> </w:t>
      </w:r>
      <w:r w:rsidR="005E4A4A" w:rsidRPr="003C4523">
        <w:rPr>
          <w:color w:val="auto"/>
          <w:sz w:val="24"/>
          <w:szCs w:val="24"/>
          <w:vertAlign w:val="baseline"/>
        </w:rPr>
        <w:t>История западной социологии: этапы, идеи, школы: учеб</w:t>
      </w:r>
      <w:proofErr w:type="gramStart"/>
      <w:r w:rsidR="005E4A4A" w:rsidRPr="003C4523">
        <w:rPr>
          <w:color w:val="auto"/>
          <w:sz w:val="24"/>
          <w:szCs w:val="24"/>
          <w:vertAlign w:val="baseline"/>
        </w:rPr>
        <w:t>.</w:t>
      </w:r>
      <w:proofErr w:type="gramEnd"/>
      <w:r w:rsidR="005E4A4A" w:rsidRPr="003C4523">
        <w:rPr>
          <w:color w:val="auto"/>
          <w:sz w:val="24"/>
          <w:szCs w:val="24"/>
          <w:vertAlign w:val="baseline"/>
        </w:rPr>
        <w:t xml:space="preserve"> </w:t>
      </w:r>
      <w:proofErr w:type="gramStart"/>
      <w:r w:rsidR="005E4A4A" w:rsidRPr="003C4523">
        <w:rPr>
          <w:color w:val="auto"/>
          <w:sz w:val="24"/>
          <w:szCs w:val="24"/>
          <w:vertAlign w:val="baseline"/>
        </w:rPr>
        <w:t>п</w:t>
      </w:r>
      <w:proofErr w:type="gramEnd"/>
      <w:r w:rsidR="005E4A4A" w:rsidRPr="003C4523">
        <w:rPr>
          <w:color w:val="auto"/>
          <w:sz w:val="24"/>
          <w:szCs w:val="24"/>
          <w:vertAlign w:val="baseline"/>
        </w:rPr>
        <w:t xml:space="preserve">особие. М., 2010. </w:t>
      </w:r>
      <w:r w:rsidRPr="003C4523">
        <w:rPr>
          <w:color w:val="auto"/>
          <w:sz w:val="24"/>
          <w:szCs w:val="24"/>
          <w:vertAlign w:val="baseline"/>
        </w:rPr>
        <w:t xml:space="preserve"> С. </w:t>
      </w:r>
      <w:r w:rsidRPr="003C4523">
        <w:rPr>
          <w:sz w:val="24"/>
          <w:szCs w:val="24"/>
          <w:vertAlign w:val="baseline"/>
        </w:rPr>
        <w:t>722.</w:t>
      </w:r>
    </w:p>
  </w:footnote>
  <w:footnote w:id="8">
    <w:p w:rsidR="00B73D0F" w:rsidRPr="003C4523" w:rsidRDefault="00B73D0F" w:rsidP="003C4523">
      <w:pPr>
        <w:pStyle w:val="a3"/>
        <w:ind w:firstLine="709"/>
        <w:rPr>
          <w:sz w:val="24"/>
          <w:szCs w:val="24"/>
        </w:rPr>
      </w:pPr>
      <w:r w:rsidRPr="003C4523">
        <w:rPr>
          <w:rStyle w:val="a5"/>
          <w:sz w:val="24"/>
          <w:szCs w:val="24"/>
        </w:rPr>
        <w:footnoteRef/>
      </w:r>
      <w:r w:rsidRPr="003C4523">
        <w:rPr>
          <w:sz w:val="24"/>
          <w:szCs w:val="24"/>
          <w:vertAlign w:val="baseline"/>
        </w:rPr>
        <w:t xml:space="preserve"> </w:t>
      </w:r>
      <w:proofErr w:type="spellStart"/>
      <w:r w:rsidRPr="003C4523">
        <w:rPr>
          <w:i/>
          <w:sz w:val="24"/>
          <w:szCs w:val="24"/>
          <w:vertAlign w:val="baseline"/>
        </w:rPr>
        <w:t>Мид</w:t>
      </w:r>
      <w:proofErr w:type="spellEnd"/>
      <w:r w:rsidRPr="003C4523">
        <w:rPr>
          <w:i/>
          <w:sz w:val="24"/>
          <w:szCs w:val="24"/>
          <w:vertAlign w:val="baseline"/>
        </w:rPr>
        <w:t xml:space="preserve"> Дж.</w:t>
      </w:r>
      <w:r w:rsidRPr="003C4523">
        <w:rPr>
          <w:sz w:val="24"/>
          <w:szCs w:val="24"/>
          <w:vertAlign w:val="baseline"/>
        </w:rPr>
        <w:t xml:space="preserve"> От жеста к символу // Американская социологическая мысль / под ред. В.И. </w:t>
      </w:r>
      <w:proofErr w:type="spellStart"/>
      <w:r w:rsidRPr="003C4523">
        <w:rPr>
          <w:sz w:val="24"/>
          <w:szCs w:val="24"/>
          <w:vertAlign w:val="baseline"/>
        </w:rPr>
        <w:t>Добренькова</w:t>
      </w:r>
      <w:proofErr w:type="spellEnd"/>
      <w:r w:rsidRPr="003C4523">
        <w:rPr>
          <w:sz w:val="24"/>
          <w:szCs w:val="24"/>
          <w:vertAlign w:val="baseline"/>
        </w:rPr>
        <w:t>. М., 1994. С. 217</w:t>
      </w:r>
      <w:r w:rsidR="00851CB7" w:rsidRPr="003C4523">
        <w:rPr>
          <w:sz w:val="24"/>
          <w:szCs w:val="24"/>
          <w:vertAlign w:val="baseline"/>
        </w:rPr>
        <w:t>-</w:t>
      </w:r>
      <w:r w:rsidRPr="003C4523">
        <w:rPr>
          <w:sz w:val="24"/>
          <w:szCs w:val="24"/>
          <w:vertAlign w:val="baseline"/>
        </w:rPr>
        <w:t>218.</w:t>
      </w:r>
    </w:p>
  </w:footnote>
  <w:footnote w:id="9">
    <w:p w:rsidR="00B73D0F" w:rsidRPr="003C4523" w:rsidRDefault="00B73D0F" w:rsidP="003C4523">
      <w:pPr>
        <w:pStyle w:val="a3"/>
        <w:ind w:firstLine="709"/>
        <w:rPr>
          <w:sz w:val="24"/>
          <w:szCs w:val="24"/>
        </w:rPr>
      </w:pPr>
      <w:r w:rsidRPr="003C4523">
        <w:rPr>
          <w:rStyle w:val="a5"/>
          <w:sz w:val="24"/>
          <w:szCs w:val="24"/>
        </w:rPr>
        <w:footnoteRef/>
      </w:r>
      <w:r w:rsidRPr="003C4523">
        <w:rPr>
          <w:sz w:val="24"/>
          <w:szCs w:val="24"/>
          <w:vertAlign w:val="baseline"/>
        </w:rPr>
        <w:t xml:space="preserve"> </w:t>
      </w:r>
      <w:proofErr w:type="spellStart"/>
      <w:r w:rsidRPr="003C4523">
        <w:rPr>
          <w:i/>
          <w:sz w:val="24"/>
          <w:szCs w:val="24"/>
          <w:vertAlign w:val="baseline"/>
        </w:rPr>
        <w:t>Шибутани</w:t>
      </w:r>
      <w:proofErr w:type="spellEnd"/>
      <w:r w:rsidRPr="003C4523">
        <w:rPr>
          <w:i/>
          <w:sz w:val="24"/>
          <w:szCs w:val="24"/>
          <w:vertAlign w:val="baseline"/>
        </w:rPr>
        <w:t xml:space="preserve"> Т.</w:t>
      </w:r>
      <w:r w:rsidRPr="003C4523">
        <w:rPr>
          <w:sz w:val="24"/>
          <w:szCs w:val="24"/>
          <w:vertAlign w:val="baseline"/>
        </w:rPr>
        <w:t xml:space="preserve"> Социальная психология / пер. с англ. В.Б. Ольшанского. Ростов н/Д., 1999. С. 37.</w:t>
      </w:r>
      <w:r w:rsidRPr="003C4523">
        <w:rPr>
          <w:sz w:val="24"/>
          <w:szCs w:val="24"/>
        </w:rPr>
        <w:t xml:space="preserve"> </w:t>
      </w:r>
    </w:p>
  </w:footnote>
  <w:footnote w:id="10">
    <w:p w:rsidR="00FB0B4C" w:rsidRPr="003C4523" w:rsidRDefault="00FB0B4C"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Караваева Ю.С.</w:t>
      </w:r>
      <w:r w:rsidRPr="003C4523">
        <w:rPr>
          <w:sz w:val="24"/>
          <w:szCs w:val="24"/>
          <w:vertAlign w:val="baseline"/>
        </w:rPr>
        <w:t xml:space="preserve"> Специальный субъект преступления: </w:t>
      </w:r>
      <w:proofErr w:type="spellStart"/>
      <w:r w:rsidRPr="003C4523">
        <w:rPr>
          <w:sz w:val="24"/>
          <w:szCs w:val="24"/>
          <w:vertAlign w:val="baseline"/>
        </w:rPr>
        <w:t>криминолого</w:t>
      </w:r>
      <w:proofErr w:type="spellEnd"/>
      <w:r w:rsidRPr="003C4523">
        <w:rPr>
          <w:sz w:val="24"/>
          <w:szCs w:val="24"/>
          <w:vertAlign w:val="baseline"/>
        </w:rPr>
        <w:t>-правовой анализ. Пермь, 2018. С. 18.</w:t>
      </w:r>
    </w:p>
  </w:footnote>
  <w:footnote w:id="11">
    <w:p w:rsidR="00D77B63" w:rsidRPr="003C4523" w:rsidRDefault="00D77B63"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Номоконов</w:t>
      </w:r>
      <w:proofErr w:type="spellEnd"/>
      <w:r w:rsidRPr="003C4523">
        <w:rPr>
          <w:i/>
          <w:sz w:val="24"/>
          <w:szCs w:val="24"/>
          <w:vertAlign w:val="baseline"/>
        </w:rPr>
        <w:t xml:space="preserve"> В.А.</w:t>
      </w:r>
      <w:r w:rsidRPr="003C4523">
        <w:rPr>
          <w:sz w:val="24"/>
          <w:szCs w:val="24"/>
          <w:vertAlign w:val="baseline"/>
        </w:rPr>
        <w:t xml:space="preserve"> Преступное поведение: механизм детермина</w:t>
      </w:r>
      <w:r w:rsidR="003C4523">
        <w:rPr>
          <w:sz w:val="24"/>
          <w:szCs w:val="24"/>
          <w:vertAlign w:val="baseline"/>
        </w:rPr>
        <w:t xml:space="preserve">ции, причины, ответственность: </w:t>
      </w:r>
      <w:proofErr w:type="spellStart"/>
      <w:r w:rsidR="003C4523">
        <w:rPr>
          <w:sz w:val="24"/>
          <w:szCs w:val="24"/>
          <w:vertAlign w:val="baseline"/>
        </w:rPr>
        <w:t>а</w:t>
      </w:r>
      <w:r w:rsidRPr="003C4523">
        <w:rPr>
          <w:sz w:val="24"/>
          <w:szCs w:val="24"/>
          <w:vertAlign w:val="baseline"/>
        </w:rPr>
        <w:t>втореф</w:t>
      </w:r>
      <w:proofErr w:type="spellEnd"/>
      <w:r w:rsidRPr="003C4523">
        <w:rPr>
          <w:sz w:val="24"/>
          <w:szCs w:val="24"/>
          <w:vertAlign w:val="baseline"/>
        </w:rPr>
        <w:t xml:space="preserve">. </w:t>
      </w:r>
      <w:proofErr w:type="spellStart"/>
      <w:r w:rsidRPr="003C4523">
        <w:rPr>
          <w:sz w:val="24"/>
          <w:szCs w:val="24"/>
          <w:vertAlign w:val="baseline"/>
        </w:rPr>
        <w:t>дис</w:t>
      </w:r>
      <w:proofErr w:type="spellEnd"/>
      <w:r w:rsidRPr="003C4523">
        <w:rPr>
          <w:sz w:val="24"/>
          <w:szCs w:val="24"/>
          <w:vertAlign w:val="baseline"/>
        </w:rPr>
        <w:t xml:space="preserve">. … </w:t>
      </w:r>
      <w:proofErr w:type="spellStart"/>
      <w:r w:rsidRPr="003C4523">
        <w:rPr>
          <w:sz w:val="24"/>
          <w:szCs w:val="24"/>
          <w:vertAlign w:val="baseline"/>
        </w:rPr>
        <w:t>докт</w:t>
      </w:r>
      <w:proofErr w:type="spellEnd"/>
      <w:r w:rsidRPr="003C4523">
        <w:rPr>
          <w:sz w:val="24"/>
          <w:szCs w:val="24"/>
          <w:vertAlign w:val="baseline"/>
        </w:rPr>
        <w:t xml:space="preserve">. </w:t>
      </w:r>
      <w:proofErr w:type="spellStart"/>
      <w:r w:rsidRPr="003C4523">
        <w:rPr>
          <w:sz w:val="24"/>
          <w:szCs w:val="24"/>
          <w:vertAlign w:val="baseline"/>
        </w:rPr>
        <w:t>юрид</w:t>
      </w:r>
      <w:proofErr w:type="spellEnd"/>
      <w:r w:rsidRPr="003C4523">
        <w:rPr>
          <w:sz w:val="24"/>
          <w:szCs w:val="24"/>
          <w:vertAlign w:val="baseline"/>
        </w:rPr>
        <w:t>. наук. М., 1991. С. 9.</w:t>
      </w:r>
    </w:p>
  </w:footnote>
  <w:footnote w:id="12">
    <w:p w:rsidR="00EA2E6B" w:rsidRPr="003C4523" w:rsidRDefault="00EA2E6B" w:rsidP="003C4523">
      <w:pPr>
        <w:pStyle w:val="a3"/>
        <w:ind w:firstLine="709"/>
        <w:rPr>
          <w:sz w:val="24"/>
          <w:szCs w:val="24"/>
          <w:vertAlign w:val="baseline"/>
        </w:rPr>
      </w:pPr>
      <w:r w:rsidRPr="003C4523">
        <w:rPr>
          <w:rStyle w:val="a5"/>
          <w:sz w:val="24"/>
          <w:szCs w:val="24"/>
        </w:rPr>
        <w:footnoteRef/>
      </w:r>
      <w:r w:rsidRPr="003C4523">
        <w:rPr>
          <w:sz w:val="24"/>
          <w:szCs w:val="24"/>
          <w:vertAlign w:val="baseline"/>
        </w:rPr>
        <w:t xml:space="preserve"> См. напр.: </w:t>
      </w:r>
      <w:r w:rsidR="00174DD5" w:rsidRPr="003C4523">
        <w:rPr>
          <w:i/>
          <w:sz w:val="24"/>
          <w:szCs w:val="24"/>
          <w:vertAlign w:val="baseline"/>
        </w:rPr>
        <w:t>Игнатов А.Н.</w:t>
      </w:r>
      <w:r w:rsidR="00174DD5" w:rsidRPr="003C4523">
        <w:rPr>
          <w:sz w:val="24"/>
          <w:szCs w:val="24"/>
          <w:vertAlign w:val="baseline"/>
        </w:rPr>
        <w:t xml:space="preserve"> О категориях «механизм преступного поведения», «механизм преступления» и «механизм совершения преступления» // </w:t>
      </w:r>
      <w:r w:rsidR="003429E1" w:rsidRPr="003C4523">
        <w:rPr>
          <w:sz w:val="24"/>
          <w:szCs w:val="24"/>
          <w:vertAlign w:val="baseline"/>
        </w:rPr>
        <w:t>Гуманитарные</w:t>
      </w:r>
      <w:r w:rsidR="00DA4925" w:rsidRPr="003C4523">
        <w:rPr>
          <w:sz w:val="24"/>
          <w:szCs w:val="24"/>
          <w:vertAlign w:val="baseline"/>
        </w:rPr>
        <w:t>, с</w:t>
      </w:r>
      <w:r w:rsidR="003429E1" w:rsidRPr="003C4523">
        <w:rPr>
          <w:sz w:val="24"/>
          <w:szCs w:val="24"/>
          <w:vertAlign w:val="baseline"/>
        </w:rPr>
        <w:t xml:space="preserve">оциально-экономические и общественные науки. 2017. № </w:t>
      </w:r>
      <w:r w:rsidR="00DA4925" w:rsidRPr="003C4523">
        <w:rPr>
          <w:sz w:val="24"/>
          <w:szCs w:val="24"/>
          <w:vertAlign w:val="baseline"/>
        </w:rPr>
        <w:t>6-7. С. 126-132.</w:t>
      </w:r>
    </w:p>
  </w:footnote>
  <w:footnote w:id="13">
    <w:p w:rsidR="00EA2E6B" w:rsidRPr="003C4523" w:rsidRDefault="00EA2E6B" w:rsidP="003C4523">
      <w:pPr>
        <w:spacing w:after="0" w:line="240" w:lineRule="auto"/>
        <w:ind w:firstLine="709"/>
        <w:jc w:val="both"/>
        <w:rPr>
          <w:rFonts w:ascii="Times New Roman" w:hAnsi="Times New Roman" w:cs="Times New Roman"/>
          <w:sz w:val="24"/>
          <w:szCs w:val="24"/>
        </w:rPr>
      </w:pPr>
      <w:r w:rsidRPr="003C4523">
        <w:rPr>
          <w:rStyle w:val="a5"/>
          <w:rFonts w:ascii="Times New Roman" w:hAnsi="Times New Roman"/>
          <w:sz w:val="24"/>
          <w:szCs w:val="24"/>
        </w:rPr>
        <w:footnoteRef/>
      </w:r>
      <w:r w:rsidRPr="003C4523">
        <w:rPr>
          <w:rFonts w:ascii="Times New Roman" w:hAnsi="Times New Roman" w:cs="Times New Roman"/>
          <w:sz w:val="24"/>
          <w:szCs w:val="24"/>
        </w:rPr>
        <w:t xml:space="preserve"> </w:t>
      </w:r>
      <w:r w:rsidR="004D4A39" w:rsidRPr="003C4523">
        <w:rPr>
          <w:rFonts w:ascii="Times New Roman" w:hAnsi="Times New Roman" w:cs="Times New Roman"/>
          <w:sz w:val="24"/>
          <w:szCs w:val="24"/>
        </w:rPr>
        <w:t xml:space="preserve">Там же. С. 126-132. </w:t>
      </w:r>
      <w:r w:rsidRPr="003C4523">
        <w:rPr>
          <w:rFonts w:ascii="Times New Roman" w:hAnsi="Times New Roman" w:cs="Times New Roman"/>
          <w:sz w:val="24"/>
          <w:szCs w:val="24"/>
        </w:rPr>
        <w:t xml:space="preserve">   </w:t>
      </w:r>
    </w:p>
  </w:footnote>
  <w:footnote w:id="14">
    <w:p w:rsidR="00ED1360" w:rsidRPr="003C4523" w:rsidRDefault="00ED1360"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sz w:val="24"/>
          <w:szCs w:val="24"/>
          <w:vertAlign w:val="baseline"/>
        </w:rPr>
        <w:t xml:space="preserve">См. напр.: </w:t>
      </w:r>
      <w:r w:rsidRPr="003C4523">
        <w:rPr>
          <w:i/>
          <w:sz w:val="24"/>
          <w:szCs w:val="24"/>
          <w:vertAlign w:val="baseline"/>
        </w:rPr>
        <w:t>Плешаков В.А.</w:t>
      </w:r>
      <w:r w:rsidRPr="003C4523">
        <w:rPr>
          <w:sz w:val="24"/>
          <w:szCs w:val="24"/>
          <w:vertAlign w:val="baseline"/>
        </w:rPr>
        <w:t xml:space="preserve"> </w:t>
      </w:r>
      <w:r w:rsidR="00DA4925" w:rsidRPr="003C4523">
        <w:rPr>
          <w:sz w:val="24"/>
          <w:szCs w:val="24"/>
          <w:vertAlign w:val="baseline"/>
        </w:rPr>
        <w:t>Введение в криминологическую теорию ситуацию, или в ситуационную криминологию // Человек: преступление и наказание. 2012. № 1 (76). С. 100-106.</w:t>
      </w:r>
    </w:p>
  </w:footnote>
  <w:footnote w:id="15">
    <w:p w:rsidR="00892936" w:rsidRPr="003C4523" w:rsidRDefault="00892936"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r w:rsidRPr="003C4523">
        <w:rPr>
          <w:sz w:val="24"/>
          <w:szCs w:val="24"/>
          <w:vertAlign w:val="baseline"/>
        </w:rPr>
        <w:t>Криминология. М.: Изд-во МГУ, 1994. С. 114-115.</w:t>
      </w:r>
    </w:p>
  </w:footnote>
  <w:footnote w:id="16">
    <w:p w:rsidR="00ED1360" w:rsidRPr="003C4523" w:rsidRDefault="00ED1360" w:rsidP="003C4523">
      <w:pPr>
        <w:pStyle w:val="a3"/>
        <w:ind w:firstLine="709"/>
        <w:rPr>
          <w:sz w:val="24"/>
          <w:szCs w:val="24"/>
        </w:rPr>
      </w:pPr>
      <w:r w:rsidRPr="003C4523">
        <w:rPr>
          <w:rStyle w:val="a5"/>
          <w:sz w:val="24"/>
          <w:szCs w:val="24"/>
        </w:rPr>
        <w:footnoteRef/>
      </w:r>
      <w:r w:rsidRPr="003C4523">
        <w:rPr>
          <w:sz w:val="24"/>
          <w:szCs w:val="24"/>
          <w:vertAlign w:val="baseline"/>
        </w:rPr>
        <w:t xml:space="preserve"> </w:t>
      </w:r>
      <w:r w:rsidRPr="003C4523">
        <w:rPr>
          <w:i/>
          <w:sz w:val="24"/>
          <w:szCs w:val="24"/>
          <w:vertAlign w:val="baseline"/>
        </w:rPr>
        <w:t>Кудрявцев В.Н.</w:t>
      </w:r>
      <w:r w:rsidRPr="003C4523">
        <w:rPr>
          <w:sz w:val="24"/>
          <w:szCs w:val="24"/>
          <w:vertAlign w:val="baseline"/>
        </w:rPr>
        <w:t xml:space="preserve"> </w:t>
      </w:r>
      <w:r w:rsidR="00DA4925" w:rsidRPr="003C4523">
        <w:rPr>
          <w:sz w:val="24"/>
          <w:szCs w:val="24"/>
          <w:vertAlign w:val="baseline"/>
        </w:rPr>
        <w:t>Причинность в криминологии</w:t>
      </w:r>
      <w:r w:rsidR="00965BBF" w:rsidRPr="003C4523">
        <w:rPr>
          <w:sz w:val="24"/>
          <w:szCs w:val="24"/>
          <w:vertAlign w:val="baseline"/>
        </w:rPr>
        <w:t xml:space="preserve"> (О структуре  индивидуального преступного поведения)</w:t>
      </w:r>
      <w:r w:rsidR="00DA4925" w:rsidRPr="003C4523">
        <w:rPr>
          <w:sz w:val="24"/>
          <w:szCs w:val="24"/>
          <w:vertAlign w:val="baseline"/>
        </w:rPr>
        <w:t>. М.</w:t>
      </w:r>
      <w:r w:rsidR="00965BBF" w:rsidRPr="003C4523">
        <w:rPr>
          <w:sz w:val="24"/>
          <w:szCs w:val="24"/>
          <w:vertAlign w:val="baseline"/>
        </w:rPr>
        <w:t xml:space="preserve">: </w:t>
      </w:r>
      <w:proofErr w:type="spellStart"/>
      <w:r w:rsidR="00965BBF" w:rsidRPr="003C4523">
        <w:rPr>
          <w:sz w:val="24"/>
          <w:szCs w:val="24"/>
          <w:vertAlign w:val="baseline"/>
        </w:rPr>
        <w:t>Юрид</w:t>
      </w:r>
      <w:proofErr w:type="spellEnd"/>
      <w:r w:rsidR="00965BBF" w:rsidRPr="003C4523">
        <w:rPr>
          <w:sz w:val="24"/>
          <w:szCs w:val="24"/>
          <w:vertAlign w:val="baseline"/>
        </w:rPr>
        <w:t>. лит</w:t>
      </w:r>
      <w:proofErr w:type="gramStart"/>
      <w:r w:rsidR="00965BBF" w:rsidRPr="003C4523">
        <w:rPr>
          <w:sz w:val="24"/>
          <w:szCs w:val="24"/>
          <w:vertAlign w:val="baseline"/>
        </w:rPr>
        <w:t>.,</w:t>
      </w:r>
      <w:r w:rsidR="00DA4925" w:rsidRPr="003C4523">
        <w:rPr>
          <w:sz w:val="24"/>
          <w:szCs w:val="24"/>
          <w:vertAlign w:val="baseline"/>
        </w:rPr>
        <w:t xml:space="preserve"> </w:t>
      </w:r>
      <w:proofErr w:type="gramEnd"/>
      <w:r w:rsidR="00DA4925" w:rsidRPr="003C4523">
        <w:rPr>
          <w:sz w:val="24"/>
          <w:szCs w:val="24"/>
          <w:vertAlign w:val="baseline"/>
        </w:rPr>
        <w:t xml:space="preserve">1968. С. 30-31. </w:t>
      </w:r>
    </w:p>
  </w:footnote>
  <w:footnote w:id="17">
    <w:p w:rsidR="00D45B90" w:rsidRPr="003C4523" w:rsidRDefault="00D45B90" w:rsidP="003C4523">
      <w:pPr>
        <w:pStyle w:val="a3"/>
        <w:ind w:firstLine="709"/>
        <w:rPr>
          <w:sz w:val="24"/>
          <w:szCs w:val="24"/>
        </w:rPr>
      </w:pPr>
      <w:r w:rsidRPr="003C4523">
        <w:rPr>
          <w:rStyle w:val="a5"/>
          <w:sz w:val="24"/>
          <w:szCs w:val="24"/>
        </w:rPr>
        <w:footnoteRef/>
      </w:r>
      <w:r w:rsidRPr="003C4523">
        <w:rPr>
          <w:sz w:val="24"/>
          <w:szCs w:val="24"/>
          <w:vertAlign w:val="baseline"/>
        </w:rPr>
        <w:t xml:space="preserve"> </w:t>
      </w:r>
      <w:r w:rsidRPr="003C4523">
        <w:rPr>
          <w:i/>
          <w:sz w:val="24"/>
          <w:szCs w:val="24"/>
          <w:vertAlign w:val="baseline"/>
        </w:rPr>
        <w:t>Симоненко А.В.</w:t>
      </w:r>
      <w:r w:rsidRPr="003C4523">
        <w:rPr>
          <w:sz w:val="24"/>
          <w:szCs w:val="24"/>
          <w:vertAlign w:val="baseline"/>
        </w:rPr>
        <w:t xml:space="preserve"> </w:t>
      </w:r>
      <w:r w:rsidRPr="003C4523">
        <w:rPr>
          <w:sz w:val="24"/>
          <w:szCs w:val="24"/>
          <w:vertAlign w:val="baseline"/>
          <w:lang w:eastAsia="ru-RU"/>
        </w:rPr>
        <w:t xml:space="preserve">Система ценностных ориентаций в механизме преступного поведения личности // </w:t>
      </w:r>
      <w:r w:rsidR="00DA4925" w:rsidRPr="003C4523">
        <w:rPr>
          <w:sz w:val="24"/>
          <w:szCs w:val="24"/>
          <w:vertAlign w:val="baseline"/>
          <w:lang w:eastAsia="ru-RU"/>
        </w:rPr>
        <w:t>Вестник Волгоградской Академии МВД России. 2012. № 1 (20). С. 58-62.</w:t>
      </w:r>
    </w:p>
  </w:footnote>
  <w:footnote w:id="18">
    <w:p w:rsidR="00E44E6C" w:rsidRPr="003C4523" w:rsidRDefault="00E44E6C"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r w:rsidRPr="003C4523">
        <w:rPr>
          <w:i/>
          <w:sz w:val="24"/>
          <w:szCs w:val="24"/>
          <w:vertAlign w:val="baseline"/>
        </w:rPr>
        <w:t xml:space="preserve">Ананьев Б.Г., </w:t>
      </w:r>
      <w:r w:rsidRPr="003C4523">
        <w:rPr>
          <w:i/>
          <w:spacing w:val="6"/>
          <w:sz w:val="24"/>
          <w:szCs w:val="24"/>
          <w:vertAlign w:val="baseline"/>
        </w:rPr>
        <w:t>Палей И.М.</w:t>
      </w:r>
      <w:r w:rsidRPr="003C4523">
        <w:rPr>
          <w:spacing w:val="6"/>
          <w:sz w:val="24"/>
          <w:szCs w:val="24"/>
          <w:vertAlign w:val="baseline"/>
        </w:rPr>
        <w:t xml:space="preserve"> О психологической струк</w:t>
      </w:r>
      <w:r w:rsidRPr="003C4523">
        <w:rPr>
          <w:spacing w:val="5"/>
          <w:sz w:val="24"/>
          <w:szCs w:val="24"/>
          <w:vertAlign w:val="baseline"/>
        </w:rPr>
        <w:t>туре личности: в сб. «Проблемы личности». М., 1969</w:t>
      </w:r>
      <w:r w:rsidR="00DA4925" w:rsidRPr="003C4523">
        <w:rPr>
          <w:spacing w:val="5"/>
          <w:sz w:val="24"/>
          <w:szCs w:val="24"/>
          <w:vertAlign w:val="baseline"/>
        </w:rPr>
        <w:t xml:space="preserve">. </w:t>
      </w:r>
      <w:r w:rsidRPr="003C4523">
        <w:rPr>
          <w:spacing w:val="5"/>
          <w:sz w:val="24"/>
          <w:szCs w:val="24"/>
          <w:vertAlign w:val="baseline"/>
        </w:rPr>
        <w:t>С. 50.</w:t>
      </w:r>
    </w:p>
  </w:footnote>
  <w:footnote w:id="19">
    <w:p w:rsidR="00435428" w:rsidRPr="003C4523" w:rsidRDefault="00435428" w:rsidP="003C4523">
      <w:pPr>
        <w:pStyle w:val="a3"/>
        <w:ind w:firstLine="709"/>
        <w:rPr>
          <w:color w:val="auto"/>
          <w:sz w:val="24"/>
          <w:szCs w:val="24"/>
        </w:rPr>
      </w:pPr>
      <w:r w:rsidRPr="003C4523">
        <w:rPr>
          <w:rStyle w:val="a5"/>
          <w:sz w:val="24"/>
          <w:szCs w:val="24"/>
        </w:rPr>
        <w:footnoteRef/>
      </w:r>
      <w:r w:rsidRPr="003C4523">
        <w:rPr>
          <w:color w:val="auto"/>
          <w:sz w:val="24"/>
          <w:szCs w:val="24"/>
        </w:rPr>
        <w:t xml:space="preserve"> </w:t>
      </w:r>
      <w:r w:rsidRPr="003C4523">
        <w:rPr>
          <w:i/>
          <w:color w:val="auto"/>
          <w:sz w:val="24"/>
          <w:szCs w:val="24"/>
          <w:vertAlign w:val="baseline"/>
        </w:rPr>
        <w:t xml:space="preserve">Варыгин А. </w:t>
      </w:r>
      <w:r w:rsidRPr="003C4523">
        <w:rPr>
          <w:color w:val="auto"/>
          <w:sz w:val="24"/>
          <w:szCs w:val="24"/>
          <w:vertAlign w:val="baseline"/>
        </w:rPr>
        <w:t>Особенности воздействия на преступность сотрудников органов внутренних дел // Уголовное право. 2003. № 3. С. 123-125.</w:t>
      </w:r>
    </w:p>
  </w:footnote>
  <w:footnote w:id="20">
    <w:p w:rsidR="00DB64BF" w:rsidRPr="003C4523" w:rsidRDefault="00DB64BF" w:rsidP="003C4523">
      <w:pPr>
        <w:pStyle w:val="a3"/>
        <w:ind w:firstLine="709"/>
        <w:rPr>
          <w:sz w:val="24"/>
          <w:szCs w:val="24"/>
        </w:rPr>
      </w:pPr>
      <w:r w:rsidRPr="003C4523">
        <w:rPr>
          <w:rStyle w:val="a5"/>
          <w:sz w:val="24"/>
          <w:szCs w:val="24"/>
        </w:rPr>
        <w:footnoteRef/>
      </w:r>
      <w:r w:rsidRPr="003C4523">
        <w:rPr>
          <w:sz w:val="24"/>
          <w:szCs w:val="24"/>
          <w:vertAlign w:val="baseline"/>
        </w:rPr>
        <w:t xml:space="preserve"> </w:t>
      </w:r>
      <w:r w:rsidRPr="003C4523">
        <w:rPr>
          <w:i/>
          <w:sz w:val="24"/>
          <w:szCs w:val="24"/>
          <w:vertAlign w:val="baseline"/>
        </w:rPr>
        <w:t>Андреева Г.М.</w:t>
      </w:r>
      <w:r w:rsidRPr="003C4523">
        <w:rPr>
          <w:sz w:val="24"/>
          <w:szCs w:val="24"/>
          <w:vertAlign w:val="baseline"/>
        </w:rPr>
        <w:t xml:space="preserve"> Социальная психология: учебник для высших учебных заведений. М.: Аспект Пресс, 2001. С. 237.</w:t>
      </w:r>
    </w:p>
  </w:footnote>
  <w:footnote w:id="21">
    <w:p w:rsidR="00A1400B" w:rsidRPr="003C4523" w:rsidRDefault="00A1400B"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Шибутани</w:t>
      </w:r>
      <w:proofErr w:type="spellEnd"/>
      <w:r w:rsidRPr="003C4523">
        <w:rPr>
          <w:i/>
          <w:sz w:val="24"/>
          <w:szCs w:val="24"/>
          <w:vertAlign w:val="baseline"/>
        </w:rPr>
        <w:t xml:space="preserve"> Т.</w:t>
      </w:r>
      <w:r w:rsidRPr="003C4523">
        <w:rPr>
          <w:sz w:val="24"/>
          <w:szCs w:val="24"/>
          <w:vertAlign w:val="baseline"/>
        </w:rPr>
        <w:t xml:space="preserve"> </w:t>
      </w:r>
      <w:r w:rsidR="004B764E" w:rsidRPr="003C4523">
        <w:rPr>
          <w:sz w:val="24"/>
          <w:szCs w:val="24"/>
          <w:vertAlign w:val="baseline"/>
        </w:rPr>
        <w:t>Указ</w:t>
      </w:r>
      <w:proofErr w:type="gramStart"/>
      <w:r w:rsidR="004B764E" w:rsidRPr="003C4523">
        <w:rPr>
          <w:sz w:val="24"/>
          <w:szCs w:val="24"/>
          <w:vertAlign w:val="baseline"/>
        </w:rPr>
        <w:t>.</w:t>
      </w:r>
      <w:proofErr w:type="gramEnd"/>
      <w:r w:rsidR="004B764E" w:rsidRPr="003C4523">
        <w:rPr>
          <w:sz w:val="24"/>
          <w:szCs w:val="24"/>
          <w:vertAlign w:val="baseline"/>
        </w:rPr>
        <w:t xml:space="preserve"> </w:t>
      </w:r>
      <w:proofErr w:type="gramStart"/>
      <w:r w:rsidR="004B764E" w:rsidRPr="003C4523">
        <w:rPr>
          <w:sz w:val="24"/>
          <w:szCs w:val="24"/>
          <w:vertAlign w:val="baseline"/>
        </w:rPr>
        <w:t>с</w:t>
      </w:r>
      <w:proofErr w:type="gramEnd"/>
      <w:r w:rsidR="004B764E" w:rsidRPr="003C4523">
        <w:rPr>
          <w:sz w:val="24"/>
          <w:szCs w:val="24"/>
          <w:vertAlign w:val="baseline"/>
        </w:rPr>
        <w:t xml:space="preserve">оч. </w:t>
      </w:r>
      <w:r w:rsidRPr="003C4523">
        <w:rPr>
          <w:sz w:val="24"/>
          <w:szCs w:val="24"/>
          <w:vertAlign w:val="baseline"/>
        </w:rPr>
        <w:t>С. 185-187.</w:t>
      </w:r>
    </w:p>
  </w:footnote>
  <w:footnote w:id="22">
    <w:p w:rsidR="00A1400B" w:rsidRPr="003C4523" w:rsidRDefault="00A1400B" w:rsidP="003C4523">
      <w:pPr>
        <w:pStyle w:val="a3"/>
        <w:ind w:firstLine="709"/>
        <w:rPr>
          <w:sz w:val="24"/>
          <w:szCs w:val="24"/>
        </w:rPr>
      </w:pPr>
      <w:r w:rsidRPr="003C4523">
        <w:rPr>
          <w:rStyle w:val="a5"/>
          <w:sz w:val="24"/>
          <w:szCs w:val="24"/>
        </w:rPr>
        <w:footnoteRef/>
      </w:r>
      <w:r w:rsidRPr="003C4523">
        <w:rPr>
          <w:i/>
          <w:sz w:val="24"/>
          <w:szCs w:val="24"/>
        </w:rPr>
        <w:t xml:space="preserve"> </w:t>
      </w:r>
      <w:r w:rsidRPr="003C4523">
        <w:rPr>
          <w:i/>
          <w:sz w:val="24"/>
          <w:szCs w:val="24"/>
          <w:vertAlign w:val="baseline"/>
        </w:rPr>
        <w:t>Санникова О.О.</w:t>
      </w:r>
      <w:r w:rsidRPr="003C4523">
        <w:rPr>
          <w:sz w:val="24"/>
          <w:szCs w:val="24"/>
          <w:vertAlign w:val="baseline"/>
        </w:rPr>
        <w:t xml:space="preserve"> </w:t>
      </w:r>
      <w:r w:rsidR="004B764E" w:rsidRPr="003C4523">
        <w:rPr>
          <w:sz w:val="24"/>
          <w:szCs w:val="24"/>
          <w:vertAlign w:val="baseline"/>
        </w:rPr>
        <w:t xml:space="preserve"> Указ</w:t>
      </w:r>
      <w:proofErr w:type="gramStart"/>
      <w:r w:rsidR="004B764E" w:rsidRPr="003C4523">
        <w:rPr>
          <w:sz w:val="24"/>
          <w:szCs w:val="24"/>
          <w:vertAlign w:val="baseline"/>
        </w:rPr>
        <w:t>.</w:t>
      </w:r>
      <w:proofErr w:type="gramEnd"/>
      <w:r w:rsidR="004B764E" w:rsidRPr="003C4523">
        <w:rPr>
          <w:sz w:val="24"/>
          <w:szCs w:val="24"/>
          <w:vertAlign w:val="baseline"/>
        </w:rPr>
        <w:t xml:space="preserve"> </w:t>
      </w:r>
      <w:proofErr w:type="gramStart"/>
      <w:r w:rsidR="004B764E" w:rsidRPr="003C4523">
        <w:rPr>
          <w:sz w:val="24"/>
          <w:szCs w:val="24"/>
          <w:vertAlign w:val="baseline"/>
        </w:rPr>
        <w:t>с</w:t>
      </w:r>
      <w:proofErr w:type="gramEnd"/>
      <w:r w:rsidR="004B764E" w:rsidRPr="003C4523">
        <w:rPr>
          <w:sz w:val="24"/>
          <w:szCs w:val="24"/>
          <w:vertAlign w:val="baseline"/>
        </w:rPr>
        <w:t xml:space="preserve">оч. </w:t>
      </w:r>
      <w:r w:rsidRPr="003C4523">
        <w:rPr>
          <w:sz w:val="24"/>
          <w:szCs w:val="24"/>
          <w:vertAlign w:val="baseline"/>
        </w:rPr>
        <w:t>С. 92.</w:t>
      </w:r>
    </w:p>
  </w:footnote>
  <w:footnote w:id="23">
    <w:p w:rsidR="00CE12F7" w:rsidRPr="003C4523" w:rsidRDefault="00CE12F7" w:rsidP="003C4523">
      <w:pPr>
        <w:pStyle w:val="a3"/>
        <w:ind w:firstLine="709"/>
        <w:rPr>
          <w:sz w:val="24"/>
          <w:szCs w:val="24"/>
        </w:rPr>
      </w:pPr>
      <w:r w:rsidRPr="003C4523">
        <w:rPr>
          <w:rStyle w:val="a5"/>
          <w:sz w:val="24"/>
          <w:szCs w:val="24"/>
        </w:rPr>
        <w:footnoteRef/>
      </w:r>
      <w:r w:rsidRPr="003C4523">
        <w:rPr>
          <w:sz w:val="24"/>
          <w:szCs w:val="24"/>
        </w:rPr>
        <w:t xml:space="preserve"> </w:t>
      </w:r>
      <w:r w:rsidR="00DB64BF" w:rsidRPr="003C4523">
        <w:rPr>
          <w:i/>
          <w:sz w:val="24"/>
          <w:szCs w:val="24"/>
          <w:vertAlign w:val="baseline"/>
        </w:rPr>
        <w:t>Андреева Г.М.</w:t>
      </w:r>
      <w:r w:rsidR="00DB64BF" w:rsidRPr="003C4523">
        <w:rPr>
          <w:sz w:val="24"/>
          <w:szCs w:val="24"/>
          <w:vertAlign w:val="baseline"/>
        </w:rPr>
        <w:t xml:space="preserve"> </w:t>
      </w:r>
      <w:r w:rsidR="00965BBF" w:rsidRPr="003C4523">
        <w:rPr>
          <w:sz w:val="24"/>
          <w:szCs w:val="24"/>
          <w:vertAlign w:val="baseline"/>
        </w:rPr>
        <w:t>Указ</w:t>
      </w:r>
      <w:proofErr w:type="gramStart"/>
      <w:r w:rsidR="00965BBF" w:rsidRPr="003C4523">
        <w:rPr>
          <w:sz w:val="24"/>
          <w:szCs w:val="24"/>
          <w:vertAlign w:val="baseline"/>
        </w:rPr>
        <w:t>.</w:t>
      </w:r>
      <w:proofErr w:type="gramEnd"/>
      <w:r w:rsidR="00965BBF" w:rsidRPr="003C4523">
        <w:rPr>
          <w:sz w:val="24"/>
          <w:szCs w:val="24"/>
          <w:vertAlign w:val="baseline"/>
        </w:rPr>
        <w:t xml:space="preserve"> </w:t>
      </w:r>
      <w:proofErr w:type="gramStart"/>
      <w:r w:rsidR="00965BBF" w:rsidRPr="003C4523">
        <w:rPr>
          <w:sz w:val="24"/>
          <w:szCs w:val="24"/>
          <w:vertAlign w:val="baseline"/>
        </w:rPr>
        <w:t>с</w:t>
      </w:r>
      <w:proofErr w:type="gramEnd"/>
      <w:r w:rsidR="00965BBF" w:rsidRPr="003C4523">
        <w:rPr>
          <w:sz w:val="24"/>
          <w:szCs w:val="24"/>
          <w:vertAlign w:val="baseline"/>
        </w:rPr>
        <w:t>оч.</w:t>
      </w:r>
      <w:r w:rsidR="00DB64BF" w:rsidRPr="003C4523">
        <w:rPr>
          <w:sz w:val="24"/>
          <w:szCs w:val="24"/>
          <w:vertAlign w:val="baseline"/>
        </w:rPr>
        <w:t xml:space="preserve"> С. 208-209.</w:t>
      </w:r>
      <w:r w:rsidRPr="003C4523">
        <w:rPr>
          <w:sz w:val="24"/>
          <w:szCs w:val="24"/>
          <w:vertAlign w:val="baseline"/>
        </w:rPr>
        <w:t xml:space="preserve"> </w:t>
      </w:r>
    </w:p>
  </w:footnote>
  <w:footnote w:id="24">
    <w:p w:rsidR="002C7D53" w:rsidRPr="003C4523" w:rsidRDefault="002C7D53" w:rsidP="003C4523">
      <w:pPr>
        <w:spacing w:after="0" w:line="240" w:lineRule="auto"/>
        <w:ind w:firstLine="709"/>
        <w:jc w:val="both"/>
        <w:rPr>
          <w:rFonts w:ascii="Times New Roman" w:hAnsi="Times New Roman" w:cs="Times New Roman"/>
          <w:sz w:val="24"/>
          <w:szCs w:val="24"/>
        </w:rPr>
      </w:pPr>
      <w:r w:rsidRPr="003C4523">
        <w:rPr>
          <w:rStyle w:val="a5"/>
          <w:rFonts w:ascii="Times New Roman" w:hAnsi="Times New Roman"/>
          <w:sz w:val="24"/>
          <w:szCs w:val="24"/>
        </w:rPr>
        <w:footnoteRef/>
      </w:r>
      <w:r w:rsidRPr="003C4523">
        <w:rPr>
          <w:rFonts w:ascii="Times New Roman" w:hAnsi="Times New Roman" w:cs="Times New Roman"/>
          <w:sz w:val="24"/>
          <w:szCs w:val="24"/>
        </w:rPr>
        <w:t xml:space="preserve"> </w:t>
      </w:r>
      <w:r w:rsidR="00127921" w:rsidRPr="003C4523">
        <w:rPr>
          <w:rFonts w:ascii="Times New Roman" w:eastAsia="Times New Roman" w:hAnsi="Times New Roman" w:cs="Times New Roman"/>
          <w:sz w:val="24"/>
          <w:szCs w:val="24"/>
          <w:lang w:eastAsia="ru-RU"/>
        </w:rPr>
        <w:t>Кодекс судейской этики (утв. VIII Всероссийским съездом судей 19.12.2012) (ред. от 08.12.2016) // Бюллетень актов по судебной системе</w:t>
      </w:r>
      <w:r w:rsidR="003C4523">
        <w:rPr>
          <w:rFonts w:ascii="Times New Roman" w:eastAsia="Times New Roman" w:hAnsi="Times New Roman" w:cs="Times New Roman"/>
          <w:sz w:val="24"/>
          <w:szCs w:val="24"/>
          <w:lang w:eastAsia="ru-RU"/>
        </w:rPr>
        <w:t>.</w:t>
      </w:r>
      <w:r w:rsidR="00127921" w:rsidRPr="003C4523">
        <w:rPr>
          <w:rFonts w:ascii="Times New Roman" w:eastAsia="Times New Roman" w:hAnsi="Times New Roman" w:cs="Times New Roman"/>
          <w:sz w:val="24"/>
          <w:szCs w:val="24"/>
          <w:lang w:eastAsia="ru-RU"/>
        </w:rPr>
        <w:t xml:space="preserve"> N 2</w:t>
      </w:r>
      <w:r w:rsidR="003C4523">
        <w:rPr>
          <w:rFonts w:ascii="Times New Roman" w:eastAsia="Times New Roman" w:hAnsi="Times New Roman" w:cs="Times New Roman"/>
          <w:sz w:val="24"/>
          <w:szCs w:val="24"/>
          <w:lang w:eastAsia="ru-RU"/>
        </w:rPr>
        <w:t>.</w:t>
      </w:r>
      <w:r w:rsidR="00127921" w:rsidRPr="003C4523">
        <w:rPr>
          <w:rFonts w:ascii="Times New Roman" w:eastAsia="Times New Roman" w:hAnsi="Times New Roman" w:cs="Times New Roman"/>
          <w:sz w:val="24"/>
          <w:szCs w:val="24"/>
          <w:lang w:eastAsia="ru-RU"/>
        </w:rPr>
        <w:t xml:space="preserve"> февраль, 2013.</w:t>
      </w:r>
    </w:p>
  </w:footnote>
  <w:footnote w:id="25">
    <w:p w:rsidR="000831DA" w:rsidRPr="003C4523" w:rsidRDefault="000831DA" w:rsidP="003C4523">
      <w:pPr>
        <w:spacing w:after="0" w:line="240" w:lineRule="auto"/>
        <w:ind w:firstLine="709"/>
        <w:jc w:val="both"/>
        <w:rPr>
          <w:rFonts w:ascii="Times New Roman" w:hAnsi="Times New Roman" w:cs="Times New Roman"/>
          <w:sz w:val="24"/>
          <w:szCs w:val="24"/>
        </w:rPr>
      </w:pPr>
      <w:r w:rsidRPr="003C4523">
        <w:rPr>
          <w:rStyle w:val="a5"/>
          <w:rFonts w:ascii="Times New Roman" w:hAnsi="Times New Roman"/>
          <w:sz w:val="24"/>
          <w:szCs w:val="24"/>
        </w:rPr>
        <w:footnoteRef/>
      </w:r>
      <w:r w:rsidRPr="003C4523">
        <w:rPr>
          <w:rFonts w:ascii="Times New Roman" w:hAnsi="Times New Roman" w:cs="Times New Roman"/>
          <w:sz w:val="24"/>
          <w:szCs w:val="24"/>
        </w:rPr>
        <w:t xml:space="preserve"> </w:t>
      </w:r>
      <w:proofErr w:type="spellStart"/>
      <w:r w:rsidRPr="003C4523">
        <w:rPr>
          <w:rFonts w:ascii="Times New Roman" w:hAnsi="Times New Roman" w:cs="Times New Roman"/>
          <w:i/>
          <w:sz w:val="24"/>
          <w:szCs w:val="24"/>
        </w:rPr>
        <w:t>Тазин</w:t>
      </w:r>
      <w:proofErr w:type="spellEnd"/>
      <w:r w:rsidRPr="003C4523">
        <w:rPr>
          <w:rFonts w:ascii="Times New Roman" w:hAnsi="Times New Roman" w:cs="Times New Roman"/>
          <w:i/>
          <w:sz w:val="24"/>
          <w:szCs w:val="24"/>
        </w:rPr>
        <w:t xml:space="preserve"> И.И. </w:t>
      </w:r>
      <w:r w:rsidRPr="003C4523">
        <w:rPr>
          <w:rFonts w:ascii="Times New Roman" w:hAnsi="Times New Roman" w:cs="Times New Roman"/>
          <w:sz w:val="24"/>
          <w:szCs w:val="24"/>
        </w:rPr>
        <w:t xml:space="preserve">Роль нравственности в индивидуальном механизме преступного поведения // </w:t>
      </w:r>
      <w:r w:rsidR="00D91365" w:rsidRPr="003C4523">
        <w:rPr>
          <w:rFonts w:ascii="Times New Roman" w:hAnsi="Times New Roman" w:cs="Times New Roman"/>
          <w:sz w:val="24"/>
          <w:szCs w:val="24"/>
        </w:rPr>
        <w:t xml:space="preserve">Вестник Томского государственного педагогического университета. 2015. № 5 (158). С. 92-95. </w:t>
      </w:r>
    </w:p>
  </w:footnote>
  <w:footnote w:id="26">
    <w:p w:rsidR="004B272B" w:rsidRPr="003C4523" w:rsidRDefault="004B272B"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Игнатов А.Н.</w:t>
      </w:r>
      <w:r w:rsidRPr="003C4523">
        <w:rPr>
          <w:sz w:val="24"/>
          <w:szCs w:val="24"/>
          <w:vertAlign w:val="baseline"/>
        </w:rPr>
        <w:t xml:space="preserve"> Страсть как фундаментальная составляющая мотива преступного поведения // </w:t>
      </w:r>
      <w:r w:rsidR="00D91365" w:rsidRPr="003C4523">
        <w:rPr>
          <w:sz w:val="24"/>
          <w:szCs w:val="24"/>
          <w:vertAlign w:val="baseline"/>
        </w:rPr>
        <w:t xml:space="preserve">Общество и право. 2015. № 1 (51). С. 63-68. </w:t>
      </w:r>
    </w:p>
  </w:footnote>
  <w:footnote w:id="27">
    <w:p w:rsidR="002330BF" w:rsidRPr="003C4523" w:rsidRDefault="002330BF" w:rsidP="003C4523">
      <w:pPr>
        <w:spacing w:after="0" w:line="240" w:lineRule="auto"/>
        <w:ind w:firstLine="709"/>
        <w:jc w:val="both"/>
        <w:rPr>
          <w:rFonts w:ascii="Times New Roman" w:hAnsi="Times New Roman" w:cs="Times New Roman"/>
          <w:sz w:val="24"/>
          <w:szCs w:val="24"/>
        </w:rPr>
      </w:pPr>
      <w:r w:rsidRPr="003C4523">
        <w:rPr>
          <w:rStyle w:val="a5"/>
          <w:rFonts w:ascii="Times New Roman" w:hAnsi="Times New Roman"/>
          <w:sz w:val="24"/>
          <w:szCs w:val="24"/>
        </w:rPr>
        <w:footnoteRef/>
      </w:r>
      <w:r w:rsidRPr="003C4523">
        <w:rPr>
          <w:rFonts w:ascii="Times New Roman" w:hAnsi="Times New Roman" w:cs="Times New Roman"/>
          <w:sz w:val="24"/>
          <w:szCs w:val="24"/>
        </w:rPr>
        <w:t xml:space="preserve"> См., напр</w:t>
      </w:r>
      <w:r w:rsidR="003C4523">
        <w:rPr>
          <w:rFonts w:ascii="Times New Roman" w:hAnsi="Times New Roman" w:cs="Times New Roman"/>
          <w:sz w:val="24"/>
          <w:szCs w:val="24"/>
        </w:rPr>
        <w:t>.</w:t>
      </w:r>
      <w:r w:rsidRPr="003C4523">
        <w:rPr>
          <w:rFonts w:ascii="Times New Roman" w:hAnsi="Times New Roman" w:cs="Times New Roman"/>
          <w:sz w:val="24"/>
          <w:szCs w:val="24"/>
        </w:rPr>
        <w:t xml:space="preserve">: </w:t>
      </w:r>
      <w:r w:rsidRPr="003C4523">
        <w:rPr>
          <w:rFonts w:ascii="Times New Roman" w:hAnsi="Times New Roman" w:cs="Times New Roman"/>
          <w:bCs/>
          <w:sz w:val="24"/>
          <w:szCs w:val="24"/>
          <w:shd w:val="clear" w:color="auto" w:fill="FFFFFF"/>
        </w:rPr>
        <w:t>Типовой</w:t>
      </w:r>
      <w:r w:rsidRPr="003C4523">
        <w:rPr>
          <w:rFonts w:ascii="Times New Roman" w:hAnsi="Times New Roman" w:cs="Times New Roman"/>
          <w:bCs/>
          <w:i/>
          <w:sz w:val="24"/>
          <w:szCs w:val="24"/>
          <w:shd w:val="clear" w:color="auto" w:fill="FFFFFF"/>
        </w:rPr>
        <w:t xml:space="preserve"> </w:t>
      </w:r>
      <w:r w:rsidRPr="003C4523">
        <w:rPr>
          <w:rFonts w:ascii="Times New Roman" w:hAnsi="Times New Roman" w:cs="Times New Roman"/>
          <w:bCs/>
          <w:sz w:val="24"/>
          <w:szCs w:val="24"/>
          <w:shd w:val="clear" w:color="auto" w:fill="FFFFFF"/>
        </w:rPr>
        <w:t xml:space="preserve">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w:t>
      </w:r>
      <w:smartTag w:uri="urn:schemas-microsoft-com:office:smarttags" w:element="metricconverter">
        <w:smartTagPr>
          <w:attr w:name="ProductID" w:val="2010 г"/>
        </w:smartTagPr>
        <w:r w:rsidRPr="003C4523">
          <w:rPr>
            <w:rFonts w:ascii="Times New Roman" w:hAnsi="Times New Roman" w:cs="Times New Roman"/>
            <w:bCs/>
            <w:sz w:val="24"/>
            <w:szCs w:val="24"/>
            <w:shd w:val="clear" w:color="auto" w:fill="FFFFFF"/>
          </w:rPr>
          <w:t>2010 г</w:t>
        </w:r>
      </w:smartTag>
      <w:r w:rsidRPr="003C4523">
        <w:rPr>
          <w:rFonts w:ascii="Times New Roman" w:hAnsi="Times New Roman" w:cs="Times New Roman"/>
          <w:bCs/>
          <w:sz w:val="24"/>
          <w:szCs w:val="24"/>
          <w:shd w:val="clear" w:color="auto" w:fill="FFFFFF"/>
        </w:rPr>
        <w:t>.) (протокол N 21) // Официальные документы в образовании</w:t>
      </w:r>
      <w:r w:rsidR="003C4523">
        <w:rPr>
          <w:rFonts w:ascii="Times New Roman" w:hAnsi="Times New Roman" w:cs="Times New Roman"/>
          <w:bCs/>
          <w:sz w:val="24"/>
          <w:szCs w:val="24"/>
          <w:shd w:val="clear" w:color="auto" w:fill="FFFFFF"/>
        </w:rPr>
        <w:t>. Д</w:t>
      </w:r>
      <w:r w:rsidRPr="003C4523">
        <w:rPr>
          <w:rFonts w:ascii="Times New Roman" w:hAnsi="Times New Roman" w:cs="Times New Roman"/>
          <w:bCs/>
          <w:sz w:val="24"/>
          <w:szCs w:val="24"/>
          <w:shd w:val="clear" w:color="auto" w:fill="FFFFFF"/>
        </w:rPr>
        <w:t xml:space="preserve">екабрь </w:t>
      </w:r>
      <w:smartTag w:uri="urn:schemas-microsoft-com:office:smarttags" w:element="metricconverter">
        <w:smartTagPr>
          <w:attr w:name="ProductID" w:val="2011 г"/>
        </w:smartTagPr>
        <w:r w:rsidRPr="003C4523">
          <w:rPr>
            <w:rFonts w:ascii="Times New Roman" w:hAnsi="Times New Roman" w:cs="Times New Roman"/>
            <w:bCs/>
            <w:sz w:val="24"/>
            <w:szCs w:val="24"/>
            <w:shd w:val="clear" w:color="auto" w:fill="FFFFFF"/>
          </w:rPr>
          <w:t>2011 г</w:t>
        </w:r>
      </w:smartTag>
      <w:r w:rsidRPr="003C4523">
        <w:rPr>
          <w:rFonts w:ascii="Times New Roman" w:hAnsi="Times New Roman" w:cs="Times New Roman"/>
          <w:bCs/>
          <w:sz w:val="24"/>
          <w:szCs w:val="24"/>
          <w:shd w:val="clear" w:color="auto" w:fill="FFFFFF"/>
        </w:rPr>
        <w:t xml:space="preserve">. № 36; </w:t>
      </w:r>
      <w:r w:rsidRPr="003C4523">
        <w:rPr>
          <w:rFonts w:ascii="Times New Roman" w:hAnsi="Times New Roman" w:cs="Times New Roman"/>
          <w:bCs/>
          <w:sz w:val="24"/>
          <w:szCs w:val="24"/>
        </w:rPr>
        <w:t>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 приказ</w:t>
      </w:r>
      <w:r w:rsidRPr="003C4523">
        <w:rPr>
          <w:rFonts w:ascii="Times New Roman" w:hAnsi="Times New Roman" w:cs="Times New Roman"/>
          <w:bCs/>
          <w:i/>
          <w:sz w:val="24"/>
          <w:szCs w:val="24"/>
        </w:rPr>
        <w:t xml:space="preserve"> </w:t>
      </w:r>
      <w:r w:rsidRPr="003C4523">
        <w:rPr>
          <w:rFonts w:ascii="Times New Roman" w:hAnsi="Times New Roman" w:cs="Times New Roman"/>
          <w:bCs/>
          <w:sz w:val="24"/>
          <w:szCs w:val="24"/>
        </w:rPr>
        <w:t xml:space="preserve">Генеральной прокуратуры Российской Федерации от 17.03.2010 № 114 // </w:t>
      </w:r>
      <w:r w:rsidRPr="003C4523">
        <w:rPr>
          <w:rFonts w:ascii="Times New Roman" w:eastAsia="Times New Roman" w:hAnsi="Times New Roman" w:cs="Times New Roman"/>
          <w:sz w:val="24"/>
          <w:szCs w:val="24"/>
          <w:lang w:eastAsia="ru-RU"/>
        </w:rPr>
        <w:t xml:space="preserve">Законность. N 6. 2010; </w:t>
      </w:r>
      <w:r w:rsidRPr="003C4523">
        <w:rPr>
          <w:rFonts w:ascii="Times New Roman" w:hAnsi="Times New Roman" w:cs="Times New Roman"/>
          <w:bCs/>
          <w:sz w:val="24"/>
          <w:szCs w:val="24"/>
        </w:rPr>
        <w:t xml:space="preserve"> </w:t>
      </w:r>
      <w:r w:rsidRPr="003C4523">
        <w:rPr>
          <w:rFonts w:ascii="Times New Roman" w:hAnsi="Times New Roman" w:cs="Times New Roman"/>
          <w:sz w:val="24"/>
          <w:szCs w:val="24"/>
        </w:rPr>
        <w:t xml:space="preserve">Кодекс профессиональной этики нотариусов в Российской Федерации (утв. Минюстом России 19.01.2016). </w:t>
      </w:r>
      <w:r w:rsidRPr="003C4523">
        <w:rPr>
          <w:rFonts w:ascii="Times New Roman" w:hAnsi="Times New Roman" w:cs="Times New Roman"/>
          <w:bCs/>
          <w:sz w:val="24"/>
          <w:szCs w:val="24"/>
          <w:lang w:val="en-US"/>
        </w:rPr>
        <w:t>URL</w:t>
      </w:r>
      <w:r w:rsidRPr="003C4523">
        <w:rPr>
          <w:rFonts w:ascii="Times New Roman" w:hAnsi="Times New Roman" w:cs="Times New Roman"/>
          <w:bCs/>
          <w:sz w:val="24"/>
          <w:szCs w:val="24"/>
        </w:rPr>
        <w:t xml:space="preserve">: </w:t>
      </w:r>
      <w:r w:rsidRPr="003C4523">
        <w:rPr>
          <w:rFonts w:ascii="Times New Roman" w:hAnsi="Times New Roman" w:cs="Times New Roman"/>
          <w:sz w:val="24"/>
          <w:szCs w:val="24"/>
        </w:rPr>
        <w:t xml:space="preserve">http://base.consultant.ru (дата </w:t>
      </w:r>
      <w:r w:rsidR="00C77A2A">
        <w:rPr>
          <w:rFonts w:ascii="Times New Roman" w:hAnsi="Times New Roman" w:cs="Times New Roman"/>
          <w:sz w:val="24"/>
          <w:szCs w:val="24"/>
        </w:rPr>
        <w:t>обращения: 1</w:t>
      </w:r>
      <w:r w:rsidRPr="003C4523">
        <w:rPr>
          <w:rFonts w:ascii="Times New Roman" w:hAnsi="Times New Roman" w:cs="Times New Roman"/>
          <w:sz w:val="24"/>
          <w:szCs w:val="24"/>
        </w:rPr>
        <w:t>6.0</w:t>
      </w:r>
      <w:r w:rsidR="00C77A2A">
        <w:rPr>
          <w:rFonts w:ascii="Times New Roman" w:hAnsi="Times New Roman" w:cs="Times New Roman"/>
          <w:sz w:val="24"/>
          <w:szCs w:val="24"/>
        </w:rPr>
        <w:t>6.2019</w:t>
      </w:r>
      <w:r w:rsidRPr="003C4523">
        <w:rPr>
          <w:rFonts w:ascii="Times New Roman" w:hAnsi="Times New Roman" w:cs="Times New Roman"/>
          <w:sz w:val="24"/>
          <w:szCs w:val="24"/>
        </w:rPr>
        <w:t>).</w:t>
      </w:r>
    </w:p>
  </w:footnote>
  <w:footnote w:id="28">
    <w:p w:rsidR="00A37063" w:rsidRPr="003C4523" w:rsidRDefault="00A37063" w:rsidP="003C4523">
      <w:pPr>
        <w:pStyle w:val="a3"/>
        <w:ind w:firstLine="709"/>
        <w:rPr>
          <w:sz w:val="24"/>
          <w:szCs w:val="24"/>
          <w:vertAlign w:val="baseline"/>
        </w:rPr>
      </w:pPr>
      <w:r w:rsidRPr="003C4523">
        <w:rPr>
          <w:rStyle w:val="a5"/>
          <w:sz w:val="24"/>
          <w:szCs w:val="24"/>
        </w:rPr>
        <w:footnoteRef/>
      </w:r>
      <w:r w:rsidRPr="003C4523">
        <w:rPr>
          <w:sz w:val="24"/>
          <w:szCs w:val="24"/>
          <w:vertAlign w:val="baseline"/>
        </w:rPr>
        <w:t xml:space="preserve"> </w:t>
      </w:r>
      <w:proofErr w:type="spellStart"/>
      <w:r w:rsidRPr="003C4523">
        <w:rPr>
          <w:i/>
          <w:sz w:val="24"/>
          <w:szCs w:val="24"/>
          <w:vertAlign w:val="baseline"/>
        </w:rPr>
        <w:t>Немировский</w:t>
      </w:r>
      <w:proofErr w:type="spellEnd"/>
      <w:r w:rsidRPr="003C4523">
        <w:rPr>
          <w:i/>
          <w:sz w:val="24"/>
          <w:szCs w:val="24"/>
          <w:vertAlign w:val="baseline"/>
        </w:rPr>
        <w:t xml:space="preserve"> В.Г.</w:t>
      </w:r>
      <w:r w:rsidR="00C67CE2" w:rsidRPr="003C4523">
        <w:rPr>
          <w:i/>
          <w:sz w:val="24"/>
          <w:szCs w:val="24"/>
          <w:vertAlign w:val="baseline"/>
        </w:rPr>
        <w:t xml:space="preserve">, </w:t>
      </w:r>
      <w:proofErr w:type="spellStart"/>
      <w:r w:rsidR="00C67CE2" w:rsidRPr="003C4523">
        <w:rPr>
          <w:i/>
          <w:sz w:val="24"/>
          <w:szCs w:val="24"/>
          <w:vertAlign w:val="baseline"/>
        </w:rPr>
        <w:t>Невирко</w:t>
      </w:r>
      <w:proofErr w:type="spellEnd"/>
      <w:r w:rsidR="00C67CE2" w:rsidRPr="003C4523">
        <w:rPr>
          <w:i/>
          <w:sz w:val="24"/>
          <w:szCs w:val="24"/>
          <w:vertAlign w:val="baseline"/>
        </w:rPr>
        <w:t xml:space="preserve"> Д.Д.</w:t>
      </w:r>
      <w:r w:rsidR="00C67CE2" w:rsidRPr="003C4523">
        <w:rPr>
          <w:sz w:val="24"/>
          <w:szCs w:val="24"/>
          <w:vertAlign w:val="baseline"/>
        </w:rPr>
        <w:t xml:space="preserve"> </w:t>
      </w:r>
      <w:r w:rsidR="00D91365" w:rsidRPr="003C4523">
        <w:rPr>
          <w:sz w:val="24"/>
          <w:szCs w:val="24"/>
          <w:vertAlign w:val="baseline"/>
        </w:rPr>
        <w:t xml:space="preserve">Социология человека: от </w:t>
      </w:r>
      <w:proofErr w:type="gramStart"/>
      <w:r w:rsidR="00D91365" w:rsidRPr="003C4523">
        <w:rPr>
          <w:sz w:val="24"/>
          <w:szCs w:val="24"/>
          <w:vertAlign w:val="baseline"/>
        </w:rPr>
        <w:t>классических</w:t>
      </w:r>
      <w:proofErr w:type="gramEnd"/>
      <w:r w:rsidR="00D91365" w:rsidRPr="003C4523">
        <w:rPr>
          <w:sz w:val="24"/>
          <w:szCs w:val="24"/>
          <w:vertAlign w:val="baseline"/>
        </w:rPr>
        <w:t xml:space="preserve"> к </w:t>
      </w:r>
      <w:proofErr w:type="spellStart"/>
      <w:r w:rsidR="00D91365" w:rsidRPr="003C4523">
        <w:rPr>
          <w:sz w:val="24"/>
          <w:szCs w:val="24"/>
          <w:vertAlign w:val="baseline"/>
        </w:rPr>
        <w:t>постнеклассическим</w:t>
      </w:r>
      <w:proofErr w:type="spellEnd"/>
      <w:r w:rsidR="00D91365" w:rsidRPr="003C4523">
        <w:rPr>
          <w:sz w:val="24"/>
          <w:szCs w:val="24"/>
          <w:vertAlign w:val="baseline"/>
        </w:rPr>
        <w:t xml:space="preserve"> подходам. М., 2008. </w:t>
      </w:r>
      <w:r w:rsidRPr="003C4523">
        <w:rPr>
          <w:sz w:val="24"/>
          <w:szCs w:val="24"/>
          <w:vertAlign w:val="baseline"/>
        </w:rPr>
        <w:t>С. 17.</w:t>
      </w:r>
    </w:p>
  </w:footnote>
  <w:footnote w:id="29">
    <w:p w:rsidR="00B74302" w:rsidRPr="003C4523" w:rsidRDefault="00B74302"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r w:rsidR="009A0823" w:rsidRPr="003C4523">
        <w:rPr>
          <w:sz w:val="24"/>
          <w:szCs w:val="24"/>
          <w:vertAlign w:val="baseline"/>
        </w:rPr>
        <w:t xml:space="preserve">Там же. </w:t>
      </w:r>
      <w:r w:rsidRPr="003C4523">
        <w:rPr>
          <w:sz w:val="24"/>
          <w:szCs w:val="24"/>
          <w:vertAlign w:val="baseline"/>
        </w:rPr>
        <w:t>С. 118.</w:t>
      </w:r>
    </w:p>
  </w:footnote>
  <w:footnote w:id="30">
    <w:p w:rsidR="00B74302" w:rsidRPr="003C4523" w:rsidRDefault="00B74302" w:rsidP="003C4523">
      <w:pPr>
        <w:pStyle w:val="a3"/>
        <w:ind w:firstLine="709"/>
        <w:rPr>
          <w:sz w:val="24"/>
          <w:szCs w:val="24"/>
        </w:rPr>
      </w:pPr>
      <w:r w:rsidRPr="003C4523">
        <w:rPr>
          <w:rStyle w:val="a5"/>
          <w:sz w:val="24"/>
          <w:szCs w:val="24"/>
        </w:rPr>
        <w:footnoteRef/>
      </w:r>
      <w:r w:rsidRPr="003C4523">
        <w:rPr>
          <w:sz w:val="24"/>
          <w:szCs w:val="24"/>
        </w:rPr>
        <w:t xml:space="preserve"> </w:t>
      </w:r>
      <w:r w:rsidR="001179AC" w:rsidRPr="001179AC">
        <w:rPr>
          <w:sz w:val="24"/>
          <w:szCs w:val="24"/>
          <w:vertAlign w:val="baseline"/>
        </w:rPr>
        <w:t xml:space="preserve">Там же. </w:t>
      </w:r>
      <w:r w:rsidRPr="003C4523">
        <w:rPr>
          <w:sz w:val="24"/>
          <w:szCs w:val="24"/>
          <w:vertAlign w:val="baseline"/>
        </w:rPr>
        <w:t>С. 114.</w:t>
      </w:r>
    </w:p>
  </w:footnote>
  <w:footnote w:id="31">
    <w:p w:rsidR="00284DFC" w:rsidRPr="003C4523" w:rsidRDefault="00284DFC" w:rsidP="003C4523">
      <w:pPr>
        <w:spacing w:after="0" w:line="240" w:lineRule="auto"/>
        <w:ind w:firstLine="709"/>
        <w:jc w:val="both"/>
        <w:rPr>
          <w:rFonts w:ascii="Times New Roman" w:hAnsi="Times New Roman" w:cs="Times New Roman"/>
          <w:sz w:val="24"/>
          <w:szCs w:val="24"/>
        </w:rPr>
      </w:pPr>
      <w:r w:rsidRPr="003C4523">
        <w:rPr>
          <w:rStyle w:val="a5"/>
          <w:rFonts w:ascii="Times New Roman" w:hAnsi="Times New Roman"/>
          <w:sz w:val="24"/>
          <w:szCs w:val="24"/>
        </w:rPr>
        <w:footnoteRef/>
      </w:r>
      <w:r w:rsidRPr="003C4523">
        <w:rPr>
          <w:rFonts w:ascii="Times New Roman" w:hAnsi="Times New Roman" w:cs="Times New Roman"/>
          <w:sz w:val="24"/>
          <w:szCs w:val="24"/>
        </w:rPr>
        <w:t xml:space="preserve"> См. напр.: </w:t>
      </w:r>
      <w:r w:rsidRPr="003C4523">
        <w:rPr>
          <w:rFonts w:ascii="Times New Roman" w:hAnsi="Times New Roman" w:cs="Times New Roman"/>
          <w:i/>
          <w:sz w:val="24"/>
          <w:szCs w:val="24"/>
        </w:rPr>
        <w:t>Игнатов А.Н.</w:t>
      </w:r>
      <w:r w:rsidRPr="003C4523">
        <w:rPr>
          <w:rFonts w:ascii="Times New Roman" w:hAnsi="Times New Roman" w:cs="Times New Roman"/>
          <w:sz w:val="24"/>
          <w:szCs w:val="24"/>
        </w:rPr>
        <w:t xml:space="preserve"> О категориях «механизм преступного поведения», «механизм преступления» и «механизм совершения преступления» // </w:t>
      </w:r>
      <w:r w:rsidR="00D629F6" w:rsidRPr="003C4523">
        <w:rPr>
          <w:rFonts w:ascii="Times New Roman" w:hAnsi="Times New Roman" w:cs="Times New Roman"/>
          <w:sz w:val="24"/>
          <w:szCs w:val="24"/>
        </w:rPr>
        <w:t>Гуманитарные, социально-экономические и общественные науки. 2017. № 6-7. С. 126-132</w:t>
      </w:r>
      <w:r w:rsidR="000831DA" w:rsidRPr="003C4523">
        <w:rPr>
          <w:rFonts w:ascii="Times New Roman" w:hAnsi="Times New Roman" w:cs="Times New Roman"/>
          <w:sz w:val="24"/>
          <w:szCs w:val="24"/>
        </w:rPr>
        <w:t xml:space="preserve">; </w:t>
      </w:r>
      <w:proofErr w:type="spellStart"/>
      <w:r w:rsidR="000831DA" w:rsidRPr="003C4523">
        <w:rPr>
          <w:rFonts w:ascii="Times New Roman" w:hAnsi="Times New Roman" w:cs="Times New Roman"/>
          <w:i/>
          <w:sz w:val="24"/>
          <w:szCs w:val="24"/>
        </w:rPr>
        <w:t>Тазин</w:t>
      </w:r>
      <w:proofErr w:type="spellEnd"/>
      <w:r w:rsidR="000831DA" w:rsidRPr="003C4523">
        <w:rPr>
          <w:rFonts w:ascii="Times New Roman" w:hAnsi="Times New Roman" w:cs="Times New Roman"/>
          <w:i/>
          <w:sz w:val="24"/>
          <w:szCs w:val="24"/>
        </w:rPr>
        <w:t xml:space="preserve"> И.И.</w:t>
      </w:r>
      <w:r w:rsidR="000831DA" w:rsidRPr="003C4523">
        <w:rPr>
          <w:rFonts w:ascii="Times New Roman" w:hAnsi="Times New Roman" w:cs="Times New Roman"/>
          <w:sz w:val="24"/>
          <w:szCs w:val="24"/>
        </w:rPr>
        <w:t xml:space="preserve"> Роль психической зависимости в индивидуальном механизме преступления // </w:t>
      </w:r>
      <w:r w:rsidR="00D91365" w:rsidRPr="003C4523">
        <w:rPr>
          <w:rFonts w:ascii="Times New Roman" w:hAnsi="Times New Roman" w:cs="Times New Roman"/>
          <w:sz w:val="24"/>
          <w:szCs w:val="24"/>
        </w:rPr>
        <w:t xml:space="preserve">Вестник Томского государственного педагогического университета. 2014. № 5 (146). С. 134-139. </w:t>
      </w:r>
    </w:p>
  </w:footnote>
  <w:footnote w:id="32">
    <w:p w:rsidR="00664C14" w:rsidRPr="003C4523" w:rsidRDefault="00664C14"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Корсаков К.</w:t>
      </w:r>
      <w:r w:rsidRPr="003C4523">
        <w:rPr>
          <w:sz w:val="24"/>
          <w:szCs w:val="24"/>
          <w:vertAlign w:val="baseline"/>
        </w:rPr>
        <w:t xml:space="preserve"> </w:t>
      </w:r>
      <w:proofErr w:type="gramStart"/>
      <w:r w:rsidRPr="003C4523">
        <w:rPr>
          <w:sz w:val="24"/>
          <w:szCs w:val="24"/>
          <w:vertAlign w:val="baseline"/>
        </w:rPr>
        <w:t>Новая</w:t>
      </w:r>
      <w:proofErr w:type="gramEnd"/>
      <w:r w:rsidRPr="003C4523">
        <w:rPr>
          <w:sz w:val="24"/>
          <w:szCs w:val="24"/>
          <w:vertAlign w:val="baseline"/>
        </w:rPr>
        <w:t xml:space="preserve"> </w:t>
      </w:r>
      <w:proofErr w:type="spellStart"/>
      <w:r w:rsidRPr="003C4523">
        <w:rPr>
          <w:sz w:val="24"/>
          <w:szCs w:val="24"/>
          <w:vertAlign w:val="baseline"/>
        </w:rPr>
        <w:t>эпистема</w:t>
      </w:r>
      <w:proofErr w:type="spellEnd"/>
      <w:r w:rsidRPr="003C4523">
        <w:rPr>
          <w:sz w:val="24"/>
          <w:szCs w:val="24"/>
          <w:vertAlign w:val="baseline"/>
        </w:rPr>
        <w:t xml:space="preserve"> в механизме индивидуального преступного поведения //</w:t>
      </w:r>
      <w:r w:rsidR="00D629F6" w:rsidRPr="003C4523">
        <w:rPr>
          <w:sz w:val="24"/>
          <w:szCs w:val="24"/>
          <w:vertAlign w:val="baseline"/>
        </w:rPr>
        <w:t xml:space="preserve"> Бизнес, менеджмент и право. 2014. № 1 (29). С. 82-84.</w:t>
      </w:r>
      <w:r w:rsidRPr="003C4523">
        <w:rPr>
          <w:sz w:val="24"/>
          <w:szCs w:val="24"/>
        </w:rPr>
        <w:t xml:space="preserve"> </w:t>
      </w:r>
    </w:p>
  </w:footnote>
  <w:footnote w:id="33">
    <w:p w:rsidR="00F7122D" w:rsidRPr="003C4523" w:rsidRDefault="00F7122D"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sz w:val="24"/>
          <w:szCs w:val="24"/>
          <w:vertAlign w:val="baseline"/>
        </w:rPr>
        <w:t xml:space="preserve">Там же. С. </w:t>
      </w:r>
      <w:r w:rsidR="00D629F6" w:rsidRPr="003C4523">
        <w:rPr>
          <w:sz w:val="24"/>
          <w:szCs w:val="24"/>
          <w:vertAlign w:val="baseline"/>
        </w:rPr>
        <w:t>82-84.</w:t>
      </w:r>
    </w:p>
  </w:footnote>
  <w:footnote w:id="34">
    <w:p w:rsidR="007D2D2C" w:rsidRPr="003C4523" w:rsidRDefault="007D2D2C"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Пастушеня</w:t>
      </w:r>
      <w:proofErr w:type="spellEnd"/>
      <w:r w:rsidRPr="003C4523">
        <w:rPr>
          <w:i/>
          <w:sz w:val="24"/>
          <w:szCs w:val="24"/>
          <w:vertAlign w:val="baseline"/>
        </w:rPr>
        <w:t xml:space="preserve"> А.Н.</w:t>
      </w:r>
      <w:r w:rsidRPr="003C4523">
        <w:rPr>
          <w:sz w:val="24"/>
          <w:szCs w:val="24"/>
          <w:vertAlign w:val="baseline"/>
        </w:rPr>
        <w:t xml:space="preserve"> </w:t>
      </w:r>
      <w:r w:rsidRPr="003C4523">
        <w:rPr>
          <w:sz w:val="24"/>
          <w:szCs w:val="24"/>
          <w:vertAlign w:val="baseline"/>
          <w:lang w:eastAsia="ru-RU"/>
        </w:rPr>
        <w:t>Психологический механизм преступного поведения: системно-функциональный анализ //</w:t>
      </w:r>
      <w:r w:rsidR="00D629F6" w:rsidRPr="003C4523">
        <w:rPr>
          <w:sz w:val="24"/>
          <w:szCs w:val="24"/>
          <w:vertAlign w:val="baseline"/>
          <w:lang w:eastAsia="ru-RU"/>
        </w:rPr>
        <w:t xml:space="preserve"> Прикладная юридическая психология. 2011. № 1. С. 27-38. </w:t>
      </w:r>
    </w:p>
  </w:footnote>
  <w:footnote w:id="35">
    <w:p w:rsidR="00B376CA" w:rsidRPr="003C4523" w:rsidRDefault="00B376CA"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Лунеев</w:t>
      </w:r>
      <w:proofErr w:type="spellEnd"/>
      <w:r w:rsidRPr="003C4523">
        <w:rPr>
          <w:i/>
          <w:sz w:val="24"/>
          <w:szCs w:val="24"/>
          <w:vertAlign w:val="baseline"/>
        </w:rPr>
        <w:t xml:space="preserve"> В.В.</w:t>
      </w:r>
      <w:r w:rsidRPr="003C4523">
        <w:rPr>
          <w:sz w:val="24"/>
          <w:szCs w:val="24"/>
          <w:vertAlign w:val="baseline"/>
        </w:rPr>
        <w:t xml:space="preserve"> Мотивация</w:t>
      </w:r>
      <w:r w:rsidR="00D629F6" w:rsidRPr="003C4523">
        <w:rPr>
          <w:sz w:val="24"/>
          <w:szCs w:val="24"/>
          <w:vertAlign w:val="baseline"/>
        </w:rPr>
        <w:t xml:space="preserve"> преступного поведения</w:t>
      </w:r>
      <w:r w:rsidRPr="003C4523">
        <w:rPr>
          <w:sz w:val="24"/>
          <w:szCs w:val="24"/>
          <w:vertAlign w:val="baseline"/>
        </w:rPr>
        <w:t>.</w:t>
      </w:r>
      <w:r w:rsidR="00D629F6" w:rsidRPr="003C4523">
        <w:rPr>
          <w:sz w:val="24"/>
          <w:szCs w:val="24"/>
          <w:vertAlign w:val="baseline"/>
        </w:rPr>
        <w:t xml:space="preserve"> М.: Наука, 1991.</w:t>
      </w:r>
      <w:r w:rsidRPr="003C4523">
        <w:rPr>
          <w:sz w:val="24"/>
          <w:szCs w:val="24"/>
          <w:vertAlign w:val="baseline"/>
        </w:rPr>
        <w:t xml:space="preserve"> С. 156.</w:t>
      </w:r>
    </w:p>
  </w:footnote>
  <w:footnote w:id="36">
    <w:p w:rsidR="00B749C4" w:rsidRPr="003C4523" w:rsidRDefault="00B749C4" w:rsidP="003C4523">
      <w:pPr>
        <w:pStyle w:val="a3"/>
        <w:ind w:firstLine="709"/>
        <w:rPr>
          <w:color w:val="auto"/>
          <w:sz w:val="24"/>
          <w:szCs w:val="24"/>
        </w:rPr>
      </w:pPr>
      <w:r w:rsidRPr="003C4523">
        <w:rPr>
          <w:rStyle w:val="a5"/>
          <w:sz w:val="24"/>
          <w:szCs w:val="24"/>
        </w:rPr>
        <w:footnoteRef/>
      </w:r>
      <w:r w:rsidRPr="003C4523">
        <w:rPr>
          <w:color w:val="auto"/>
          <w:sz w:val="24"/>
          <w:szCs w:val="24"/>
        </w:rPr>
        <w:t xml:space="preserve"> </w:t>
      </w:r>
      <w:proofErr w:type="spellStart"/>
      <w:r w:rsidRPr="003C4523">
        <w:rPr>
          <w:i/>
          <w:color w:val="auto"/>
          <w:sz w:val="24"/>
          <w:szCs w:val="24"/>
          <w:vertAlign w:val="baseline"/>
        </w:rPr>
        <w:t>Антонян</w:t>
      </w:r>
      <w:proofErr w:type="spellEnd"/>
      <w:r w:rsidRPr="003C4523">
        <w:rPr>
          <w:i/>
          <w:color w:val="auto"/>
          <w:sz w:val="24"/>
          <w:szCs w:val="24"/>
          <w:vertAlign w:val="baseline"/>
        </w:rPr>
        <w:t xml:space="preserve"> Ю.М., </w:t>
      </w:r>
      <w:proofErr w:type="spellStart"/>
      <w:r w:rsidRPr="003C4523">
        <w:rPr>
          <w:i/>
          <w:color w:val="auto"/>
          <w:sz w:val="24"/>
          <w:szCs w:val="24"/>
          <w:vertAlign w:val="baseline"/>
        </w:rPr>
        <w:t>Еникеев</w:t>
      </w:r>
      <w:proofErr w:type="spellEnd"/>
      <w:r w:rsidRPr="003C4523">
        <w:rPr>
          <w:i/>
          <w:color w:val="auto"/>
          <w:sz w:val="24"/>
          <w:szCs w:val="24"/>
          <w:vertAlign w:val="baseline"/>
        </w:rPr>
        <w:t xml:space="preserve"> М.И., </w:t>
      </w:r>
      <w:proofErr w:type="spellStart"/>
      <w:r w:rsidRPr="003C4523">
        <w:rPr>
          <w:i/>
          <w:color w:val="auto"/>
          <w:sz w:val="24"/>
          <w:szCs w:val="24"/>
          <w:vertAlign w:val="baseline"/>
        </w:rPr>
        <w:t>Эминов</w:t>
      </w:r>
      <w:proofErr w:type="spellEnd"/>
      <w:r w:rsidRPr="003C4523">
        <w:rPr>
          <w:i/>
          <w:color w:val="auto"/>
          <w:sz w:val="24"/>
          <w:szCs w:val="24"/>
          <w:vertAlign w:val="baseline"/>
        </w:rPr>
        <w:t xml:space="preserve"> В.Е. </w:t>
      </w:r>
      <w:r w:rsidRPr="003C4523">
        <w:rPr>
          <w:color w:val="auto"/>
          <w:sz w:val="24"/>
          <w:szCs w:val="24"/>
          <w:vertAlign w:val="baseline"/>
        </w:rPr>
        <w:t>Психология преступника и расследования преступлений. М., 1996. С. 8.</w:t>
      </w:r>
    </w:p>
  </w:footnote>
  <w:footnote w:id="37">
    <w:p w:rsidR="0083476B" w:rsidRPr="003C4523" w:rsidRDefault="0083476B" w:rsidP="003C4523">
      <w:pPr>
        <w:pStyle w:val="a3"/>
        <w:ind w:firstLine="709"/>
        <w:rPr>
          <w:sz w:val="24"/>
          <w:szCs w:val="24"/>
        </w:rPr>
      </w:pPr>
      <w:r w:rsidRPr="003C4523">
        <w:rPr>
          <w:rStyle w:val="a5"/>
          <w:sz w:val="24"/>
          <w:szCs w:val="24"/>
        </w:rPr>
        <w:footnoteRef/>
      </w:r>
      <w:r w:rsidRPr="003C4523">
        <w:rPr>
          <w:sz w:val="24"/>
          <w:szCs w:val="24"/>
          <w:vertAlign w:val="baseline"/>
        </w:rPr>
        <w:t xml:space="preserve"> </w:t>
      </w:r>
      <w:r w:rsidRPr="003C4523">
        <w:rPr>
          <w:i/>
          <w:sz w:val="24"/>
          <w:szCs w:val="24"/>
          <w:vertAlign w:val="baseline"/>
        </w:rPr>
        <w:t>Плешаков В.А.</w:t>
      </w:r>
      <w:r w:rsidRPr="003C4523">
        <w:rPr>
          <w:sz w:val="24"/>
          <w:szCs w:val="24"/>
          <w:vertAlign w:val="baseline"/>
        </w:rPr>
        <w:t xml:space="preserve"> </w:t>
      </w:r>
      <w:r w:rsidR="004B764E" w:rsidRPr="003C4523">
        <w:rPr>
          <w:sz w:val="24"/>
          <w:szCs w:val="24"/>
          <w:vertAlign w:val="baseline"/>
        </w:rPr>
        <w:t>Указ</w:t>
      </w:r>
      <w:proofErr w:type="gramStart"/>
      <w:r w:rsidR="004B764E" w:rsidRPr="003C4523">
        <w:rPr>
          <w:sz w:val="24"/>
          <w:szCs w:val="24"/>
          <w:vertAlign w:val="baseline"/>
        </w:rPr>
        <w:t>.</w:t>
      </w:r>
      <w:proofErr w:type="gramEnd"/>
      <w:r w:rsidR="004B764E" w:rsidRPr="003C4523">
        <w:rPr>
          <w:sz w:val="24"/>
          <w:szCs w:val="24"/>
          <w:vertAlign w:val="baseline"/>
        </w:rPr>
        <w:t xml:space="preserve"> </w:t>
      </w:r>
      <w:proofErr w:type="gramStart"/>
      <w:r w:rsidR="004B764E" w:rsidRPr="003C4523">
        <w:rPr>
          <w:sz w:val="24"/>
          <w:szCs w:val="24"/>
          <w:vertAlign w:val="baseline"/>
        </w:rPr>
        <w:t>с</w:t>
      </w:r>
      <w:proofErr w:type="gramEnd"/>
      <w:r w:rsidR="004B764E" w:rsidRPr="003C4523">
        <w:rPr>
          <w:sz w:val="24"/>
          <w:szCs w:val="24"/>
          <w:vertAlign w:val="baseline"/>
        </w:rPr>
        <w:t xml:space="preserve">оч. </w:t>
      </w:r>
      <w:r w:rsidR="00D629F6" w:rsidRPr="003C4523">
        <w:rPr>
          <w:sz w:val="24"/>
          <w:szCs w:val="24"/>
          <w:vertAlign w:val="baseline"/>
        </w:rPr>
        <w:t>С. 100-106.</w:t>
      </w:r>
    </w:p>
  </w:footnote>
  <w:footnote w:id="38">
    <w:p w:rsidR="00347801" w:rsidRPr="003C4523" w:rsidRDefault="00347801"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 xml:space="preserve">Аванесов Г.А. </w:t>
      </w:r>
      <w:r w:rsidRPr="003C4523">
        <w:rPr>
          <w:sz w:val="24"/>
          <w:szCs w:val="24"/>
          <w:vertAlign w:val="baseline"/>
        </w:rPr>
        <w:t xml:space="preserve">Криминологическая детерминация и причинность преступлений как взаимодействие личности преступника и социальной среды // </w:t>
      </w:r>
      <w:r w:rsidR="00D629F6" w:rsidRPr="003C4523">
        <w:rPr>
          <w:sz w:val="24"/>
          <w:szCs w:val="24"/>
          <w:vertAlign w:val="baseline"/>
        </w:rPr>
        <w:t>Вестник Московского университета МВД России. 2009. № 12. С. 37-43.</w:t>
      </w:r>
    </w:p>
  </w:footnote>
  <w:footnote w:id="39">
    <w:p w:rsidR="00347801" w:rsidRPr="003C4523" w:rsidRDefault="00347801"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Антонян</w:t>
      </w:r>
      <w:proofErr w:type="spellEnd"/>
      <w:r w:rsidRPr="003C4523">
        <w:rPr>
          <w:i/>
          <w:sz w:val="24"/>
          <w:szCs w:val="24"/>
          <w:vertAlign w:val="baseline"/>
        </w:rPr>
        <w:t xml:space="preserve"> Ю.М., Беликова</w:t>
      </w:r>
      <w:r w:rsidRPr="003C4523">
        <w:rPr>
          <w:i/>
          <w:sz w:val="24"/>
          <w:szCs w:val="24"/>
        </w:rPr>
        <w:t xml:space="preserve"> </w:t>
      </w:r>
      <w:r w:rsidRPr="003C4523">
        <w:rPr>
          <w:i/>
          <w:sz w:val="24"/>
          <w:szCs w:val="24"/>
          <w:vertAlign w:val="baseline"/>
        </w:rPr>
        <w:t>Г.Г.</w:t>
      </w:r>
      <w:r w:rsidRPr="003C4523">
        <w:rPr>
          <w:sz w:val="24"/>
          <w:szCs w:val="24"/>
          <w:vertAlign w:val="baseline"/>
        </w:rPr>
        <w:t xml:space="preserve"> </w:t>
      </w:r>
      <w:r w:rsidR="00D629F6" w:rsidRPr="003C4523">
        <w:rPr>
          <w:sz w:val="24"/>
          <w:szCs w:val="24"/>
          <w:vertAlign w:val="baseline"/>
        </w:rPr>
        <w:t>Криминологическая оценка взаимодействия личности и ситуации // Криминологический журнал. 2007. № 1. С. 19.</w:t>
      </w:r>
    </w:p>
  </w:footnote>
  <w:footnote w:id="40">
    <w:p w:rsidR="008009B0" w:rsidRPr="003C4523" w:rsidRDefault="008009B0"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 xml:space="preserve">Андреева Г.М. </w:t>
      </w:r>
      <w:r w:rsidR="004B764E" w:rsidRPr="003C4523">
        <w:rPr>
          <w:sz w:val="24"/>
          <w:szCs w:val="24"/>
          <w:vertAlign w:val="baseline"/>
        </w:rPr>
        <w:t>Указ</w:t>
      </w:r>
      <w:proofErr w:type="gramStart"/>
      <w:r w:rsidR="004B764E" w:rsidRPr="003C4523">
        <w:rPr>
          <w:sz w:val="24"/>
          <w:szCs w:val="24"/>
          <w:vertAlign w:val="baseline"/>
        </w:rPr>
        <w:t>.</w:t>
      </w:r>
      <w:proofErr w:type="gramEnd"/>
      <w:r w:rsidR="004B764E" w:rsidRPr="003C4523">
        <w:rPr>
          <w:sz w:val="24"/>
          <w:szCs w:val="24"/>
          <w:vertAlign w:val="baseline"/>
        </w:rPr>
        <w:t xml:space="preserve"> </w:t>
      </w:r>
      <w:proofErr w:type="gramStart"/>
      <w:r w:rsidR="004B764E" w:rsidRPr="003C4523">
        <w:rPr>
          <w:sz w:val="24"/>
          <w:szCs w:val="24"/>
          <w:vertAlign w:val="baseline"/>
        </w:rPr>
        <w:t>с</w:t>
      </w:r>
      <w:proofErr w:type="gramEnd"/>
      <w:r w:rsidR="004B764E" w:rsidRPr="003C4523">
        <w:rPr>
          <w:sz w:val="24"/>
          <w:szCs w:val="24"/>
          <w:vertAlign w:val="baseline"/>
        </w:rPr>
        <w:t>оч.</w:t>
      </w:r>
      <w:r w:rsidRPr="003C4523">
        <w:rPr>
          <w:sz w:val="24"/>
          <w:szCs w:val="24"/>
          <w:vertAlign w:val="baseline"/>
        </w:rPr>
        <w:t xml:space="preserve"> С. 55.</w:t>
      </w:r>
    </w:p>
  </w:footnote>
  <w:footnote w:id="41">
    <w:p w:rsidR="003A03C6" w:rsidRPr="003C4523" w:rsidRDefault="003A03C6"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 xml:space="preserve">Воронин </w:t>
      </w:r>
      <w:r w:rsidR="00D629F6" w:rsidRPr="003C4523">
        <w:rPr>
          <w:i/>
          <w:sz w:val="24"/>
          <w:szCs w:val="24"/>
          <w:vertAlign w:val="baseline"/>
        </w:rPr>
        <w:t>Ю</w:t>
      </w:r>
      <w:r w:rsidRPr="003C4523">
        <w:rPr>
          <w:i/>
          <w:sz w:val="24"/>
          <w:szCs w:val="24"/>
          <w:vertAlign w:val="baseline"/>
        </w:rPr>
        <w:t>.А.</w:t>
      </w:r>
      <w:r w:rsidRPr="003C4523">
        <w:rPr>
          <w:sz w:val="24"/>
          <w:szCs w:val="24"/>
          <w:vertAlign w:val="baseline"/>
        </w:rPr>
        <w:t xml:space="preserve"> Введение в криминологию: курс лекций. М., 2008. С. 92.</w:t>
      </w:r>
      <w:r w:rsidRPr="003C4523">
        <w:rPr>
          <w:sz w:val="24"/>
          <w:szCs w:val="24"/>
        </w:rPr>
        <w:t xml:space="preserve"> </w:t>
      </w:r>
    </w:p>
  </w:footnote>
  <w:footnote w:id="42">
    <w:p w:rsidR="00A3334C" w:rsidRPr="003C4523" w:rsidRDefault="00A3334C"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i/>
          <w:sz w:val="24"/>
          <w:szCs w:val="24"/>
          <w:vertAlign w:val="baseline"/>
        </w:rPr>
        <w:t>Караваева Ю.С.</w:t>
      </w:r>
      <w:r w:rsidRPr="003C4523">
        <w:rPr>
          <w:sz w:val="24"/>
          <w:szCs w:val="24"/>
          <w:vertAlign w:val="baseline"/>
        </w:rPr>
        <w:t xml:space="preserve"> Об общественной опасности личности преступника // </w:t>
      </w:r>
      <w:proofErr w:type="spellStart"/>
      <w:r w:rsidR="009D53E1" w:rsidRPr="003C4523">
        <w:rPr>
          <w:sz w:val="24"/>
          <w:szCs w:val="24"/>
          <w:vertAlign w:val="baseline"/>
        </w:rPr>
        <w:t>Психопедагогика</w:t>
      </w:r>
      <w:proofErr w:type="spellEnd"/>
      <w:r w:rsidR="009D53E1" w:rsidRPr="003C4523">
        <w:rPr>
          <w:sz w:val="24"/>
          <w:szCs w:val="24"/>
          <w:vertAlign w:val="baseline"/>
        </w:rPr>
        <w:t xml:space="preserve"> в правоохранительных органах. </w:t>
      </w:r>
      <w:r w:rsidRPr="003C4523">
        <w:rPr>
          <w:sz w:val="24"/>
          <w:szCs w:val="24"/>
          <w:vertAlign w:val="baseline"/>
        </w:rPr>
        <w:t>201</w:t>
      </w:r>
      <w:r w:rsidR="009D53E1" w:rsidRPr="003C4523">
        <w:rPr>
          <w:sz w:val="24"/>
          <w:szCs w:val="24"/>
          <w:vertAlign w:val="baseline"/>
        </w:rPr>
        <w:t>2</w:t>
      </w:r>
      <w:r w:rsidRPr="003C4523">
        <w:rPr>
          <w:sz w:val="24"/>
          <w:szCs w:val="24"/>
          <w:vertAlign w:val="baseline"/>
        </w:rPr>
        <w:t>.</w:t>
      </w:r>
      <w:r w:rsidR="009D53E1" w:rsidRPr="003C4523">
        <w:rPr>
          <w:sz w:val="24"/>
          <w:szCs w:val="24"/>
          <w:vertAlign w:val="baseline"/>
        </w:rPr>
        <w:t xml:space="preserve"> № 3 (50). С. 52-55.</w:t>
      </w:r>
      <w:r w:rsidRPr="003C4523">
        <w:rPr>
          <w:sz w:val="24"/>
          <w:szCs w:val="24"/>
        </w:rPr>
        <w:t xml:space="preserve"> </w:t>
      </w:r>
    </w:p>
  </w:footnote>
  <w:footnote w:id="43">
    <w:p w:rsidR="00690C51" w:rsidRPr="003C4523" w:rsidRDefault="00690C51" w:rsidP="003C4523">
      <w:pPr>
        <w:pStyle w:val="a3"/>
        <w:ind w:firstLine="709"/>
        <w:rPr>
          <w:sz w:val="24"/>
          <w:szCs w:val="24"/>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Номоконов</w:t>
      </w:r>
      <w:proofErr w:type="spellEnd"/>
      <w:r w:rsidRPr="003C4523">
        <w:rPr>
          <w:i/>
          <w:sz w:val="24"/>
          <w:szCs w:val="24"/>
          <w:vertAlign w:val="baseline"/>
        </w:rPr>
        <w:t xml:space="preserve"> В.А.</w:t>
      </w:r>
      <w:r w:rsidRPr="003C4523">
        <w:rPr>
          <w:sz w:val="24"/>
          <w:szCs w:val="24"/>
          <w:vertAlign w:val="baseline"/>
        </w:rPr>
        <w:t xml:space="preserve"> Преступное поведение: детерминизм и ответственность. Владивосток, 1989. С. 26.</w:t>
      </w:r>
    </w:p>
  </w:footnote>
  <w:footnote w:id="44">
    <w:p w:rsidR="00F62EE2" w:rsidRPr="003C4523" w:rsidRDefault="00F62EE2" w:rsidP="003C4523">
      <w:pPr>
        <w:pStyle w:val="a3"/>
        <w:ind w:firstLine="709"/>
        <w:rPr>
          <w:i/>
          <w:sz w:val="24"/>
          <w:szCs w:val="24"/>
          <w:vertAlign w:val="baseline"/>
        </w:rPr>
      </w:pPr>
      <w:r w:rsidRPr="003C4523">
        <w:rPr>
          <w:rStyle w:val="a5"/>
          <w:sz w:val="24"/>
          <w:szCs w:val="24"/>
        </w:rPr>
        <w:footnoteRef/>
      </w:r>
      <w:r w:rsidRPr="003C4523">
        <w:rPr>
          <w:sz w:val="24"/>
          <w:szCs w:val="24"/>
        </w:rPr>
        <w:t xml:space="preserve"> </w:t>
      </w:r>
      <w:r w:rsidRPr="003C4523">
        <w:rPr>
          <w:i/>
          <w:sz w:val="24"/>
          <w:szCs w:val="24"/>
          <w:vertAlign w:val="baseline"/>
        </w:rPr>
        <w:t>Ратинов А.Р.</w:t>
      </w:r>
      <w:r w:rsidRPr="003C4523">
        <w:rPr>
          <w:sz w:val="24"/>
          <w:szCs w:val="24"/>
        </w:rPr>
        <w:t xml:space="preserve"> </w:t>
      </w:r>
      <w:r w:rsidRPr="003C4523">
        <w:rPr>
          <w:rStyle w:val="ab"/>
          <w:i w:val="0"/>
          <w:sz w:val="24"/>
          <w:szCs w:val="24"/>
          <w:vertAlign w:val="baseline"/>
        </w:rPr>
        <w:t>Личность преступника как объект психологического исследования:</w:t>
      </w:r>
      <w:r w:rsidRPr="003C4523">
        <w:rPr>
          <w:i/>
          <w:iCs/>
          <w:sz w:val="24"/>
          <w:szCs w:val="24"/>
          <w:vertAlign w:val="baseline"/>
        </w:rPr>
        <w:br/>
      </w:r>
      <w:r w:rsidRPr="003C4523">
        <w:rPr>
          <w:rStyle w:val="ab"/>
          <w:i w:val="0"/>
          <w:sz w:val="24"/>
          <w:szCs w:val="24"/>
          <w:vertAlign w:val="baseline"/>
        </w:rPr>
        <w:t>сб. науч. тр. М., 1979. С. 3-33.</w:t>
      </w:r>
    </w:p>
  </w:footnote>
  <w:footnote w:id="45">
    <w:p w:rsidR="0083476B" w:rsidRPr="003C4523" w:rsidRDefault="0083476B"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sz w:val="24"/>
          <w:szCs w:val="24"/>
          <w:vertAlign w:val="baseline"/>
        </w:rPr>
        <w:t xml:space="preserve">См. напр.: </w:t>
      </w:r>
      <w:proofErr w:type="spellStart"/>
      <w:r w:rsidR="000E1874" w:rsidRPr="003C4523">
        <w:rPr>
          <w:i/>
          <w:sz w:val="24"/>
          <w:szCs w:val="24"/>
          <w:vertAlign w:val="baseline"/>
        </w:rPr>
        <w:t>Антонян</w:t>
      </w:r>
      <w:proofErr w:type="spellEnd"/>
      <w:r w:rsidR="009E4EDD" w:rsidRPr="003C4523">
        <w:rPr>
          <w:i/>
          <w:sz w:val="24"/>
          <w:szCs w:val="24"/>
          <w:vertAlign w:val="baseline"/>
        </w:rPr>
        <w:t xml:space="preserve"> Ю.М.</w:t>
      </w:r>
      <w:r w:rsidR="009E4EDD" w:rsidRPr="003C4523">
        <w:rPr>
          <w:sz w:val="24"/>
          <w:szCs w:val="24"/>
          <w:vertAlign w:val="baseline"/>
        </w:rPr>
        <w:t xml:space="preserve"> Роль конкретной жизненной ситуации в совершении преступления. М., 1973. С. 4</w:t>
      </w:r>
      <w:r w:rsidR="00EB25D5" w:rsidRPr="003C4523">
        <w:rPr>
          <w:sz w:val="24"/>
          <w:szCs w:val="24"/>
          <w:vertAlign w:val="baseline"/>
        </w:rPr>
        <w:t xml:space="preserve">; </w:t>
      </w:r>
      <w:r w:rsidR="00EB25D5" w:rsidRPr="003C4523">
        <w:rPr>
          <w:i/>
          <w:sz w:val="24"/>
          <w:szCs w:val="24"/>
          <w:vertAlign w:val="baseline"/>
        </w:rPr>
        <w:t>Кудрявцев В. Н.</w:t>
      </w:r>
      <w:r w:rsidR="00EB25D5" w:rsidRPr="003C4523">
        <w:rPr>
          <w:sz w:val="24"/>
          <w:szCs w:val="24"/>
          <w:vertAlign w:val="baseline"/>
        </w:rPr>
        <w:t xml:space="preserve"> </w:t>
      </w:r>
      <w:r w:rsidR="00FA4873" w:rsidRPr="003C4523">
        <w:rPr>
          <w:sz w:val="24"/>
          <w:szCs w:val="24"/>
          <w:vertAlign w:val="baseline"/>
        </w:rPr>
        <w:t>Указ</w:t>
      </w:r>
      <w:proofErr w:type="gramStart"/>
      <w:r w:rsidR="00FA4873" w:rsidRPr="003C4523">
        <w:rPr>
          <w:sz w:val="24"/>
          <w:szCs w:val="24"/>
          <w:vertAlign w:val="baseline"/>
        </w:rPr>
        <w:t>.</w:t>
      </w:r>
      <w:proofErr w:type="gramEnd"/>
      <w:r w:rsidR="00FA4873" w:rsidRPr="003C4523">
        <w:rPr>
          <w:sz w:val="24"/>
          <w:szCs w:val="24"/>
          <w:vertAlign w:val="baseline"/>
        </w:rPr>
        <w:t xml:space="preserve"> </w:t>
      </w:r>
      <w:proofErr w:type="gramStart"/>
      <w:r w:rsidR="00FA4873" w:rsidRPr="003C4523">
        <w:rPr>
          <w:sz w:val="24"/>
          <w:szCs w:val="24"/>
          <w:vertAlign w:val="baseline"/>
        </w:rPr>
        <w:t>с</w:t>
      </w:r>
      <w:proofErr w:type="gramEnd"/>
      <w:r w:rsidR="00FA4873" w:rsidRPr="003C4523">
        <w:rPr>
          <w:sz w:val="24"/>
          <w:szCs w:val="24"/>
          <w:vertAlign w:val="baseline"/>
        </w:rPr>
        <w:t xml:space="preserve">оч. </w:t>
      </w:r>
      <w:r w:rsidR="00EB25D5" w:rsidRPr="003C4523">
        <w:rPr>
          <w:sz w:val="24"/>
          <w:szCs w:val="24"/>
          <w:vertAlign w:val="baseline"/>
        </w:rPr>
        <w:t xml:space="preserve">С. 39; </w:t>
      </w:r>
      <w:r w:rsidR="00EB25D5" w:rsidRPr="003C4523">
        <w:rPr>
          <w:i/>
          <w:sz w:val="24"/>
          <w:szCs w:val="24"/>
          <w:vertAlign w:val="baseline"/>
        </w:rPr>
        <w:t xml:space="preserve">Симоненко А.В. </w:t>
      </w:r>
      <w:r w:rsidR="004B764E" w:rsidRPr="003C4523">
        <w:rPr>
          <w:sz w:val="24"/>
          <w:szCs w:val="24"/>
          <w:vertAlign w:val="baseline"/>
          <w:lang w:eastAsia="ru-RU"/>
        </w:rPr>
        <w:t xml:space="preserve">Указ. соч. </w:t>
      </w:r>
      <w:r w:rsidR="00EB25D5" w:rsidRPr="003C4523">
        <w:rPr>
          <w:sz w:val="24"/>
          <w:szCs w:val="24"/>
          <w:vertAlign w:val="baseline"/>
          <w:lang w:eastAsia="ru-RU"/>
        </w:rPr>
        <w:t xml:space="preserve">С. 58-62; </w:t>
      </w:r>
      <w:proofErr w:type="spellStart"/>
      <w:r w:rsidR="00EB25D5" w:rsidRPr="003C4523">
        <w:rPr>
          <w:i/>
          <w:sz w:val="24"/>
          <w:szCs w:val="24"/>
          <w:vertAlign w:val="baseline"/>
        </w:rPr>
        <w:t>Пастушеня</w:t>
      </w:r>
      <w:proofErr w:type="spellEnd"/>
      <w:r w:rsidR="00EB25D5" w:rsidRPr="003C4523">
        <w:rPr>
          <w:i/>
          <w:sz w:val="24"/>
          <w:szCs w:val="24"/>
          <w:vertAlign w:val="baseline"/>
        </w:rPr>
        <w:t xml:space="preserve"> А.Н.</w:t>
      </w:r>
      <w:r w:rsidR="00EB25D5" w:rsidRPr="003C4523">
        <w:rPr>
          <w:sz w:val="24"/>
          <w:szCs w:val="24"/>
          <w:vertAlign w:val="baseline"/>
        </w:rPr>
        <w:t xml:space="preserve"> </w:t>
      </w:r>
      <w:r w:rsidR="004B764E" w:rsidRPr="003C4523">
        <w:rPr>
          <w:sz w:val="24"/>
          <w:szCs w:val="24"/>
          <w:vertAlign w:val="baseline"/>
          <w:lang w:eastAsia="ru-RU"/>
        </w:rPr>
        <w:t xml:space="preserve">Указ. соч. </w:t>
      </w:r>
      <w:r w:rsidR="00EB25D5" w:rsidRPr="003C4523">
        <w:rPr>
          <w:sz w:val="24"/>
          <w:szCs w:val="24"/>
          <w:vertAlign w:val="baseline"/>
          <w:lang w:eastAsia="ru-RU"/>
        </w:rPr>
        <w:t xml:space="preserve">С. 27-38. </w:t>
      </w:r>
      <w:r w:rsidR="000E1874" w:rsidRPr="003C4523">
        <w:rPr>
          <w:sz w:val="24"/>
          <w:szCs w:val="24"/>
          <w:vertAlign w:val="baseline"/>
        </w:rPr>
        <w:t xml:space="preserve">  </w:t>
      </w:r>
    </w:p>
  </w:footnote>
  <w:footnote w:id="46">
    <w:p w:rsidR="00F7122D" w:rsidRPr="003C4523" w:rsidRDefault="00F7122D"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proofErr w:type="spellStart"/>
      <w:r w:rsidRPr="003C4523">
        <w:rPr>
          <w:i/>
          <w:sz w:val="24"/>
          <w:szCs w:val="24"/>
          <w:vertAlign w:val="baseline"/>
        </w:rPr>
        <w:t>Лунеев</w:t>
      </w:r>
      <w:proofErr w:type="spellEnd"/>
      <w:r w:rsidRPr="003C4523">
        <w:rPr>
          <w:i/>
          <w:sz w:val="24"/>
          <w:szCs w:val="24"/>
          <w:vertAlign w:val="baseline"/>
        </w:rPr>
        <w:t xml:space="preserve"> В.В.</w:t>
      </w:r>
      <w:r w:rsidRPr="003C4523">
        <w:rPr>
          <w:sz w:val="24"/>
          <w:szCs w:val="24"/>
          <w:vertAlign w:val="baseline"/>
        </w:rPr>
        <w:t xml:space="preserve"> </w:t>
      </w:r>
      <w:r w:rsidRPr="003C4523">
        <w:rPr>
          <w:color w:val="auto"/>
          <w:sz w:val="24"/>
          <w:szCs w:val="24"/>
          <w:vertAlign w:val="baseline"/>
        </w:rPr>
        <w:t xml:space="preserve">Курс мировой и российской криминологии: учебник: в 2 т. Т. I: Общая часть. М., 2011. </w:t>
      </w:r>
      <w:r w:rsidRPr="003C4523">
        <w:rPr>
          <w:sz w:val="24"/>
          <w:szCs w:val="24"/>
          <w:vertAlign w:val="baseline"/>
        </w:rPr>
        <w:t>С. 634-642.</w:t>
      </w:r>
    </w:p>
  </w:footnote>
  <w:footnote w:id="47">
    <w:p w:rsidR="000E1874" w:rsidRPr="003C4523" w:rsidRDefault="000E1874" w:rsidP="003C4523">
      <w:pPr>
        <w:pStyle w:val="a3"/>
        <w:ind w:firstLine="709"/>
        <w:rPr>
          <w:color w:val="auto"/>
          <w:sz w:val="24"/>
          <w:szCs w:val="24"/>
        </w:rPr>
      </w:pPr>
      <w:r w:rsidRPr="003C4523">
        <w:rPr>
          <w:rStyle w:val="a5"/>
          <w:sz w:val="24"/>
          <w:szCs w:val="24"/>
        </w:rPr>
        <w:footnoteRef/>
      </w:r>
      <w:r w:rsidRPr="003C4523">
        <w:rPr>
          <w:color w:val="auto"/>
          <w:sz w:val="24"/>
          <w:szCs w:val="24"/>
        </w:rPr>
        <w:t xml:space="preserve"> </w:t>
      </w:r>
      <w:r w:rsidRPr="003C4523">
        <w:rPr>
          <w:color w:val="auto"/>
          <w:sz w:val="24"/>
          <w:szCs w:val="24"/>
          <w:vertAlign w:val="baseline"/>
        </w:rPr>
        <w:t xml:space="preserve">Архив Центрального районного суда г. Омска за </w:t>
      </w:r>
      <w:smartTag w:uri="urn:schemas-microsoft-com:office:smarttags" w:element="metricconverter">
        <w:smartTagPr>
          <w:attr w:name="ProductID" w:val="2010 г"/>
        </w:smartTagPr>
        <w:r w:rsidRPr="003C4523">
          <w:rPr>
            <w:color w:val="auto"/>
            <w:sz w:val="24"/>
            <w:szCs w:val="24"/>
            <w:vertAlign w:val="baseline"/>
          </w:rPr>
          <w:t>2010 г</w:t>
        </w:r>
      </w:smartTag>
      <w:r w:rsidRPr="003C4523">
        <w:rPr>
          <w:color w:val="auto"/>
          <w:sz w:val="24"/>
          <w:szCs w:val="24"/>
          <w:vertAlign w:val="baseline"/>
        </w:rPr>
        <w:t>. Уголовное дело № 1-396/2010.</w:t>
      </w:r>
    </w:p>
  </w:footnote>
  <w:footnote w:id="48">
    <w:p w:rsidR="00F97909" w:rsidRPr="003C4523" w:rsidRDefault="00F97909" w:rsidP="003C4523">
      <w:pPr>
        <w:pStyle w:val="a3"/>
        <w:ind w:firstLine="709"/>
        <w:rPr>
          <w:color w:val="auto"/>
          <w:sz w:val="24"/>
          <w:szCs w:val="24"/>
        </w:rPr>
      </w:pPr>
      <w:r w:rsidRPr="003C4523">
        <w:rPr>
          <w:rStyle w:val="a5"/>
          <w:sz w:val="24"/>
          <w:szCs w:val="24"/>
        </w:rPr>
        <w:footnoteRef/>
      </w:r>
      <w:r w:rsidRPr="003C4523">
        <w:rPr>
          <w:i/>
          <w:color w:val="auto"/>
          <w:sz w:val="24"/>
          <w:szCs w:val="24"/>
          <w:vertAlign w:val="baseline"/>
        </w:rPr>
        <w:t xml:space="preserve"> </w:t>
      </w:r>
      <w:r w:rsidRPr="003C4523">
        <w:rPr>
          <w:color w:val="auto"/>
          <w:sz w:val="24"/>
          <w:szCs w:val="24"/>
          <w:vertAlign w:val="baseline"/>
        </w:rPr>
        <w:t xml:space="preserve">Архив Центрального районного суда г. Омска за </w:t>
      </w:r>
      <w:smartTag w:uri="urn:schemas-microsoft-com:office:smarttags" w:element="metricconverter">
        <w:smartTagPr>
          <w:attr w:name="ProductID" w:val="2011 г"/>
        </w:smartTagPr>
        <w:r w:rsidRPr="003C4523">
          <w:rPr>
            <w:color w:val="auto"/>
            <w:sz w:val="24"/>
            <w:szCs w:val="24"/>
            <w:vertAlign w:val="baseline"/>
          </w:rPr>
          <w:t>2011 г</w:t>
        </w:r>
      </w:smartTag>
      <w:r w:rsidRPr="003C4523">
        <w:rPr>
          <w:color w:val="auto"/>
          <w:sz w:val="24"/>
          <w:szCs w:val="24"/>
          <w:vertAlign w:val="baseline"/>
        </w:rPr>
        <w:t>. Уголовное дело № 1-20/2011.</w:t>
      </w:r>
    </w:p>
  </w:footnote>
  <w:footnote w:id="49">
    <w:p w:rsidR="00ED1360" w:rsidRPr="003C4523" w:rsidRDefault="00ED1360" w:rsidP="003C4523">
      <w:pPr>
        <w:pStyle w:val="a3"/>
        <w:ind w:firstLine="709"/>
        <w:rPr>
          <w:sz w:val="24"/>
          <w:szCs w:val="24"/>
          <w:vertAlign w:val="baseline"/>
        </w:rPr>
      </w:pPr>
      <w:r w:rsidRPr="003C4523">
        <w:rPr>
          <w:rStyle w:val="a5"/>
          <w:sz w:val="24"/>
          <w:szCs w:val="24"/>
        </w:rPr>
        <w:footnoteRef/>
      </w:r>
      <w:r w:rsidRPr="003C4523">
        <w:rPr>
          <w:sz w:val="24"/>
          <w:szCs w:val="24"/>
        </w:rPr>
        <w:t xml:space="preserve"> </w:t>
      </w:r>
      <w:r w:rsidRPr="003C4523">
        <w:rPr>
          <w:i/>
          <w:sz w:val="24"/>
          <w:szCs w:val="24"/>
          <w:vertAlign w:val="baseline"/>
        </w:rPr>
        <w:t>Аванесов Г.А.</w:t>
      </w:r>
      <w:r w:rsidRPr="003C4523">
        <w:rPr>
          <w:sz w:val="24"/>
          <w:szCs w:val="24"/>
          <w:vertAlign w:val="baseline"/>
        </w:rPr>
        <w:t xml:space="preserve"> </w:t>
      </w:r>
      <w:r w:rsidR="004B764E" w:rsidRPr="003C4523">
        <w:rPr>
          <w:sz w:val="24"/>
          <w:szCs w:val="24"/>
          <w:vertAlign w:val="baseline"/>
        </w:rPr>
        <w:t>Указ</w:t>
      </w:r>
      <w:proofErr w:type="gramStart"/>
      <w:r w:rsidR="004B764E" w:rsidRPr="003C4523">
        <w:rPr>
          <w:sz w:val="24"/>
          <w:szCs w:val="24"/>
          <w:vertAlign w:val="baseline"/>
        </w:rPr>
        <w:t>.</w:t>
      </w:r>
      <w:proofErr w:type="gramEnd"/>
      <w:r w:rsidR="004B764E" w:rsidRPr="003C4523">
        <w:rPr>
          <w:sz w:val="24"/>
          <w:szCs w:val="24"/>
          <w:vertAlign w:val="baseline"/>
        </w:rPr>
        <w:t xml:space="preserve"> </w:t>
      </w:r>
      <w:proofErr w:type="gramStart"/>
      <w:r w:rsidR="004B764E" w:rsidRPr="003C4523">
        <w:rPr>
          <w:sz w:val="24"/>
          <w:szCs w:val="24"/>
          <w:vertAlign w:val="baseline"/>
        </w:rPr>
        <w:t>с</w:t>
      </w:r>
      <w:proofErr w:type="gramEnd"/>
      <w:r w:rsidR="004B764E" w:rsidRPr="003C4523">
        <w:rPr>
          <w:sz w:val="24"/>
          <w:szCs w:val="24"/>
          <w:vertAlign w:val="baseline"/>
        </w:rPr>
        <w:t xml:space="preserve">оч. </w:t>
      </w:r>
      <w:r w:rsidR="00D629F6" w:rsidRPr="003C4523">
        <w:rPr>
          <w:sz w:val="24"/>
          <w:szCs w:val="24"/>
          <w:vertAlign w:val="baseline"/>
        </w:rPr>
        <w:t>С. 37-43.</w:t>
      </w:r>
    </w:p>
  </w:footnote>
  <w:footnote w:id="50">
    <w:p w:rsidR="009B22A8" w:rsidRPr="003C4523" w:rsidRDefault="009B22A8" w:rsidP="003C4523">
      <w:pPr>
        <w:pStyle w:val="a3"/>
        <w:ind w:firstLine="709"/>
        <w:rPr>
          <w:sz w:val="24"/>
          <w:szCs w:val="24"/>
        </w:rPr>
      </w:pPr>
      <w:r w:rsidRPr="003C4523">
        <w:rPr>
          <w:rStyle w:val="a5"/>
          <w:sz w:val="24"/>
          <w:szCs w:val="24"/>
        </w:rPr>
        <w:footnoteRef/>
      </w:r>
      <w:r w:rsidRPr="003C4523">
        <w:rPr>
          <w:sz w:val="24"/>
          <w:szCs w:val="24"/>
        </w:rPr>
        <w:t xml:space="preserve"> </w:t>
      </w:r>
      <w:r w:rsidR="00FA4873" w:rsidRPr="003C4523">
        <w:rPr>
          <w:sz w:val="24"/>
          <w:szCs w:val="24"/>
          <w:vertAlign w:val="baseline"/>
        </w:rPr>
        <w:t xml:space="preserve">Там же. </w:t>
      </w:r>
      <w:r w:rsidR="00D629F6" w:rsidRPr="003C4523">
        <w:rPr>
          <w:sz w:val="24"/>
          <w:szCs w:val="24"/>
          <w:vertAlign w:val="baseline"/>
        </w:rPr>
        <w:t>С. 37-43.</w:t>
      </w:r>
    </w:p>
  </w:footnote>
  <w:footnote w:id="51">
    <w:p w:rsidR="00347801" w:rsidRPr="003C4523" w:rsidRDefault="00347801" w:rsidP="003C4523">
      <w:pPr>
        <w:pStyle w:val="a3"/>
        <w:ind w:firstLine="709"/>
        <w:rPr>
          <w:sz w:val="24"/>
          <w:szCs w:val="24"/>
        </w:rPr>
      </w:pPr>
      <w:r w:rsidRPr="003C4523">
        <w:rPr>
          <w:rStyle w:val="a5"/>
          <w:sz w:val="24"/>
          <w:szCs w:val="24"/>
        </w:rPr>
        <w:footnoteRef/>
      </w:r>
      <w:r w:rsidRPr="003C4523">
        <w:rPr>
          <w:sz w:val="24"/>
          <w:szCs w:val="24"/>
        </w:rPr>
        <w:t xml:space="preserve"> </w:t>
      </w:r>
      <w:r w:rsidRPr="003C4523">
        <w:rPr>
          <w:sz w:val="24"/>
          <w:szCs w:val="24"/>
          <w:vertAlign w:val="baseline"/>
        </w:rPr>
        <w:t xml:space="preserve">Там же. С. </w:t>
      </w:r>
      <w:r w:rsidR="00D629F6" w:rsidRPr="003C4523">
        <w:rPr>
          <w:sz w:val="24"/>
          <w:szCs w:val="24"/>
          <w:vertAlign w:val="baseline"/>
        </w:rPr>
        <w:t>37-43.</w:t>
      </w:r>
    </w:p>
  </w:footnote>
  <w:footnote w:id="52">
    <w:p w:rsidR="004E6558" w:rsidRPr="004B764E" w:rsidRDefault="004E6558" w:rsidP="003C4523">
      <w:pPr>
        <w:pStyle w:val="a3"/>
        <w:ind w:firstLine="709"/>
        <w:rPr>
          <w:sz w:val="24"/>
          <w:szCs w:val="24"/>
          <w:vertAlign w:val="baseline"/>
        </w:rPr>
      </w:pPr>
      <w:r w:rsidRPr="003C4523">
        <w:rPr>
          <w:rStyle w:val="a5"/>
          <w:rFonts w:eastAsia="Calibri"/>
          <w:sz w:val="24"/>
          <w:szCs w:val="24"/>
        </w:rPr>
        <w:footnoteRef/>
      </w:r>
      <w:r w:rsidRPr="003C4523">
        <w:rPr>
          <w:sz w:val="24"/>
          <w:szCs w:val="24"/>
        </w:rPr>
        <w:t xml:space="preserve"> </w:t>
      </w:r>
      <w:proofErr w:type="spellStart"/>
      <w:r w:rsidRPr="003C4523">
        <w:rPr>
          <w:i/>
          <w:sz w:val="24"/>
          <w:szCs w:val="24"/>
          <w:vertAlign w:val="baseline"/>
        </w:rPr>
        <w:t>Аветисян</w:t>
      </w:r>
      <w:proofErr w:type="spellEnd"/>
      <w:r w:rsidRPr="003C4523">
        <w:rPr>
          <w:i/>
          <w:sz w:val="24"/>
          <w:szCs w:val="24"/>
          <w:vertAlign w:val="baseline"/>
        </w:rPr>
        <w:t xml:space="preserve"> С.С.</w:t>
      </w:r>
      <w:r w:rsidR="00D629F6" w:rsidRPr="003C4523">
        <w:rPr>
          <w:sz w:val="24"/>
          <w:szCs w:val="24"/>
          <w:vertAlign w:val="baseline"/>
        </w:rPr>
        <w:t xml:space="preserve"> Соучастие в преступлениях со специальным составом: теория и практика правового регулирования: </w:t>
      </w:r>
      <w:proofErr w:type="spellStart"/>
      <w:r w:rsidR="00D629F6" w:rsidRPr="003C4523">
        <w:rPr>
          <w:sz w:val="24"/>
          <w:szCs w:val="24"/>
          <w:vertAlign w:val="baseline"/>
        </w:rPr>
        <w:t>дис</w:t>
      </w:r>
      <w:proofErr w:type="spellEnd"/>
      <w:r w:rsidR="00D629F6" w:rsidRPr="003C4523">
        <w:rPr>
          <w:sz w:val="24"/>
          <w:szCs w:val="24"/>
          <w:vertAlign w:val="baseline"/>
        </w:rPr>
        <w:t xml:space="preserve">. … д-ра </w:t>
      </w:r>
      <w:proofErr w:type="spellStart"/>
      <w:r w:rsidR="00D629F6" w:rsidRPr="003C4523">
        <w:rPr>
          <w:sz w:val="24"/>
          <w:szCs w:val="24"/>
          <w:vertAlign w:val="baseline"/>
        </w:rPr>
        <w:t>юрид</w:t>
      </w:r>
      <w:proofErr w:type="spellEnd"/>
      <w:r w:rsidR="00D629F6" w:rsidRPr="003C4523">
        <w:rPr>
          <w:sz w:val="24"/>
          <w:szCs w:val="24"/>
          <w:vertAlign w:val="baseline"/>
        </w:rPr>
        <w:t xml:space="preserve">. наук. М., 2005; </w:t>
      </w:r>
      <w:proofErr w:type="gramStart"/>
      <w:r w:rsidRPr="003C4523">
        <w:rPr>
          <w:i/>
          <w:sz w:val="24"/>
          <w:szCs w:val="24"/>
          <w:vertAlign w:val="baseline"/>
        </w:rPr>
        <w:t>Тер-Акопов</w:t>
      </w:r>
      <w:proofErr w:type="gramEnd"/>
      <w:r w:rsidRPr="003C4523">
        <w:rPr>
          <w:i/>
          <w:sz w:val="24"/>
          <w:szCs w:val="24"/>
          <w:vertAlign w:val="baseline"/>
        </w:rPr>
        <w:t xml:space="preserve"> А.А.</w:t>
      </w:r>
      <w:r w:rsidRPr="003C4523">
        <w:rPr>
          <w:sz w:val="24"/>
          <w:szCs w:val="24"/>
          <w:vertAlign w:val="baseline"/>
        </w:rPr>
        <w:t xml:space="preserve"> </w:t>
      </w:r>
      <w:r w:rsidR="00C14431" w:rsidRPr="003C4523">
        <w:rPr>
          <w:sz w:val="24"/>
          <w:szCs w:val="24"/>
          <w:vertAlign w:val="baseline"/>
        </w:rPr>
        <w:t>Преступление и проблемы нефизической причинности в уголовном праве. М., 2003;</w:t>
      </w:r>
      <w:r w:rsidRPr="003C4523">
        <w:rPr>
          <w:sz w:val="24"/>
          <w:szCs w:val="24"/>
        </w:rPr>
        <w:t xml:space="preserve"> </w:t>
      </w:r>
      <w:r w:rsidRPr="003C4523">
        <w:rPr>
          <w:i/>
          <w:sz w:val="24"/>
          <w:szCs w:val="24"/>
          <w:vertAlign w:val="baseline"/>
        </w:rPr>
        <w:t>Кудрявцев В.Н.</w:t>
      </w:r>
      <w:r w:rsidRPr="003C4523">
        <w:rPr>
          <w:sz w:val="24"/>
          <w:szCs w:val="24"/>
          <w:vertAlign w:val="baseline"/>
        </w:rPr>
        <w:t xml:space="preserve"> </w:t>
      </w:r>
      <w:r w:rsidR="00EF31E8" w:rsidRPr="003C4523">
        <w:rPr>
          <w:sz w:val="24"/>
          <w:szCs w:val="24"/>
          <w:vertAlign w:val="baseline"/>
        </w:rPr>
        <w:t xml:space="preserve">Объективная сторона преступления. М., 1960. </w:t>
      </w:r>
      <w:r w:rsidRPr="003C4523">
        <w:rPr>
          <w:sz w:val="24"/>
          <w:szCs w:val="24"/>
          <w:vertAlign w:val="baseline"/>
        </w:rPr>
        <w:t>С. 149.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77635"/>
    <w:multiLevelType w:val="hybridMultilevel"/>
    <w:tmpl w:val="537A0204"/>
    <w:lvl w:ilvl="0" w:tplc="D03AC5EA">
      <w:start w:val="1"/>
      <w:numFmt w:val="decimal"/>
      <w:lvlText w:val="%1."/>
      <w:lvlJc w:val="left"/>
      <w:pPr>
        <w:ind w:left="720" w:hanging="360"/>
      </w:pPr>
      <w:rPr>
        <w:b w:val="0"/>
        <w:i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73613A"/>
    <w:multiLevelType w:val="hybridMultilevel"/>
    <w:tmpl w:val="9B42BE12"/>
    <w:lvl w:ilvl="0" w:tplc="998E7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40"/>
    <w:rsid w:val="00051ABC"/>
    <w:rsid w:val="000543B4"/>
    <w:rsid w:val="000545B2"/>
    <w:rsid w:val="000831DA"/>
    <w:rsid w:val="0008335E"/>
    <w:rsid w:val="00084297"/>
    <w:rsid w:val="00091F86"/>
    <w:rsid w:val="000A482C"/>
    <w:rsid w:val="000D11EA"/>
    <w:rsid w:val="000D20DD"/>
    <w:rsid w:val="000E1874"/>
    <w:rsid w:val="000E32F4"/>
    <w:rsid w:val="0010789E"/>
    <w:rsid w:val="001179AC"/>
    <w:rsid w:val="00127921"/>
    <w:rsid w:val="00145E31"/>
    <w:rsid w:val="00147AF7"/>
    <w:rsid w:val="001520FC"/>
    <w:rsid w:val="00154370"/>
    <w:rsid w:val="00166BBB"/>
    <w:rsid w:val="001671F3"/>
    <w:rsid w:val="00173415"/>
    <w:rsid w:val="00174DD5"/>
    <w:rsid w:val="001D6D5B"/>
    <w:rsid w:val="001D7312"/>
    <w:rsid w:val="001F4D10"/>
    <w:rsid w:val="001F5346"/>
    <w:rsid w:val="00214A4E"/>
    <w:rsid w:val="00223DD9"/>
    <w:rsid w:val="00227AA2"/>
    <w:rsid w:val="002330BF"/>
    <w:rsid w:val="0024734B"/>
    <w:rsid w:val="00284DFC"/>
    <w:rsid w:val="002B56D9"/>
    <w:rsid w:val="002C15D0"/>
    <w:rsid w:val="002C7D53"/>
    <w:rsid w:val="002D3D3C"/>
    <w:rsid w:val="002D46C6"/>
    <w:rsid w:val="002E4777"/>
    <w:rsid w:val="002F34DC"/>
    <w:rsid w:val="002F7C13"/>
    <w:rsid w:val="00310BFA"/>
    <w:rsid w:val="00331558"/>
    <w:rsid w:val="003429E1"/>
    <w:rsid w:val="00347801"/>
    <w:rsid w:val="00353FF4"/>
    <w:rsid w:val="00363281"/>
    <w:rsid w:val="00383A64"/>
    <w:rsid w:val="003A03C6"/>
    <w:rsid w:val="003A15BC"/>
    <w:rsid w:val="003B13CB"/>
    <w:rsid w:val="003B62BE"/>
    <w:rsid w:val="003C0889"/>
    <w:rsid w:val="003C4523"/>
    <w:rsid w:val="004129CB"/>
    <w:rsid w:val="00435428"/>
    <w:rsid w:val="00441C9F"/>
    <w:rsid w:val="00483548"/>
    <w:rsid w:val="00487BF1"/>
    <w:rsid w:val="00491518"/>
    <w:rsid w:val="004B272B"/>
    <w:rsid w:val="004B764E"/>
    <w:rsid w:val="004D4A39"/>
    <w:rsid w:val="004E6558"/>
    <w:rsid w:val="00511E67"/>
    <w:rsid w:val="00514D49"/>
    <w:rsid w:val="0052572C"/>
    <w:rsid w:val="00542EB9"/>
    <w:rsid w:val="005629C9"/>
    <w:rsid w:val="00590704"/>
    <w:rsid w:val="005C55E0"/>
    <w:rsid w:val="005D54ED"/>
    <w:rsid w:val="005E4A4A"/>
    <w:rsid w:val="005F33F1"/>
    <w:rsid w:val="006176EA"/>
    <w:rsid w:val="006319C2"/>
    <w:rsid w:val="006523C8"/>
    <w:rsid w:val="0065260D"/>
    <w:rsid w:val="006571B4"/>
    <w:rsid w:val="00664C14"/>
    <w:rsid w:val="00671F8F"/>
    <w:rsid w:val="00690C51"/>
    <w:rsid w:val="006A40BF"/>
    <w:rsid w:val="006B663A"/>
    <w:rsid w:val="006C5607"/>
    <w:rsid w:val="007242BA"/>
    <w:rsid w:val="0075138B"/>
    <w:rsid w:val="00766149"/>
    <w:rsid w:val="0079514B"/>
    <w:rsid w:val="00797334"/>
    <w:rsid w:val="007A3FCC"/>
    <w:rsid w:val="007A4FE9"/>
    <w:rsid w:val="007D2D2C"/>
    <w:rsid w:val="007E20A9"/>
    <w:rsid w:val="007E64A4"/>
    <w:rsid w:val="007F4687"/>
    <w:rsid w:val="007F77A6"/>
    <w:rsid w:val="008009B0"/>
    <w:rsid w:val="0083476B"/>
    <w:rsid w:val="00851CB7"/>
    <w:rsid w:val="00854507"/>
    <w:rsid w:val="0086319D"/>
    <w:rsid w:val="00865895"/>
    <w:rsid w:val="0087317B"/>
    <w:rsid w:val="00892587"/>
    <w:rsid w:val="00892936"/>
    <w:rsid w:val="008D434C"/>
    <w:rsid w:val="008F4FA3"/>
    <w:rsid w:val="00910616"/>
    <w:rsid w:val="00916302"/>
    <w:rsid w:val="00917ED7"/>
    <w:rsid w:val="0092244A"/>
    <w:rsid w:val="0092393A"/>
    <w:rsid w:val="00923CCF"/>
    <w:rsid w:val="00925E1E"/>
    <w:rsid w:val="00926724"/>
    <w:rsid w:val="009355B3"/>
    <w:rsid w:val="00947796"/>
    <w:rsid w:val="00952B7F"/>
    <w:rsid w:val="009552D3"/>
    <w:rsid w:val="00965BBF"/>
    <w:rsid w:val="009A0823"/>
    <w:rsid w:val="009B007C"/>
    <w:rsid w:val="009B22A8"/>
    <w:rsid w:val="009C5740"/>
    <w:rsid w:val="009C6CFF"/>
    <w:rsid w:val="009D53E1"/>
    <w:rsid w:val="009E4EDD"/>
    <w:rsid w:val="009F6483"/>
    <w:rsid w:val="00A1400B"/>
    <w:rsid w:val="00A30716"/>
    <w:rsid w:val="00A3334C"/>
    <w:rsid w:val="00A35A33"/>
    <w:rsid w:val="00A37063"/>
    <w:rsid w:val="00A44F61"/>
    <w:rsid w:val="00A90F77"/>
    <w:rsid w:val="00AB1C29"/>
    <w:rsid w:val="00B16AE4"/>
    <w:rsid w:val="00B376CA"/>
    <w:rsid w:val="00B37851"/>
    <w:rsid w:val="00B72A3C"/>
    <w:rsid w:val="00B73D0F"/>
    <w:rsid w:val="00B74302"/>
    <w:rsid w:val="00B749C4"/>
    <w:rsid w:val="00B92E06"/>
    <w:rsid w:val="00BA4A7D"/>
    <w:rsid w:val="00BB5DCE"/>
    <w:rsid w:val="00BB629A"/>
    <w:rsid w:val="00BD4AA5"/>
    <w:rsid w:val="00BE0A0C"/>
    <w:rsid w:val="00C0409C"/>
    <w:rsid w:val="00C14431"/>
    <w:rsid w:val="00C44741"/>
    <w:rsid w:val="00C45A57"/>
    <w:rsid w:val="00C47F50"/>
    <w:rsid w:val="00C55040"/>
    <w:rsid w:val="00C67CE2"/>
    <w:rsid w:val="00C7409C"/>
    <w:rsid w:val="00C742CA"/>
    <w:rsid w:val="00C77A2A"/>
    <w:rsid w:val="00C97C90"/>
    <w:rsid w:val="00CB0048"/>
    <w:rsid w:val="00CC047B"/>
    <w:rsid w:val="00CC2828"/>
    <w:rsid w:val="00CE12F7"/>
    <w:rsid w:val="00CF01C3"/>
    <w:rsid w:val="00D4503A"/>
    <w:rsid w:val="00D45B90"/>
    <w:rsid w:val="00D554CB"/>
    <w:rsid w:val="00D604CF"/>
    <w:rsid w:val="00D629F6"/>
    <w:rsid w:val="00D77B63"/>
    <w:rsid w:val="00D91365"/>
    <w:rsid w:val="00D944C8"/>
    <w:rsid w:val="00DA4925"/>
    <w:rsid w:val="00DA6000"/>
    <w:rsid w:val="00DB64BF"/>
    <w:rsid w:val="00E24092"/>
    <w:rsid w:val="00E40EDB"/>
    <w:rsid w:val="00E44E6C"/>
    <w:rsid w:val="00E6376D"/>
    <w:rsid w:val="00E85F5E"/>
    <w:rsid w:val="00E8683A"/>
    <w:rsid w:val="00E90A1C"/>
    <w:rsid w:val="00EA2E6B"/>
    <w:rsid w:val="00EB25D5"/>
    <w:rsid w:val="00EB3823"/>
    <w:rsid w:val="00EB65AC"/>
    <w:rsid w:val="00ED1360"/>
    <w:rsid w:val="00EE6ACF"/>
    <w:rsid w:val="00EF31E8"/>
    <w:rsid w:val="00F37F1E"/>
    <w:rsid w:val="00F57DA5"/>
    <w:rsid w:val="00F62EE2"/>
    <w:rsid w:val="00F65CE5"/>
    <w:rsid w:val="00F671D1"/>
    <w:rsid w:val="00F7122D"/>
    <w:rsid w:val="00F864D6"/>
    <w:rsid w:val="00F91B80"/>
    <w:rsid w:val="00F97909"/>
    <w:rsid w:val="00FA4873"/>
    <w:rsid w:val="00FB0B4C"/>
    <w:rsid w:val="00FB14D9"/>
    <w:rsid w:val="00FC478E"/>
    <w:rsid w:val="00FE10D2"/>
    <w:rsid w:val="00FE1F39"/>
    <w:rsid w:val="00FE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2330BF"/>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37851"/>
    <w:pPr>
      <w:spacing w:after="0" w:line="240" w:lineRule="auto"/>
      <w:jc w:val="both"/>
    </w:pPr>
    <w:rPr>
      <w:rFonts w:ascii="Times New Roman" w:eastAsia="Times New Roman" w:hAnsi="Times New Roman" w:cs="Times New Roman"/>
      <w:color w:val="000000"/>
      <w:sz w:val="20"/>
      <w:szCs w:val="20"/>
      <w:vertAlign w:val="superscript"/>
    </w:rPr>
  </w:style>
  <w:style w:type="character" w:customStyle="1" w:styleId="a4">
    <w:name w:val="Текст сноски Знак"/>
    <w:basedOn w:val="a0"/>
    <w:link w:val="a3"/>
    <w:uiPriority w:val="99"/>
    <w:rsid w:val="00B37851"/>
    <w:rPr>
      <w:rFonts w:ascii="Times New Roman" w:eastAsia="Times New Roman" w:hAnsi="Times New Roman" w:cs="Times New Roman"/>
      <w:color w:val="000000"/>
      <w:sz w:val="20"/>
      <w:szCs w:val="20"/>
      <w:vertAlign w:val="superscript"/>
    </w:rPr>
  </w:style>
  <w:style w:type="character" w:styleId="a5">
    <w:name w:val="footnote reference"/>
    <w:uiPriority w:val="99"/>
    <w:semiHidden/>
    <w:rsid w:val="00B37851"/>
    <w:rPr>
      <w:rFonts w:cs="Times New Roman"/>
      <w:vertAlign w:val="superscript"/>
    </w:rPr>
  </w:style>
  <w:style w:type="character" w:customStyle="1" w:styleId="apple-converted-space">
    <w:name w:val="apple-converted-space"/>
    <w:rsid w:val="00B37851"/>
    <w:rPr>
      <w:rFonts w:cs="Times New Roman"/>
    </w:rPr>
  </w:style>
  <w:style w:type="character" w:styleId="a6">
    <w:name w:val="Hyperlink"/>
    <w:uiPriority w:val="99"/>
    <w:rsid w:val="00B37851"/>
    <w:rPr>
      <w:rFonts w:cs="Times New Roman"/>
      <w:color w:val="0000FF"/>
      <w:u w:val="single"/>
    </w:rPr>
  </w:style>
  <w:style w:type="paragraph" w:customStyle="1" w:styleId="1">
    <w:name w:val="Абзац списка1"/>
    <w:basedOn w:val="a"/>
    <w:rsid w:val="00B37851"/>
    <w:pPr>
      <w:spacing w:after="0"/>
      <w:ind w:left="720"/>
      <w:jc w:val="both"/>
    </w:pPr>
    <w:rPr>
      <w:rFonts w:ascii="Calibri" w:eastAsia="Times New Roman" w:hAnsi="Calibri" w:cs="Times New Roman"/>
    </w:rPr>
  </w:style>
  <w:style w:type="paragraph" w:styleId="a7">
    <w:name w:val="header"/>
    <w:basedOn w:val="a"/>
    <w:link w:val="a8"/>
    <w:uiPriority w:val="99"/>
    <w:unhideWhenUsed/>
    <w:rsid w:val="006526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260D"/>
  </w:style>
  <w:style w:type="paragraph" w:styleId="a9">
    <w:name w:val="footer"/>
    <w:basedOn w:val="a"/>
    <w:link w:val="aa"/>
    <w:uiPriority w:val="99"/>
    <w:unhideWhenUsed/>
    <w:rsid w:val="006526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260D"/>
  </w:style>
  <w:style w:type="character" w:styleId="ab">
    <w:name w:val="Emphasis"/>
    <w:basedOn w:val="a0"/>
    <w:uiPriority w:val="20"/>
    <w:qFormat/>
    <w:rsid w:val="00F62EE2"/>
    <w:rPr>
      <w:i/>
      <w:iCs/>
    </w:rPr>
  </w:style>
  <w:style w:type="paragraph" w:styleId="ac">
    <w:name w:val="List Paragraph"/>
    <w:basedOn w:val="a"/>
    <w:uiPriority w:val="34"/>
    <w:qFormat/>
    <w:rsid w:val="00923CCF"/>
    <w:pPr>
      <w:ind w:left="720"/>
      <w:contextualSpacing/>
    </w:pPr>
  </w:style>
  <w:style w:type="character" w:customStyle="1" w:styleId="20">
    <w:name w:val="Заголовок 2 Знак"/>
    <w:basedOn w:val="a0"/>
    <w:link w:val="2"/>
    <w:semiHidden/>
    <w:rsid w:val="002330BF"/>
    <w:rPr>
      <w:rFonts w:ascii="Times New Roman" w:eastAsia="Calibri"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2330BF"/>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37851"/>
    <w:pPr>
      <w:spacing w:after="0" w:line="240" w:lineRule="auto"/>
      <w:jc w:val="both"/>
    </w:pPr>
    <w:rPr>
      <w:rFonts w:ascii="Times New Roman" w:eastAsia="Times New Roman" w:hAnsi="Times New Roman" w:cs="Times New Roman"/>
      <w:color w:val="000000"/>
      <w:sz w:val="20"/>
      <w:szCs w:val="20"/>
      <w:vertAlign w:val="superscript"/>
    </w:rPr>
  </w:style>
  <w:style w:type="character" w:customStyle="1" w:styleId="a4">
    <w:name w:val="Текст сноски Знак"/>
    <w:basedOn w:val="a0"/>
    <w:link w:val="a3"/>
    <w:uiPriority w:val="99"/>
    <w:rsid w:val="00B37851"/>
    <w:rPr>
      <w:rFonts w:ascii="Times New Roman" w:eastAsia="Times New Roman" w:hAnsi="Times New Roman" w:cs="Times New Roman"/>
      <w:color w:val="000000"/>
      <w:sz w:val="20"/>
      <w:szCs w:val="20"/>
      <w:vertAlign w:val="superscript"/>
    </w:rPr>
  </w:style>
  <w:style w:type="character" w:styleId="a5">
    <w:name w:val="footnote reference"/>
    <w:uiPriority w:val="99"/>
    <w:semiHidden/>
    <w:rsid w:val="00B37851"/>
    <w:rPr>
      <w:rFonts w:cs="Times New Roman"/>
      <w:vertAlign w:val="superscript"/>
    </w:rPr>
  </w:style>
  <w:style w:type="character" w:customStyle="1" w:styleId="apple-converted-space">
    <w:name w:val="apple-converted-space"/>
    <w:rsid w:val="00B37851"/>
    <w:rPr>
      <w:rFonts w:cs="Times New Roman"/>
    </w:rPr>
  </w:style>
  <w:style w:type="character" w:styleId="a6">
    <w:name w:val="Hyperlink"/>
    <w:uiPriority w:val="99"/>
    <w:rsid w:val="00B37851"/>
    <w:rPr>
      <w:rFonts w:cs="Times New Roman"/>
      <w:color w:val="0000FF"/>
      <w:u w:val="single"/>
    </w:rPr>
  </w:style>
  <w:style w:type="paragraph" w:customStyle="1" w:styleId="1">
    <w:name w:val="Абзац списка1"/>
    <w:basedOn w:val="a"/>
    <w:rsid w:val="00B37851"/>
    <w:pPr>
      <w:spacing w:after="0"/>
      <w:ind w:left="720"/>
      <w:jc w:val="both"/>
    </w:pPr>
    <w:rPr>
      <w:rFonts w:ascii="Calibri" w:eastAsia="Times New Roman" w:hAnsi="Calibri" w:cs="Times New Roman"/>
    </w:rPr>
  </w:style>
  <w:style w:type="paragraph" w:styleId="a7">
    <w:name w:val="header"/>
    <w:basedOn w:val="a"/>
    <w:link w:val="a8"/>
    <w:uiPriority w:val="99"/>
    <w:unhideWhenUsed/>
    <w:rsid w:val="006526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260D"/>
  </w:style>
  <w:style w:type="paragraph" w:styleId="a9">
    <w:name w:val="footer"/>
    <w:basedOn w:val="a"/>
    <w:link w:val="aa"/>
    <w:uiPriority w:val="99"/>
    <w:unhideWhenUsed/>
    <w:rsid w:val="006526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260D"/>
  </w:style>
  <w:style w:type="character" w:styleId="ab">
    <w:name w:val="Emphasis"/>
    <w:basedOn w:val="a0"/>
    <w:uiPriority w:val="20"/>
    <w:qFormat/>
    <w:rsid w:val="00F62EE2"/>
    <w:rPr>
      <w:i/>
      <w:iCs/>
    </w:rPr>
  </w:style>
  <w:style w:type="paragraph" w:styleId="ac">
    <w:name w:val="List Paragraph"/>
    <w:basedOn w:val="a"/>
    <w:uiPriority w:val="34"/>
    <w:qFormat/>
    <w:rsid w:val="00923CCF"/>
    <w:pPr>
      <w:ind w:left="720"/>
      <w:contextualSpacing/>
    </w:pPr>
  </w:style>
  <w:style w:type="character" w:customStyle="1" w:styleId="20">
    <w:name w:val="Заголовок 2 Знак"/>
    <w:basedOn w:val="a0"/>
    <w:link w:val="2"/>
    <w:semiHidden/>
    <w:rsid w:val="002330BF"/>
    <w:rPr>
      <w:rFonts w:ascii="Times New Roman" w:eastAsia="Calibri"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4052">
      <w:bodyDiv w:val="1"/>
      <w:marLeft w:val="0"/>
      <w:marRight w:val="0"/>
      <w:marTop w:val="0"/>
      <w:marBottom w:val="0"/>
      <w:divBdr>
        <w:top w:val="none" w:sz="0" w:space="0" w:color="auto"/>
        <w:left w:val="none" w:sz="0" w:space="0" w:color="auto"/>
        <w:bottom w:val="none" w:sz="0" w:space="0" w:color="auto"/>
        <w:right w:val="none" w:sz="0" w:space="0" w:color="auto"/>
      </w:divBdr>
    </w:div>
    <w:div w:id="651758966">
      <w:bodyDiv w:val="1"/>
      <w:marLeft w:val="0"/>
      <w:marRight w:val="0"/>
      <w:marTop w:val="0"/>
      <w:marBottom w:val="0"/>
      <w:divBdr>
        <w:top w:val="none" w:sz="0" w:space="0" w:color="auto"/>
        <w:left w:val="none" w:sz="0" w:space="0" w:color="auto"/>
        <w:bottom w:val="none" w:sz="0" w:space="0" w:color="auto"/>
        <w:right w:val="none" w:sz="0" w:space="0" w:color="auto"/>
      </w:divBdr>
    </w:div>
    <w:div w:id="994526962">
      <w:bodyDiv w:val="1"/>
      <w:marLeft w:val="0"/>
      <w:marRight w:val="0"/>
      <w:marTop w:val="0"/>
      <w:marBottom w:val="0"/>
      <w:divBdr>
        <w:top w:val="none" w:sz="0" w:space="0" w:color="auto"/>
        <w:left w:val="none" w:sz="0" w:space="0" w:color="auto"/>
        <w:bottom w:val="none" w:sz="0" w:space="0" w:color="auto"/>
        <w:right w:val="none" w:sz="0" w:space="0" w:color="auto"/>
      </w:divBdr>
    </w:div>
    <w:div w:id="1031300678">
      <w:bodyDiv w:val="1"/>
      <w:marLeft w:val="0"/>
      <w:marRight w:val="0"/>
      <w:marTop w:val="0"/>
      <w:marBottom w:val="0"/>
      <w:divBdr>
        <w:top w:val="none" w:sz="0" w:space="0" w:color="auto"/>
        <w:left w:val="none" w:sz="0" w:space="0" w:color="auto"/>
        <w:bottom w:val="none" w:sz="0" w:space="0" w:color="auto"/>
        <w:right w:val="none" w:sz="0" w:space="0" w:color="auto"/>
      </w:divBdr>
    </w:div>
    <w:div w:id="1213614219">
      <w:bodyDiv w:val="1"/>
      <w:marLeft w:val="0"/>
      <w:marRight w:val="0"/>
      <w:marTop w:val="0"/>
      <w:marBottom w:val="0"/>
      <w:divBdr>
        <w:top w:val="none" w:sz="0" w:space="0" w:color="auto"/>
        <w:left w:val="none" w:sz="0" w:space="0" w:color="auto"/>
        <w:bottom w:val="none" w:sz="0" w:space="0" w:color="auto"/>
        <w:right w:val="none" w:sz="0" w:space="0" w:color="auto"/>
      </w:divBdr>
    </w:div>
    <w:div w:id="1229194296">
      <w:bodyDiv w:val="1"/>
      <w:marLeft w:val="0"/>
      <w:marRight w:val="0"/>
      <w:marTop w:val="0"/>
      <w:marBottom w:val="0"/>
      <w:divBdr>
        <w:top w:val="none" w:sz="0" w:space="0" w:color="auto"/>
        <w:left w:val="none" w:sz="0" w:space="0" w:color="auto"/>
        <w:bottom w:val="none" w:sz="0" w:space="0" w:color="auto"/>
        <w:right w:val="none" w:sz="0" w:space="0" w:color="auto"/>
      </w:divBdr>
    </w:div>
    <w:div w:id="1387140738">
      <w:bodyDiv w:val="1"/>
      <w:marLeft w:val="0"/>
      <w:marRight w:val="0"/>
      <w:marTop w:val="0"/>
      <w:marBottom w:val="0"/>
      <w:divBdr>
        <w:top w:val="none" w:sz="0" w:space="0" w:color="auto"/>
        <w:left w:val="none" w:sz="0" w:space="0" w:color="auto"/>
        <w:bottom w:val="none" w:sz="0" w:space="0" w:color="auto"/>
        <w:right w:val="none" w:sz="0" w:space="0" w:color="auto"/>
      </w:divBdr>
    </w:div>
    <w:div w:id="1448507184">
      <w:bodyDiv w:val="1"/>
      <w:marLeft w:val="0"/>
      <w:marRight w:val="0"/>
      <w:marTop w:val="0"/>
      <w:marBottom w:val="0"/>
      <w:divBdr>
        <w:top w:val="none" w:sz="0" w:space="0" w:color="auto"/>
        <w:left w:val="none" w:sz="0" w:space="0" w:color="auto"/>
        <w:bottom w:val="none" w:sz="0" w:space="0" w:color="auto"/>
        <w:right w:val="none" w:sz="0" w:space="0" w:color="auto"/>
      </w:divBdr>
    </w:div>
    <w:div w:id="1656833091">
      <w:bodyDiv w:val="1"/>
      <w:marLeft w:val="0"/>
      <w:marRight w:val="0"/>
      <w:marTop w:val="0"/>
      <w:marBottom w:val="0"/>
      <w:divBdr>
        <w:top w:val="none" w:sz="0" w:space="0" w:color="auto"/>
        <w:left w:val="none" w:sz="0" w:space="0" w:color="auto"/>
        <w:bottom w:val="none" w:sz="0" w:space="0" w:color="auto"/>
        <w:right w:val="none" w:sz="0" w:space="0" w:color="auto"/>
      </w:divBdr>
    </w:div>
    <w:div w:id="1777559046">
      <w:bodyDiv w:val="1"/>
      <w:marLeft w:val="0"/>
      <w:marRight w:val="0"/>
      <w:marTop w:val="0"/>
      <w:marBottom w:val="0"/>
      <w:divBdr>
        <w:top w:val="none" w:sz="0" w:space="0" w:color="auto"/>
        <w:left w:val="none" w:sz="0" w:space="0" w:color="auto"/>
        <w:bottom w:val="none" w:sz="0" w:space="0" w:color="auto"/>
        <w:right w:val="none" w:sz="0" w:space="0" w:color="auto"/>
      </w:divBdr>
    </w:div>
    <w:div w:id="1791895927">
      <w:bodyDiv w:val="1"/>
      <w:marLeft w:val="0"/>
      <w:marRight w:val="0"/>
      <w:marTop w:val="0"/>
      <w:marBottom w:val="0"/>
      <w:divBdr>
        <w:top w:val="none" w:sz="0" w:space="0" w:color="auto"/>
        <w:left w:val="none" w:sz="0" w:space="0" w:color="auto"/>
        <w:bottom w:val="none" w:sz="0" w:space="0" w:color="auto"/>
        <w:right w:val="none" w:sz="0" w:space="0" w:color="auto"/>
      </w:divBdr>
    </w:div>
    <w:div w:id="1844082319">
      <w:bodyDiv w:val="1"/>
      <w:marLeft w:val="0"/>
      <w:marRight w:val="0"/>
      <w:marTop w:val="0"/>
      <w:marBottom w:val="0"/>
      <w:divBdr>
        <w:top w:val="none" w:sz="0" w:space="0" w:color="auto"/>
        <w:left w:val="none" w:sz="0" w:space="0" w:color="auto"/>
        <w:bottom w:val="none" w:sz="0" w:space="0" w:color="auto"/>
        <w:right w:val="none" w:sz="0" w:space="0" w:color="auto"/>
      </w:divBdr>
    </w:div>
    <w:div w:id="20878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1A5F-A2AA-42A3-8489-91096FAE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22</Pages>
  <Words>5439</Words>
  <Characters>31007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job</Company>
  <LinksUpToDate>false</LinksUpToDate>
  <CharactersWithSpaces>36374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90</cp:revision>
  <cp:lastPrinted>2019-02-19T12:51:00Z</cp:lastPrinted>
  <dcterms:created xsi:type="dcterms:W3CDTF">2018-02-15T15:24:00Z</dcterms:created>
  <dcterms:modified xsi:type="dcterms:W3CDTF">2019-07-17T08:49:00Z</dcterms:modified>
</cp:coreProperties>
</file>