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73" w:rsidRDefault="00C20273" w:rsidP="00244C18">
      <w:pPr>
        <w:shd w:val="clear" w:color="auto" w:fill="FFFFFF"/>
        <w:spacing w:line="360" w:lineRule="auto"/>
        <w:jc w:val="center"/>
        <w:rPr>
          <w:b/>
          <w:vertAlign w:val="baseline"/>
          <w:lang w:eastAsia="ru-RU"/>
        </w:rPr>
      </w:pPr>
      <w:bookmarkStart w:id="0" w:name="_Toc366957930"/>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C20273" w:rsidRDefault="00C20273" w:rsidP="00C20273">
      <w:pPr>
        <w:shd w:val="clear" w:color="auto" w:fill="FFFFFF"/>
        <w:spacing w:line="360" w:lineRule="auto"/>
        <w:jc w:val="center"/>
        <w:rPr>
          <w:b/>
          <w:vertAlign w:val="baseline"/>
          <w:lang w:eastAsia="ru-RU"/>
        </w:rPr>
      </w:pPr>
      <w:r>
        <w:rPr>
          <w:b/>
          <w:vertAlign w:val="baseline"/>
          <w:lang w:eastAsia="ru-RU"/>
        </w:rPr>
        <w:t xml:space="preserve">Ю.С. </w:t>
      </w:r>
      <w:r w:rsidRPr="0031286D">
        <w:rPr>
          <w:b/>
          <w:vertAlign w:val="baseline"/>
          <w:lang w:eastAsia="ru-RU"/>
        </w:rPr>
        <w:t>Караваева</w:t>
      </w:r>
    </w:p>
    <w:p w:rsidR="00C20273" w:rsidRDefault="00C20273"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p>
    <w:p w:rsidR="00244C18" w:rsidRDefault="00244C18" w:rsidP="00244C18">
      <w:pPr>
        <w:shd w:val="clear" w:color="auto" w:fill="FFFFFF"/>
        <w:spacing w:line="360" w:lineRule="auto"/>
        <w:jc w:val="center"/>
        <w:rPr>
          <w:b/>
          <w:vertAlign w:val="baseline"/>
          <w:lang w:eastAsia="ru-RU"/>
        </w:rPr>
      </w:pPr>
      <w:r w:rsidRPr="003046CE">
        <w:rPr>
          <w:b/>
          <w:vertAlign w:val="baseline"/>
          <w:lang w:eastAsia="ru-RU"/>
        </w:rPr>
        <w:t>СПЕЦИАЛЬНЫЙ СУБЪЕКТ ПРЕСТУПЛЕНИЯ</w:t>
      </w:r>
      <w:r>
        <w:rPr>
          <w:b/>
          <w:vertAlign w:val="baseline"/>
          <w:lang w:eastAsia="ru-RU"/>
        </w:rPr>
        <w:t>:</w:t>
      </w:r>
    </w:p>
    <w:p w:rsidR="00244C18" w:rsidRPr="0031286D" w:rsidRDefault="00244C18" w:rsidP="00244C18">
      <w:pPr>
        <w:shd w:val="clear" w:color="auto" w:fill="FFFFFF"/>
        <w:spacing w:line="360" w:lineRule="auto"/>
        <w:jc w:val="center"/>
        <w:rPr>
          <w:b/>
          <w:vertAlign w:val="baseline"/>
          <w:lang w:eastAsia="ru-RU"/>
        </w:rPr>
      </w:pPr>
      <w:r w:rsidRPr="003046CE">
        <w:rPr>
          <w:b/>
          <w:vertAlign w:val="baseline"/>
          <w:lang w:eastAsia="ru-RU"/>
        </w:rPr>
        <w:t>КРИМИНОЛОГО-ПРАВОВО</w:t>
      </w:r>
      <w:r>
        <w:rPr>
          <w:b/>
          <w:vertAlign w:val="baseline"/>
          <w:lang w:eastAsia="ru-RU"/>
        </w:rPr>
        <w:t>Й ПОДХОД</w:t>
      </w:r>
    </w:p>
    <w:p w:rsidR="00244C18" w:rsidRDefault="00244C18" w:rsidP="00244C18">
      <w:pPr>
        <w:shd w:val="clear" w:color="auto" w:fill="FFFFFF"/>
        <w:spacing w:line="360" w:lineRule="auto"/>
        <w:jc w:val="center"/>
        <w:rPr>
          <w:b/>
          <w:vertAlign w:val="baseline"/>
          <w:lang w:eastAsia="ru-RU"/>
        </w:rPr>
      </w:pPr>
    </w:p>
    <w:p w:rsidR="00C20273" w:rsidRDefault="00C20273" w:rsidP="00244C18">
      <w:pPr>
        <w:shd w:val="clear" w:color="auto" w:fill="FFFFFF"/>
        <w:spacing w:line="360" w:lineRule="auto"/>
        <w:jc w:val="center"/>
        <w:rPr>
          <w:b/>
          <w:vertAlign w:val="baseline"/>
          <w:lang w:eastAsia="ru-RU"/>
        </w:rPr>
      </w:pPr>
      <w:r>
        <w:rPr>
          <w:b/>
          <w:vertAlign w:val="baseline"/>
          <w:lang w:eastAsia="ru-RU"/>
        </w:rPr>
        <w:t>Монография</w:t>
      </w:r>
    </w:p>
    <w:p w:rsidR="00244C18" w:rsidRDefault="00244C18"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Default="00C20273" w:rsidP="00244C18">
      <w:pPr>
        <w:shd w:val="clear" w:color="auto" w:fill="FFFFFF"/>
        <w:spacing w:line="360" w:lineRule="auto"/>
        <w:jc w:val="right"/>
        <w:rPr>
          <w:b/>
          <w:vertAlign w:val="baseline"/>
          <w:lang w:eastAsia="ru-RU"/>
        </w:rPr>
      </w:pPr>
    </w:p>
    <w:p w:rsidR="00C20273" w:rsidRPr="0031286D" w:rsidRDefault="00C20273" w:rsidP="00244C18">
      <w:pPr>
        <w:shd w:val="clear" w:color="auto" w:fill="FFFFFF"/>
        <w:spacing w:line="360" w:lineRule="auto"/>
        <w:jc w:val="right"/>
        <w:rPr>
          <w:b/>
          <w:vertAlign w:val="baseline"/>
          <w:lang w:eastAsia="ru-RU"/>
        </w:rPr>
      </w:pPr>
    </w:p>
    <w:p w:rsidR="00244C18" w:rsidRDefault="00244C18" w:rsidP="00244C18">
      <w:pPr>
        <w:shd w:val="clear" w:color="auto" w:fill="FFFFFF"/>
        <w:spacing w:line="360" w:lineRule="auto"/>
        <w:jc w:val="right"/>
        <w:rPr>
          <w:b/>
          <w:vertAlign w:val="baseline"/>
          <w:lang w:eastAsia="ru-RU"/>
        </w:rPr>
      </w:pPr>
    </w:p>
    <w:p w:rsidR="00244C18" w:rsidRDefault="00244C18" w:rsidP="00244C18">
      <w:pPr>
        <w:shd w:val="clear" w:color="auto" w:fill="FFFFFF"/>
        <w:spacing w:line="360" w:lineRule="auto"/>
        <w:jc w:val="right"/>
        <w:rPr>
          <w:b/>
          <w:vertAlign w:val="baseline"/>
          <w:lang w:eastAsia="ru-RU"/>
        </w:rPr>
      </w:pPr>
    </w:p>
    <w:p w:rsidR="00244C18" w:rsidRPr="0031286D" w:rsidRDefault="00244C18" w:rsidP="00244C18">
      <w:pPr>
        <w:shd w:val="clear" w:color="auto" w:fill="FFFFFF"/>
        <w:spacing w:line="360" w:lineRule="auto"/>
        <w:jc w:val="right"/>
        <w:rPr>
          <w:b/>
          <w:vertAlign w:val="baseline"/>
          <w:lang w:eastAsia="ru-RU"/>
        </w:rPr>
      </w:pPr>
    </w:p>
    <w:p w:rsidR="00244C18" w:rsidRDefault="00C20273" w:rsidP="00244C18">
      <w:pPr>
        <w:shd w:val="clear" w:color="auto" w:fill="FFFFFF"/>
        <w:spacing w:line="360" w:lineRule="auto"/>
        <w:jc w:val="center"/>
        <w:rPr>
          <w:vertAlign w:val="baseline"/>
          <w:lang w:eastAsia="ru-RU"/>
        </w:rPr>
      </w:pPr>
      <w:r>
        <w:rPr>
          <w:vertAlign w:val="baseline"/>
          <w:lang w:eastAsia="ru-RU"/>
        </w:rPr>
        <w:t xml:space="preserve">Пермь </w:t>
      </w:r>
      <w:r w:rsidR="00244C18" w:rsidRPr="0031286D">
        <w:rPr>
          <w:vertAlign w:val="baseline"/>
          <w:lang w:eastAsia="ru-RU"/>
        </w:rPr>
        <w:t>201</w:t>
      </w:r>
      <w:r>
        <w:rPr>
          <w:vertAlign w:val="baseline"/>
          <w:lang w:eastAsia="ru-RU"/>
        </w:rPr>
        <w:t>8</w:t>
      </w:r>
    </w:p>
    <w:p w:rsidR="00C20273" w:rsidRDefault="00244C18" w:rsidP="00C20273">
      <w:pPr>
        <w:shd w:val="clear" w:color="auto" w:fill="FFFFFF"/>
        <w:tabs>
          <w:tab w:val="center" w:pos="4819"/>
          <w:tab w:val="left" w:pos="7481"/>
        </w:tabs>
        <w:spacing w:line="360" w:lineRule="auto"/>
        <w:jc w:val="left"/>
        <w:rPr>
          <w:shd w:val="clear" w:color="auto" w:fill="FFFFFF"/>
          <w:vertAlign w:val="baseline"/>
        </w:rPr>
      </w:pPr>
      <w:r>
        <w:rPr>
          <w:shd w:val="clear" w:color="auto" w:fill="FFFFFF"/>
          <w:vertAlign w:val="baseline"/>
        </w:rPr>
        <w:tab/>
      </w:r>
      <w:bookmarkStart w:id="1" w:name="_Toc366957928"/>
      <w:bookmarkStart w:id="2" w:name="_Toc480622107"/>
    </w:p>
    <w:p w:rsidR="00244C18" w:rsidRDefault="00244C18" w:rsidP="00923BBB">
      <w:pPr>
        <w:shd w:val="clear" w:color="auto" w:fill="FFFFFF"/>
        <w:tabs>
          <w:tab w:val="center" w:pos="4819"/>
          <w:tab w:val="left" w:pos="7481"/>
        </w:tabs>
        <w:spacing w:line="360" w:lineRule="auto"/>
        <w:jc w:val="center"/>
        <w:rPr>
          <w:b/>
          <w:bCs/>
          <w:vertAlign w:val="baseline"/>
        </w:rPr>
      </w:pPr>
      <w:r w:rsidRPr="00C20273">
        <w:rPr>
          <w:b/>
          <w:bCs/>
          <w:vertAlign w:val="baseline"/>
        </w:rPr>
        <w:lastRenderedPageBreak/>
        <w:t>ВВЕДЕНИЕ</w:t>
      </w:r>
      <w:bookmarkEnd w:id="1"/>
      <w:bookmarkEnd w:id="2"/>
    </w:p>
    <w:p w:rsidR="00C20273" w:rsidRPr="00C20273" w:rsidRDefault="00C20273" w:rsidP="00C20273">
      <w:pPr>
        <w:shd w:val="clear" w:color="auto" w:fill="FFFFFF"/>
        <w:tabs>
          <w:tab w:val="center" w:pos="4819"/>
          <w:tab w:val="left" w:pos="7481"/>
        </w:tabs>
        <w:spacing w:line="360" w:lineRule="auto"/>
        <w:jc w:val="left"/>
        <w:rPr>
          <w:b/>
          <w:bCs/>
          <w:vertAlign w:val="baseline"/>
        </w:rPr>
      </w:pPr>
    </w:p>
    <w:p w:rsidR="00244C18" w:rsidRDefault="00244C18" w:rsidP="00244C18">
      <w:pPr>
        <w:spacing w:line="360" w:lineRule="auto"/>
        <w:ind w:firstLine="709"/>
        <w:rPr>
          <w:color w:val="auto"/>
          <w:vertAlign w:val="baseline"/>
        </w:rPr>
      </w:pPr>
      <w:proofErr w:type="gramStart"/>
      <w:r>
        <w:rPr>
          <w:color w:val="auto"/>
          <w:spacing w:val="2"/>
          <w:vertAlign w:val="baseline"/>
        </w:rPr>
        <w:t>Анализ изменений Уголовного к</w:t>
      </w:r>
      <w:r w:rsidRPr="004F1573">
        <w:rPr>
          <w:color w:val="auto"/>
          <w:spacing w:val="2"/>
          <w:vertAlign w:val="baseline"/>
        </w:rPr>
        <w:t>одекса Р</w:t>
      </w:r>
      <w:r>
        <w:rPr>
          <w:color w:val="auto"/>
          <w:spacing w:val="2"/>
          <w:vertAlign w:val="baseline"/>
        </w:rPr>
        <w:t>оссийской Федерации</w:t>
      </w:r>
      <w:r w:rsidRPr="004F1573">
        <w:rPr>
          <w:color w:val="auto"/>
          <w:spacing w:val="2"/>
          <w:vertAlign w:val="baseline"/>
        </w:rPr>
        <w:t xml:space="preserve"> (далее</w:t>
      </w:r>
      <w:r>
        <w:rPr>
          <w:color w:val="auto"/>
          <w:spacing w:val="2"/>
          <w:vertAlign w:val="baseline"/>
        </w:rPr>
        <w:t xml:space="preserve"> −</w:t>
      </w:r>
      <w:r w:rsidRPr="004F1573">
        <w:rPr>
          <w:color w:val="auto"/>
          <w:spacing w:val="2"/>
          <w:vertAlign w:val="baseline"/>
        </w:rPr>
        <w:t xml:space="preserve"> УК РФ) с момента его принятия </w:t>
      </w:r>
      <w:r>
        <w:rPr>
          <w:color w:val="auto"/>
          <w:spacing w:val="2"/>
          <w:vertAlign w:val="baseline"/>
        </w:rPr>
        <w:t>до настоящего времени</w:t>
      </w:r>
      <w:r w:rsidRPr="004F1573">
        <w:rPr>
          <w:color w:val="auto"/>
          <w:spacing w:val="2"/>
          <w:vertAlign w:val="baseline"/>
        </w:rPr>
        <w:t xml:space="preserve"> выявляет тенденцию </w:t>
      </w:r>
      <w:r>
        <w:rPr>
          <w:color w:val="auto"/>
          <w:spacing w:val="2"/>
          <w:vertAlign w:val="baseline"/>
        </w:rPr>
        <w:t xml:space="preserve">к </w:t>
      </w:r>
      <w:r w:rsidRPr="004F1573">
        <w:rPr>
          <w:color w:val="auto"/>
          <w:spacing w:val="2"/>
          <w:vertAlign w:val="baseline"/>
        </w:rPr>
        <w:t>увеличени</w:t>
      </w:r>
      <w:r>
        <w:rPr>
          <w:color w:val="auto"/>
          <w:spacing w:val="2"/>
          <w:vertAlign w:val="baseline"/>
        </w:rPr>
        <w:t>ю</w:t>
      </w:r>
      <w:r w:rsidRPr="004F1573">
        <w:rPr>
          <w:color w:val="auto"/>
          <w:spacing w:val="2"/>
          <w:vertAlign w:val="baseline"/>
        </w:rPr>
        <w:t xml:space="preserve"> абсолютного и относительного числа норм Особенной части со специальным субъектом преступления: если в </w:t>
      </w:r>
      <w:smartTag w:uri="urn:schemas-microsoft-com:office:smarttags" w:element="metricconverter">
        <w:smartTagPr>
          <w:attr w:name="ProductID" w:val="1996 г"/>
        </w:smartTagPr>
        <w:r w:rsidRPr="004F1573">
          <w:rPr>
            <w:color w:val="auto"/>
            <w:spacing w:val="2"/>
            <w:vertAlign w:val="baseline"/>
          </w:rPr>
          <w:t>1996 г</w:t>
        </w:r>
      </w:smartTag>
      <w:r w:rsidRPr="004F1573">
        <w:rPr>
          <w:color w:val="auto"/>
          <w:spacing w:val="2"/>
          <w:vertAlign w:val="baseline"/>
        </w:rPr>
        <w:t xml:space="preserve">. оно составляло 130 </w:t>
      </w:r>
      <w:r w:rsidR="00676B7C">
        <w:rPr>
          <w:color w:val="auto"/>
          <w:spacing w:val="2"/>
          <w:vertAlign w:val="baseline"/>
        </w:rPr>
        <w:t xml:space="preserve">   </w:t>
      </w:r>
      <w:r w:rsidRPr="004F1573">
        <w:rPr>
          <w:color w:val="auto"/>
          <w:spacing w:val="2"/>
          <w:vertAlign w:val="baseline"/>
        </w:rPr>
        <w:t>(50,7</w:t>
      </w:r>
      <w:r w:rsidR="00676B7C">
        <w:rPr>
          <w:color w:val="auto"/>
          <w:spacing w:val="2"/>
          <w:vertAlign w:val="baseline"/>
        </w:rPr>
        <w:t xml:space="preserve"> </w:t>
      </w:r>
      <w:r w:rsidRPr="004F1573">
        <w:rPr>
          <w:color w:val="auto"/>
          <w:spacing w:val="2"/>
          <w:vertAlign w:val="baseline"/>
        </w:rPr>
        <w:t xml:space="preserve">% от общего количества статей УК РФ), то в </w:t>
      </w:r>
      <w:r w:rsidR="00A42789">
        <w:rPr>
          <w:color w:val="auto"/>
          <w:spacing w:val="2"/>
          <w:vertAlign w:val="baseline"/>
        </w:rPr>
        <w:t xml:space="preserve">январе </w:t>
      </w:r>
      <w:r w:rsidRPr="004F1573">
        <w:rPr>
          <w:color w:val="auto"/>
          <w:spacing w:val="2"/>
          <w:vertAlign w:val="baseline"/>
        </w:rPr>
        <w:t>201</w:t>
      </w:r>
      <w:r w:rsidR="00A42789">
        <w:rPr>
          <w:color w:val="auto"/>
          <w:spacing w:val="2"/>
          <w:vertAlign w:val="baseline"/>
        </w:rPr>
        <w:t>8</w:t>
      </w:r>
      <w:r>
        <w:rPr>
          <w:color w:val="auto"/>
          <w:spacing w:val="2"/>
          <w:vertAlign w:val="baseline"/>
        </w:rPr>
        <w:t xml:space="preserve"> г. оно равнялось</w:t>
      </w:r>
      <w:r w:rsidRPr="004F1573">
        <w:rPr>
          <w:color w:val="auto"/>
          <w:spacing w:val="2"/>
          <w:vertAlign w:val="baseline"/>
        </w:rPr>
        <w:t xml:space="preserve"> 18</w:t>
      </w:r>
      <w:r w:rsidR="00A42789">
        <w:rPr>
          <w:color w:val="auto"/>
          <w:spacing w:val="2"/>
          <w:vertAlign w:val="baseline"/>
        </w:rPr>
        <w:t>5</w:t>
      </w:r>
      <w:r w:rsidRPr="004F1573">
        <w:rPr>
          <w:color w:val="auto"/>
          <w:spacing w:val="2"/>
          <w:vertAlign w:val="baseline"/>
        </w:rPr>
        <w:t xml:space="preserve"> (51,5</w:t>
      </w:r>
      <w:r w:rsidR="00676B7C">
        <w:rPr>
          <w:color w:val="auto"/>
          <w:spacing w:val="2"/>
          <w:vertAlign w:val="baseline"/>
        </w:rPr>
        <w:t xml:space="preserve"> </w:t>
      </w:r>
      <w:r w:rsidRPr="004F1573">
        <w:rPr>
          <w:color w:val="auto"/>
          <w:spacing w:val="2"/>
          <w:vertAlign w:val="baseline"/>
        </w:rPr>
        <w:t>%)</w:t>
      </w:r>
      <w:r w:rsidRPr="004A2A15">
        <w:rPr>
          <w:rStyle w:val="a5"/>
        </w:rPr>
        <w:footnoteReference w:id="1"/>
      </w:r>
      <w:r w:rsidRPr="004F1573">
        <w:rPr>
          <w:color w:val="auto"/>
          <w:spacing w:val="2"/>
          <w:vertAlign w:val="baseline"/>
        </w:rPr>
        <w:t>. При этом обращает на себя внимание</w:t>
      </w:r>
      <w:proofErr w:type="gramEnd"/>
      <w:r>
        <w:rPr>
          <w:color w:val="auto"/>
          <w:spacing w:val="2"/>
          <w:vertAlign w:val="baseline"/>
        </w:rPr>
        <w:t xml:space="preserve"> тот факт</w:t>
      </w:r>
      <w:r w:rsidRPr="004F1573">
        <w:rPr>
          <w:color w:val="auto"/>
          <w:spacing w:val="2"/>
          <w:vertAlign w:val="baseline"/>
        </w:rPr>
        <w:t>, что криминализируются деяния субъектов</w:t>
      </w:r>
      <w:r w:rsidRPr="004F1573">
        <w:rPr>
          <w:color w:val="auto"/>
          <w:vertAlign w:val="baseline"/>
        </w:rPr>
        <w:t>, совершающих преступления с использованием своег</w:t>
      </w:r>
      <w:r>
        <w:rPr>
          <w:color w:val="auto"/>
          <w:vertAlign w:val="baseline"/>
        </w:rPr>
        <w:t>о социального статуса или роли.</w:t>
      </w:r>
    </w:p>
    <w:p w:rsidR="00244C18" w:rsidRDefault="00244C18" w:rsidP="00244C18">
      <w:pPr>
        <w:spacing w:line="360" w:lineRule="auto"/>
        <w:ind w:firstLine="709"/>
        <w:rPr>
          <w:rFonts w:eastAsia="Calibri"/>
          <w:color w:val="auto"/>
          <w:vertAlign w:val="baseline"/>
          <w:lang w:eastAsia="ru-RU"/>
        </w:rPr>
      </w:pPr>
      <w:r w:rsidRPr="004F1573">
        <w:rPr>
          <w:color w:val="auto"/>
          <w:spacing w:val="2"/>
          <w:vertAlign w:val="baseline"/>
        </w:rPr>
        <w:t>Процессы криминализации и декриминализации деяний всегда социально обусловлены</w:t>
      </w:r>
      <w:r w:rsidRPr="004A2A15">
        <w:rPr>
          <w:rStyle w:val="a5"/>
        </w:rPr>
        <w:footnoteReference w:id="2"/>
      </w:r>
      <w:r w:rsidRPr="004F1573">
        <w:rPr>
          <w:color w:val="auto"/>
          <w:spacing w:val="2"/>
          <w:vertAlign w:val="baseline"/>
        </w:rPr>
        <w:t xml:space="preserve">, поэтому появление новых уголовно-правовых запретов с признаками специальных субъектов следует связывать с угрозами национальной безопасности Российской Федерации. </w:t>
      </w:r>
      <w:proofErr w:type="gramStart"/>
      <w:r w:rsidRPr="004F1573">
        <w:rPr>
          <w:color w:val="auto"/>
          <w:spacing w:val="2"/>
          <w:vertAlign w:val="baseline"/>
        </w:rPr>
        <w:t xml:space="preserve">В </w:t>
      </w:r>
      <w:r>
        <w:rPr>
          <w:color w:val="auto"/>
          <w:spacing w:val="2"/>
          <w:vertAlign w:val="baseline"/>
        </w:rPr>
        <w:t xml:space="preserve">Стратегии национальной безопасности Российской Федерации </w:t>
      </w:r>
      <w:r w:rsidRPr="00C53444">
        <w:rPr>
          <w:color w:val="auto"/>
          <w:spacing w:val="2"/>
          <w:vertAlign w:val="baseline"/>
        </w:rPr>
        <w:t xml:space="preserve">(далее </w:t>
      </w:r>
      <w:r>
        <w:rPr>
          <w:color w:val="auto"/>
          <w:spacing w:val="2"/>
          <w:vertAlign w:val="baseline"/>
        </w:rPr>
        <w:t>−</w:t>
      </w:r>
      <w:r w:rsidRPr="00C53444">
        <w:rPr>
          <w:color w:val="auto"/>
          <w:spacing w:val="2"/>
          <w:vertAlign w:val="baseline"/>
        </w:rPr>
        <w:t xml:space="preserve"> Стратегия </w:t>
      </w:r>
      <w:r>
        <w:rPr>
          <w:color w:val="auto"/>
          <w:spacing w:val="2"/>
          <w:vertAlign w:val="baseline"/>
        </w:rPr>
        <w:t>национальной безопасности</w:t>
      </w:r>
      <w:r w:rsidRPr="00C53444">
        <w:rPr>
          <w:color w:val="auto"/>
          <w:spacing w:val="2"/>
          <w:vertAlign w:val="baseline"/>
        </w:rPr>
        <w:t>)</w:t>
      </w:r>
      <w:r>
        <w:rPr>
          <w:color w:val="auto"/>
          <w:spacing w:val="2"/>
          <w:vertAlign w:val="baseline"/>
        </w:rPr>
        <w:t xml:space="preserve"> выделены такие угрозы, как: </w:t>
      </w:r>
      <w:r>
        <w:rPr>
          <w:rFonts w:eastAsia="Calibri"/>
          <w:color w:val="auto"/>
          <w:vertAlign w:val="baseline"/>
          <w:lang w:eastAsia="ru-RU"/>
        </w:rPr>
        <w:t>деятельность террористических и экстремистских организаций,</w:t>
      </w:r>
      <w:r w:rsidRPr="009C6E92">
        <w:rPr>
          <w:rFonts w:eastAsia="Calibri"/>
          <w:color w:val="auto"/>
          <w:vertAlign w:val="baseline"/>
          <w:lang w:eastAsia="ru-RU"/>
        </w:rPr>
        <w:t xml:space="preserve"> </w:t>
      </w:r>
      <w:r>
        <w:rPr>
          <w:rFonts w:eastAsia="Calibri"/>
          <w:color w:val="auto"/>
          <w:vertAlign w:val="baseline"/>
          <w:lang w:eastAsia="ru-RU"/>
        </w:rPr>
        <w:t>иностранных и международных неправительственных объединений, финансовых и экономических структур, направленная на насильственное изменение конституционного строя Российской Федерации, дестабилизацию работы органов государственной власти, нарушение единства и территориальной целостности Российской Федерации, дестабилизацию внутриполитической и социальной ситуации в стране;</w:t>
      </w:r>
      <w:proofErr w:type="gramEnd"/>
      <w:r>
        <w:rPr>
          <w:rFonts w:eastAsia="Calibri"/>
          <w:color w:val="auto"/>
          <w:vertAlign w:val="baseline"/>
          <w:lang w:eastAsia="ru-RU"/>
        </w:rPr>
        <w:t xml:space="preserve"> деятельность, связанная с использованием информационных и коммуникационных технологий для распространения и пропаганды идеологии фашизма, экстремизма, терроризма и сепаратизма, нанесения ущерба гражданскому миру, политической и социальной </w:t>
      </w:r>
      <w:r>
        <w:rPr>
          <w:rFonts w:eastAsia="Calibri"/>
          <w:color w:val="auto"/>
          <w:vertAlign w:val="baseline"/>
          <w:lang w:eastAsia="ru-RU"/>
        </w:rPr>
        <w:lastRenderedPageBreak/>
        <w:t>стабильности в обществе; коррупция</w:t>
      </w:r>
      <w:r w:rsidRPr="004A2A15">
        <w:rPr>
          <w:rStyle w:val="a5"/>
          <w:rFonts w:eastAsia="Calibri"/>
        </w:rPr>
        <w:footnoteReference w:id="3"/>
      </w:r>
      <w:r>
        <w:rPr>
          <w:rFonts w:eastAsia="Calibri"/>
          <w:color w:val="auto"/>
          <w:vertAlign w:val="baseline"/>
          <w:lang w:eastAsia="ru-RU"/>
        </w:rPr>
        <w:t>. Развитие уголовного законодательства в России в значительной степени связано с пресечением таких угроз путем введения новых уголовно-правовых запретов, которые включают в себя составы преступлений со спец</w:t>
      </w:r>
      <w:r w:rsidR="00676B7C">
        <w:rPr>
          <w:rFonts w:eastAsia="Calibri"/>
          <w:color w:val="auto"/>
          <w:vertAlign w:val="baseline"/>
          <w:lang w:eastAsia="ru-RU"/>
        </w:rPr>
        <w:t>иальным субъектом (ст. ст. 205.</w:t>
      </w:r>
      <w:r>
        <w:rPr>
          <w:rFonts w:eastAsia="Calibri"/>
          <w:color w:val="auto"/>
          <w:vertAlign w:val="baseline"/>
          <w:lang w:eastAsia="ru-RU"/>
        </w:rPr>
        <w:t>1, 282.1, 282.2, 282.</w:t>
      </w:r>
      <w:r w:rsidR="00676B7C">
        <w:rPr>
          <w:rFonts w:eastAsia="Calibri"/>
          <w:color w:val="auto"/>
          <w:vertAlign w:val="baseline"/>
          <w:lang w:eastAsia="ru-RU"/>
        </w:rPr>
        <w:t>3, 291.1</w:t>
      </w:r>
      <w:r>
        <w:rPr>
          <w:rFonts w:eastAsia="Calibri"/>
          <w:color w:val="auto"/>
          <w:vertAlign w:val="baseline"/>
          <w:lang w:eastAsia="ru-RU"/>
        </w:rPr>
        <w:t xml:space="preserve"> и др.).</w:t>
      </w:r>
      <w:r w:rsidRPr="00DD58D4">
        <w:rPr>
          <w:rFonts w:eastAsia="Calibri"/>
          <w:color w:val="auto"/>
          <w:vertAlign w:val="baseline"/>
          <w:lang w:eastAsia="ru-RU"/>
        </w:rPr>
        <w:t xml:space="preserve"> </w:t>
      </w:r>
      <w:r>
        <w:rPr>
          <w:rFonts w:eastAsia="Calibri"/>
          <w:color w:val="auto"/>
          <w:vertAlign w:val="baseline"/>
          <w:lang w:eastAsia="ru-RU"/>
        </w:rPr>
        <w:t xml:space="preserve">На активное противодействие этим угрозам ориентируется и правоприменительная практика. В Послании Президента Российской Федерации Федеральному Собранию Российской Федерации от 1 декабря </w:t>
      </w:r>
      <w:smartTag w:uri="urn:schemas-microsoft-com:office:smarttags" w:element="metricconverter">
        <w:smartTagPr>
          <w:attr w:name="ProductID" w:val="2016 г"/>
        </w:smartTagPr>
        <w:r>
          <w:rPr>
            <w:rFonts w:eastAsia="Calibri"/>
            <w:color w:val="auto"/>
            <w:vertAlign w:val="baseline"/>
            <w:lang w:eastAsia="ru-RU"/>
          </w:rPr>
          <w:t>2016 г</w:t>
        </w:r>
      </w:smartTag>
      <w:r>
        <w:rPr>
          <w:rFonts w:eastAsia="Calibri"/>
          <w:color w:val="auto"/>
          <w:vertAlign w:val="baseline"/>
          <w:lang w:eastAsia="ru-RU"/>
        </w:rPr>
        <w:t>. подчеркнуто, что ни должность, ни высокие связи, ни былые заслуги не могут быть прикрытием для нечистых на руку представителей власти</w:t>
      </w:r>
      <w:r w:rsidRPr="004A2A15">
        <w:rPr>
          <w:rStyle w:val="a5"/>
          <w:rFonts w:eastAsia="Calibri"/>
        </w:rPr>
        <w:footnoteReference w:id="4"/>
      </w:r>
      <w:r>
        <w:rPr>
          <w:rFonts w:eastAsia="Calibri"/>
          <w:color w:val="auto"/>
          <w:vertAlign w:val="baseline"/>
          <w:lang w:eastAsia="ru-RU"/>
        </w:rPr>
        <w:t>.</w:t>
      </w:r>
    </w:p>
    <w:p w:rsidR="00244C18" w:rsidRDefault="00244C18" w:rsidP="00244C18">
      <w:pPr>
        <w:spacing w:line="360" w:lineRule="auto"/>
        <w:ind w:firstLine="709"/>
        <w:rPr>
          <w:rFonts w:eastAsia="Calibri"/>
          <w:color w:val="auto"/>
          <w:vertAlign w:val="baseline"/>
          <w:lang w:eastAsia="ru-RU"/>
        </w:rPr>
      </w:pPr>
      <w:r>
        <w:rPr>
          <w:rFonts w:eastAsia="Calibri"/>
          <w:color w:val="auto"/>
          <w:vertAlign w:val="baseline"/>
          <w:lang w:eastAsia="ru-RU"/>
        </w:rPr>
        <w:t>В то же время активно заявляет о себе и тенденция к созданию правовых привилегий лиц, совершивших правонарушения в сфере экономической деятельности. Данная тенденция подвергнута анализу и критике видными представителями юридической науки, высказывается сомнение в ее криминологической обоснованности</w:t>
      </w:r>
      <w:r w:rsidRPr="004A2A15">
        <w:rPr>
          <w:rStyle w:val="a5"/>
          <w:rFonts w:eastAsia="Calibri"/>
        </w:rPr>
        <w:footnoteReference w:id="5"/>
      </w:r>
      <w:r>
        <w:rPr>
          <w:rFonts w:eastAsia="Calibri"/>
          <w:color w:val="auto"/>
          <w:vertAlign w:val="baseline"/>
          <w:lang w:eastAsia="ru-RU"/>
        </w:rPr>
        <w:t>.</w:t>
      </w:r>
    </w:p>
    <w:p w:rsidR="00244C18" w:rsidRDefault="00244C18" w:rsidP="00244C18">
      <w:pPr>
        <w:spacing w:line="360" w:lineRule="auto"/>
        <w:ind w:firstLine="709"/>
        <w:rPr>
          <w:rFonts w:eastAsia="Calibri"/>
          <w:color w:val="auto"/>
          <w:vertAlign w:val="baseline"/>
          <w:lang w:eastAsia="ru-RU"/>
        </w:rPr>
      </w:pPr>
      <w:r>
        <w:rPr>
          <w:rFonts w:eastAsia="Calibri"/>
          <w:color w:val="auto"/>
          <w:vertAlign w:val="baseline"/>
          <w:lang w:eastAsia="ru-RU"/>
        </w:rPr>
        <w:t xml:space="preserve">Все это указывает на актуальность </w:t>
      </w:r>
      <w:proofErr w:type="spellStart"/>
      <w:r>
        <w:rPr>
          <w:rFonts w:eastAsia="Calibri"/>
          <w:color w:val="auto"/>
          <w:vertAlign w:val="baseline"/>
          <w:lang w:eastAsia="ru-RU"/>
        </w:rPr>
        <w:t>криминолого</w:t>
      </w:r>
      <w:proofErr w:type="spellEnd"/>
      <w:r>
        <w:rPr>
          <w:rFonts w:eastAsia="Calibri"/>
          <w:color w:val="auto"/>
          <w:vertAlign w:val="baseline"/>
          <w:lang w:eastAsia="ru-RU"/>
        </w:rPr>
        <w:t>-правового подхода к анализу специального субъекта преступления.</w:t>
      </w:r>
    </w:p>
    <w:p w:rsidR="00244C18" w:rsidRDefault="00244C18" w:rsidP="00244C18">
      <w:pPr>
        <w:spacing w:line="360" w:lineRule="auto"/>
        <w:ind w:firstLine="709"/>
        <w:rPr>
          <w:rFonts w:eastAsia="Calibri"/>
          <w:color w:val="auto"/>
          <w:vertAlign w:val="baseline"/>
          <w:lang w:eastAsia="ru-RU"/>
        </w:rPr>
      </w:pPr>
      <w:proofErr w:type="spellStart"/>
      <w:r>
        <w:rPr>
          <w:rFonts w:eastAsia="Calibri"/>
          <w:color w:val="auto"/>
          <w:vertAlign w:val="baseline"/>
          <w:lang w:eastAsia="ru-RU"/>
        </w:rPr>
        <w:t>Криминолого</w:t>
      </w:r>
      <w:proofErr w:type="spellEnd"/>
      <w:r>
        <w:rPr>
          <w:rFonts w:eastAsia="Calibri"/>
          <w:color w:val="auto"/>
          <w:vertAlign w:val="baseline"/>
          <w:lang w:eastAsia="ru-RU"/>
        </w:rPr>
        <w:t>-правовой подход в современных условиях наиболее ярко выражается в обсуждении криминологических основ уголовного права. Так, участники Х Российского конгресса</w:t>
      </w:r>
      <w:r w:rsidRPr="00DF47E6">
        <w:rPr>
          <w:rFonts w:eastAsia="Calibri"/>
          <w:color w:val="auto"/>
          <w:vertAlign w:val="baseline"/>
          <w:lang w:eastAsia="ru-RU"/>
        </w:rPr>
        <w:t xml:space="preserve"> </w:t>
      </w:r>
      <w:r>
        <w:rPr>
          <w:rFonts w:eastAsia="Calibri"/>
          <w:color w:val="auto"/>
          <w:vertAlign w:val="baseline"/>
          <w:lang w:eastAsia="ru-RU"/>
        </w:rPr>
        <w:t xml:space="preserve">уголовного права, посвященного данной проблематике, дискутировали о криминологии уголовного закона, криминологической обусловленности уголовно-правовых норм, криминологических условиях криминализации и декриминализации деяний, криминологических основаниях назначения наказания и применения иных мер </w:t>
      </w:r>
      <w:r>
        <w:rPr>
          <w:rFonts w:eastAsia="Calibri"/>
          <w:color w:val="auto"/>
          <w:vertAlign w:val="baseline"/>
          <w:lang w:eastAsia="ru-RU"/>
        </w:rPr>
        <w:lastRenderedPageBreak/>
        <w:t>уголовно-правового характера</w:t>
      </w:r>
      <w:r w:rsidRPr="004A2A15">
        <w:rPr>
          <w:rStyle w:val="a5"/>
          <w:rFonts w:eastAsia="Calibri"/>
        </w:rPr>
        <w:footnoteReference w:id="6"/>
      </w:r>
      <w:r>
        <w:rPr>
          <w:rFonts w:eastAsia="Calibri"/>
          <w:color w:val="auto"/>
          <w:vertAlign w:val="baseline"/>
          <w:lang w:eastAsia="ru-RU"/>
        </w:rPr>
        <w:t>. Актуален также криминологический анализ уголовно-правовых институтов, включая институт специального субъекта преступления.</w:t>
      </w:r>
    </w:p>
    <w:p w:rsidR="00244C18" w:rsidRPr="00D576E8" w:rsidRDefault="00244C18" w:rsidP="00244C18">
      <w:pPr>
        <w:spacing w:line="360" w:lineRule="auto"/>
        <w:ind w:firstLine="709"/>
        <w:rPr>
          <w:shd w:val="clear" w:color="auto" w:fill="FFFFFF"/>
          <w:vertAlign w:val="baseline"/>
        </w:rPr>
      </w:pPr>
      <w:r w:rsidRPr="00D576E8">
        <w:rPr>
          <w:shd w:val="clear" w:color="auto" w:fill="FFFFFF"/>
          <w:vertAlign w:val="baseline"/>
        </w:rPr>
        <w:t>Уголовно-правовой анализ данного института</w:t>
      </w:r>
      <w:r w:rsidR="00676B7C">
        <w:rPr>
          <w:shd w:val="clear" w:color="auto" w:fill="FFFFFF"/>
          <w:vertAlign w:val="baseline"/>
        </w:rPr>
        <w:t xml:space="preserve"> ориентирован в первую очередь</w:t>
      </w:r>
      <w:r w:rsidRPr="00D576E8">
        <w:rPr>
          <w:shd w:val="clear" w:color="auto" w:fill="FFFFFF"/>
          <w:vertAlign w:val="baseline"/>
        </w:rPr>
        <w:t xml:space="preserve"> на текст</w:t>
      </w:r>
      <w:r>
        <w:rPr>
          <w:shd w:val="clear" w:color="auto" w:fill="FFFFFF"/>
          <w:vertAlign w:val="baseline"/>
        </w:rPr>
        <w:t xml:space="preserve"> уголовного закона, формализующего</w:t>
      </w:r>
      <w:r w:rsidRPr="00D576E8">
        <w:rPr>
          <w:shd w:val="clear" w:color="auto" w:fill="FFFFFF"/>
          <w:vertAlign w:val="baseline"/>
        </w:rPr>
        <w:t xml:space="preserve"> </w:t>
      </w:r>
      <w:r>
        <w:rPr>
          <w:shd w:val="clear" w:color="auto" w:fill="FFFFFF"/>
          <w:vertAlign w:val="baseline"/>
        </w:rPr>
        <w:t xml:space="preserve">такие </w:t>
      </w:r>
      <w:r w:rsidRPr="00D576E8">
        <w:rPr>
          <w:shd w:val="clear" w:color="auto" w:fill="FFFFFF"/>
          <w:vertAlign w:val="baseline"/>
        </w:rPr>
        <w:t>признаки</w:t>
      </w:r>
      <w:r>
        <w:rPr>
          <w:shd w:val="clear" w:color="auto" w:fill="FFFFFF"/>
          <w:vertAlign w:val="baseline"/>
        </w:rPr>
        <w:t xml:space="preserve"> специального субъекта преступления, как пол, возраст, гражданство, особый правовой статус, профессиональная принадлежность, служебное и должностное положение</w:t>
      </w:r>
      <w:r w:rsidRPr="00D576E8">
        <w:rPr>
          <w:shd w:val="clear" w:color="auto" w:fill="FFFFFF"/>
          <w:vertAlign w:val="baseline"/>
        </w:rPr>
        <w:t>. Вме</w:t>
      </w:r>
      <w:r>
        <w:rPr>
          <w:shd w:val="clear" w:color="auto" w:fill="FFFFFF"/>
          <w:vertAlign w:val="baseline"/>
        </w:rPr>
        <w:t>сте с тем</w:t>
      </w:r>
      <w:r w:rsidRPr="00D576E8">
        <w:rPr>
          <w:shd w:val="clear" w:color="auto" w:fill="FFFFFF"/>
          <w:vertAlign w:val="baseline"/>
        </w:rPr>
        <w:t xml:space="preserve"> вне зоны внимания исследователя оказываются содержательные аспекты, превращающие формализованную фигуру специального субъекта в реального участника охраняемых законом общественных отношений, </w:t>
      </w:r>
      <w:r>
        <w:rPr>
          <w:shd w:val="clear" w:color="auto" w:fill="FFFFFF"/>
          <w:vertAlign w:val="baseline"/>
        </w:rPr>
        <w:t>который посягает на них</w:t>
      </w:r>
      <w:r w:rsidRPr="00D576E8">
        <w:rPr>
          <w:shd w:val="clear" w:color="auto" w:fill="FFFFFF"/>
          <w:vertAlign w:val="baseline"/>
        </w:rPr>
        <w:t xml:space="preserve"> посредством возможностей, вытекающих из его социального статуса и роли. </w:t>
      </w:r>
      <w:r>
        <w:rPr>
          <w:shd w:val="clear" w:color="auto" w:fill="FFFFFF"/>
          <w:vertAlign w:val="baseline"/>
        </w:rPr>
        <w:t xml:space="preserve">В результате </w:t>
      </w:r>
      <w:r w:rsidRPr="00D576E8">
        <w:rPr>
          <w:shd w:val="clear" w:color="auto" w:fill="FFFFFF"/>
          <w:vertAlign w:val="baseline"/>
        </w:rPr>
        <w:t xml:space="preserve">не учитываются </w:t>
      </w:r>
      <w:r>
        <w:rPr>
          <w:shd w:val="clear" w:color="auto" w:fill="FFFFFF"/>
          <w:vertAlign w:val="baseline"/>
        </w:rPr>
        <w:t xml:space="preserve">различия в степени </w:t>
      </w:r>
      <w:proofErr w:type="spellStart"/>
      <w:r>
        <w:rPr>
          <w:shd w:val="clear" w:color="auto" w:fill="FFFFFF"/>
          <w:vertAlign w:val="baseline"/>
        </w:rPr>
        <w:t>криминогенности</w:t>
      </w:r>
      <w:proofErr w:type="spellEnd"/>
      <w:r>
        <w:rPr>
          <w:shd w:val="clear" w:color="auto" w:fill="FFFFFF"/>
          <w:vertAlign w:val="baseline"/>
        </w:rPr>
        <w:t xml:space="preserve"> </w:t>
      </w:r>
      <w:r w:rsidRPr="00D576E8">
        <w:rPr>
          <w:shd w:val="clear" w:color="auto" w:fill="FFFFFF"/>
          <w:vertAlign w:val="baseline"/>
        </w:rPr>
        <w:t xml:space="preserve">признаков </w:t>
      </w:r>
      <w:r>
        <w:rPr>
          <w:shd w:val="clear" w:color="auto" w:fill="FFFFFF"/>
          <w:vertAlign w:val="baseline"/>
        </w:rPr>
        <w:t xml:space="preserve">специального </w:t>
      </w:r>
      <w:r w:rsidRPr="00D576E8">
        <w:rPr>
          <w:shd w:val="clear" w:color="auto" w:fill="FFFFFF"/>
          <w:vertAlign w:val="baseline"/>
        </w:rPr>
        <w:t>субъекта преступления, криминологически</w:t>
      </w:r>
      <w:r>
        <w:rPr>
          <w:shd w:val="clear" w:color="auto" w:fill="FFFFFF"/>
          <w:vertAlign w:val="baseline"/>
        </w:rPr>
        <w:t>е</w:t>
      </w:r>
      <w:r w:rsidRPr="00D576E8">
        <w:rPr>
          <w:shd w:val="clear" w:color="auto" w:fill="FFFFFF"/>
          <w:vertAlign w:val="baseline"/>
        </w:rPr>
        <w:t xml:space="preserve"> особенност</w:t>
      </w:r>
      <w:r>
        <w:rPr>
          <w:shd w:val="clear" w:color="auto" w:fill="FFFFFF"/>
          <w:vertAlign w:val="baseline"/>
        </w:rPr>
        <w:t>и</w:t>
      </w:r>
      <w:r w:rsidRPr="00D576E8">
        <w:rPr>
          <w:shd w:val="clear" w:color="auto" w:fill="FFFFFF"/>
          <w:vertAlign w:val="baseline"/>
        </w:rPr>
        <w:t xml:space="preserve"> совершения преступлений со специальными субъектами, не </w:t>
      </w:r>
      <w:r>
        <w:rPr>
          <w:shd w:val="clear" w:color="auto" w:fill="FFFFFF"/>
          <w:vertAlign w:val="baseline"/>
        </w:rPr>
        <w:t>принимается</w:t>
      </w:r>
      <w:r w:rsidRPr="00D576E8">
        <w:rPr>
          <w:shd w:val="clear" w:color="auto" w:fill="FFFFFF"/>
          <w:vertAlign w:val="baseline"/>
        </w:rPr>
        <w:t xml:space="preserve"> во внимание их взаимосвязь с</w:t>
      </w:r>
      <w:r>
        <w:rPr>
          <w:shd w:val="clear" w:color="auto" w:fill="FFFFFF"/>
          <w:vertAlign w:val="baseline"/>
        </w:rPr>
        <w:t xml:space="preserve"> категориями индивидуальной и групповой </w:t>
      </w:r>
      <w:proofErr w:type="spellStart"/>
      <w:r>
        <w:rPr>
          <w:shd w:val="clear" w:color="auto" w:fill="FFFFFF"/>
          <w:vertAlign w:val="baseline"/>
        </w:rPr>
        <w:t>виктимности</w:t>
      </w:r>
      <w:proofErr w:type="spellEnd"/>
      <w:r>
        <w:rPr>
          <w:shd w:val="clear" w:color="auto" w:fill="FFFFFF"/>
          <w:vertAlign w:val="baseline"/>
        </w:rPr>
        <w:t>, реализацией мер уголовно-правового воздействия</w:t>
      </w:r>
      <w:r w:rsidRPr="00D576E8">
        <w:rPr>
          <w:shd w:val="clear" w:color="auto" w:fill="FFFFFF"/>
          <w:vertAlign w:val="baseline"/>
        </w:rPr>
        <w:t xml:space="preserve">. </w:t>
      </w:r>
      <w:proofErr w:type="spellStart"/>
      <w:r>
        <w:rPr>
          <w:shd w:val="clear" w:color="auto" w:fill="FFFFFF"/>
          <w:vertAlign w:val="baseline"/>
        </w:rPr>
        <w:t>Криминолого</w:t>
      </w:r>
      <w:proofErr w:type="spellEnd"/>
      <w:r>
        <w:rPr>
          <w:shd w:val="clear" w:color="auto" w:fill="FFFFFF"/>
          <w:vertAlign w:val="baseline"/>
        </w:rPr>
        <w:t>-правовой подход, реализующий необходимую тесную связь криминологии и уголовного права, нацелен именно на устранение таких пробелов.</w:t>
      </w:r>
    </w:p>
    <w:p w:rsidR="00244C18" w:rsidRPr="00D576E8" w:rsidRDefault="00244C18" w:rsidP="00244C18">
      <w:pPr>
        <w:spacing w:line="360" w:lineRule="auto"/>
        <w:ind w:firstLine="709"/>
        <w:rPr>
          <w:vertAlign w:val="baseline"/>
        </w:rPr>
      </w:pPr>
      <w:proofErr w:type="spellStart"/>
      <w:r w:rsidRPr="00D576E8">
        <w:rPr>
          <w:spacing w:val="2"/>
          <w:vertAlign w:val="baseline"/>
        </w:rPr>
        <w:t>Криминолого</w:t>
      </w:r>
      <w:proofErr w:type="spellEnd"/>
      <w:r w:rsidRPr="00D576E8">
        <w:rPr>
          <w:spacing w:val="2"/>
          <w:vertAlign w:val="baseline"/>
        </w:rPr>
        <w:t xml:space="preserve">-правовой анализ уголовно-правовых запретов учитывает, что </w:t>
      </w:r>
      <w:r w:rsidRPr="00D576E8">
        <w:rPr>
          <w:vertAlign w:val="baseline"/>
        </w:rPr>
        <w:t>природа преступления и наказания константна в той части, которая воплощает в себе требования абсолютных нравственных императивов, «вытекающих из самой природы человека»</w:t>
      </w:r>
      <w:r w:rsidRPr="004A2A15">
        <w:rPr>
          <w:rStyle w:val="a5"/>
        </w:rPr>
        <w:footnoteReference w:id="7"/>
      </w:r>
      <w:r w:rsidRPr="00D576E8">
        <w:rPr>
          <w:vertAlign w:val="baseline"/>
        </w:rPr>
        <w:t xml:space="preserve">, и относительна в другой части, обусловленной социальной реальностью и политической волей законодателя. Последний аспект особенно отчетливо проявляется именно в преступлениях со специальным субъектом, которые, согласно зарубежной криминологической </w:t>
      </w:r>
      <w:r w:rsidRPr="00D576E8">
        <w:rPr>
          <w:vertAlign w:val="baseline"/>
        </w:rPr>
        <w:lastRenderedPageBreak/>
        <w:t xml:space="preserve">мысли, относятся к деяниям, «преступным в силу запрещенности законом» (преступления </w:t>
      </w:r>
      <w:r w:rsidRPr="00D576E8">
        <w:rPr>
          <w:vertAlign w:val="baseline"/>
          <w:lang w:val="en-US"/>
        </w:rPr>
        <w:t>mala</w:t>
      </w:r>
      <w:r w:rsidRPr="00D576E8">
        <w:rPr>
          <w:vertAlign w:val="baseline"/>
        </w:rPr>
        <w:t xml:space="preserve"> </w:t>
      </w:r>
      <w:proofErr w:type="spellStart"/>
      <w:r w:rsidRPr="00D576E8">
        <w:rPr>
          <w:vertAlign w:val="baseline"/>
          <w:lang w:val="en-US"/>
        </w:rPr>
        <w:t>prohibita</w:t>
      </w:r>
      <w:proofErr w:type="spellEnd"/>
      <w:r w:rsidRPr="00D576E8">
        <w:rPr>
          <w:vertAlign w:val="baseline"/>
        </w:rPr>
        <w:t>)</w:t>
      </w:r>
      <w:r w:rsidRPr="004A2A15">
        <w:rPr>
          <w:rStyle w:val="a5"/>
        </w:rPr>
        <w:footnoteReference w:id="8"/>
      </w:r>
      <w:r>
        <w:rPr>
          <w:vertAlign w:val="baseline"/>
        </w:rPr>
        <w:t>.</w:t>
      </w:r>
    </w:p>
    <w:p w:rsidR="00244C18" w:rsidRDefault="00244C18" w:rsidP="00244C18">
      <w:pPr>
        <w:spacing w:line="360" w:lineRule="auto"/>
        <w:ind w:firstLine="709"/>
        <w:rPr>
          <w:spacing w:val="2"/>
          <w:vertAlign w:val="baseline"/>
        </w:rPr>
      </w:pPr>
      <w:r>
        <w:rPr>
          <w:spacing w:val="2"/>
          <w:vertAlign w:val="baseline"/>
        </w:rPr>
        <w:t>Статистическое множество преступлений со специальным субъектом составляет около 7</w:t>
      </w:r>
      <w:r w:rsidR="00676B7C">
        <w:rPr>
          <w:spacing w:val="2"/>
          <w:vertAlign w:val="baseline"/>
        </w:rPr>
        <w:t xml:space="preserve"> </w:t>
      </w:r>
      <w:r>
        <w:rPr>
          <w:spacing w:val="2"/>
          <w:vertAlign w:val="baseline"/>
        </w:rPr>
        <w:t xml:space="preserve">% всех преступлений, регистрируемых ежегодно, при этом обращает на себя внимание тенденция к их росту. Если в </w:t>
      </w:r>
      <w:smartTag w:uri="urn:schemas-microsoft-com:office:smarttags" w:element="metricconverter">
        <w:smartTagPr>
          <w:attr w:name="ProductID" w:val="2011 г"/>
        </w:smartTagPr>
        <w:r>
          <w:rPr>
            <w:spacing w:val="2"/>
            <w:vertAlign w:val="baseline"/>
          </w:rPr>
          <w:t>2011 г</w:t>
        </w:r>
      </w:smartTag>
      <w:r>
        <w:rPr>
          <w:spacing w:val="2"/>
          <w:vertAlign w:val="baseline"/>
        </w:rPr>
        <w:t>. доля таких деяний в общей массе зарегистрированных преступлений составила 6,41</w:t>
      </w:r>
      <w:r w:rsidR="00676B7C">
        <w:rPr>
          <w:spacing w:val="2"/>
          <w:vertAlign w:val="baseline"/>
        </w:rPr>
        <w:t xml:space="preserve"> </w:t>
      </w:r>
      <w:r>
        <w:rPr>
          <w:spacing w:val="2"/>
          <w:vertAlign w:val="baseline"/>
        </w:rPr>
        <w:t xml:space="preserve">%, то </w:t>
      </w:r>
      <w:r w:rsidRPr="0055205C">
        <w:rPr>
          <w:spacing w:val="2"/>
          <w:vertAlign w:val="baseline"/>
        </w:rPr>
        <w:t>в 201</w:t>
      </w:r>
      <w:r w:rsidR="0055205C" w:rsidRPr="0055205C">
        <w:rPr>
          <w:spacing w:val="2"/>
          <w:vertAlign w:val="baseline"/>
        </w:rPr>
        <w:t>6</w:t>
      </w:r>
      <w:r w:rsidRPr="0055205C">
        <w:rPr>
          <w:spacing w:val="2"/>
          <w:vertAlign w:val="baseline"/>
        </w:rPr>
        <w:t xml:space="preserve"> г. уже 7,21</w:t>
      </w:r>
      <w:r w:rsidR="00676B7C">
        <w:rPr>
          <w:spacing w:val="2"/>
          <w:vertAlign w:val="baseline"/>
        </w:rPr>
        <w:t xml:space="preserve"> </w:t>
      </w:r>
      <w:r w:rsidRPr="0055205C">
        <w:rPr>
          <w:spacing w:val="2"/>
          <w:vertAlign w:val="baseline"/>
        </w:rPr>
        <w:t>%.</w:t>
      </w:r>
    </w:p>
    <w:p w:rsidR="00244C18" w:rsidRDefault="00244C18" w:rsidP="00244C18">
      <w:pPr>
        <w:spacing w:line="360" w:lineRule="auto"/>
        <w:ind w:firstLine="709"/>
        <w:rPr>
          <w:vertAlign w:val="baseline"/>
        </w:rPr>
      </w:pPr>
      <w:r>
        <w:rPr>
          <w:color w:val="auto"/>
          <w:shd w:val="clear" w:color="auto" w:fill="FFFFFF"/>
          <w:vertAlign w:val="baseline"/>
        </w:rPr>
        <w:t xml:space="preserve">Исследованиями института специального субъекта преступления ранее занимались такие ученые, как </w:t>
      </w:r>
      <w:r w:rsidR="00676B7C">
        <w:rPr>
          <w:vertAlign w:val="baseline"/>
        </w:rPr>
        <w:t>С.</w:t>
      </w:r>
      <w:r>
        <w:rPr>
          <w:vertAlign w:val="baseline"/>
        </w:rPr>
        <w:t xml:space="preserve">С. </w:t>
      </w:r>
      <w:proofErr w:type="spellStart"/>
      <w:r>
        <w:rPr>
          <w:vertAlign w:val="baseline"/>
        </w:rPr>
        <w:t>Аветисян</w:t>
      </w:r>
      <w:proofErr w:type="spellEnd"/>
      <w:r>
        <w:rPr>
          <w:vertAlign w:val="baseline"/>
        </w:rPr>
        <w:t>, Э.</w:t>
      </w:r>
      <w:r w:rsidR="00676B7C">
        <w:rPr>
          <w:vertAlign w:val="baseline"/>
        </w:rPr>
        <w:t>А. Бачурин, В.</w:t>
      </w:r>
      <w:r>
        <w:rPr>
          <w:vertAlign w:val="baseline"/>
        </w:rPr>
        <w:t xml:space="preserve">А. </w:t>
      </w:r>
      <w:r w:rsidRPr="00387174">
        <w:rPr>
          <w:vertAlign w:val="baseline"/>
        </w:rPr>
        <w:t>Владимиров</w:t>
      </w:r>
      <w:r w:rsidR="00676B7C">
        <w:rPr>
          <w:vertAlign w:val="baseline"/>
        </w:rPr>
        <w:t>, С.И. Захарчук, Г.</w:t>
      </w:r>
      <w:r>
        <w:rPr>
          <w:vertAlign w:val="baseline"/>
        </w:rPr>
        <w:t xml:space="preserve">А. </w:t>
      </w:r>
      <w:r w:rsidRPr="00387174">
        <w:rPr>
          <w:vertAlign w:val="baseline"/>
        </w:rPr>
        <w:t>Левицк</w:t>
      </w:r>
      <w:r>
        <w:rPr>
          <w:vertAlign w:val="baseline"/>
        </w:rPr>
        <w:t>ий,</w:t>
      </w:r>
      <w:r w:rsidR="00676B7C">
        <w:rPr>
          <w:color w:val="auto"/>
          <w:shd w:val="clear" w:color="auto" w:fill="FFFFFF"/>
          <w:vertAlign w:val="baseline"/>
        </w:rPr>
        <w:t xml:space="preserve"> В.С. Орлов, Р.</w:t>
      </w:r>
      <w:r>
        <w:rPr>
          <w:color w:val="auto"/>
          <w:shd w:val="clear" w:color="auto" w:fill="FFFFFF"/>
          <w:vertAlign w:val="baseline"/>
        </w:rPr>
        <w:t xml:space="preserve">Р. </w:t>
      </w:r>
      <w:proofErr w:type="spellStart"/>
      <w:r>
        <w:rPr>
          <w:color w:val="auto"/>
          <w:shd w:val="clear" w:color="auto" w:fill="FFFFFF"/>
          <w:vertAlign w:val="baseline"/>
        </w:rPr>
        <w:t>Орымбаев</w:t>
      </w:r>
      <w:proofErr w:type="spellEnd"/>
      <w:r>
        <w:rPr>
          <w:color w:val="auto"/>
          <w:shd w:val="clear" w:color="auto" w:fill="FFFFFF"/>
          <w:vertAlign w:val="baseline"/>
        </w:rPr>
        <w:t xml:space="preserve">, </w:t>
      </w:r>
      <w:r w:rsidR="00676B7C">
        <w:rPr>
          <w:vertAlign w:val="baseline"/>
        </w:rPr>
        <w:t>Ш.</w:t>
      </w:r>
      <w:r>
        <w:rPr>
          <w:vertAlign w:val="baseline"/>
        </w:rPr>
        <w:t xml:space="preserve">С. </w:t>
      </w:r>
      <w:proofErr w:type="spellStart"/>
      <w:r w:rsidRPr="00387174">
        <w:rPr>
          <w:vertAlign w:val="baseline"/>
        </w:rPr>
        <w:t>Рашковск</w:t>
      </w:r>
      <w:r>
        <w:rPr>
          <w:vertAlign w:val="baseline"/>
        </w:rPr>
        <w:t>ая</w:t>
      </w:r>
      <w:proofErr w:type="spellEnd"/>
      <w:r>
        <w:rPr>
          <w:vertAlign w:val="baseline"/>
        </w:rPr>
        <w:t xml:space="preserve">, </w:t>
      </w:r>
      <w:r w:rsidR="00676B7C">
        <w:rPr>
          <w:vertAlign w:val="baseline"/>
        </w:rPr>
        <w:t xml:space="preserve"> С.А. Семенова, Ю.В. Тарасова, А.</w:t>
      </w:r>
      <w:r>
        <w:rPr>
          <w:vertAlign w:val="baseline"/>
        </w:rPr>
        <w:t xml:space="preserve">А. </w:t>
      </w:r>
      <w:proofErr w:type="gramStart"/>
      <w:r w:rsidRPr="00387174">
        <w:rPr>
          <w:vertAlign w:val="baseline"/>
        </w:rPr>
        <w:t>Тер-Акопов</w:t>
      </w:r>
      <w:proofErr w:type="gramEnd"/>
      <w:r w:rsidRPr="00387174">
        <w:rPr>
          <w:vertAlign w:val="baseline"/>
        </w:rPr>
        <w:t>,</w:t>
      </w:r>
      <w:r w:rsidR="00676B7C">
        <w:rPr>
          <w:vertAlign w:val="baseline"/>
        </w:rPr>
        <w:t xml:space="preserve"> В.</w:t>
      </w:r>
      <w:r>
        <w:rPr>
          <w:vertAlign w:val="baseline"/>
        </w:rPr>
        <w:t xml:space="preserve">В. </w:t>
      </w:r>
      <w:r w:rsidRPr="00387174">
        <w:rPr>
          <w:vertAlign w:val="baseline"/>
        </w:rPr>
        <w:t>Устименко</w:t>
      </w:r>
      <w:r>
        <w:rPr>
          <w:vertAlign w:val="baseline"/>
        </w:rPr>
        <w:t xml:space="preserve"> и др.</w:t>
      </w:r>
    </w:p>
    <w:p w:rsidR="00244C18" w:rsidRDefault="00244C18" w:rsidP="00244C18">
      <w:pPr>
        <w:spacing w:line="360" w:lineRule="auto"/>
        <w:ind w:firstLine="709"/>
        <w:rPr>
          <w:vertAlign w:val="baseline"/>
        </w:rPr>
      </w:pPr>
      <w:r>
        <w:rPr>
          <w:vertAlign w:val="baseline"/>
        </w:rPr>
        <w:t xml:space="preserve">Большое внимание в уголовно-правовой и криминологической науке уделяется отдельным видам специального субъекта преступления. </w:t>
      </w:r>
      <w:proofErr w:type="gramStart"/>
      <w:r>
        <w:rPr>
          <w:vertAlign w:val="baseline"/>
        </w:rPr>
        <w:t>В частности, исследованием признаков субъекта должностных и служебных, а также воинских преступлений занимались такие авторы, как А</w:t>
      </w:r>
      <w:r w:rsidR="00676B7C">
        <w:rPr>
          <w:vertAlign w:val="baseline"/>
        </w:rPr>
        <w:t xml:space="preserve">.Я. </w:t>
      </w:r>
      <w:proofErr w:type="spellStart"/>
      <w:r w:rsidR="00676B7C">
        <w:rPr>
          <w:vertAlign w:val="baseline"/>
        </w:rPr>
        <w:t>Аснис</w:t>
      </w:r>
      <w:proofErr w:type="spellEnd"/>
      <w:r w:rsidR="00676B7C">
        <w:rPr>
          <w:vertAlign w:val="baseline"/>
        </w:rPr>
        <w:t xml:space="preserve">,                    А.Г. </w:t>
      </w:r>
      <w:proofErr w:type="spellStart"/>
      <w:r w:rsidR="00676B7C">
        <w:rPr>
          <w:vertAlign w:val="baseline"/>
        </w:rPr>
        <w:t>Безверхов</w:t>
      </w:r>
      <w:proofErr w:type="spellEnd"/>
      <w:r w:rsidR="00676B7C">
        <w:rPr>
          <w:vertAlign w:val="baseline"/>
        </w:rPr>
        <w:t xml:space="preserve">, В.Н. Борков, Ю.М. </w:t>
      </w:r>
      <w:proofErr w:type="spellStart"/>
      <w:r w:rsidR="00676B7C">
        <w:rPr>
          <w:vertAlign w:val="baseline"/>
        </w:rPr>
        <w:t>Буравлев</w:t>
      </w:r>
      <w:proofErr w:type="spellEnd"/>
      <w:r w:rsidR="00676B7C">
        <w:rPr>
          <w:vertAlign w:val="baseline"/>
        </w:rPr>
        <w:t>, А.</w:t>
      </w:r>
      <w:r>
        <w:rPr>
          <w:vertAlign w:val="baseline"/>
        </w:rPr>
        <w:t>Н. Варыгин</w:t>
      </w:r>
      <w:r w:rsidR="00676B7C">
        <w:rPr>
          <w:vertAlign w:val="baseline"/>
        </w:rPr>
        <w:t xml:space="preserve">,                            Б.В. </w:t>
      </w:r>
      <w:proofErr w:type="spellStart"/>
      <w:r w:rsidR="00676B7C">
        <w:rPr>
          <w:vertAlign w:val="baseline"/>
        </w:rPr>
        <w:t>Волженкин</w:t>
      </w:r>
      <w:proofErr w:type="spellEnd"/>
      <w:r w:rsidR="00676B7C">
        <w:rPr>
          <w:vertAlign w:val="baseline"/>
        </w:rPr>
        <w:t>, С.М. Зубарев, С.В. Изосимов, А.</w:t>
      </w:r>
      <w:r>
        <w:rPr>
          <w:vertAlign w:val="baseline"/>
        </w:rPr>
        <w:t xml:space="preserve">А. </w:t>
      </w:r>
      <w:proofErr w:type="spellStart"/>
      <w:r>
        <w:rPr>
          <w:vertAlign w:val="baseline"/>
        </w:rPr>
        <w:t>К</w:t>
      </w:r>
      <w:r w:rsidR="00676B7C">
        <w:rPr>
          <w:vertAlign w:val="baseline"/>
        </w:rPr>
        <w:t>упленский</w:t>
      </w:r>
      <w:proofErr w:type="spellEnd"/>
      <w:r w:rsidR="00676B7C">
        <w:rPr>
          <w:vertAlign w:val="baseline"/>
        </w:rPr>
        <w:t xml:space="preserve">,                   Л.В. Лобанова, Ю.А. </w:t>
      </w:r>
      <w:proofErr w:type="spellStart"/>
      <w:r w:rsidR="00676B7C">
        <w:rPr>
          <w:vertAlign w:val="baseline"/>
        </w:rPr>
        <w:t>Мерзлов</w:t>
      </w:r>
      <w:proofErr w:type="spellEnd"/>
      <w:r w:rsidR="00676B7C">
        <w:rPr>
          <w:vertAlign w:val="baseline"/>
        </w:rPr>
        <w:t>, М.С. Фокин, А.</w:t>
      </w:r>
      <w:r>
        <w:rPr>
          <w:vertAlign w:val="baseline"/>
        </w:rPr>
        <w:t xml:space="preserve">В. </w:t>
      </w:r>
      <w:proofErr w:type="spellStart"/>
      <w:r>
        <w:rPr>
          <w:vertAlign w:val="baseline"/>
        </w:rPr>
        <w:t>Шн</w:t>
      </w:r>
      <w:r w:rsidR="00676B7C">
        <w:rPr>
          <w:vertAlign w:val="baseline"/>
        </w:rPr>
        <w:t>итенков</w:t>
      </w:r>
      <w:proofErr w:type="spellEnd"/>
      <w:r w:rsidR="00676B7C">
        <w:rPr>
          <w:vertAlign w:val="baseline"/>
        </w:rPr>
        <w:t>, П.</w:t>
      </w:r>
      <w:r>
        <w:rPr>
          <w:vertAlign w:val="baseline"/>
        </w:rPr>
        <w:t xml:space="preserve">С. </w:t>
      </w:r>
      <w:proofErr w:type="spellStart"/>
      <w:r>
        <w:rPr>
          <w:vertAlign w:val="baseline"/>
        </w:rPr>
        <w:t>Яни</w:t>
      </w:r>
      <w:proofErr w:type="spellEnd"/>
      <w:r>
        <w:rPr>
          <w:vertAlign w:val="baseline"/>
        </w:rPr>
        <w:t xml:space="preserve"> и др. </w:t>
      </w:r>
      <w:proofErr w:type="gramEnd"/>
    </w:p>
    <w:p w:rsidR="00244C18" w:rsidRDefault="00244C18" w:rsidP="00244C18">
      <w:pPr>
        <w:spacing w:line="360" w:lineRule="auto"/>
        <w:ind w:firstLine="709"/>
        <w:rPr>
          <w:vertAlign w:val="baseline"/>
        </w:rPr>
      </w:pPr>
      <w:r>
        <w:rPr>
          <w:vertAlign w:val="baseline"/>
        </w:rPr>
        <w:t xml:space="preserve">Изучению преступлений в семейной сфере, совершаемых в отношении несовершеннолетних, посвящены работы </w:t>
      </w:r>
      <w:r w:rsidRPr="00ED00A3">
        <w:rPr>
          <w:vertAlign w:val="baseline"/>
        </w:rPr>
        <w:t>Т.</w:t>
      </w:r>
      <w:r w:rsidR="00676B7C">
        <w:rPr>
          <w:vertAlign w:val="baseline"/>
        </w:rPr>
        <w:t>Н. Волковой, О.Л. Кудряшовой,   О.В. Лукичева, Л.</w:t>
      </w:r>
      <w:r>
        <w:rPr>
          <w:vertAlign w:val="baseline"/>
        </w:rPr>
        <w:t xml:space="preserve">И. </w:t>
      </w:r>
      <w:proofErr w:type="spellStart"/>
      <w:r>
        <w:rPr>
          <w:vertAlign w:val="baseline"/>
        </w:rPr>
        <w:t>Мурзиной</w:t>
      </w:r>
      <w:proofErr w:type="spellEnd"/>
      <w:r>
        <w:rPr>
          <w:vertAlign w:val="baseline"/>
        </w:rPr>
        <w:t xml:space="preserve">, </w:t>
      </w:r>
      <w:r w:rsidRPr="00ED00A3">
        <w:rPr>
          <w:vertAlign w:val="baseline"/>
        </w:rPr>
        <w:t>Л.</w:t>
      </w:r>
      <w:r w:rsidR="00676B7C">
        <w:rPr>
          <w:vertAlign w:val="baseline"/>
        </w:rPr>
        <w:t>В. Сердюка, А.</w:t>
      </w:r>
      <w:r>
        <w:rPr>
          <w:vertAlign w:val="baseline"/>
        </w:rPr>
        <w:t>А. Строкова. Преступления, совершаемые субъектом в связи с профессией или родом деятельности, выступали</w:t>
      </w:r>
      <w:r w:rsidR="00676B7C">
        <w:rPr>
          <w:vertAlign w:val="baseline"/>
        </w:rPr>
        <w:t xml:space="preserve"> предметом научных изысканий М.С. Гринберга, Н.</w:t>
      </w:r>
      <w:r>
        <w:rPr>
          <w:vertAlign w:val="baseline"/>
        </w:rPr>
        <w:t xml:space="preserve">М. Золотовой,   </w:t>
      </w:r>
      <w:r w:rsidRPr="00ED00A3">
        <w:rPr>
          <w:vertAlign w:val="baseline"/>
        </w:rPr>
        <w:t>Э.</w:t>
      </w:r>
      <w:r w:rsidR="00676B7C">
        <w:rPr>
          <w:vertAlign w:val="baseline"/>
        </w:rPr>
        <w:t xml:space="preserve">С. </w:t>
      </w:r>
      <w:proofErr w:type="spellStart"/>
      <w:r w:rsidR="00676B7C">
        <w:rPr>
          <w:vertAlign w:val="baseline"/>
        </w:rPr>
        <w:t>Мурадова</w:t>
      </w:r>
      <w:proofErr w:type="spellEnd"/>
      <w:r w:rsidR="00676B7C">
        <w:rPr>
          <w:vertAlign w:val="baseline"/>
        </w:rPr>
        <w:t>, Т.</w:t>
      </w:r>
      <w:r>
        <w:rPr>
          <w:vertAlign w:val="baseline"/>
        </w:rPr>
        <w:t>В. Непомнящей и других ученых.</w:t>
      </w:r>
    </w:p>
    <w:p w:rsidR="00244C18" w:rsidRDefault="00244C18" w:rsidP="00244C18">
      <w:pPr>
        <w:spacing w:line="360" w:lineRule="auto"/>
        <w:ind w:firstLine="709"/>
        <w:rPr>
          <w:vertAlign w:val="baseline"/>
        </w:rPr>
      </w:pPr>
      <w:r>
        <w:rPr>
          <w:vertAlign w:val="baseline"/>
        </w:rPr>
        <w:t xml:space="preserve">В этих работах исследовались проблемы уголовно-правового (чаще) или криминологического (реже) характера. Комплексный </w:t>
      </w:r>
      <w:proofErr w:type="spellStart"/>
      <w:r>
        <w:rPr>
          <w:vertAlign w:val="baseline"/>
        </w:rPr>
        <w:t>криминолого</w:t>
      </w:r>
      <w:proofErr w:type="spellEnd"/>
      <w:r>
        <w:rPr>
          <w:vertAlign w:val="baseline"/>
        </w:rPr>
        <w:t>-правовой подход в них, по существу, не применялся.</w:t>
      </w:r>
    </w:p>
    <w:p w:rsidR="00722FF9" w:rsidRDefault="00244C18" w:rsidP="00722FF9">
      <w:pPr>
        <w:pStyle w:val="af0"/>
        <w:spacing w:after="0" w:line="360" w:lineRule="auto"/>
        <w:ind w:firstLine="709"/>
        <w:rPr>
          <w:vertAlign w:val="baseline"/>
        </w:rPr>
      </w:pPr>
      <w:proofErr w:type="gramStart"/>
      <w:r w:rsidRPr="00244C18">
        <w:rPr>
          <w:vertAlign w:val="baseline"/>
        </w:rPr>
        <w:lastRenderedPageBreak/>
        <w:t xml:space="preserve">На основании анализа российского уголовного законодательства, </w:t>
      </w:r>
      <w:r w:rsidR="00722FF9">
        <w:rPr>
          <w:vertAlign w:val="baseline"/>
        </w:rPr>
        <w:t xml:space="preserve">статистических данных Судебного департамента при Верховном Суде Российской Федерации, </w:t>
      </w:r>
      <w:r>
        <w:rPr>
          <w:vertAlign w:val="baseline"/>
        </w:rPr>
        <w:t xml:space="preserve">информации, полученной в процессе изучения </w:t>
      </w:r>
      <w:r w:rsidR="00722FF9">
        <w:rPr>
          <w:vertAlign w:val="baseline"/>
        </w:rPr>
        <w:t xml:space="preserve">материалов судебной практики и в </w:t>
      </w:r>
      <w:r w:rsidRPr="004777A6">
        <w:rPr>
          <w:vertAlign w:val="baseline"/>
        </w:rPr>
        <w:t>ходе анкетирования 681 респондента из числа граждан, проживающих в Омск</w:t>
      </w:r>
      <w:r>
        <w:rPr>
          <w:vertAlign w:val="baseline"/>
        </w:rPr>
        <w:t>е и Перми</w:t>
      </w:r>
      <w:r w:rsidRPr="004777A6">
        <w:rPr>
          <w:vertAlign w:val="baseline"/>
        </w:rPr>
        <w:t>, а также 75 судей Мотовилихинского, Свердловского и Ленинского районных судов г. Перми</w:t>
      </w:r>
      <w:r w:rsidR="00676B7C">
        <w:rPr>
          <w:vertAlign w:val="baseline"/>
        </w:rPr>
        <w:t>,</w:t>
      </w:r>
      <w:r w:rsidR="00722FF9">
        <w:rPr>
          <w:vertAlign w:val="baseline"/>
        </w:rPr>
        <w:t xml:space="preserve"> установлены наиболее криминогенные признаки специального субъекта, проведен анализ практики назначения наказания</w:t>
      </w:r>
      <w:proofErr w:type="gramEnd"/>
      <w:r w:rsidR="00722FF9">
        <w:rPr>
          <w:vertAlign w:val="baseline"/>
        </w:rPr>
        <w:t xml:space="preserve"> за совершенные преступления с учетом требований по его индивидуализации. </w:t>
      </w:r>
      <w:proofErr w:type="gramStart"/>
      <w:r w:rsidR="00722FF9">
        <w:rPr>
          <w:vertAlign w:val="baseline"/>
        </w:rPr>
        <w:t xml:space="preserve">В результате комплексного </w:t>
      </w:r>
      <w:proofErr w:type="spellStart"/>
      <w:r w:rsidR="00722FF9" w:rsidRPr="00D576E8">
        <w:rPr>
          <w:vertAlign w:val="baseline"/>
        </w:rPr>
        <w:t>криминолого</w:t>
      </w:r>
      <w:proofErr w:type="spellEnd"/>
      <w:r w:rsidR="00722FF9" w:rsidRPr="00D576E8">
        <w:rPr>
          <w:vertAlign w:val="baseline"/>
        </w:rPr>
        <w:t>-правов</w:t>
      </w:r>
      <w:r w:rsidR="00722FF9">
        <w:rPr>
          <w:vertAlign w:val="baseline"/>
        </w:rPr>
        <w:t xml:space="preserve">ого изучения проблем, связанных с юридическими характеристиками специального субъекта преступления, их криминологической значимости и общественной опасности, особенностями уголовной ответственности, автор формулирует выводы о сущности и значимости </w:t>
      </w:r>
      <w:proofErr w:type="spellStart"/>
      <w:r w:rsidR="00722FF9">
        <w:rPr>
          <w:vertAlign w:val="baseline"/>
        </w:rPr>
        <w:t>криминолого</w:t>
      </w:r>
      <w:proofErr w:type="spellEnd"/>
      <w:r w:rsidR="00722FF9">
        <w:rPr>
          <w:vertAlign w:val="baseline"/>
        </w:rPr>
        <w:t>-правового подхода к изучению специального субъекта преступления, о личности преступника – специального субъекта, деформациях судебной практики и тенденциях уголовной политики в отношении преступлений со специальным субъектом, о возможностях совершенствования уголовного законодательства и</w:t>
      </w:r>
      <w:proofErr w:type="gramEnd"/>
      <w:r w:rsidR="00722FF9">
        <w:rPr>
          <w:vertAlign w:val="baseline"/>
        </w:rPr>
        <w:t xml:space="preserve"> правоприменительной деятельности по борьбе с такими преступлениями.</w:t>
      </w:r>
    </w:p>
    <w:p w:rsidR="00722FF9" w:rsidRDefault="00722FF9" w:rsidP="00244C18">
      <w:pPr>
        <w:pStyle w:val="af0"/>
        <w:spacing w:after="0" w:line="360" w:lineRule="auto"/>
        <w:ind w:firstLine="709"/>
        <w:rPr>
          <w:vertAlign w:val="baseline"/>
        </w:rPr>
      </w:pPr>
    </w:p>
    <w:p w:rsidR="00722FF9" w:rsidRDefault="00722FF9" w:rsidP="00244C18">
      <w:pPr>
        <w:pStyle w:val="af0"/>
        <w:spacing w:after="0" w:line="360" w:lineRule="auto"/>
        <w:ind w:firstLine="709"/>
        <w:rPr>
          <w:vertAlign w:val="baseline"/>
        </w:rPr>
      </w:pPr>
    </w:p>
    <w:p w:rsidR="00244C18" w:rsidRDefault="00244C18" w:rsidP="00244C18">
      <w:pPr>
        <w:pStyle w:val="1"/>
        <w:spacing w:before="0" w:beforeAutospacing="0" w:after="0" w:afterAutospacing="0" w:line="360" w:lineRule="auto"/>
        <w:jc w:val="center"/>
        <w:rPr>
          <w:b w:val="0"/>
          <w:bCs w:val="0"/>
          <w:sz w:val="28"/>
        </w:rPr>
      </w:pPr>
      <w:bookmarkStart w:id="3" w:name="_Toc366957929"/>
      <w:bookmarkStart w:id="4" w:name="_Toc480622108"/>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Default="00244C18" w:rsidP="00244C18">
      <w:pPr>
        <w:pStyle w:val="1"/>
        <w:spacing w:before="0" w:beforeAutospacing="0" w:after="0" w:afterAutospacing="0" w:line="360" w:lineRule="auto"/>
        <w:jc w:val="center"/>
        <w:rPr>
          <w:b w:val="0"/>
          <w:bCs w:val="0"/>
          <w:sz w:val="28"/>
        </w:rPr>
      </w:pPr>
    </w:p>
    <w:p w:rsidR="00244C18" w:rsidRPr="00676B7C" w:rsidRDefault="00244C18" w:rsidP="00244C18">
      <w:pPr>
        <w:pStyle w:val="1"/>
        <w:spacing w:before="0" w:beforeAutospacing="0" w:after="0" w:afterAutospacing="0" w:line="360" w:lineRule="auto"/>
        <w:jc w:val="center"/>
        <w:rPr>
          <w:bCs w:val="0"/>
          <w:sz w:val="28"/>
        </w:rPr>
      </w:pPr>
      <w:r w:rsidRPr="00676B7C">
        <w:rPr>
          <w:bCs w:val="0"/>
          <w:sz w:val="28"/>
        </w:rPr>
        <w:lastRenderedPageBreak/>
        <w:t>ГЛАВА 1. КРИМИНОЛОГО-ПРАВОВОЙ АНАЛИЗ УЧЕНИЯ О СПЕЦИАЛЬНОМ СУБЪЕКТЕ ПРЕСТУПЛЕНИЯ</w:t>
      </w:r>
      <w:bookmarkEnd w:id="3"/>
      <w:bookmarkEnd w:id="4"/>
    </w:p>
    <w:p w:rsidR="00244C18" w:rsidRPr="00956ACB" w:rsidRDefault="00244C18" w:rsidP="00244C18">
      <w:pPr>
        <w:pStyle w:val="1"/>
        <w:spacing w:before="0" w:beforeAutospacing="0" w:after="0" w:afterAutospacing="0" w:line="360" w:lineRule="auto"/>
        <w:jc w:val="center"/>
        <w:rPr>
          <w:b w:val="0"/>
          <w:bCs w:val="0"/>
          <w:sz w:val="28"/>
        </w:rPr>
      </w:pPr>
    </w:p>
    <w:p w:rsidR="00244C18" w:rsidRPr="0074160A" w:rsidRDefault="00244C18" w:rsidP="00244C18">
      <w:pPr>
        <w:pStyle w:val="1"/>
        <w:spacing w:before="0" w:beforeAutospacing="0" w:after="0" w:afterAutospacing="0" w:line="360" w:lineRule="auto"/>
        <w:jc w:val="center"/>
        <w:rPr>
          <w:sz w:val="28"/>
          <w:szCs w:val="28"/>
        </w:rPr>
      </w:pPr>
      <w:bookmarkStart w:id="5" w:name="_Toc480622109"/>
      <w:r>
        <w:rPr>
          <w:sz w:val="28"/>
          <w:szCs w:val="28"/>
        </w:rPr>
        <w:t>§</w:t>
      </w:r>
      <w:r w:rsidR="00676B7C">
        <w:rPr>
          <w:sz w:val="28"/>
          <w:szCs w:val="28"/>
        </w:rPr>
        <w:t xml:space="preserve"> </w:t>
      </w:r>
      <w:r w:rsidRPr="0074160A">
        <w:rPr>
          <w:sz w:val="28"/>
          <w:szCs w:val="28"/>
        </w:rPr>
        <w:t xml:space="preserve">1. Теория социальных статусов и ролей как основа </w:t>
      </w:r>
      <w:proofErr w:type="spellStart"/>
      <w:r w:rsidRPr="0074160A">
        <w:rPr>
          <w:sz w:val="28"/>
          <w:szCs w:val="28"/>
        </w:rPr>
        <w:t>криминолого</w:t>
      </w:r>
      <w:proofErr w:type="spellEnd"/>
      <w:r w:rsidRPr="0074160A">
        <w:rPr>
          <w:sz w:val="28"/>
          <w:szCs w:val="28"/>
        </w:rPr>
        <w:t>-правового анализа института специального субъекта преступления</w:t>
      </w:r>
      <w:bookmarkEnd w:id="5"/>
    </w:p>
    <w:p w:rsidR="00244C18" w:rsidRDefault="00244C18" w:rsidP="00244C18">
      <w:pPr>
        <w:pStyle w:val="2"/>
        <w:spacing w:before="0" w:beforeAutospacing="0" w:after="0" w:afterAutospacing="0" w:line="360" w:lineRule="auto"/>
        <w:jc w:val="center"/>
        <w:rPr>
          <w:sz w:val="28"/>
          <w:szCs w:val="28"/>
        </w:rPr>
      </w:pPr>
    </w:p>
    <w:p w:rsidR="00244C18" w:rsidRPr="00D576E8" w:rsidRDefault="00244C18" w:rsidP="00244C18">
      <w:pPr>
        <w:spacing w:line="360" w:lineRule="auto"/>
        <w:ind w:firstLine="709"/>
        <w:rPr>
          <w:vertAlign w:val="baseline"/>
        </w:rPr>
      </w:pPr>
      <w:r w:rsidRPr="00D576E8">
        <w:rPr>
          <w:vertAlign w:val="baseline"/>
        </w:rPr>
        <w:t>Дискуссия о соотношении уголовного права и криминологии имеет длительную историю</w:t>
      </w:r>
      <w:r>
        <w:rPr>
          <w:vertAlign w:val="baseline"/>
        </w:rPr>
        <w:t>:</w:t>
      </w:r>
      <w:r w:rsidRPr="00D576E8">
        <w:rPr>
          <w:vertAlign w:val="baseline"/>
        </w:rPr>
        <w:t xml:space="preserve"> зародивш</w:t>
      </w:r>
      <w:r>
        <w:rPr>
          <w:vertAlign w:val="baseline"/>
        </w:rPr>
        <w:t>аяся</w:t>
      </w:r>
      <w:r w:rsidRPr="00D576E8">
        <w:rPr>
          <w:vertAlign w:val="baseline"/>
        </w:rPr>
        <w:t xml:space="preserve"> в дореволюционный период, она продолжилась в совет</w:t>
      </w:r>
      <w:r>
        <w:rPr>
          <w:vertAlign w:val="baseline"/>
        </w:rPr>
        <w:t>ской правовой науке, получив</w:t>
      </w:r>
      <w:r w:rsidRPr="00D576E8">
        <w:rPr>
          <w:vertAlign w:val="baseline"/>
        </w:rPr>
        <w:t xml:space="preserve"> особое научное видение на </w:t>
      </w:r>
      <w:r>
        <w:rPr>
          <w:vertAlign w:val="baseline"/>
        </w:rPr>
        <w:t>рубеже веков</w:t>
      </w:r>
      <w:r w:rsidRPr="00764034">
        <w:rPr>
          <w:vertAlign w:val="baseline"/>
        </w:rPr>
        <w:t>.</w:t>
      </w:r>
      <w:r w:rsidRPr="00D576E8">
        <w:rPr>
          <w:vertAlign w:val="baseline"/>
        </w:rPr>
        <w:t xml:space="preserve"> Сегодня подавляющим большинством авторов не только </w:t>
      </w:r>
      <w:r w:rsidR="00676B7C">
        <w:rPr>
          <w:vertAlign w:val="baseline"/>
        </w:rPr>
        <w:t xml:space="preserve">признается </w:t>
      </w:r>
      <w:r w:rsidRPr="00D576E8">
        <w:rPr>
          <w:vertAlign w:val="baseline"/>
        </w:rPr>
        <w:t>существующая тесная взаимосвязь указанных наук, но и ставится вопрос о необходимости криминологического обоснования уголовного закона. Вместе с тем</w:t>
      </w:r>
      <w:r>
        <w:rPr>
          <w:vertAlign w:val="baseline"/>
        </w:rPr>
        <w:t xml:space="preserve"> </w:t>
      </w:r>
      <w:r w:rsidRPr="00D576E8">
        <w:rPr>
          <w:vertAlign w:val="baseline"/>
        </w:rPr>
        <w:t xml:space="preserve">констатируется </w:t>
      </w:r>
      <w:r>
        <w:rPr>
          <w:vertAlign w:val="baseline"/>
        </w:rPr>
        <w:t>определенная отчужденность</w:t>
      </w:r>
      <w:r w:rsidRPr="00D576E8">
        <w:rPr>
          <w:vertAlign w:val="baseline"/>
        </w:rPr>
        <w:t xml:space="preserve"> действующего </w:t>
      </w:r>
      <w:r>
        <w:rPr>
          <w:vertAlign w:val="baseline"/>
        </w:rPr>
        <w:t xml:space="preserve">      </w:t>
      </w:r>
      <w:r w:rsidRPr="00D576E8">
        <w:rPr>
          <w:vertAlign w:val="baseline"/>
        </w:rPr>
        <w:t xml:space="preserve">УК РФ </w:t>
      </w:r>
      <w:smartTag w:uri="urn:schemas-microsoft-com:office:smarttags" w:element="metricconverter">
        <w:smartTagPr>
          <w:attr w:name="ProductID" w:val="1996 г"/>
        </w:smartTagPr>
        <w:r w:rsidRPr="00D576E8">
          <w:rPr>
            <w:vertAlign w:val="baseline"/>
          </w:rPr>
          <w:t>1996 г</w:t>
        </w:r>
      </w:smartTag>
      <w:r>
        <w:rPr>
          <w:vertAlign w:val="baseline"/>
        </w:rPr>
        <w:t>.</w:t>
      </w:r>
      <w:r w:rsidRPr="00D576E8">
        <w:rPr>
          <w:vertAlign w:val="baseline"/>
        </w:rPr>
        <w:t xml:space="preserve"> и уголовно-правовой политики государства от социально-экономических реалий российского общества</w:t>
      </w:r>
      <w:r w:rsidRPr="004A2A15">
        <w:rPr>
          <w:rStyle w:val="a5"/>
        </w:rPr>
        <w:footnoteReference w:id="9"/>
      </w:r>
      <w:r w:rsidRPr="00D576E8">
        <w:rPr>
          <w:vertAlign w:val="baseline"/>
        </w:rPr>
        <w:t>, что обусл</w:t>
      </w:r>
      <w:r w:rsidR="00676B7C">
        <w:rPr>
          <w:vertAlign w:val="baseline"/>
        </w:rPr>
        <w:t>о</w:t>
      </w:r>
      <w:r w:rsidRPr="00D576E8">
        <w:rPr>
          <w:vertAlign w:val="baseline"/>
        </w:rPr>
        <w:t>вливает кризисное состояние уголовного закона.</w:t>
      </w:r>
    </w:p>
    <w:p w:rsidR="00244C18" w:rsidRPr="00D576E8" w:rsidRDefault="00244C18" w:rsidP="00244C18">
      <w:pPr>
        <w:spacing w:line="360" w:lineRule="auto"/>
        <w:ind w:firstLine="709"/>
        <w:rPr>
          <w:vertAlign w:val="baseline"/>
        </w:rPr>
      </w:pPr>
      <w:r w:rsidRPr="00D576E8">
        <w:rPr>
          <w:vertAlign w:val="baseline"/>
        </w:rPr>
        <w:t xml:space="preserve">В связи с более широким предметным охватом криминология выходит за рамки зафиксированных в уголовном законе положений и в своем видении конкретных вопросов раскрывает их социально-философское содержание. Это происходит не только за счет привлечения иных соответствующих отраслей знания, но и </w:t>
      </w:r>
      <w:r>
        <w:rPr>
          <w:vertAlign w:val="baseline"/>
        </w:rPr>
        <w:t>за счет</w:t>
      </w:r>
      <w:r w:rsidRPr="00D576E8">
        <w:rPr>
          <w:vertAlign w:val="baseline"/>
        </w:rPr>
        <w:t xml:space="preserve"> выявленных фактических данных, отражающих текущее состояние тех или иных процессов и явлений в обществе. Специфический междисциплинарный инструментарий криминологической науки позволяет преодолеть узко-формалистический (догматический) подход, в большей </w:t>
      </w:r>
      <w:r w:rsidRPr="00D576E8">
        <w:rPr>
          <w:vertAlign w:val="baseline"/>
        </w:rPr>
        <w:lastRenderedPageBreak/>
        <w:t>степени присущий науке уголовного права, и выйти на более глубокое, сущностное понимание</w:t>
      </w:r>
      <w:r>
        <w:rPr>
          <w:vertAlign w:val="baseline"/>
        </w:rPr>
        <w:t xml:space="preserve"> уголовно-правовых явлений</w:t>
      </w:r>
      <w:r w:rsidRPr="00D576E8">
        <w:rPr>
          <w:vertAlign w:val="baseline"/>
        </w:rPr>
        <w:t>. Так, анализируя криминологическое определение преступления, профессор Д.А. Шестаков отличает его от уголовно-правового именно по признаку формальности (</w:t>
      </w:r>
      <w:proofErr w:type="spellStart"/>
      <w:r w:rsidRPr="00D576E8">
        <w:rPr>
          <w:vertAlign w:val="baseline"/>
        </w:rPr>
        <w:t>конвенциональности</w:t>
      </w:r>
      <w:proofErr w:type="spellEnd"/>
      <w:r w:rsidRPr="00D576E8">
        <w:rPr>
          <w:vertAlign w:val="baseline"/>
        </w:rPr>
        <w:t xml:space="preserve">) последнего, тогда как криминология </w:t>
      </w:r>
      <w:proofErr w:type="gramStart"/>
      <w:r w:rsidRPr="00D576E8">
        <w:rPr>
          <w:vertAlign w:val="baseline"/>
        </w:rPr>
        <w:t>обращается</w:t>
      </w:r>
      <w:proofErr w:type="gramEnd"/>
      <w:r w:rsidRPr="00D576E8">
        <w:rPr>
          <w:vertAlign w:val="baseline"/>
        </w:rPr>
        <w:t xml:space="preserve"> прежде всего к материальному (со</w:t>
      </w:r>
      <w:r>
        <w:rPr>
          <w:vertAlign w:val="baseline"/>
        </w:rPr>
        <w:t>циологическому) определению, «…</w:t>
      </w:r>
      <w:r w:rsidRPr="00D576E8">
        <w:rPr>
          <w:vertAlign w:val="baseline"/>
        </w:rPr>
        <w:t>ставящему во главу угла не наличие официального запрета, а существенные вред, опасность деяния для общества…»</w:t>
      </w:r>
      <w:r w:rsidRPr="004A2A15">
        <w:rPr>
          <w:rStyle w:val="a5"/>
        </w:rPr>
        <w:footnoteReference w:id="10"/>
      </w:r>
      <w:r>
        <w:rPr>
          <w:vertAlign w:val="baseline"/>
        </w:rPr>
        <w:t>.</w:t>
      </w:r>
    </w:p>
    <w:p w:rsidR="00244C18" w:rsidRPr="00D576E8" w:rsidRDefault="00244C18" w:rsidP="00244C18">
      <w:pPr>
        <w:spacing w:line="360" w:lineRule="auto"/>
        <w:ind w:firstLine="709"/>
        <w:rPr>
          <w:vertAlign w:val="baseline"/>
        </w:rPr>
      </w:pPr>
      <w:r w:rsidRPr="00D576E8">
        <w:rPr>
          <w:vertAlign w:val="baseline"/>
        </w:rPr>
        <w:t xml:space="preserve">В свете </w:t>
      </w:r>
      <w:r>
        <w:rPr>
          <w:vertAlign w:val="baseline"/>
        </w:rPr>
        <w:t>имеющейся</w:t>
      </w:r>
      <w:r w:rsidRPr="00D576E8">
        <w:rPr>
          <w:vertAlign w:val="baseline"/>
        </w:rPr>
        <w:t xml:space="preserve"> взаимосвязи между уголовным правом и криминологией наиболее выгодным для целей научного познания выглядит сочетание их специфических методов исследования. </w:t>
      </w:r>
      <w:r>
        <w:rPr>
          <w:vertAlign w:val="baseline"/>
        </w:rPr>
        <w:t xml:space="preserve">Представляется, что это </w:t>
      </w:r>
      <w:r w:rsidRPr="00D576E8">
        <w:rPr>
          <w:vertAlign w:val="baseline"/>
        </w:rPr>
        <w:t>позвол</w:t>
      </w:r>
      <w:r>
        <w:rPr>
          <w:vertAlign w:val="baseline"/>
        </w:rPr>
        <w:t>ит</w:t>
      </w:r>
      <w:r w:rsidRPr="00D576E8">
        <w:rPr>
          <w:vertAlign w:val="baseline"/>
        </w:rPr>
        <w:t xml:space="preserve"> </w:t>
      </w:r>
      <w:r>
        <w:rPr>
          <w:vertAlign w:val="baseline"/>
        </w:rPr>
        <w:t>при изучении</w:t>
      </w:r>
      <w:r w:rsidRPr="00D576E8">
        <w:rPr>
          <w:vertAlign w:val="baseline"/>
        </w:rPr>
        <w:t xml:space="preserve"> то</w:t>
      </w:r>
      <w:r>
        <w:rPr>
          <w:vertAlign w:val="baseline"/>
        </w:rPr>
        <w:t>го</w:t>
      </w:r>
      <w:r w:rsidRPr="00D576E8">
        <w:rPr>
          <w:vertAlign w:val="baseline"/>
        </w:rPr>
        <w:t xml:space="preserve"> или ино</w:t>
      </w:r>
      <w:r>
        <w:rPr>
          <w:vertAlign w:val="baseline"/>
        </w:rPr>
        <w:t>го</w:t>
      </w:r>
      <w:r w:rsidRPr="00D576E8">
        <w:rPr>
          <w:vertAlign w:val="baseline"/>
        </w:rPr>
        <w:t xml:space="preserve"> явлени</w:t>
      </w:r>
      <w:r>
        <w:rPr>
          <w:vertAlign w:val="baseline"/>
        </w:rPr>
        <w:t>я выявлять</w:t>
      </w:r>
      <w:r w:rsidRPr="00D576E8">
        <w:rPr>
          <w:vertAlign w:val="baseline"/>
        </w:rPr>
        <w:t xml:space="preserve"> более глубокие, сущностные </w:t>
      </w:r>
      <w:r>
        <w:rPr>
          <w:vertAlign w:val="baseline"/>
        </w:rPr>
        <w:t xml:space="preserve">его </w:t>
      </w:r>
      <w:r w:rsidRPr="00D576E8">
        <w:rPr>
          <w:vertAlign w:val="baseline"/>
        </w:rPr>
        <w:t>особенности</w:t>
      </w:r>
      <w:r>
        <w:rPr>
          <w:vertAlign w:val="baseline"/>
        </w:rPr>
        <w:t>,</w:t>
      </w:r>
      <w:r w:rsidRPr="00D576E8">
        <w:rPr>
          <w:vertAlign w:val="baseline"/>
        </w:rPr>
        <w:t xml:space="preserve"> не ограничиваясь формализованными уголовно-правовыми характеристиками</w:t>
      </w:r>
      <w:r>
        <w:rPr>
          <w:vertAlign w:val="baseline"/>
        </w:rPr>
        <w:t>.</w:t>
      </w:r>
    </w:p>
    <w:p w:rsidR="00244C18" w:rsidRPr="00D576E8" w:rsidRDefault="00244C18" w:rsidP="00244C18">
      <w:pPr>
        <w:spacing w:line="360" w:lineRule="auto"/>
        <w:ind w:firstLine="709"/>
        <w:rPr>
          <w:vertAlign w:val="baseline"/>
        </w:rPr>
      </w:pPr>
      <w:r w:rsidRPr="00D576E8">
        <w:rPr>
          <w:vertAlign w:val="baseline"/>
        </w:rPr>
        <w:t>Подобный исследовательский подход следует о</w:t>
      </w:r>
      <w:r>
        <w:rPr>
          <w:vertAlign w:val="baseline"/>
        </w:rPr>
        <w:t>пределить</w:t>
      </w:r>
      <w:r w:rsidRPr="00D576E8">
        <w:rPr>
          <w:vertAlign w:val="baseline"/>
        </w:rPr>
        <w:t xml:space="preserve"> как </w:t>
      </w:r>
      <w:proofErr w:type="spellStart"/>
      <w:r w:rsidRPr="00D576E8">
        <w:rPr>
          <w:vertAlign w:val="baseline"/>
        </w:rPr>
        <w:t>криминолого</w:t>
      </w:r>
      <w:proofErr w:type="spellEnd"/>
      <w:r w:rsidRPr="00D576E8">
        <w:rPr>
          <w:vertAlign w:val="baseline"/>
        </w:rPr>
        <w:t>-правовой и понимать под ним такое сочетание уголовно-правовых и криминологических методов исследования, которое позволяет установить для каждого вида формализованных в уголовном законе общественных отношений или явлений материальную (социальную) основу. Представляется, что указанный подход может быть успешно реализован</w:t>
      </w:r>
      <w:r>
        <w:rPr>
          <w:vertAlign w:val="baseline"/>
        </w:rPr>
        <w:t>, в том числе</w:t>
      </w:r>
      <w:r w:rsidRPr="00D576E8">
        <w:rPr>
          <w:vertAlign w:val="baseline"/>
        </w:rPr>
        <w:t xml:space="preserve"> в рамках исследования института спец</w:t>
      </w:r>
      <w:r>
        <w:rPr>
          <w:vertAlign w:val="baseline"/>
        </w:rPr>
        <w:t>иального субъекта преступления.</w:t>
      </w:r>
    </w:p>
    <w:p w:rsidR="00244C18" w:rsidRPr="00D576E8" w:rsidRDefault="00244C18" w:rsidP="00244C18">
      <w:pPr>
        <w:spacing w:line="360" w:lineRule="auto"/>
        <w:ind w:firstLine="709"/>
        <w:rPr>
          <w:vertAlign w:val="baseline"/>
        </w:rPr>
      </w:pPr>
      <w:r w:rsidRPr="00D576E8">
        <w:rPr>
          <w:vertAlign w:val="baseline"/>
        </w:rPr>
        <w:t>Криминологической проекцией уголовно-правового института субъекта преступления является понятие личности преступника как «совокупност</w:t>
      </w:r>
      <w:r w:rsidR="00676B7C">
        <w:rPr>
          <w:vertAlign w:val="baseline"/>
        </w:rPr>
        <w:t>и</w:t>
      </w:r>
      <w:r w:rsidRPr="00D576E8">
        <w:rPr>
          <w:vertAlign w:val="baseline"/>
        </w:rPr>
        <w:t xml:space="preserve"> социально-значимых свойств, определяющих виновное совершение преступления, мера социальной патологии в человеке»</w:t>
      </w:r>
      <w:r w:rsidRPr="004A2A15">
        <w:rPr>
          <w:rStyle w:val="a5"/>
        </w:rPr>
        <w:footnoteReference w:id="11"/>
      </w:r>
      <w:r w:rsidRPr="00D576E8">
        <w:rPr>
          <w:vertAlign w:val="baseline"/>
        </w:rPr>
        <w:t xml:space="preserve">. Уголовно-правовое значение личности преступника заключается в необходимости учета ее особенностей при назначении меры наказания судом, что </w:t>
      </w:r>
      <w:r>
        <w:rPr>
          <w:vertAlign w:val="baseline"/>
        </w:rPr>
        <w:t>следует</w:t>
      </w:r>
      <w:r w:rsidRPr="00D576E8">
        <w:rPr>
          <w:vertAlign w:val="baseline"/>
        </w:rPr>
        <w:t xml:space="preserve"> из </w:t>
      </w:r>
      <w:r w:rsidRPr="00D576E8">
        <w:rPr>
          <w:vertAlign w:val="baseline"/>
        </w:rPr>
        <w:lastRenderedPageBreak/>
        <w:t xml:space="preserve">содержания ст. 60 УК РФ. </w:t>
      </w:r>
      <w:proofErr w:type="gramStart"/>
      <w:r w:rsidRPr="00D576E8">
        <w:rPr>
          <w:vertAlign w:val="baseline"/>
        </w:rPr>
        <w:t xml:space="preserve">Вместе с тем </w:t>
      </w:r>
      <w:r>
        <w:rPr>
          <w:vertAlign w:val="baseline"/>
        </w:rPr>
        <w:t xml:space="preserve">некоторые личностные характеристики приобретают уголовно-правовое значение в силу того, что законодатель придает им значение признаков специального субъекта преступления, закрепляя в диспозициях норм Особенной части УК РФ </w:t>
      </w:r>
      <w:smartTag w:uri="urn:schemas-microsoft-com:office:smarttags" w:element="metricconverter">
        <w:smartTagPr>
          <w:attr w:name="ProductID" w:val="1996 г"/>
        </w:smartTagPr>
        <w:r>
          <w:rPr>
            <w:vertAlign w:val="baseline"/>
          </w:rPr>
          <w:t>1996 г</w:t>
        </w:r>
      </w:smartTag>
      <w:r>
        <w:rPr>
          <w:vertAlign w:val="baseline"/>
        </w:rPr>
        <w:t xml:space="preserve">. </w:t>
      </w:r>
      <w:r w:rsidRPr="00D576E8">
        <w:rPr>
          <w:vertAlign w:val="baseline"/>
        </w:rPr>
        <w:t xml:space="preserve">В теории уголовного права </w:t>
      </w:r>
      <w:r>
        <w:rPr>
          <w:vertAlign w:val="baseline"/>
        </w:rPr>
        <w:t>эти признаки именуются «дополнительными признаками субъекта преступления»</w:t>
      </w:r>
      <w:r w:rsidRPr="004A2A15">
        <w:rPr>
          <w:rStyle w:val="a5"/>
        </w:rPr>
        <w:footnoteReference w:id="12"/>
      </w:r>
      <w:r w:rsidRPr="00D576E8">
        <w:rPr>
          <w:vertAlign w:val="baseline"/>
        </w:rPr>
        <w:t>. Такое сугубо формальное видение специального субъекта преступления привлекательно своей однозначностью и универсальным характером, достигаемым за счет упрощения ситуации</w:t>
      </w:r>
      <w:proofErr w:type="gramEnd"/>
      <w:r w:rsidRPr="00D576E8">
        <w:rPr>
          <w:vertAlign w:val="baseline"/>
        </w:rPr>
        <w:t xml:space="preserve">, и в силу этого </w:t>
      </w:r>
      <w:r w:rsidR="00676B7C">
        <w:rPr>
          <w:vertAlign w:val="baseline"/>
        </w:rPr>
        <w:t xml:space="preserve">оно </w:t>
      </w:r>
      <w:r w:rsidRPr="00D576E8">
        <w:rPr>
          <w:vertAlign w:val="baseline"/>
        </w:rPr>
        <w:t>отвечает целям квалификации совершенных деяний. В</w:t>
      </w:r>
      <w:r>
        <w:rPr>
          <w:vertAlign w:val="baseline"/>
        </w:rPr>
        <w:t xml:space="preserve"> то же время </w:t>
      </w:r>
      <w:r w:rsidRPr="00D576E8">
        <w:rPr>
          <w:vertAlign w:val="baseline"/>
        </w:rPr>
        <w:t>формальный подход препятствует пониманию природы данного института</w:t>
      </w:r>
      <w:r>
        <w:rPr>
          <w:vertAlign w:val="baseline"/>
        </w:rPr>
        <w:t>, и,</w:t>
      </w:r>
      <w:r w:rsidRPr="00D576E8">
        <w:rPr>
          <w:vertAlign w:val="baseline"/>
        </w:rPr>
        <w:t xml:space="preserve"> значит, картина совершения преступления со специальным субъектом и избрания меры наказания за него </w:t>
      </w:r>
      <w:r>
        <w:rPr>
          <w:vertAlign w:val="baseline"/>
        </w:rPr>
        <w:t xml:space="preserve">не </w:t>
      </w:r>
      <w:r w:rsidRPr="005F6219">
        <w:rPr>
          <w:vertAlign w:val="baseline"/>
        </w:rPr>
        <w:t xml:space="preserve">предстает </w:t>
      </w:r>
      <w:r>
        <w:rPr>
          <w:vertAlign w:val="baseline"/>
        </w:rPr>
        <w:t>перед нами целиком</w:t>
      </w:r>
      <w:r w:rsidRPr="00D576E8">
        <w:rPr>
          <w:vertAlign w:val="baseline"/>
        </w:rPr>
        <w:t xml:space="preserve">. Наконец, утрачивается возможность обоснования продолжающейся специализации уголовного закона, результатом которой является увеличение количества уголовно-правовых норм с </w:t>
      </w:r>
      <w:r>
        <w:rPr>
          <w:vertAlign w:val="baseline"/>
        </w:rPr>
        <w:t xml:space="preserve">признаками </w:t>
      </w:r>
      <w:r w:rsidRPr="00D576E8">
        <w:rPr>
          <w:vertAlign w:val="baseline"/>
        </w:rPr>
        <w:t>состав</w:t>
      </w:r>
      <w:r>
        <w:rPr>
          <w:vertAlign w:val="baseline"/>
        </w:rPr>
        <w:t xml:space="preserve">ов </w:t>
      </w:r>
      <w:r w:rsidRPr="00D576E8">
        <w:rPr>
          <w:vertAlign w:val="baseline"/>
        </w:rPr>
        <w:t>преступлений, совершаемых специальными субъектами. Вопрос о реальной общественной опасности указанной фигуры и совершаемых ею деяни</w:t>
      </w:r>
      <w:r>
        <w:rPr>
          <w:vertAlign w:val="baseline"/>
        </w:rPr>
        <w:t>й</w:t>
      </w:r>
      <w:r w:rsidRPr="00D576E8">
        <w:rPr>
          <w:vertAlign w:val="baseline"/>
        </w:rPr>
        <w:t xml:space="preserve"> </w:t>
      </w:r>
      <w:r w:rsidRPr="00AE6A19">
        <w:rPr>
          <w:color w:val="auto"/>
          <w:vertAlign w:val="baseline"/>
        </w:rPr>
        <w:t xml:space="preserve">в контексте политических, экономических, социологических, социально-психологических условий, сложившихся в </w:t>
      </w:r>
      <w:r>
        <w:rPr>
          <w:color w:val="auto"/>
          <w:vertAlign w:val="baseline"/>
        </w:rPr>
        <w:t>конкретный момент,</w:t>
      </w:r>
      <w:r w:rsidRPr="00AE6A19">
        <w:rPr>
          <w:color w:val="auto"/>
          <w:vertAlign w:val="baseline"/>
        </w:rPr>
        <w:t xml:space="preserve"> </w:t>
      </w:r>
      <w:r>
        <w:rPr>
          <w:vertAlign w:val="baseline"/>
        </w:rPr>
        <w:t>остается без ответа.</w:t>
      </w:r>
    </w:p>
    <w:p w:rsidR="00244C18" w:rsidRDefault="00244C18" w:rsidP="00244C18">
      <w:pPr>
        <w:spacing w:line="360" w:lineRule="auto"/>
        <w:ind w:firstLine="709"/>
        <w:rPr>
          <w:vertAlign w:val="baseline"/>
        </w:rPr>
      </w:pPr>
      <w:r w:rsidRPr="00D576E8">
        <w:rPr>
          <w:vertAlign w:val="baseline"/>
        </w:rPr>
        <w:t xml:space="preserve">На наш взгляд, целям </w:t>
      </w:r>
      <w:proofErr w:type="spellStart"/>
      <w:r w:rsidRPr="00D576E8">
        <w:rPr>
          <w:vertAlign w:val="baseline"/>
        </w:rPr>
        <w:t>криминолого</w:t>
      </w:r>
      <w:proofErr w:type="spellEnd"/>
      <w:r w:rsidRPr="00D576E8">
        <w:rPr>
          <w:vertAlign w:val="baseline"/>
        </w:rPr>
        <w:t>-правового исследования института специального субъекта преступления отвечает теория социальных статусов и ролей, разработанная в рамках социологии и подлежащая адаптации в настоящем исследовании со</w:t>
      </w:r>
      <w:r>
        <w:rPr>
          <w:vertAlign w:val="baseline"/>
        </w:rPr>
        <w:t>гласно</w:t>
      </w:r>
      <w:r w:rsidRPr="00D576E8">
        <w:rPr>
          <w:vertAlign w:val="baseline"/>
        </w:rPr>
        <w:t xml:space="preserve"> указанной цели.</w:t>
      </w:r>
    </w:p>
    <w:p w:rsidR="00244C18" w:rsidRDefault="00244C18" w:rsidP="00244C18">
      <w:pPr>
        <w:spacing w:line="360" w:lineRule="auto"/>
        <w:ind w:firstLine="709"/>
        <w:rPr>
          <w:vertAlign w:val="baseline"/>
        </w:rPr>
      </w:pPr>
      <w:proofErr w:type="gramStart"/>
      <w:r>
        <w:rPr>
          <w:vertAlign w:val="baseline"/>
        </w:rPr>
        <w:t xml:space="preserve">Приобретение научного значения терминами «социальный статус» и «социальная роль» связано с развитием западной классической социологии в </w:t>
      </w:r>
      <w:r>
        <w:rPr>
          <w:vertAlign w:val="baseline"/>
          <w:lang w:val="en-US"/>
        </w:rPr>
        <w:t>XX</w:t>
      </w:r>
      <w:r>
        <w:rPr>
          <w:vertAlign w:val="baseline"/>
        </w:rPr>
        <w:t xml:space="preserve"> в. Наряду с терминами «социальный институт», «социализация», «интеграция» и иными указанные понятия служили для объяснения </w:t>
      </w:r>
      <w:r>
        <w:rPr>
          <w:vertAlign w:val="baseline"/>
        </w:rPr>
        <w:lastRenderedPageBreak/>
        <w:t>закономерностей существования и функционирования общества как</w:t>
      </w:r>
      <w:r w:rsidR="00676B7C">
        <w:rPr>
          <w:vertAlign w:val="baseline"/>
        </w:rPr>
        <w:t xml:space="preserve"> «</w:t>
      </w:r>
      <w:r>
        <w:rPr>
          <w:vertAlign w:val="baseline"/>
        </w:rPr>
        <w:t>целостности, имеющей глобальную логику и объединяющей взаимозависимые элементы»</w:t>
      </w:r>
      <w:r w:rsidRPr="004A2A15">
        <w:rPr>
          <w:rStyle w:val="a5"/>
        </w:rPr>
        <w:footnoteReference w:id="13"/>
      </w:r>
      <w:r>
        <w:rPr>
          <w:vertAlign w:val="baseline"/>
        </w:rPr>
        <w:t xml:space="preserve">. Основной вклад в разработку данных терминов внесли представители теорий структурного функционализма и символического </w:t>
      </w:r>
      <w:proofErr w:type="spellStart"/>
      <w:r>
        <w:rPr>
          <w:vertAlign w:val="baseline"/>
        </w:rPr>
        <w:t>интеракционизма</w:t>
      </w:r>
      <w:proofErr w:type="spellEnd"/>
      <w:r>
        <w:rPr>
          <w:vertAlign w:val="baseline"/>
        </w:rPr>
        <w:t>.</w:t>
      </w:r>
      <w:proofErr w:type="gramEnd"/>
    </w:p>
    <w:p w:rsidR="00244C18" w:rsidRPr="002D59D8" w:rsidRDefault="00244C18" w:rsidP="00244C18">
      <w:pPr>
        <w:spacing w:line="360" w:lineRule="auto"/>
        <w:ind w:firstLine="709"/>
        <w:rPr>
          <w:shd w:val="clear" w:color="auto" w:fill="FFFFFF"/>
          <w:vertAlign w:val="baseline"/>
        </w:rPr>
      </w:pPr>
      <w:r>
        <w:rPr>
          <w:vertAlign w:val="baseline"/>
        </w:rPr>
        <w:t xml:space="preserve">Так, разрабатывая теорию социальной стратификации, М. Вебер одним из первых использовал термин «социальный статус», </w:t>
      </w:r>
      <w:r w:rsidRPr="002D59D8">
        <w:rPr>
          <w:vertAlign w:val="baseline"/>
        </w:rPr>
        <w:t>понима</w:t>
      </w:r>
      <w:r>
        <w:rPr>
          <w:vertAlign w:val="baseline"/>
        </w:rPr>
        <w:t>я</w:t>
      </w:r>
      <w:r w:rsidRPr="002D59D8">
        <w:rPr>
          <w:vertAlign w:val="baseline"/>
        </w:rPr>
        <w:t xml:space="preserve"> под </w:t>
      </w:r>
      <w:r>
        <w:rPr>
          <w:vertAlign w:val="baseline"/>
        </w:rPr>
        <w:t xml:space="preserve">ним </w:t>
      </w:r>
      <w:r w:rsidR="00676B7C">
        <w:rPr>
          <w:vertAlign w:val="baseline"/>
        </w:rPr>
        <w:t>«</w:t>
      </w:r>
      <w:r w:rsidRPr="002D59D8">
        <w:rPr>
          <w:vertAlign w:val="baseline"/>
        </w:rPr>
        <w:t>положение, место человека или группы в обществе»</w:t>
      </w:r>
      <w:r>
        <w:rPr>
          <w:vertAlign w:val="baseline"/>
        </w:rPr>
        <w:t xml:space="preserve"> и</w:t>
      </w:r>
      <w:r w:rsidRPr="002D59D8">
        <w:rPr>
          <w:vertAlign w:val="baseline"/>
        </w:rPr>
        <w:t xml:space="preserve"> связывая его с социальным признанием или престижем</w:t>
      </w:r>
      <w:r w:rsidRPr="004A2A15">
        <w:rPr>
          <w:rStyle w:val="a5"/>
        </w:rPr>
        <w:footnoteReference w:id="14"/>
      </w:r>
      <w:r w:rsidRPr="002D59D8">
        <w:rPr>
          <w:vertAlign w:val="baseline"/>
        </w:rPr>
        <w:t xml:space="preserve">. </w:t>
      </w:r>
      <w:r>
        <w:rPr>
          <w:vertAlign w:val="baseline"/>
        </w:rPr>
        <w:t>Вследствие этого</w:t>
      </w:r>
      <w:r w:rsidRPr="002D59D8">
        <w:rPr>
          <w:vertAlign w:val="baseline"/>
        </w:rPr>
        <w:t>, по мысли ученого, значение социального статуса следует связывать с критерием, определяющим место индивида в структуре общества.</w:t>
      </w:r>
    </w:p>
    <w:p w:rsidR="00244C18" w:rsidRDefault="00244C18" w:rsidP="00244C18">
      <w:pPr>
        <w:spacing w:line="360" w:lineRule="auto"/>
        <w:ind w:firstLine="709"/>
        <w:rPr>
          <w:vertAlign w:val="baseline"/>
        </w:rPr>
      </w:pPr>
      <w:proofErr w:type="gramStart"/>
      <w:r>
        <w:rPr>
          <w:vertAlign w:val="baseline"/>
        </w:rPr>
        <w:t xml:space="preserve">Социальный антрополог Р. </w:t>
      </w:r>
      <w:proofErr w:type="spellStart"/>
      <w:r>
        <w:rPr>
          <w:vertAlign w:val="baseline"/>
        </w:rPr>
        <w:t>Линтон</w:t>
      </w:r>
      <w:proofErr w:type="spellEnd"/>
      <w:r>
        <w:rPr>
          <w:vertAlign w:val="baseline"/>
        </w:rPr>
        <w:t xml:space="preserve"> рассматривал социальный статус как определенную</w:t>
      </w:r>
      <w:r w:rsidRPr="00DF7571">
        <w:rPr>
          <w:vertAlign w:val="baseline"/>
        </w:rPr>
        <w:t xml:space="preserve"> позици</w:t>
      </w:r>
      <w:r>
        <w:rPr>
          <w:vertAlign w:val="baseline"/>
        </w:rPr>
        <w:t>ю индивида</w:t>
      </w:r>
      <w:r w:rsidRPr="003402AC">
        <w:rPr>
          <w:vertAlign w:val="baseline"/>
        </w:rPr>
        <w:t xml:space="preserve"> </w:t>
      </w:r>
      <w:r>
        <w:rPr>
          <w:vertAlign w:val="baseline"/>
        </w:rPr>
        <w:t xml:space="preserve">в структуре социальных отношений, обусловленную </w:t>
      </w:r>
      <w:r w:rsidRPr="00DF7571">
        <w:rPr>
          <w:vertAlign w:val="baseline"/>
        </w:rPr>
        <w:t>естественными</w:t>
      </w:r>
      <w:r>
        <w:rPr>
          <w:vertAlign w:val="baseline"/>
        </w:rPr>
        <w:t xml:space="preserve"> </w:t>
      </w:r>
      <w:r w:rsidRPr="00DF7571">
        <w:rPr>
          <w:vertAlign w:val="baseline"/>
        </w:rPr>
        <w:t>и социальными характеристиками</w:t>
      </w:r>
      <w:r>
        <w:rPr>
          <w:vertAlign w:val="baseline"/>
        </w:rPr>
        <w:t>,</w:t>
      </w:r>
      <w:r w:rsidRPr="00DF7571">
        <w:rPr>
          <w:vertAlign w:val="baseline"/>
        </w:rPr>
        <w:t xml:space="preserve"> и связанн</w:t>
      </w:r>
      <w:r>
        <w:rPr>
          <w:vertAlign w:val="baseline"/>
        </w:rPr>
        <w:t>ую с ней совокупность</w:t>
      </w:r>
      <w:r w:rsidRPr="00DF7571">
        <w:rPr>
          <w:vertAlign w:val="baseline"/>
        </w:rPr>
        <w:t xml:space="preserve"> прав и обязанностей</w:t>
      </w:r>
      <w:r w:rsidRPr="004A2A15">
        <w:rPr>
          <w:rStyle w:val="a5"/>
        </w:rPr>
        <w:footnoteReference w:id="15"/>
      </w:r>
      <w:r w:rsidRPr="00DF7571">
        <w:rPr>
          <w:vertAlign w:val="baseline"/>
        </w:rPr>
        <w:t>.</w:t>
      </w:r>
      <w:r>
        <w:rPr>
          <w:vertAlign w:val="baseline"/>
        </w:rPr>
        <w:t xml:space="preserve"> В</w:t>
      </w:r>
      <w:r w:rsidRPr="003402AC">
        <w:rPr>
          <w:shd w:val="clear" w:color="auto" w:fill="FFFFFF"/>
          <w:vertAlign w:val="baseline"/>
        </w:rPr>
        <w:t>ыполнение</w:t>
      </w:r>
      <w:r>
        <w:rPr>
          <w:shd w:val="clear" w:color="auto" w:fill="FFFFFF"/>
          <w:vertAlign w:val="baseline"/>
        </w:rPr>
        <w:t xml:space="preserve"> этих прав и обязанностей, в свою очередь,</w:t>
      </w:r>
      <w:r w:rsidRPr="003402AC">
        <w:rPr>
          <w:shd w:val="clear" w:color="auto" w:fill="FFFFFF"/>
          <w:vertAlign w:val="baseline"/>
        </w:rPr>
        <w:t xml:space="preserve"> формирует </w:t>
      </w:r>
      <w:r>
        <w:rPr>
          <w:shd w:val="clear" w:color="auto" w:fill="FFFFFF"/>
          <w:vertAlign w:val="baseline"/>
        </w:rPr>
        <w:t xml:space="preserve">социальную </w:t>
      </w:r>
      <w:r w:rsidRPr="003402AC">
        <w:rPr>
          <w:shd w:val="clear" w:color="auto" w:fill="FFFFFF"/>
          <w:vertAlign w:val="baseline"/>
        </w:rPr>
        <w:t>роль как предписанное и ожидаемое поведение личности, занимающей определённое положение в обществе</w:t>
      </w:r>
      <w:r w:rsidRPr="004A2A15">
        <w:rPr>
          <w:rStyle w:val="a5"/>
        </w:rPr>
        <w:footnoteReference w:id="16"/>
      </w:r>
      <w:r w:rsidRPr="003402AC">
        <w:rPr>
          <w:shd w:val="clear" w:color="auto" w:fill="FFFFFF"/>
          <w:vertAlign w:val="baseline"/>
        </w:rPr>
        <w:t>.</w:t>
      </w:r>
      <w:r>
        <w:rPr>
          <w:shd w:val="clear" w:color="auto" w:fill="FFFFFF"/>
          <w:vertAlign w:val="baseline"/>
        </w:rPr>
        <w:t xml:space="preserve"> Именно поэтому социальная роль является динамическим ас</w:t>
      </w:r>
      <w:r w:rsidR="004716C9">
        <w:rPr>
          <w:shd w:val="clear" w:color="auto" w:fill="FFFFFF"/>
          <w:vertAlign w:val="baseline"/>
        </w:rPr>
        <w:t>пектом статуса индивида, тем</w:t>
      </w:r>
      <w:proofErr w:type="gramEnd"/>
      <w:r w:rsidR="004716C9">
        <w:rPr>
          <w:shd w:val="clear" w:color="auto" w:fill="FFFFFF"/>
          <w:vertAlign w:val="baseline"/>
        </w:rPr>
        <w:t>, «</w:t>
      </w:r>
      <w:r>
        <w:rPr>
          <w:shd w:val="clear" w:color="auto" w:fill="FFFFFF"/>
          <w:vertAlign w:val="baseline"/>
        </w:rPr>
        <w:t>что должен делать индивид для подтверждения своего статуса»</w:t>
      </w:r>
      <w:r w:rsidRPr="004A2A15">
        <w:rPr>
          <w:rStyle w:val="a5"/>
        </w:rPr>
        <w:footnoteReference w:id="17"/>
      </w:r>
      <w:r w:rsidR="004716C9">
        <w:rPr>
          <w:shd w:val="clear" w:color="auto" w:fill="FFFFFF"/>
          <w:vertAlign w:val="baseline"/>
        </w:rPr>
        <w:t>. В целом</w:t>
      </w:r>
      <w:r>
        <w:rPr>
          <w:shd w:val="clear" w:color="auto" w:fill="FFFFFF"/>
          <w:vertAlign w:val="baseline"/>
        </w:rPr>
        <w:t xml:space="preserve"> функцией </w:t>
      </w:r>
      <w:proofErr w:type="gramStart"/>
      <w:r>
        <w:rPr>
          <w:shd w:val="clear" w:color="auto" w:fill="FFFFFF"/>
          <w:vertAlign w:val="baseline"/>
        </w:rPr>
        <w:t>социальных</w:t>
      </w:r>
      <w:proofErr w:type="gramEnd"/>
      <w:r>
        <w:rPr>
          <w:shd w:val="clear" w:color="auto" w:fill="FFFFFF"/>
          <w:vertAlign w:val="baseline"/>
        </w:rPr>
        <w:t xml:space="preserve"> статуса и роли выступает обеспечение связи индивида с множественными социальными системами. </w:t>
      </w:r>
      <w:r w:rsidRPr="00DF7571">
        <w:rPr>
          <w:vertAlign w:val="baseline"/>
        </w:rPr>
        <w:t xml:space="preserve">В </w:t>
      </w:r>
      <w:r w:rsidRPr="00DF7571">
        <w:rPr>
          <w:vertAlign w:val="baseline"/>
        </w:rPr>
        <w:lastRenderedPageBreak/>
        <w:t xml:space="preserve">исследованиях Р. </w:t>
      </w:r>
      <w:proofErr w:type="spellStart"/>
      <w:r w:rsidRPr="00DF7571">
        <w:rPr>
          <w:vertAlign w:val="baseline"/>
        </w:rPr>
        <w:t>Линтона</w:t>
      </w:r>
      <w:proofErr w:type="spellEnd"/>
      <w:r w:rsidRPr="00DF7571">
        <w:rPr>
          <w:vertAlign w:val="baseline"/>
        </w:rPr>
        <w:t xml:space="preserve"> указывается на закрепление ролевых предписаний в социальных нормах, определяющих поведение в пределах той или иной роли</w:t>
      </w:r>
      <w:r w:rsidRPr="004A2A15">
        <w:rPr>
          <w:rStyle w:val="a5"/>
        </w:rPr>
        <w:footnoteReference w:id="18"/>
      </w:r>
      <w:r>
        <w:rPr>
          <w:vertAlign w:val="baseline"/>
        </w:rPr>
        <w:t>.</w:t>
      </w:r>
    </w:p>
    <w:p w:rsidR="00244C18" w:rsidRDefault="00244C18" w:rsidP="00244C18">
      <w:pPr>
        <w:spacing w:line="360" w:lineRule="auto"/>
        <w:ind w:firstLine="709"/>
        <w:rPr>
          <w:vertAlign w:val="baseline"/>
        </w:rPr>
      </w:pPr>
      <w:proofErr w:type="gramStart"/>
      <w:r>
        <w:rPr>
          <w:vertAlign w:val="baseline"/>
        </w:rPr>
        <w:t xml:space="preserve">Идеи М. Вебера и Р. </w:t>
      </w:r>
      <w:proofErr w:type="spellStart"/>
      <w:r>
        <w:rPr>
          <w:vertAlign w:val="baseline"/>
        </w:rPr>
        <w:t>Линтона</w:t>
      </w:r>
      <w:proofErr w:type="spellEnd"/>
      <w:r>
        <w:rPr>
          <w:vertAlign w:val="baseline"/>
        </w:rPr>
        <w:t xml:space="preserve"> были развиты представителями структурного функционализма, или системно-функционального анализа, который как самостоятельное направление зарубежной социологии сформировался в начале </w:t>
      </w:r>
      <w:r>
        <w:rPr>
          <w:vertAlign w:val="baseline"/>
          <w:lang w:val="en-US"/>
        </w:rPr>
        <w:t>XX</w:t>
      </w:r>
      <w:r w:rsidRPr="00B872B6">
        <w:rPr>
          <w:vertAlign w:val="baseline"/>
        </w:rPr>
        <w:t xml:space="preserve"> </w:t>
      </w:r>
      <w:r>
        <w:rPr>
          <w:vertAlign w:val="baseline"/>
        </w:rPr>
        <w:t>в. Согласно данной теории, личность есть не что иное, как «функция от той совокупности социальных ролей, которые исполняет индивид в обществе», а социальные связи «</w:t>
      </w:r>
      <w:r w:rsidR="004716C9">
        <w:rPr>
          <w:vertAlign w:val="baseline"/>
        </w:rPr>
        <w:t>о</w:t>
      </w:r>
      <w:r>
        <w:rPr>
          <w:vertAlign w:val="baseline"/>
        </w:rPr>
        <w:t>бразуются на основе выполнения ими социальных функций».</w:t>
      </w:r>
      <w:proofErr w:type="gramEnd"/>
      <w:r>
        <w:rPr>
          <w:vertAlign w:val="baseline"/>
        </w:rPr>
        <w:t xml:space="preserve"> Последние, в свою очередь, характеризуют «положение людей в социальной структуре общества»</w:t>
      </w:r>
      <w:r w:rsidRPr="004A2A15">
        <w:rPr>
          <w:rStyle w:val="a5"/>
        </w:rPr>
        <w:footnoteReference w:id="19"/>
      </w:r>
      <w:r>
        <w:rPr>
          <w:vertAlign w:val="baseline"/>
        </w:rPr>
        <w:t>.</w:t>
      </w:r>
    </w:p>
    <w:p w:rsidR="00244C18" w:rsidRDefault="00244C18" w:rsidP="00244C18">
      <w:pPr>
        <w:spacing w:line="360" w:lineRule="auto"/>
        <w:ind w:firstLine="709"/>
        <w:rPr>
          <w:vertAlign w:val="baseline"/>
        </w:rPr>
      </w:pPr>
      <w:r>
        <w:rPr>
          <w:vertAlign w:val="baseline"/>
        </w:rPr>
        <w:t xml:space="preserve">Одним из первых разработчиков теории системного функционализма считается Т. </w:t>
      </w:r>
      <w:proofErr w:type="spellStart"/>
      <w:r>
        <w:rPr>
          <w:vertAlign w:val="baseline"/>
        </w:rPr>
        <w:t>Парсонс</w:t>
      </w:r>
      <w:proofErr w:type="spellEnd"/>
      <w:r>
        <w:rPr>
          <w:vertAlign w:val="baseline"/>
        </w:rPr>
        <w:t xml:space="preserve">, </w:t>
      </w:r>
      <w:proofErr w:type="gramStart"/>
      <w:r>
        <w:rPr>
          <w:vertAlign w:val="baseline"/>
        </w:rPr>
        <w:t>сформулировавший</w:t>
      </w:r>
      <w:proofErr w:type="gramEnd"/>
      <w:r>
        <w:rPr>
          <w:vertAlign w:val="baseline"/>
        </w:rPr>
        <w:t xml:space="preserve"> ее основные положения. </w:t>
      </w:r>
      <w:proofErr w:type="gramStart"/>
      <w:r>
        <w:rPr>
          <w:vertAlign w:val="baseline"/>
        </w:rPr>
        <w:t xml:space="preserve">В частности, социолог рассматривал социальную систему как «систему процессов взаимоотношений </w:t>
      </w:r>
      <w:proofErr w:type="spellStart"/>
      <w:r>
        <w:rPr>
          <w:vertAlign w:val="baseline"/>
        </w:rPr>
        <w:t>акторов</w:t>
      </w:r>
      <w:proofErr w:type="spellEnd"/>
      <w:r>
        <w:rPr>
          <w:vertAlign w:val="baseline"/>
        </w:rPr>
        <w:t xml:space="preserve"> (деятелей</w:t>
      </w:r>
      <w:r w:rsidR="004716C9">
        <w:rPr>
          <w:vertAlign w:val="baseline"/>
        </w:rPr>
        <w:t>.</w:t>
      </w:r>
      <w:proofErr w:type="gramEnd"/>
      <w:r>
        <w:rPr>
          <w:vertAlign w:val="baseline"/>
        </w:rPr>
        <w:t xml:space="preserve"> –</w:t>
      </w:r>
      <w:r>
        <w:rPr>
          <w:i/>
          <w:vertAlign w:val="baseline"/>
        </w:rPr>
        <w:t xml:space="preserve"> </w:t>
      </w:r>
      <w:proofErr w:type="gramStart"/>
      <w:r>
        <w:rPr>
          <w:i/>
          <w:vertAlign w:val="baseline"/>
        </w:rPr>
        <w:t xml:space="preserve">Ю.К.), </w:t>
      </w:r>
      <w:r w:rsidRPr="003E2A00">
        <w:rPr>
          <w:vertAlign w:val="baseline"/>
        </w:rPr>
        <w:t xml:space="preserve">представляющую собой структуру отношений между </w:t>
      </w:r>
      <w:proofErr w:type="spellStart"/>
      <w:r w:rsidRPr="003E2A00">
        <w:rPr>
          <w:vertAlign w:val="baseline"/>
        </w:rPr>
        <w:t>акторами</w:t>
      </w:r>
      <w:proofErr w:type="spellEnd"/>
      <w:r w:rsidRPr="003E2A00">
        <w:rPr>
          <w:vertAlign w:val="baseline"/>
        </w:rPr>
        <w:t>, включенными в процессы взаимодействия</w:t>
      </w:r>
      <w:r>
        <w:rPr>
          <w:vertAlign w:val="baseline"/>
        </w:rPr>
        <w:t>»</w:t>
      </w:r>
      <w:r w:rsidRPr="004A2A15">
        <w:rPr>
          <w:rStyle w:val="a5"/>
        </w:rPr>
        <w:footnoteReference w:id="20"/>
      </w:r>
      <w:r>
        <w:rPr>
          <w:vertAlign w:val="baseline"/>
        </w:rPr>
        <w:t>. Признавая статус и роль элементарными единицами социальной системы, ученый указывает на наличие прямой связи между конкретными статусом и ролью отдельного индивида и характером его взаимодействий с другими членами общества.</w:t>
      </w:r>
      <w:proofErr w:type="gramEnd"/>
      <w:r>
        <w:rPr>
          <w:vertAlign w:val="baseline"/>
        </w:rPr>
        <w:t xml:space="preserve"> С учетом выделенного функционального значения автор определяет статус как «место в системе отношений… то, каким образом </w:t>
      </w:r>
      <w:proofErr w:type="spellStart"/>
      <w:r>
        <w:rPr>
          <w:vertAlign w:val="baseline"/>
        </w:rPr>
        <w:t>актор</w:t>
      </w:r>
      <w:proofErr w:type="spellEnd"/>
      <w:r>
        <w:rPr>
          <w:vertAlign w:val="baseline"/>
        </w:rPr>
        <w:t xml:space="preserve"> размещен в социальной системе относительно других </w:t>
      </w:r>
      <w:proofErr w:type="spellStart"/>
      <w:r>
        <w:rPr>
          <w:vertAlign w:val="baseline"/>
        </w:rPr>
        <w:t>акторов</w:t>
      </w:r>
      <w:proofErr w:type="spellEnd"/>
      <w:r>
        <w:rPr>
          <w:vertAlign w:val="baseline"/>
        </w:rPr>
        <w:t>»</w:t>
      </w:r>
      <w:r w:rsidRPr="004A2A15">
        <w:rPr>
          <w:rStyle w:val="a5"/>
        </w:rPr>
        <w:footnoteReference w:id="21"/>
      </w:r>
      <w:r>
        <w:rPr>
          <w:vertAlign w:val="baseline"/>
        </w:rPr>
        <w:t xml:space="preserve">. И если статус характеризует позиционный аспект участия индивида в социальных взаимодействиях, то роль указывает на процессуальный аспект, то есть функциональное значение индивида для социальной системы. Ученый связывает реализацию роли с ожиданиями − </w:t>
      </w:r>
      <w:proofErr w:type="spellStart"/>
      <w:r>
        <w:rPr>
          <w:vertAlign w:val="baseline"/>
        </w:rPr>
        <w:lastRenderedPageBreak/>
        <w:t>экспектациями</w:t>
      </w:r>
      <w:proofErr w:type="spellEnd"/>
      <w:r w:rsidRPr="004A2A15">
        <w:rPr>
          <w:rStyle w:val="a5"/>
        </w:rPr>
        <w:footnoteReference w:id="22"/>
      </w:r>
      <w:r>
        <w:rPr>
          <w:vertAlign w:val="baseline"/>
        </w:rPr>
        <w:t>, которые опосредуют процесс взаимодействия индивида в рамках социальной системы. При этом любое социально значимое взаимодействие индивида понимается как соответствие существующим в обществе ожиданиям и одновременно само по себе является обусловленным субъективными ожиданиями индивида конкретного поведения от других членов общества.</w:t>
      </w:r>
    </w:p>
    <w:p w:rsidR="00244C18" w:rsidRDefault="00244C18" w:rsidP="00244C18">
      <w:pPr>
        <w:spacing w:line="360" w:lineRule="auto"/>
        <w:ind w:firstLine="709"/>
        <w:rPr>
          <w:vertAlign w:val="baseline"/>
        </w:rPr>
      </w:pPr>
      <w:r>
        <w:rPr>
          <w:vertAlign w:val="baseline"/>
        </w:rPr>
        <w:t xml:space="preserve">Статус и роль индивида имеют значение для функционирования механизма социального контроля, который запускается ради восстановления баланса системы социального взаимодействия, нарушенной в результате </w:t>
      </w:r>
      <w:proofErr w:type="spellStart"/>
      <w:r>
        <w:rPr>
          <w:vertAlign w:val="baseline"/>
        </w:rPr>
        <w:t>девиантного</w:t>
      </w:r>
      <w:proofErr w:type="spellEnd"/>
      <w:r>
        <w:rPr>
          <w:vertAlign w:val="baseline"/>
        </w:rPr>
        <w:t xml:space="preserve"> поведения. </w:t>
      </w:r>
      <w:proofErr w:type="gramStart"/>
      <w:r>
        <w:rPr>
          <w:vertAlign w:val="baseline"/>
        </w:rPr>
        <w:t xml:space="preserve">Составляющими этого механизма выступают, по мысли Т. </w:t>
      </w:r>
      <w:proofErr w:type="spellStart"/>
      <w:r>
        <w:rPr>
          <w:vertAlign w:val="baseline"/>
        </w:rPr>
        <w:t>Парсонса</w:t>
      </w:r>
      <w:proofErr w:type="spellEnd"/>
      <w:r>
        <w:rPr>
          <w:vertAlign w:val="baseline"/>
        </w:rPr>
        <w:t>, во-первых, нормативные стандарты, воплощающие ценностные ориентации конкретной социальной системы и определяющие ожидания к конкретным социальным ролям</w:t>
      </w:r>
      <w:r w:rsidR="004716C9">
        <w:rPr>
          <w:vertAlign w:val="baseline"/>
        </w:rPr>
        <w:t>,</w:t>
      </w:r>
      <w:r>
        <w:rPr>
          <w:vertAlign w:val="baseline"/>
        </w:rPr>
        <w:t xml:space="preserve"> </w:t>
      </w:r>
      <w:r w:rsidR="004716C9">
        <w:rPr>
          <w:vertAlign w:val="baseline"/>
        </w:rPr>
        <w:t>в</w:t>
      </w:r>
      <w:r>
        <w:rPr>
          <w:vertAlign w:val="baseline"/>
        </w:rPr>
        <w:t>о-вторых, санкции – вознаграждение или лишение со стороны окружающих («других»), при этом наиболее значимыми для индивида являются ожидания и санкции не первичного его окружения, с которым он непосредственно взаимодействует, а необходимость соответствия обобщенным нормативным моделям – «авторитетам».</w:t>
      </w:r>
      <w:proofErr w:type="gramEnd"/>
    </w:p>
    <w:p w:rsidR="00244C18" w:rsidRDefault="00244C18" w:rsidP="00244C18">
      <w:pPr>
        <w:spacing w:line="360" w:lineRule="auto"/>
        <w:ind w:firstLine="709"/>
        <w:rPr>
          <w:vertAlign w:val="baseline"/>
        </w:rPr>
      </w:pPr>
      <w:r>
        <w:rPr>
          <w:vertAlign w:val="baseline"/>
        </w:rPr>
        <w:t>В рамках системно-функциональной теории рассматривается понятие ролевого конфликта, суть которого сводится к противоречию между ожиданиями, соответствующими всем тем социальным ролям, носителем которых выступает индивид в один и тот же момент времени. Значение ролевого конфликта для социальной системы заключается, в частности, в том, что он может явиться причиной индивидуального отклоняющегося поведения</w:t>
      </w:r>
      <w:r w:rsidRPr="004A2A15">
        <w:rPr>
          <w:rStyle w:val="a5"/>
        </w:rPr>
        <w:footnoteReference w:id="23"/>
      </w:r>
      <w:r>
        <w:rPr>
          <w:vertAlign w:val="baseline"/>
        </w:rPr>
        <w:t>.</w:t>
      </w:r>
    </w:p>
    <w:p w:rsidR="00244C18" w:rsidRPr="00DF7571" w:rsidRDefault="00244C18" w:rsidP="00244C18">
      <w:pPr>
        <w:spacing w:line="360" w:lineRule="auto"/>
        <w:ind w:firstLine="709"/>
        <w:rPr>
          <w:vertAlign w:val="baseline"/>
        </w:rPr>
      </w:pPr>
      <w:proofErr w:type="gramStart"/>
      <w:r>
        <w:rPr>
          <w:vertAlign w:val="baseline"/>
        </w:rPr>
        <w:t xml:space="preserve">Дальнейшее развитие системно-функциональный подход получил в работах ученика Т. </w:t>
      </w:r>
      <w:proofErr w:type="spellStart"/>
      <w:r>
        <w:rPr>
          <w:vertAlign w:val="baseline"/>
        </w:rPr>
        <w:t>Парсонса</w:t>
      </w:r>
      <w:proofErr w:type="spellEnd"/>
      <w:r>
        <w:rPr>
          <w:vertAlign w:val="baseline"/>
        </w:rPr>
        <w:t xml:space="preserve"> – американского социолога Р. Мертона, определившего социальную структуру как «расположение социальных </w:t>
      </w:r>
      <w:r>
        <w:rPr>
          <w:vertAlign w:val="baseline"/>
        </w:rPr>
        <w:lastRenderedPageBreak/>
        <w:t>позиций, которые в форме ролей и статусов определяют индивидуальное поведение»</w:t>
      </w:r>
      <w:r w:rsidRPr="004A2A15">
        <w:rPr>
          <w:rStyle w:val="a5"/>
        </w:rPr>
        <w:footnoteReference w:id="24"/>
      </w:r>
      <w:r>
        <w:rPr>
          <w:vertAlign w:val="baseline"/>
        </w:rPr>
        <w:t xml:space="preserve">. </w:t>
      </w:r>
      <w:r w:rsidRPr="00DF7571">
        <w:rPr>
          <w:vertAlign w:val="baseline"/>
        </w:rPr>
        <w:t>Различный характер и множественность общественных отношений, участие в которых опосредовано соответствующими социальными статусами и ролями, обусл</w:t>
      </w:r>
      <w:r w:rsidR="004716C9">
        <w:rPr>
          <w:vertAlign w:val="baseline"/>
        </w:rPr>
        <w:t>о</w:t>
      </w:r>
      <w:r w:rsidRPr="00DF7571">
        <w:rPr>
          <w:vertAlign w:val="baseline"/>
        </w:rPr>
        <w:t>вливает наличие у индивида не одного, а нескольких социальных статусов и ролей.</w:t>
      </w:r>
      <w:proofErr w:type="gramEnd"/>
      <w:r w:rsidRPr="00DF7571">
        <w:rPr>
          <w:vertAlign w:val="baseline"/>
        </w:rPr>
        <w:t xml:space="preserve"> </w:t>
      </w:r>
      <w:proofErr w:type="gramStart"/>
      <w:r w:rsidRPr="00DF7571">
        <w:rPr>
          <w:vertAlign w:val="baseline"/>
        </w:rPr>
        <w:t>Для обозначения этого явления социолог Р. Мертон использует понятия «набор ролей» и «набор статусов»</w:t>
      </w:r>
      <w:r w:rsidRPr="004A2A15">
        <w:rPr>
          <w:rStyle w:val="a5"/>
        </w:rPr>
        <w:footnoteReference w:id="25"/>
      </w:r>
      <w:r w:rsidRPr="00DF7571">
        <w:rPr>
          <w:vertAlign w:val="baseline"/>
        </w:rPr>
        <w:t>. Результатом организации этих наборов выступает «ощутимый социальный порядок», необходимый для того, чтобы «большинство людей могло большую часть времени уделять своим социальным обязанностям и при этом не импровизировать заново в каждой новой ситуации, с которой придется столкнуться»</w:t>
      </w:r>
      <w:r w:rsidRPr="004A2A15">
        <w:rPr>
          <w:rStyle w:val="a5"/>
        </w:rPr>
        <w:footnoteReference w:id="26"/>
      </w:r>
      <w:r w:rsidRPr="00DF7571">
        <w:rPr>
          <w:vertAlign w:val="baseline"/>
        </w:rPr>
        <w:t>.</w:t>
      </w:r>
      <w:r>
        <w:rPr>
          <w:vertAlign w:val="baseline"/>
        </w:rPr>
        <w:t xml:space="preserve"> Исследователь подчеркивает прогностическое значение социального статуса и социальной роли.</w:t>
      </w:r>
      <w:proofErr w:type="gramEnd"/>
    </w:p>
    <w:p w:rsidR="00244C18" w:rsidRDefault="00244C18" w:rsidP="00244C18">
      <w:pPr>
        <w:spacing w:line="360" w:lineRule="auto"/>
        <w:ind w:firstLine="709"/>
        <w:rPr>
          <w:vertAlign w:val="baseline"/>
        </w:rPr>
      </w:pPr>
      <w:r w:rsidRPr="00DF7571">
        <w:rPr>
          <w:vertAlign w:val="baseline"/>
        </w:rPr>
        <w:t>Указанное множество социальных статусов индивидуума включает в себя прирожденные (предписанные) и достигнутые (приобретенные) статусы. Вместе с тем отмечается, что «в большинстве случаев основой главного или интегрального статуса, который определяет положение человека в обществе, в группе, является профессионально-должностной статус»</w:t>
      </w:r>
      <w:r w:rsidRPr="004A2A15">
        <w:rPr>
          <w:rStyle w:val="a5"/>
        </w:rPr>
        <w:footnoteReference w:id="27"/>
      </w:r>
      <w:r w:rsidRPr="00DF7571">
        <w:rPr>
          <w:vertAlign w:val="baseline"/>
        </w:rPr>
        <w:t xml:space="preserve">. </w:t>
      </w:r>
      <w:r>
        <w:rPr>
          <w:vertAlign w:val="baseline"/>
        </w:rPr>
        <w:t>Внешний облик и поведение индивида отражают его социальный статус, так же как и внутренняя позиция, представленная в его ценностных ориентациях, мотивах, установках.</w:t>
      </w:r>
    </w:p>
    <w:p w:rsidR="00244C18" w:rsidRDefault="00244C18" w:rsidP="00244C18">
      <w:pPr>
        <w:spacing w:line="360" w:lineRule="auto"/>
        <w:ind w:firstLine="709"/>
        <w:rPr>
          <w:vertAlign w:val="baseline"/>
        </w:rPr>
      </w:pPr>
      <w:r>
        <w:rPr>
          <w:shd w:val="clear" w:color="auto" w:fill="FFFFFF"/>
          <w:vertAlign w:val="baseline"/>
        </w:rPr>
        <w:t xml:space="preserve">Обращаясь к </w:t>
      </w:r>
      <w:r>
        <w:rPr>
          <w:vertAlign w:val="baseline"/>
        </w:rPr>
        <w:t xml:space="preserve">теории символического </w:t>
      </w:r>
      <w:proofErr w:type="spellStart"/>
      <w:r>
        <w:rPr>
          <w:vertAlign w:val="baseline"/>
        </w:rPr>
        <w:t>интеракционизма</w:t>
      </w:r>
      <w:proofErr w:type="spellEnd"/>
      <w:r>
        <w:rPr>
          <w:vertAlign w:val="baseline"/>
        </w:rPr>
        <w:t>, следует указать, что поведение отдельного индивида здесь объясняется не его потребностями и влечениями, а характером социального взаимодействия, которое и образует суть общества. Как отмечается, в основе данной теории «лежит представление о социальной деятельности как совокупности социальных ролей, которая фиксируется в системе языковых  и других символов»</w:t>
      </w:r>
      <w:r w:rsidRPr="004A2A15">
        <w:rPr>
          <w:rStyle w:val="a5"/>
        </w:rPr>
        <w:footnoteReference w:id="28"/>
      </w:r>
      <w:r>
        <w:rPr>
          <w:vertAlign w:val="baseline"/>
        </w:rPr>
        <w:t>.</w:t>
      </w:r>
    </w:p>
    <w:p w:rsidR="00244C18" w:rsidRDefault="00244C18" w:rsidP="00244C18">
      <w:pPr>
        <w:spacing w:line="360" w:lineRule="auto"/>
        <w:ind w:firstLine="709"/>
        <w:rPr>
          <w:vertAlign w:val="baseline"/>
        </w:rPr>
      </w:pPr>
      <w:proofErr w:type="gramStart"/>
      <w:r>
        <w:rPr>
          <w:vertAlign w:val="baseline"/>
        </w:rPr>
        <w:lastRenderedPageBreak/>
        <w:t xml:space="preserve">Один из представителей этого направления − Дж. </w:t>
      </w:r>
      <w:proofErr w:type="spellStart"/>
      <w:r>
        <w:rPr>
          <w:vertAlign w:val="baseline"/>
        </w:rPr>
        <w:t>Мид</w:t>
      </w:r>
      <w:proofErr w:type="spellEnd"/>
      <w:r>
        <w:rPr>
          <w:vertAlign w:val="baseline"/>
        </w:rPr>
        <w:t xml:space="preserve"> − понимал социальную</w:t>
      </w:r>
      <w:r w:rsidRPr="00DF7571">
        <w:rPr>
          <w:vertAlign w:val="baseline"/>
        </w:rPr>
        <w:t xml:space="preserve"> роль как систему предписаний, постави</w:t>
      </w:r>
      <w:r>
        <w:rPr>
          <w:vertAlign w:val="baseline"/>
        </w:rPr>
        <w:t>в</w:t>
      </w:r>
      <w:r w:rsidRPr="00DF7571">
        <w:rPr>
          <w:vertAlign w:val="baseline"/>
        </w:rPr>
        <w:t xml:space="preserve"> ее в зависимость от статуса</w:t>
      </w:r>
      <w:r>
        <w:rPr>
          <w:vertAlign w:val="baseline"/>
        </w:rPr>
        <w:t xml:space="preserve"> и</w:t>
      </w:r>
      <w:r w:rsidRPr="00DF7571">
        <w:rPr>
          <w:vertAlign w:val="baseline"/>
        </w:rPr>
        <w:t xml:space="preserve"> впервые употребив при этом понятие ожидаемого поведения</w:t>
      </w:r>
      <w:r w:rsidRPr="004A2A15">
        <w:rPr>
          <w:rStyle w:val="a5"/>
        </w:rPr>
        <w:footnoteReference w:id="29"/>
      </w:r>
      <w:r w:rsidRPr="00DF7571">
        <w:rPr>
          <w:vertAlign w:val="baseline"/>
        </w:rPr>
        <w:t>.</w:t>
      </w:r>
      <w:r>
        <w:rPr>
          <w:vertAlign w:val="baseline"/>
        </w:rPr>
        <w:t xml:space="preserve"> Развивая эту идею, Т. </w:t>
      </w:r>
      <w:proofErr w:type="spellStart"/>
      <w:r>
        <w:rPr>
          <w:vertAlign w:val="baseline"/>
        </w:rPr>
        <w:t>Шибутани</w:t>
      </w:r>
      <w:proofErr w:type="spellEnd"/>
      <w:r>
        <w:rPr>
          <w:vertAlign w:val="baseline"/>
        </w:rPr>
        <w:t xml:space="preserve"> признавал социальную роль в качестве одной из основных функциональных единиц своей теории и рассматривал социальные группы через призму действия, а не структуры – именно роль подлежит изучению, а не</w:t>
      </w:r>
      <w:proofErr w:type="gramEnd"/>
      <w:r>
        <w:rPr>
          <w:vertAlign w:val="baseline"/>
        </w:rPr>
        <w:t xml:space="preserve"> индивид. </w:t>
      </w:r>
      <w:proofErr w:type="gramStart"/>
      <w:r>
        <w:rPr>
          <w:vertAlign w:val="baseline"/>
        </w:rPr>
        <w:t>Значение роли индивида как члена определенной социальной группы сводится к тому, что в процессе многократного повторения определенных действий членами общества складываются взаимные ожидания-требования (</w:t>
      </w:r>
      <w:proofErr w:type="spellStart"/>
      <w:r>
        <w:rPr>
          <w:vertAlign w:val="baseline"/>
        </w:rPr>
        <w:t>экспектации</w:t>
      </w:r>
      <w:proofErr w:type="spellEnd"/>
      <w:r>
        <w:rPr>
          <w:vertAlign w:val="baseline"/>
        </w:rPr>
        <w:t>) и процедуры для «приведения к порядку тех, кто отклоняется от норм»</w:t>
      </w:r>
      <w:r w:rsidRPr="004A2A15">
        <w:rPr>
          <w:rStyle w:val="a5"/>
        </w:rPr>
        <w:footnoteReference w:id="30"/>
      </w:r>
      <w:r>
        <w:rPr>
          <w:vertAlign w:val="baseline"/>
        </w:rPr>
        <w:t xml:space="preserve">. Т. </w:t>
      </w:r>
      <w:proofErr w:type="spellStart"/>
      <w:r>
        <w:rPr>
          <w:vertAlign w:val="baseline"/>
        </w:rPr>
        <w:t>Шибутани</w:t>
      </w:r>
      <w:proofErr w:type="spellEnd"/>
      <w:r>
        <w:rPr>
          <w:vertAlign w:val="baseline"/>
        </w:rPr>
        <w:t xml:space="preserve"> использует термин «конвенциональная роль» и понимает его как «представление о предписанном шаблоне поведения, которое ожидается и требуется от человека в данной ситуации, если</w:t>
      </w:r>
      <w:proofErr w:type="gramEnd"/>
      <w:r>
        <w:rPr>
          <w:vertAlign w:val="baseline"/>
        </w:rPr>
        <w:t xml:space="preserve"> известна позиция, занимаемая им в совместном действии»</w:t>
      </w:r>
      <w:r w:rsidRPr="004A2A15">
        <w:rPr>
          <w:rStyle w:val="a5"/>
        </w:rPr>
        <w:footnoteReference w:id="31"/>
      </w:r>
      <w:r>
        <w:rPr>
          <w:vertAlign w:val="baseline"/>
        </w:rPr>
        <w:t>.</w:t>
      </w:r>
    </w:p>
    <w:p w:rsidR="00244C18" w:rsidRDefault="00244C18" w:rsidP="00244C18">
      <w:pPr>
        <w:spacing w:line="360" w:lineRule="auto"/>
        <w:ind w:firstLine="709"/>
        <w:rPr>
          <w:vertAlign w:val="baseline"/>
        </w:rPr>
      </w:pPr>
      <w:r>
        <w:rPr>
          <w:vertAlign w:val="baseline"/>
        </w:rPr>
        <w:t xml:space="preserve">Структура роли образована соответствующими ее характеру обязанностями и правами, при этом обязанности связываются с исходящими от окружающих ожиданиями и требованиями определенного поведения от носителя роли. </w:t>
      </w:r>
      <w:proofErr w:type="gramStart"/>
      <w:r>
        <w:rPr>
          <w:vertAlign w:val="baseline"/>
        </w:rPr>
        <w:t xml:space="preserve">В свою очередь, </w:t>
      </w:r>
      <w:r w:rsidRPr="00D35C80">
        <w:rPr>
          <w:vertAlign w:val="baseline"/>
        </w:rPr>
        <w:t xml:space="preserve">права, </w:t>
      </w:r>
      <w:r>
        <w:rPr>
          <w:vertAlign w:val="baseline"/>
        </w:rPr>
        <w:t>обусловленные ролью, образованы «</w:t>
      </w:r>
      <w:proofErr w:type="spellStart"/>
      <w:r>
        <w:rPr>
          <w:vertAlign w:val="baseline"/>
        </w:rPr>
        <w:t>экспектациями</w:t>
      </w:r>
      <w:proofErr w:type="spellEnd"/>
      <w:r>
        <w:rPr>
          <w:vertAlign w:val="baseline"/>
        </w:rPr>
        <w:t>, обращенными к другим участникам и побуждающими их делать что-то ради него»</w:t>
      </w:r>
      <w:r w:rsidRPr="004A2A15">
        <w:rPr>
          <w:rStyle w:val="a5"/>
        </w:rPr>
        <w:footnoteReference w:id="32"/>
      </w:r>
      <w:r>
        <w:rPr>
          <w:vertAlign w:val="baseline"/>
        </w:rPr>
        <w:t xml:space="preserve">. Процесс </w:t>
      </w:r>
      <w:r w:rsidRPr="00D35C80">
        <w:rPr>
          <w:vertAlign w:val="baseline"/>
        </w:rPr>
        <w:t>и</w:t>
      </w:r>
      <w:r>
        <w:rPr>
          <w:vertAlign w:val="baseline"/>
        </w:rPr>
        <w:t>сполнения роли автором связывается с исполнением обязанностей, налагаемых ролью, и осуществлением прав по отношению к другим, при этом у каждого индивида имеется представление о линии поведения, проистекающей из той или иной роли.</w:t>
      </w:r>
      <w:proofErr w:type="gramEnd"/>
    </w:p>
    <w:p w:rsidR="00244C18" w:rsidRDefault="00244C18" w:rsidP="00244C18">
      <w:pPr>
        <w:spacing w:line="360" w:lineRule="auto"/>
        <w:ind w:firstLine="709"/>
        <w:rPr>
          <w:vertAlign w:val="baseline"/>
        </w:rPr>
      </w:pPr>
      <w:r w:rsidRPr="00FE33F9">
        <w:rPr>
          <w:noProof/>
          <w:vertAlign w:val="baseline"/>
          <w:lang w:eastAsia="ru-RU"/>
        </w:rPr>
        <w:t xml:space="preserve">Степень формализации роли </w:t>
      </w:r>
      <w:r>
        <w:rPr>
          <w:vertAlign w:val="baseline"/>
        </w:rPr>
        <w:t xml:space="preserve">сказывается на значимости личностных особенностей ее носителя: чем более роль формализована, тем более безличной </w:t>
      </w:r>
      <w:r>
        <w:rPr>
          <w:vertAlign w:val="baseline"/>
        </w:rPr>
        <w:lastRenderedPageBreak/>
        <w:t xml:space="preserve">она является. При этом по степени формализации роли следует различать, поскольку для социального взаимодействия характерно наличие и </w:t>
      </w:r>
      <w:proofErr w:type="spellStart"/>
      <w:r>
        <w:rPr>
          <w:vertAlign w:val="baseline"/>
        </w:rPr>
        <w:t>высокоформализованных</w:t>
      </w:r>
      <w:proofErr w:type="spellEnd"/>
      <w:r>
        <w:rPr>
          <w:vertAlign w:val="baseline"/>
        </w:rPr>
        <w:t xml:space="preserve"> ролей, и ролей более «туманных», следование которым зависит от личностных качеств индивида. Кроме того, согласно позиции </w:t>
      </w:r>
      <w:proofErr w:type="spellStart"/>
      <w:r>
        <w:rPr>
          <w:vertAlign w:val="baseline"/>
        </w:rPr>
        <w:t>Шибутани</w:t>
      </w:r>
      <w:proofErr w:type="spellEnd"/>
      <w:r>
        <w:rPr>
          <w:vertAlign w:val="baseline"/>
        </w:rPr>
        <w:t xml:space="preserve">, стандартизация ролевых </w:t>
      </w:r>
      <w:proofErr w:type="spellStart"/>
      <w:r>
        <w:rPr>
          <w:vertAlign w:val="baseline"/>
        </w:rPr>
        <w:t>экспектаций</w:t>
      </w:r>
      <w:proofErr w:type="spellEnd"/>
      <w:r>
        <w:rPr>
          <w:vertAlign w:val="baseline"/>
        </w:rPr>
        <w:t xml:space="preserve"> способствует согласованному взаимодействию членов группы, упрощая процесс принятия (научения) роли.</w:t>
      </w:r>
    </w:p>
    <w:p w:rsidR="00244C18" w:rsidRDefault="00244C18" w:rsidP="00244C18">
      <w:pPr>
        <w:spacing w:line="360" w:lineRule="auto"/>
        <w:ind w:firstLine="709"/>
        <w:rPr>
          <w:vertAlign w:val="baseline"/>
        </w:rPr>
      </w:pPr>
      <w:r>
        <w:rPr>
          <w:vertAlign w:val="baseline"/>
        </w:rPr>
        <w:t>Роли также различаются в зависимости от положения статуса индивида в принятой социальной иерархии статусов: чем более высоким является этот статус, тем более важной признается вытекающая из него роль. Социальная структура общества, по мнению ученого, образована системой конвенциональных представлений – норм о содержании обращения к индивиду с учетом его роли, предопределяемой статусным положением в принятой иерархии. Нарушение данных конвенциональных норм влечет за собой применение социальных санкций – «норм принуждения к соблюдению других норм»</w:t>
      </w:r>
      <w:r w:rsidRPr="004A2A15">
        <w:rPr>
          <w:rStyle w:val="a5"/>
        </w:rPr>
        <w:footnoteReference w:id="33"/>
      </w:r>
      <w:r>
        <w:rPr>
          <w:vertAlign w:val="baseline"/>
        </w:rPr>
        <w:t>, среди которых выделяют позитивные и негативные, высок</w:t>
      </w:r>
      <w:proofErr w:type="gramStart"/>
      <w:r>
        <w:rPr>
          <w:vertAlign w:val="baseline"/>
        </w:rPr>
        <w:t>о-</w:t>
      </w:r>
      <w:proofErr w:type="gramEnd"/>
      <w:r>
        <w:rPr>
          <w:vertAlign w:val="baseline"/>
        </w:rPr>
        <w:t xml:space="preserve"> и </w:t>
      </w:r>
      <w:proofErr w:type="spellStart"/>
      <w:r>
        <w:rPr>
          <w:vertAlign w:val="baseline"/>
        </w:rPr>
        <w:t>низкоформализованные</w:t>
      </w:r>
      <w:proofErr w:type="spellEnd"/>
      <w:r>
        <w:rPr>
          <w:vertAlign w:val="baseline"/>
        </w:rPr>
        <w:t xml:space="preserve">. В конечном итоге, существующая в социальной группе система конвенциональных ролей с </w:t>
      </w:r>
      <w:proofErr w:type="gramStart"/>
      <w:r>
        <w:rPr>
          <w:vertAlign w:val="baseline"/>
        </w:rPr>
        <w:t>соответствующими</w:t>
      </w:r>
      <w:proofErr w:type="gramEnd"/>
      <w:r>
        <w:rPr>
          <w:vertAlign w:val="baseline"/>
        </w:rPr>
        <w:t xml:space="preserve"> им </w:t>
      </w:r>
      <w:proofErr w:type="spellStart"/>
      <w:r>
        <w:rPr>
          <w:vertAlign w:val="baseline"/>
        </w:rPr>
        <w:t>экспектациями</w:t>
      </w:r>
      <w:proofErr w:type="spellEnd"/>
      <w:r>
        <w:rPr>
          <w:vertAlign w:val="baseline"/>
        </w:rPr>
        <w:t xml:space="preserve">, которые определяются статусом индивида, а также наличие конвенциональных норм и социальных санкций образуют механизм социального контроля. Размышляя о содержании данного механизма и его значении, исследователь приходит к выводу о том, что «человеческое поведение организуется в ответ на </w:t>
      </w:r>
      <w:proofErr w:type="spellStart"/>
      <w:r>
        <w:rPr>
          <w:vertAlign w:val="baseline"/>
        </w:rPr>
        <w:t>экспектации</w:t>
      </w:r>
      <w:proofErr w:type="spellEnd"/>
      <w:r>
        <w:rPr>
          <w:vertAlign w:val="baseline"/>
        </w:rPr>
        <w:t xml:space="preserve">, </w:t>
      </w:r>
      <w:proofErr w:type="gramStart"/>
      <w:r>
        <w:rPr>
          <w:vertAlign w:val="baseline"/>
        </w:rPr>
        <w:t>которые</w:t>
      </w:r>
      <w:proofErr w:type="gramEnd"/>
      <w:r>
        <w:rPr>
          <w:vertAlign w:val="baseline"/>
        </w:rPr>
        <w:t xml:space="preserve"> предписываются другим людям»</w:t>
      </w:r>
      <w:r w:rsidRPr="004A2A15">
        <w:rPr>
          <w:rStyle w:val="a5"/>
        </w:rPr>
        <w:footnoteReference w:id="34"/>
      </w:r>
      <w:r>
        <w:rPr>
          <w:vertAlign w:val="baseline"/>
        </w:rPr>
        <w:t>.</w:t>
      </w:r>
    </w:p>
    <w:p w:rsidR="00244C18" w:rsidRDefault="00244C18" w:rsidP="00244C18">
      <w:pPr>
        <w:spacing w:line="360" w:lineRule="auto"/>
        <w:ind w:firstLine="709"/>
        <w:rPr>
          <w:vertAlign w:val="baseline"/>
        </w:rPr>
      </w:pPr>
      <w:r>
        <w:rPr>
          <w:vertAlign w:val="baseline"/>
        </w:rPr>
        <w:t xml:space="preserve">Термин «социальный статус» ученым используется при объяснении значения самоопределения человека в процессе социального взаимодействия. При этом Т. </w:t>
      </w:r>
      <w:proofErr w:type="spellStart"/>
      <w:r>
        <w:rPr>
          <w:vertAlign w:val="baseline"/>
        </w:rPr>
        <w:t>Шибутани</w:t>
      </w:r>
      <w:proofErr w:type="spellEnd"/>
      <w:r>
        <w:rPr>
          <w:vertAlign w:val="baseline"/>
        </w:rPr>
        <w:t xml:space="preserve">, соглашаясь с М. Вебером, понимает под статусом «положение личности в сообществе, устанавливаемое в терминах прав, обязанностей, привилегий и свобод, которые она получает благодаря своему </w:t>
      </w:r>
      <w:r>
        <w:rPr>
          <w:vertAlign w:val="baseline"/>
        </w:rPr>
        <w:lastRenderedPageBreak/>
        <w:t>положению»</w:t>
      </w:r>
      <w:r w:rsidRPr="004A2A15">
        <w:rPr>
          <w:rStyle w:val="a5"/>
        </w:rPr>
        <w:footnoteReference w:id="35"/>
      </w:r>
      <w:r>
        <w:rPr>
          <w:vertAlign w:val="baseline"/>
        </w:rPr>
        <w:t xml:space="preserve">. Именно статус позволяет его носителю ожидать и требовать конкретного отношения со стороны других людей. </w:t>
      </w:r>
      <w:proofErr w:type="gramStart"/>
      <w:r>
        <w:rPr>
          <w:vertAlign w:val="baseline"/>
        </w:rPr>
        <w:t>Для устойчивых обществ характерн</w:t>
      </w:r>
      <w:r w:rsidR="004716C9">
        <w:rPr>
          <w:vertAlign w:val="baseline"/>
        </w:rPr>
        <w:t>ы</w:t>
      </w:r>
      <w:r>
        <w:rPr>
          <w:vertAlign w:val="baseline"/>
        </w:rPr>
        <w:t xml:space="preserve"> ясное определение статусов, наличие среди них врожденных и приобретенных, а также слабая связь между личностными качествами индивида и о</w:t>
      </w:r>
      <w:r w:rsidR="004716C9">
        <w:rPr>
          <w:vertAlign w:val="baseline"/>
        </w:rPr>
        <w:t>тнош</w:t>
      </w:r>
      <w:r>
        <w:rPr>
          <w:vertAlign w:val="baseline"/>
        </w:rPr>
        <w:t>ением к нему окружающих, в основном предопределяем</w:t>
      </w:r>
      <w:r w:rsidR="004716C9">
        <w:rPr>
          <w:vertAlign w:val="baseline"/>
        </w:rPr>
        <w:t>ы</w:t>
      </w:r>
      <w:r>
        <w:rPr>
          <w:vertAlign w:val="baseline"/>
        </w:rPr>
        <w:t>м статусным положением.</w:t>
      </w:r>
      <w:proofErr w:type="gramEnd"/>
    </w:p>
    <w:p w:rsidR="00244C18" w:rsidRDefault="00244C18" w:rsidP="00244C18">
      <w:pPr>
        <w:spacing w:line="360" w:lineRule="auto"/>
        <w:ind w:firstLine="709"/>
        <w:rPr>
          <w:vertAlign w:val="baseline"/>
        </w:rPr>
      </w:pPr>
      <w:r>
        <w:rPr>
          <w:vertAlign w:val="baseline"/>
        </w:rPr>
        <w:t>Взаимосвязь между статусом и ролью проявляется в том, что, обладая определенным статусом, индивид выполняет множество соотнесенных с ним ролей. При этом признание обществом статуса индивида настолько устойчиво, что даже в ситуации, не связанной с выполнением статусных обязанностей, окружающие продолжают относиться к нему так, как заслуживают представители данного статуса</w:t>
      </w:r>
      <w:r w:rsidR="004716C9">
        <w:rPr>
          <w:vertAlign w:val="baseline"/>
        </w:rPr>
        <w:t xml:space="preserve">. Характерно, что </w:t>
      </w:r>
      <w:proofErr w:type="gramStart"/>
      <w:r w:rsidR="004716C9">
        <w:rPr>
          <w:vertAlign w:val="baseline"/>
        </w:rPr>
        <w:t>исследователь</w:t>
      </w:r>
      <w:proofErr w:type="gramEnd"/>
      <w:r>
        <w:rPr>
          <w:vertAlign w:val="baseline"/>
        </w:rPr>
        <w:t xml:space="preserve"> прежде всего имеет в виду профессиональный статус. То, как социальный статус воспринимается индивидом и аудиторией – социальной груп</w:t>
      </w:r>
      <w:r w:rsidR="004716C9">
        <w:rPr>
          <w:vertAlign w:val="baseline"/>
        </w:rPr>
        <w:t>пой, значимой для него, − обусло</w:t>
      </w:r>
      <w:r>
        <w:rPr>
          <w:vertAlign w:val="baseline"/>
        </w:rPr>
        <w:t>вливает особенности сознательного поведения данного индивида.</w:t>
      </w:r>
    </w:p>
    <w:p w:rsidR="00244C18" w:rsidRDefault="00244C18" w:rsidP="00244C18">
      <w:pPr>
        <w:spacing w:line="360" w:lineRule="auto"/>
        <w:ind w:firstLine="709"/>
        <w:rPr>
          <w:vertAlign w:val="baseline"/>
        </w:rPr>
      </w:pPr>
      <w:proofErr w:type="gramStart"/>
      <w:r>
        <w:rPr>
          <w:vertAlign w:val="baseline"/>
        </w:rPr>
        <w:t xml:space="preserve">Значение статуса и роли для объяснения социальных взаимодействий столь велико, что </w:t>
      </w:r>
      <w:proofErr w:type="spellStart"/>
      <w:r>
        <w:rPr>
          <w:vertAlign w:val="baseline"/>
        </w:rPr>
        <w:t>Шибутани</w:t>
      </w:r>
      <w:proofErr w:type="spellEnd"/>
      <w:r>
        <w:rPr>
          <w:vertAlign w:val="baseline"/>
        </w:rPr>
        <w:t xml:space="preserve"> прибегает к этим понятиям и при описании механизма конфликта ролей, когда «при исполнении ролей в различных социальных мирах (эталонных или </w:t>
      </w:r>
      <w:proofErr w:type="spellStart"/>
      <w:r>
        <w:rPr>
          <w:vertAlign w:val="baseline"/>
        </w:rPr>
        <w:t>референтных</w:t>
      </w:r>
      <w:proofErr w:type="spellEnd"/>
      <w:r>
        <w:rPr>
          <w:vertAlign w:val="baseline"/>
        </w:rPr>
        <w:t xml:space="preserve"> группах –</w:t>
      </w:r>
      <w:r w:rsidRPr="00876479">
        <w:rPr>
          <w:i/>
          <w:vertAlign w:val="baseline"/>
        </w:rPr>
        <w:t xml:space="preserve"> Ю.К.</w:t>
      </w:r>
      <w:r>
        <w:rPr>
          <w:vertAlign w:val="baseline"/>
        </w:rPr>
        <w:t xml:space="preserve">) аудиториям приписываются противоположные </w:t>
      </w:r>
      <w:proofErr w:type="spellStart"/>
      <w:r>
        <w:rPr>
          <w:vertAlign w:val="baseline"/>
        </w:rPr>
        <w:t>экспектации</w:t>
      </w:r>
      <w:proofErr w:type="spellEnd"/>
      <w:r>
        <w:rPr>
          <w:vertAlign w:val="baseline"/>
        </w:rPr>
        <w:t>, и иногда эти различия не позволяют достигнуть компромисса»</w:t>
      </w:r>
      <w:r w:rsidRPr="004A2A15">
        <w:rPr>
          <w:rStyle w:val="a5"/>
        </w:rPr>
        <w:footnoteReference w:id="36"/>
      </w:r>
      <w:r>
        <w:rPr>
          <w:vertAlign w:val="baseline"/>
        </w:rPr>
        <w:t xml:space="preserve">. Кроме того, благодаря существующим в обществе ролям и связанным с ними </w:t>
      </w:r>
      <w:proofErr w:type="spellStart"/>
      <w:r>
        <w:rPr>
          <w:vertAlign w:val="baseline"/>
        </w:rPr>
        <w:t>экспектациям</w:t>
      </w:r>
      <w:proofErr w:type="spellEnd"/>
      <w:proofErr w:type="gramEnd"/>
      <w:r>
        <w:rPr>
          <w:vertAlign w:val="baseline"/>
        </w:rPr>
        <w:t xml:space="preserve"> становится возможным прогнозировать реакции окружающих и приспосабливаться к ним заранее.</w:t>
      </w:r>
    </w:p>
    <w:p w:rsidR="00244C18" w:rsidRDefault="00244C18" w:rsidP="00244C18">
      <w:pPr>
        <w:spacing w:line="360" w:lineRule="auto"/>
        <w:ind w:firstLine="709"/>
        <w:rPr>
          <w:vertAlign w:val="baseline"/>
        </w:rPr>
      </w:pPr>
      <w:r>
        <w:rPr>
          <w:vertAlign w:val="baseline"/>
        </w:rPr>
        <w:t>Отечественная социологическая мысль, как отмечается, характеризуется «интеграцией марксистского и структурно-функционального подходов, породившей своеобразную концепцию личности»</w:t>
      </w:r>
      <w:r w:rsidRPr="004A2A15">
        <w:rPr>
          <w:rStyle w:val="a5"/>
        </w:rPr>
        <w:footnoteReference w:id="37"/>
      </w:r>
      <w:r>
        <w:rPr>
          <w:vertAlign w:val="baseline"/>
        </w:rPr>
        <w:t xml:space="preserve">. В рамках указанной концепции </w:t>
      </w:r>
      <w:r w:rsidRPr="00DF7571">
        <w:rPr>
          <w:vertAlign w:val="baseline"/>
        </w:rPr>
        <w:t xml:space="preserve">большое внимание </w:t>
      </w:r>
      <w:r>
        <w:rPr>
          <w:vertAlign w:val="baseline"/>
        </w:rPr>
        <w:t xml:space="preserve">социальному статусу и роли личности было </w:t>
      </w:r>
      <w:r w:rsidRPr="00DF7571">
        <w:rPr>
          <w:vertAlign w:val="baseline"/>
        </w:rPr>
        <w:lastRenderedPageBreak/>
        <w:t xml:space="preserve">уделено И.С. Коном, В.А. </w:t>
      </w:r>
      <w:proofErr w:type="spellStart"/>
      <w:r w:rsidRPr="00DF7571">
        <w:rPr>
          <w:vertAlign w:val="baseline"/>
        </w:rPr>
        <w:t>Ядовым</w:t>
      </w:r>
      <w:proofErr w:type="spellEnd"/>
      <w:r w:rsidR="004716C9">
        <w:rPr>
          <w:vertAlign w:val="baseline"/>
        </w:rPr>
        <w:t>. В частности, согласно И.</w:t>
      </w:r>
      <w:r>
        <w:rPr>
          <w:vertAlign w:val="baseline"/>
        </w:rPr>
        <w:t>С. Кону, «социальная роль – это то, что ожидается в данном обществе от всякого человека, занимающего определенное место в социальной среде»</w:t>
      </w:r>
      <w:r w:rsidRPr="004A2A15">
        <w:rPr>
          <w:rStyle w:val="a5"/>
        </w:rPr>
        <w:footnoteReference w:id="38"/>
      </w:r>
      <w:r>
        <w:rPr>
          <w:vertAlign w:val="baseline"/>
        </w:rPr>
        <w:t>. Содержанием социальной роли при этом выступает «безличная социальная функция и норма, выполнение которой обязательно для тех, кто занимает данную позицию»</w:t>
      </w:r>
      <w:r w:rsidRPr="004A2A15">
        <w:rPr>
          <w:rStyle w:val="a5"/>
        </w:rPr>
        <w:footnoteReference w:id="39"/>
      </w:r>
      <w:r>
        <w:rPr>
          <w:vertAlign w:val="baseline"/>
        </w:rPr>
        <w:t>.</w:t>
      </w:r>
    </w:p>
    <w:p w:rsidR="00244C18" w:rsidRDefault="004716C9" w:rsidP="00244C18">
      <w:pPr>
        <w:spacing w:line="360" w:lineRule="auto"/>
        <w:ind w:firstLine="709"/>
        <w:rPr>
          <w:vertAlign w:val="baseline"/>
        </w:rPr>
      </w:pPr>
      <w:r>
        <w:rPr>
          <w:vertAlign w:val="baseline"/>
        </w:rPr>
        <w:t>В.</w:t>
      </w:r>
      <w:r w:rsidR="00244C18">
        <w:rPr>
          <w:vertAlign w:val="baseline"/>
        </w:rPr>
        <w:t>А. Ядов представил модель взаимодействия личности и общества, в которой личность выступает одновременно и как субъект, и как объект общественных отношений. При этом в последнем качестве личность вынуждена включаться в социальную общность посредством освоения социальных требований и функций – ролей, что предполагает социальную и ролевую идентификацию – «принятие общественно заданных функций и групповых требований»</w:t>
      </w:r>
      <w:r w:rsidR="00244C18" w:rsidRPr="004A2A15">
        <w:rPr>
          <w:rStyle w:val="a5"/>
        </w:rPr>
        <w:footnoteReference w:id="40"/>
      </w:r>
      <w:r w:rsidR="00244C18">
        <w:rPr>
          <w:vertAlign w:val="baseline"/>
        </w:rPr>
        <w:t>.</w:t>
      </w:r>
    </w:p>
    <w:p w:rsidR="00244C18" w:rsidRDefault="00244C18" w:rsidP="00244C18">
      <w:pPr>
        <w:spacing w:line="360" w:lineRule="auto"/>
        <w:ind w:firstLine="709"/>
        <w:rPr>
          <w:vertAlign w:val="baseline"/>
        </w:rPr>
      </w:pPr>
      <w:r>
        <w:rPr>
          <w:vertAlign w:val="baseline"/>
        </w:rPr>
        <w:t xml:space="preserve">В настоящее время продолжается исследовательская работа представителей научной школы </w:t>
      </w:r>
      <w:proofErr w:type="spellStart"/>
      <w:r>
        <w:rPr>
          <w:vertAlign w:val="baseline"/>
        </w:rPr>
        <w:t>постнеклассической</w:t>
      </w:r>
      <w:proofErr w:type="spellEnd"/>
      <w:r>
        <w:rPr>
          <w:vertAlign w:val="baseline"/>
        </w:rPr>
        <w:t xml:space="preserve"> (</w:t>
      </w:r>
      <w:proofErr w:type="spellStart"/>
      <w:r>
        <w:rPr>
          <w:vertAlign w:val="baseline"/>
        </w:rPr>
        <w:t>универсумной</w:t>
      </w:r>
      <w:proofErr w:type="spellEnd"/>
      <w:r>
        <w:rPr>
          <w:vertAlign w:val="baseline"/>
        </w:rPr>
        <w:t xml:space="preserve">) социологии, в рамках которой социум рассматривается с использованием данных понятий. В частности, согласно профессору </w:t>
      </w:r>
      <w:r w:rsidR="004716C9">
        <w:rPr>
          <w:vertAlign w:val="baseline"/>
        </w:rPr>
        <w:t>В.</w:t>
      </w:r>
      <w:r>
        <w:rPr>
          <w:vertAlign w:val="baseline"/>
        </w:rPr>
        <w:t xml:space="preserve">Г. </w:t>
      </w:r>
      <w:proofErr w:type="spellStart"/>
      <w:r>
        <w:rPr>
          <w:vertAlign w:val="baseline"/>
        </w:rPr>
        <w:t>Немировскому</w:t>
      </w:r>
      <w:proofErr w:type="spellEnd"/>
      <w:r>
        <w:rPr>
          <w:vertAlign w:val="baseline"/>
        </w:rPr>
        <w:t>, о</w:t>
      </w:r>
      <w:r w:rsidRPr="00DF7571">
        <w:rPr>
          <w:vertAlign w:val="baseline"/>
        </w:rPr>
        <w:t xml:space="preserve">бразующие структуру социальной роли требования, ожидания и ролевое исполнение предопределяются статусом индивида: «роль определяется, прежде всего, тем, чего ожидают от человека окружающие. </w:t>
      </w:r>
      <w:proofErr w:type="gramStart"/>
      <w:r w:rsidRPr="00DF7571">
        <w:rPr>
          <w:vertAlign w:val="baseline"/>
        </w:rPr>
        <w:t>Эти ожидания ассоциируются со статусом, который имеет данный человек…</w:t>
      </w:r>
      <w:r>
        <w:rPr>
          <w:vertAlign w:val="baseline"/>
        </w:rPr>
        <w:t xml:space="preserve"> </w:t>
      </w:r>
      <w:r w:rsidRPr="00DF7571">
        <w:rPr>
          <w:vertAlign w:val="baseline"/>
        </w:rPr>
        <w:t>Ролевое ожидание и ролевое исполнение структурируются через ролевые требования, которые представляют собой предписания, пожелания, конкретные социальные нормы, сгруппированные вокруг конкретного социального статуса»</w:t>
      </w:r>
      <w:r w:rsidRPr="004A2A15">
        <w:rPr>
          <w:rStyle w:val="a5"/>
        </w:rPr>
        <w:footnoteReference w:id="41"/>
      </w:r>
      <w:r w:rsidRPr="00DF7571">
        <w:rPr>
          <w:vertAlign w:val="baseline"/>
        </w:rPr>
        <w:t xml:space="preserve">. </w:t>
      </w:r>
      <w:r>
        <w:rPr>
          <w:vertAlign w:val="baseline"/>
        </w:rPr>
        <w:t xml:space="preserve">Понятия статуса и роли в рамках </w:t>
      </w:r>
      <w:proofErr w:type="spellStart"/>
      <w:r>
        <w:rPr>
          <w:vertAlign w:val="baseline"/>
        </w:rPr>
        <w:t>постнеклассического</w:t>
      </w:r>
      <w:proofErr w:type="spellEnd"/>
      <w:r>
        <w:rPr>
          <w:vertAlign w:val="baseline"/>
        </w:rPr>
        <w:t xml:space="preserve"> подхода используются с целью рассмотрения социальной структуры личности, образованной двумя </w:t>
      </w:r>
      <w:r>
        <w:rPr>
          <w:vertAlign w:val="baseline"/>
        </w:rPr>
        <w:lastRenderedPageBreak/>
        <w:t>составляющими – субъективной и объективной.</w:t>
      </w:r>
      <w:proofErr w:type="gramEnd"/>
      <w:r>
        <w:rPr>
          <w:vertAlign w:val="baseline"/>
        </w:rPr>
        <w:t xml:space="preserve"> При этом под субъективной стороной социальной структуры личности понимается направленность, характеризующая мотивационную сферу личности, «отношение личности к окружающей действительности и к самой себе»</w:t>
      </w:r>
      <w:r w:rsidRPr="004A2A15">
        <w:rPr>
          <w:rStyle w:val="a5"/>
        </w:rPr>
        <w:footnoteReference w:id="42"/>
      </w:r>
      <w:r>
        <w:rPr>
          <w:vertAlign w:val="baseline"/>
        </w:rPr>
        <w:t>. Речь идет о потребностях, установках, ценностных ориентациях, идеалах личности. В свою очередь</w:t>
      </w:r>
      <w:r w:rsidR="004716C9">
        <w:rPr>
          <w:vertAlign w:val="baseline"/>
        </w:rPr>
        <w:t>,</w:t>
      </w:r>
      <w:r>
        <w:rPr>
          <w:vertAlign w:val="baseline"/>
        </w:rPr>
        <w:t xml:space="preserve"> объективная структурная составляющая личности образована ее социальным статусом и ролью. Важно, что, выделяя такие характеристики социальной роли, как ролевые о</w:t>
      </w:r>
      <w:r w:rsidR="004716C9">
        <w:rPr>
          <w:vertAlign w:val="baseline"/>
        </w:rPr>
        <w:t>жидания и ролевое поведение, В.</w:t>
      </w:r>
      <w:r>
        <w:rPr>
          <w:vertAlign w:val="baseline"/>
        </w:rPr>
        <w:t xml:space="preserve">Г. </w:t>
      </w:r>
      <w:proofErr w:type="spellStart"/>
      <w:r>
        <w:rPr>
          <w:vertAlign w:val="baseline"/>
        </w:rPr>
        <w:t>Немировский</w:t>
      </w:r>
      <w:proofErr w:type="spellEnd"/>
      <w:r>
        <w:rPr>
          <w:vertAlign w:val="baseline"/>
        </w:rPr>
        <w:t xml:space="preserve"> связывает ее содержание с «ценностными ориентациями личности и социальными нормами, регулирующими ее деятельность в самых различных областях социальной жизни…»</w:t>
      </w:r>
      <w:r w:rsidRPr="004A2A15">
        <w:rPr>
          <w:rStyle w:val="a5"/>
        </w:rPr>
        <w:footnoteReference w:id="43"/>
      </w:r>
      <w:r>
        <w:rPr>
          <w:vertAlign w:val="baseline"/>
        </w:rPr>
        <w:t>.</w:t>
      </w:r>
    </w:p>
    <w:p w:rsidR="00244C18" w:rsidRDefault="00244C18" w:rsidP="00244C18">
      <w:pPr>
        <w:spacing w:line="360" w:lineRule="auto"/>
        <w:ind w:firstLine="709"/>
        <w:rPr>
          <w:vertAlign w:val="baseline"/>
        </w:rPr>
      </w:pPr>
      <w:r>
        <w:rPr>
          <w:vertAlign w:val="baseline"/>
        </w:rPr>
        <w:t xml:space="preserve">Таким образом, в каждой из обозначенных выше социологических теорий понятия социального статуса и социальной роли служат целям объяснения </w:t>
      </w:r>
      <w:r w:rsidRPr="00DF7571">
        <w:rPr>
          <w:vertAlign w:val="baseline"/>
        </w:rPr>
        <w:t>сложившихся механизмов социального взаимодействия</w:t>
      </w:r>
      <w:r>
        <w:rPr>
          <w:vertAlign w:val="baseline"/>
        </w:rPr>
        <w:t xml:space="preserve"> и определени</w:t>
      </w:r>
      <w:r w:rsidR="004716C9">
        <w:rPr>
          <w:vertAlign w:val="baseline"/>
        </w:rPr>
        <w:t>я</w:t>
      </w:r>
      <w:r>
        <w:rPr>
          <w:vertAlign w:val="baseline"/>
        </w:rPr>
        <w:t xml:space="preserve"> места в этой системе отдельного индивида, а также изучения личности в контексте этого взаимодействия. Выбор в пользу ролевой теории в качестве основы </w:t>
      </w:r>
      <w:proofErr w:type="spellStart"/>
      <w:r>
        <w:rPr>
          <w:vertAlign w:val="baseline"/>
        </w:rPr>
        <w:t>криминолого</w:t>
      </w:r>
      <w:proofErr w:type="spellEnd"/>
      <w:r>
        <w:rPr>
          <w:vertAlign w:val="baseline"/>
        </w:rPr>
        <w:t>-правового анализа института специального субъекта преступления обусловлен следующим.</w:t>
      </w:r>
    </w:p>
    <w:p w:rsidR="00244C18" w:rsidRPr="00304E53" w:rsidRDefault="00244C18" w:rsidP="00244C18">
      <w:pPr>
        <w:spacing w:line="360" w:lineRule="auto"/>
        <w:ind w:firstLine="709"/>
        <w:rPr>
          <w:vertAlign w:val="baseline"/>
        </w:rPr>
      </w:pPr>
      <w:r w:rsidRPr="00B73032">
        <w:rPr>
          <w:vertAlign w:val="baseline"/>
        </w:rPr>
        <w:t xml:space="preserve">Во-первых, анализ специальных признаков субъекта преступления, закрепленных в диспозициях статей Особенной части УК РФ </w:t>
      </w:r>
      <w:smartTag w:uri="urn:schemas-microsoft-com:office:smarttags" w:element="metricconverter">
        <w:smartTagPr>
          <w:attr w:name="ProductID" w:val="1996 г"/>
        </w:smartTagPr>
        <w:r w:rsidRPr="00B73032">
          <w:rPr>
            <w:vertAlign w:val="baseline"/>
          </w:rPr>
          <w:t>1996 г</w:t>
        </w:r>
      </w:smartTag>
      <w:r>
        <w:rPr>
          <w:vertAlign w:val="baseline"/>
        </w:rPr>
        <w:t>.</w:t>
      </w:r>
      <w:r w:rsidRPr="00B73032">
        <w:rPr>
          <w:vertAlign w:val="baseline"/>
        </w:rPr>
        <w:t xml:space="preserve">, позволяет говорить о том, что их содержание образовано </w:t>
      </w:r>
      <w:proofErr w:type="spellStart"/>
      <w:r w:rsidRPr="00B73032">
        <w:rPr>
          <w:vertAlign w:val="baseline"/>
        </w:rPr>
        <w:t>статусно</w:t>
      </w:r>
      <w:proofErr w:type="spellEnd"/>
      <w:r w:rsidRPr="00B73032">
        <w:rPr>
          <w:vertAlign w:val="baseline"/>
        </w:rPr>
        <w:t xml:space="preserve">-ролевыми характеристиками. При этом </w:t>
      </w:r>
      <w:r>
        <w:rPr>
          <w:vertAlign w:val="baseline"/>
        </w:rPr>
        <w:t>в</w:t>
      </w:r>
      <w:r w:rsidRPr="00304E53">
        <w:rPr>
          <w:vertAlign w:val="baseline"/>
        </w:rPr>
        <w:t xml:space="preserve"> одном случае </w:t>
      </w:r>
      <w:r>
        <w:rPr>
          <w:vertAlign w:val="baseline"/>
        </w:rPr>
        <w:t xml:space="preserve">в уголовно-правовой норме прямо указывается на </w:t>
      </w:r>
      <w:r w:rsidRPr="00304E53">
        <w:rPr>
          <w:vertAlign w:val="baseline"/>
        </w:rPr>
        <w:t>социальный статус субъекта (например,</w:t>
      </w:r>
      <w:r>
        <w:rPr>
          <w:vertAlign w:val="baseline"/>
        </w:rPr>
        <w:t xml:space="preserve"> </w:t>
      </w:r>
      <w:r w:rsidRPr="00304E53">
        <w:rPr>
          <w:vertAlign w:val="baseline"/>
        </w:rPr>
        <w:t xml:space="preserve">сотрудник органов внутренних дел; должностное лицо; судья; свидетель; родители; лицо, отбывающее </w:t>
      </w:r>
      <w:r>
        <w:rPr>
          <w:vertAlign w:val="baseline"/>
        </w:rPr>
        <w:t xml:space="preserve">наказание в виде </w:t>
      </w:r>
      <w:r w:rsidRPr="00304E53">
        <w:rPr>
          <w:vertAlign w:val="baseline"/>
        </w:rPr>
        <w:t>лишени</w:t>
      </w:r>
      <w:r>
        <w:rPr>
          <w:vertAlign w:val="baseline"/>
        </w:rPr>
        <w:t>я</w:t>
      </w:r>
      <w:r w:rsidRPr="00304E53">
        <w:rPr>
          <w:vertAlign w:val="baseline"/>
        </w:rPr>
        <w:t xml:space="preserve"> свободы). В другом случае </w:t>
      </w:r>
      <w:r>
        <w:rPr>
          <w:vertAlign w:val="baseline"/>
        </w:rPr>
        <w:t xml:space="preserve">в данной норме </w:t>
      </w:r>
      <w:r w:rsidRPr="00304E53">
        <w:rPr>
          <w:vertAlign w:val="baseline"/>
        </w:rPr>
        <w:t>содерж</w:t>
      </w:r>
      <w:r>
        <w:rPr>
          <w:vertAlign w:val="baseline"/>
        </w:rPr>
        <w:t>ится</w:t>
      </w:r>
      <w:r w:rsidRPr="00304E53">
        <w:rPr>
          <w:vertAlign w:val="baseline"/>
        </w:rPr>
        <w:t xml:space="preserve"> описание ролевого поведения, требуемого от субъекта в связи с занятием им определенного статуса (например, лицо, обязанное соблюдать правила безопасности при ведении горных, строительных и иных </w:t>
      </w:r>
      <w:r w:rsidRPr="00304E53">
        <w:rPr>
          <w:vertAlign w:val="baseline"/>
        </w:rPr>
        <w:lastRenderedPageBreak/>
        <w:t xml:space="preserve">работ; лицо, обязанное соблюдать правила техники безопасности или иных правил охраны труда). </w:t>
      </w:r>
      <w:proofErr w:type="gramStart"/>
      <w:r w:rsidRPr="00304E53">
        <w:rPr>
          <w:vertAlign w:val="baseline"/>
        </w:rPr>
        <w:t>Возможно</w:t>
      </w:r>
      <w:proofErr w:type="gramEnd"/>
      <w:r w:rsidRPr="00304E53">
        <w:rPr>
          <w:vertAlign w:val="baseline"/>
        </w:rPr>
        <w:t xml:space="preserve"> также указание на статус и роль одновременно</w:t>
      </w:r>
      <w:r>
        <w:rPr>
          <w:vertAlign w:val="baseline"/>
        </w:rPr>
        <w:t xml:space="preserve"> (например, капитан судна, не оказавший помощь людям, терпящим бедствие на море или на ином водном пути).</w:t>
      </w:r>
    </w:p>
    <w:p w:rsidR="00244C18" w:rsidRPr="00DF7571" w:rsidRDefault="00244C18" w:rsidP="00244C18">
      <w:pPr>
        <w:spacing w:line="360" w:lineRule="auto"/>
        <w:ind w:firstLine="709"/>
        <w:rPr>
          <w:vertAlign w:val="baseline"/>
        </w:rPr>
      </w:pPr>
      <w:proofErr w:type="gramStart"/>
      <w:r>
        <w:rPr>
          <w:vertAlign w:val="baseline"/>
        </w:rPr>
        <w:t xml:space="preserve">Во-вторых, признание специального субъекта преступления носителем определенного социального статуса и роли, имеющих уголовно-правовое значение в силу прямого указания на то в нормах Особенной части УК РФ, позволяет представить механизм преступного деяния как совершение субъектом, обладающим определенным социальным статусом, действий (бездействия), которые не соответствуют ролевому поведению, заданному социальными (в том числе правовыми) нормами, и </w:t>
      </w:r>
      <w:proofErr w:type="spellStart"/>
      <w:r>
        <w:rPr>
          <w:vertAlign w:val="baseline"/>
        </w:rPr>
        <w:t>экспектациям</w:t>
      </w:r>
      <w:proofErr w:type="spellEnd"/>
      <w:r>
        <w:rPr>
          <w:vertAlign w:val="baseline"/>
        </w:rPr>
        <w:t xml:space="preserve"> – ролевым ожиданиям.</w:t>
      </w:r>
      <w:proofErr w:type="gramEnd"/>
      <w:r>
        <w:rPr>
          <w:vertAlign w:val="baseline"/>
        </w:rPr>
        <w:t xml:space="preserve"> Действительно, </w:t>
      </w:r>
      <w:proofErr w:type="spellStart"/>
      <w:r>
        <w:rPr>
          <w:vertAlign w:val="baseline"/>
        </w:rPr>
        <w:t>статусно</w:t>
      </w:r>
      <w:proofErr w:type="spellEnd"/>
      <w:r>
        <w:rPr>
          <w:vertAlign w:val="baseline"/>
        </w:rPr>
        <w:t xml:space="preserve">-ролевые возможности </w:t>
      </w:r>
      <w:r w:rsidRPr="00DF7571">
        <w:rPr>
          <w:vertAlign w:val="baseline"/>
        </w:rPr>
        <w:t>обусл</w:t>
      </w:r>
      <w:r w:rsidR="004716C9">
        <w:rPr>
          <w:vertAlign w:val="baseline"/>
        </w:rPr>
        <w:t>о</w:t>
      </w:r>
      <w:r w:rsidRPr="00DF7571">
        <w:rPr>
          <w:vertAlign w:val="baseline"/>
        </w:rPr>
        <w:t>вливают доступность определенных видов общественных отношений для посягательств со стороны их участников</w:t>
      </w:r>
      <w:r>
        <w:rPr>
          <w:vertAlign w:val="baseline"/>
        </w:rPr>
        <w:t xml:space="preserve"> – носителей с</w:t>
      </w:r>
      <w:r w:rsidRPr="00DF7571">
        <w:rPr>
          <w:vertAlign w:val="baseline"/>
        </w:rPr>
        <w:t>оответствующи</w:t>
      </w:r>
      <w:r>
        <w:rPr>
          <w:vertAlign w:val="baseline"/>
        </w:rPr>
        <w:t>х социальных</w:t>
      </w:r>
      <w:r w:rsidRPr="00DF7571">
        <w:rPr>
          <w:vertAlign w:val="baseline"/>
        </w:rPr>
        <w:t xml:space="preserve"> статус</w:t>
      </w:r>
      <w:r>
        <w:rPr>
          <w:vertAlign w:val="baseline"/>
        </w:rPr>
        <w:t>ов и р</w:t>
      </w:r>
      <w:r w:rsidRPr="00DF7571">
        <w:rPr>
          <w:vertAlign w:val="baseline"/>
        </w:rPr>
        <w:t>ол</w:t>
      </w:r>
      <w:r>
        <w:rPr>
          <w:vertAlign w:val="baseline"/>
        </w:rPr>
        <w:t xml:space="preserve">ей. </w:t>
      </w:r>
      <w:r w:rsidRPr="00DF7571">
        <w:rPr>
          <w:vertAlign w:val="baseline"/>
        </w:rPr>
        <w:t>Важно, что общество ожидает от субъекта такой тип ролевого поведения, который определяется его социальным статусом. Несоответствие действий субъекта указанным предписаниям и социальным ожиданиям причиняет преступный вред «специфической сфере общественных отношений»</w:t>
      </w:r>
      <w:r w:rsidRPr="004A2A15">
        <w:rPr>
          <w:rStyle w:val="a5"/>
        </w:rPr>
        <w:footnoteReference w:id="44"/>
      </w:r>
      <w:r w:rsidRPr="00DF7571">
        <w:rPr>
          <w:vertAlign w:val="baseline"/>
        </w:rPr>
        <w:t xml:space="preserve"> </w:t>
      </w:r>
      <w:r>
        <w:rPr>
          <w:vertAlign w:val="baseline"/>
        </w:rPr>
        <w:t>−</w:t>
      </w:r>
      <w:r w:rsidRPr="00DF7571">
        <w:rPr>
          <w:vertAlign w:val="baseline"/>
        </w:rPr>
        <w:t xml:space="preserve"> в этом заключается механизм преступления со специальным субъектом.</w:t>
      </w:r>
      <w:r>
        <w:rPr>
          <w:vertAlign w:val="baseline"/>
        </w:rPr>
        <w:t xml:space="preserve"> Место социального статуса и социальной роли в этом механизме характеризуется тем, что они выступают необходимыми условиями (факторами) совершения такого деяния, но, естественно, не находятся в прямой причинной связи с преступными последствиями. Наступление последних требует наличия у специального субъекта таких личностных характеристик, которые позволили</w:t>
      </w:r>
      <w:r w:rsidR="004716C9">
        <w:rPr>
          <w:vertAlign w:val="baseline"/>
        </w:rPr>
        <w:t xml:space="preserve"> бы</w:t>
      </w:r>
      <w:r>
        <w:rPr>
          <w:vertAlign w:val="baseline"/>
        </w:rPr>
        <w:t xml:space="preserve"> ему совершить это деяние.</w:t>
      </w:r>
    </w:p>
    <w:p w:rsidR="00244C18" w:rsidRDefault="00244C18" w:rsidP="00244C18">
      <w:pPr>
        <w:spacing w:line="360" w:lineRule="auto"/>
        <w:ind w:firstLine="709"/>
        <w:rPr>
          <w:vertAlign w:val="baseline"/>
        </w:rPr>
      </w:pPr>
      <w:r>
        <w:rPr>
          <w:vertAlign w:val="baseline"/>
        </w:rPr>
        <w:t xml:space="preserve">В-третьих, использование выводов ролевой теории позволяет объяснить, почему, дифференцируя ответственность за преступления со специальным субъектом, законодатель в одном случае устанавливает более строгие санкции, </w:t>
      </w:r>
      <w:r>
        <w:rPr>
          <w:vertAlign w:val="baseline"/>
        </w:rPr>
        <w:lastRenderedPageBreak/>
        <w:t xml:space="preserve">а в другом – менее строгие. </w:t>
      </w:r>
      <w:proofErr w:type="gramStart"/>
      <w:r>
        <w:rPr>
          <w:vertAlign w:val="baseline"/>
        </w:rPr>
        <w:t xml:space="preserve">Иными словами, данная теория позволяет определить значение </w:t>
      </w:r>
      <w:proofErr w:type="spellStart"/>
      <w:r>
        <w:rPr>
          <w:vertAlign w:val="baseline"/>
        </w:rPr>
        <w:t>статусно</w:t>
      </w:r>
      <w:proofErr w:type="spellEnd"/>
      <w:r>
        <w:rPr>
          <w:vertAlign w:val="baseline"/>
        </w:rPr>
        <w:t xml:space="preserve">-ролевых возможностей субъекта преступления для характеристик его общественной опасности, поскольку </w:t>
      </w:r>
      <w:r w:rsidRPr="00304E53">
        <w:rPr>
          <w:vertAlign w:val="baseline"/>
        </w:rPr>
        <w:t>«в составы преступлений законодатель включает лишь те субъективные характеристики, которые объективированы, типичны и являются существенным звеном в определении общественной опасности деяния»</w:t>
      </w:r>
      <w:r w:rsidRPr="004A2A15">
        <w:rPr>
          <w:rStyle w:val="a5"/>
        </w:rPr>
        <w:footnoteReference w:id="45"/>
      </w:r>
      <w:r w:rsidRPr="00304E53">
        <w:rPr>
          <w:vertAlign w:val="baseline"/>
        </w:rPr>
        <w:t>.</w:t>
      </w:r>
      <w:r>
        <w:rPr>
          <w:vertAlign w:val="baseline"/>
        </w:rPr>
        <w:t xml:space="preserve"> Так, повышение общественной опасности специального субъекта обусловлено криминогенным характером социальных статуса и роли, выступающих его уголовно-значимыми признаками.</w:t>
      </w:r>
      <w:proofErr w:type="gramEnd"/>
      <w:r>
        <w:rPr>
          <w:vertAlign w:val="baseline"/>
        </w:rPr>
        <w:t xml:space="preserve"> </w:t>
      </w:r>
      <w:r w:rsidRPr="00304E53">
        <w:rPr>
          <w:vertAlign w:val="baseline"/>
        </w:rPr>
        <w:t>Являясь участником конкретного вида социального взаимодействия</w:t>
      </w:r>
      <w:r>
        <w:rPr>
          <w:vertAlign w:val="baseline"/>
        </w:rPr>
        <w:t xml:space="preserve"> («специфической сферы общественных отношений»</w:t>
      </w:r>
      <w:r w:rsidRPr="004A2A15">
        <w:rPr>
          <w:rStyle w:val="a5"/>
        </w:rPr>
        <w:footnoteReference w:id="46"/>
      </w:r>
      <w:r>
        <w:rPr>
          <w:vertAlign w:val="baseline"/>
        </w:rPr>
        <w:t xml:space="preserve"> как объекта посягательства)</w:t>
      </w:r>
      <w:r w:rsidRPr="00304E53">
        <w:rPr>
          <w:vertAlign w:val="baseline"/>
        </w:rPr>
        <w:t xml:space="preserve">, </w:t>
      </w:r>
      <w:r>
        <w:rPr>
          <w:vertAlign w:val="baseline"/>
        </w:rPr>
        <w:t xml:space="preserve">специальный </w:t>
      </w:r>
      <w:r w:rsidRPr="00304E53">
        <w:rPr>
          <w:vertAlign w:val="baseline"/>
        </w:rPr>
        <w:t xml:space="preserve">субъект, помимо своих прямых прав и обязанностей, обладает доступом к определенным ресурсам, необходимыми социальными связями, значимыми в рамках этого </w:t>
      </w:r>
      <w:r>
        <w:rPr>
          <w:vertAlign w:val="baseline"/>
        </w:rPr>
        <w:t>вз</w:t>
      </w:r>
      <w:r w:rsidRPr="00304E53">
        <w:rPr>
          <w:vertAlign w:val="baseline"/>
        </w:rPr>
        <w:t>аимодействия</w:t>
      </w:r>
      <w:r>
        <w:rPr>
          <w:vertAlign w:val="baseline"/>
        </w:rPr>
        <w:t>, а также властью и</w:t>
      </w:r>
      <w:r w:rsidRPr="00304E53">
        <w:rPr>
          <w:vertAlign w:val="baseline"/>
        </w:rPr>
        <w:t xml:space="preserve"> авторитетом</w:t>
      </w:r>
      <w:r>
        <w:rPr>
          <w:vertAlign w:val="baseline"/>
        </w:rPr>
        <w:t xml:space="preserve">, а значит, и правовыми возможностями </w:t>
      </w:r>
      <w:proofErr w:type="spellStart"/>
      <w:r>
        <w:rPr>
          <w:vertAlign w:val="baseline"/>
        </w:rPr>
        <w:t>виктимизации</w:t>
      </w:r>
      <w:proofErr w:type="spellEnd"/>
      <w:r>
        <w:rPr>
          <w:vertAlign w:val="baseline"/>
        </w:rPr>
        <w:t>.</w:t>
      </w:r>
      <w:r w:rsidRPr="00304E53">
        <w:rPr>
          <w:vertAlign w:val="baseline"/>
        </w:rPr>
        <w:t xml:space="preserve"> </w:t>
      </w:r>
      <w:r>
        <w:rPr>
          <w:vertAlign w:val="baseline"/>
        </w:rPr>
        <w:t xml:space="preserve">Сам факт наличия </w:t>
      </w:r>
      <w:r w:rsidRPr="00304E53">
        <w:rPr>
          <w:vertAlign w:val="baseline"/>
        </w:rPr>
        <w:t xml:space="preserve">перечисленных </w:t>
      </w:r>
      <w:proofErr w:type="spellStart"/>
      <w:r w:rsidRPr="00304E53">
        <w:rPr>
          <w:vertAlign w:val="baseline"/>
        </w:rPr>
        <w:t>статусно</w:t>
      </w:r>
      <w:proofErr w:type="spellEnd"/>
      <w:r w:rsidRPr="00304E53">
        <w:rPr>
          <w:vertAlign w:val="baseline"/>
        </w:rPr>
        <w:t>-ролевых возможностей опосредует совершение преступления, облегчая его</w:t>
      </w:r>
      <w:r>
        <w:rPr>
          <w:vertAlign w:val="baseline"/>
        </w:rPr>
        <w:t xml:space="preserve"> или</w:t>
      </w:r>
      <w:r w:rsidRPr="00304E53">
        <w:rPr>
          <w:vertAlign w:val="baseline"/>
        </w:rPr>
        <w:t xml:space="preserve"> делая в принципе возможным.</w:t>
      </w:r>
      <w:r>
        <w:rPr>
          <w:vertAlign w:val="baseline"/>
        </w:rPr>
        <w:t xml:space="preserve"> Отсюда следует вывод о </w:t>
      </w:r>
      <w:r w:rsidRPr="00304E53">
        <w:rPr>
          <w:vertAlign w:val="baseline"/>
        </w:rPr>
        <w:t>неравенств</w:t>
      </w:r>
      <w:r>
        <w:rPr>
          <w:vertAlign w:val="baseline"/>
        </w:rPr>
        <w:t>е</w:t>
      </w:r>
      <w:r w:rsidRPr="00304E53">
        <w:rPr>
          <w:vertAlign w:val="baseline"/>
        </w:rPr>
        <w:t xml:space="preserve"> возможностей специальн</w:t>
      </w:r>
      <w:r>
        <w:rPr>
          <w:vertAlign w:val="baseline"/>
        </w:rPr>
        <w:t>ого</w:t>
      </w:r>
      <w:r w:rsidRPr="00304E53">
        <w:rPr>
          <w:vertAlign w:val="baseline"/>
        </w:rPr>
        <w:t xml:space="preserve"> и неспециальн</w:t>
      </w:r>
      <w:r>
        <w:rPr>
          <w:vertAlign w:val="baseline"/>
        </w:rPr>
        <w:t>ого</w:t>
      </w:r>
      <w:r w:rsidRPr="00304E53">
        <w:rPr>
          <w:vertAlign w:val="baseline"/>
        </w:rPr>
        <w:t xml:space="preserve"> субъект</w:t>
      </w:r>
      <w:r>
        <w:rPr>
          <w:vertAlign w:val="baseline"/>
        </w:rPr>
        <w:t>ов</w:t>
      </w:r>
      <w:r w:rsidRPr="00304E53">
        <w:rPr>
          <w:vertAlign w:val="baseline"/>
        </w:rPr>
        <w:t xml:space="preserve"> </w:t>
      </w:r>
      <w:r w:rsidRPr="00895E0D">
        <w:rPr>
          <w:vertAlign w:val="baseline"/>
        </w:rPr>
        <w:t xml:space="preserve">преступлений в </w:t>
      </w:r>
      <w:r w:rsidRPr="00304E53">
        <w:rPr>
          <w:vertAlign w:val="baseline"/>
        </w:rPr>
        <w:t>достижении преступных целей</w:t>
      </w:r>
      <w:r>
        <w:rPr>
          <w:vertAlign w:val="baseline"/>
        </w:rPr>
        <w:t>.</w:t>
      </w:r>
    </w:p>
    <w:p w:rsidR="00244C18" w:rsidRDefault="00244C18" w:rsidP="00244C18">
      <w:pPr>
        <w:spacing w:line="360" w:lineRule="auto"/>
        <w:ind w:firstLine="709"/>
        <w:rPr>
          <w:vertAlign w:val="baseline"/>
        </w:rPr>
      </w:pPr>
      <w:r>
        <w:rPr>
          <w:vertAlign w:val="baseline"/>
        </w:rPr>
        <w:t>Вместе с тем наличие определенного социального статуса способно влиять на характеристики общественной опасности субъекта преступления в сторону понижения. Речь идет о статусе «мать новорожденного», закрепленно</w:t>
      </w:r>
      <w:r w:rsidR="004716C9">
        <w:rPr>
          <w:vertAlign w:val="baseline"/>
        </w:rPr>
        <w:t>м</w:t>
      </w:r>
      <w:r>
        <w:rPr>
          <w:vertAlign w:val="baseline"/>
        </w:rPr>
        <w:t xml:space="preserve"> в ст. 106 УК РФ «Убийство матерью новорожденного ребенка». В данном случае законодателем учтена специфика физиологического состояния роженицы, а также возможности оказания на не</w:t>
      </w:r>
      <w:r w:rsidR="004716C9">
        <w:rPr>
          <w:vertAlign w:val="baseline"/>
        </w:rPr>
        <w:t>е такого влияния, которое обусло</w:t>
      </w:r>
      <w:r>
        <w:rPr>
          <w:vertAlign w:val="baseline"/>
        </w:rPr>
        <w:t>вливает совершение данного преступления («условия длительной психотравмирующей ситуации»).</w:t>
      </w:r>
    </w:p>
    <w:p w:rsidR="00244C18" w:rsidRPr="008D41A0" w:rsidRDefault="00244C18" w:rsidP="00244C18">
      <w:pPr>
        <w:spacing w:line="360" w:lineRule="auto"/>
        <w:ind w:firstLine="709"/>
        <w:rPr>
          <w:vertAlign w:val="baseline"/>
        </w:rPr>
      </w:pPr>
      <w:r>
        <w:rPr>
          <w:vertAlign w:val="baseline"/>
        </w:rPr>
        <w:lastRenderedPageBreak/>
        <w:t xml:space="preserve">Таким образом, ролевая теория применительно к институту специального субъекта преступления позволяет раскрыть механизм реализации </w:t>
      </w:r>
      <w:r w:rsidRPr="008D41A0">
        <w:rPr>
          <w:vertAlign w:val="baseline"/>
        </w:rPr>
        <w:t xml:space="preserve">нравственной максимы, закрепленной </w:t>
      </w:r>
      <w:r>
        <w:rPr>
          <w:vertAlign w:val="baseline"/>
        </w:rPr>
        <w:t xml:space="preserve">даже </w:t>
      </w:r>
      <w:r w:rsidRPr="008D41A0">
        <w:rPr>
          <w:vertAlign w:val="baseline"/>
        </w:rPr>
        <w:t xml:space="preserve">в тексте </w:t>
      </w:r>
      <w:r>
        <w:rPr>
          <w:vertAlign w:val="baseline"/>
        </w:rPr>
        <w:t>Библии: «</w:t>
      </w:r>
      <w:r w:rsidRPr="008D41A0">
        <w:rPr>
          <w:vertAlign w:val="baseline"/>
        </w:rPr>
        <w:t>И от всякого, кому дано много, много и потребуется; и кому много вверено, с того больше и взыщут»</w:t>
      </w:r>
      <w:r w:rsidRPr="004A2A15">
        <w:rPr>
          <w:rStyle w:val="a5"/>
        </w:rPr>
        <w:footnoteReference w:id="47"/>
      </w:r>
      <w:r w:rsidRPr="008D41A0">
        <w:rPr>
          <w:vertAlign w:val="baseline"/>
        </w:rPr>
        <w:t>.</w:t>
      </w:r>
    </w:p>
    <w:p w:rsidR="00244C18" w:rsidRDefault="00244C18" w:rsidP="00244C18">
      <w:pPr>
        <w:spacing w:line="360" w:lineRule="auto"/>
        <w:ind w:firstLine="709"/>
        <w:rPr>
          <w:vertAlign w:val="baseline"/>
        </w:rPr>
      </w:pPr>
      <w:r>
        <w:rPr>
          <w:vertAlign w:val="baseline"/>
        </w:rPr>
        <w:t>В-четвертых, в</w:t>
      </w:r>
      <w:r w:rsidRPr="00DF7571">
        <w:rPr>
          <w:vertAlign w:val="baseline"/>
        </w:rPr>
        <w:t xml:space="preserve"> поле дискурса </w:t>
      </w:r>
      <w:r>
        <w:rPr>
          <w:vertAlign w:val="baseline"/>
        </w:rPr>
        <w:t xml:space="preserve">социологической ролевой теории </w:t>
      </w:r>
      <w:r w:rsidRPr="00DF7571">
        <w:rPr>
          <w:vertAlign w:val="baseline"/>
        </w:rPr>
        <w:t>попадают абсолютно все аспекты социально значимой дея</w:t>
      </w:r>
      <w:r>
        <w:rPr>
          <w:vertAlign w:val="baseline"/>
        </w:rPr>
        <w:t>тельности индивида, в том числе не</w:t>
      </w:r>
      <w:r w:rsidRPr="00DF7571">
        <w:rPr>
          <w:vertAlign w:val="baseline"/>
        </w:rPr>
        <w:t>регулируемые правом</w:t>
      </w:r>
      <w:r>
        <w:rPr>
          <w:vertAlign w:val="baseline"/>
        </w:rPr>
        <w:t xml:space="preserve">. Понимая правоприменительную деятельность в части расследования преступлений и привлечения к ответственности за них как вид социального взаимодействия, представляется возможным установить неформализованные аспекты влияния социальных статуса и роли субъекта преступления на содержание этого взаимодействия. Иными словами, удается определить те факторы, вытекающие из </w:t>
      </w:r>
      <w:proofErr w:type="spellStart"/>
      <w:r>
        <w:rPr>
          <w:vertAlign w:val="baseline"/>
        </w:rPr>
        <w:t>статусно</w:t>
      </w:r>
      <w:proofErr w:type="spellEnd"/>
      <w:r>
        <w:rPr>
          <w:vertAlign w:val="baseline"/>
        </w:rPr>
        <w:t>-ролевого положения виновного, которые, ускользая от правового регулирования, обусл</w:t>
      </w:r>
      <w:r w:rsidR="004716C9">
        <w:rPr>
          <w:vertAlign w:val="baseline"/>
        </w:rPr>
        <w:t>о</w:t>
      </w:r>
      <w:r>
        <w:rPr>
          <w:vertAlign w:val="baseline"/>
        </w:rPr>
        <w:t xml:space="preserve">вливают содержание и результат правоприменительной деятельности (например, профессиональная солидарность, неформальные связи, рычаги воздействия </w:t>
      </w:r>
      <w:proofErr w:type="gramStart"/>
      <w:r>
        <w:rPr>
          <w:vertAlign w:val="baseline"/>
        </w:rPr>
        <w:t>на</w:t>
      </w:r>
      <w:proofErr w:type="gramEnd"/>
      <w:r>
        <w:rPr>
          <w:vertAlign w:val="baseline"/>
        </w:rPr>
        <w:t xml:space="preserve"> </w:t>
      </w:r>
      <w:proofErr w:type="gramStart"/>
      <w:r>
        <w:rPr>
          <w:vertAlign w:val="baseline"/>
        </w:rPr>
        <w:t>субъектов</w:t>
      </w:r>
      <w:proofErr w:type="gramEnd"/>
      <w:r>
        <w:rPr>
          <w:vertAlign w:val="baseline"/>
        </w:rPr>
        <w:t xml:space="preserve"> и иных участников </w:t>
      </w:r>
      <w:proofErr w:type="spellStart"/>
      <w:r>
        <w:rPr>
          <w:vertAlign w:val="baseline"/>
        </w:rPr>
        <w:t>правоприменения</w:t>
      </w:r>
      <w:proofErr w:type="spellEnd"/>
      <w:r>
        <w:rPr>
          <w:vertAlign w:val="baseline"/>
        </w:rPr>
        <w:t>, взаимосвязь с</w:t>
      </w:r>
      <w:r>
        <w:rPr>
          <w:color w:val="auto"/>
          <w:vertAlign w:val="baseline"/>
        </w:rPr>
        <w:t xml:space="preserve"> категориями индивидуальной и групповой </w:t>
      </w:r>
      <w:proofErr w:type="spellStart"/>
      <w:r>
        <w:rPr>
          <w:color w:val="auto"/>
          <w:vertAlign w:val="baseline"/>
        </w:rPr>
        <w:t>виктимности</w:t>
      </w:r>
      <w:proofErr w:type="spellEnd"/>
      <w:r>
        <w:rPr>
          <w:vertAlign w:val="baseline"/>
        </w:rPr>
        <w:t xml:space="preserve"> т.</w:t>
      </w:r>
      <w:r w:rsidR="004716C9">
        <w:rPr>
          <w:vertAlign w:val="baseline"/>
        </w:rPr>
        <w:t xml:space="preserve"> </w:t>
      </w:r>
      <w:r>
        <w:rPr>
          <w:vertAlign w:val="baseline"/>
        </w:rPr>
        <w:t xml:space="preserve">д.). Вследствие этого нецелесообразным было бы, например, использование существующего в </w:t>
      </w:r>
      <w:r w:rsidRPr="00304E53">
        <w:rPr>
          <w:vertAlign w:val="baseline"/>
        </w:rPr>
        <w:t>юридической литературе термин</w:t>
      </w:r>
      <w:r>
        <w:rPr>
          <w:vertAlign w:val="baseline"/>
        </w:rPr>
        <w:t>а</w:t>
      </w:r>
      <w:r w:rsidRPr="00304E53">
        <w:rPr>
          <w:vertAlign w:val="baseline"/>
        </w:rPr>
        <w:t xml:space="preserve"> «правовое положение лич</w:t>
      </w:r>
      <w:r>
        <w:rPr>
          <w:vertAlign w:val="baseline"/>
        </w:rPr>
        <w:t>ности», который раскрывает «</w:t>
      </w:r>
      <w:r w:rsidRPr="00304E53">
        <w:rPr>
          <w:vertAlign w:val="baseline"/>
        </w:rPr>
        <w:t>все стороны закрепленного в праве состояния личности</w:t>
      </w:r>
      <w:r w:rsidR="004716C9">
        <w:rPr>
          <w:vertAlign w:val="baseline"/>
        </w:rPr>
        <w:t>»</w:t>
      </w:r>
      <w:r w:rsidRPr="00304E53">
        <w:rPr>
          <w:vertAlign w:val="baseline"/>
        </w:rPr>
        <w:t>, охватыва</w:t>
      </w:r>
      <w:r w:rsidR="004716C9">
        <w:rPr>
          <w:vertAlign w:val="baseline"/>
        </w:rPr>
        <w:t>ет «</w:t>
      </w:r>
      <w:r w:rsidRPr="00304E53">
        <w:rPr>
          <w:vertAlign w:val="baseline"/>
        </w:rPr>
        <w:t>его социальные признаки, качества»</w:t>
      </w:r>
      <w:r w:rsidRPr="004A2A15">
        <w:rPr>
          <w:rStyle w:val="a5"/>
        </w:rPr>
        <w:footnoteReference w:id="48"/>
      </w:r>
      <w:r w:rsidRPr="00304E53">
        <w:rPr>
          <w:vertAlign w:val="baseline"/>
        </w:rPr>
        <w:t>.</w:t>
      </w:r>
    </w:p>
    <w:p w:rsidR="00244C18" w:rsidRPr="00387174" w:rsidRDefault="004716C9" w:rsidP="00244C18">
      <w:pPr>
        <w:spacing w:line="360" w:lineRule="auto"/>
        <w:ind w:firstLine="709"/>
        <w:rPr>
          <w:vertAlign w:val="baseline"/>
        </w:rPr>
      </w:pPr>
      <w:r>
        <w:rPr>
          <w:color w:val="auto"/>
          <w:vertAlign w:val="baseline"/>
        </w:rPr>
        <w:t>По выражению А.</w:t>
      </w:r>
      <w:r w:rsidR="00244C18">
        <w:rPr>
          <w:color w:val="auto"/>
          <w:vertAlign w:val="baseline"/>
        </w:rPr>
        <w:t xml:space="preserve">А. </w:t>
      </w:r>
      <w:proofErr w:type="spellStart"/>
      <w:r w:rsidR="00244C18">
        <w:rPr>
          <w:color w:val="auto"/>
          <w:vertAlign w:val="baseline"/>
        </w:rPr>
        <w:t>Герцензона</w:t>
      </w:r>
      <w:proofErr w:type="spellEnd"/>
      <w:r w:rsidR="00244C18">
        <w:rPr>
          <w:color w:val="auto"/>
          <w:vertAlign w:val="baseline"/>
        </w:rPr>
        <w:t>, «криминология является первой линией социологического подхода к проблемам уголовного права»</w:t>
      </w:r>
      <w:r w:rsidR="00244C18" w:rsidRPr="004A2A15">
        <w:rPr>
          <w:rStyle w:val="a5"/>
          <w:rFonts w:eastAsia="Calibri"/>
        </w:rPr>
        <w:footnoteReference w:id="49"/>
      </w:r>
      <w:r w:rsidR="00244C18">
        <w:rPr>
          <w:color w:val="auto"/>
          <w:vertAlign w:val="baseline"/>
        </w:rPr>
        <w:t xml:space="preserve">. Поэтому неудивительно, </w:t>
      </w:r>
      <w:r w:rsidR="00244C18">
        <w:rPr>
          <w:vertAlign w:val="baseline"/>
        </w:rPr>
        <w:t>что уже с</w:t>
      </w:r>
      <w:r>
        <w:rPr>
          <w:vertAlign w:val="baseline"/>
        </w:rPr>
        <w:t>оветскими учеными (например, Н.</w:t>
      </w:r>
      <w:r w:rsidR="00244C18">
        <w:rPr>
          <w:vertAlign w:val="baseline"/>
        </w:rPr>
        <w:t>С. Лейкиной) предпринимались попытки связать категорию социальной роли с проблематикой</w:t>
      </w:r>
      <w:r w:rsidR="00244C18" w:rsidRPr="00304E53">
        <w:rPr>
          <w:vertAlign w:val="baseline"/>
        </w:rPr>
        <w:t xml:space="preserve"> специального субъекта преступления.</w:t>
      </w:r>
      <w:r w:rsidR="00244C18">
        <w:rPr>
          <w:vertAlign w:val="baseline"/>
        </w:rPr>
        <w:t xml:space="preserve"> Н</w:t>
      </w:r>
      <w:r w:rsidR="00244C18" w:rsidRPr="00304E53">
        <w:rPr>
          <w:vertAlign w:val="baseline"/>
        </w:rPr>
        <w:t xml:space="preserve">а связь специальных признаков субъекта с обязанностями в определенной сфере общественных </w:t>
      </w:r>
      <w:r w:rsidR="00244C18" w:rsidRPr="00304E53">
        <w:rPr>
          <w:vertAlign w:val="baseline"/>
        </w:rPr>
        <w:lastRenderedPageBreak/>
        <w:t xml:space="preserve">отношений указывали А.Н. </w:t>
      </w:r>
      <w:proofErr w:type="spellStart"/>
      <w:r w:rsidR="00244C18" w:rsidRPr="00304E53">
        <w:rPr>
          <w:vertAlign w:val="baseline"/>
        </w:rPr>
        <w:t>Трайнин</w:t>
      </w:r>
      <w:proofErr w:type="spellEnd"/>
      <w:r w:rsidR="00244C18" w:rsidRPr="00304E53">
        <w:rPr>
          <w:vertAlign w:val="baseline"/>
        </w:rPr>
        <w:t>, В.С. Орлов. Другой ученый</w:t>
      </w:r>
      <w:r w:rsidR="00244C18">
        <w:rPr>
          <w:vertAlign w:val="baseline"/>
        </w:rPr>
        <w:t>,</w:t>
      </w:r>
      <w:r w:rsidR="00244C18" w:rsidRPr="00304E53">
        <w:rPr>
          <w:vertAlign w:val="baseline"/>
        </w:rPr>
        <w:t xml:space="preserve"> В. </w:t>
      </w:r>
      <w:proofErr w:type="gramStart"/>
      <w:r w:rsidR="00244C18" w:rsidRPr="00304E53">
        <w:rPr>
          <w:vertAlign w:val="baseline"/>
        </w:rPr>
        <w:t>Голубев</w:t>
      </w:r>
      <w:proofErr w:type="gramEnd"/>
      <w:r w:rsidR="00244C18">
        <w:rPr>
          <w:vertAlign w:val="baseline"/>
        </w:rPr>
        <w:t>,</w:t>
      </w:r>
      <w:r w:rsidR="00244C18" w:rsidRPr="00304E53">
        <w:rPr>
          <w:vertAlign w:val="baseline"/>
        </w:rPr>
        <w:t xml:space="preserve"> отмечал наличие особой социальной роли, характерной для каждой из выделенных им групп специальных субъектов преступления. </w:t>
      </w:r>
      <w:proofErr w:type="gramStart"/>
      <w:r w:rsidR="00244C18" w:rsidRPr="00304E53">
        <w:rPr>
          <w:vertAlign w:val="baseline"/>
        </w:rPr>
        <w:t>В разнообразии этих особых социальных ролей ученый усматривал «определенное сходство: преступные действия (бездействие), нарушающие производственные процессы, совершаются в сфере общественно полезной профессиональной деятельности и всегда связаны с нарушением установленного порядка, определенного специальными нормами»</w:t>
      </w:r>
      <w:r w:rsidR="00244C18" w:rsidRPr="004A2A15">
        <w:rPr>
          <w:rStyle w:val="a5"/>
        </w:rPr>
        <w:footnoteReference w:id="50"/>
      </w:r>
      <w:r w:rsidR="00244C18" w:rsidRPr="00304E53">
        <w:rPr>
          <w:vertAlign w:val="baseline"/>
        </w:rPr>
        <w:t xml:space="preserve">. </w:t>
      </w:r>
      <w:r w:rsidR="00244C18" w:rsidRPr="00387174">
        <w:rPr>
          <w:vertAlign w:val="baseline"/>
        </w:rPr>
        <w:t xml:space="preserve">В уголовно-правовой </w:t>
      </w:r>
      <w:r w:rsidR="00244C18">
        <w:rPr>
          <w:vertAlign w:val="baseline"/>
        </w:rPr>
        <w:t xml:space="preserve">науке </w:t>
      </w:r>
      <w:r w:rsidR="00244C18" w:rsidRPr="00387174">
        <w:rPr>
          <w:vertAlign w:val="baseline"/>
        </w:rPr>
        <w:t>преступность поведения, выте</w:t>
      </w:r>
      <w:r w:rsidR="00244C18">
        <w:rPr>
          <w:vertAlign w:val="baseline"/>
        </w:rPr>
        <w:t>кающего из социального статуса</w:t>
      </w:r>
      <w:r w:rsidR="00244C18" w:rsidRPr="00387174">
        <w:rPr>
          <w:vertAlign w:val="baseline"/>
        </w:rPr>
        <w:t xml:space="preserve"> субъекта, предлагается обозначать терминами «смешанная (бланкетная</w:t>
      </w:r>
      <w:r w:rsidR="00244C18">
        <w:rPr>
          <w:vertAlign w:val="baseline"/>
        </w:rPr>
        <w:t>)</w:t>
      </w:r>
      <w:r w:rsidR="00244C18" w:rsidRPr="00387174">
        <w:rPr>
          <w:vertAlign w:val="baseline"/>
        </w:rPr>
        <w:t xml:space="preserve"> противоправность»</w:t>
      </w:r>
      <w:r w:rsidR="00244C18" w:rsidRPr="004A2A15">
        <w:rPr>
          <w:rStyle w:val="a5"/>
        </w:rPr>
        <w:footnoteReference w:id="51"/>
      </w:r>
      <w:r w:rsidR="00244C18" w:rsidRPr="00387174">
        <w:rPr>
          <w:vertAlign w:val="baseline"/>
        </w:rPr>
        <w:t>, «правовая включенность в систему правоотношений»</w:t>
      </w:r>
      <w:r w:rsidR="00244C18" w:rsidRPr="004A2A15">
        <w:rPr>
          <w:rStyle w:val="a5"/>
        </w:rPr>
        <w:footnoteReference w:id="52"/>
      </w:r>
      <w:r w:rsidR="00244C18">
        <w:rPr>
          <w:vertAlign w:val="baseline"/>
        </w:rPr>
        <w:t>.</w:t>
      </w:r>
      <w:proofErr w:type="gramEnd"/>
    </w:p>
    <w:p w:rsidR="00244C18" w:rsidRPr="005A19F6" w:rsidRDefault="00244C18" w:rsidP="00244C18">
      <w:pPr>
        <w:spacing w:line="360" w:lineRule="auto"/>
        <w:ind w:firstLine="709"/>
        <w:rPr>
          <w:vertAlign w:val="baseline"/>
        </w:rPr>
      </w:pPr>
      <w:r w:rsidRPr="00304E53">
        <w:rPr>
          <w:vertAlign w:val="baseline"/>
        </w:rPr>
        <w:t xml:space="preserve">С некоторыми отступлениями ролевой подход был использован </w:t>
      </w:r>
      <w:r>
        <w:rPr>
          <w:vertAlign w:val="baseline"/>
        </w:rPr>
        <w:t xml:space="preserve">               </w:t>
      </w:r>
      <w:r w:rsidRPr="00304E53">
        <w:rPr>
          <w:vertAlign w:val="baseline"/>
        </w:rPr>
        <w:t xml:space="preserve">А.А. Тер-Акоповым и С.С. </w:t>
      </w:r>
      <w:proofErr w:type="spellStart"/>
      <w:r w:rsidRPr="00304E53">
        <w:rPr>
          <w:vertAlign w:val="baseline"/>
        </w:rPr>
        <w:t>Аветисяном</w:t>
      </w:r>
      <w:proofErr w:type="spellEnd"/>
      <w:r w:rsidRPr="00304E53">
        <w:rPr>
          <w:vertAlign w:val="baseline"/>
        </w:rPr>
        <w:t xml:space="preserve"> </w:t>
      </w:r>
      <w:r>
        <w:rPr>
          <w:vertAlign w:val="baseline"/>
        </w:rPr>
        <w:t>при</w:t>
      </w:r>
      <w:r w:rsidRPr="00304E53">
        <w:rPr>
          <w:vertAlign w:val="baseline"/>
        </w:rPr>
        <w:t xml:space="preserve"> обосновани</w:t>
      </w:r>
      <w:r>
        <w:rPr>
          <w:vertAlign w:val="baseline"/>
        </w:rPr>
        <w:t>и</w:t>
      </w:r>
      <w:r w:rsidRPr="00304E53">
        <w:rPr>
          <w:vertAlign w:val="baseline"/>
        </w:rPr>
        <w:t xml:space="preserve"> идеи специального состава преступления</w:t>
      </w:r>
      <w:r w:rsidRPr="004A2A15">
        <w:rPr>
          <w:rStyle w:val="a5"/>
        </w:rPr>
        <w:footnoteReference w:id="53"/>
      </w:r>
      <w:r>
        <w:rPr>
          <w:vertAlign w:val="baseline"/>
        </w:rPr>
        <w:t xml:space="preserve">. </w:t>
      </w:r>
      <w:proofErr w:type="gramStart"/>
      <w:r w:rsidRPr="005A19F6">
        <w:rPr>
          <w:vertAlign w:val="baseline"/>
        </w:rPr>
        <w:t>Последняя</w:t>
      </w:r>
      <w:proofErr w:type="gramEnd"/>
      <w:r w:rsidRPr="005A19F6">
        <w:rPr>
          <w:vertAlign w:val="baseline"/>
        </w:rPr>
        <w:t xml:space="preserve"> вызывает интерес, поскольку некоторые ее положения </w:t>
      </w:r>
      <w:r>
        <w:rPr>
          <w:vertAlign w:val="baseline"/>
        </w:rPr>
        <w:t xml:space="preserve">допустимо рассмотреть и в рамках </w:t>
      </w:r>
      <w:proofErr w:type="spellStart"/>
      <w:r>
        <w:rPr>
          <w:vertAlign w:val="baseline"/>
        </w:rPr>
        <w:t>криминолого</w:t>
      </w:r>
      <w:proofErr w:type="spellEnd"/>
      <w:r>
        <w:rPr>
          <w:vertAlign w:val="baseline"/>
        </w:rPr>
        <w:t xml:space="preserve">-правового анализа института </w:t>
      </w:r>
      <w:r w:rsidRPr="005A19F6">
        <w:rPr>
          <w:vertAlign w:val="baseline"/>
        </w:rPr>
        <w:t xml:space="preserve">специального субъекта преступления </w:t>
      </w:r>
      <w:r>
        <w:rPr>
          <w:vertAlign w:val="baseline"/>
        </w:rPr>
        <w:t xml:space="preserve">с помощью </w:t>
      </w:r>
      <w:r w:rsidRPr="005A19F6">
        <w:rPr>
          <w:vertAlign w:val="baseline"/>
        </w:rPr>
        <w:t>ролевой теории.</w:t>
      </w:r>
      <w:r>
        <w:rPr>
          <w:vertAlign w:val="baseline"/>
        </w:rPr>
        <w:t xml:space="preserve"> Это относится, например, к определению специального состава преступления, под которым следует понимать </w:t>
      </w:r>
      <w:r w:rsidRPr="005A19F6">
        <w:rPr>
          <w:vertAlign w:val="baseline"/>
        </w:rPr>
        <w:t xml:space="preserve">«систему объективных и субъективных признаков, закрепленных в уголовном законе, необходимых и достаточных для признания, что специальным субъектом совершено посягательство на специальные ценности посредством нарушения общественных отношений, </w:t>
      </w:r>
      <w:r w:rsidRPr="005A19F6">
        <w:rPr>
          <w:vertAlign w:val="baseline"/>
        </w:rPr>
        <w:lastRenderedPageBreak/>
        <w:t>обеспечивающих безопасность личности, общества и государства, характеризующие конкретную группу деяний»</w:t>
      </w:r>
      <w:r w:rsidRPr="004A2A15">
        <w:rPr>
          <w:rStyle w:val="a5"/>
        </w:rPr>
        <w:footnoteReference w:id="54"/>
      </w:r>
      <w:r w:rsidRPr="005A19F6">
        <w:rPr>
          <w:vertAlign w:val="baseline"/>
        </w:rPr>
        <w:t>.</w:t>
      </w:r>
    </w:p>
    <w:p w:rsidR="00244C18" w:rsidRPr="005A19F6" w:rsidRDefault="00244C18" w:rsidP="00244C18">
      <w:pPr>
        <w:spacing w:line="360" w:lineRule="auto"/>
        <w:ind w:firstLine="709"/>
        <w:rPr>
          <w:vertAlign w:val="baseline"/>
        </w:rPr>
      </w:pPr>
      <w:r>
        <w:rPr>
          <w:vertAlign w:val="baseline"/>
        </w:rPr>
        <w:t xml:space="preserve">В основе вывода об ограничении круга деяний со специальным составом лежат тезисы о </w:t>
      </w:r>
      <w:r w:rsidRPr="005A19F6">
        <w:rPr>
          <w:vertAlign w:val="baseline"/>
        </w:rPr>
        <w:t xml:space="preserve">специфических характеристиках, присущих каждому из элементов специального состава, о повышенной общественной опасности деяния со специальным составом, а также о механизме его совершения. </w:t>
      </w:r>
      <w:r>
        <w:rPr>
          <w:vertAlign w:val="baseline"/>
        </w:rPr>
        <w:t xml:space="preserve">В рамках разрабатываемого </w:t>
      </w:r>
      <w:proofErr w:type="spellStart"/>
      <w:r>
        <w:rPr>
          <w:vertAlign w:val="baseline"/>
        </w:rPr>
        <w:t>криминолого</w:t>
      </w:r>
      <w:proofErr w:type="spellEnd"/>
      <w:r>
        <w:rPr>
          <w:vertAlign w:val="baseline"/>
        </w:rPr>
        <w:t xml:space="preserve">-правового подхода также подчеркивается значение </w:t>
      </w:r>
      <w:proofErr w:type="gramStart"/>
      <w:r>
        <w:rPr>
          <w:vertAlign w:val="baseline"/>
        </w:rPr>
        <w:t>взаимообусловленности характеристик элементов состава преступления</w:t>
      </w:r>
      <w:proofErr w:type="gramEnd"/>
      <w:r>
        <w:rPr>
          <w:vertAlign w:val="baseline"/>
        </w:rPr>
        <w:t xml:space="preserve"> и специального су</w:t>
      </w:r>
      <w:r w:rsidR="004458CE">
        <w:rPr>
          <w:vertAlign w:val="baseline"/>
        </w:rPr>
        <w:t>бъекта, повышенной общественной</w:t>
      </w:r>
      <w:r>
        <w:rPr>
          <w:vertAlign w:val="baseline"/>
        </w:rPr>
        <w:t xml:space="preserve"> опасност</w:t>
      </w:r>
      <w:r w:rsidR="004458CE">
        <w:rPr>
          <w:vertAlign w:val="baseline"/>
        </w:rPr>
        <w:t>и</w:t>
      </w:r>
      <w:r>
        <w:rPr>
          <w:vertAlign w:val="baseline"/>
        </w:rPr>
        <w:t xml:space="preserve"> ряда деяний. Кроме того, сквозь призму </w:t>
      </w:r>
      <w:proofErr w:type="spellStart"/>
      <w:r>
        <w:rPr>
          <w:vertAlign w:val="baseline"/>
        </w:rPr>
        <w:t>статусно</w:t>
      </w:r>
      <w:proofErr w:type="spellEnd"/>
      <w:r>
        <w:rPr>
          <w:vertAlign w:val="baseline"/>
        </w:rPr>
        <w:t>-ролевой теории раскрывается особый механизм совершения преступления с использованием имеющегося социального статуса и роли. Так, с</w:t>
      </w:r>
      <w:r w:rsidRPr="005A19F6">
        <w:rPr>
          <w:vertAlign w:val="baseline"/>
        </w:rPr>
        <w:t>пособом посягательства на специальный объект, согласно А.А.</w:t>
      </w:r>
      <w:r w:rsidR="004458CE">
        <w:rPr>
          <w:vertAlign w:val="baseline"/>
        </w:rPr>
        <w:t xml:space="preserve"> </w:t>
      </w:r>
      <w:proofErr w:type="gramStart"/>
      <w:r w:rsidR="004458CE">
        <w:rPr>
          <w:vertAlign w:val="baseline"/>
        </w:rPr>
        <w:t>Тер-Акопову</w:t>
      </w:r>
      <w:proofErr w:type="gramEnd"/>
      <w:r w:rsidR="004458CE">
        <w:rPr>
          <w:vertAlign w:val="baseline"/>
        </w:rPr>
        <w:t xml:space="preserve"> и С.</w:t>
      </w:r>
      <w:r>
        <w:rPr>
          <w:vertAlign w:val="baseline"/>
        </w:rPr>
        <w:t xml:space="preserve">С. </w:t>
      </w:r>
      <w:proofErr w:type="spellStart"/>
      <w:r>
        <w:rPr>
          <w:vertAlign w:val="baseline"/>
        </w:rPr>
        <w:t>Аветисяну</w:t>
      </w:r>
      <w:proofErr w:type="spellEnd"/>
      <w:r>
        <w:rPr>
          <w:vertAlign w:val="baseline"/>
        </w:rPr>
        <w:t xml:space="preserve">, </w:t>
      </w:r>
      <w:r w:rsidRPr="005A19F6">
        <w:rPr>
          <w:vertAlign w:val="baseline"/>
        </w:rPr>
        <w:t xml:space="preserve">выступает нарушение общественных отношений, обеспечивающих функционирование данных правовых благ. Мы полагаем, что есть все основания согласиться с </w:t>
      </w:r>
      <w:r>
        <w:rPr>
          <w:vertAlign w:val="baseline"/>
        </w:rPr>
        <w:t>ук</w:t>
      </w:r>
      <w:r w:rsidRPr="005A19F6">
        <w:rPr>
          <w:vertAlign w:val="baseline"/>
        </w:rPr>
        <w:t>азанной точкой зрения, поскольку неоспорим тот факт, что совершить преступление в «специфической сфере общественных отношений»</w:t>
      </w:r>
      <w:r w:rsidRPr="004A2A15">
        <w:rPr>
          <w:rStyle w:val="a5"/>
        </w:rPr>
        <w:footnoteReference w:id="55"/>
      </w:r>
      <w:r w:rsidRPr="005A19F6">
        <w:rPr>
          <w:vertAlign w:val="baseline"/>
        </w:rPr>
        <w:t xml:space="preserve"> способно лишь лицо, наделенное соответствующими правами и обязанностями. В то же время сам по себе факт невыполнения конкретной обязанности или злоупотребления каким-либо правом, нарушающим порядок осуществления тех или иных общественных отношений, может повлечь лишь дисциплинарную ответственность. Основанием криминализации таких действий выступает их </w:t>
      </w:r>
      <w:r>
        <w:rPr>
          <w:vertAlign w:val="baseline"/>
        </w:rPr>
        <w:t>высокая общественная опасность.</w:t>
      </w:r>
    </w:p>
    <w:p w:rsidR="00244C18" w:rsidRPr="005A19F6" w:rsidRDefault="00244C18" w:rsidP="00244C18">
      <w:pPr>
        <w:spacing w:line="360" w:lineRule="auto"/>
        <w:ind w:firstLine="709"/>
        <w:rPr>
          <w:vertAlign w:val="baseline"/>
        </w:rPr>
      </w:pPr>
      <w:r>
        <w:rPr>
          <w:vertAlign w:val="baseline"/>
        </w:rPr>
        <w:t>Вместе с тем о</w:t>
      </w:r>
      <w:r w:rsidRPr="005A19F6">
        <w:rPr>
          <w:vertAlign w:val="baseline"/>
        </w:rPr>
        <w:t xml:space="preserve">тдельные положения </w:t>
      </w:r>
      <w:r>
        <w:rPr>
          <w:vertAlign w:val="baseline"/>
        </w:rPr>
        <w:t>рассматриваемой теории пре</w:t>
      </w:r>
      <w:r w:rsidRPr="005A19F6">
        <w:rPr>
          <w:vertAlign w:val="baseline"/>
        </w:rPr>
        <w:t>дставляются спорными. Речь идет, во-первых, о том, что под специальными составами преступлений авторы подразумевают родовые составы. В свое время Я.М. Брайнин прямо указывал на отсутствие оснований для выделения родовых составов</w:t>
      </w:r>
      <w:r>
        <w:rPr>
          <w:vertAlign w:val="baseline"/>
        </w:rPr>
        <w:t xml:space="preserve"> преступлений</w:t>
      </w:r>
      <w:r w:rsidRPr="005A19F6">
        <w:rPr>
          <w:vertAlign w:val="baseline"/>
        </w:rPr>
        <w:t xml:space="preserve">, признавая существование лишь общего понятия </w:t>
      </w:r>
      <w:r w:rsidRPr="005A19F6">
        <w:rPr>
          <w:vertAlign w:val="baseline"/>
        </w:rPr>
        <w:lastRenderedPageBreak/>
        <w:t>состава и конкретного состава преступления, соотносимых между собой как род и вид</w:t>
      </w:r>
      <w:r w:rsidRPr="004A2A15">
        <w:rPr>
          <w:rStyle w:val="a5"/>
        </w:rPr>
        <w:footnoteReference w:id="56"/>
      </w:r>
      <w:r w:rsidRPr="005A19F6">
        <w:rPr>
          <w:vertAlign w:val="baseline"/>
        </w:rPr>
        <w:t>. Обоснование позиции связывалось с невозможностью независимого существования состава преступления и уголовно-правовой санкции, содержащей оценку общественной опасности деяния</w:t>
      </w:r>
      <w:r w:rsidRPr="004A2A15">
        <w:rPr>
          <w:rStyle w:val="a5"/>
        </w:rPr>
        <w:footnoteReference w:id="57"/>
      </w:r>
      <w:r>
        <w:rPr>
          <w:vertAlign w:val="baseline"/>
        </w:rPr>
        <w:t>.</w:t>
      </w:r>
    </w:p>
    <w:p w:rsidR="00244C18" w:rsidRPr="005A19F6" w:rsidRDefault="00244C18" w:rsidP="00244C18">
      <w:pPr>
        <w:spacing w:line="360" w:lineRule="auto"/>
        <w:ind w:firstLine="709"/>
        <w:rPr>
          <w:vertAlign w:val="baseline"/>
        </w:rPr>
      </w:pPr>
      <w:r w:rsidRPr="005A19F6">
        <w:rPr>
          <w:vertAlign w:val="baseline"/>
        </w:rPr>
        <w:t xml:space="preserve">В свете </w:t>
      </w:r>
      <w:r>
        <w:rPr>
          <w:vertAlign w:val="baseline"/>
        </w:rPr>
        <w:t>изложенного</w:t>
      </w:r>
      <w:r w:rsidRPr="005A19F6">
        <w:rPr>
          <w:vertAlign w:val="baseline"/>
        </w:rPr>
        <w:t xml:space="preserve"> сомнительным представляется рассмотрение специального родового состава в качестве основания </w:t>
      </w:r>
      <w:r>
        <w:rPr>
          <w:vertAlign w:val="baseline"/>
        </w:rPr>
        <w:t xml:space="preserve">для </w:t>
      </w:r>
      <w:r w:rsidRPr="005A19F6">
        <w:rPr>
          <w:vertAlign w:val="baseline"/>
        </w:rPr>
        <w:t>уголовной ответственности</w:t>
      </w:r>
      <w:r w:rsidRPr="004A2A15">
        <w:rPr>
          <w:rStyle w:val="a5"/>
        </w:rPr>
        <w:footnoteReference w:id="58"/>
      </w:r>
      <w:r>
        <w:rPr>
          <w:vertAlign w:val="baseline"/>
        </w:rPr>
        <w:t>.</w:t>
      </w:r>
    </w:p>
    <w:p w:rsidR="00244C18" w:rsidRPr="005A19F6" w:rsidRDefault="00244C18" w:rsidP="00244C18">
      <w:pPr>
        <w:spacing w:line="360" w:lineRule="auto"/>
        <w:ind w:firstLine="709"/>
        <w:rPr>
          <w:vertAlign w:val="baseline"/>
        </w:rPr>
      </w:pPr>
      <w:r w:rsidRPr="005A19F6">
        <w:rPr>
          <w:vertAlign w:val="baseline"/>
        </w:rPr>
        <w:t>Единственным примером фиксации специального (родового) состава в действующем уголовном законе является ч. 1 ст. 331 УК РФ «Понятие преступлений против военной службы». Существование этой нормы объясняется «необходимостью разграничения воинских преступлений с иными составами преступлений», а также свидетельствует о сохранении «автономности законодательства о воинских преступлениях и отражает связь уголовного законодательства с военным строительством»</w:t>
      </w:r>
      <w:r w:rsidRPr="004A2A15">
        <w:rPr>
          <w:rStyle w:val="a5"/>
        </w:rPr>
        <w:footnoteReference w:id="59"/>
      </w:r>
      <w:r>
        <w:rPr>
          <w:vertAlign w:val="baseline"/>
        </w:rPr>
        <w:t>.</w:t>
      </w:r>
    </w:p>
    <w:p w:rsidR="00244C18" w:rsidRPr="005A19F6" w:rsidRDefault="00244C18" w:rsidP="00244C18">
      <w:pPr>
        <w:spacing w:line="360" w:lineRule="auto"/>
        <w:ind w:firstLine="709"/>
        <w:rPr>
          <w:vertAlign w:val="baseline"/>
        </w:rPr>
      </w:pPr>
      <w:r w:rsidRPr="005A19F6">
        <w:rPr>
          <w:vertAlign w:val="baseline"/>
        </w:rPr>
        <w:t>Очевидно, что в практических целях привлечения субъекта к уголовной ответственности данная норма не может быть использована непосредственно. Кроме того, ее существование следует признать скорее традиционным, чем необходимым, поскольку специфика элементов конкретных составов воинских преступлений дублируется в от</w:t>
      </w:r>
      <w:r>
        <w:rPr>
          <w:vertAlign w:val="baseline"/>
        </w:rPr>
        <w:t>дельных нормах гл. 33 УК РФ.</w:t>
      </w:r>
    </w:p>
    <w:p w:rsidR="00244C18" w:rsidRPr="005A19F6" w:rsidRDefault="00244C18" w:rsidP="00244C18">
      <w:pPr>
        <w:spacing w:line="360" w:lineRule="auto"/>
        <w:ind w:firstLine="709"/>
        <w:rPr>
          <w:vertAlign w:val="baseline"/>
        </w:rPr>
      </w:pPr>
      <w:r w:rsidRPr="005A19F6">
        <w:rPr>
          <w:vertAlign w:val="baseline"/>
        </w:rPr>
        <w:t>Во-вторых, спорными представляются следующие положен</w:t>
      </w:r>
      <w:r>
        <w:rPr>
          <w:vertAlign w:val="baseline"/>
        </w:rPr>
        <w:t>ия теории специального состава: по</w:t>
      </w:r>
      <w:r w:rsidRPr="005A19F6">
        <w:rPr>
          <w:vertAlign w:val="baseline"/>
        </w:rPr>
        <w:t xml:space="preserve"> мысли С.С. </w:t>
      </w:r>
      <w:proofErr w:type="spellStart"/>
      <w:r w:rsidRPr="005A19F6">
        <w:rPr>
          <w:vertAlign w:val="baseline"/>
        </w:rPr>
        <w:t>Аветисяна</w:t>
      </w:r>
      <w:proofErr w:type="spellEnd"/>
      <w:r w:rsidRPr="005A19F6">
        <w:rPr>
          <w:vertAlign w:val="baseline"/>
        </w:rPr>
        <w:t>, основанием отнесения состава к специальным родовым составам преступления выступают наличие специфических характеристик у его основного объекта и соблюдение условия о специальной противоправности деяния – помещение специальных составов преступлений в отдельн</w:t>
      </w:r>
      <w:r>
        <w:rPr>
          <w:vertAlign w:val="baseline"/>
        </w:rPr>
        <w:t>ую главу Особенной части УК РФ.</w:t>
      </w:r>
    </w:p>
    <w:p w:rsidR="00244C18" w:rsidRPr="005A19F6" w:rsidRDefault="00244C18" w:rsidP="00244C18">
      <w:pPr>
        <w:spacing w:line="360" w:lineRule="auto"/>
        <w:ind w:firstLine="709"/>
        <w:rPr>
          <w:vertAlign w:val="baseline"/>
        </w:rPr>
      </w:pPr>
      <w:r w:rsidRPr="005A19F6">
        <w:rPr>
          <w:vertAlign w:val="baseline"/>
        </w:rPr>
        <w:lastRenderedPageBreak/>
        <w:t>По общему правилу противоправность рассматривается как «форма выражения общественной опасности преступления»</w:t>
      </w:r>
      <w:r w:rsidRPr="004A2A15">
        <w:rPr>
          <w:rStyle w:val="a5"/>
        </w:rPr>
        <w:footnoteReference w:id="60"/>
      </w:r>
      <w:r w:rsidRPr="005A19F6">
        <w:rPr>
          <w:vertAlign w:val="baseline"/>
        </w:rPr>
        <w:t>. В УК РФ признак противоправности реализуется не только посредством закрепления уголовно-правовых норм, но и посредством их размещения в определенных разделах и главах Особенной части</w:t>
      </w:r>
      <w:r>
        <w:rPr>
          <w:vertAlign w:val="baseline"/>
        </w:rPr>
        <w:t>. В основе ее структурирования −</w:t>
      </w:r>
      <w:r w:rsidRPr="005A19F6">
        <w:rPr>
          <w:vertAlign w:val="baseline"/>
        </w:rPr>
        <w:t xml:space="preserve"> объекты уголовно-правовой охраны, перечисленные в ст. 2 УК РФ.</w:t>
      </w:r>
    </w:p>
    <w:p w:rsidR="00244C18" w:rsidRPr="005A19F6" w:rsidRDefault="00244C18" w:rsidP="00244C18">
      <w:pPr>
        <w:spacing w:line="360" w:lineRule="auto"/>
        <w:ind w:firstLine="709"/>
        <w:rPr>
          <w:vertAlign w:val="baseline"/>
        </w:rPr>
      </w:pPr>
      <w:proofErr w:type="gramStart"/>
      <w:r w:rsidRPr="005A19F6">
        <w:rPr>
          <w:vertAlign w:val="baseline"/>
        </w:rPr>
        <w:t>Положение о специальной противоправности реализовано в Особенной части УК РФ лишь частично, поскольку она содержит главы со специальными составами преступлений в смысле рассматриваемой теории</w:t>
      </w:r>
      <w:r>
        <w:rPr>
          <w:vertAlign w:val="baseline"/>
        </w:rPr>
        <w:t xml:space="preserve">, </w:t>
      </w:r>
      <w:r w:rsidRPr="005A19F6">
        <w:rPr>
          <w:vertAlign w:val="baseline"/>
        </w:rPr>
        <w:t>напр</w:t>
      </w:r>
      <w:r>
        <w:rPr>
          <w:vertAlign w:val="baseline"/>
        </w:rPr>
        <w:t>имер, г</w:t>
      </w:r>
      <w:r w:rsidRPr="005A19F6">
        <w:rPr>
          <w:vertAlign w:val="baseline"/>
        </w:rPr>
        <w:t xml:space="preserve">л. 23 «Преступления против интересов службы в коммерческих и иных организациях», </w:t>
      </w:r>
      <w:r>
        <w:rPr>
          <w:vertAlign w:val="baseline"/>
        </w:rPr>
        <w:t>г</w:t>
      </w:r>
      <w:r w:rsidRPr="005A19F6">
        <w:rPr>
          <w:vertAlign w:val="baseline"/>
        </w:rPr>
        <w:t xml:space="preserve">л. 30 «Преступления против государственной власти, интересов государственной службы и службы в органах местного самоуправления», </w:t>
      </w:r>
      <w:r>
        <w:rPr>
          <w:vertAlign w:val="baseline"/>
        </w:rPr>
        <w:t>г</w:t>
      </w:r>
      <w:r w:rsidRPr="005A19F6">
        <w:rPr>
          <w:vertAlign w:val="baseline"/>
        </w:rPr>
        <w:t>л. 33 «Преступления против военной сл</w:t>
      </w:r>
      <w:r>
        <w:rPr>
          <w:vertAlign w:val="baseline"/>
        </w:rPr>
        <w:t>ужбы».</w:t>
      </w:r>
      <w:proofErr w:type="gramEnd"/>
    </w:p>
    <w:p w:rsidR="00244C18" w:rsidRPr="005A19F6" w:rsidRDefault="00244C18" w:rsidP="00244C18">
      <w:pPr>
        <w:spacing w:line="360" w:lineRule="auto"/>
        <w:ind w:firstLine="709"/>
        <w:rPr>
          <w:vertAlign w:val="baseline"/>
        </w:rPr>
      </w:pPr>
      <w:proofErr w:type="gramStart"/>
      <w:r w:rsidRPr="005A19F6">
        <w:rPr>
          <w:vertAlign w:val="baseline"/>
        </w:rPr>
        <w:t xml:space="preserve">Вместе с тем нормы уголовного закона закрепляют большое количество </w:t>
      </w:r>
      <w:proofErr w:type="spellStart"/>
      <w:r w:rsidRPr="005A19F6">
        <w:rPr>
          <w:vertAlign w:val="baseline"/>
        </w:rPr>
        <w:t>многообъектных</w:t>
      </w:r>
      <w:proofErr w:type="spellEnd"/>
      <w:r w:rsidRPr="005A19F6">
        <w:rPr>
          <w:vertAlign w:val="baseline"/>
        </w:rPr>
        <w:t xml:space="preserve"> составов, размещение которых в главах Особенной части обусловлено большей социальной ценностью основного объекта по сравнению с дополнительным</w:t>
      </w:r>
      <w:r w:rsidRPr="004A2A15">
        <w:rPr>
          <w:rStyle w:val="a5"/>
        </w:rPr>
        <w:footnoteReference w:id="61"/>
      </w:r>
      <w:r>
        <w:rPr>
          <w:vertAlign w:val="baseline"/>
        </w:rPr>
        <w:t xml:space="preserve">. </w:t>
      </w:r>
      <w:r w:rsidRPr="005A19F6">
        <w:rPr>
          <w:vertAlign w:val="baseline"/>
        </w:rPr>
        <w:t>С учетом этого отнесение признака специальной противоправности к числу обязательных характеристик специальных (родовых) составов означает исключение из их круга составов преступлений со специ</w:t>
      </w:r>
      <w:r>
        <w:rPr>
          <w:vertAlign w:val="baseline"/>
        </w:rPr>
        <w:t>альным дополнительным объектом.</w:t>
      </w:r>
      <w:proofErr w:type="gramEnd"/>
    </w:p>
    <w:p w:rsidR="00244C18" w:rsidRPr="005A19F6" w:rsidRDefault="00244C18" w:rsidP="00244C18">
      <w:pPr>
        <w:spacing w:line="360" w:lineRule="auto"/>
        <w:ind w:firstLine="709"/>
        <w:rPr>
          <w:vertAlign w:val="baseline"/>
        </w:rPr>
      </w:pPr>
      <w:r w:rsidRPr="005A19F6">
        <w:rPr>
          <w:vertAlign w:val="baseline"/>
        </w:rPr>
        <w:t xml:space="preserve">Таким образом, в отношении значительной части составов со специальным субъектом, закрепленных нормами Особенной части УК РФ </w:t>
      </w:r>
      <w:r>
        <w:rPr>
          <w:vertAlign w:val="baseline"/>
        </w:rPr>
        <w:t xml:space="preserve">    </w:t>
      </w:r>
      <w:smartTag w:uri="urn:schemas-microsoft-com:office:smarttags" w:element="metricconverter">
        <w:smartTagPr>
          <w:attr w:name="ProductID" w:val="1996 г"/>
        </w:smartTagPr>
        <w:r w:rsidRPr="005A19F6">
          <w:rPr>
            <w:vertAlign w:val="baseline"/>
          </w:rPr>
          <w:t>1996 г</w:t>
        </w:r>
      </w:smartTag>
      <w:r>
        <w:rPr>
          <w:vertAlign w:val="baseline"/>
        </w:rPr>
        <w:t>.</w:t>
      </w:r>
      <w:r w:rsidRPr="005A19F6">
        <w:rPr>
          <w:vertAlign w:val="baseline"/>
        </w:rPr>
        <w:t xml:space="preserve">, указанные условия не выполняются. </w:t>
      </w:r>
      <w:proofErr w:type="gramStart"/>
      <w:r w:rsidRPr="005A19F6">
        <w:rPr>
          <w:vertAlign w:val="baseline"/>
        </w:rPr>
        <w:t>Как правило, это основные и квалифицированные составы посягательств против «общих» (в смысле</w:t>
      </w:r>
      <w:r w:rsidR="004458CE">
        <w:rPr>
          <w:vertAlign w:val="baseline"/>
        </w:rPr>
        <w:t xml:space="preserve"> </w:t>
      </w:r>
      <w:r w:rsidR="004458CE">
        <w:rPr>
          <w:color w:val="auto"/>
          <w:spacing w:val="2"/>
          <w:vertAlign w:val="baseline"/>
        </w:rPr>
        <w:t xml:space="preserve">− </w:t>
      </w:r>
      <w:r w:rsidRPr="005A19F6">
        <w:rPr>
          <w:vertAlign w:val="baseline"/>
        </w:rPr>
        <w:t xml:space="preserve"> неспециальных) объектов – жизни и здоровья человека, конституционных прав </w:t>
      </w:r>
      <w:r w:rsidRPr="005A19F6">
        <w:rPr>
          <w:vertAlign w:val="baseline"/>
        </w:rPr>
        <w:lastRenderedPageBreak/>
        <w:t>и свобод человека и гражданина и т.</w:t>
      </w:r>
      <w:r w:rsidR="004458CE">
        <w:rPr>
          <w:vertAlign w:val="baseline"/>
        </w:rPr>
        <w:t xml:space="preserve"> </w:t>
      </w:r>
      <w:r w:rsidRPr="005A19F6">
        <w:rPr>
          <w:vertAlign w:val="baseline"/>
        </w:rPr>
        <w:t>д. (ч. 2 ст. 109, ч.</w:t>
      </w:r>
      <w:r w:rsidR="004458CE">
        <w:rPr>
          <w:vertAlign w:val="baseline"/>
        </w:rPr>
        <w:t xml:space="preserve"> </w:t>
      </w:r>
      <w:r w:rsidRPr="005A19F6">
        <w:rPr>
          <w:vertAlign w:val="baseline"/>
        </w:rPr>
        <w:t>2 ст. 118, ч.</w:t>
      </w:r>
      <w:r w:rsidR="004458CE">
        <w:rPr>
          <w:vertAlign w:val="baseline"/>
        </w:rPr>
        <w:t xml:space="preserve"> </w:t>
      </w:r>
      <w:r w:rsidRPr="005A19F6">
        <w:rPr>
          <w:vertAlign w:val="baseline"/>
        </w:rPr>
        <w:t xml:space="preserve">4 ст.122, </w:t>
      </w:r>
      <w:r>
        <w:rPr>
          <w:vertAlign w:val="baseline"/>
        </w:rPr>
        <w:t xml:space="preserve">        </w:t>
      </w:r>
      <w:r w:rsidRPr="005A19F6">
        <w:rPr>
          <w:vertAlign w:val="baseline"/>
        </w:rPr>
        <w:t>ст.</w:t>
      </w:r>
      <w:r>
        <w:rPr>
          <w:vertAlign w:val="baseline"/>
        </w:rPr>
        <w:t xml:space="preserve"> </w:t>
      </w:r>
      <w:r w:rsidRPr="005A19F6">
        <w:rPr>
          <w:vertAlign w:val="baseline"/>
        </w:rPr>
        <w:t xml:space="preserve">ст. </w:t>
      </w:r>
      <w:r>
        <w:rPr>
          <w:vertAlign w:val="baseline"/>
        </w:rPr>
        <w:t>123, 124, 128, 136, 140 и др.).</w:t>
      </w:r>
      <w:proofErr w:type="gramEnd"/>
    </w:p>
    <w:p w:rsidR="00244C18" w:rsidRPr="005A19F6" w:rsidRDefault="00244C18" w:rsidP="00244C18">
      <w:pPr>
        <w:spacing w:line="360" w:lineRule="auto"/>
        <w:ind w:firstLine="709"/>
        <w:rPr>
          <w:vertAlign w:val="baseline"/>
        </w:rPr>
      </w:pPr>
      <w:proofErr w:type="gramStart"/>
      <w:r w:rsidRPr="005A19F6">
        <w:rPr>
          <w:vertAlign w:val="baseline"/>
        </w:rPr>
        <w:t>В каждом из этих составов непосредственный дополнительный объект представляет собой специфическую область общественной жизни, специально урегулированную нормативным образом – это, соответственно, порядок оказания медицинской, врачебной помощи, порядок осуществления должностных или служебных полномочий и т.</w:t>
      </w:r>
      <w:r w:rsidR="004458CE">
        <w:rPr>
          <w:vertAlign w:val="baseline"/>
        </w:rPr>
        <w:t xml:space="preserve"> </w:t>
      </w:r>
      <w:r w:rsidRPr="005A19F6">
        <w:rPr>
          <w:vertAlign w:val="baseline"/>
        </w:rPr>
        <w:t>д. Естественно, что при включении указанных норм в соответствующие ра</w:t>
      </w:r>
      <w:r w:rsidR="004458CE">
        <w:rPr>
          <w:vertAlign w:val="baseline"/>
        </w:rPr>
        <w:t>зделы и главы законодатель учел в первую очередь</w:t>
      </w:r>
      <w:r w:rsidRPr="005A19F6">
        <w:rPr>
          <w:vertAlign w:val="baseline"/>
        </w:rPr>
        <w:t xml:space="preserve"> абсолютную ценность основных объектов этих посягательств </w:t>
      </w:r>
      <w:r>
        <w:rPr>
          <w:vertAlign w:val="baseline"/>
        </w:rPr>
        <w:t>−</w:t>
      </w:r>
      <w:r w:rsidRPr="005A19F6">
        <w:rPr>
          <w:vertAlign w:val="baseline"/>
        </w:rPr>
        <w:t xml:space="preserve"> личность и ее право</w:t>
      </w:r>
      <w:proofErr w:type="gramEnd"/>
      <w:r w:rsidRPr="005A19F6">
        <w:rPr>
          <w:vertAlign w:val="baseline"/>
        </w:rPr>
        <w:t xml:space="preserve"> на жизнь и здоровье, конституционные права и свободы человека и гражданина и </w:t>
      </w:r>
      <w:r>
        <w:rPr>
          <w:vertAlign w:val="baseline"/>
        </w:rPr>
        <w:t>проч.</w:t>
      </w:r>
    </w:p>
    <w:p w:rsidR="00244C18" w:rsidRPr="005A19F6" w:rsidRDefault="00244C18" w:rsidP="00244C18">
      <w:pPr>
        <w:spacing w:line="360" w:lineRule="auto"/>
        <w:ind w:firstLine="709"/>
        <w:rPr>
          <w:vertAlign w:val="baseline"/>
        </w:rPr>
      </w:pPr>
      <w:r>
        <w:rPr>
          <w:vertAlign w:val="baseline"/>
        </w:rPr>
        <w:t>При этом</w:t>
      </w:r>
      <w:r w:rsidRPr="005A19F6">
        <w:rPr>
          <w:vertAlign w:val="baseline"/>
        </w:rPr>
        <w:t xml:space="preserve"> учет вредоносности деяния для дополнительного объекта служит целям дифференциации ответственности за его совершение. К примеру, из сравнения санкций ч</w:t>
      </w:r>
      <w:r w:rsidR="004458CE">
        <w:rPr>
          <w:vertAlign w:val="baseline"/>
        </w:rPr>
        <w:t xml:space="preserve">астей </w:t>
      </w:r>
      <w:r w:rsidRPr="005A19F6">
        <w:rPr>
          <w:vertAlign w:val="baseline"/>
        </w:rPr>
        <w:t>1 и 2 ст. 109 УК РФ следует вывод о повышенной общественной опасности неосторожного причинения смерти вследствие ненадлежащего исполнения</w:t>
      </w:r>
      <w:r>
        <w:rPr>
          <w:vertAlign w:val="baseline"/>
        </w:rPr>
        <w:t xml:space="preserve"> профессиональных обязанностей.</w:t>
      </w:r>
    </w:p>
    <w:p w:rsidR="00244C18" w:rsidRDefault="00244C18" w:rsidP="00244C18">
      <w:pPr>
        <w:spacing w:line="360" w:lineRule="auto"/>
        <w:ind w:firstLine="709"/>
        <w:rPr>
          <w:vertAlign w:val="baseline"/>
        </w:rPr>
      </w:pPr>
      <w:proofErr w:type="gramStart"/>
      <w:r>
        <w:rPr>
          <w:vertAlign w:val="baseline"/>
        </w:rPr>
        <w:t xml:space="preserve">С учетом изложенного </w:t>
      </w:r>
      <w:r w:rsidRPr="005A19F6">
        <w:rPr>
          <w:vertAlign w:val="baseline"/>
        </w:rPr>
        <w:t xml:space="preserve">теория специального состава преступления </w:t>
      </w:r>
      <w:r>
        <w:rPr>
          <w:vertAlign w:val="baseline"/>
        </w:rPr>
        <w:t xml:space="preserve">           </w:t>
      </w:r>
      <w:r w:rsidRPr="005A19F6">
        <w:rPr>
          <w:vertAlign w:val="baseline"/>
        </w:rPr>
        <w:t xml:space="preserve">А.А. Тер-Акопова и С.С. </w:t>
      </w:r>
      <w:proofErr w:type="spellStart"/>
      <w:r w:rsidRPr="005A19F6">
        <w:rPr>
          <w:vertAlign w:val="baseline"/>
        </w:rPr>
        <w:t>Аветисяна</w:t>
      </w:r>
      <w:proofErr w:type="spellEnd"/>
      <w:r w:rsidRPr="005A19F6">
        <w:rPr>
          <w:vertAlign w:val="baseline"/>
        </w:rPr>
        <w:t xml:space="preserve"> </w:t>
      </w:r>
      <w:r>
        <w:rPr>
          <w:vertAlign w:val="baseline"/>
        </w:rPr>
        <w:t>воплощает в себе узкий подход к пониманию природы преступлений со специальным субъектом, поскольку применима лишь для некоторой их части</w:t>
      </w:r>
      <w:r w:rsidRPr="004A2A15">
        <w:rPr>
          <w:rStyle w:val="a5"/>
        </w:rPr>
        <w:footnoteReference w:id="62"/>
      </w:r>
      <w:r>
        <w:rPr>
          <w:vertAlign w:val="baseline"/>
        </w:rPr>
        <w:t>.</w:t>
      </w:r>
      <w:proofErr w:type="gramEnd"/>
    </w:p>
    <w:p w:rsidR="00722FF9" w:rsidRDefault="00244C18" w:rsidP="00244C18">
      <w:pPr>
        <w:spacing w:line="360" w:lineRule="auto"/>
        <w:ind w:firstLine="709"/>
        <w:rPr>
          <w:vertAlign w:val="baseline"/>
        </w:rPr>
      </w:pPr>
      <w:r>
        <w:rPr>
          <w:vertAlign w:val="baseline"/>
        </w:rPr>
        <w:t xml:space="preserve">Таким образом, </w:t>
      </w:r>
      <w:r w:rsidR="00722FF9">
        <w:rPr>
          <w:vertAlign w:val="baseline"/>
        </w:rPr>
        <w:t>в рамках данного параграфа можно сделать следующие выводы</w:t>
      </w:r>
      <w:r w:rsidR="004458CE">
        <w:rPr>
          <w:vertAlign w:val="baseline"/>
        </w:rPr>
        <w:t>.</w:t>
      </w:r>
    </w:p>
    <w:p w:rsidR="00244C18" w:rsidRDefault="00244C18" w:rsidP="00244C18">
      <w:pPr>
        <w:spacing w:line="360" w:lineRule="auto"/>
        <w:ind w:firstLine="709"/>
        <w:rPr>
          <w:vertAlign w:val="baseline"/>
        </w:rPr>
      </w:pPr>
      <w:r>
        <w:rPr>
          <w:vertAlign w:val="baseline"/>
        </w:rPr>
        <w:t xml:space="preserve">Сущность </w:t>
      </w:r>
      <w:proofErr w:type="spellStart"/>
      <w:r>
        <w:rPr>
          <w:vertAlign w:val="baseline"/>
        </w:rPr>
        <w:t>криминолого</w:t>
      </w:r>
      <w:proofErr w:type="spellEnd"/>
      <w:r>
        <w:rPr>
          <w:vertAlign w:val="baseline"/>
        </w:rPr>
        <w:t xml:space="preserve">-правового подхода заключается в криминологическом обосновании содержания конкретных уголовно-правовых признаков, анализе их реализации в преступной деятельности, установлении </w:t>
      </w:r>
      <w:r>
        <w:rPr>
          <w:vertAlign w:val="baseline"/>
        </w:rPr>
        <w:lastRenderedPageBreak/>
        <w:t xml:space="preserve">тех особенностей, которые не поддаются законодательной фиксации, но осознаются и учитываются </w:t>
      </w:r>
      <w:proofErr w:type="spellStart"/>
      <w:r>
        <w:rPr>
          <w:vertAlign w:val="baseline"/>
        </w:rPr>
        <w:t>правоприменителем</w:t>
      </w:r>
      <w:proofErr w:type="spellEnd"/>
      <w:r>
        <w:rPr>
          <w:vertAlign w:val="baseline"/>
        </w:rPr>
        <w:t>.</w:t>
      </w:r>
    </w:p>
    <w:p w:rsidR="00244C18" w:rsidRDefault="00244C18" w:rsidP="00244C18">
      <w:pPr>
        <w:spacing w:line="360" w:lineRule="auto"/>
        <w:ind w:firstLine="709"/>
        <w:rPr>
          <w:vertAlign w:val="baseline"/>
        </w:rPr>
      </w:pPr>
      <w:r>
        <w:rPr>
          <w:vertAlign w:val="baseline"/>
        </w:rPr>
        <w:t xml:space="preserve">В качестве основы </w:t>
      </w:r>
      <w:proofErr w:type="spellStart"/>
      <w:r>
        <w:rPr>
          <w:vertAlign w:val="baseline"/>
        </w:rPr>
        <w:t>криминолого</w:t>
      </w:r>
      <w:proofErr w:type="spellEnd"/>
      <w:r>
        <w:rPr>
          <w:vertAlign w:val="baseline"/>
        </w:rPr>
        <w:t xml:space="preserve">-правового подхода к изучению специального субъекта преступления выступает социологическая теория социальных статусов и социальных ролей. Указанная теория позволяет обосновать криминогенный характер дополнительных признаков специального субъекта преступления, закрепленных в уголовно-правовых нормах, определить их место в механизме индивидуального преступного поведения, оценить их взаимосвязь с категориями индивидуальной и групповой </w:t>
      </w:r>
      <w:proofErr w:type="spellStart"/>
      <w:r>
        <w:rPr>
          <w:vertAlign w:val="baseline"/>
        </w:rPr>
        <w:t>виктимности</w:t>
      </w:r>
      <w:proofErr w:type="spellEnd"/>
      <w:r>
        <w:rPr>
          <w:vertAlign w:val="baseline"/>
        </w:rPr>
        <w:t>, выявить, в какой степени они подлежат учету в правоприменительной практике.</w:t>
      </w:r>
    </w:p>
    <w:p w:rsidR="00244C18" w:rsidRDefault="00244C18" w:rsidP="00244C18">
      <w:pPr>
        <w:spacing w:line="360" w:lineRule="auto"/>
        <w:ind w:firstLine="709"/>
        <w:rPr>
          <w:vertAlign w:val="baseline"/>
        </w:rPr>
      </w:pPr>
      <w:r>
        <w:rPr>
          <w:vertAlign w:val="baseline"/>
        </w:rPr>
        <w:t>В рамках этой теории социальный с</w:t>
      </w:r>
      <w:r w:rsidRPr="00387174">
        <w:rPr>
          <w:vertAlign w:val="baseline"/>
        </w:rPr>
        <w:t>татус</w:t>
      </w:r>
      <w:r>
        <w:rPr>
          <w:vertAlign w:val="baseline"/>
        </w:rPr>
        <w:t xml:space="preserve"> следует понимать как </w:t>
      </w:r>
      <w:r w:rsidRPr="00387174">
        <w:rPr>
          <w:vertAlign w:val="baseline"/>
        </w:rPr>
        <w:t>совокупность нормативно</w:t>
      </w:r>
      <w:r>
        <w:rPr>
          <w:vertAlign w:val="baseline"/>
        </w:rPr>
        <w:t xml:space="preserve"> </w:t>
      </w:r>
      <w:r w:rsidRPr="00387174">
        <w:rPr>
          <w:vertAlign w:val="baseline"/>
        </w:rPr>
        <w:t xml:space="preserve">закрепленных </w:t>
      </w:r>
      <w:r w:rsidRPr="00387174">
        <w:rPr>
          <w:color w:val="auto"/>
          <w:vertAlign w:val="baseline"/>
        </w:rPr>
        <w:t xml:space="preserve">прав (полномочий), обязанностей, льгот и привилегий, вытекающих из правового положения лица, </w:t>
      </w:r>
      <w:r>
        <w:rPr>
          <w:color w:val="auto"/>
          <w:vertAlign w:val="baseline"/>
        </w:rPr>
        <w:t xml:space="preserve">а </w:t>
      </w:r>
      <w:r w:rsidRPr="00387174">
        <w:rPr>
          <w:color w:val="auto"/>
          <w:vertAlign w:val="baseline"/>
        </w:rPr>
        <w:t>роль</w:t>
      </w:r>
      <w:r>
        <w:rPr>
          <w:color w:val="auto"/>
          <w:vertAlign w:val="baseline"/>
        </w:rPr>
        <w:t xml:space="preserve"> –</w:t>
      </w:r>
      <w:r w:rsidRPr="00387174">
        <w:rPr>
          <w:color w:val="auto"/>
          <w:vertAlign w:val="baseline"/>
        </w:rPr>
        <w:t xml:space="preserve"> </w:t>
      </w:r>
      <w:r>
        <w:rPr>
          <w:color w:val="auto"/>
          <w:vertAlign w:val="baseline"/>
        </w:rPr>
        <w:t xml:space="preserve">как </w:t>
      </w:r>
      <w:r w:rsidRPr="00387174">
        <w:rPr>
          <w:color w:val="auto"/>
          <w:vertAlign w:val="baseline"/>
        </w:rPr>
        <w:t>поведение, соответствующее статусу и ожидаемое общест</w:t>
      </w:r>
      <w:r>
        <w:rPr>
          <w:color w:val="auto"/>
          <w:vertAlign w:val="baseline"/>
        </w:rPr>
        <w:t>вом от субъекта. С</w:t>
      </w:r>
      <w:r>
        <w:rPr>
          <w:vertAlign w:val="baseline"/>
        </w:rPr>
        <w:t>пециальный субъект преступления обладает определенными уголовно-значимыми социальными статусом или ролью, закрепленными в нормах УК РФ и являющимися специальными признаками субъекта преступления.</w:t>
      </w:r>
    </w:p>
    <w:p w:rsidR="00244C18" w:rsidRDefault="00244C18" w:rsidP="00244C18">
      <w:pPr>
        <w:spacing w:line="360" w:lineRule="auto"/>
        <w:ind w:firstLine="709"/>
        <w:rPr>
          <w:vertAlign w:val="baseline"/>
        </w:rPr>
      </w:pPr>
      <w:proofErr w:type="spellStart"/>
      <w:r w:rsidRPr="005663B0">
        <w:rPr>
          <w:vertAlign w:val="baseline"/>
        </w:rPr>
        <w:t>Криминолого</w:t>
      </w:r>
      <w:proofErr w:type="spellEnd"/>
      <w:r w:rsidRPr="005663B0">
        <w:rPr>
          <w:vertAlign w:val="baseline"/>
        </w:rPr>
        <w:t xml:space="preserve">-правовое значение социальных статусов и ролей связано с их влиянием на общественную опасность специального субъекта преступления и совершенного им деяния. </w:t>
      </w:r>
      <w:proofErr w:type="gramStart"/>
      <w:r w:rsidRPr="005663B0">
        <w:rPr>
          <w:vertAlign w:val="baseline"/>
        </w:rPr>
        <w:t xml:space="preserve">При этом повышение общественной опасности связано с тем, что </w:t>
      </w:r>
      <w:r>
        <w:rPr>
          <w:vertAlign w:val="baseline"/>
        </w:rPr>
        <w:t>обусловленные</w:t>
      </w:r>
      <w:r w:rsidRPr="005663B0">
        <w:rPr>
          <w:vertAlign w:val="baseline"/>
        </w:rPr>
        <w:t xml:space="preserve"> статус</w:t>
      </w:r>
      <w:r>
        <w:rPr>
          <w:vertAlign w:val="baseline"/>
        </w:rPr>
        <w:t>ом</w:t>
      </w:r>
      <w:r w:rsidRPr="005663B0">
        <w:rPr>
          <w:vertAlign w:val="baseline"/>
        </w:rPr>
        <w:t xml:space="preserve"> или рол</w:t>
      </w:r>
      <w:r>
        <w:rPr>
          <w:vertAlign w:val="baseline"/>
        </w:rPr>
        <w:t>ью</w:t>
      </w:r>
      <w:r w:rsidRPr="005663B0">
        <w:rPr>
          <w:vertAlign w:val="baseline"/>
        </w:rPr>
        <w:t xml:space="preserve"> возможност</w:t>
      </w:r>
      <w:r>
        <w:rPr>
          <w:vertAlign w:val="baseline"/>
        </w:rPr>
        <w:t xml:space="preserve">и облегчают </w:t>
      </w:r>
      <w:r w:rsidRPr="005663B0">
        <w:rPr>
          <w:vertAlign w:val="baseline"/>
        </w:rPr>
        <w:t>совершение посягательств на определенные уголовно-охраняемые объекты, недоступные неспециальным субъектам, или делают его совершение возможным в принцип</w:t>
      </w:r>
      <w:r>
        <w:rPr>
          <w:vertAlign w:val="baseline"/>
        </w:rPr>
        <w:t>е, в том числе</w:t>
      </w:r>
      <w:r w:rsidRPr="005663B0">
        <w:rPr>
          <w:vertAlign w:val="baseline"/>
        </w:rPr>
        <w:t xml:space="preserve"> за счет ожиданий общества определенного позитивного поведения от субъекта, соответствующего его социальному статусу или роли и, как правило, регламентированно</w:t>
      </w:r>
      <w:r w:rsidR="004458CE">
        <w:rPr>
          <w:vertAlign w:val="baseline"/>
        </w:rPr>
        <w:t>го</w:t>
      </w:r>
      <w:r w:rsidRPr="005663B0">
        <w:rPr>
          <w:vertAlign w:val="baseline"/>
        </w:rPr>
        <w:t xml:space="preserve"> нормативно.</w:t>
      </w:r>
      <w:proofErr w:type="gramEnd"/>
    </w:p>
    <w:p w:rsidR="00244C18" w:rsidRDefault="00244C18" w:rsidP="00244C18">
      <w:pPr>
        <w:pStyle w:val="2"/>
        <w:spacing w:before="0" w:beforeAutospacing="0" w:after="0" w:afterAutospacing="0" w:line="360" w:lineRule="auto"/>
        <w:jc w:val="center"/>
        <w:rPr>
          <w:sz w:val="28"/>
          <w:szCs w:val="28"/>
        </w:rPr>
      </w:pPr>
    </w:p>
    <w:p w:rsidR="00244C18" w:rsidRDefault="00244C18" w:rsidP="00244C18">
      <w:pPr>
        <w:pStyle w:val="2"/>
        <w:spacing w:before="0" w:beforeAutospacing="0" w:after="0" w:afterAutospacing="0" w:line="360" w:lineRule="auto"/>
        <w:jc w:val="center"/>
        <w:rPr>
          <w:sz w:val="28"/>
          <w:szCs w:val="28"/>
        </w:rPr>
      </w:pPr>
      <w:bookmarkStart w:id="6" w:name="_Toc480622110"/>
    </w:p>
    <w:p w:rsidR="00244C18" w:rsidRPr="0074160A" w:rsidRDefault="00244C18" w:rsidP="00244C18">
      <w:pPr>
        <w:pStyle w:val="2"/>
        <w:spacing w:before="0" w:beforeAutospacing="0" w:after="0" w:afterAutospacing="0" w:line="360" w:lineRule="auto"/>
        <w:jc w:val="center"/>
        <w:rPr>
          <w:sz w:val="28"/>
          <w:szCs w:val="28"/>
        </w:rPr>
      </w:pPr>
      <w:r w:rsidRPr="0074160A">
        <w:rPr>
          <w:sz w:val="28"/>
          <w:szCs w:val="28"/>
        </w:rPr>
        <w:lastRenderedPageBreak/>
        <w:t>§</w:t>
      </w:r>
      <w:r w:rsidR="004458CE">
        <w:rPr>
          <w:sz w:val="28"/>
          <w:szCs w:val="28"/>
        </w:rPr>
        <w:t xml:space="preserve"> </w:t>
      </w:r>
      <w:r w:rsidRPr="0074160A">
        <w:rPr>
          <w:sz w:val="28"/>
          <w:szCs w:val="28"/>
        </w:rPr>
        <w:t xml:space="preserve">2. Понятие специального субъекта преступления и классификация </w:t>
      </w:r>
      <w:r>
        <w:rPr>
          <w:sz w:val="28"/>
          <w:szCs w:val="28"/>
        </w:rPr>
        <w:br/>
      </w:r>
      <w:r w:rsidRPr="0074160A">
        <w:rPr>
          <w:sz w:val="28"/>
          <w:szCs w:val="28"/>
        </w:rPr>
        <w:t>его признаков</w:t>
      </w:r>
      <w:bookmarkEnd w:id="6"/>
      <w:r w:rsidRPr="0074160A">
        <w:rPr>
          <w:sz w:val="28"/>
          <w:szCs w:val="28"/>
        </w:rPr>
        <w:t xml:space="preserve"> </w:t>
      </w:r>
    </w:p>
    <w:p w:rsidR="00244C18" w:rsidRPr="0074160A" w:rsidRDefault="00244C18" w:rsidP="00244C18">
      <w:pPr>
        <w:pStyle w:val="2"/>
        <w:spacing w:before="0" w:beforeAutospacing="0" w:after="0" w:afterAutospacing="0" w:line="360" w:lineRule="auto"/>
        <w:jc w:val="center"/>
        <w:rPr>
          <w:sz w:val="28"/>
          <w:szCs w:val="28"/>
        </w:rPr>
      </w:pPr>
    </w:p>
    <w:p w:rsidR="00244C18" w:rsidRDefault="00244C18" w:rsidP="00244C18">
      <w:pPr>
        <w:spacing w:line="360" w:lineRule="auto"/>
        <w:ind w:firstLine="709"/>
        <w:rPr>
          <w:vertAlign w:val="baseline"/>
        </w:rPr>
      </w:pPr>
      <w:r w:rsidRPr="002132A1">
        <w:rPr>
          <w:vertAlign w:val="baseline"/>
        </w:rPr>
        <w:t xml:space="preserve">Разрабатываемый в рамках данного исследования </w:t>
      </w:r>
      <w:proofErr w:type="spellStart"/>
      <w:r w:rsidRPr="002132A1">
        <w:rPr>
          <w:vertAlign w:val="baseline"/>
        </w:rPr>
        <w:t>криминолого</w:t>
      </w:r>
      <w:proofErr w:type="spellEnd"/>
      <w:r w:rsidRPr="002132A1">
        <w:rPr>
          <w:vertAlign w:val="baseline"/>
        </w:rPr>
        <w:t xml:space="preserve">-правовой подход к институту специального субъекта преступления, по </w:t>
      </w:r>
      <w:r>
        <w:rPr>
          <w:vertAlign w:val="baseline"/>
        </w:rPr>
        <w:t>сути</w:t>
      </w:r>
      <w:r w:rsidRPr="002132A1">
        <w:rPr>
          <w:vertAlign w:val="baseline"/>
        </w:rPr>
        <w:t xml:space="preserve">, </w:t>
      </w:r>
      <w:r>
        <w:rPr>
          <w:vertAlign w:val="baseline"/>
        </w:rPr>
        <w:t xml:space="preserve">дополняет сложившийся </w:t>
      </w:r>
      <w:r w:rsidRPr="002132A1">
        <w:rPr>
          <w:vertAlign w:val="baseline"/>
        </w:rPr>
        <w:t>традиционн</w:t>
      </w:r>
      <w:r>
        <w:rPr>
          <w:vertAlign w:val="baseline"/>
        </w:rPr>
        <w:t>ый подход, поэтому</w:t>
      </w:r>
      <w:r w:rsidRPr="002132A1">
        <w:rPr>
          <w:vertAlign w:val="baseline"/>
        </w:rPr>
        <w:t xml:space="preserve"> важно </w:t>
      </w:r>
      <w:r>
        <w:rPr>
          <w:vertAlign w:val="baseline"/>
        </w:rPr>
        <w:t>предложить обоснованную формулировку необходимых ключевых понятий, тем более что их законодательное определение отсутствует.</w:t>
      </w:r>
    </w:p>
    <w:p w:rsidR="00244C18" w:rsidRPr="00387174" w:rsidRDefault="00244C18" w:rsidP="00244C18">
      <w:pPr>
        <w:spacing w:line="360" w:lineRule="auto"/>
        <w:ind w:firstLine="709"/>
        <w:rPr>
          <w:vertAlign w:val="baseline"/>
        </w:rPr>
      </w:pPr>
      <w:r>
        <w:rPr>
          <w:vertAlign w:val="baseline"/>
        </w:rPr>
        <w:t>А</w:t>
      </w:r>
      <w:r w:rsidRPr="00387174">
        <w:rPr>
          <w:vertAlign w:val="baseline"/>
        </w:rPr>
        <w:t>нализ основных уголовно-правовых актов России дореволюционного и советского периодов</w:t>
      </w:r>
      <w:r>
        <w:rPr>
          <w:vertAlign w:val="baseline"/>
        </w:rPr>
        <w:t xml:space="preserve"> </w:t>
      </w:r>
      <w:r w:rsidRPr="00387174">
        <w:rPr>
          <w:vertAlign w:val="baseline"/>
        </w:rPr>
        <w:t>показывает, что унифицированному подходу к определению понятия специального субъекта преступления законодатель неизменно предпочитал закрепление в диспозициях статей уголовного закона отдельных его признаков.</w:t>
      </w:r>
    </w:p>
    <w:p w:rsidR="00244C18" w:rsidRPr="00387174" w:rsidRDefault="00244C18" w:rsidP="00244C18">
      <w:pPr>
        <w:spacing w:line="360" w:lineRule="auto"/>
        <w:ind w:firstLine="709"/>
        <w:rPr>
          <w:vertAlign w:val="baseline"/>
        </w:rPr>
      </w:pPr>
      <w:r>
        <w:rPr>
          <w:vertAlign w:val="baseline"/>
        </w:rPr>
        <w:t>Д</w:t>
      </w:r>
      <w:r w:rsidRPr="00387174">
        <w:rPr>
          <w:vertAlign w:val="baseline"/>
        </w:rPr>
        <w:t>ействующий У</w:t>
      </w:r>
      <w:r>
        <w:rPr>
          <w:vertAlign w:val="baseline"/>
        </w:rPr>
        <w:t xml:space="preserve">К </w:t>
      </w:r>
      <w:r w:rsidRPr="00387174">
        <w:rPr>
          <w:vertAlign w:val="baseline"/>
        </w:rPr>
        <w:t xml:space="preserve">РФ </w:t>
      </w:r>
      <w:smartTag w:uri="urn:schemas-microsoft-com:office:smarttags" w:element="metricconverter">
        <w:smartTagPr>
          <w:attr w:name="ProductID" w:val="1996 г"/>
        </w:smartTagPr>
        <w:r w:rsidRPr="00387174">
          <w:rPr>
            <w:vertAlign w:val="baseline"/>
          </w:rPr>
          <w:t>199</w:t>
        </w:r>
        <w:r>
          <w:rPr>
            <w:vertAlign w:val="baseline"/>
          </w:rPr>
          <w:t>6 г</w:t>
        </w:r>
      </w:smartTag>
      <w:r>
        <w:rPr>
          <w:vertAlign w:val="baseline"/>
        </w:rPr>
        <w:t>.</w:t>
      </w:r>
      <w:r w:rsidRPr="00387174">
        <w:rPr>
          <w:vertAlign w:val="baseline"/>
        </w:rPr>
        <w:t xml:space="preserve"> </w:t>
      </w:r>
      <w:r>
        <w:rPr>
          <w:vertAlign w:val="baseline"/>
        </w:rPr>
        <w:t xml:space="preserve">в определенном смысле является исключением, поскольку, как уже было отмечено, </w:t>
      </w:r>
      <w:r w:rsidRPr="00387174">
        <w:rPr>
          <w:vertAlign w:val="baseline"/>
        </w:rPr>
        <w:t>вв</w:t>
      </w:r>
      <w:r>
        <w:rPr>
          <w:vertAlign w:val="baseline"/>
        </w:rPr>
        <w:t xml:space="preserve">одит </w:t>
      </w:r>
      <w:r w:rsidRPr="00387174">
        <w:rPr>
          <w:vertAlign w:val="baseline"/>
        </w:rPr>
        <w:t>норму о субъекте преступления, признаки которого специально указаны в соответствующей статье Особенной части (ч</w:t>
      </w:r>
      <w:r>
        <w:rPr>
          <w:vertAlign w:val="baseline"/>
        </w:rPr>
        <w:t>. 4</w:t>
      </w:r>
      <w:r w:rsidRPr="00387174">
        <w:rPr>
          <w:vertAlign w:val="baseline"/>
        </w:rPr>
        <w:t xml:space="preserve"> </w:t>
      </w:r>
      <w:r>
        <w:rPr>
          <w:vertAlign w:val="baseline"/>
        </w:rPr>
        <w:t xml:space="preserve">ст. </w:t>
      </w:r>
      <w:r w:rsidRPr="00387174">
        <w:rPr>
          <w:vertAlign w:val="baseline"/>
        </w:rPr>
        <w:t>34).</w:t>
      </w:r>
      <w:r>
        <w:rPr>
          <w:vertAlign w:val="baseline"/>
        </w:rPr>
        <w:t xml:space="preserve"> </w:t>
      </w:r>
      <w:r w:rsidRPr="00387174">
        <w:rPr>
          <w:vertAlign w:val="baseline"/>
        </w:rPr>
        <w:t xml:space="preserve">Этот шаг предоставил новые возможности для развития учения о соучастии, однако не </w:t>
      </w:r>
      <w:r>
        <w:rPr>
          <w:vertAlign w:val="baseline"/>
        </w:rPr>
        <w:t>завер</w:t>
      </w:r>
      <w:r w:rsidRPr="00387174">
        <w:rPr>
          <w:vertAlign w:val="baseline"/>
        </w:rPr>
        <w:t>шил научной дискуссии вокруг понятия специального субъекта преступления, поскольку в законе по-прежнему отсутствует необходимая для этого основа в виде нормы-дефиниции. Введению этой нормы в Общую часть УК РФ законодатель традиционно предпочел перечисление конкретных признаков специального субъекта преступ</w:t>
      </w:r>
      <w:r>
        <w:rPr>
          <w:vertAlign w:val="baseline"/>
        </w:rPr>
        <w:t>ления в нормах Особенной части.</w:t>
      </w:r>
    </w:p>
    <w:p w:rsidR="00244C18" w:rsidRDefault="00244C18" w:rsidP="00244C18">
      <w:pPr>
        <w:spacing w:line="360" w:lineRule="auto"/>
        <w:ind w:firstLine="709"/>
        <w:rPr>
          <w:vertAlign w:val="baseline"/>
        </w:rPr>
      </w:pPr>
      <w:r w:rsidRPr="00387174">
        <w:rPr>
          <w:vertAlign w:val="baseline"/>
        </w:rPr>
        <w:t>Таким образом, исследователь вынужден обращаться к анализу указанных признаков</w:t>
      </w:r>
      <w:r>
        <w:rPr>
          <w:vertAlign w:val="baseline"/>
        </w:rPr>
        <w:t>,</w:t>
      </w:r>
      <w:r w:rsidRPr="00387174">
        <w:rPr>
          <w:vertAlign w:val="baseline"/>
        </w:rPr>
        <w:t xml:space="preserve"> </w:t>
      </w:r>
      <w:r>
        <w:rPr>
          <w:vertAlign w:val="baseline"/>
        </w:rPr>
        <w:t>для того</w:t>
      </w:r>
      <w:r w:rsidRPr="00387174">
        <w:rPr>
          <w:vertAlign w:val="baseline"/>
        </w:rPr>
        <w:t xml:space="preserve"> чтобы на его основе прийти к выводу о природе специального субъекта преступления, его правовом значении и общих особенностях квалификации соответствующих видов деяний. </w:t>
      </w:r>
      <w:r>
        <w:rPr>
          <w:vertAlign w:val="baseline"/>
        </w:rPr>
        <w:t xml:space="preserve">В </w:t>
      </w:r>
      <w:r w:rsidRPr="003D4125">
        <w:rPr>
          <w:vertAlign w:val="baseline"/>
        </w:rPr>
        <w:t xml:space="preserve">уголовно-правовой </w:t>
      </w:r>
      <w:proofErr w:type="gramStart"/>
      <w:r w:rsidRPr="003D4125">
        <w:rPr>
          <w:vertAlign w:val="baseline"/>
        </w:rPr>
        <w:t>науке</w:t>
      </w:r>
      <w:proofErr w:type="gramEnd"/>
      <w:r>
        <w:rPr>
          <w:vertAlign w:val="baseline"/>
        </w:rPr>
        <w:t xml:space="preserve"> поэтому</w:t>
      </w:r>
      <w:r w:rsidRPr="003D4125">
        <w:rPr>
          <w:vertAlign w:val="baseline"/>
        </w:rPr>
        <w:t xml:space="preserve"> предложено большое количество дефиниций </w:t>
      </w:r>
      <w:r>
        <w:rPr>
          <w:vertAlign w:val="baseline"/>
        </w:rPr>
        <w:t xml:space="preserve">данного </w:t>
      </w:r>
      <w:r w:rsidRPr="003D4125">
        <w:rPr>
          <w:vertAlign w:val="baseline"/>
        </w:rPr>
        <w:t xml:space="preserve">понятия и классификаций специальных признаков. Отсюда же </w:t>
      </w:r>
      <w:r>
        <w:rPr>
          <w:vertAlign w:val="baseline"/>
        </w:rPr>
        <w:t>следуют</w:t>
      </w:r>
      <w:r w:rsidRPr="003D4125">
        <w:rPr>
          <w:vertAlign w:val="baseline"/>
        </w:rPr>
        <w:t xml:space="preserve"> сложности в применении норм о преступлениях со специальным субъектом.</w:t>
      </w:r>
    </w:p>
    <w:p w:rsidR="00244C18" w:rsidRPr="00304E53" w:rsidRDefault="00244C18" w:rsidP="00244C18">
      <w:pPr>
        <w:spacing w:line="360" w:lineRule="auto"/>
        <w:ind w:firstLine="709"/>
        <w:rPr>
          <w:shd w:val="clear" w:color="auto" w:fill="FFFFFF"/>
          <w:vertAlign w:val="baseline"/>
        </w:rPr>
      </w:pPr>
      <w:r w:rsidRPr="00405631">
        <w:rPr>
          <w:shd w:val="clear" w:color="auto" w:fill="FFFFFF"/>
          <w:vertAlign w:val="baseline"/>
        </w:rPr>
        <w:lastRenderedPageBreak/>
        <w:t xml:space="preserve">Устоявшейся является позиция советских </w:t>
      </w:r>
      <w:r>
        <w:rPr>
          <w:shd w:val="clear" w:color="auto" w:fill="FFFFFF"/>
          <w:vertAlign w:val="baseline"/>
        </w:rPr>
        <w:t>криминологов</w:t>
      </w:r>
      <w:r w:rsidRPr="00405631">
        <w:rPr>
          <w:shd w:val="clear" w:color="auto" w:fill="FFFFFF"/>
          <w:vertAlign w:val="baseline"/>
        </w:rPr>
        <w:t>, согласно которой специальный субъект преступления характеризуется особыми дополнительными</w:t>
      </w:r>
      <w:r w:rsidRPr="00304E53">
        <w:rPr>
          <w:shd w:val="clear" w:color="auto" w:fill="FFFFFF"/>
          <w:vertAlign w:val="baseline"/>
        </w:rPr>
        <w:t xml:space="preserve"> признаками, указанными в статье Особенной части УК РФ</w:t>
      </w:r>
      <w:r w:rsidRPr="004A2A15">
        <w:rPr>
          <w:rStyle w:val="a5"/>
        </w:rPr>
        <w:footnoteReference w:id="63"/>
      </w:r>
      <w:r w:rsidRPr="00304E53">
        <w:rPr>
          <w:shd w:val="clear" w:color="auto" w:fill="FFFFFF"/>
          <w:vertAlign w:val="baseline"/>
        </w:rPr>
        <w:t>. В большинстве современных учебников по уголовному праву Р</w:t>
      </w:r>
      <w:r>
        <w:rPr>
          <w:shd w:val="clear" w:color="auto" w:fill="FFFFFF"/>
          <w:vertAlign w:val="baseline"/>
        </w:rPr>
        <w:t xml:space="preserve">оссийской </w:t>
      </w:r>
      <w:r w:rsidRPr="00304E53">
        <w:rPr>
          <w:shd w:val="clear" w:color="auto" w:fill="FFFFFF"/>
          <w:vertAlign w:val="baseline"/>
        </w:rPr>
        <w:t>Ф</w:t>
      </w:r>
      <w:r>
        <w:rPr>
          <w:shd w:val="clear" w:color="auto" w:fill="FFFFFF"/>
          <w:vertAlign w:val="baseline"/>
        </w:rPr>
        <w:t>едерации</w:t>
      </w:r>
      <w:r w:rsidRPr="00304E53">
        <w:rPr>
          <w:shd w:val="clear" w:color="auto" w:fill="FFFFFF"/>
          <w:vertAlign w:val="baseline"/>
        </w:rPr>
        <w:t xml:space="preserve"> используется именно это определение специального субъекта преступления</w:t>
      </w:r>
      <w:r w:rsidRPr="004A2A15">
        <w:rPr>
          <w:rStyle w:val="a5"/>
        </w:rPr>
        <w:footnoteReference w:id="64"/>
      </w:r>
      <w:r w:rsidRPr="00304E53">
        <w:rPr>
          <w:shd w:val="clear" w:color="auto" w:fill="FFFFFF"/>
          <w:vertAlign w:val="baseline"/>
        </w:rPr>
        <w:t xml:space="preserve">, в </w:t>
      </w:r>
      <w:proofErr w:type="gramStart"/>
      <w:r w:rsidRPr="00304E53">
        <w:rPr>
          <w:shd w:val="clear" w:color="auto" w:fill="FFFFFF"/>
          <w:vertAlign w:val="baseline"/>
        </w:rPr>
        <w:t>связи</w:t>
      </w:r>
      <w:proofErr w:type="gramEnd"/>
      <w:r w:rsidRPr="00304E53">
        <w:rPr>
          <w:shd w:val="clear" w:color="auto" w:fill="FFFFFF"/>
          <w:vertAlign w:val="baseline"/>
        </w:rPr>
        <w:t xml:space="preserve"> с чем его можно назвать традиционным. </w:t>
      </w:r>
      <w:r>
        <w:rPr>
          <w:shd w:val="clear" w:color="auto" w:fill="FFFFFF"/>
          <w:vertAlign w:val="baseline"/>
        </w:rPr>
        <w:t>Как было отмечено в предшествующей части исследования, в</w:t>
      </w:r>
      <w:r w:rsidRPr="00304E53">
        <w:rPr>
          <w:shd w:val="clear" w:color="auto" w:fill="FFFFFF"/>
          <w:vertAlign w:val="baseline"/>
        </w:rPr>
        <w:t xml:space="preserve"> основе указанного определения лежит формальный подход, поскольку исследоват</w:t>
      </w:r>
      <w:r w:rsidR="004458CE">
        <w:rPr>
          <w:shd w:val="clear" w:color="auto" w:fill="FFFFFF"/>
          <w:vertAlign w:val="baseline"/>
        </w:rPr>
        <w:t xml:space="preserve">ель </w:t>
      </w:r>
      <w:proofErr w:type="gramStart"/>
      <w:r w:rsidR="004458CE">
        <w:rPr>
          <w:shd w:val="clear" w:color="auto" w:fill="FFFFFF"/>
          <w:vertAlign w:val="baseline"/>
        </w:rPr>
        <w:t>ориентируется</w:t>
      </w:r>
      <w:proofErr w:type="gramEnd"/>
      <w:r w:rsidR="004458CE">
        <w:rPr>
          <w:shd w:val="clear" w:color="auto" w:fill="FFFFFF"/>
          <w:vertAlign w:val="baseline"/>
        </w:rPr>
        <w:t xml:space="preserve"> </w:t>
      </w:r>
      <w:r w:rsidRPr="00304E53">
        <w:rPr>
          <w:shd w:val="clear" w:color="auto" w:fill="FFFFFF"/>
          <w:vertAlign w:val="baseline"/>
        </w:rPr>
        <w:t>прежде всего на факт закрепления дополнительных признаков субъекта в дисп</w:t>
      </w:r>
      <w:r>
        <w:rPr>
          <w:shd w:val="clear" w:color="auto" w:fill="FFFFFF"/>
          <w:vertAlign w:val="baseline"/>
        </w:rPr>
        <w:t>озиции уголовно-правовой нормы.</w:t>
      </w:r>
    </w:p>
    <w:p w:rsidR="00244C18" w:rsidRDefault="00244C18" w:rsidP="00244C18">
      <w:pPr>
        <w:spacing w:line="360" w:lineRule="auto"/>
        <w:ind w:firstLine="709"/>
        <w:rPr>
          <w:shd w:val="clear" w:color="auto" w:fill="FFFFFF"/>
          <w:vertAlign w:val="baseline"/>
        </w:rPr>
      </w:pPr>
      <w:r>
        <w:rPr>
          <w:shd w:val="clear" w:color="auto" w:fill="FFFFFF"/>
          <w:vertAlign w:val="baseline"/>
        </w:rPr>
        <w:t xml:space="preserve">Вместе с тем учеными </w:t>
      </w:r>
      <w:r w:rsidRPr="00304E53">
        <w:rPr>
          <w:shd w:val="clear" w:color="auto" w:fill="FFFFFF"/>
          <w:vertAlign w:val="baseline"/>
        </w:rPr>
        <w:t xml:space="preserve">предлагались </w:t>
      </w:r>
      <w:r>
        <w:rPr>
          <w:shd w:val="clear" w:color="auto" w:fill="FFFFFF"/>
          <w:vertAlign w:val="baseline"/>
        </w:rPr>
        <w:t xml:space="preserve">различные по смысловому объему толкования </w:t>
      </w:r>
      <w:r w:rsidRPr="00304E53">
        <w:rPr>
          <w:shd w:val="clear" w:color="auto" w:fill="FFFFFF"/>
          <w:vertAlign w:val="baseline"/>
        </w:rPr>
        <w:t>понятия</w:t>
      </w:r>
      <w:r>
        <w:rPr>
          <w:shd w:val="clear" w:color="auto" w:fill="FFFFFF"/>
          <w:vertAlign w:val="baseline"/>
        </w:rPr>
        <w:t xml:space="preserve">. Так, </w:t>
      </w:r>
      <w:r w:rsidRPr="00304E53">
        <w:rPr>
          <w:shd w:val="clear" w:color="auto" w:fill="FFFFFF"/>
          <w:vertAlign w:val="baseline"/>
        </w:rPr>
        <w:t xml:space="preserve">Р.Р. </w:t>
      </w:r>
      <w:proofErr w:type="spellStart"/>
      <w:r w:rsidRPr="00304E53">
        <w:rPr>
          <w:shd w:val="clear" w:color="auto" w:fill="FFFFFF"/>
          <w:vertAlign w:val="baseline"/>
        </w:rPr>
        <w:t>Орымбаев</w:t>
      </w:r>
      <w:proofErr w:type="spellEnd"/>
      <w:r w:rsidRPr="00304E53">
        <w:rPr>
          <w:shd w:val="clear" w:color="auto" w:fill="FFFFFF"/>
          <w:vertAlign w:val="baseline"/>
        </w:rPr>
        <w:t xml:space="preserve">, Ш.С. </w:t>
      </w:r>
      <w:proofErr w:type="spellStart"/>
      <w:r w:rsidRPr="00304E53">
        <w:rPr>
          <w:shd w:val="clear" w:color="auto" w:fill="FFFFFF"/>
          <w:vertAlign w:val="baseline"/>
        </w:rPr>
        <w:t>Рашковская</w:t>
      </w:r>
      <w:proofErr w:type="spellEnd"/>
      <w:r w:rsidRPr="00304E53">
        <w:rPr>
          <w:shd w:val="clear" w:color="auto" w:fill="FFFFFF"/>
          <w:vertAlign w:val="baseline"/>
        </w:rPr>
        <w:t xml:space="preserve">, Н.С. Лейкина и </w:t>
      </w:r>
      <w:r>
        <w:rPr>
          <w:shd w:val="clear" w:color="auto" w:fill="FFFFFF"/>
          <w:vertAlign w:val="baseline"/>
        </w:rPr>
        <w:t xml:space="preserve">   </w:t>
      </w:r>
      <w:r w:rsidRPr="00304E53">
        <w:rPr>
          <w:shd w:val="clear" w:color="auto" w:fill="FFFFFF"/>
          <w:vertAlign w:val="baseline"/>
        </w:rPr>
        <w:t>Н.П. Грабовская, сужая дефиницию, указывали на связь специальных признаков субъекта преступления с деятельностью или характером обязанностей, возложенных на лицо, в силу которых только оно может совершить данное преступление</w:t>
      </w:r>
      <w:r w:rsidRPr="004A2A15">
        <w:rPr>
          <w:rStyle w:val="a5"/>
        </w:rPr>
        <w:footnoteReference w:id="65"/>
      </w:r>
      <w:r w:rsidRPr="00304E53">
        <w:rPr>
          <w:shd w:val="clear" w:color="auto" w:fill="FFFFFF"/>
          <w:vertAlign w:val="baseline"/>
        </w:rPr>
        <w:t>.</w:t>
      </w:r>
    </w:p>
    <w:p w:rsidR="00244C18" w:rsidRPr="00304E53" w:rsidRDefault="00244C18" w:rsidP="00244C18">
      <w:pPr>
        <w:spacing w:line="360" w:lineRule="auto"/>
        <w:ind w:firstLine="709"/>
        <w:rPr>
          <w:shd w:val="clear" w:color="auto" w:fill="FFFFFF"/>
          <w:vertAlign w:val="baseline"/>
        </w:rPr>
      </w:pPr>
      <w:r w:rsidRPr="00304E53">
        <w:rPr>
          <w:shd w:val="clear" w:color="auto" w:fill="FFFFFF"/>
          <w:vertAlign w:val="baseline"/>
        </w:rPr>
        <w:t xml:space="preserve">Значение категории «обязанности» в контексте содержания специальных признаков субъекта подчеркивалось </w:t>
      </w:r>
      <w:r>
        <w:rPr>
          <w:shd w:val="clear" w:color="auto" w:fill="FFFFFF"/>
          <w:vertAlign w:val="baseline"/>
        </w:rPr>
        <w:t xml:space="preserve">и </w:t>
      </w:r>
      <w:r w:rsidRPr="00304E53">
        <w:rPr>
          <w:shd w:val="clear" w:color="auto" w:fill="FFFFFF"/>
          <w:vertAlign w:val="baseline"/>
        </w:rPr>
        <w:t xml:space="preserve">В.С. Орловым, </w:t>
      </w:r>
      <w:r>
        <w:rPr>
          <w:shd w:val="clear" w:color="auto" w:fill="FFFFFF"/>
          <w:vertAlign w:val="baseline"/>
        </w:rPr>
        <w:t xml:space="preserve">который </w:t>
      </w:r>
      <w:r w:rsidRPr="00304E53">
        <w:rPr>
          <w:shd w:val="clear" w:color="auto" w:fill="FFFFFF"/>
          <w:vertAlign w:val="baseline"/>
        </w:rPr>
        <w:t>одним из первых обозначи</w:t>
      </w:r>
      <w:r>
        <w:rPr>
          <w:shd w:val="clear" w:color="auto" w:fill="FFFFFF"/>
          <w:vertAlign w:val="baseline"/>
        </w:rPr>
        <w:t>л</w:t>
      </w:r>
      <w:r w:rsidRPr="00304E53">
        <w:rPr>
          <w:shd w:val="clear" w:color="auto" w:fill="FFFFFF"/>
          <w:vertAlign w:val="baseline"/>
        </w:rPr>
        <w:t xml:space="preserve"> проблемный статус правовой регламентации специального субъекта преступления. Так, существование данного понятия ученый связывал со «спецификой отдельных видов преступлений, совершение которых возможно </w:t>
      </w:r>
      <w:r w:rsidRPr="00304E53">
        <w:rPr>
          <w:shd w:val="clear" w:color="auto" w:fill="FFFFFF"/>
          <w:vertAlign w:val="baseline"/>
        </w:rPr>
        <w:lastRenderedPageBreak/>
        <w:t>только в связи с определенной деятельностью людей, в связи с выполнением возложенных на них определенных обязанностей»</w:t>
      </w:r>
      <w:r w:rsidRPr="004A2A15">
        <w:rPr>
          <w:rStyle w:val="a5"/>
        </w:rPr>
        <w:footnoteReference w:id="66"/>
      </w:r>
      <w:r w:rsidRPr="00304E53">
        <w:rPr>
          <w:shd w:val="clear" w:color="auto" w:fill="FFFFFF"/>
          <w:vertAlign w:val="baseline"/>
        </w:rPr>
        <w:t xml:space="preserve">. </w:t>
      </w:r>
      <w:r>
        <w:rPr>
          <w:shd w:val="clear" w:color="auto" w:fill="FFFFFF"/>
          <w:vertAlign w:val="baseline"/>
        </w:rPr>
        <w:t xml:space="preserve">Ранее </w:t>
      </w:r>
      <w:r w:rsidRPr="00304E53">
        <w:rPr>
          <w:shd w:val="clear" w:color="auto" w:fill="FFFFFF"/>
          <w:vertAlign w:val="baseline"/>
        </w:rPr>
        <w:t xml:space="preserve">подобная мысль была высказана </w:t>
      </w:r>
      <w:r>
        <w:rPr>
          <w:shd w:val="clear" w:color="auto" w:fill="FFFFFF"/>
          <w:vertAlign w:val="baseline"/>
        </w:rPr>
        <w:t xml:space="preserve">и </w:t>
      </w:r>
      <w:r w:rsidRPr="00304E53">
        <w:rPr>
          <w:shd w:val="clear" w:color="auto" w:fill="FFFFFF"/>
          <w:vertAlign w:val="baseline"/>
        </w:rPr>
        <w:t xml:space="preserve">А.Н. </w:t>
      </w:r>
      <w:proofErr w:type="spellStart"/>
      <w:r w:rsidRPr="00304E53">
        <w:rPr>
          <w:shd w:val="clear" w:color="auto" w:fill="FFFFFF"/>
          <w:vertAlign w:val="baseline"/>
        </w:rPr>
        <w:t>Трайниным</w:t>
      </w:r>
      <w:proofErr w:type="spellEnd"/>
      <w:r w:rsidRPr="00304E53">
        <w:rPr>
          <w:shd w:val="clear" w:color="auto" w:fill="FFFFFF"/>
          <w:vertAlign w:val="baseline"/>
        </w:rPr>
        <w:t>, рассматривавшим специальн</w:t>
      </w:r>
      <w:r>
        <w:rPr>
          <w:shd w:val="clear" w:color="auto" w:fill="FFFFFF"/>
          <w:vertAlign w:val="baseline"/>
        </w:rPr>
        <w:t>ый</w:t>
      </w:r>
      <w:r w:rsidRPr="00304E53">
        <w:rPr>
          <w:shd w:val="clear" w:color="auto" w:fill="FFFFFF"/>
          <w:vertAlign w:val="baseline"/>
        </w:rPr>
        <w:t xml:space="preserve"> субъе</w:t>
      </w:r>
      <w:proofErr w:type="gramStart"/>
      <w:r w:rsidRPr="00304E53">
        <w:rPr>
          <w:shd w:val="clear" w:color="auto" w:fill="FFFFFF"/>
          <w:vertAlign w:val="baseline"/>
        </w:rPr>
        <w:t>кт в св</w:t>
      </w:r>
      <w:proofErr w:type="gramEnd"/>
      <w:r w:rsidRPr="00304E53">
        <w:rPr>
          <w:shd w:val="clear" w:color="auto" w:fill="FFFFFF"/>
          <w:vertAlign w:val="baseline"/>
        </w:rPr>
        <w:t>ете учения о составе преступления</w:t>
      </w:r>
      <w:r w:rsidRPr="004A2A15">
        <w:rPr>
          <w:rStyle w:val="a5"/>
        </w:rPr>
        <w:footnoteReference w:id="67"/>
      </w:r>
      <w:r>
        <w:rPr>
          <w:shd w:val="clear" w:color="auto" w:fill="FFFFFF"/>
          <w:vertAlign w:val="baseline"/>
        </w:rPr>
        <w:t>.</w:t>
      </w:r>
    </w:p>
    <w:p w:rsidR="00244C18" w:rsidRPr="00304E53" w:rsidRDefault="00244C18" w:rsidP="00244C18">
      <w:pPr>
        <w:spacing w:line="360" w:lineRule="auto"/>
        <w:ind w:firstLine="709"/>
        <w:rPr>
          <w:shd w:val="clear" w:color="auto" w:fill="FFFFFF"/>
          <w:vertAlign w:val="baseline"/>
        </w:rPr>
      </w:pPr>
      <w:r>
        <w:rPr>
          <w:shd w:val="clear" w:color="auto" w:fill="FFFFFF"/>
          <w:vertAlign w:val="baseline"/>
        </w:rPr>
        <w:t>То</w:t>
      </w:r>
      <w:r w:rsidRPr="00304E53">
        <w:rPr>
          <w:shd w:val="clear" w:color="auto" w:fill="FFFFFF"/>
          <w:vertAlign w:val="baseline"/>
        </w:rPr>
        <w:t>, что данная позиция не нашла широкой поддержки среди исследователей, занимавшихся этой проблемой, объясняется «увеличением количества составов со специальным субъектом, расширением представления о дополнительных признаках»</w:t>
      </w:r>
      <w:r w:rsidRPr="004A2A15">
        <w:rPr>
          <w:rStyle w:val="a5"/>
        </w:rPr>
        <w:footnoteReference w:id="68"/>
      </w:r>
      <w:r>
        <w:rPr>
          <w:shd w:val="clear" w:color="auto" w:fill="FFFFFF"/>
          <w:vertAlign w:val="baseline"/>
        </w:rPr>
        <w:t>.</w:t>
      </w:r>
    </w:p>
    <w:p w:rsidR="00244C18" w:rsidRPr="00304E53" w:rsidRDefault="00244C18" w:rsidP="00244C18">
      <w:pPr>
        <w:spacing w:line="360" w:lineRule="auto"/>
        <w:ind w:firstLine="709"/>
        <w:rPr>
          <w:shd w:val="clear" w:color="auto" w:fill="FFFFFF"/>
          <w:vertAlign w:val="baseline"/>
        </w:rPr>
      </w:pPr>
      <w:r>
        <w:rPr>
          <w:shd w:val="clear" w:color="auto" w:fill="FFFFFF"/>
          <w:vertAlign w:val="baseline"/>
        </w:rPr>
        <w:t xml:space="preserve">Некоторые авторы считали нужным указать </w:t>
      </w:r>
      <w:r w:rsidRPr="00304E53">
        <w:rPr>
          <w:shd w:val="clear" w:color="auto" w:fill="FFFFFF"/>
          <w:vertAlign w:val="baseline"/>
        </w:rPr>
        <w:t xml:space="preserve">в дефиниции понятия </w:t>
      </w:r>
      <w:r>
        <w:rPr>
          <w:shd w:val="clear" w:color="auto" w:fill="FFFFFF"/>
          <w:vertAlign w:val="baseline"/>
        </w:rPr>
        <w:t xml:space="preserve">на </w:t>
      </w:r>
      <w:r w:rsidRPr="00304E53">
        <w:rPr>
          <w:shd w:val="clear" w:color="auto" w:fill="FFFFFF"/>
          <w:vertAlign w:val="baseline"/>
        </w:rPr>
        <w:t>исполнительскую роль специального субъекта при совершении преступления в соучастии</w:t>
      </w:r>
      <w:r w:rsidRPr="004A2A15">
        <w:rPr>
          <w:rStyle w:val="a5"/>
        </w:rPr>
        <w:footnoteReference w:id="69"/>
      </w:r>
      <w:r w:rsidRPr="00304E53">
        <w:rPr>
          <w:shd w:val="clear" w:color="auto" w:fill="FFFFFF"/>
          <w:vertAlign w:val="baseline"/>
        </w:rPr>
        <w:t xml:space="preserve">. </w:t>
      </w:r>
      <w:r>
        <w:rPr>
          <w:shd w:val="clear" w:color="auto" w:fill="FFFFFF"/>
          <w:vertAlign w:val="baseline"/>
        </w:rPr>
        <w:t>Это мнение поддерживается и в современной науке</w:t>
      </w:r>
      <w:r w:rsidRPr="004A2A15">
        <w:rPr>
          <w:rStyle w:val="a5"/>
        </w:rPr>
        <w:footnoteReference w:id="70"/>
      </w:r>
      <w:r w:rsidRPr="00304E53">
        <w:rPr>
          <w:shd w:val="clear" w:color="auto" w:fill="FFFFFF"/>
          <w:vertAlign w:val="baseline"/>
        </w:rPr>
        <w:t xml:space="preserve">, что </w:t>
      </w:r>
      <w:r>
        <w:rPr>
          <w:shd w:val="clear" w:color="auto" w:fill="FFFFFF"/>
          <w:vertAlign w:val="baseline"/>
        </w:rPr>
        <w:t>связано с</w:t>
      </w:r>
      <w:r w:rsidRPr="00304E53">
        <w:rPr>
          <w:shd w:val="clear" w:color="auto" w:fill="FFFFFF"/>
          <w:vertAlign w:val="baseline"/>
        </w:rPr>
        <w:t xml:space="preserve"> продолжающейся дискуссией вокруг проблемы соучастия </w:t>
      </w:r>
      <w:r>
        <w:rPr>
          <w:shd w:val="clear" w:color="auto" w:fill="FFFFFF"/>
          <w:vertAlign w:val="baseline"/>
        </w:rPr>
        <w:t xml:space="preserve">со </w:t>
      </w:r>
      <w:r w:rsidRPr="00304E53">
        <w:rPr>
          <w:shd w:val="clear" w:color="auto" w:fill="FFFFFF"/>
          <w:vertAlign w:val="baseline"/>
        </w:rPr>
        <w:t>специальн</w:t>
      </w:r>
      <w:r>
        <w:rPr>
          <w:shd w:val="clear" w:color="auto" w:fill="FFFFFF"/>
          <w:vertAlign w:val="baseline"/>
        </w:rPr>
        <w:t>ым субъектом.</w:t>
      </w:r>
    </w:p>
    <w:p w:rsidR="00244C18" w:rsidRPr="00304E53" w:rsidRDefault="00244C18" w:rsidP="00244C18">
      <w:pPr>
        <w:spacing w:line="360" w:lineRule="auto"/>
        <w:ind w:firstLine="709"/>
        <w:rPr>
          <w:shd w:val="clear" w:color="auto" w:fill="FFFFFF"/>
          <w:vertAlign w:val="baseline"/>
        </w:rPr>
      </w:pPr>
      <w:r w:rsidRPr="00304E53">
        <w:rPr>
          <w:shd w:val="clear" w:color="auto" w:fill="FFFFFF"/>
          <w:vertAlign w:val="baseline"/>
        </w:rPr>
        <w:t xml:space="preserve">Таким образом, в рамках </w:t>
      </w:r>
      <w:r>
        <w:rPr>
          <w:shd w:val="clear" w:color="auto" w:fill="FFFFFF"/>
          <w:vertAlign w:val="baseline"/>
        </w:rPr>
        <w:t xml:space="preserve">формального, </w:t>
      </w:r>
      <w:r w:rsidRPr="00304E53">
        <w:rPr>
          <w:shd w:val="clear" w:color="auto" w:fill="FFFFFF"/>
          <w:vertAlign w:val="baseline"/>
        </w:rPr>
        <w:t>общепризнанного в уголовно-правовой теории подхода основное различие между специальным и неспециальным</w:t>
      </w:r>
      <w:r>
        <w:rPr>
          <w:shd w:val="clear" w:color="auto" w:fill="FFFFFF"/>
          <w:vertAlign w:val="baseline"/>
        </w:rPr>
        <w:t xml:space="preserve"> (общим)</w:t>
      </w:r>
      <w:r w:rsidRPr="00304E53">
        <w:rPr>
          <w:shd w:val="clear" w:color="auto" w:fill="FFFFFF"/>
          <w:vertAlign w:val="baseline"/>
        </w:rPr>
        <w:t xml:space="preserve"> субъектами сводится к наличию дополнительных характеристик, указанных в законе, кроме общих признаков возраста, вменяемости и физической сущности.</w:t>
      </w:r>
    </w:p>
    <w:p w:rsidR="00244C18" w:rsidRDefault="00244C18" w:rsidP="00244C18">
      <w:pPr>
        <w:spacing w:line="360" w:lineRule="auto"/>
        <w:ind w:firstLine="709"/>
        <w:rPr>
          <w:vertAlign w:val="baseline"/>
        </w:rPr>
      </w:pPr>
      <w:r w:rsidRPr="00304E53">
        <w:rPr>
          <w:shd w:val="clear" w:color="auto" w:fill="FFFFFF"/>
          <w:vertAlign w:val="baseline"/>
        </w:rPr>
        <w:t xml:space="preserve">Как и предыдущие уголовные законы, УК РФ </w:t>
      </w:r>
      <w:smartTag w:uri="urn:schemas-microsoft-com:office:smarttags" w:element="metricconverter">
        <w:smartTagPr>
          <w:attr w:name="ProductID" w:val="1996 г"/>
        </w:smartTagPr>
        <w:r w:rsidRPr="00304E53">
          <w:rPr>
            <w:shd w:val="clear" w:color="auto" w:fill="FFFFFF"/>
            <w:vertAlign w:val="baseline"/>
          </w:rPr>
          <w:t>1996 г</w:t>
        </w:r>
      </w:smartTag>
      <w:r>
        <w:rPr>
          <w:shd w:val="clear" w:color="auto" w:fill="FFFFFF"/>
          <w:vertAlign w:val="baseline"/>
        </w:rPr>
        <w:t>.</w:t>
      </w:r>
      <w:r w:rsidRPr="00304E53">
        <w:rPr>
          <w:shd w:val="clear" w:color="auto" w:fill="FFFFFF"/>
          <w:vertAlign w:val="baseline"/>
        </w:rPr>
        <w:t xml:space="preserve"> содержит большое количество «</w:t>
      </w:r>
      <w:r w:rsidRPr="00304E53">
        <w:rPr>
          <w:vertAlign w:val="baseline"/>
        </w:rPr>
        <w:t>социальных, социально-демографических и социально-психологических»</w:t>
      </w:r>
      <w:r w:rsidRPr="004A2A15">
        <w:rPr>
          <w:rStyle w:val="a5"/>
        </w:rPr>
        <w:footnoteReference w:id="71"/>
      </w:r>
      <w:r w:rsidRPr="00304E53">
        <w:rPr>
          <w:vertAlign w:val="baseline"/>
        </w:rPr>
        <w:t xml:space="preserve"> характеристик специального субъекта преступления.</w:t>
      </w:r>
    </w:p>
    <w:p w:rsidR="00244C18" w:rsidRDefault="00244C18" w:rsidP="00244C18">
      <w:pPr>
        <w:spacing w:line="360" w:lineRule="auto"/>
        <w:ind w:firstLine="709"/>
        <w:rPr>
          <w:color w:val="auto"/>
          <w:vertAlign w:val="baseline"/>
        </w:rPr>
      </w:pPr>
      <w:r>
        <w:rPr>
          <w:vertAlign w:val="baseline"/>
        </w:rPr>
        <w:t xml:space="preserve">Изучение динамики появления в УК РФ норм с признаками специального субъекта приводит к выводу о тенденции увеличения числа составов </w:t>
      </w:r>
      <w:r>
        <w:rPr>
          <w:vertAlign w:val="baseline"/>
        </w:rPr>
        <w:lastRenderedPageBreak/>
        <w:t xml:space="preserve">преступления со специальным субъектом. Так, </w:t>
      </w:r>
      <w:r>
        <w:rPr>
          <w:color w:val="auto"/>
          <w:vertAlign w:val="baseline"/>
        </w:rPr>
        <w:t xml:space="preserve">если в Особенной части УК РФ в редакции от </w:t>
      </w:r>
      <w:r w:rsidRPr="00B218FA">
        <w:rPr>
          <w:color w:val="auto"/>
          <w:vertAlign w:val="baseline"/>
        </w:rPr>
        <w:t xml:space="preserve">13 июня </w:t>
      </w:r>
      <w:smartTag w:uri="urn:schemas-microsoft-com:office:smarttags" w:element="metricconverter">
        <w:smartTagPr>
          <w:attr w:name="ProductID" w:val="1996 г"/>
        </w:smartTagPr>
        <w:r w:rsidRPr="00B218FA">
          <w:rPr>
            <w:color w:val="auto"/>
            <w:vertAlign w:val="baseline"/>
          </w:rPr>
          <w:t>1996</w:t>
        </w:r>
        <w:r>
          <w:rPr>
            <w:color w:val="auto"/>
            <w:vertAlign w:val="baseline"/>
          </w:rPr>
          <w:t xml:space="preserve"> г</w:t>
        </w:r>
      </w:smartTag>
      <w:r>
        <w:rPr>
          <w:color w:val="auto"/>
          <w:vertAlign w:val="baseline"/>
        </w:rPr>
        <w:t>. насчитывалось 130 статей, закрепляющих признаки специального субъекта (50,7</w:t>
      </w:r>
      <w:r w:rsidR="004458CE">
        <w:rPr>
          <w:color w:val="auto"/>
          <w:vertAlign w:val="baseline"/>
        </w:rPr>
        <w:t xml:space="preserve"> </w:t>
      </w:r>
      <w:r>
        <w:rPr>
          <w:color w:val="auto"/>
          <w:vertAlign w:val="baseline"/>
        </w:rPr>
        <w:t xml:space="preserve">% от общего количества 256 статей), то в Особенной части УК РФ в редакции от </w:t>
      </w:r>
      <w:r w:rsidR="00A42789">
        <w:rPr>
          <w:color w:val="auto"/>
          <w:vertAlign w:val="baseline"/>
        </w:rPr>
        <w:t>20 декабря</w:t>
      </w:r>
      <w:r>
        <w:rPr>
          <w:color w:val="auto"/>
          <w:vertAlign w:val="baseline"/>
        </w:rPr>
        <w:t xml:space="preserve"> </w:t>
      </w:r>
      <w:smartTag w:uri="urn:schemas-microsoft-com:office:smarttags" w:element="metricconverter">
        <w:smartTagPr>
          <w:attr w:name="ProductID" w:val="2017 г"/>
        </w:smartTagPr>
        <w:r>
          <w:rPr>
            <w:color w:val="auto"/>
            <w:vertAlign w:val="baseline"/>
          </w:rPr>
          <w:t>2017 г</w:t>
        </w:r>
      </w:smartTag>
      <w:r w:rsidR="00A42789">
        <w:rPr>
          <w:color w:val="auto"/>
          <w:vertAlign w:val="baseline"/>
        </w:rPr>
        <w:t>. таких статей – уже 185</w:t>
      </w:r>
      <w:r>
        <w:rPr>
          <w:color w:val="auto"/>
          <w:vertAlign w:val="baseline"/>
        </w:rPr>
        <w:t xml:space="preserve"> (51,</w:t>
      </w:r>
      <w:r w:rsidR="00A42789">
        <w:rPr>
          <w:color w:val="auto"/>
          <w:vertAlign w:val="baseline"/>
        </w:rPr>
        <w:t>5</w:t>
      </w:r>
      <w:r w:rsidR="004458CE">
        <w:rPr>
          <w:color w:val="auto"/>
          <w:vertAlign w:val="baseline"/>
        </w:rPr>
        <w:t xml:space="preserve"> </w:t>
      </w:r>
      <w:r w:rsidR="00A42789">
        <w:rPr>
          <w:color w:val="auto"/>
          <w:vertAlign w:val="baseline"/>
        </w:rPr>
        <w:t>% от общего количества 35</w:t>
      </w:r>
      <w:r>
        <w:rPr>
          <w:color w:val="auto"/>
          <w:vertAlign w:val="baseline"/>
        </w:rPr>
        <w:t xml:space="preserve">9 статей). При этом в особенности показателен абсолютный рост соответствующих показателей, указывающий на объективное расширение круга лиц, обладающих криминогенными социально-ролевыми признаками. Простая </w:t>
      </w:r>
      <w:r w:rsidRPr="00B218FA">
        <w:rPr>
          <w:color w:val="auto"/>
          <w:vertAlign w:val="baseline"/>
        </w:rPr>
        <w:t>экстраполяция</w:t>
      </w:r>
      <w:r>
        <w:rPr>
          <w:color w:val="auto"/>
          <w:vertAlign w:val="baseline"/>
        </w:rPr>
        <w:t xml:space="preserve"> этой тенденции на существующую правоприменительную практику приводит к выводу о наиболее ожидаемом варианте уголовно-правового прогноза: в обозримом будущем число составов со специальным субъектом будет возрастать.</w:t>
      </w:r>
    </w:p>
    <w:p w:rsidR="00244C18" w:rsidRDefault="00244C18" w:rsidP="00244C18">
      <w:pPr>
        <w:spacing w:line="360" w:lineRule="auto"/>
        <w:ind w:firstLine="709"/>
        <w:rPr>
          <w:vertAlign w:val="baseline"/>
        </w:rPr>
      </w:pPr>
      <w:r>
        <w:rPr>
          <w:vertAlign w:val="baseline"/>
        </w:rPr>
        <w:t xml:space="preserve">Вследствие этого представляется, что данный формальный подход должен быть дополнен </w:t>
      </w:r>
      <w:proofErr w:type="spellStart"/>
      <w:r>
        <w:rPr>
          <w:vertAlign w:val="baseline"/>
        </w:rPr>
        <w:t>криминолого</w:t>
      </w:r>
      <w:proofErr w:type="spellEnd"/>
      <w:r>
        <w:rPr>
          <w:vertAlign w:val="baseline"/>
        </w:rPr>
        <w:t>-правовым, реализуемым в рамках теории социальных статусов и ролей.</w:t>
      </w:r>
    </w:p>
    <w:p w:rsidR="00244C18" w:rsidRDefault="00244C18" w:rsidP="00244C18">
      <w:pPr>
        <w:spacing w:line="360" w:lineRule="auto"/>
        <w:ind w:firstLine="709"/>
        <w:rPr>
          <w:shd w:val="clear" w:color="auto" w:fill="FFFFFF"/>
          <w:vertAlign w:val="baseline"/>
        </w:rPr>
      </w:pPr>
      <w:r>
        <w:rPr>
          <w:vertAlign w:val="baseline"/>
        </w:rPr>
        <w:t xml:space="preserve">Актуальность указанного подхода, в частности, определяется еще и тем, что </w:t>
      </w:r>
      <w:r w:rsidRPr="00304E53">
        <w:rPr>
          <w:vertAlign w:val="baseline"/>
        </w:rPr>
        <w:t>в современном российском обществе сложилась социально-экономичес</w:t>
      </w:r>
      <w:r>
        <w:rPr>
          <w:vertAlign w:val="baseline"/>
        </w:rPr>
        <w:t xml:space="preserve">кая и политическая конъюнктура, качественно отличающаяся от советского периода. </w:t>
      </w:r>
      <w:r w:rsidRPr="00304E53">
        <w:rPr>
          <w:vertAlign w:val="baseline"/>
        </w:rPr>
        <w:t xml:space="preserve">Поскольку </w:t>
      </w:r>
      <w:r w:rsidRPr="00304E53">
        <w:rPr>
          <w:shd w:val="clear" w:color="auto" w:fill="FFFFFF"/>
          <w:vertAlign w:val="baseline"/>
        </w:rPr>
        <w:t>«состояние уголовного права сильно зависит от места и времени, т.</w:t>
      </w:r>
      <w:r w:rsidR="004458CE">
        <w:rPr>
          <w:shd w:val="clear" w:color="auto" w:fill="FFFFFF"/>
          <w:vertAlign w:val="baseline"/>
        </w:rPr>
        <w:t xml:space="preserve"> </w:t>
      </w:r>
      <w:r w:rsidRPr="00304E53">
        <w:rPr>
          <w:shd w:val="clear" w:color="auto" w:fill="FFFFFF"/>
          <w:vertAlign w:val="baseline"/>
        </w:rPr>
        <w:t>е. от актуальной ситуации общества»</w:t>
      </w:r>
      <w:r w:rsidRPr="004A2A15">
        <w:rPr>
          <w:rStyle w:val="a5"/>
        </w:rPr>
        <w:footnoteReference w:id="72"/>
      </w:r>
      <w:r w:rsidRPr="00304E53">
        <w:rPr>
          <w:shd w:val="clear" w:color="auto" w:fill="FFFFFF"/>
          <w:vertAlign w:val="baseline"/>
        </w:rPr>
        <w:t xml:space="preserve">, постольку формирование нового подхода к определению специального субъекта преступления должно учитывать последние изменения, произошедшие в обществе. </w:t>
      </w:r>
      <w:r>
        <w:rPr>
          <w:shd w:val="clear" w:color="auto" w:fill="FFFFFF"/>
          <w:vertAlign w:val="baseline"/>
        </w:rPr>
        <w:t>Поэтому</w:t>
      </w:r>
      <w:r w:rsidRPr="00304E53">
        <w:rPr>
          <w:shd w:val="clear" w:color="auto" w:fill="FFFFFF"/>
          <w:vertAlign w:val="baseline"/>
        </w:rPr>
        <w:t>, опираясь на</w:t>
      </w:r>
      <w:r>
        <w:rPr>
          <w:shd w:val="clear" w:color="auto" w:fill="FFFFFF"/>
          <w:vertAlign w:val="baseline"/>
        </w:rPr>
        <w:t xml:space="preserve"> уголовно-политические и криминологические основания</w:t>
      </w:r>
      <w:r w:rsidRPr="00304E53">
        <w:rPr>
          <w:shd w:val="clear" w:color="auto" w:fill="FFFFFF"/>
          <w:vertAlign w:val="baseline"/>
        </w:rPr>
        <w:t xml:space="preserve">, мы неизбежно </w:t>
      </w:r>
      <w:r>
        <w:rPr>
          <w:shd w:val="clear" w:color="auto" w:fill="FFFFFF"/>
          <w:vertAlign w:val="baseline"/>
        </w:rPr>
        <w:t xml:space="preserve">должны </w:t>
      </w:r>
      <w:r w:rsidRPr="00304E53">
        <w:rPr>
          <w:shd w:val="clear" w:color="auto" w:fill="FFFFFF"/>
          <w:vertAlign w:val="baseline"/>
        </w:rPr>
        <w:t>при</w:t>
      </w:r>
      <w:r>
        <w:rPr>
          <w:shd w:val="clear" w:color="auto" w:fill="FFFFFF"/>
          <w:vertAlign w:val="baseline"/>
        </w:rPr>
        <w:t>йти к выводу о необходимости пересмотра устоявшихся позиций с целью приведения рассматриваемого правового института в такое состояние, которое отражало</w:t>
      </w:r>
      <w:r w:rsidR="004458CE">
        <w:rPr>
          <w:shd w:val="clear" w:color="auto" w:fill="FFFFFF"/>
          <w:vertAlign w:val="baseline"/>
        </w:rPr>
        <w:t xml:space="preserve"> бы</w:t>
      </w:r>
      <w:r>
        <w:rPr>
          <w:shd w:val="clear" w:color="auto" w:fill="FFFFFF"/>
          <w:vertAlign w:val="baseline"/>
        </w:rPr>
        <w:t xml:space="preserve"> направленность и содержание</w:t>
      </w:r>
      <w:r w:rsidRPr="00304E53">
        <w:rPr>
          <w:shd w:val="clear" w:color="auto" w:fill="FFFFFF"/>
          <w:vertAlign w:val="baseline"/>
        </w:rPr>
        <w:t xml:space="preserve"> современной внутренней политики нашего государства. Неслучайн</w:t>
      </w:r>
      <w:r>
        <w:rPr>
          <w:shd w:val="clear" w:color="auto" w:fill="FFFFFF"/>
          <w:vertAlign w:val="baseline"/>
        </w:rPr>
        <w:t xml:space="preserve">о </w:t>
      </w:r>
      <w:r w:rsidRPr="00B834F9">
        <w:rPr>
          <w:shd w:val="clear" w:color="auto" w:fill="FFFFFF"/>
          <w:vertAlign w:val="baseline"/>
        </w:rPr>
        <w:t>в</w:t>
      </w:r>
      <w:r w:rsidR="004458CE">
        <w:rPr>
          <w:shd w:val="clear" w:color="auto" w:fill="FFFFFF"/>
          <w:vertAlign w:val="baseline"/>
        </w:rPr>
        <w:t>о</w:t>
      </w:r>
      <w:r w:rsidRPr="00B834F9">
        <w:rPr>
          <w:shd w:val="clear" w:color="auto" w:fill="FFFFFF"/>
          <w:vertAlign w:val="baseline"/>
        </w:rPr>
        <w:t xml:space="preserve"> вводной части</w:t>
      </w:r>
      <w:r>
        <w:rPr>
          <w:shd w:val="clear" w:color="auto" w:fill="FFFFFF"/>
          <w:vertAlign w:val="baseline"/>
        </w:rPr>
        <w:t xml:space="preserve"> исследования </w:t>
      </w:r>
      <w:r w:rsidRPr="00304E53">
        <w:rPr>
          <w:shd w:val="clear" w:color="auto" w:fill="FFFFFF"/>
          <w:vertAlign w:val="baseline"/>
        </w:rPr>
        <w:t>пр</w:t>
      </w:r>
      <w:r>
        <w:rPr>
          <w:shd w:val="clear" w:color="auto" w:fill="FFFFFF"/>
          <w:vertAlign w:val="baseline"/>
        </w:rPr>
        <w:t>и</w:t>
      </w:r>
      <w:r w:rsidRPr="00304E53">
        <w:rPr>
          <w:shd w:val="clear" w:color="auto" w:fill="FFFFFF"/>
          <w:vertAlign w:val="baseline"/>
        </w:rPr>
        <w:t>ве</w:t>
      </w:r>
      <w:r>
        <w:rPr>
          <w:shd w:val="clear" w:color="auto" w:fill="FFFFFF"/>
          <w:vertAlign w:val="baseline"/>
        </w:rPr>
        <w:t>дены</w:t>
      </w:r>
      <w:r w:rsidRPr="00304E53">
        <w:rPr>
          <w:shd w:val="clear" w:color="auto" w:fill="FFFFFF"/>
          <w:vertAlign w:val="baseline"/>
        </w:rPr>
        <w:t xml:space="preserve"> выдержки из ежегодн</w:t>
      </w:r>
      <w:r>
        <w:rPr>
          <w:shd w:val="clear" w:color="auto" w:fill="FFFFFF"/>
          <w:vertAlign w:val="baseline"/>
        </w:rPr>
        <w:t>ых</w:t>
      </w:r>
      <w:r w:rsidRPr="00304E53">
        <w:rPr>
          <w:shd w:val="clear" w:color="auto" w:fill="FFFFFF"/>
          <w:vertAlign w:val="baseline"/>
        </w:rPr>
        <w:t xml:space="preserve"> Послани</w:t>
      </w:r>
      <w:r>
        <w:rPr>
          <w:shd w:val="clear" w:color="auto" w:fill="FFFFFF"/>
          <w:vertAlign w:val="baseline"/>
        </w:rPr>
        <w:t>й</w:t>
      </w:r>
      <w:r w:rsidRPr="00304E53">
        <w:rPr>
          <w:shd w:val="clear" w:color="auto" w:fill="FFFFFF"/>
          <w:vertAlign w:val="baseline"/>
        </w:rPr>
        <w:t xml:space="preserve"> Президента Р</w:t>
      </w:r>
      <w:r>
        <w:rPr>
          <w:shd w:val="clear" w:color="auto" w:fill="FFFFFF"/>
          <w:vertAlign w:val="baseline"/>
        </w:rPr>
        <w:t xml:space="preserve">оссийской </w:t>
      </w:r>
      <w:r w:rsidRPr="00304E53">
        <w:rPr>
          <w:shd w:val="clear" w:color="auto" w:fill="FFFFFF"/>
          <w:vertAlign w:val="baseline"/>
        </w:rPr>
        <w:t>Ф</w:t>
      </w:r>
      <w:r>
        <w:rPr>
          <w:shd w:val="clear" w:color="auto" w:fill="FFFFFF"/>
          <w:vertAlign w:val="baseline"/>
        </w:rPr>
        <w:t>едерации</w:t>
      </w:r>
      <w:r w:rsidRPr="00304E53">
        <w:rPr>
          <w:shd w:val="clear" w:color="auto" w:fill="FFFFFF"/>
          <w:vertAlign w:val="baseline"/>
        </w:rPr>
        <w:t xml:space="preserve"> Федеральному Собранию Р</w:t>
      </w:r>
      <w:r>
        <w:rPr>
          <w:shd w:val="clear" w:color="auto" w:fill="FFFFFF"/>
          <w:vertAlign w:val="baseline"/>
        </w:rPr>
        <w:t xml:space="preserve">оссийской </w:t>
      </w:r>
      <w:r w:rsidRPr="00304E53">
        <w:rPr>
          <w:shd w:val="clear" w:color="auto" w:fill="FFFFFF"/>
          <w:vertAlign w:val="baseline"/>
        </w:rPr>
        <w:t>Ф</w:t>
      </w:r>
      <w:r>
        <w:rPr>
          <w:shd w:val="clear" w:color="auto" w:fill="FFFFFF"/>
          <w:vertAlign w:val="baseline"/>
        </w:rPr>
        <w:t>едерации</w:t>
      </w:r>
      <w:r w:rsidRPr="00304E53">
        <w:rPr>
          <w:shd w:val="clear" w:color="auto" w:fill="FFFFFF"/>
          <w:vertAlign w:val="baseline"/>
        </w:rPr>
        <w:t xml:space="preserve"> </w:t>
      </w:r>
      <w:r>
        <w:rPr>
          <w:shd w:val="clear" w:color="auto" w:fill="FFFFFF"/>
          <w:vertAlign w:val="baseline"/>
        </w:rPr>
        <w:lastRenderedPageBreak/>
        <w:t xml:space="preserve">последних лет </w:t>
      </w:r>
      <w:r w:rsidRPr="00304E53">
        <w:rPr>
          <w:shd w:val="clear" w:color="auto" w:fill="FFFFFF"/>
          <w:vertAlign w:val="baseline"/>
        </w:rPr>
        <w:t>и иных официальных документов, отражающих и приоритеты государственной политики России, и особе</w:t>
      </w:r>
      <w:r>
        <w:rPr>
          <w:shd w:val="clear" w:color="auto" w:fill="FFFFFF"/>
          <w:vertAlign w:val="baseline"/>
        </w:rPr>
        <w:t>нности сложившейся конъюнктуры.</w:t>
      </w:r>
    </w:p>
    <w:p w:rsidR="00244C18" w:rsidRDefault="00244C18" w:rsidP="00244C18">
      <w:pPr>
        <w:spacing w:line="360" w:lineRule="auto"/>
        <w:ind w:firstLine="709"/>
        <w:rPr>
          <w:vertAlign w:val="baseline"/>
        </w:rPr>
      </w:pPr>
      <w:r>
        <w:rPr>
          <w:shd w:val="clear" w:color="auto" w:fill="FFFFFF"/>
          <w:vertAlign w:val="baseline"/>
        </w:rPr>
        <w:t>П</w:t>
      </w:r>
      <w:r w:rsidRPr="00304E53">
        <w:rPr>
          <w:shd w:val="clear" w:color="auto" w:fill="FFFFFF"/>
          <w:vertAlign w:val="baseline"/>
        </w:rPr>
        <w:t>оскольку в уголовно-правовой интерпретации некоторые из задач уголовной политики России оказываются непосредственно связанными с категорией специального субъекта преступления, постольку рассмотрение данной категории должно отвечать содержанию этих задач</w:t>
      </w:r>
      <w:r>
        <w:rPr>
          <w:shd w:val="clear" w:color="auto" w:fill="FFFFFF"/>
          <w:vertAlign w:val="baseline"/>
        </w:rPr>
        <w:t xml:space="preserve">. Указанная зависимость учитывается </w:t>
      </w:r>
      <w:proofErr w:type="spellStart"/>
      <w:r>
        <w:rPr>
          <w:shd w:val="clear" w:color="auto" w:fill="FFFFFF"/>
          <w:vertAlign w:val="baseline"/>
        </w:rPr>
        <w:t>криминолого</w:t>
      </w:r>
      <w:proofErr w:type="spellEnd"/>
      <w:r>
        <w:rPr>
          <w:shd w:val="clear" w:color="auto" w:fill="FFFFFF"/>
          <w:vertAlign w:val="baseline"/>
        </w:rPr>
        <w:t xml:space="preserve">-правовым подходом, в рамках которого </w:t>
      </w:r>
      <w:r w:rsidRPr="00DF7571">
        <w:rPr>
          <w:vertAlign w:val="baseline"/>
        </w:rPr>
        <w:t>поняти</w:t>
      </w:r>
      <w:r>
        <w:rPr>
          <w:vertAlign w:val="baseline"/>
        </w:rPr>
        <w:t>е</w:t>
      </w:r>
      <w:r w:rsidRPr="00DF7571">
        <w:rPr>
          <w:vertAlign w:val="baseline"/>
        </w:rPr>
        <w:t xml:space="preserve"> специального субъекта преступления можно </w:t>
      </w:r>
      <w:r>
        <w:rPr>
          <w:vertAlign w:val="baseline"/>
        </w:rPr>
        <w:t>определить следующим образом:</w:t>
      </w:r>
      <w:r w:rsidRPr="00DF7571">
        <w:rPr>
          <w:vertAlign w:val="baseline"/>
        </w:rPr>
        <w:t xml:space="preserve"> это физическое вменяемое лицо, достигшее установленного законом воз</w:t>
      </w:r>
      <w:r>
        <w:rPr>
          <w:vertAlign w:val="baseline"/>
        </w:rPr>
        <w:t>раста уголовной ответственности</w:t>
      </w:r>
      <w:r w:rsidRPr="00DF7571">
        <w:rPr>
          <w:vertAlign w:val="baseline"/>
        </w:rPr>
        <w:t xml:space="preserve"> </w:t>
      </w:r>
      <w:r w:rsidRPr="00722C28">
        <w:rPr>
          <w:vertAlign w:val="baseline"/>
        </w:rPr>
        <w:t xml:space="preserve">и совершившее преступление путем использования своего социального статуса </w:t>
      </w:r>
      <w:r>
        <w:rPr>
          <w:vertAlign w:val="baseline"/>
        </w:rPr>
        <w:t xml:space="preserve">или </w:t>
      </w:r>
      <w:r w:rsidRPr="00722C28">
        <w:rPr>
          <w:vertAlign w:val="baseline"/>
        </w:rPr>
        <w:t>роли</w:t>
      </w:r>
      <w:r>
        <w:rPr>
          <w:vertAlign w:val="baseline"/>
        </w:rPr>
        <w:t xml:space="preserve">. При этом специальным признаком субъекта преступления является закрепленное в уголовно-правовой норме описание его социального статуса или роли. </w:t>
      </w:r>
      <w:r>
        <w:rPr>
          <w:color w:val="auto"/>
          <w:vertAlign w:val="baseline"/>
        </w:rPr>
        <w:t xml:space="preserve">В </w:t>
      </w:r>
      <w:proofErr w:type="spellStart"/>
      <w:r>
        <w:rPr>
          <w:color w:val="auto"/>
          <w:vertAlign w:val="baseline"/>
        </w:rPr>
        <w:t>криминолого</w:t>
      </w:r>
      <w:proofErr w:type="spellEnd"/>
      <w:r>
        <w:rPr>
          <w:color w:val="auto"/>
          <w:vertAlign w:val="baseline"/>
        </w:rPr>
        <w:t>-правовом смысле понятия «статус» и «роль» оказываются равнозначными, поскольку роль предполагает наличие соответствующего статуса у субъекта, а указание на нее связано с особенностями законодательной техники, когда в качестве специального признака субъекта выступает именно ролевое поведение.</w:t>
      </w:r>
    </w:p>
    <w:bookmarkEnd w:id="0"/>
    <w:p w:rsidR="00244C18" w:rsidRDefault="00244C18" w:rsidP="00244C18">
      <w:pPr>
        <w:spacing w:line="360" w:lineRule="auto"/>
        <w:ind w:firstLine="709"/>
        <w:rPr>
          <w:vertAlign w:val="baseline"/>
        </w:rPr>
      </w:pPr>
      <w:r w:rsidRPr="0017367E">
        <w:rPr>
          <w:vertAlign w:val="baseline"/>
        </w:rPr>
        <w:t xml:space="preserve">Термин «преступление со специальным субъектом» </w:t>
      </w:r>
      <w:r>
        <w:rPr>
          <w:vertAlign w:val="baseline"/>
        </w:rPr>
        <w:t>следует</w:t>
      </w:r>
      <w:r w:rsidRPr="0017367E">
        <w:rPr>
          <w:vertAlign w:val="baseline"/>
        </w:rPr>
        <w:t xml:space="preserve"> </w:t>
      </w:r>
      <w:r>
        <w:rPr>
          <w:vertAlign w:val="baseline"/>
        </w:rPr>
        <w:t>понимать</w:t>
      </w:r>
      <w:r w:rsidRPr="0017367E">
        <w:rPr>
          <w:vertAlign w:val="baseline"/>
        </w:rPr>
        <w:t xml:space="preserve"> как преступление, совершенное путем противоправного использования субъектом социального статуса или невыполнения (ненадлежащего выполнения) социальной роли, </w:t>
      </w:r>
      <w:proofErr w:type="gramStart"/>
      <w:r w:rsidRPr="0017367E">
        <w:rPr>
          <w:vertAlign w:val="baseline"/>
        </w:rPr>
        <w:t>требования</w:t>
      </w:r>
      <w:proofErr w:type="gramEnd"/>
      <w:r w:rsidRPr="0017367E">
        <w:rPr>
          <w:vertAlign w:val="baseline"/>
        </w:rPr>
        <w:t xml:space="preserve"> к выполнению которых регламентированы с</w:t>
      </w:r>
      <w:r>
        <w:rPr>
          <w:vertAlign w:val="baseline"/>
        </w:rPr>
        <w:t xml:space="preserve">уществующими </w:t>
      </w:r>
      <w:r w:rsidRPr="0017367E">
        <w:rPr>
          <w:vertAlign w:val="baseline"/>
        </w:rPr>
        <w:t>правилами поведения, в том</w:t>
      </w:r>
      <w:r>
        <w:rPr>
          <w:vertAlign w:val="baseline"/>
        </w:rPr>
        <w:t xml:space="preserve"> числе нормативного характера.</w:t>
      </w:r>
    </w:p>
    <w:p w:rsidR="00244C18" w:rsidRPr="00304E53" w:rsidRDefault="00244C18" w:rsidP="00244C18">
      <w:pPr>
        <w:spacing w:line="360" w:lineRule="auto"/>
        <w:ind w:firstLine="709"/>
        <w:rPr>
          <w:vertAlign w:val="baseline"/>
        </w:rPr>
      </w:pPr>
      <w:r w:rsidRPr="00304E53">
        <w:rPr>
          <w:vertAlign w:val="baseline"/>
        </w:rPr>
        <w:t xml:space="preserve">Главное во взаимосвязи социального статуса и роли заключается в том, что содержание </w:t>
      </w:r>
      <w:r>
        <w:rPr>
          <w:vertAlign w:val="baseline"/>
        </w:rPr>
        <w:t>роли, т.</w:t>
      </w:r>
      <w:r w:rsidR="004458CE">
        <w:rPr>
          <w:vertAlign w:val="baseline"/>
        </w:rPr>
        <w:t xml:space="preserve"> </w:t>
      </w:r>
      <w:r>
        <w:rPr>
          <w:vertAlign w:val="baseline"/>
        </w:rPr>
        <w:t xml:space="preserve">е. </w:t>
      </w:r>
      <w:r w:rsidRPr="00304E53">
        <w:rPr>
          <w:vertAlign w:val="baseline"/>
        </w:rPr>
        <w:t>требований и ожиданий общества к поведению лица</w:t>
      </w:r>
      <w:r>
        <w:rPr>
          <w:vertAlign w:val="baseline"/>
        </w:rPr>
        <w:t>,</w:t>
      </w:r>
      <w:r w:rsidRPr="00304E53">
        <w:rPr>
          <w:vertAlign w:val="baseline"/>
        </w:rPr>
        <w:t xml:space="preserve"> предопределяется социальным статусом</w:t>
      </w:r>
      <w:r>
        <w:rPr>
          <w:vertAlign w:val="baseline"/>
        </w:rPr>
        <w:t xml:space="preserve"> субъекта</w:t>
      </w:r>
      <w:r w:rsidRPr="00304E53">
        <w:rPr>
          <w:vertAlign w:val="baseline"/>
        </w:rPr>
        <w:t>. С учетом этой взаимосвязи сформулировано большинство диспозиций норм Особенной части УК РФ, специально указывающих на признаки субъекта преступления. При этом</w:t>
      </w:r>
      <w:r>
        <w:rPr>
          <w:vertAlign w:val="baseline"/>
        </w:rPr>
        <w:t xml:space="preserve"> в одном случае они</w:t>
      </w:r>
      <w:r w:rsidRPr="00304E53">
        <w:rPr>
          <w:vertAlign w:val="baseline"/>
        </w:rPr>
        <w:t xml:space="preserve"> называют социальный статус субъекта (например,</w:t>
      </w:r>
      <w:r>
        <w:rPr>
          <w:vertAlign w:val="baseline"/>
        </w:rPr>
        <w:t xml:space="preserve"> </w:t>
      </w:r>
      <w:r w:rsidRPr="00304E53">
        <w:rPr>
          <w:vertAlign w:val="baseline"/>
        </w:rPr>
        <w:t xml:space="preserve">сотрудник органов внутренних дел; должностное лицо; судья; свидетель; родители; лицо, отбывающее лишение свободы). В другом случае они содержат описание </w:t>
      </w:r>
      <w:r w:rsidRPr="00304E53">
        <w:rPr>
          <w:vertAlign w:val="baseline"/>
        </w:rPr>
        <w:lastRenderedPageBreak/>
        <w:t xml:space="preserve">ролевого поведения, требуемого от субъекта в связи с занятием им определенного статуса (например, лицо, обязанное соблюдать правила безопасности при ведении горных, строительных и иных работ; лицо, обязанное соблюдать правила техники безопасности или иных правил охраны труда). </w:t>
      </w:r>
      <w:proofErr w:type="gramStart"/>
      <w:r w:rsidRPr="00304E53">
        <w:rPr>
          <w:vertAlign w:val="baseline"/>
        </w:rPr>
        <w:t>Возможно</w:t>
      </w:r>
      <w:proofErr w:type="gramEnd"/>
      <w:r w:rsidRPr="00304E53">
        <w:rPr>
          <w:vertAlign w:val="baseline"/>
        </w:rPr>
        <w:t xml:space="preserve"> также указание на статус и роль одновременно</w:t>
      </w:r>
      <w:r>
        <w:rPr>
          <w:vertAlign w:val="baseline"/>
        </w:rPr>
        <w:t xml:space="preserve"> (например, капитан судна, не оказавший помощь людям, терпящим бедствие на море или на ином водном пути).</w:t>
      </w:r>
    </w:p>
    <w:p w:rsidR="00244C18" w:rsidRDefault="00244C18" w:rsidP="00244C18">
      <w:pPr>
        <w:spacing w:line="360" w:lineRule="auto"/>
        <w:ind w:firstLine="709"/>
        <w:rPr>
          <w:vertAlign w:val="baseline"/>
        </w:rPr>
      </w:pPr>
      <w:r>
        <w:rPr>
          <w:vertAlign w:val="baseline"/>
        </w:rPr>
        <w:t>Выбор того или иного типа</w:t>
      </w:r>
      <w:r w:rsidRPr="00304E53">
        <w:rPr>
          <w:vertAlign w:val="baseline"/>
        </w:rPr>
        <w:t xml:space="preserve"> указания на специальные признаки субъекта определяется степенью конкретизации действий, образующих способ выполнения объективной стороны отдельного состава преступления</w:t>
      </w:r>
      <w:r w:rsidRPr="004A2A15">
        <w:rPr>
          <w:rStyle w:val="a5"/>
        </w:rPr>
        <w:footnoteReference w:id="73"/>
      </w:r>
      <w:r>
        <w:rPr>
          <w:vertAlign w:val="baseline"/>
        </w:rPr>
        <w:t>.</w:t>
      </w:r>
    </w:p>
    <w:p w:rsidR="00B67576" w:rsidRPr="00310AA8" w:rsidRDefault="00B67576" w:rsidP="00B67576">
      <w:pPr>
        <w:spacing w:line="360" w:lineRule="auto"/>
        <w:ind w:firstLine="709"/>
        <w:rPr>
          <w:vertAlign w:val="baseline"/>
        </w:rPr>
      </w:pPr>
      <w:r>
        <w:rPr>
          <w:vertAlign w:val="baseline"/>
        </w:rPr>
        <w:t xml:space="preserve">Вместе с тем, некоторые статьи Особенной части УК РФ содержат специальные признаки субъекта преступления, </w:t>
      </w:r>
      <w:r w:rsidR="004767A4">
        <w:rPr>
          <w:vertAlign w:val="baseline"/>
        </w:rPr>
        <w:t xml:space="preserve">которые нельзя однозначно отнести к характеристикам социального статуса или роли. </w:t>
      </w:r>
      <w:r w:rsidRPr="00310AA8">
        <w:rPr>
          <w:vertAlign w:val="baseline"/>
        </w:rPr>
        <w:t xml:space="preserve">Речь идет о </w:t>
      </w:r>
      <w:r>
        <w:rPr>
          <w:vertAlign w:val="baseline"/>
        </w:rPr>
        <w:t xml:space="preserve">признаках, характеризующих: </w:t>
      </w:r>
      <w:r w:rsidRPr="00310AA8">
        <w:rPr>
          <w:vertAlign w:val="baseline"/>
        </w:rPr>
        <w:t xml:space="preserve"> </w:t>
      </w:r>
    </w:p>
    <w:p w:rsidR="00B67576" w:rsidRPr="00310AA8" w:rsidRDefault="004458CE" w:rsidP="00B67576">
      <w:pPr>
        <w:spacing w:line="360" w:lineRule="auto"/>
        <w:ind w:firstLine="709"/>
        <w:rPr>
          <w:vertAlign w:val="baseline"/>
        </w:rPr>
      </w:pPr>
      <w:r>
        <w:rPr>
          <w:color w:val="auto"/>
          <w:spacing w:val="2"/>
          <w:vertAlign w:val="baseline"/>
        </w:rPr>
        <w:t xml:space="preserve">− </w:t>
      </w:r>
      <w:r w:rsidR="00B67576" w:rsidRPr="00310AA8">
        <w:rPr>
          <w:vertAlign w:val="baseline"/>
        </w:rPr>
        <w:t xml:space="preserve">психоэмоциональное состояние лица в момент совершения преступления (аффект) – ст. ст. 107, 113 УК РФ; </w:t>
      </w:r>
    </w:p>
    <w:p w:rsidR="00B67576" w:rsidRPr="00310AA8" w:rsidRDefault="004458CE" w:rsidP="00B67576">
      <w:pPr>
        <w:spacing w:line="360" w:lineRule="auto"/>
        <w:ind w:firstLine="709"/>
        <w:rPr>
          <w:vertAlign w:val="baseline"/>
        </w:rPr>
      </w:pPr>
      <w:r>
        <w:rPr>
          <w:color w:val="auto"/>
          <w:spacing w:val="2"/>
          <w:vertAlign w:val="baseline"/>
        </w:rPr>
        <w:t xml:space="preserve">− </w:t>
      </w:r>
      <w:r w:rsidR="00B67576" w:rsidRPr="00310AA8">
        <w:rPr>
          <w:vertAlign w:val="baseline"/>
        </w:rPr>
        <w:t xml:space="preserve">соматическое состояние субъекта в момент совершения преступления (наличие </w:t>
      </w:r>
      <w:r w:rsidR="00B67576">
        <w:rPr>
          <w:vertAlign w:val="baseline"/>
        </w:rPr>
        <w:t>ИППП</w:t>
      </w:r>
      <w:r w:rsidR="00B67576" w:rsidRPr="00310AA8">
        <w:rPr>
          <w:vertAlign w:val="baseline"/>
        </w:rPr>
        <w:t xml:space="preserve">, ВИЧ-инфекции) </w:t>
      </w:r>
      <w:r>
        <w:rPr>
          <w:color w:val="auto"/>
          <w:spacing w:val="2"/>
          <w:vertAlign w:val="baseline"/>
        </w:rPr>
        <w:t xml:space="preserve">− </w:t>
      </w:r>
      <w:r w:rsidR="00B67576" w:rsidRPr="00310AA8">
        <w:rPr>
          <w:vertAlign w:val="baseline"/>
        </w:rPr>
        <w:t>ст.</w:t>
      </w:r>
      <w:r>
        <w:rPr>
          <w:vertAlign w:val="baseline"/>
        </w:rPr>
        <w:t xml:space="preserve"> </w:t>
      </w:r>
      <w:r w:rsidR="00B67576" w:rsidRPr="00310AA8">
        <w:rPr>
          <w:vertAlign w:val="baseline"/>
        </w:rPr>
        <w:t>ст. 121, 122 УК РФ;</w:t>
      </w:r>
    </w:p>
    <w:p w:rsidR="00B67576" w:rsidRPr="00310AA8" w:rsidRDefault="004458CE" w:rsidP="00B67576">
      <w:pPr>
        <w:spacing w:line="360" w:lineRule="auto"/>
        <w:ind w:firstLine="709"/>
        <w:rPr>
          <w:vertAlign w:val="baseline"/>
        </w:rPr>
      </w:pPr>
      <w:r>
        <w:rPr>
          <w:color w:val="auto"/>
          <w:spacing w:val="2"/>
          <w:vertAlign w:val="baseline"/>
        </w:rPr>
        <w:t xml:space="preserve">− </w:t>
      </w:r>
      <w:r w:rsidR="00B67576">
        <w:rPr>
          <w:vertAlign w:val="baseline"/>
        </w:rPr>
        <w:t>гендерную роль</w:t>
      </w:r>
      <w:r w:rsidR="00B67576" w:rsidRPr="00310AA8">
        <w:rPr>
          <w:vertAlign w:val="baseline"/>
        </w:rPr>
        <w:t xml:space="preserve"> субъекта (мужчина, женщина) </w:t>
      </w:r>
      <w:r>
        <w:rPr>
          <w:color w:val="auto"/>
          <w:spacing w:val="2"/>
          <w:vertAlign w:val="baseline"/>
        </w:rPr>
        <w:t xml:space="preserve">− </w:t>
      </w:r>
      <w:r w:rsidR="00B67576" w:rsidRPr="00310AA8">
        <w:rPr>
          <w:vertAlign w:val="baseline"/>
        </w:rPr>
        <w:t>ст. ст. 131, 132, 133 УК РФ;</w:t>
      </w:r>
    </w:p>
    <w:p w:rsidR="00B67576" w:rsidRDefault="004458CE" w:rsidP="00B67576">
      <w:pPr>
        <w:spacing w:line="360" w:lineRule="auto"/>
        <w:ind w:firstLine="709"/>
        <w:rPr>
          <w:vertAlign w:val="baseline"/>
        </w:rPr>
      </w:pPr>
      <w:proofErr w:type="gramStart"/>
      <w:r>
        <w:rPr>
          <w:color w:val="auto"/>
          <w:spacing w:val="2"/>
          <w:vertAlign w:val="baseline"/>
        </w:rPr>
        <w:t xml:space="preserve">− </w:t>
      </w:r>
      <w:r w:rsidR="00B67576" w:rsidRPr="00310AA8">
        <w:rPr>
          <w:vertAlign w:val="baseline"/>
        </w:rPr>
        <w:t xml:space="preserve">возраст субъекта (достижение восемнадцати лет) – </w:t>
      </w:r>
      <w:proofErr w:type="spellStart"/>
      <w:r w:rsidR="00B67576" w:rsidRPr="00310AA8">
        <w:rPr>
          <w:vertAlign w:val="baseline"/>
        </w:rPr>
        <w:t>ст.ст</w:t>
      </w:r>
      <w:proofErr w:type="spellEnd"/>
      <w:r w:rsidR="00B67576" w:rsidRPr="00310AA8">
        <w:rPr>
          <w:vertAlign w:val="baseline"/>
        </w:rPr>
        <w:t>. 134, 135, ч.</w:t>
      </w:r>
      <w:r>
        <w:rPr>
          <w:vertAlign w:val="baseline"/>
        </w:rPr>
        <w:t xml:space="preserve"> </w:t>
      </w:r>
      <w:r w:rsidR="00B67576" w:rsidRPr="00310AA8">
        <w:rPr>
          <w:vertAlign w:val="baseline"/>
        </w:rPr>
        <w:t>1 ст. 150, ч.</w:t>
      </w:r>
      <w:r>
        <w:rPr>
          <w:vertAlign w:val="baseline"/>
        </w:rPr>
        <w:t xml:space="preserve"> </w:t>
      </w:r>
      <w:r w:rsidR="00B67576" w:rsidRPr="00310AA8">
        <w:rPr>
          <w:vertAlign w:val="baseline"/>
        </w:rPr>
        <w:t>1 ст. 151 УК РФ</w:t>
      </w:r>
      <w:r w:rsidR="00B67576">
        <w:rPr>
          <w:vertAlign w:val="baseline"/>
        </w:rPr>
        <w:t>;</w:t>
      </w:r>
      <w:proofErr w:type="gramEnd"/>
    </w:p>
    <w:p w:rsidR="00B67576" w:rsidRDefault="004458CE" w:rsidP="00244C18">
      <w:pPr>
        <w:spacing w:line="360" w:lineRule="auto"/>
        <w:ind w:firstLine="709"/>
        <w:rPr>
          <w:vertAlign w:val="baseline"/>
        </w:rPr>
      </w:pPr>
      <w:proofErr w:type="gramStart"/>
      <w:r>
        <w:rPr>
          <w:color w:val="auto"/>
          <w:spacing w:val="2"/>
          <w:vertAlign w:val="baseline"/>
        </w:rPr>
        <w:t xml:space="preserve">− </w:t>
      </w:r>
      <w:r w:rsidR="001106D3">
        <w:rPr>
          <w:vertAlign w:val="baseline"/>
        </w:rPr>
        <w:t xml:space="preserve">факт занятия лицом </w:t>
      </w:r>
      <w:r w:rsidR="001106D3" w:rsidRPr="001106D3">
        <w:rPr>
          <w:vertAlign w:val="baseline"/>
        </w:rPr>
        <w:t>п</w:t>
      </w:r>
      <w:r w:rsidR="00B81320" w:rsidRPr="001106D3">
        <w:rPr>
          <w:vertAlign w:val="baseline"/>
        </w:rPr>
        <w:t xml:space="preserve">ротивоправной деятельностью − </w:t>
      </w:r>
      <w:r w:rsidR="001106D3">
        <w:rPr>
          <w:vertAlign w:val="baseline"/>
        </w:rPr>
        <w:t xml:space="preserve">наличие судимости за ранее совершенные преступления против половой неприкосновенности несовершеннолетнего </w:t>
      </w:r>
      <w:r>
        <w:rPr>
          <w:color w:val="auto"/>
          <w:spacing w:val="2"/>
          <w:vertAlign w:val="baseline"/>
        </w:rPr>
        <w:t xml:space="preserve">− </w:t>
      </w:r>
      <w:r w:rsidR="001106D3">
        <w:rPr>
          <w:vertAlign w:val="baseline"/>
        </w:rPr>
        <w:t>ч. 5 ст. 131, ч. 5 ст. 132, ч. 6 ст. 134, ч. 5 ст. 135 УК РФ;</w:t>
      </w:r>
      <w:r w:rsidR="001106D3" w:rsidRPr="001106D3">
        <w:rPr>
          <w:vertAlign w:val="baseline"/>
        </w:rPr>
        <w:t xml:space="preserve"> </w:t>
      </w:r>
      <w:r w:rsidR="00B81320" w:rsidRPr="001106D3">
        <w:rPr>
          <w:vertAlign w:val="baseline"/>
        </w:rPr>
        <w:t xml:space="preserve">занятие лицом высшего положения в преступной </w:t>
      </w:r>
      <w:r w:rsidR="00B81320" w:rsidRPr="001106D3">
        <w:rPr>
          <w:vertAlign w:val="baseline"/>
        </w:rPr>
        <w:lastRenderedPageBreak/>
        <w:t>иерархии</w:t>
      </w:r>
      <w:r w:rsidR="001106D3">
        <w:rPr>
          <w:vertAlign w:val="baseline"/>
        </w:rPr>
        <w:t xml:space="preserve"> </w:t>
      </w:r>
      <w:r>
        <w:rPr>
          <w:color w:val="auto"/>
          <w:spacing w:val="2"/>
          <w:vertAlign w:val="baseline"/>
        </w:rPr>
        <w:t xml:space="preserve">− </w:t>
      </w:r>
      <w:r w:rsidR="00B81320" w:rsidRPr="001106D3">
        <w:rPr>
          <w:vertAlign w:val="baseline"/>
        </w:rPr>
        <w:t xml:space="preserve">ч. 4 ст. 210 УК РФ; привлечение лица к административной ответственности </w:t>
      </w:r>
      <w:r>
        <w:rPr>
          <w:color w:val="auto"/>
          <w:spacing w:val="2"/>
          <w:vertAlign w:val="baseline"/>
        </w:rPr>
        <w:t xml:space="preserve">− </w:t>
      </w:r>
      <w:r w:rsidR="001106D3">
        <w:rPr>
          <w:vertAlign w:val="baseline"/>
        </w:rPr>
        <w:t>с</w:t>
      </w:r>
      <w:r w:rsidR="00B81320" w:rsidRPr="001106D3">
        <w:rPr>
          <w:vertAlign w:val="baseline"/>
        </w:rPr>
        <w:t>т. ст. 116.1, 158.1, 264.1 УК РФ</w:t>
      </w:r>
      <w:r w:rsidR="001106D3">
        <w:rPr>
          <w:vertAlign w:val="baseline"/>
        </w:rPr>
        <w:t>.</w:t>
      </w:r>
      <w:proofErr w:type="gramEnd"/>
    </w:p>
    <w:p w:rsidR="00244C18" w:rsidRDefault="00244C18" w:rsidP="00244C18">
      <w:pPr>
        <w:spacing w:line="360" w:lineRule="auto"/>
        <w:ind w:firstLine="709"/>
        <w:rPr>
          <w:color w:val="auto"/>
          <w:vertAlign w:val="baseline"/>
        </w:rPr>
      </w:pPr>
      <w:r>
        <w:rPr>
          <w:vertAlign w:val="baseline"/>
        </w:rPr>
        <w:t xml:space="preserve">Характерно, что в уголовно-правовой науке </w:t>
      </w:r>
      <w:r w:rsidRPr="00310AA8">
        <w:rPr>
          <w:vertAlign w:val="baseline"/>
        </w:rPr>
        <w:t>вопрос об отнесении возраста и пола к специальным признакам субъекта преступления остается дискуссионным со времен исследований советских криминалистов</w:t>
      </w:r>
      <w:r>
        <w:rPr>
          <w:vertAlign w:val="baseline"/>
        </w:rPr>
        <w:t xml:space="preserve">. </w:t>
      </w:r>
      <w:proofErr w:type="gramStart"/>
      <w:r>
        <w:rPr>
          <w:vertAlign w:val="baseline"/>
        </w:rPr>
        <w:t>Б</w:t>
      </w:r>
      <w:r w:rsidRPr="00310AA8">
        <w:rPr>
          <w:vertAlign w:val="baseline"/>
        </w:rPr>
        <w:t>ольшинство ученых все же включа</w:t>
      </w:r>
      <w:r>
        <w:rPr>
          <w:vertAlign w:val="baseline"/>
        </w:rPr>
        <w:t>е</w:t>
      </w:r>
      <w:r w:rsidRPr="00310AA8">
        <w:rPr>
          <w:vertAlign w:val="baseline"/>
        </w:rPr>
        <w:t>т</w:t>
      </w:r>
      <w:r>
        <w:rPr>
          <w:vertAlign w:val="baseline"/>
        </w:rPr>
        <w:t xml:space="preserve"> эти</w:t>
      </w:r>
      <w:proofErr w:type="gramEnd"/>
      <w:r>
        <w:rPr>
          <w:vertAlign w:val="baseline"/>
        </w:rPr>
        <w:t xml:space="preserve"> качества </w:t>
      </w:r>
      <w:r w:rsidRPr="00310AA8">
        <w:rPr>
          <w:vertAlign w:val="baseline"/>
        </w:rPr>
        <w:t>в классификационные группы социально-демографических или биологических признаков</w:t>
      </w:r>
      <w:r w:rsidRPr="004A2A15">
        <w:rPr>
          <w:rStyle w:val="a5"/>
        </w:rPr>
        <w:footnoteReference w:id="74"/>
      </w:r>
      <w:r w:rsidRPr="00310AA8">
        <w:rPr>
          <w:color w:val="auto"/>
          <w:vertAlign w:val="baseline"/>
        </w:rPr>
        <w:t>. В то же время эта позиция разделяется не всеми</w:t>
      </w:r>
      <w:r>
        <w:rPr>
          <w:color w:val="auto"/>
          <w:vertAlign w:val="baseline"/>
        </w:rPr>
        <w:t>;</w:t>
      </w:r>
      <w:r w:rsidRPr="00310AA8">
        <w:rPr>
          <w:color w:val="auto"/>
          <w:vertAlign w:val="baseline"/>
        </w:rPr>
        <w:t xml:space="preserve"> </w:t>
      </w:r>
      <w:r>
        <w:rPr>
          <w:color w:val="auto"/>
          <w:vertAlign w:val="baseline"/>
        </w:rPr>
        <w:t xml:space="preserve">в частности, </w:t>
      </w:r>
      <w:r w:rsidRPr="00310AA8">
        <w:rPr>
          <w:color w:val="auto"/>
          <w:vertAlign w:val="baseline"/>
        </w:rPr>
        <w:t xml:space="preserve">в предложенную </w:t>
      </w:r>
      <w:r>
        <w:rPr>
          <w:color w:val="auto"/>
          <w:vertAlign w:val="baseline"/>
        </w:rPr>
        <w:t xml:space="preserve">         </w:t>
      </w:r>
      <w:r w:rsidRPr="00310AA8">
        <w:rPr>
          <w:color w:val="auto"/>
          <w:vertAlign w:val="baseline"/>
        </w:rPr>
        <w:t>С.И. Захарчуком классификацию спорные признаки не включены</w:t>
      </w:r>
      <w:r w:rsidRPr="004A2A15">
        <w:rPr>
          <w:rStyle w:val="a5"/>
        </w:rPr>
        <w:footnoteReference w:id="75"/>
      </w:r>
      <w:r>
        <w:rPr>
          <w:color w:val="auto"/>
          <w:vertAlign w:val="baseline"/>
        </w:rPr>
        <w:t xml:space="preserve">.                 С.С. </w:t>
      </w:r>
      <w:proofErr w:type="spellStart"/>
      <w:r>
        <w:rPr>
          <w:color w:val="auto"/>
          <w:vertAlign w:val="baseline"/>
        </w:rPr>
        <w:t>Аветисян</w:t>
      </w:r>
      <w:proofErr w:type="spellEnd"/>
      <w:r>
        <w:rPr>
          <w:color w:val="auto"/>
          <w:vertAlign w:val="baseline"/>
        </w:rPr>
        <w:t>, придавая принципиальное значение связям детерминации между специальным объектом преступления и специальным субъектом, исключает «признаки пола, другие демографические признаки, соматическое состояние субъекта, наличие прошлой судимости» из перечня специальных признаков субъекта преступления</w:t>
      </w:r>
      <w:r w:rsidRPr="004A2A15">
        <w:rPr>
          <w:rStyle w:val="a5"/>
        </w:rPr>
        <w:footnoteReference w:id="76"/>
      </w:r>
      <w:r>
        <w:rPr>
          <w:color w:val="auto"/>
          <w:vertAlign w:val="baseline"/>
        </w:rPr>
        <w:t>.</w:t>
      </w:r>
    </w:p>
    <w:p w:rsidR="0061433B" w:rsidRDefault="0061433B" w:rsidP="00244C18">
      <w:pPr>
        <w:spacing w:line="360" w:lineRule="auto"/>
        <w:ind w:firstLine="709"/>
        <w:rPr>
          <w:bCs/>
          <w:shd w:val="clear" w:color="auto" w:fill="FFFFFF"/>
          <w:vertAlign w:val="baseline"/>
        </w:rPr>
      </w:pPr>
      <w:r>
        <w:rPr>
          <w:color w:val="auto"/>
          <w:vertAlign w:val="baseline"/>
        </w:rPr>
        <w:t xml:space="preserve">Возможность лишь условного отнесения перечисленных выше признаков к </w:t>
      </w:r>
      <w:proofErr w:type="spellStart"/>
      <w:r>
        <w:rPr>
          <w:color w:val="auto"/>
          <w:vertAlign w:val="baseline"/>
        </w:rPr>
        <w:t>статусно</w:t>
      </w:r>
      <w:proofErr w:type="spellEnd"/>
      <w:r>
        <w:rPr>
          <w:color w:val="auto"/>
          <w:vertAlign w:val="baseline"/>
        </w:rPr>
        <w:t xml:space="preserve">-ролевым обусловлена их </w:t>
      </w:r>
      <w:proofErr w:type="spellStart"/>
      <w:r>
        <w:rPr>
          <w:color w:val="auto"/>
          <w:vertAlign w:val="baseline"/>
        </w:rPr>
        <w:t>низкоформализованным</w:t>
      </w:r>
      <w:proofErr w:type="spellEnd"/>
      <w:r>
        <w:rPr>
          <w:color w:val="auto"/>
          <w:vertAlign w:val="baseline"/>
        </w:rPr>
        <w:t xml:space="preserve"> характером.  </w:t>
      </w:r>
      <w:r w:rsidR="00244C18">
        <w:rPr>
          <w:color w:val="auto"/>
          <w:vertAlign w:val="baseline"/>
        </w:rPr>
        <w:t xml:space="preserve">Так, от носителя ВИЧ-инфекции, например, ожидается соблюдение правил гигиены, образующих содержание инфекционного </w:t>
      </w:r>
      <w:proofErr w:type="gramStart"/>
      <w:r w:rsidR="00244C18">
        <w:rPr>
          <w:color w:val="auto"/>
          <w:vertAlign w:val="baseline"/>
        </w:rPr>
        <w:t>контроля за</w:t>
      </w:r>
      <w:proofErr w:type="gramEnd"/>
      <w:r w:rsidR="00244C18">
        <w:rPr>
          <w:color w:val="auto"/>
          <w:vertAlign w:val="baseline"/>
        </w:rPr>
        <w:t xml:space="preserve"> больным, о чем прямо указано в Федеральном законе от </w:t>
      </w:r>
      <w:r w:rsidR="00244C18">
        <w:rPr>
          <w:bCs/>
          <w:shd w:val="clear" w:color="auto" w:fill="FFFFFF"/>
          <w:vertAlign w:val="baseline"/>
        </w:rPr>
        <w:t xml:space="preserve">30 марта </w:t>
      </w:r>
      <w:smartTag w:uri="urn:schemas-microsoft-com:office:smarttags" w:element="metricconverter">
        <w:smartTagPr>
          <w:attr w:name="ProductID" w:val="1995 г"/>
        </w:smartTagPr>
        <w:r w:rsidR="00244C18">
          <w:rPr>
            <w:bCs/>
            <w:shd w:val="clear" w:color="auto" w:fill="FFFFFF"/>
            <w:vertAlign w:val="baseline"/>
          </w:rPr>
          <w:t>1995 г</w:t>
        </w:r>
      </w:smartTag>
      <w:r w:rsidR="00244C18">
        <w:rPr>
          <w:bCs/>
          <w:shd w:val="clear" w:color="auto" w:fill="FFFFFF"/>
          <w:vertAlign w:val="baseline"/>
        </w:rPr>
        <w:t>. № 38-ФЗ «</w:t>
      </w:r>
      <w:r w:rsidR="00244C18" w:rsidRPr="004604DE">
        <w:rPr>
          <w:bCs/>
          <w:shd w:val="clear" w:color="auto" w:fill="FFFFFF"/>
          <w:vertAlign w:val="baseline"/>
        </w:rPr>
        <w:t>О предупреждении распространения в Российской Федерации заболевания, вызываемого вирусом иммунодефицита человека (ВИЧ-инфекции)</w:t>
      </w:r>
      <w:r w:rsidR="00244C18">
        <w:rPr>
          <w:bCs/>
          <w:shd w:val="clear" w:color="auto" w:fill="FFFFFF"/>
          <w:vertAlign w:val="baseline"/>
        </w:rPr>
        <w:t>».</w:t>
      </w:r>
      <w:r>
        <w:rPr>
          <w:bCs/>
          <w:shd w:val="clear" w:color="auto" w:fill="FFFFFF"/>
          <w:vertAlign w:val="baseline"/>
        </w:rPr>
        <w:t xml:space="preserve"> </w:t>
      </w:r>
      <w:r w:rsidR="001106D3">
        <w:rPr>
          <w:bCs/>
          <w:shd w:val="clear" w:color="auto" w:fill="FFFFFF"/>
          <w:vertAlign w:val="baseline"/>
        </w:rPr>
        <w:t>Вместе с тем</w:t>
      </w:r>
      <w:r w:rsidR="004458CE">
        <w:rPr>
          <w:bCs/>
          <w:shd w:val="clear" w:color="auto" w:fill="FFFFFF"/>
          <w:vertAlign w:val="baseline"/>
        </w:rPr>
        <w:t>,</w:t>
      </w:r>
      <w:r w:rsidR="001106D3">
        <w:rPr>
          <w:bCs/>
          <w:shd w:val="clear" w:color="auto" w:fill="FFFFFF"/>
          <w:vertAlign w:val="baseline"/>
        </w:rPr>
        <w:t xml:space="preserve"> </w:t>
      </w:r>
      <w:r w:rsidR="00244C18">
        <w:rPr>
          <w:bCs/>
          <w:shd w:val="clear" w:color="auto" w:fill="FFFFFF"/>
          <w:vertAlign w:val="baseline"/>
        </w:rPr>
        <w:t>ролевые требования</w:t>
      </w:r>
      <w:r w:rsidR="001106D3">
        <w:rPr>
          <w:bCs/>
          <w:shd w:val="clear" w:color="auto" w:fill="FFFFFF"/>
          <w:vertAlign w:val="baseline"/>
        </w:rPr>
        <w:t xml:space="preserve"> в данном случае не формализованы настолько, как это имеет место, например, при занятии лицом определенного должностного положения и </w:t>
      </w:r>
      <w:r w:rsidR="001106D3">
        <w:rPr>
          <w:bCs/>
          <w:shd w:val="clear" w:color="auto" w:fill="FFFFFF"/>
          <w:vertAlign w:val="baseline"/>
        </w:rPr>
        <w:lastRenderedPageBreak/>
        <w:t xml:space="preserve">осуществления конкретного вида профессиональной деятельности. </w:t>
      </w:r>
      <w:r>
        <w:rPr>
          <w:bCs/>
          <w:shd w:val="clear" w:color="auto" w:fill="FFFFFF"/>
          <w:vertAlign w:val="baseline"/>
        </w:rPr>
        <w:t xml:space="preserve">В случае, когда мы говорим о </w:t>
      </w:r>
      <w:r w:rsidR="00244C18">
        <w:rPr>
          <w:bCs/>
          <w:shd w:val="clear" w:color="auto" w:fill="FFFFFF"/>
          <w:vertAlign w:val="baseline"/>
        </w:rPr>
        <w:t>рол</w:t>
      </w:r>
      <w:r>
        <w:rPr>
          <w:bCs/>
          <w:shd w:val="clear" w:color="auto" w:fill="FFFFFF"/>
          <w:vertAlign w:val="baseline"/>
        </w:rPr>
        <w:t>ях</w:t>
      </w:r>
      <w:r w:rsidR="00244C18">
        <w:rPr>
          <w:bCs/>
          <w:shd w:val="clear" w:color="auto" w:fill="FFFFFF"/>
          <w:vertAlign w:val="baseline"/>
        </w:rPr>
        <w:t xml:space="preserve">, связанных со статусами «мужчина» и «женщина», </w:t>
      </w:r>
      <w:r>
        <w:rPr>
          <w:bCs/>
          <w:shd w:val="clear" w:color="auto" w:fill="FFFFFF"/>
          <w:vertAlign w:val="baseline"/>
        </w:rPr>
        <w:t>мы связываем их содержание с н</w:t>
      </w:r>
      <w:r w:rsidR="00244C18">
        <w:rPr>
          <w:bCs/>
          <w:shd w:val="clear" w:color="auto" w:fill="FFFFFF"/>
          <w:vertAlign w:val="baseline"/>
        </w:rPr>
        <w:t>орм</w:t>
      </w:r>
      <w:r>
        <w:rPr>
          <w:bCs/>
          <w:shd w:val="clear" w:color="auto" w:fill="FFFFFF"/>
          <w:vertAlign w:val="baseline"/>
        </w:rPr>
        <w:t>ами</w:t>
      </w:r>
      <w:r w:rsidR="00244C18">
        <w:rPr>
          <w:bCs/>
          <w:shd w:val="clear" w:color="auto" w:fill="FFFFFF"/>
          <w:vertAlign w:val="baseline"/>
        </w:rPr>
        <w:t>-обыча</w:t>
      </w:r>
      <w:r>
        <w:rPr>
          <w:bCs/>
          <w:shd w:val="clear" w:color="auto" w:fill="FFFFFF"/>
          <w:vertAlign w:val="baseline"/>
        </w:rPr>
        <w:t>ями</w:t>
      </w:r>
      <w:r w:rsidR="00244C18">
        <w:rPr>
          <w:bCs/>
          <w:shd w:val="clear" w:color="auto" w:fill="FFFFFF"/>
          <w:vertAlign w:val="baseline"/>
        </w:rPr>
        <w:t>, моральны</w:t>
      </w:r>
      <w:r>
        <w:rPr>
          <w:bCs/>
          <w:shd w:val="clear" w:color="auto" w:fill="FFFFFF"/>
          <w:vertAlign w:val="baseline"/>
        </w:rPr>
        <w:t>ми</w:t>
      </w:r>
      <w:r w:rsidR="00244C18">
        <w:rPr>
          <w:bCs/>
          <w:shd w:val="clear" w:color="auto" w:fill="FFFFFF"/>
          <w:vertAlign w:val="baseline"/>
        </w:rPr>
        <w:t xml:space="preserve"> норм</w:t>
      </w:r>
      <w:r>
        <w:rPr>
          <w:bCs/>
          <w:shd w:val="clear" w:color="auto" w:fill="FFFFFF"/>
          <w:vertAlign w:val="baseline"/>
        </w:rPr>
        <w:t>ами, по большей части не формализованных вообще</w:t>
      </w:r>
      <w:r w:rsidR="00244C18">
        <w:rPr>
          <w:bCs/>
          <w:shd w:val="clear" w:color="auto" w:fill="FFFFFF"/>
          <w:vertAlign w:val="baseline"/>
        </w:rPr>
        <w:t xml:space="preserve">. </w:t>
      </w:r>
    </w:p>
    <w:p w:rsidR="0061433B" w:rsidRDefault="0061433B" w:rsidP="00244C18">
      <w:pPr>
        <w:spacing w:line="360" w:lineRule="auto"/>
        <w:ind w:firstLine="709"/>
        <w:rPr>
          <w:bCs/>
          <w:shd w:val="clear" w:color="auto" w:fill="FFFFFF"/>
          <w:vertAlign w:val="baseline"/>
        </w:rPr>
      </w:pPr>
      <w:r>
        <w:rPr>
          <w:bCs/>
          <w:shd w:val="clear" w:color="auto" w:fill="FFFFFF"/>
          <w:vertAlign w:val="baseline"/>
        </w:rPr>
        <w:t xml:space="preserve">Мысль о наличии </w:t>
      </w:r>
      <w:proofErr w:type="spellStart"/>
      <w:r>
        <w:rPr>
          <w:bCs/>
          <w:shd w:val="clear" w:color="auto" w:fill="FFFFFF"/>
          <w:vertAlign w:val="baseline"/>
        </w:rPr>
        <w:t>высокоформализованных</w:t>
      </w:r>
      <w:proofErr w:type="spellEnd"/>
      <w:r>
        <w:rPr>
          <w:bCs/>
          <w:shd w:val="clear" w:color="auto" w:fill="FFFFFF"/>
          <w:vertAlign w:val="baseline"/>
        </w:rPr>
        <w:t xml:space="preserve"> социальных ролей и более «туманных», различающихся, наряду с прочим, степенью вовлеченности личностных характеристик субъекта</w:t>
      </w:r>
      <w:r w:rsidRPr="004A2A15">
        <w:rPr>
          <w:rStyle w:val="a5"/>
        </w:rPr>
        <w:footnoteReference w:id="77"/>
      </w:r>
      <w:r>
        <w:rPr>
          <w:bCs/>
          <w:shd w:val="clear" w:color="auto" w:fill="FFFFFF"/>
          <w:vertAlign w:val="baseline"/>
        </w:rPr>
        <w:t xml:space="preserve">, высказывалась американским социологом </w:t>
      </w:r>
      <w:r w:rsidR="00B67576">
        <w:rPr>
          <w:bCs/>
          <w:shd w:val="clear" w:color="auto" w:fill="FFFFFF"/>
          <w:vertAlign w:val="baseline"/>
        </w:rPr>
        <w:t xml:space="preserve">Т. </w:t>
      </w:r>
      <w:proofErr w:type="spellStart"/>
      <w:r w:rsidR="00B67576">
        <w:rPr>
          <w:bCs/>
          <w:shd w:val="clear" w:color="auto" w:fill="FFFFFF"/>
          <w:vertAlign w:val="baseline"/>
        </w:rPr>
        <w:t>Шибутани</w:t>
      </w:r>
      <w:proofErr w:type="spellEnd"/>
      <w:r>
        <w:rPr>
          <w:bCs/>
          <w:shd w:val="clear" w:color="auto" w:fill="FFFFFF"/>
          <w:vertAlign w:val="baseline"/>
        </w:rPr>
        <w:t>.</w:t>
      </w:r>
    </w:p>
    <w:p w:rsidR="004767A4" w:rsidRDefault="00B67576" w:rsidP="00244C18">
      <w:pPr>
        <w:spacing w:line="360" w:lineRule="auto"/>
        <w:ind w:firstLine="709"/>
        <w:rPr>
          <w:vertAlign w:val="baseline"/>
        </w:rPr>
      </w:pPr>
      <w:r>
        <w:rPr>
          <w:color w:val="auto"/>
          <w:vertAlign w:val="baseline"/>
        </w:rPr>
        <w:t xml:space="preserve">В качестве </w:t>
      </w:r>
      <w:proofErr w:type="spellStart"/>
      <w:r>
        <w:rPr>
          <w:color w:val="auto"/>
          <w:vertAlign w:val="baseline"/>
        </w:rPr>
        <w:t>к</w:t>
      </w:r>
      <w:r w:rsidR="00B55727">
        <w:rPr>
          <w:color w:val="auto"/>
          <w:vertAlign w:val="baseline"/>
        </w:rPr>
        <w:t>риминолого</w:t>
      </w:r>
      <w:proofErr w:type="spellEnd"/>
      <w:r w:rsidR="00B55727">
        <w:rPr>
          <w:color w:val="auto"/>
          <w:vertAlign w:val="baseline"/>
        </w:rPr>
        <w:t>-правово</w:t>
      </w:r>
      <w:r>
        <w:rPr>
          <w:color w:val="auto"/>
          <w:vertAlign w:val="baseline"/>
        </w:rPr>
        <w:t>й проекции</w:t>
      </w:r>
      <w:r w:rsidR="00B55727">
        <w:rPr>
          <w:color w:val="auto"/>
          <w:vertAlign w:val="baseline"/>
        </w:rPr>
        <w:t xml:space="preserve"> </w:t>
      </w:r>
      <w:r w:rsidR="004767A4">
        <w:rPr>
          <w:color w:val="auto"/>
          <w:vertAlign w:val="baseline"/>
        </w:rPr>
        <w:t xml:space="preserve">указанных признаков </w:t>
      </w:r>
      <w:r>
        <w:rPr>
          <w:color w:val="auto"/>
          <w:vertAlign w:val="baseline"/>
        </w:rPr>
        <w:t>можно предложить понятия узкоспециального и специального субъектов преступления.</w:t>
      </w:r>
      <w:r w:rsidR="004767A4">
        <w:rPr>
          <w:color w:val="auto"/>
          <w:vertAlign w:val="baseline"/>
        </w:rPr>
        <w:t xml:space="preserve"> Аналогичной логикой руководствовались авторы одного из советских учебников по уголовному праву, которые </w:t>
      </w:r>
      <w:r w:rsidRPr="004767A4">
        <w:rPr>
          <w:vertAlign w:val="baseline"/>
        </w:rPr>
        <w:t>впервые</w:t>
      </w:r>
      <w:r w:rsidR="004767A4" w:rsidRPr="004767A4">
        <w:rPr>
          <w:vertAlign w:val="baseline"/>
        </w:rPr>
        <w:t xml:space="preserve"> использовали </w:t>
      </w:r>
      <w:r w:rsidRPr="004767A4">
        <w:rPr>
          <w:vertAlign w:val="baseline"/>
        </w:rPr>
        <w:t xml:space="preserve"> термин «другие дополнительные признаки субъекта преступления»</w:t>
      </w:r>
      <w:r w:rsidR="004767A4" w:rsidRPr="004767A4">
        <w:rPr>
          <w:vertAlign w:val="baseline"/>
        </w:rPr>
        <w:t xml:space="preserve">, понимая под ними </w:t>
      </w:r>
      <w:r w:rsidRPr="004767A4">
        <w:rPr>
          <w:vertAlign w:val="baseline"/>
        </w:rPr>
        <w:t>признаки, «характеризующие моральный и социально политический облик виновного и степень его общественной опасности»</w:t>
      </w:r>
      <w:r w:rsidRPr="004767A4">
        <w:rPr>
          <w:rStyle w:val="a5"/>
        </w:rPr>
        <w:footnoteReference w:id="78"/>
      </w:r>
      <w:r w:rsidR="004458CE">
        <w:rPr>
          <w:vertAlign w:val="baseline"/>
        </w:rPr>
        <w:t>,</w:t>
      </w:r>
      <w:r w:rsidRPr="004767A4">
        <w:rPr>
          <w:vertAlign w:val="baseline"/>
        </w:rPr>
        <w:t xml:space="preserve"> в частности, признак повторности (неоднократность, систематичность, промысел, судимость, особо опасный рецидив).</w:t>
      </w:r>
    </w:p>
    <w:p w:rsidR="00B55727" w:rsidRDefault="004767A4" w:rsidP="00244C18">
      <w:pPr>
        <w:spacing w:line="360" w:lineRule="auto"/>
        <w:ind w:firstLine="709"/>
        <w:rPr>
          <w:color w:val="auto"/>
          <w:vertAlign w:val="baseline"/>
        </w:rPr>
      </w:pPr>
      <w:r w:rsidRPr="00B40D8C">
        <w:rPr>
          <w:vertAlign w:val="baseline"/>
        </w:rPr>
        <w:t>Критерием различия узкоспециального и специального субъектов преступления является наличие нормативн</w:t>
      </w:r>
      <w:r w:rsidR="001000A4" w:rsidRPr="00B40D8C">
        <w:rPr>
          <w:vertAlign w:val="baseline"/>
        </w:rPr>
        <w:t>ой</w:t>
      </w:r>
      <w:r w:rsidRPr="00B40D8C">
        <w:rPr>
          <w:vertAlign w:val="baseline"/>
        </w:rPr>
        <w:t xml:space="preserve"> определенност</w:t>
      </w:r>
      <w:r w:rsidR="001000A4" w:rsidRPr="00B40D8C">
        <w:rPr>
          <w:vertAlign w:val="baseline"/>
        </w:rPr>
        <w:t>и</w:t>
      </w:r>
      <w:r w:rsidRPr="00B40D8C">
        <w:rPr>
          <w:vertAlign w:val="baseline"/>
        </w:rPr>
        <w:t xml:space="preserve"> социального статуса и роли, </w:t>
      </w:r>
      <w:r w:rsidR="001000A4" w:rsidRPr="00B40D8C">
        <w:rPr>
          <w:vertAlign w:val="baseline"/>
        </w:rPr>
        <w:t>а также степень вовлеченности индивидуальных личностных качеств субъекта в деятельность по выполнению ролевых требований.</w:t>
      </w:r>
      <w:r w:rsidR="001000A4">
        <w:rPr>
          <w:vertAlign w:val="baseline"/>
        </w:rPr>
        <w:t xml:space="preserve"> </w:t>
      </w:r>
      <w:r w:rsidR="00B40D8C">
        <w:rPr>
          <w:vertAlign w:val="baseline"/>
        </w:rPr>
        <w:t xml:space="preserve">Так, уголовно значимые социальный статус и роль узкоспециального субъекта преступления имеют </w:t>
      </w:r>
      <w:proofErr w:type="spellStart"/>
      <w:r w:rsidR="00B40D8C">
        <w:rPr>
          <w:vertAlign w:val="baseline"/>
        </w:rPr>
        <w:t>высокоформализованный</w:t>
      </w:r>
      <w:proofErr w:type="spellEnd"/>
      <w:r w:rsidR="00B40D8C">
        <w:rPr>
          <w:vertAlign w:val="baseline"/>
        </w:rPr>
        <w:t xml:space="preserve"> характер, а выполнение ролевых требований отражает личностные качества лица. Что касается специального субъекта преступления, то им является лицо, чьи дополнительные признаки, описанные диспозициями статей Особенной части УК РФ, не являются характеристиками социальных статуса и роли.     </w:t>
      </w:r>
      <w:r w:rsidR="001000A4">
        <w:rPr>
          <w:vertAlign w:val="baseline"/>
        </w:rPr>
        <w:t xml:space="preserve"> </w:t>
      </w:r>
      <w:r>
        <w:rPr>
          <w:vertAlign w:val="baseline"/>
        </w:rPr>
        <w:t xml:space="preserve"> </w:t>
      </w:r>
      <w:r w:rsidR="00B67576">
        <w:rPr>
          <w:vertAlign w:val="baseline"/>
        </w:rPr>
        <w:t xml:space="preserve"> </w:t>
      </w:r>
      <w:r w:rsidR="00B67576">
        <w:rPr>
          <w:color w:val="auto"/>
          <w:vertAlign w:val="baseline"/>
        </w:rPr>
        <w:t xml:space="preserve"> </w:t>
      </w:r>
      <w:r w:rsidR="00B55727">
        <w:rPr>
          <w:color w:val="auto"/>
          <w:vertAlign w:val="baseline"/>
        </w:rPr>
        <w:t xml:space="preserve">   </w:t>
      </w:r>
    </w:p>
    <w:p w:rsidR="00244C18" w:rsidRDefault="00244C18" w:rsidP="00244C18">
      <w:pPr>
        <w:spacing w:line="360" w:lineRule="auto"/>
        <w:ind w:firstLine="709"/>
        <w:rPr>
          <w:vertAlign w:val="baseline"/>
        </w:rPr>
      </w:pPr>
      <w:r>
        <w:rPr>
          <w:vertAlign w:val="baseline"/>
        </w:rPr>
        <w:lastRenderedPageBreak/>
        <w:t>Довольно обширный перечень специальных признаков субъекта преступления, закрепленный в нормах Особенной части уголовного закона, предопределяет необходимость их упорядочения. Целесообразно для этого использовать научный метод классификации, сутью которого является «систематическое деление и упорядочение понятий и предметов»</w:t>
      </w:r>
      <w:r w:rsidRPr="004A2A15">
        <w:rPr>
          <w:rStyle w:val="a5"/>
        </w:rPr>
        <w:footnoteReference w:id="79"/>
      </w:r>
      <w:r>
        <w:rPr>
          <w:vertAlign w:val="baseline"/>
        </w:rPr>
        <w:t>. Кроме того, исследование групп, выделенных по какому-либо общему критерию, позволяет выявить иные черты сходства и различия систематизируемых понятий и, в конечном итоге, установить их сущностные особенности.</w:t>
      </w:r>
    </w:p>
    <w:p w:rsidR="00244C18" w:rsidRPr="00387174" w:rsidRDefault="00244C18" w:rsidP="00244C18">
      <w:pPr>
        <w:spacing w:line="360" w:lineRule="auto"/>
        <w:ind w:firstLine="709"/>
        <w:rPr>
          <w:vertAlign w:val="baseline"/>
        </w:rPr>
      </w:pPr>
      <w:r>
        <w:rPr>
          <w:vertAlign w:val="baseline"/>
        </w:rPr>
        <w:t xml:space="preserve">В правовой теории, </w:t>
      </w:r>
      <w:r w:rsidRPr="00387174">
        <w:rPr>
          <w:vertAlign w:val="baseline"/>
        </w:rPr>
        <w:t xml:space="preserve">классифицируя специальные признаки субъекта преступления, авторы исходят из общепринятого в уголовно-правовой науке определения понятия, согласно которому решающее значение придается факту обладания субъектом любыми дополнительными признаками, указанными в норме Особенной части УК РФ. </w:t>
      </w:r>
      <w:r>
        <w:rPr>
          <w:vertAlign w:val="baseline"/>
        </w:rPr>
        <w:t>В связи с этим</w:t>
      </w:r>
      <w:r w:rsidRPr="00387174">
        <w:rPr>
          <w:vertAlign w:val="baseline"/>
        </w:rPr>
        <w:t xml:space="preserve"> каждая из предложенных классификаций</w:t>
      </w:r>
      <w:r>
        <w:rPr>
          <w:vertAlign w:val="baseline"/>
        </w:rPr>
        <w:t xml:space="preserve"> </w:t>
      </w:r>
      <w:r w:rsidRPr="00387174">
        <w:rPr>
          <w:vertAlign w:val="baseline"/>
        </w:rPr>
        <w:t xml:space="preserve">признаков специального субъекта по критерию их правовой </w:t>
      </w:r>
      <w:r>
        <w:rPr>
          <w:vertAlign w:val="baseline"/>
        </w:rPr>
        <w:t xml:space="preserve">природы обычно содержит </w:t>
      </w:r>
      <w:r w:rsidRPr="00387174">
        <w:rPr>
          <w:vertAlign w:val="baseline"/>
        </w:rPr>
        <w:t xml:space="preserve">группы признаков, </w:t>
      </w:r>
      <w:r>
        <w:rPr>
          <w:vertAlign w:val="baseline"/>
        </w:rPr>
        <w:t>х</w:t>
      </w:r>
      <w:r w:rsidRPr="00387174">
        <w:rPr>
          <w:vertAlign w:val="baseline"/>
        </w:rPr>
        <w:t>арактеризующие правовое положение субъекта</w:t>
      </w:r>
      <w:r>
        <w:rPr>
          <w:vertAlign w:val="baseline"/>
        </w:rPr>
        <w:t xml:space="preserve">, </w:t>
      </w:r>
      <w:r w:rsidRPr="00387174">
        <w:rPr>
          <w:vertAlign w:val="baseline"/>
        </w:rPr>
        <w:t>личность субъекта</w:t>
      </w:r>
      <w:r w:rsidRPr="004A2A15">
        <w:rPr>
          <w:rStyle w:val="a5"/>
        </w:rPr>
        <w:footnoteReference w:id="80"/>
      </w:r>
      <w:r w:rsidRPr="00387174">
        <w:rPr>
          <w:vertAlign w:val="baseline"/>
        </w:rPr>
        <w:t xml:space="preserve"> (включая физические признаки</w:t>
      </w:r>
      <w:r w:rsidRPr="004A2A15">
        <w:rPr>
          <w:rStyle w:val="a5"/>
        </w:rPr>
        <w:footnoteReference w:id="81"/>
      </w:r>
      <w:r w:rsidRPr="00387174">
        <w:rPr>
          <w:vertAlign w:val="baseline"/>
        </w:rPr>
        <w:t xml:space="preserve"> или признаки демографического характера</w:t>
      </w:r>
      <w:r w:rsidRPr="004A2A15">
        <w:rPr>
          <w:rStyle w:val="a5"/>
        </w:rPr>
        <w:footnoteReference w:id="82"/>
      </w:r>
      <w:r>
        <w:rPr>
          <w:vertAlign w:val="baseline"/>
        </w:rPr>
        <w:t>).</w:t>
      </w:r>
    </w:p>
    <w:p w:rsidR="00244C18" w:rsidRPr="00387174" w:rsidRDefault="00244C18" w:rsidP="00244C18">
      <w:pPr>
        <w:spacing w:line="360" w:lineRule="auto"/>
        <w:ind w:firstLine="709"/>
        <w:rPr>
          <w:vertAlign w:val="baseline"/>
        </w:rPr>
      </w:pPr>
      <w:r w:rsidRPr="00387174">
        <w:rPr>
          <w:vertAlign w:val="baseline"/>
        </w:rPr>
        <w:t>В продолжение классификации выделяются иные группы специальных признаков, характеризующие, в частности:</w:t>
      </w:r>
    </w:p>
    <w:p w:rsidR="00244C18" w:rsidRPr="00387174" w:rsidRDefault="00244C18" w:rsidP="00244C18">
      <w:pPr>
        <w:spacing w:line="360" w:lineRule="auto"/>
        <w:ind w:firstLine="709"/>
        <w:rPr>
          <w:vertAlign w:val="baseline"/>
        </w:rPr>
      </w:pPr>
      <w:r>
        <w:rPr>
          <w:vertAlign w:val="baseline"/>
        </w:rPr>
        <w:t xml:space="preserve">– </w:t>
      </w:r>
      <w:r w:rsidRPr="00387174">
        <w:rPr>
          <w:vertAlign w:val="baseline"/>
        </w:rPr>
        <w:t>специфику преступных действий субъекта</w:t>
      </w:r>
      <w:r w:rsidRPr="004A2A15">
        <w:rPr>
          <w:rStyle w:val="a5"/>
        </w:rPr>
        <w:footnoteReference w:id="83"/>
      </w:r>
      <w:r>
        <w:rPr>
          <w:vertAlign w:val="baseline"/>
        </w:rPr>
        <w:t>;</w:t>
      </w:r>
    </w:p>
    <w:p w:rsidR="00244C18" w:rsidRPr="00387174" w:rsidRDefault="00244C18" w:rsidP="00244C18">
      <w:pPr>
        <w:spacing w:line="360" w:lineRule="auto"/>
        <w:ind w:firstLine="709"/>
        <w:rPr>
          <w:vertAlign w:val="baseline"/>
        </w:rPr>
      </w:pPr>
      <w:r>
        <w:rPr>
          <w:vertAlign w:val="baseline"/>
        </w:rPr>
        <w:t xml:space="preserve">– </w:t>
      </w:r>
      <w:r w:rsidRPr="00387174">
        <w:rPr>
          <w:vertAlign w:val="baseline"/>
        </w:rPr>
        <w:t>взаимоотношения с потерпевшим</w:t>
      </w:r>
      <w:r w:rsidRPr="004A2A15">
        <w:rPr>
          <w:rStyle w:val="a5"/>
        </w:rPr>
        <w:footnoteReference w:id="84"/>
      </w:r>
      <w:r>
        <w:rPr>
          <w:vertAlign w:val="baseline"/>
        </w:rPr>
        <w:t>;</w:t>
      </w:r>
    </w:p>
    <w:p w:rsidR="00244C18" w:rsidRPr="00387174" w:rsidRDefault="00244C18" w:rsidP="00244C18">
      <w:pPr>
        <w:spacing w:line="360" w:lineRule="auto"/>
        <w:ind w:firstLine="709"/>
        <w:rPr>
          <w:vertAlign w:val="baseline"/>
        </w:rPr>
      </w:pPr>
      <w:r>
        <w:rPr>
          <w:vertAlign w:val="baseline"/>
        </w:rPr>
        <w:lastRenderedPageBreak/>
        <w:t xml:space="preserve">– </w:t>
      </w:r>
      <w:r w:rsidRPr="00387174">
        <w:rPr>
          <w:vertAlign w:val="baseline"/>
        </w:rPr>
        <w:t>должностное положение, особые качества выполняемой работы (у некоторых авторов</w:t>
      </w:r>
      <w:r>
        <w:rPr>
          <w:vertAlign w:val="baseline"/>
        </w:rPr>
        <w:t xml:space="preserve"> –</w:t>
      </w:r>
      <w:r w:rsidRPr="00387174">
        <w:rPr>
          <w:vertAlign w:val="baseline"/>
        </w:rPr>
        <w:t xml:space="preserve"> професси</w:t>
      </w:r>
      <w:r w:rsidR="00C27C68">
        <w:rPr>
          <w:vertAlign w:val="baseline"/>
        </w:rPr>
        <w:t>ю</w:t>
      </w:r>
      <w:r w:rsidRPr="00387174">
        <w:rPr>
          <w:vertAlign w:val="baseline"/>
        </w:rPr>
        <w:t xml:space="preserve"> или род деятельности)</w:t>
      </w:r>
      <w:r w:rsidRPr="004A2A15">
        <w:rPr>
          <w:rStyle w:val="a5"/>
        </w:rPr>
        <w:footnoteReference w:id="85"/>
      </w:r>
      <w:r w:rsidRPr="00387174">
        <w:rPr>
          <w:vertAlign w:val="baseline"/>
        </w:rPr>
        <w:t>;</w:t>
      </w:r>
    </w:p>
    <w:p w:rsidR="00244C18" w:rsidRPr="00387174" w:rsidRDefault="00244C18" w:rsidP="00244C18">
      <w:pPr>
        <w:spacing w:line="360" w:lineRule="auto"/>
        <w:ind w:firstLine="709"/>
        <w:rPr>
          <w:vertAlign w:val="baseline"/>
        </w:rPr>
      </w:pPr>
      <w:r>
        <w:rPr>
          <w:vertAlign w:val="baseline"/>
        </w:rPr>
        <w:t xml:space="preserve">– </w:t>
      </w:r>
      <w:r w:rsidRPr="00387174">
        <w:rPr>
          <w:vertAlign w:val="baseline"/>
        </w:rPr>
        <w:t>прошлую антисоциальную деятельность лица или повторность</w:t>
      </w:r>
      <w:r w:rsidRPr="004A2A15">
        <w:rPr>
          <w:rStyle w:val="a5"/>
        </w:rPr>
        <w:footnoteReference w:id="86"/>
      </w:r>
      <w:r w:rsidRPr="00387174">
        <w:rPr>
          <w:vertAlign w:val="baseline"/>
        </w:rPr>
        <w:t>.</w:t>
      </w:r>
    </w:p>
    <w:p w:rsidR="00244C18" w:rsidRPr="00387174" w:rsidRDefault="00244C18" w:rsidP="00244C18">
      <w:pPr>
        <w:spacing w:line="360" w:lineRule="auto"/>
        <w:ind w:firstLine="709"/>
        <w:rPr>
          <w:vertAlign w:val="baseline"/>
        </w:rPr>
      </w:pPr>
      <w:r w:rsidRPr="00387174">
        <w:rPr>
          <w:vertAlign w:val="baseline"/>
        </w:rPr>
        <w:t xml:space="preserve">Предложены </w:t>
      </w:r>
      <w:r>
        <w:rPr>
          <w:vertAlign w:val="baseline"/>
        </w:rPr>
        <w:t xml:space="preserve">и </w:t>
      </w:r>
      <w:r w:rsidRPr="00387174">
        <w:rPr>
          <w:vertAlign w:val="baseline"/>
        </w:rPr>
        <w:t xml:space="preserve">более подробные классификации. </w:t>
      </w:r>
      <w:r>
        <w:rPr>
          <w:vertAlign w:val="baseline"/>
        </w:rPr>
        <w:t>Например</w:t>
      </w:r>
      <w:r w:rsidRPr="00387174">
        <w:rPr>
          <w:vertAlign w:val="baseline"/>
        </w:rPr>
        <w:t xml:space="preserve">, </w:t>
      </w:r>
      <w:r w:rsidR="00C27C68">
        <w:rPr>
          <w:vertAlign w:val="baseline"/>
        </w:rPr>
        <w:t xml:space="preserve">                    Ш.</w:t>
      </w:r>
      <w:r>
        <w:rPr>
          <w:vertAlign w:val="baseline"/>
        </w:rPr>
        <w:t xml:space="preserve">С. </w:t>
      </w:r>
      <w:proofErr w:type="spellStart"/>
      <w:r w:rsidRPr="00387174">
        <w:rPr>
          <w:vertAlign w:val="baseline"/>
        </w:rPr>
        <w:t>Рашковская</w:t>
      </w:r>
      <w:proofErr w:type="spellEnd"/>
      <w:r w:rsidRPr="00387174">
        <w:rPr>
          <w:vertAlign w:val="baseline"/>
        </w:rPr>
        <w:t xml:space="preserve"> выделяет такие признак</w:t>
      </w:r>
      <w:r>
        <w:rPr>
          <w:vertAlign w:val="baseline"/>
        </w:rPr>
        <w:t>и,</w:t>
      </w:r>
      <w:r w:rsidRPr="00387174">
        <w:rPr>
          <w:vertAlign w:val="baseline"/>
        </w:rPr>
        <w:t xml:space="preserve"> как обязанности, возлагаемые на граждан в отношении обороноспособности СССР и порядка несения воинской службы; обязанности, возлагаемые в отношении органов правосудия; обязанности, возлагаемые в отношении других лиц; определенное положение лица по отношению к государственному, общественному или личному имуществу; правовой статус привлеченного к уголовной ответственности, осужденного к отбытию отдельных видов наказаний, некоторых категорий лиц, отбывших наказание</w:t>
      </w:r>
      <w:r w:rsidRPr="004A2A15">
        <w:rPr>
          <w:rStyle w:val="a5"/>
        </w:rPr>
        <w:footnoteReference w:id="87"/>
      </w:r>
      <w:r w:rsidRPr="00387174">
        <w:rPr>
          <w:vertAlign w:val="baseline"/>
        </w:rPr>
        <w:t>.</w:t>
      </w:r>
    </w:p>
    <w:p w:rsidR="00244C18" w:rsidRPr="00387174" w:rsidRDefault="00244C18" w:rsidP="00244C18">
      <w:pPr>
        <w:spacing w:line="360" w:lineRule="auto"/>
        <w:ind w:firstLine="709"/>
        <w:rPr>
          <w:vertAlign w:val="baseline"/>
        </w:rPr>
      </w:pPr>
      <w:r w:rsidRPr="00387174">
        <w:rPr>
          <w:vertAlign w:val="baseline"/>
        </w:rPr>
        <w:t xml:space="preserve">В </w:t>
      </w:r>
      <w:r>
        <w:rPr>
          <w:vertAlign w:val="baseline"/>
        </w:rPr>
        <w:t xml:space="preserve">юридической </w:t>
      </w:r>
      <w:r w:rsidRPr="00387174">
        <w:rPr>
          <w:vertAlign w:val="baseline"/>
        </w:rPr>
        <w:t xml:space="preserve">литературе также можно встретить классификации не признаков, а видов специального субъекта преступления в зависимости от характера и содержания признаков. В частности, </w:t>
      </w:r>
      <w:r w:rsidR="00C27C68">
        <w:rPr>
          <w:vertAlign w:val="baseline"/>
        </w:rPr>
        <w:t>Э.</w:t>
      </w:r>
      <w:r>
        <w:rPr>
          <w:vertAlign w:val="baseline"/>
        </w:rPr>
        <w:t xml:space="preserve">А. </w:t>
      </w:r>
      <w:r w:rsidRPr="00387174">
        <w:rPr>
          <w:vertAlign w:val="baseline"/>
        </w:rPr>
        <w:t>Бачурин использует именно этот вариант, выделяя специальны</w:t>
      </w:r>
      <w:r>
        <w:rPr>
          <w:vertAlign w:val="baseline"/>
        </w:rPr>
        <w:t>е</w:t>
      </w:r>
      <w:r w:rsidRPr="00387174">
        <w:rPr>
          <w:vertAlign w:val="baseline"/>
        </w:rPr>
        <w:t xml:space="preserve"> субъект</w:t>
      </w:r>
      <w:r>
        <w:rPr>
          <w:vertAlign w:val="baseline"/>
        </w:rPr>
        <w:t>ы</w:t>
      </w:r>
      <w:r w:rsidRPr="00387174">
        <w:rPr>
          <w:vertAlign w:val="baseline"/>
        </w:rPr>
        <w:t>, признаки которых детерминированы объектом посягательства</w:t>
      </w:r>
      <w:r>
        <w:rPr>
          <w:vertAlign w:val="baseline"/>
        </w:rPr>
        <w:t>,</w:t>
      </w:r>
      <w:r w:rsidRPr="00387174">
        <w:rPr>
          <w:vertAlign w:val="baseline"/>
        </w:rPr>
        <w:t xml:space="preserve"> и специальны</w:t>
      </w:r>
      <w:r>
        <w:rPr>
          <w:vertAlign w:val="baseline"/>
        </w:rPr>
        <w:t>е</w:t>
      </w:r>
      <w:r w:rsidRPr="00387174">
        <w:rPr>
          <w:vertAlign w:val="baseline"/>
        </w:rPr>
        <w:t xml:space="preserve"> субъект</w:t>
      </w:r>
      <w:r>
        <w:rPr>
          <w:vertAlign w:val="baseline"/>
        </w:rPr>
        <w:t>ы</w:t>
      </w:r>
      <w:r w:rsidRPr="00387174">
        <w:rPr>
          <w:vertAlign w:val="baseline"/>
        </w:rPr>
        <w:t>, признаки которых детерминированы личностью совершившего деяние</w:t>
      </w:r>
      <w:r w:rsidRPr="004A2A15">
        <w:rPr>
          <w:rStyle w:val="a5"/>
        </w:rPr>
        <w:footnoteReference w:id="88"/>
      </w:r>
      <w:r>
        <w:rPr>
          <w:vertAlign w:val="baseline"/>
        </w:rPr>
        <w:t>.</w:t>
      </w:r>
    </w:p>
    <w:p w:rsidR="00244C18" w:rsidRDefault="00244C18" w:rsidP="00244C18">
      <w:pPr>
        <w:spacing w:line="360" w:lineRule="auto"/>
        <w:ind w:firstLine="709"/>
        <w:rPr>
          <w:vertAlign w:val="baseline"/>
        </w:rPr>
      </w:pPr>
      <w:r w:rsidRPr="00387174">
        <w:rPr>
          <w:vertAlign w:val="baseline"/>
        </w:rPr>
        <w:t>Специальные признаки субъекта могут быть классифицированы также по иным основаниям, а именно:</w:t>
      </w:r>
      <w:r>
        <w:rPr>
          <w:vertAlign w:val="baseline"/>
        </w:rPr>
        <w:t xml:space="preserve"> по</w:t>
      </w:r>
      <w:r w:rsidRPr="00387174">
        <w:rPr>
          <w:vertAlign w:val="baseline"/>
        </w:rPr>
        <w:t xml:space="preserve"> количеств</w:t>
      </w:r>
      <w:r>
        <w:rPr>
          <w:vertAlign w:val="baseline"/>
        </w:rPr>
        <w:t>у</w:t>
      </w:r>
      <w:r w:rsidRPr="00387174">
        <w:rPr>
          <w:vertAlign w:val="baseline"/>
        </w:rPr>
        <w:t xml:space="preserve"> признаков, присущих субъекту</w:t>
      </w:r>
      <w:r>
        <w:rPr>
          <w:vertAlign w:val="baseline"/>
        </w:rPr>
        <w:t>,</w:t>
      </w:r>
      <w:r w:rsidRPr="00387174">
        <w:rPr>
          <w:vertAlign w:val="baseline"/>
        </w:rPr>
        <w:t xml:space="preserve"> и степен</w:t>
      </w:r>
      <w:r>
        <w:rPr>
          <w:vertAlign w:val="baseline"/>
        </w:rPr>
        <w:t>и</w:t>
      </w:r>
      <w:r w:rsidRPr="00387174">
        <w:rPr>
          <w:vertAlign w:val="baseline"/>
        </w:rPr>
        <w:t xml:space="preserve"> общественной опасности личности преступника</w:t>
      </w:r>
      <w:r w:rsidRPr="004A2A15">
        <w:rPr>
          <w:rStyle w:val="a5"/>
        </w:rPr>
        <w:footnoteReference w:id="89"/>
      </w:r>
      <w:r w:rsidRPr="00387174">
        <w:rPr>
          <w:vertAlign w:val="baseline"/>
        </w:rPr>
        <w:t xml:space="preserve"> или специфик</w:t>
      </w:r>
      <w:r>
        <w:rPr>
          <w:vertAlign w:val="baseline"/>
        </w:rPr>
        <w:t>е</w:t>
      </w:r>
      <w:r w:rsidRPr="00387174">
        <w:rPr>
          <w:vertAlign w:val="baseline"/>
        </w:rPr>
        <w:t xml:space="preserve"> самих признаков</w:t>
      </w:r>
      <w:r w:rsidRPr="004A2A15">
        <w:rPr>
          <w:rStyle w:val="a5"/>
        </w:rPr>
        <w:footnoteReference w:id="90"/>
      </w:r>
      <w:r w:rsidRPr="00387174">
        <w:rPr>
          <w:vertAlign w:val="baseline"/>
        </w:rPr>
        <w:t>.</w:t>
      </w:r>
    </w:p>
    <w:p w:rsidR="00244C18" w:rsidRPr="00387174" w:rsidRDefault="00244C18" w:rsidP="00244C18">
      <w:pPr>
        <w:spacing w:line="360" w:lineRule="auto"/>
        <w:ind w:firstLine="709"/>
        <w:rPr>
          <w:vertAlign w:val="baseline"/>
        </w:rPr>
      </w:pPr>
      <w:r>
        <w:rPr>
          <w:vertAlign w:val="baseline"/>
        </w:rPr>
        <w:lastRenderedPageBreak/>
        <w:t>Поскольку и социальный статус, и социальная роль индивида приобретают значение только в рамках его реального взаимодействия с другими членами общества, целесообразно за основу классификации специальных признаков субъекта принять сферы, в которых осуществляются однотипные взаимодействия и в которых статус приобретает криминогенное значение. С такой позиции, например</w:t>
      </w:r>
      <w:proofErr w:type="gramStart"/>
      <w:r>
        <w:rPr>
          <w:vertAlign w:val="baseline"/>
        </w:rPr>
        <w:t>,</w:t>
      </w:r>
      <w:proofErr w:type="gramEnd"/>
      <w:r>
        <w:rPr>
          <w:vertAlign w:val="baseline"/>
        </w:rPr>
        <w:t xml:space="preserve"> характеристика совершеннолетнего возраста индивида имеет </w:t>
      </w:r>
      <w:proofErr w:type="spellStart"/>
      <w:r>
        <w:rPr>
          <w:vertAlign w:val="baseline"/>
        </w:rPr>
        <w:t>криминолого</w:t>
      </w:r>
      <w:proofErr w:type="spellEnd"/>
      <w:r>
        <w:rPr>
          <w:vertAlign w:val="baseline"/>
        </w:rPr>
        <w:t>-правовое значение не сама по себе, а лишь для взаимодействий совершеннолетнего субъекта с лицами, не достигшими возраста восемнадцати лет.</w:t>
      </w:r>
    </w:p>
    <w:p w:rsidR="00244C18" w:rsidRPr="000D1658" w:rsidRDefault="00244C18" w:rsidP="00244C18">
      <w:pPr>
        <w:pStyle w:val="HTML"/>
        <w:spacing w:line="360" w:lineRule="auto"/>
        <w:ind w:firstLine="709"/>
        <w:jc w:val="both"/>
        <w:rPr>
          <w:rFonts w:ascii="Times New Roman" w:hAnsi="Times New Roman"/>
          <w:sz w:val="28"/>
          <w:szCs w:val="28"/>
        </w:rPr>
      </w:pPr>
      <w:r w:rsidRPr="008E7EDA">
        <w:rPr>
          <w:rFonts w:ascii="Times New Roman" w:hAnsi="Times New Roman"/>
          <w:sz w:val="28"/>
          <w:szCs w:val="28"/>
        </w:rPr>
        <w:t>С учетом данного</w:t>
      </w:r>
      <w:r>
        <w:rPr>
          <w:rFonts w:ascii="Times New Roman" w:hAnsi="Times New Roman"/>
          <w:sz w:val="28"/>
          <w:szCs w:val="28"/>
        </w:rPr>
        <w:t xml:space="preserve"> критерия, не претендуя на его абсолютность, классификацию </w:t>
      </w:r>
      <w:proofErr w:type="spellStart"/>
      <w:r>
        <w:rPr>
          <w:rFonts w:ascii="Times New Roman" w:hAnsi="Times New Roman"/>
          <w:sz w:val="28"/>
          <w:szCs w:val="28"/>
        </w:rPr>
        <w:t>статусно</w:t>
      </w:r>
      <w:proofErr w:type="spellEnd"/>
      <w:r>
        <w:rPr>
          <w:rFonts w:ascii="Times New Roman" w:hAnsi="Times New Roman"/>
          <w:sz w:val="28"/>
          <w:szCs w:val="28"/>
        </w:rPr>
        <w:t>-ролевых признаков специального субъекта преступления можно представить следующим образом</w:t>
      </w:r>
      <w:r w:rsidRPr="00387174">
        <w:rPr>
          <w:rFonts w:ascii="Times New Roman" w:hAnsi="Times New Roman"/>
          <w:sz w:val="28"/>
          <w:szCs w:val="28"/>
        </w:rPr>
        <w:t>:</w:t>
      </w:r>
    </w:p>
    <w:p w:rsidR="00244C18" w:rsidRPr="00387174" w:rsidRDefault="00244C18" w:rsidP="00244C18">
      <w:pPr>
        <w:spacing w:line="360" w:lineRule="auto"/>
        <w:ind w:firstLine="709"/>
        <w:rPr>
          <w:vertAlign w:val="baseline"/>
        </w:rPr>
      </w:pPr>
      <w:r>
        <w:rPr>
          <w:vertAlign w:val="baseline"/>
        </w:rPr>
        <w:t>1. П</w:t>
      </w:r>
      <w:r w:rsidRPr="00387174">
        <w:rPr>
          <w:vertAlign w:val="baseline"/>
        </w:rPr>
        <w:t>ризнаки, хар</w:t>
      </w:r>
      <w:r>
        <w:rPr>
          <w:vertAlign w:val="baseline"/>
        </w:rPr>
        <w:t xml:space="preserve">актеризующие социальный статус и </w:t>
      </w:r>
      <w:r w:rsidRPr="00387174">
        <w:rPr>
          <w:vertAlign w:val="baseline"/>
        </w:rPr>
        <w:t>р</w:t>
      </w:r>
      <w:r>
        <w:rPr>
          <w:vertAlign w:val="baseline"/>
        </w:rPr>
        <w:t>о</w:t>
      </w:r>
      <w:r w:rsidRPr="00387174">
        <w:rPr>
          <w:vertAlign w:val="baseline"/>
        </w:rPr>
        <w:t>ль субъекта в сфере взаимоотношений с потерпевшим</w:t>
      </w:r>
      <w:r>
        <w:rPr>
          <w:vertAlign w:val="baseline"/>
        </w:rPr>
        <w:t xml:space="preserve">, например, </w:t>
      </w:r>
      <w:r w:rsidRPr="00B65C5F">
        <w:rPr>
          <w:vertAlign w:val="baseline"/>
        </w:rPr>
        <w:t xml:space="preserve">мать новорожденного </w:t>
      </w:r>
      <w:r w:rsidR="00C27C68">
        <w:rPr>
          <w:vertAlign w:val="baseline"/>
        </w:rPr>
        <w:t xml:space="preserve">     </w:t>
      </w:r>
      <w:r w:rsidRPr="00B65C5F">
        <w:rPr>
          <w:vertAlign w:val="baseline"/>
        </w:rPr>
        <w:t xml:space="preserve">(ст. 106); материальная или иная зависимость потерпевшего от виновного </w:t>
      </w:r>
      <w:r w:rsidR="00C27C68">
        <w:rPr>
          <w:vertAlign w:val="baseline"/>
        </w:rPr>
        <w:t xml:space="preserve">       </w:t>
      </w:r>
      <w:r w:rsidRPr="00B65C5F">
        <w:rPr>
          <w:vertAlign w:val="baseline"/>
        </w:rPr>
        <w:t>(ч.</w:t>
      </w:r>
      <w:r w:rsidR="00C27C68">
        <w:rPr>
          <w:vertAlign w:val="baseline"/>
        </w:rPr>
        <w:t xml:space="preserve"> </w:t>
      </w:r>
      <w:r w:rsidRPr="00B65C5F">
        <w:rPr>
          <w:vertAlign w:val="baseline"/>
        </w:rPr>
        <w:t>2 ст. 120); обязанность иметь об оставленном заботу (ст.</w:t>
      </w:r>
      <w:r>
        <w:rPr>
          <w:vertAlign w:val="baseline"/>
        </w:rPr>
        <w:t xml:space="preserve"> </w:t>
      </w:r>
      <w:r w:rsidRPr="00B65C5F">
        <w:rPr>
          <w:vertAlign w:val="baseline"/>
        </w:rPr>
        <w:t xml:space="preserve">125); родители </w:t>
      </w:r>
      <w:r w:rsidR="00C27C68">
        <w:rPr>
          <w:vertAlign w:val="baseline"/>
        </w:rPr>
        <w:t xml:space="preserve">    </w:t>
      </w:r>
      <w:r w:rsidRPr="00B65C5F">
        <w:rPr>
          <w:vertAlign w:val="baseline"/>
        </w:rPr>
        <w:t>(</w:t>
      </w:r>
      <w:proofErr w:type="spellStart"/>
      <w:r w:rsidRPr="00B65C5F">
        <w:rPr>
          <w:vertAlign w:val="baseline"/>
        </w:rPr>
        <w:t>чч</w:t>
      </w:r>
      <w:proofErr w:type="spellEnd"/>
      <w:r w:rsidRPr="00B65C5F">
        <w:rPr>
          <w:vertAlign w:val="baseline"/>
        </w:rPr>
        <w:t>.</w:t>
      </w:r>
      <w:r>
        <w:rPr>
          <w:vertAlign w:val="baseline"/>
        </w:rPr>
        <w:t xml:space="preserve"> </w:t>
      </w:r>
      <w:r w:rsidRPr="00B65C5F">
        <w:rPr>
          <w:vertAlign w:val="baseline"/>
        </w:rPr>
        <w:t>2 ст.</w:t>
      </w:r>
      <w:r>
        <w:rPr>
          <w:vertAlign w:val="baseline"/>
        </w:rPr>
        <w:t xml:space="preserve"> </w:t>
      </w:r>
      <w:r w:rsidRPr="00B65C5F">
        <w:rPr>
          <w:vertAlign w:val="baseline"/>
        </w:rPr>
        <w:t>ст.</w:t>
      </w:r>
      <w:r>
        <w:rPr>
          <w:vertAlign w:val="baseline"/>
        </w:rPr>
        <w:t xml:space="preserve"> </w:t>
      </w:r>
      <w:r w:rsidRPr="00B65C5F">
        <w:rPr>
          <w:vertAlign w:val="baseline"/>
        </w:rPr>
        <w:t>150 и 151, ст.</w:t>
      </w:r>
      <w:r>
        <w:rPr>
          <w:vertAlign w:val="baseline"/>
        </w:rPr>
        <w:t xml:space="preserve"> </w:t>
      </w:r>
      <w:r w:rsidRPr="00B65C5F">
        <w:rPr>
          <w:vertAlign w:val="baseline"/>
        </w:rPr>
        <w:t>156, ч.</w:t>
      </w:r>
      <w:r>
        <w:rPr>
          <w:vertAlign w:val="baseline"/>
        </w:rPr>
        <w:t xml:space="preserve"> </w:t>
      </w:r>
      <w:r w:rsidRPr="00B65C5F">
        <w:rPr>
          <w:vertAlign w:val="baseline"/>
        </w:rPr>
        <w:t>1 ст.</w:t>
      </w:r>
      <w:r>
        <w:rPr>
          <w:vertAlign w:val="baseline"/>
        </w:rPr>
        <w:t xml:space="preserve"> 157); лицо, достигшее восемнадцатилетнего возраста (ч.</w:t>
      </w:r>
      <w:r w:rsidR="00C27C68">
        <w:rPr>
          <w:vertAlign w:val="baseline"/>
        </w:rPr>
        <w:t xml:space="preserve"> </w:t>
      </w:r>
      <w:r>
        <w:rPr>
          <w:vertAlign w:val="baseline"/>
        </w:rPr>
        <w:t>1 ст. 150, ч. 1 ст. 151) и др.</w:t>
      </w:r>
    </w:p>
    <w:p w:rsidR="00244C18" w:rsidRPr="00387174" w:rsidRDefault="00244C18" w:rsidP="00244C18">
      <w:pPr>
        <w:spacing w:line="360" w:lineRule="auto"/>
        <w:ind w:firstLine="709"/>
        <w:rPr>
          <w:vertAlign w:val="baseline"/>
        </w:rPr>
      </w:pPr>
      <w:r>
        <w:rPr>
          <w:vertAlign w:val="baseline"/>
        </w:rPr>
        <w:t xml:space="preserve">2. </w:t>
      </w:r>
      <w:proofErr w:type="gramStart"/>
      <w:r>
        <w:rPr>
          <w:vertAlign w:val="baseline"/>
        </w:rPr>
        <w:t>П</w:t>
      </w:r>
      <w:r w:rsidRPr="00387174">
        <w:rPr>
          <w:vertAlign w:val="baseline"/>
        </w:rPr>
        <w:t>ризнаки, характеризующие социальны</w:t>
      </w:r>
      <w:r>
        <w:rPr>
          <w:vertAlign w:val="baseline"/>
        </w:rPr>
        <w:t>й статус и роль</w:t>
      </w:r>
      <w:r w:rsidRPr="00387174">
        <w:rPr>
          <w:vertAlign w:val="baseline"/>
        </w:rPr>
        <w:t xml:space="preserve"> субъекта в сфере осуществления служебной деятельности</w:t>
      </w:r>
      <w:r>
        <w:rPr>
          <w:vertAlign w:val="baseline"/>
        </w:rPr>
        <w:t xml:space="preserve">, например, </w:t>
      </w:r>
      <w:r w:rsidRPr="00387174">
        <w:rPr>
          <w:vertAlign w:val="baseline"/>
        </w:rPr>
        <w:t>работодатель (</w:t>
      </w:r>
      <w:r>
        <w:rPr>
          <w:vertAlign w:val="baseline"/>
        </w:rPr>
        <w:t xml:space="preserve">ст. </w:t>
      </w:r>
      <w:r w:rsidRPr="00387174">
        <w:rPr>
          <w:vertAlign w:val="baseline"/>
        </w:rPr>
        <w:t>145); выполнение управленческих функций в коммерческой 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w:t>
      </w:r>
      <w:r>
        <w:rPr>
          <w:vertAlign w:val="baseline"/>
        </w:rPr>
        <w:t>альным учреждением (ст. ст. 199.2,</w:t>
      </w:r>
      <w:r w:rsidRPr="00387174">
        <w:rPr>
          <w:vertAlign w:val="baseline"/>
        </w:rPr>
        <w:t xml:space="preserve"> 201</w:t>
      </w:r>
      <w:r>
        <w:rPr>
          <w:vertAlign w:val="baseline"/>
        </w:rPr>
        <w:t>,</w:t>
      </w:r>
      <w:r w:rsidRPr="00387174">
        <w:rPr>
          <w:vertAlign w:val="baseline"/>
        </w:rPr>
        <w:t xml:space="preserve"> 202</w:t>
      </w:r>
      <w:r>
        <w:rPr>
          <w:vertAlign w:val="baseline"/>
        </w:rPr>
        <w:t>,</w:t>
      </w:r>
      <w:r w:rsidRPr="00387174">
        <w:rPr>
          <w:vertAlign w:val="baseline"/>
        </w:rPr>
        <w:t xml:space="preserve"> 203</w:t>
      </w:r>
      <w:r>
        <w:rPr>
          <w:vertAlign w:val="baseline"/>
        </w:rPr>
        <w:t>,</w:t>
      </w:r>
      <w:r w:rsidRPr="00387174">
        <w:rPr>
          <w:vertAlign w:val="baseline"/>
        </w:rPr>
        <w:t xml:space="preserve"> </w:t>
      </w:r>
      <w:proofErr w:type="spellStart"/>
      <w:r>
        <w:rPr>
          <w:vertAlign w:val="baseline"/>
        </w:rPr>
        <w:t>чч</w:t>
      </w:r>
      <w:proofErr w:type="spellEnd"/>
      <w:r>
        <w:rPr>
          <w:vertAlign w:val="baseline"/>
        </w:rPr>
        <w:t>. 5</w:t>
      </w:r>
      <w:r w:rsidR="00C27C68">
        <w:rPr>
          <w:color w:val="auto"/>
          <w:spacing w:val="2"/>
          <w:vertAlign w:val="baseline"/>
        </w:rPr>
        <w:t>−</w:t>
      </w:r>
      <w:r>
        <w:rPr>
          <w:vertAlign w:val="baseline"/>
        </w:rPr>
        <w:t xml:space="preserve">8 ст. </w:t>
      </w:r>
      <w:r w:rsidRPr="00387174">
        <w:rPr>
          <w:vertAlign w:val="baseline"/>
        </w:rPr>
        <w:t>204</w:t>
      </w:r>
      <w:r>
        <w:rPr>
          <w:vertAlign w:val="baseline"/>
        </w:rPr>
        <w:t>,</w:t>
      </w:r>
      <w:r w:rsidRPr="00387174">
        <w:rPr>
          <w:vertAlign w:val="baseline"/>
        </w:rPr>
        <w:t xml:space="preserve"> </w:t>
      </w:r>
      <w:r>
        <w:rPr>
          <w:vertAlign w:val="baseline"/>
        </w:rPr>
        <w:t xml:space="preserve">204.2, </w:t>
      </w:r>
      <w:r w:rsidRPr="00387174">
        <w:rPr>
          <w:vertAlign w:val="baseline"/>
        </w:rPr>
        <w:t>304</w:t>
      </w:r>
      <w:r w:rsidRPr="001D469C">
        <w:rPr>
          <w:vertAlign w:val="baseline"/>
        </w:rPr>
        <w:t>);</w:t>
      </w:r>
      <w:proofErr w:type="gramEnd"/>
      <w:r w:rsidRPr="001D469C">
        <w:rPr>
          <w:vertAlign w:val="baseline"/>
        </w:rPr>
        <w:t xml:space="preserve"> </w:t>
      </w:r>
      <w:proofErr w:type="gramStart"/>
      <w:r w:rsidRPr="001D469C">
        <w:rPr>
          <w:vertAlign w:val="baseline"/>
        </w:rPr>
        <w:t>должностное лицо (ст.</w:t>
      </w:r>
      <w:r>
        <w:rPr>
          <w:vertAlign w:val="baseline"/>
        </w:rPr>
        <w:t xml:space="preserve"> </w:t>
      </w:r>
      <w:r w:rsidRPr="001D469C">
        <w:rPr>
          <w:vertAlign w:val="baseline"/>
        </w:rPr>
        <w:t>ст.</w:t>
      </w:r>
      <w:r>
        <w:rPr>
          <w:vertAlign w:val="baseline"/>
        </w:rPr>
        <w:t xml:space="preserve"> </w:t>
      </w:r>
      <w:r w:rsidRPr="001D469C">
        <w:rPr>
          <w:vertAlign w:val="baseline"/>
        </w:rPr>
        <w:t>140, 149, 169, 170, 215.1, 237, 285–287, 289–290, 292–293, 315; ч.</w:t>
      </w:r>
      <w:r>
        <w:rPr>
          <w:vertAlign w:val="baseline"/>
        </w:rPr>
        <w:t xml:space="preserve"> </w:t>
      </w:r>
      <w:r w:rsidRPr="001D469C">
        <w:rPr>
          <w:vertAlign w:val="baseline"/>
        </w:rPr>
        <w:t>2 ст.</w:t>
      </w:r>
      <w:r>
        <w:rPr>
          <w:vertAlign w:val="baseline"/>
        </w:rPr>
        <w:t xml:space="preserve"> </w:t>
      </w:r>
      <w:r w:rsidRPr="001D469C">
        <w:rPr>
          <w:vertAlign w:val="baseline"/>
        </w:rPr>
        <w:t>354); прокурор; следователь; лицо, производящее дознание; судья (ст.</w:t>
      </w:r>
      <w:r>
        <w:rPr>
          <w:vertAlign w:val="baseline"/>
        </w:rPr>
        <w:t xml:space="preserve"> </w:t>
      </w:r>
      <w:r w:rsidRPr="001D469C">
        <w:rPr>
          <w:vertAlign w:val="baseline"/>
        </w:rPr>
        <w:t>ст.</w:t>
      </w:r>
      <w:r>
        <w:rPr>
          <w:vertAlign w:val="baseline"/>
        </w:rPr>
        <w:t xml:space="preserve"> </w:t>
      </w:r>
      <w:r w:rsidRPr="001D469C">
        <w:rPr>
          <w:vertAlign w:val="baseline"/>
        </w:rPr>
        <w:t>299–302, ч.</w:t>
      </w:r>
      <w:r>
        <w:rPr>
          <w:vertAlign w:val="baseline"/>
        </w:rPr>
        <w:t xml:space="preserve"> </w:t>
      </w:r>
      <w:r w:rsidRPr="001D469C">
        <w:rPr>
          <w:vertAlign w:val="baseline"/>
        </w:rPr>
        <w:t>2 ст.</w:t>
      </w:r>
      <w:r>
        <w:rPr>
          <w:vertAlign w:val="baseline"/>
        </w:rPr>
        <w:t xml:space="preserve"> </w:t>
      </w:r>
      <w:r w:rsidRPr="001D469C">
        <w:rPr>
          <w:vertAlign w:val="baseline"/>
        </w:rPr>
        <w:t>303, ст.</w:t>
      </w:r>
      <w:r>
        <w:rPr>
          <w:vertAlign w:val="baseline"/>
        </w:rPr>
        <w:t xml:space="preserve"> </w:t>
      </w:r>
      <w:r w:rsidRPr="001D469C">
        <w:rPr>
          <w:vertAlign w:val="baseline"/>
        </w:rPr>
        <w:t>305)</w:t>
      </w:r>
      <w:r>
        <w:rPr>
          <w:vertAlign w:val="baseline"/>
        </w:rPr>
        <w:t xml:space="preserve"> и др.;</w:t>
      </w:r>
      <w:proofErr w:type="gramEnd"/>
    </w:p>
    <w:p w:rsidR="00244C18" w:rsidRPr="00387174" w:rsidRDefault="00244C18" w:rsidP="00244C18">
      <w:pPr>
        <w:spacing w:line="360" w:lineRule="auto"/>
        <w:ind w:firstLine="709"/>
        <w:rPr>
          <w:vertAlign w:val="baseline"/>
        </w:rPr>
      </w:pPr>
      <w:r>
        <w:rPr>
          <w:vertAlign w:val="baseline"/>
        </w:rPr>
        <w:t>3. П</w:t>
      </w:r>
      <w:r w:rsidRPr="00387174">
        <w:rPr>
          <w:vertAlign w:val="baseline"/>
        </w:rPr>
        <w:t>ризнаки, характеризующие социальный статус</w:t>
      </w:r>
      <w:r>
        <w:rPr>
          <w:vertAlign w:val="baseline"/>
        </w:rPr>
        <w:t xml:space="preserve"> и</w:t>
      </w:r>
      <w:r w:rsidRPr="00387174">
        <w:rPr>
          <w:vertAlign w:val="baseline"/>
        </w:rPr>
        <w:t xml:space="preserve"> роль субъекта</w:t>
      </w:r>
      <w:r>
        <w:rPr>
          <w:vertAlign w:val="baseline"/>
        </w:rPr>
        <w:t>, не обладающего должностными полномочиями,</w:t>
      </w:r>
      <w:r w:rsidRPr="00387174">
        <w:rPr>
          <w:vertAlign w:val="baseline"/>
        </w:rPr>
        <w:t xml:space="preserve"> в сфере судопроизводства, включая исполнение наказания</w:t>
      </w:r>
      <w:r>
        <w:rPr>
          <w:vertAlign w:val="baseline"/>
        </w:rPr>
        <w:t xml:space="preserve">, </w:t>
      </w:r>
      <w:r w:rsidRPr="00B94414">
        <w:rPr>
          <w:vertAlign w:val="baseline"/>
        </w:rPr>
        <w:t xml:space="preserve">участие лица в рассмотрении гражданского </w:t>
      </w:r>
      <w:r w:rsidRPr="00B94414">
        <w:rPr>
          <w:vertAlign w:val="baseline"/>
        </w:rPr>
        <w:lastRenderedPageBreak/>
        <w:t>дела в суде (ч.</w:t>
      </w:r>
      <w:r>
        <w:rPr>
          <w:vertAlign w:val="baseline"/>
        </w:rPr>
        <w:t xml:space="preserve"> </w:t>
      </w:r>
      <w:r w:rsidRPr="00B94414">
        <w:rPr>
          <w:vertAlign w:val="baseline"/>
        </w:rPr>
        <w:t>1 ст.</w:t>
      </w:r>
      <w:r>
        <w:rPr>
          <w:vertAlign w:val="baseline"/>
        </w:rPr>
        <w:t xml:space="preserve"> </w:t>
      </w:r>
      <w:r w:rsidRPr="00B94414">
        <w:rPr>
          <w:vertAlign w:val="baseline"/>
        </w:rPr>
        <w:t>303); полномочия по представительству лица, участвующего в рассмотрении гражданского дела в суде (ч.</w:t>
      </w:r>
      <w:r>
        <w:rPr>
          <w:vertAlign w:val="baseline"/>
        </w:rPr>
        <w:t xml:space="preserve"> </w:t>
      </w:r>
      <w:r w:rsidRPr="00B94414">
        <w:rPr>
          <w:vertAlign w:val="baseline"/>
        </w:rPr>
        <w:t>1 ст.</w:t>
      </w:r>
      <w:r>
        <w:rPr>
          <w:vertAlign w:val="baseline"/>
        </w:rPr>
        <w:t xml:space="preserve"> </w:t>
      </w:r>
      <w:r w:rsidRPr="00B94414">
        <w:rPr>
          <w:vertAlign w:val="baseline"/>
        </w:rPr>
        <w:t>303); свидетель (ст.</w:t>
      </w:r>
      <w:r>
        <w:rPr>
          <w:vertAlign w:val="baseline"/>
        </w:rPr>
        <w:t xml:space="preserve"> </w:t>
      </w:r>
      <w:r w:rsidRPr="00B94414">
        <w:rPr>
          <w:vertAlign w:val="baseline"/>
        </w:rPr>
        <w:t>ст.</w:t>
      </w:r>
      <w:r>
        <w:rPr>
          <w:vertAlign w:val="baseline"/>
        </w:rPr>
        <w:t xml:space="preserve"> </w:t>
      </w:r>
      <w:r w:rsidRPr="00B94414">
        <w:rPr>
          <w:vertAlign w:val="baseline"/>
        </w:rPr>
        <w:t>307, 308, 310); потерпевший (ст.</w:t>
      </w:r>
      <w:r>
        <w:rPr>
          <w:vertAlign w:val="baseline"/>
        </w:rPr>
        <w:t xml:space="preserve"> </w:t>
      </w:r>
      <w:r w:rsidRPr="00B94414">
        <w:rPr>
          <w:vertAlign w:val="baseline"/>
        </w:rPr>
        <w:t>ст.</w:t>
      </w:r>
      <w:r>
        <w:rPr>
          <w:vertAlign w:val="baseline"/>
        </w:rPr>
        <w:t xml:space="preserve"> </w:t>
      </w:r>
      <w:r w:rsidRPr="00B94414">
        <w:rPr>
          <w:vertAlign w:val="baseline"/>
        </w:rPr>
        <w:t>307, 308, 310)</w:t>
      </w:r>
      <w:r w:rsidR="00C27C68">
        <w:rPr>
          <w:vertAlign w:val="baseline"/>
        </w:rPr>
        <w:t>.</w:t>
      </w:r>
    </w:p>
    <w:p w:rsidR="00244C18" w:rsidRPr="000645C1" w:rsidRDefault="00244C18" w:rsidP="00B81320">
      <w:pPr>
        <w:spacing w:line="360" w:lineRule="auto"/>
        <w:ind w:firstLine="709"/>
        <w:rPr>
          <w:vertAlign w:val="baseline"/>
        </w:rPr>
      </w:pPr>
      <w:r>
        <w:rPr>
          <w:vertAlign w:val="baseline"/>
        </w:rPr>
        <w:t>4. П</w:t>
      </w:r>
      <w:r w:rsidRPr="00387174">
        <w:rPr>
          <w:vertAlign w:val="baseline"/>
        </w:rPr>
        <w:t>ризнаки, характеризующие социальный статус</w:t>
      </w:r>
      <w:r>
        <w:rPr>
          <w:vertAlign w:val="baseline"/>
        </w:rPr>
        <w:t xml:space="preserve"> и</w:t>
      </w:r>
      <w:r w:rsidRPr="00387174">
        <w:rPr>
          <w:vertAlign w:val="baseline"/>
        </w:rPr>
        <w:t xml:space="preserve"> роль субъекта в профессиональной сфере или в связи с родом деятельности</w:t>
      </w:r>
      <w:r>
        <w:rPr>
          <w:vertAlign w:val="baseline"/>
        </w:rPr>
        <w:t>, например</w:t>
      </w:r>
      <w:r w:rsidRPr="000645C1">
        <w:rPr>
          <w:vertAlign w:val="baseline"/>
        </w:rPr>
        <w:t xml:space="preserve">, отсутствие высшего медицинского образования соответствующего профиля </w:t>
      </w:r>
      <w:r w:rsidR="00C27C68">
        <w:rPr>
          <w:vertAlign w:val="baseline"/>
        </w:rPr>
        <w:t xml:space="preserve">   </w:t>
      </w:r>
      <w:r w:rsidRPr="000645C1">
        <w:rPr>
          <w:vertAlign w:val="baseline"/>
        </w:rPr>
        <w:t>(ч.</w:t>
      </w:r>
      <w:r>
        <w:rPr>
          <w:vertAlign w:val="baseline"/>
        </w:rPr>
        <w:t xml:space="preserve"> </w:t>
      </w:r>
      <w:r w:rsidRPr="000645C1">
        <w:rPr>
          <w:vertAlign w:val="baseline"/>
        </w:rPr>
        <w:t>1 ст.</w:t>
      </w:r>
      <w:r>
        <w:rPr>
          <w:vertAlign w:val="baseline"/>
        </w:rPr>
        <w:t xml:space="preserve"> </w:t>
      </w:r>
      <w:r w:rsidRPr="000645C1">
        <w:rPr>
          <w:vertAlign w:val="baseline"/>
        </w:rPr>
        <w:t>123); индивидуальный предприниматель (ст.</w:t>
      </w:r>
      <w:r>
        <w:rPr>
          <w:vertAlign w:val="baseline"/>
        </w:rPr>
        <w:t xml:space="preserve"> </w:t>
      </w:r>
      <w:r w:rsidRPr="000645C1">
        <w:rPr>
          <w:vertAlign w:val="baseline"/>
        </w:rPr>
        <w:t>ст.</w:t>
      </w:r>
      <w:r>
        <w:rPr>
          <w:vertAlign w:val="baseline"/>
        </w:rPr>
        <w:t xml:space="preserve"> </w:t>
      </w:r>
      <w:r w:rsidRPr="000645C1">
        <w:rPr>
          <w:vertAlign w:val="baseline"/>
        </w:rPr>
        <w:t xml:space="preserve">1451, 1594, 171, </w:t>
      </w:r>
      <w:r w:rsidR="00C27C68">
        <w:rPr>
          <w:vertAlign w:val="baseline"/>
        </w:rPr>
        <w:t xml:space="preserve">           </w:t>
      </w:r>
      <w:r w:rsidRPr="000645C1">
        <w:rPr>
          <w:vertAlign w:val="baseline"/>
        </w:rPr>
        <w:t>ч.</w:t>
      </w:r>
      <w:r>
        <w:rPr>
          <w:vertAlign w:val="baseline"/>
        </w:rPr>
        <w:t xml:space="preserve"> </w:t>
      </w:r>
      <w:r w:rsidRPr="000645C1">
        <w:rPr>
          <w:vertAlign w:val="baseline"/>
        </w:rPr>
        <w:t>1 ст.</w:t>
      </w:r>
      <w:r>
        <w:rPr>
          <w:vertAlign w:val="baseline"/>
        </w:rPr>
        <w:t xml:space="preserve"> </w:t>
      </w:r>
      <w:r w:rsidRPr="000645C1">
        <w:rPr>
          <w:vertAlign w:val="baseline"/>
        </w:rPr>
        <w:t>176, ст.</w:t>
      </w:r>
      <w:r>
        <w:rPr>
          <w:vertAlign w:val="baseline"/>
        </w:rPr>
        <w:t xml:space="preserve"> </w:t>
      </w:r>
      <w:r w:rsidRPr="000645C1">
        <w:rPr>
          <w:vertAlign w:val="baseline"/>
        </w:rPr>
        <w:t>ст.</w:t>
      </w:r>
      <w:r>
        <w:rPr>
          <w:vertAlign w:val="baseline"/>
        </w:rPr>
        <w:t xml:space="preserve"> </w:t>
      </w:r>
      <w:r w:rsidRPr="000645C1">
        <w:rPr>
          <w:vertAlign w:val="baseline"/>
        </w:rPr>
        <w:t>178, 195, 196, 197, 199.2);</w:t>
      </w:r>
      <w:r w:rsidRPr="000645C1">
        <w:t xml:space="preserve"> </w:t>
      </w:r>
      <w:r w:rsidRPr="000645C1">
        <w:rPr>
          <w:vertAlign w:val="baseline"/>
        </w:rPr>
        <w:t>наличие п</w:t>
      </w:r>
      <w:r>
        <w:rPr>
          <w:vertAlign w:val="baseline"/>
        </w:rPr>
        <w:t>рофессиональных обязанностей (</w:t>
      </w:r>
      <w:proofErr w:type="spellStart"/>
      <w:r>
        <w:rPr>
          <w:vertAlign w:val="baseline"/>
        </w:rPr>
        <w:t>чч</w:t>
      </w:r>
      <w:proofErr w:type="spellEnd"/>
      <w:r w:rsidRPr="000645C1">
        <w:rPr>
          <w:vertAlign w:val="baseline"/>
        </w:rPr>
        <w:t>.</w:t>
      </w:r>
      <w:r>
        <w:rPr>
          <w:vertAlign w:val="baseline"/>
        </w:rPr>
        <w:t xml:space="preserve"> </w:t>
      </w:r>
      <w:r w:rsidRPr="000645C1">
        <w:rPr>
          <w:vertAlign w:val="baseline"/>
        </w:rPr>
        <w:t>2 ст.</w:t>
      </w:r>
      <w:r>
        <w:rPr>
          <w:vertAlign w:val="baseline"/>
        </w:rPr>
        <w:t xml:space="preserve"> </w:t>
      </w:r>
      <w:r w:rsidRPr="000645C1">
        <w:rPr>
          <w:vertAlign w:val="baseline"/>
        </w:rPr>
        <w:t>ст.</w:t>
      </w:r>
      <w:r>
        <w:rPr>
          <w:vertAlign w:val="baseline"/>
        </w:rPr>
        <w:t xml:space="preserve"> </w:t>
      </w:r>
      <w:r w:rsidRPr="000645C1">
        <w:rPr>
          <w:vertAlign w:val="baseline"/>
        </w:rPr>
        <w:t>109 и 118, ч.</w:t>
      </w:r>
      <w:r>
        <w:rPr>
          <w:vertAlign w:val="baseline"/>
        </w:rPr>
        <w:t xml:space="preserve"> </w:t>
      </w:r>
      <w:r w:rsidRPr="000645C1">
        <w:rPr>
          <w:vertAlign w:val="baseline"/>
        </w:rPr>
        <w:t>4 ст.</w:t>
      </w:r>
      <w:r>
        <w:rPr>
          <w:vertAlign w:val="baseline"/>
        </w:rPr>
        <w:t xml:space="preserve"> </w:t>
      </w:r>
      <w:r w:rsidRPr="000645C1">
        <w:rPr>
          <w:vertAlign w:val="baseline"/>
        </w:rPr>
        <w:t>122)</w:t>
      </w:r>
      <w:r w:rsidR="00B81320">
        <w:rPr>
          <w:vertAlign w:val="baseline"/>
        </w:rPr>
        <w:t xml:space="preserve"> и др.</w:t>
      </w:r>
      <w:r w:rsidRPr="00B81320">
        <w:rPr>
          <w:rStyle w:val="a5"/>
        </w:rPr>
        <w:footnoteReference w:id="91"/>
      </w:r>
    </w:p>
    <w:p w:rsidR="00244C18" w:rsidRDefault="00244C18" w:rsidP="00244C18">
      <w:pPr>
        <w:spacing w:line="360" w:lineRule="auto"/>
        <w:ind w:firstLine="709"/>
        <w:rPr>
          <w:vertAlign w:val="baseline"/>
        </w:rPr>
      </w:pPr>
      <w:r w:rsidRPr="00387174">
        <w:rPr>
          <w:vertAlign w:val="baseline"/>
        </w:rPr>
        <w:t>Уголовно</w:t>
      </w:r>
      <w:r w:rsidR="00C27C68">
        <w:rPr>
          <w:color w:val="auto"/>
          <w:spacing w:val="2"/>
          <w:vertAlign w:val="baseline"/>
        </w:rPr>
        <w:t>-</w:t>
      </w:r>
      <w:r w:rsidRPr="00387174">
        <w:rPr>
          <w:vertAlign w:val="baseline"/>
        </w:rPr>
        <w:t xml:space="preserve">значимые социальные статусы </w:t>
      </w:r>
      <w:r>
        <w:rPr>
          <w:vertAlign w:val="baseline"/>
        </w:rPr>
        <w:t xml:space="preserve">и </w:t>
      </w:r>
      <w:r w:rsidRPr="00387174">
        <w:rPr>
          <w:vertAlign w:val="baseline"/>
        </w:rPr>
        <w:t xml:space="preserve">роли, связанные с преступным поведением субъекта, для каждой из этих сфер образуют обширный перечень. </w:t>
      </w:r>
      <w:proofErr w:type="gramStart"/>
      <w:r w:rsidRPr="00387174">
        <w:rPr>
          <w:vertAlign w:val="baseline"/>
        </w:rPr>
        <w:t>Однако в каждом случае суть наказуемого статусного поведения неизменно связывается с его несоответствием «нормативно одобренному образу поведения, ожидаемому от каждого, занимающего данную позицию»</w:t>
      </w:r>
      <w:r w:rsidRPr="004A2A15">
        <w:rPr>
          <w:rStyle w:val="a5"/>
        </w:rPr>
        <w:footnoteReference w:id="92"/>
      </w:r>
      <w:r w:rsidRPr="00387174">
        <w:rPr>
          <w:vertAlign w:val="baseline"/>
        </w:rPr>
        <w:t>.</w:t>
      </w:r>
      <w:r>
        <w:rPr>
          <w:vertAlign w:val="baseline"/>
        </w:rPr>
        <w:t xml:space="preserve"> В каждом случае с</w:t>
      </w:r>
      <w:r w:rsidRPr="00387174">
        <w:rPr>
          <w:vertAlign w:val="baseline"/>
        </w:rPr>
        <w:t>пецифик</w:t>
      </w:r>
      <w:r>
        <w:rPr>
          <w:vertAlign w:val="baseline"/>
        </w:rPr>
        <w:t xml:space="preserve">а отражается законодателем в характеристиках </w:t>
      </w:r>
      <w:r w:rsidRPr="00387174">
        <w:rPr>
          <w:vertAlign w:val="baseline"/>
        </w:rPr>
        <w:t>объективной стороны дея</w:t>
      </w:r>
      <w:r>
        <w:rPr>
          <w:vertAlign w:val="baseline"/>
        </w:rPr>
        <w:t>ний</w:t>
      </w:r>
      <w:r w:rsidRPr="00387174">
        <w:rPr>
          <w:vertAlign w:val="baseline"/>
        </w:rPr>
        <w:t xml:space="preserve"> и</w:t>
      </w:r>
      <w:r>
        <w:rPr>
          <w:vertAlign w:val="baseline"/>
        </w:rPr>
        <w:t>, как правило,</w:t>
      </w:r>
      <w:r w:rsidRPr="00387174">
        <w:rPr>
          <w:vertAlign w:val="baseline"/>
        </w:rPr>
        <w:t xml:space="preserve"> </w:t>
      </w:r>
      <w:r>
        <w:rPr>
          <w:vertAlign w:val="baseline"/>
        </w:rPr>
        <w:t>их</w:t>
      </w:r>
      <w:r w:rsidRPr="00387174">
        <w:rPr>
          <w:vertAlign w:val="baseline"/>
        </w:rPr>
        <w:t xml:space="preserve"> объект</w:t>
      </w:r>
      <w:r>
        <w:rPr>
          <w:vertAlign w:val="baseline"/>
        </w:rPr>
        <w:t>ов,</w:t>
      </w:r>
      <w:r w:rsidRPr="00387174">
        <w:rPr>
          <w:vertAlign w:val="baseline"/>
        </w:rPr>
        <w:t xml:space="preserve"> состояние защищенности котор</w:t>
      </w:r>
      <w:r>
        <w:rPr>
          <w:vertAlign w:val="baseline"/>
        </w:rPr>
        <w:t>ых</w:t>
      </w:r>
      <w:r w:rsidRPr="00387174">
        <w:rPr>
          <w:vertAlign w:val="baseline"/>
        </w:rPr>
        <w:t xml:space="preserve"> напрямую</w:t>
      </w:r>
      <w:r>
        <w:rPr>
          <w:vertAlign w:val="baseline"/>
        </w:rPr>
        <w:t xml:space="preserve"> зависит от соблюдения носителем статуса соответствующих ролевых </w:t>
      </w:r>
      <w:r w:rsidRPr="00387174">
        <w:rPr>
          <w:vertAlign w:val="baseline"/>
        </w:rPr>
        <w:t>требований</w:t>
      </w:r>
      <w:r>
        <w:rPr>
          <w:vertAlign w:val="baseline"/>
        </w:rPr>
        <w:t>.</w:t>
      </w:r>
      <w:proofErr w:type="gramEnd"/>
    </w:p>
    <w:p w:rsidR="00244C18" w:rsidRDefault="00244C18" w:rsidP="00244C18">
      <w:pPr>
        <w:spacing w:line="360" w:lineRule="auto"/>
        <w:ind w:firstLine="709"/>
        <w:rPr>
          <w:vertAlign w:val="baseline"/>
        </w:rPr>
      </w:pPr>
      <w:r>
        <w:rPr>
          <w:vertAlign w:val="baseline"/>
        </w:rPr>
        <w:t xml:space="preserve">Наряду с </w:t>
      </w:r>
      <w:proofErr w:type="gramStart"/>
      <w:r>
        <w:rPr>
          <w:vertAlign w:val="baseline"/>
        </w:rPr>
        <w:t>предложенным</w:t>
      </w:r>
      <w:r w:rsidR="00C27C68">
        <w:rPr>
          <w:vertAlign w:val="baseline"/>
        </w:rPr>
        <w:t>и</w:t>
      </w:r>
      <w:proofErr w:type="gramEnd"/>
      <w:r>
        <w:rPr>
          <w:vertAlign w:val="baseline"/>
        </w:rPr>
        <w:t xml:space="preserve"> можно также выделить кл</w:t>
      </w:r>
      <w:r w:rsidR="00C27C68">
        <w:rPr>
          <w:vertAlign w:val="baseline"/>
        </w:rPr>
        <w:t>ассификационные группы уголовно-</w:t>
      </w:r>
      <w:r>
        <w:rPr>
          <w:vertAlign w:val="baseline"/>
        </w:rPr>
        <w:t xml:space="preserve">значимых статусов и ролей, характеризующих специального субъекта умышленных и неосторожных деяний. Последними признаются деяния, совершенные специальным субъектом при осуществлении профессиональной или иной деятельности. Законодательно закреплены, например, </w:t>
      </w:r>
      <w:proofErr w:type="spellStart"/>
      <w:r>
        <w:rPr>
          <w:vertAlign w:val="baseline"/>
        </w:rPr>
        <w:t>статусно</w:t>
      </w:r>
      <w:proofErr w:type="spellEnd"/>
      <w:r>
        <w:rPr>
          <w:vertAlign w:val="baseline"/>
        </w:rPr>
        <w:t>-ролевые характеристики субъектов таких деяний, как</w:t>
      </w:r>
      <w:r w:rsidRPr="00F94F6D">
        <w:rPr>
          <w:vertAlign w:val="baseline"/>
        </w:rPr>
        <w:t xml:space="preserve"> наличие профессиональных обязанностей (</w:t>
      </w:r>
      <w:proofErr w:type="spellStart"/>
      <w:r w:rsidRPr="00F94F6D">
        <w:rPr>
          <w:vertAlign w:val="baseline"/>
        </w:rPr>
        <w:t>чч</w:t>
      </w:r>
      <w:proofErr w:type="spellEnd"/>
      <w:r w:rsidRPr="00F94F6D">
        <w:rPr>
          <w:vertAlign w:val="baseline"/>
        </w:rPr>
        <w:t>.</w:t>
      </w:r>
      <w:r>
        <w:rPr>
          <w:vertAlign w:val="baseline"/>
        </w:rPr>
        <w:t xml:space="preserve"> </w:t>
      </w:r>
      <w:r w:rsidRPr="00F94F6D">
        <w:rPr>
          <w:vertAlign w:val="baseline"/>
        </w:rPr>
        <w:t>2 ст.</w:t>
      </w:r>
      <w:r>
        <w:rPr>
          <w:vertAlign w:val="baseline"/>
        </w:rPr>
        <w:t xml:space="preserve"> </w:t>
      </w:r>
      <w:r w:rsidRPr="00F94F6D">
        <w:rPr>
          <w:vertAlign w:val="baseline"/>
        </w:rPr>
        <w:t>ст.</w:t>
      </w:r>
      <w:r>
        <w:rPr>
          <w:vertAlign w:val="baseline"/>
        </w:rPr>
        <w:t xml:space="preserve"> </w:t>
      </w:r>
      <w:r w:rsidRPr="00F94F6D">
        <w:rPr>
          <w:vertAlign w:val="baseline"/>
        </w:rPr>
        <w:t>109 и 118, ч.</w:t>
      </w:r>
      <w:r>
        <w:rPr>
          <w:vertAlign w:val="baseline"/>
        </w:rPr>
        <w:t xml:space="preserve"> </w:t>
      </w:r>
      <w:r w:rsidRPr="00F94F6D">
        <w:rPr>
          <w:vertAlign w:val="baseline"/>
        </w:rPr>
        <w:t>4 ст.</w:t>
      </w:r>
      <w:r>
        <w:rPr>
          <w:vertAlign w:val="baseline"/>
        </w:rPr>
        <w:t xml:space="preserve"> </w:t>
      </w:r>
      <w:r w:rsidRPr="00F94F6D">
        <w:rPr>
          <w:vertAlign w:val="baseline"/>
        </w:rPr>
        <w:t xml:space="preserve">122); отсутствие высшего медицинского образования соответствующего профиля </w:t>
      </w:r>
      <w:r>
        <w:rPr>
          <w:vertAlign w:val="baseline"/>
        </w:rPr>
        <w:t xml:space="preserve">   </w:t>
      </w:r>
      <w:r w:rsidRPr="00F94F6D">
        <w:rPr>
          <w:vertAlign w:val="baseline"/>
        </w:rPr>
        <w:lastRenderedPageBreak/>
        <w:t>(ч.</w:t>
      </w:r>
      <w:r>
        <w:rPr>
          <w:vertAlign w:val="baseline"/>
        </w:rPr>
        <w:t xml:space="preserve"> </w:t>
      </w:r>
      <w:r w:rsidRPr="00F94F6D">
        <w:rPr>
          <w:vertAlign w:val="baseline"/>
        </w:rPr>
        <w:t>3 ст.</w:t>
      </w:r>
      <w:r>
        <w:rPr>
          <w:vertAlign w:val="baseline"/>
        </w:rPr>
        <w:t xml:space="preserve"> </w:t>
      </w:r>
      <w:r w:rsidRPr="00F94F6D">
        <w:rPr>
          <w:vertAlign w:val="baseline"/>
        </w:rPr>
        <w:t>123); обязанность оказывать помощь больному в соответствии с законом или со специальным правилом (ст.</w:t>
      </w:r>
      <w:r>
        <w:rPr>
          <w:vertAlign w:val="baseline"/>
        </w:rPr>
        <w:t xml:space="preserve"> </w:t>
      </w:r>
      <w:r w:rsidRPr="00F94F6D">
        <w:rPr>
          <w:vertAlign w:val="baseline"/>
        </w:rPr>
        <w:t>124) и др.</w:t>
      </w:r>
    </w:p>
    <w:p w:rsidR="00244C18" w:rsidRDefault="00244C18" w:rsidP="00244C18">
      <w:pPr>
        <w:pStyle w:val="HTML"/>
        <w:spacing w:line="360" w:lineRule="auto"/>
        <w:ind w:firstLine="709"/>
        <w:jc w:val="both"/>
        <w:rPr>
          <w:rFonts w:ascii="Times New Roman" w:hAnsi="Times New Roman"/>
          <w:sz w:val="28"/>
          <w:szCs w:val="28"/>
        </w:rPr>
      </w:pPr>
      <w:r>
        <w:rPr>
          <w:rFonts w:ascii="Times New Roman" w:hAnsi="Times New Roman"/>
          <w:sz w:val="28"/>
          <w:szCs w:val="28"/>
        </w:rPr>
        <w:t>Умышленные преступления субъектов, включенных в профессиональные правоотношения, можно рассматривать как сознательное искажение порядка реализации трудовых функций, точное исполнение которых гарантирует соблюдение интересов определенного круга лиц – беременной женщины, принявшей решение об аборте; работников, требующих вознаграждения за труд; страховщика и т. д.</w:t>
      </w:r>
    </w:p>
    <w:p w:rsidR="00244C18" w:rsidRPr="00C27C68" w:rsidRDefault="00244C18" w:rsidP="00244C18">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Общественная опасность неосторожной преступности обусловлена широкой распространенностью неосторожных деяний и дальнейшим ростом их количества, высоким уровнем их латентности и характеристиками преступного вреда. Так, например, согласно исследованиям, удельный вес неосторожных преступлений, связанных с ненадлежащим оказанием медицинской помощи, в структуре преступности в сфере здравоохранения </w:t>
      </w:r>
      <w:r w:rsidRPr="009C5FBF">
        <w:rPr>
          <w:rFonts w:ascii="Times New Roman" w:hAnsi="Times New Roman"/>
          <w:sz w:val="28"/>
          <w:szCs w:val="28"/>
        </w:rPr>
        <w:t>вырос с 10 до 20-25</w:t>
      </w:r>
      <w:r w:rsidR="00C27C68">
        <w:rPr>
          <w:rFonts w:ascii="Times New Roman" w:hAnsi="Times New Roman"/>
          <w:sz w:val="28"/>
          <w:szCs w:val="28"/>
        </w:rPr>
        <w:t xml:space="preserve"> </w:t>
      </w:r>
      <w:r w:rsidRPr="00C27C68">
        <w:rPr>
          <w:rFonts w:ascii="Times New Roman" w:hAnsi="Times New Roman"/>
          <w:sz w:val="28"/>
          <w:szCs w:val="28"/>
        </w:rPr>
        <w:t>%</w:t>
      </w:r>
      <w:r w:rsidRPr="00C27C68">
        <w:rPr>
          <w:rStyle w:val="a5"/>
          <w:rFonts w:ascii="Times New Roman" w:hAnsi="Times New Roman"/>
          <w:sz w:val="28"/>
          <w:szCs w:val="28"/>
        </w:rPr>
        <w:footnoteReference w:id="93"/>
      </w:r>
      <w:r w:rsidRPr="00C27C68">
        <w:rPr>
          <w:rFonts w:ascii="Times New Roman" w:hAnsi="Times New Roman"/>
          <w:sz w:val="28"/>
          <w:szCs w:val="28"/>
        </w:rPr>
        <w:t>. Вследствие этого вывод о повышенной общественной опасности неосторожных преступлений в сравнении с умышленными является признанной истиной в науке</w:t>
      </w:r>
      <w:r w:rsidRPr="00C27C68">
        <w:rPr>
          <w:rStyle w:val="a5"/>
          <w:rFonts w:ascii="Times New Roman" w:hAnsi="Times New Roman"/>
          <w:sz w:val="28"/>
          <w:szCs w:val="28"/>
        </w:rPr>
        <w:footnoteReference w:id="94"/>
      </w:r>
      <w:r w:rsidRPr="00C27C68">
        <w:rPr>
          <w:rFonts w:ascii="Times New Roman" w:hAnsi="Times New Roman"/>
          <w:sz w:val="28"/>
          <w:szCs w:val="28"/>
        </w:rPr>
        <w:t>.</w:t>
      </w:r>
    </w:p>
    <w:p w:rsidR="00244C18" w:rsidRPr="00C27C68" w:rsidRDefault="00244C18" w:rsidP="00244C18">
      <w:pPr>
        <w:pStyle w:val="HTML"/>
        <w:spacing w:line="360" w:lineRule="auto"/>
        <w:ind w:firstLine="709"/>
        <w:jc w:val="both"/>
        <w:rPr>
          <w:rFonts w:ascii="Times New Roman" w:hAnsi="Times New Roman"/>
          <w:sz w:val="28"/>
          <w:szCs w:val="28"/>
        </w:rPr>
      </w:pPr>
      <w:r w:rsidRPr="00C27C68">
        <w:rPr>
          <w:rFonts w:ascii="Times New Roman" w:hAnsi="Times New Roman"/>
          <w:sz w:val="28"/>
          <w:szCs w:val="28"/>
        </w:rPr>
        <w:t>При этом в сфере уголовно-правового регулирования оказываются такие типичные случаи ненадлежащего выполнения профессиональных обязанностей или несоблюдения правил деятельности, которые с высокой долей вероятности ведут к неосторожным последствиям в виде причинения смерти, значительного материального ущерба или существенного вреда окружающей среде</w:t>
      </w:r>
      <w:r w:rsidRPr="00C27C68">
        <w:rPr>
          <w:rStyle w:val="a5"/>
          <w:rFonts w:ascii="Times New Roman" w:hAnsi="Times New Roman"/>
          <w:sz w:val="28"/>
          <w:szCs w:val="28"/>
        </w:rPr>
        <w:footnoteReference w:id="95"/>
      </w:r>
      <w:r w:rsidRPr="00C27C68">
        <w:rPr>
          <w:rFonts w:ascii="Times New Roman" w:hAnsi="Times New Roman"/>
          <w:sz w:val="28"/>
          <w:szCs w:val="28"/>
        </w:rPr>
        <w:t>.</w:t>
      </w:r>
    </w:p>
    <w:p w:rsidR="00244C18" w:rsidRDefault="00244C18" w:rsidP="00244C18">
      <w:pPr>
        <w:spacing w:line="360" w:lineRule="auto"/>
        <w:ind w:firstLine="709"/>
        <w:rPr>
          <w:vertAlign w:val="baseline"/>
        </w:rPr>
      </w:pPr>
      <w:r>
        <w:rPr>
          <w:vertAlign w:val="baseline"/>
        </w:rPr>
        <w:lastRenderedPageBreak/>
        <w:t xml:space="preserve">Дальнейшие возможности классификации признаков специального субъекта преступления напрямую связаны с положениями ролевой теории. Признание ее в качестве основы </w:t>
      </w:r>
      <w:proofErr w:type="spellStart"/>
      <w:r>
        <w:rPr>
          <w:vertAlign w:val="baseline"/>
        </w:rPr>
        <w:t>криминолого</w:t>
      </w:r>
      <w:proofErr w:type="spellEnd"/>
      <w:r>
        <w:rPr>
          <w:vertAlign w:val="baseline"/>
        </w:rPr>
        <w:t xml:space="preserve">-правового подхода предоставляет возможность классифицировать указанные признаки с учетом критериев, выделяемых социологами. В частности, как уже было отмечено, Р. Мертон выделяет приобретенные и прирожденные статусы. Среди уголовно-значимых </w:t>
      </w:r>
      <w:proofErr w:type="spellStart"/>
      <w:r>
        <w:rPr>
          <w:vertAlign w:val="baseline"/>
        </w:rPr>
        <w:t>статусно</w:t>
      </w:r>
      <w:proofErr w:type="spellEnd"/>
      <w:r>
        <w:rPr>
          <w:vertAlign w:val="baseline"/>
        </w:rPr>
        <w:t>-ролевых характеристик абсолютное большинство относ</w:t>
      </w:r>
      <w:r w:rsidR="00C27C68">
        <w:rPr>
          <w:vertAlign w:val="baseline"/>
        </w:rPr>
        <w:t>и</w:t>
      </w:r>
      <w:r>
        <w:rPr>
          <w:vertAlign w:val="baseline"/>
        </w:rPr>
        <w:t>тся к группе приобретенных</w:t>
      </w:r>
      <w:r w:rsidR="00C27C68">
        <w:rPr>
          <w:vertAlign w:val="baseline"/>
        </w:rPr>
        <w:t xml:space="preserve">, </w:t>
      </w:r>
      <w:r>
        <w:rPr>
          <w:vertAlign w:val="baseline"/>
        </w:rPr>
        <w:t>например, должностное положение, профессиональная деятельность.</w:t>
      </w:r>
    </w:p>
    <w:p w:rsidR="00244C18" w:rsidRDefault="00244C18" w:rsidP="00244C18">
      <w:pPr>
        <w:spacing w:line="360" w:lineRule="auto"/>
        <w:ind w:firstLine="709"/>
        <w:rPr>
          <w:vertAlign w:val="baseline"/>
        </w:rPr>
      </w:pPr>
      <w:r>
        <w:rPr>
          <w:noProof/>
          <w:vertAlign w:val="baseline"/>
          <w:lang w:eastAsia="ru-RU"/>
        </w:rPr>
        <w:t>Как мы уже упоминали, другой социолог, представляющий направление с</w:t>
      </w:r>
      <w:r w:rsidR="00C27C68">
        <w:rPr>
          <w:noProof/>
          <w:vertAlign w:val="baseline"/>
          <w:lang w:eastAsia="ru-RU"/>
        </w:rPr>
        <w:t xml:space="preserve">имволического интеракционизма, </w:t>
      </w:r>
      <w:r>
        <w:rPr>
          <w:noProof/>
          <w:vertAlign w:val="baseline"/>
          <w:lang w:eastAsia="ru-RU"/>
        </w:rPr>
        <w:t>Т. Шибутани</w:t>
      </w:r>
      <w:r w:rsidR="00C27C68">
        <w:rPr>
          <w:noProof/>
          <w:vertAlign w:val="baseline"/>
          <w:lang w:eastAsia="ru-RU"/>
        </w:rPr>
        <w:t>,</w:t>
      </w:r>
      <w:r>
        <w:rPr>
          <w:noProof/>
          <w:vertAlign w:val="baseline"/>
          <w:lang w:eastAsia="ru-RU"/>
        </w:rPr>
        <w:t xml:space="preserve"> различал социальные роли по с</w:t>
      </w:r>
      <w:r w:rsidRPr="00FE33F9">
        <w:rPr>
          <w:noProof/>
          <w:vertAlign w:val="baseline"/>
          <w:lang w:eastAsia="ru-RU"/>
        </w:rPr>
        <w:t>тепен</w:t>
      </w:r>
      <w:r>
        <w:rPr>
          <w:noProof/>
          <w:vertAlign w:val="baseline"/>
          <w:lang w:eastAsia="ru-RU"/>
        </w:rPr>
        <w:t>и</w:t>
      </w:r>
      <w:r w:rsidRPr="00FE33F9">
        <w:rPr>
          <w:noProof/>
          <w:vertAlign w:val="baseline"/>
          <w:lang w:eastAsia="ru-RU"/>
        </w:rPr>
        <w:t xml:space="preserve"> </w:t>
      </w:r>
      <w:r>
        <w:rPr>
          <w:noProof/>
          <w:vertAlign w:val="baseline"/>
          <w:lang w:eastAsia="ru-RU"/>
        </w:rPr>
        <w:t xml:space="preserve">их </w:t>
      </w:r>
      <w:r w:rsidRPr="00FE33F9">
        <w:rPr>
          <w:noProof/>
          <w:vertAlign w:val="baseline"/>
          <w:lang w:eastAsia="ru-RU"/>
        </w:rPr>
        <w:t>формализации</w:t>
      </w:r>
      <w:r>
        <w:rPr>
          <w:noProof/>
          <w:vertAlign w:val="baseline"/>
          <w:lang w:eastAsia="ru-RU"/>
        </w:rPr>
        <w:t xml:space="preserve">, связывая этот показатель со </w:t>
      </w:r>
      <w:r>
        <w:rPr>
          <w:vertAlign w:val="baseline"/>
        </w:rPr>
        <w:t xml:space="preserve">значимостью личностных особенностей ее носителя: чем более роль формализована, тем более безличной она является. С учетом этого критерия ученый выделял </w:t>
      </w:r>
      <w:proofErr w:type="spellStart"/>
      <w:r>
        <w:rPr>
          <w:vertAlign w:val="baseline"/>
        </w:rPr>
        <w:t>высокоформализованные</w:t>
      </w:r>
      <w:proofErr w:type="spellEnd"/>
      <w:r>
        <w:rPr>
          <w:vertAlign w:val="baseline"/>
        </w:rPr>
        <w:t xml:space="preserve"> и </w:t>
      </w:r>
      <w:proofErr w:type="spellStart"/>
      <w:r>
        <w:rPr>
          <w:vertAlign w:val="baseline"/>
        </w:rPr>
        <w:t>низкоформализованные</w:t>
      </w:r>
      <w:proofErr w:type="spellEnd"/>
      <w:r>
        <w:rPr>
          <w:vertAlign w:val="baseline"/>
        </w:rPr>
        <w:t xml:space="preserve"> роли.</w:t>
      </w:r>
    </w:p>
    <w:p w:rsidR="00244C18" w:rsidRDefault="00244C18" w:rsidP="00244C18">
      <w:pPr>
        <w:spacing w:line="360" w:lineRule="auto"/>
        <w:ind w:firstLine="709"/>
        <w:rPr>
          <w:vertAlign w:val="baseline"/>
        </w:rPr>
      </w:pPr>
      <w:r>
        <w:rPr>
          <w:vertAlign w:val="baseline"/>
        </w:rPr>
        <w:t>Очевидно, что приобретенные статусы характеризуются более высокой степенью формализации ролевых требований,</w:t>
      </w:r>
      <w:r w:rsidR="00C27C68">
        <w:rPr>
          <w:vertAlign w:val="baseline"/>
        </w:rPr>
        <w:t xml:space="preserve"> нежели прирожденные статусы, а</w:t>
      </w:r>
      <w:r>
        <w:rPr>
          <w:vertAlign w:val="baseline"/>
        </w:rPr>
        <w:t xml:space="preserve"> значит, их выполнение связано с наименьшим привлечением личностных качеств индивида. Так или иначе, </w:t>
      </w:r>
      <w:r w:rsidRPr="00387174">
        <w:rPr>
          <w:vertAlign w:val="baseline"/>
        </w:rPr>
        <w:t>«всякое человеческое действие, всякий его поступок сам является уже единством внутреннего и внешнего»</w:t>
      </w:r>
      <w:r w:rsidRPr="004A2A15">
        <w:rPr>
          <w:rStyle w:val="a5"/>
          <w:rFonts w:eastAsia="Calibri"/>
        </w:rPr>
        <w:footnoteReference w:id="96"/>
      </w:r>
      <w:r>
        <w:rPr>
          <w:vertAlign w:val="baseline"/>
        </w:rPr>
        <w:t>.</w:t>
      </w:r>
    </w:p>
    <w:p w:rsidR="00244C18" w:rsidRDefault="00244C18" w:rsidP="00244C18">
      <w:pPr>
        <w:spacing w:line="360" w:lineRule="auto"/>
        <w:ind w:firstLine="709"/>
        <w:rPr>
          <w:vertAlign w:val="baseline"/>
        </w:rPr>
      </w:pPr>
      <w:r>
        <w:rPr>
          <w:vertAlign w:val="baseline"/>
        </w:rPr>
        <w:t>Важно, что степень формализации ролевых требований напрямую влияет на возможность социального контроля над поведением субъекта, а также прогнозирования этого поведения</w:t>
      </w:r>
      <w:r w:rsidRPr="004A2A15">
        <w:rPr>
          <w:rStyle w:val="a5"/>
        </w:rPr>
        <w:footnoteReference w:id="97"/>
      </w:r>
      <w:r>
        <w:rPr>
          <w:vertAlign w:val="baseline"/>
        </w:rPr>
        <w:t>.</w:t>
      </w:r>
    </w:p>
    <w:p w:rsidR="00244C18" w:rsidRPr="00387174" w:rsidRDefault="00244C18" w:rsidP="00244C18">
      <w:pPr>
        <w:spacing w:line="360" w:lineRule="auto"/>
        <w:ind w:firstLine="709"/>
        <w:rPr>
          <w:vertAlign w:val="baseline"/>
        </w:rPr>
      </w:pPr>
      <w:r>
        <w:rPr>
          <w:vertAlign w:val="baseline"/>
        </w:rPr>
        <w:t>Так, к примеру, наличие у субъекта социального статуса «мать (отец) несовершеннолетнего» предполагает его о</w:t>
      </w:r>
      <w:r w:rsidRPr="00387174">
        <w:rPr>
          <w:vertAlign w:val="baseline"/>
        </w:rPr>
        <w:t>сведомленность</w:t>
      </w:r>
      <w:r>
        <w:rPr>
          <w:vertAlign w:val="baseline"/>
        </w:rPr>
        <w:t xml:space="preserve"> </w:t>
      </w:r>
      <w:r w:rsidRPr="00387174">
        <w:rPr>
          <w:vertAlign w:val="baseline"/>
        </w:rPr>
        <w:t>о возложен</w:t>
      </w:r>
      <w:r>
        <w:rPr>
          <w:vertAlign w:val="baseline"/>
        </w:rPr>
        <w:t xml:space="preserve">ных на него в связи с этим обязанностях </w:t>
      </w:r>
      <w:r w:rsidRPr="00387174">
        <w:rPr>
          <w:vertAlign w:val="baseline"/>
        </w:rPr>
        <w:t xml:space="preserve">по воспитанию и (или) содержанию </w:t>
      </w:r>
      <w:r w:rsidRPr="00387174">
        <w:rPr>
          <w:vertAlign w:val="baseline"/>
        </w:rPr>
        <w:lastRenderedPageBreak/>
        <w:t>несовершеннолетних</w:t>
      </w:r>
      <w:r>
        <w:rPr>
          <w:vertAlign w:val="baseline"/>
        </w:rPr>
        <w:t xml:space="preserve">, вытекающих из </w:t>
      </w:r>
      <w:r w:rsidRPr="00387174">
        <w:rPr>
          <w:vertAlign w:val="baseline"/>
        </w:rPr>
        <w:t>самой природой семейных отношений</w:t>
      </w:r>
      <w:r>
        <w:rPr>
          <w:vertAlign w:val="baseline"/>
        </w:rPr>
        <w:t>, а также п</w:t>
      </w:r>
      <w:r w:rsidRPr="00387174">
        <w:rPr>
          <w:vertAlign w:val="baseline"/>
        </w:rPr>
        <w:t>рямы</w:t>
      </w:r>
      <w:r>
        <w:rPr>
          <w:vertAlign w:val="baseline"/>
        </w:rPr>
        <w:t>х указаний</w:t>
      </w:r>
      <w:r w:rsidRPr="00387174">
        <w:rPr>
          <w:vertAlign w:val="baseline"/>
        </w:rPr>
        <w:t xml:space="preserve"> закона</w:t>
      </w:r>
      <w:r>
        <w:rPr>
          <w:vertAlign w:val="baseline"/>
        </w:rPr>
        <w:t>.</w:t>
      </w:r>
    </w:p>
    <w:p w:rsidR="00244C18" w:rsidRPr="00387174" w:rsidRDefault="00244C18" w:rsidP="00244C18">
      <w:pPr>
        <w:spacing w:line="360" w:lineRule="auto"/>
        <w:ind w:firstLine="709"/>
        <w:rPr>
          <w:vertAlign w:val="baseline"/>
        </w:rPr>
      </w:pPr>
      <w:r>
        <w:rPr>
          <w:vertAlign w:val="baseline"/>
        </w:rPr>
        <w:t>В частности</w:t>
      </w:r>
      <w:r w:rsidRPr="00387174">
        <w:rPr>
          <w:vertAlign w:val="baseline"/>
        </w:rPr>
        <w:t>, согласно Конвенции о правах ребенка, принятой Генеральной Ассамблеей О</w:t>
      </w:r>
      <w:r>
        <w:rPr>
          <w:vertAlign w:val="baseline"/>
        </w:rPr>
        <w:t xml:space="preserve">рганизации </w:t>
      </w:r>
      <w:r w:rsidRPr="00387174">
        <w:rPr>
          <w:vertAlign w:val="baseline"/>
        </w:rPr>
        <w:t>О</w:t>
      </w:r>
      <w:r>
        <w:rPr>
          <w:vertAlign w:val="baseline"/>
        </w:rPr>
        <w:t xml:space="preserve">бъединенных </w:t>
      </w:r>
      <w:r w:rsidRPr="00387174">
        <w:rPr>
          <w:vertAlign w:val="baseline"/>
        </w:rPr>
        <w:t>Н</w:t>
      </w:r>
      <w:r>
        <w:rPr>
          <w:vertAlign w:val="baseline"/>
        </w:rPr>
        <w:t>аций</w:t>
      </w:r>
      <w:r w:rsidRPr="00387174">
        <w:rPr>
          <w:vertAlign w:val="baseline"/>
        </w:rPr>
        <w:t xml:space="preserve"> 20 ноября </w:t>
      </w:r>
      <w:smartTag w:uri="urn:schemas-microsoft-com:office:smarttags" w:element="metricconverter">
        <w:smartTagPr>
          <w:attr w:name="ProductID" w:val="1989 г"/>
        </w:smartTagPr>
        <w:r w:rsidRPr="00387174">
          <w:rPr>
            <w:vertAlign w:val="baseline"/>
          </w:rPr>
          <w:t>198</w:t>
        </w:r>
        <w:r>
          <w:rPr>
            <w:vertAlign w:val="baseline"/>
          </w:rPr>
          <w:t>9 г</w:t>
        </w:r>
      </w:smartTag>
      <w:r>
        <w:rPr>
          <w:vertAlign w:val="baseline"/>
        </w:rPr>
        <w:t>.</w:t>
      </w:r>
      <w:r w:rsidRPr="00387174">
        <w:rPr>
          <w:vertAlign w:val="baseline"/>
        </w:rPr>
        <w:t>,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r>
        <w:rPr>
          <w:vertAlign w:val="baseline"/>
        </w:rPr>
        <w:t xml:space="preserve"> </w:t>
      </w:r>
      <w:r w:rsidRPr="00884942">
        <w:rPr>
          <w:color w:val="auto"/>
          <w:vertAlign w:val="baseline"/>
        </w:rPr>
        <w:t>(ч.</w:t>
      </w:r>
      <w:r>
        <w:rPr>
          <w:color w:val="auto"/>
          <w:vertAlign w:val="baseline"/>
        </w:rPr>
        <w:t xml:space="preserve"> </w:t>
      </w:r>
      <w:r w:rsidRPr="00884942">
        <w:rPr>
          <w:color w:val="auto"/>
          <w:vertAlign w:val="baseline"/>
        </w:rPr>
        <w:t>2 ст.</w:t>
      </w:r>
      <w:r>
        <w:rPr>
          <w:color w:val="auto"/>
          <w:vertAlign w:val="baseline"/>
        </w:rPr>
        <w:t xml:space="preserve"> </w:t>
      </w:r>
      <w:r w:rsidRPr="00884942">
        <w:rPr>
          <w:color w:val="auto"/>
          <w:vertAlign w:val="baseline"/>
        </w:rPr>
        <w:t>18)</w:t>
      </w:r>
      <w:r w:rsidRPr="004A2A15">
        <w:rPr>
          <w:rStyle w:val="a5"/>
          <w:rFonts w:eastAsia="Calibri"/>
        </w:rPr>
        <w:footnoteReference w:id="98"/>
      </w:r>
      <w:r w:rsidRPr="00387174">
        <w:rPr>
          <w:vertAlign w:val="baseline"/>
        </w:rPr>
        <w:t>.</w:t>
      </w:r>
    </w:p>
    <w:p w:rsidR="00244C18" w:rsidRPr="00387174" w:rsidRDefault="00244C18" w:rsidP="00244C18">
      <w:pPr>
        <w:spacing w:line="360" w:lineRule="auto"/>
        <w:ind w:firstLine="709"/>
        <w:rPr>
          <w:vertAlign w:val="baseline"/>
        </w:rPr>
      </w:pPr>
      <w:r w:rsidRPr="00387174">
        <w:rPr>
          <w:vertAlign w:val="baseline"/>
        </w:rPr>
        <w:t xml:space="preserve">Обязанности по воспитанию и взаимной заботе членов семьи закреплены в </w:t>
      </w:r>
      <w:r>
        <w:rPr>
          <w:vertAlign w:val="baseline"/>
        </w:rPr>
        <w:t xml:space="preserve">ст. </w:t>
      </w:r>
      <w:r w:rsidRPr="00387174">
        <w:rPr>
          <w:vertAlign w:val="baseline"/>
        </w:rPr>
        <w:t>38 Конституции Р</w:t>
      </w:r>
      <w:r>
        <w:rPr>
          <w:vertAlign w:val="baseline"/>
        </w:rPr>
        <w:t xml:space="preserve">оссийской </w:t>
      </w:r>
      <w:r w:rsidRPr="00387174">
        <w:rPr>
          <w:vertAlign w:val="baseline"/>
        </w:rPr>
        <w:t>Ф</w:t>
      </w:r>
      <w:r>
        <w:rPr>
          <w:vertAlign w:val="baseline"/>
        </w:rPr>
        <w:t>едерации</w:t>
      </w:r>
      <w:r w:rsidRPr="00387174">
        <w:rPr>
          <w:vertAlign w:val="baseline"/>
        </w:rPr>
        <w:t>. Согласно ч</w:t>
      </w:r>
      <w:r>
        <w:rPr>
          <w:vertAlign w:val="baseline"/>
        </w:rPr>
        <w:t>. 1</w:t>
      </w:r>
      <w:r w:rsidRPr="00387174">
        <w:rPr>
          <w:vertAlign w:val="baseline"/>
        </w:rPr>
        <w:t xml:space="preserve"> </w:t>
      </w:r>
      <w:r>
        <w:rPr>
          <w:vertAlign w:val="baseline"/>
        </w:rPr>
        <w:t xml:space="preserve">ст. </w:t>
      </w:r>
      <w:r w:rsidRPr="00387174">
        <w:rPr>
          <w:vertAlign w:val="baseline"/>
        </w:rPr>
        <w:t>63 С</w:t>
      </w:r>
      <w:r>
        <w:rPr>
          <w:vertAlign w:val="baseline"/>
        </w:rPr>
        <w:t>емейного кодекса</w:t>
      </w:r>
      <w:r w:rsidRPr="00387174">
        <w:rPr>
          <w:vertAlign w:val="baseline"/>
        </w:rPr>
        <w:t xml:space="preserve"> Р</w:t>
      </w:r>
      <w:r>
        <w:rPr>
          <w:vertAlign w:val="baseline"/>
        </w:rPr>
        <w:t xml:space="preserve">оссийской </w:t>
      </w:r>
      <w:r w:rsidRPr="00387174">
        <w:rPr>
          <w:vertAlign w:val="baseline"/>
        </w:rPr>
        <w:t>Ф</w:t>
      </w:r>
      <w:r>
        <w:rPr>
          <w:vertAlign w:val="baseline"/>
        </w:rPr>
        <w:t>едерации</w:t>
      </w:r>
      <w:r w:rsidRPr="00387174">
        <w:rPr>
          <w:vertAlign w:val="baseline"/>
        </w:rPr>
        <w:t>,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Pr>
          <w:vertAlign w:val="baseline"/>
        </w:rPr>
        <w:t xml:space="preserve">    </w:t>
      </w:r>
      <w:r w:rsidRPr="00884942">
        <w:rPr>
          <w:color w:val="auto"/>
          <w:vertAlign w:val="baseline"/>
        </w:rPr>
        <w:t>(ч.</w:t>
      </w:r>
      <w:r>
        <w:rPr>
          <w:color w:val="auto"/>
          <w:vertAlign w:val="baseline"/>
        </w:rPr>
        <w:t xml:space="preserve"> </w:t>
      </w:r>
      <w:r w:rsidRPr="00884942">
        <w:rPr>
          <w:color w:val="auto"/>
          <w:vertAlign w:val="baseline"/>
        </w:rPr>
        <w:t>1 ст.</w:t>
      </w:r>
      <w:r>
        <w:rPr>
          <w:color w:val="auto"/>
          <w:vertAlign w:val="baseline"/>
        </w:rPr>
        <w:t xml:space="preserve"> </w:t>
      </w:r>
      <w:r w:rsidRPr="00884942">
        <w:rPr>
          <w:color w:val="auto"/>
          <w:vertAlign w:val="baseline"/>
        </w:rPr>
        <w:t>63)</w:t>
      </w:r>
      <w:r w:rsidRPr="004A2A15">
        <w:rPr>
          <w:rStyle w:val="a5"/>
          <w:rFonts w:eastAsia="Calibri"/>
        </w:rPr>
        <w:footnoteReference w:id="99"/>
      </w:r>
      <w:r w:rsidRPr="00387174">
        <w:rPr>
          <w:vertAlign w:val="baseline"/>
        </w:rPr>
        <w:t>. Семейный кодекс Р</w:t>
      </w:r>
      <w:r>
        <w:rPr>
          <w:vertAlign w:val="baseline"/>
        </w:rPr>
        <w:t xml:space="preserve">оссийской </w:t>
      </w:r>
      <w:r w:rsidRPr="00387174">
        <w:rPr>
          <w:vertAlign w:val="baseline"/>
        </w:rPr>
        <w:t>Ф</w:t>
      </w:r>
      <w:r>
        <w:rPr>
          <w:vertAlign w:val="baseline"/>
        </w:rPr>
        <w:t>едерации</w:t>
      </w:r>
      <w:r w:rsidRPr="00387174">
        <w:rPr>
          <w:vertAlign w:val="baseline"/>
        </w:rPr>
        <w:t xml:space="preserve"> также устанавливает обязанности родителей по содержанию несовершеннолетних детей (</w:t>
      </w:r>
      <w:r>
        <w:rPr>
          <w:vertAlign w:val="baseline"/>
        </w:rPr>
        <w:t xml:space="preserve">ст. </w:t>
      </w:r>
      <w:r w:rsidRPr="00387174">
        <w:rPr>
          <w:vertAlign w:val="baseline"/>
        </w:rPr>
        <w:t>80) и обязанности совершеннолетних детей по содержанию родителей (</w:t>
      </w:r>
      <w:r>
        <w:rPr>
          <w:vertAlign w:val="baseline"/>
        </w:rPr>
        <w:t>ст. 87).</w:t>
      </w:r>
    </w:p>
    <w:p w:rsidR="00244C18" w:rsidRDefault="00244C18" w:rsidP="00244C18">
      <w:pPr>
        <w:spacing w:line="360" w:lineRule="auto"/>
        <w:ind w:firstLine="709"/>
        <w:rPr>
          <w:vertAlign w:val="baseline"/>
        </w:rPr>
      </w:pPr>
      <w:r>
        <w:rPr>
          <w:vertAlign w:val="baseline"/>
        </w:rPr>
        <w:t>Социальный контроль поведения родителей в данном случае предполагает реакцию общества и государства в лице специальных структур на каждый акт несоответствия их поведения нормативно закрепленным ролевым требованиям. В свою очередь</w:t>
      </w:r>
      <w:r w:rsidR="00C27C68">
        <w:rPr>
          <w:vertAlign w:val="baseline"/>
        </w:rPr>
        <w:t>,</w:t>
      </w:r>
      <w:r>
        <w:rPr>
          <w:vertAlign w:val="baseline"/>
        </w:rPr>
        <w:t xml:space="preserve"> само по себе содержание ролевых требований позволяет спрогнозировать круг возможных действий (бездействия), их нарушающих. </w:t>
      </w:r>
      <w:proofErr w:type="gramStart"/>
      <w:r>
        <w:rPr>
          <w:vertAlign w:val="baseline"/>
        </w:rPr>
        <w:t>Так, в</w:t>
      </w:r>
      <w:r w:rsidRPr="00387174">
        <w:rPr>
          <w:vertAlign w:val="baseline"/>
        </w:rPr>
        <w:t xml:space="preserve"> основе совершения ряда преступлений против несовершеннолетних, согласно исследованиям, лежит «пьянство родителей и в основном матерей»</w:t>
      </w:r>
      <w:r w:rsidRPr="004A2A15">
        <w:rPr>
          <w:rStyle w:val="a5"/>
          <w:rFonts w:eastAsia="Calibri"/>
        </w:rPr>
        <w:footnoteReference w:id="100"/>
      </w:r>
      <w:r>
        <w:rPr>
          <w:vertAlign w:val="baseline"/>
        </w:rPr>
        <w:t xml:space="preserve">, «антиобщественный образ жизни членов семьи, проявляющийся не только в злоупотреблении алкоголем или потреблении </w:t>
      </w:r>
      <w:r>
        <w:rPr>
          <w:vertAlign w:val="baseline"/>
        </w:rPr>
        <w:lastRenderedPageBreak/>
        <w:t>наркотиков, но и в совершении аморальных поступков, других правонарушений и преступлений»</w:t>
      </w:r>
      <w:r w:rsidRPr="004A2A15">
        <w:rPr>
          <w:rStyle w:val="a5"/>
          <w:rFonts w:eastAsia="Calibri"/>
        </w:rPr>
        <w:footnoteReference w:id="101"/>
      </w:r>
      <w:r w:rsidRPr="00387174">
        <w:rPr>
          <w:vertAlign w:val="baseline"/>
        </w:rPr>
        <w:t>. Анализ материалов судебной практики подтверждает этот вывод</w:t>
      </w:r>
      <w:r w:rsidRPr="004A2A15">
        <w:rPr>
          <w:rStyle w:val="a5"/>
          <w:rFonts w:eastAsia="Calibri"/>
        </w:rPr>
        <w:footnoteReference w:id="102"/>
      </w:r>
      <w:r w:rsidRPr="00387174">
        <w:rPr>
          <w:vertAlign w:val="baseline"/>
        </w:rPr>
        <w:t>.</w:t>
      </w:r>
      <w:r>
        <w:rPr>
          <w:vertAlign w:val="baseline"/>
        </w:rPr>
        <w:t xml:space="preserve"> Так, ведущей асоциальный образ жизни, выражающийся в отсутствии места работы и алкоголизме</w:t>
      </w:r>
      <w:proofErr w:type="gramEnd"/>
      <w:r>
        <w:rPr>
          <w:vertAlign w:val="baseline"/>
        </w:rPr>
        <w:t xml:space="preserve">, У. вменялось совершение преступления, предусмотренного ст. 156 УК РФ. </w:t>
      </w:r>
      <w:proofErr w:type="gramStart"/>
      <w:r w:rsidRPr="00B65C1F">
        <w:rPr>
          <w:vertAlign w:val="baseline"/>
        </w:rPr>
        <w:t>Как следует из обвинительного пр</w:t>
      </w:r>
      <w:r>
        <w:rPr>
          <w:vertAlign w:val="baseline"/>
        </w:rPr>
        <w:t>иговора суда, подсудимая У., «</w:t>
      </w:r>
      <w:r w:rsidRPr="00B65C1F">
        <w:rPr>
          <w:vertAlign w:val="baseline"/>
        </w:rPr>
        <w:t>достоверно зная об обязанности обеспечивать своего малолетнего сына продуктами питания, умышленно не делала этого, в результате чего ее малолетний сын не получал необходимые для детского организма продукты питания и витамины, в результате чего малолетний У.А. испытывал чувство голода, отставал от сверстников по своему физическому развитию, вынужден был просить продукты питания у</w:t>
      </w:r>
      <w:proofErr w:type="gramEnd"/>
      <w:r w:rsidRPr="00B65C1F">
        <w:rPr>
          <w:vertAlign w:val="baseline"/>
        </w:rPr>
        <w:t xml:space="preserve"> </w:t>
      </w:r>
      <w:r>
        <w:rPr>
          <w:vertAlign w:val="baseline"/>
        </w:rPr>
        <w:t>посторонних лиц».</w:t>
      </w:r>
      <w:r w:rsidRPr="00B65C1F">
        <w:rPr>
          <w:vertAlign w:val="baseline"/>
        </w:rPr>
        <w:t xml:space="preserve"> В результате невыполнения У. обязанностей по духовному воспитанию у малолетнего У.А. частично отсутствуют навыки и умения разговорной речи, необходимые в его возрасте</w:t>
      </w:r>
      <w:r w:rsidRPr="004A2A15">
        <w:rPr>
          <w:rStyle w:val="a5"/>
          <w:rFonts w:eastAsia="Calibri"/>
        </w:rPr>
        <w:footnoteReference w:id="103"/>
      </w:r>
      <w:r w:rsidRPr="00B65C1F">
        <w:rPr>
          <w:vertAlign w:val="baseline"/>
        </w:rPr>
        <w:t>.</w:t>
      </w:r>
    </w:p>
    <w:p w:rsidR="00244C18" w:rsidRDefault="00244C18" w:rsidP="00244C18">
      <w:pPr>
        <w:spacing w:line="360" w:lineRule="auto"/>
        <w:ind w:firstLine="709"/>
        <w:rPr>
          <w:vertAlign w:val="baseline"/>
        </w:rPr>
      </w:pPr>
      <w:r>
        <w:rPr>
          <w:vertAlign w:val="baseline"/>
        </w:rPr>
        <w:t>Таким образом, уровень формализации ролевых требований, вытекающих из конкретного социального статуса, напрямую влияет на возможности социального контроля и прогнозирования поведения носителя социального статуса, в том числе криминального поведения.</w:t>
      </w:r>
    </w:p>
    <w:p w:rsidR="00244C18" w:rsidRDefault="00244C18" w:rsidP="00244C18">
      <w:pPr>
        <w:spacing w:line="360" w:lineRule="auto"/>
        <w:ind w:firstLine="709"/>
        <w:rPr>
          <w:vertAlign w:val="baseline"/>
        </w:rPr>
      </w:pPr>
      <w:proofErr w:type="gramStart"/>
      <w:r>
        <w:rPr>
          <w:vertAlign w:val="baseline"/>
        </w:rPr>
        <w:t xml:space="preserve">Продолжая классификацию социальных статусов и ролей, следует отметить, что в социологической науке социальные роли различаются в зависимости от положения статуса индивида в принятой социальной иерархии </w:t>
      </w:r>
      <w:r>
        <w:rPr>
          <w:vertAlign w:val="baseline"/>
        </w:rPr>
        <w:lastRenderedPageBreak/>
        <w:t>статусов: чем более высоким он является, тем более важной признается вытекающая из него роль</w:t>
      </w:r>
      <w:r w:rsidRPr="004A2A15">
        <w:rPr>
          <w:rStyle w:val="a5"/>
        </w:rPr>
        <w:footnoteReference w:id="104"/>
      </w:r>
      <w:r>
        <w:rPr>
          <w:vertAlign w:val="baseline"/>
        </w:rPr>
        <w:t>. При этом место статуса в социальной иерархии тесно связано с понятием «престиж»: «различные роли оцениваются с позиции их относительной важности, и</w:t>
      </w:r>
      <w:proofErr w:type="gramEnd"/>
      <w:r>
        <w:rPr>
          <w:vertAlign w:val="baseline"/>
        </w:rPr>
        <w:t xml:space="preserve"> существуют правила о том, как обращаться к людям, занимающим различные позиции»</w:t>
      </w:r>
      <w:r w:rsidRPr="004A2A15">
        <w:rPr>
          <w:rStyle w:val="a5"/>
        </w:rPr>
        <w:footnoteReference w:id="105"/>
      </w:r>
      <w:r>
        <w:rPr>
          <w:vertAlign w:val="baseline"/>
        </w:rPr>
        <w:t>. Более того, часто отношение к человеку определяется именно тем положением, которое он занимает, «совершенно независимо от его личных качеств»</w:t>
      </w:r>
      <w:r w:rsidRPr="004A2A15">
        <w:rPr>
          <w:rStyle w:val="a5"/>
        </w:rPr>
        <w:footnoteReference w:id="106"/>
      </w:r>
      <w:r>
        <w:rPr>
          <w:vertAlign w:val="baseline"/>
        </w:rPr>
        <w:t>.</w:t>
      </w:r>
    </w:p>
    <w:p w:rsidR="00244C18" w:rsidRDefault="00244C18" w:rsidP="00244C18">
      <w:pPr>
        <w:spacing w:line="360" w:lineRule="auto"/>
        <w:ind w:firstLine="709"/>
        <w:rPr>
          <w:vertAlign w:val="baseline"/>
        </w:rPr>
      </w:pPr>
      <w:r>
        <w:rPr>
          <w:vertAlign w:val="baseline"/>
        </w:rPr>
        <w:t>В основе иерархии статусов могут лежать такие критерии, как «род занятий, размер дохода, происхождение, этническая принадлежность, интеллектуальные достижения…»</w:t>
      </w:r>
      <w:r w:rsidRPr="004A2A15">
        <w:rPr>
          <w:rStyle w:val="a5"/>
        </w:rPr>
        <w:footnoteReference w:id="107"/>
      </w:r>
      <w:r>
        <w:rPr>
          <w:vertAlign w:val="baseline"/>
        </w:rPr>
        <w:t>.</w:t>
      </w:r>
    </w:p>
    <w:p w:rsidR="00244C18" w:rsidRDefault="00244C18" w:rsidP="00244C18">
      <w:pPr>
        <w:spacing w:line="360" w:lineRule="auto"/>
        <w:ind w:firstLine="709"/>
        <w:rPr>
          <w:vertAlign w:val="baseline"/>
        </w:rPr>
      </w:pPr>
      <w:r>
        <w:rPr>
          <w:vertAlign w:val="baseline"/>
        </w:rPr>
        <w:t xml:space="preserve">Криминологической проекцией классификации </w:t>
      </w:r>
      <w:proofErr w:type="spellStart"/>
      <w:r>
        <w:rPr>
          <w:vertAlign w:val="baseline"/>
        </w:rPr>
        <w:t>статусно</w:t>
      </w:r>
      <w:proofErr w:type="spellEnd"/>
      <w:r>
        <w:rPr>
          <w:vertAlign w:val="baseline"/>
        </w:rPr>
        <w:t xml:space="preserve">-ролевого положения в зависимости от места в иерархии статусов является различение их по степени </w:t>
      </w:r>
      <w:proofErr w:type="spellStart"/>
      <w:r>
        <w:rPr>
          <w:vertAlign w:val="baseline"/>
        </w:rPr>
        <w:t>криминогенности</w:t>
      </w:r>
      <w:proofErr w:type="spellEnd"/>
      <w:r>
        <w:rPr>
          <w:vertAlign w:val="baseline"/>
        </w:rPr>
        <w:t>, поскольку занятие некоторых уголовно-значимых статусов сопряжено с приобретением доступа к властно-материальным ресурсам и различного рода юридических гарантий, что повышает общественную опасность совершаемых деяний и деятелей. Отсюда критерием построения иерархии уголовно-значимых социальных статусов следует избрать законодательную оценку общественной опасности преступлений, совершаемых субъектом в рамках ролевой деятельности. Анализ санкций уголовно-правовых норм показывает, что, по мнению законодателя, наибольшую общественную опасность представляют преступления, совершаемые путем использования субъектом социального статуса в сфере служебной деятельности, поскольку в качестве основных наказаний за них чаще всего предусмотрено лишение свободы на определенный срок (80,4</w:t>
      </w:r>
      <w:r w:rsidR="00C27C68">
        <w:rPr>
          <w:vertAlign w:val="baseline"/>
        </w:rPr>
        <w:t xml:space="preserve"> </w:t>
      </w:r>
      <w:r>
        <w:rPr>
          <w:vertAlign w:val="baseline"/>
        </w:rPr>
        <w:t>%).</w:t>
      </w:r>
    </w:p>
    <w:p w:rsidR="00244C18" w:rsidRDefault="00244C18" w:rsidP="00244C18">
      <w:pPr>
        <w:spacing w:line="360" w:lineRule="auto"/>
        <w:ind w:firstLine="709"/>
        <w:rPr>
          <w:vertAlign w:val="baseline"/>
        </w:rPr>
      </w:pPr>
      <w:proofErr w:type="gramStart"/>
      <w:r>
        <w:rPr>
          <w:vertAlign w:val="baseline"/>
        </w:rPr>
        <w:t xml:space="preserve">Вместе с тем, законодатель различает преступления, совершенные в рамках отправления служебной деятельности в государственных структурах и в сфере службы в негосударственных структурах, посвящая им соответственно </w:t>
      </w:r>
      <w:r>
        <w:rPr>
          <w:vertAlign w:val="baseline"/>
        </w:rPr>
        <w:lastRenderedPageBreak/>
        <w:t xml:space="preserve">главы 30 и 23 УК РФ </w:t>
      </w:r>
      <w:smartTag w:uri="urn:schemas-microsoft-com:office:smarttags" w:element="metricconverter">
        <w:smartTagPr>
          <w:attr w:name="ProductID" w:val="1996 г"/>
        </w:smartTagPr>
        <w:r>
          <w:rPr>
            <w:vertAlign w:val="baseline"/>
          </w:rPr>
          <w:t>1996 г</w:t>
        </w:r>
      </w:smartTag>
      <w:r>
        <w:rPr>
          <w:vertAlign w:val="baseline"/>
        </w:rPr>
        <w:t>. В рамках продолжающейся научной дискуссии о соотношен</w:t>
      </w:r>
      <w:r w:rsidR="00747111">
        <w:rPr>
          <w:vertAlign w:val="baseline"/>
        </w:rPr>
        <w:t>ии указанных видов преступлений в первую очередь</w:t>
      </w:r>
      <w:r>
        <w:rPr>
          <w:vertAlign w:val="baseline"/>
        </w:rPr>
        <w:t xml:space="preserve"> следует обратить внимание на специфику их родового объекта.</w:t>
      </w:r>
      <w:proofErr w:type="gramEnd"/>
      <w:r>
        <w:rPr>
          <w:vertAlign w:val="baseline"/>
        </w:rPr>
        <w:t xml:space="preserve"> </w:t>
      </w:r>
      <w:proofErr w:type="gramStart"/>
      <w:r>
        <w:rPr>
          <w:vertAlign w:val="baseline"/>
        </w:rPr>
        <w:t xml:space="preserve">Последний в законе обозначен как «интересы службы», а в науке понимается как </w:t>
      </w:r>
      <w:r w:rsidRPr="003F29E7">
        <w:rPr>
          <w:vertAlign w:val="baseline"/>
        </w:rPr>
        <w:t>«обеспечение нормального (соответствующего законодательству) функционирования различных организаций, где бы она (служба.</w:t>
      </w:r>
      <w:proofErr w:type="gramEnd"/>
      <w:r>
        <w:rPr>
          <w:vertAlign w:val="baseline"/>
        </w:rPr>
        <w:t xml:space="preserve"> </w:t>
      </w:r>
      <w:r w:rsidRPr="003F29E7">
        <w:rPr>
          <w:vertAlign w:val="baseline"/>
        </w:rPr>
        <w:t xml:space="preserve">– </w:t>
      </w:r>
      <w:r w:rsidRPr="0044248A">
        <w:rPr>
          <w:i/>
          <w:vertAlign w:val="baseline"/>
        </w:rPr>
        <w:t>Ю.К.</w:t>
      </w:r>
      <w:r w:rsidR="00747111">
        <w:rPr>
          <w:vertAlign w:val="baseline"/>
        </w:rPr>
        <w:t>) ни</w:t>
      </w:r>
      <w:r w:rsidRPr="003F29E7">
        <w:rPr>
          <w:vertAlign w:val="baseline"/>
        </w:rPr>
        <w:t xml:space="preserve"> осуществлялась»</w:t>
      </w:r>
      <w:r w:rsidRPr="004A2A15">
        <w:rPr>
          <w:rStyle w:val="a5"/>
        </w:rPr>
        <w:footnoteReference w:id="108"/>
      </w:r>
      <w:r>
        <w:rPr>
          <w:vertAlign w:val="baseline"/>
        </w:rPr>
        <w:t>.</w:t>
      </w:r>
    </w:p>
    <w:p w:rsidR="00244C18" w:rsidRDefault="00244C18" w:rsidP="00244C18">
      <w:pPr>
        <w:spacing w:line="360" w:lineRule="auto"/>
        <w:ind w:firstLine="709"/>
        <w:rPr>
          <w:vertAlign w:val="baseline"/>
        </w:rPr>
      </w:pPr>
      <w:proofErr w:type="gramStart"/>
      <w:r>
        <w:rPr>
          <w:vertAlign w:val="baseline"/>
        </w:rPr>
        <w:t xml:space="preserve">Вследствие этого в науке существуют </w:t>
      </w:r>
      <w:r w:rsidRPr="003F29E7">
        <w:rPr>
          <w:vertAlign w:val="baseline"/>
        </w:rPr>
        <w:t>две полярные точки зрения</w:t>
      </w:r>
      <w:r>
        <w:rPr>
          <w:vertAlign w:val="baseline"/>
        </w:rPr>
        <w:t xml:space="preserve">: согласно первой, разделяемой </w:t>
      </w:r>
      <w:r w:rsidRPr="003F29E7">
        <w:rPr>
          <w:vertAlign w:val="baseline"/>
        </w:rPr>
        <w:t>большинство</w:t>
      </w:r>
      <w:r>
        <w:rPr>
          <w:vertAlign w:val="baseline"/>
        </w:rPr>
        <w:t>м</w:t>
      </w:r>
      <w:r w:rsidRPr="003F29E7">
        <w:rPr>
          <w:vertAlign w:val="baseline"/>
        </w:rPr>
        <w:t xml:space="preserve"> авторов</w:t>
      </w:r>
      <w:r>
        <w:rPr>
          <w:vertAlign w:val="baseline"/>
        </w:rPr>
        <w:t xml:space="preserve">, </w:t>
      </w:r>
      <w:r w:rsidRPr="003F29E7">
        <w:rPr>
          <w:vertAlign w:val="baseline"/>
        </w:rPr>
        <w:t xml:space="preserve">общим термином «служебные преступления» обозначаются деяния против интересов </w:t>
      </w:r>
      <w:r>
        <w:rPr>
          <w:vertAlign w:val="baseline"/>
        </w:rPr>
        <w:t xml:space="preserve">и </w:t>
      </w:r>
      <w:r w:rsidRPr="003F29E7">
        <w:rPr>
          <w:vertAlign w:val="baseline"/>
        </w:rPr>
        <w:t>государственной</w:t>
      </w:r>
      <w:r>
        <w:rPr>
          <w:vertAlign w:val="baseline"/>
        </w:rPr>
        <w:t>,</w:t>
      </w:r>
      <w:r w:rsidRPr="003F29E7">
        <w:rPr>
          <w:vertAlign w:val="baseline"/>
        </w:rPr>
        <w:t xml:space="preserve"> и негосударственной службы</w:t>
      </w:r>
      <w:r w:rsidRPr="004A2A15">
        <w:rPr>
          <w:rStyle w:val="a5"/>
        </w:rPr>
        <w:footnoteReference w:id="109"/>
      </w:r>
      <w:r w:rsidR="00747111">
        <w:rPr>
          <w:vertAlign w:val="baseline"/>
        </w:rPr>
        <w:t>. П.</w:t>
      </w:r>
      <w:r w:rsidRPr="003F29E7">
        <w:rPr>
          <w:vertAlign w:val="baseline"/>
        </w:rPr>
        <w:t>С.</w:t>
      </w:r>
      <w:r>
        <w:rPr>
          <w:vertAlign w:val="baseline"/>
        </w:rPr>
        <w:t xml:space="preserve"> </w:t>
      </w:r>
      <w:proofErr w:type="spellStart"/>
      <w:r w:rsidRPr="003F29E7">
        <w:rPr>
          <w:vertAlign w:val="baseline"/>
        </w:rPr>
        <w:t>Яни</w:t>
      </w:r>
      <w:proofErr w:type="spellEnd"/>
      <w:r w:rsidRPr="003F29E7">
        <w:rPr>
          <w:vertAlign w:val="baseline"/>
        </w:rPr>
        <w:t xml:space="preserve"> вместо указанного термина использует понятие должностных преступлений</w:t>
      </w:r>
      <w:r w:rsidRPr="004A2A15">
        <w:rPr>
          <w:rStyle w:val="a5"/>
        </w:rPr>
        <w:footnoteReference w:id="110"/>
      </w:r>
      <w:r w:rsidRPr="003F29E7">
        <w:rPr>
          <w:vertAlign w:val="baseline"/>
        </w:rPr>
        <w:t xml:space="preserve">. </w:t>
      </w:r>
      <w:r>
        <w:rPr>
          <w:vertAlign w:val="baseline"/>
        </w:rPr>
        <w:t>В соответствии со второй с</w:t>
      </w:r>
      <w:r w:rsidRPr="003F29E7">
        <w:rPr>
          <w:vertAlign w:val="baseline"/>
        </w:rPr>
        <w:t>лужебные и должностные преступления, закрепленные, соответственно, в главах 23 и 30 УК РФ, рассматриваются как отдельные, не совпадающие виды</w:t>
      </w:r>
      <w:proofErr w:type="gramEnd"/>
      <w:r w:rsidRPr="003F29E7">
        <w:rPr>
          <w:vertAlign w:val="baseline"/>
        </w:rPr>
        <w:t xml:space="preserve"> преступлений</w:t>
      </w:r>
      <w:r w:rsidRPr="004A2A15">
        <w:rPr>
          <w:rStyle w:val="a5"/>
        </w:rPr>
        <w:footnoteReference w:id="111"/>
      </w:r>
      <w:r w:rsidRPr="003F29E7">
        <w:rPr>
          <w:vertAlign w:val="baseline"/>
        </w:rPr>
        <w:t>. Сторонники этой точки зрения</w:t>
      </w:r>
      <w:r>
        <w:rPr>
          <w:vertAlign w:val="baseline"/>
        </w:rPr>
        <w:t xml:space="preserve"> </w:t>
      </w:r>
      <w:r w:rsidR="00747111">
        <w:rPr>
          <w:vertAlign w:val="baseline"/>
        </w:rPr>
        <w:t>апеллируют</w:t>
      </w:r>
      <w:r w:rsidRPr="003F29E7">
        <w:rPr>
          <w:vertAlign w:val="baseline"/>
        </w:rPr>
        <w:t xml:space="preserve"> в основном к </w:t>
      </w:r>
      <w:r>
        <w:rPr>
          <w:vertAlign w:val="baseline"/>
        </w:rPr>
        <w:t xml:space="preserve">специфике их видового </w:t>
      </w:r>
      <w:r w:rsidRPr="003F29E7">
        <w:rPr>
          <w:vertAlign w:val="baseline"/>
        </w:rPr>
        <w:t>объект</w:t>
      </w:r>
      <w:r>
        <w:rPr>
          <w:vertAlign w:val="baseline"/>
        </w:rPr>
        <w:t xml:space="preserve">а </w:t>
      </w:r>
      <w:r w:rsidRPr="003F29E7">
        <w:rPr>
          <w:vertAlign w:val="baseline"/>
        </w:rPr>
        <w:t>– интерес</w:t>
      </w:r>
      <w:r>
        <w:rPr>
          <w:vertAlign w:val="baseline"/>
        </w:rPr>
        <w:t>ам</w:t>
      </w:r>
      <w:r w:rsidRPr="003F29E7">
        <w:rPr>
          <w:vertAlign w:val="baseline"/>
        </w:rPr>
        <w:t xml:space="preserve"> государственной и негосударственной службы</w:t>
      </w:r>
      <w:r>
        <w:rPr>
          <w:vertAlign w:val="baseline"/>
        </w:rPr>
        <w:t xml:space="preserve">, признавая его </w:t>
      </w:r>
      <w:r w:rsidRPr="003F29E7">
        <w:rPr>
          <w:vertAlign w:val="baseline"/>
        </w:rPr>
        <w:t>решающ</w:t>
      </w:r>
      <w:r>
        <w:rPr>
          <w:vertAlign w:val="baseline"/>
        </w:rPr>
        <w:t>им</w:t>
      </w:r>
      <w:r w:rsidRPr="003F29E7">
        <w:rPr>
          <w:vertAlign w:val="baseline"/>
        </w:rPr>
        <w:t xml:space="preserve"> критери</w:t>
      </w:r>
      <w:r>
        <w:rPr>
          <w:vertAlign w:val="baseline"/>
        </w:rPr>
        <w:t>ем</w:t>
      </w:r>
      <w:r w:rsidRPr="003F29E7">
        <w:rPr>
          <w:vertAlign w:val="baseline"/>
        </w:rPr>
        <w:t xml:space="preserve"> разграничения</w:t>
      </w:r>
      <w:r>
        <w:rPr>
          <w:vertAlign w:val="baseline"/>
        </w:rPr>
        <w:t>.</w:t>
      </w:r>
    </w:p>
    <w:p w:rsidR="00244C18" w:rsidRPr="003F29E7" w:rsidRDefault="00244C18" w:rsidP="00244C18">
      <w:pPr>
        <w:spacing w:line="360" w:lineRule="auto"/>
        <w:ind w:firstLine="709"/>
        <w:rPr>
          <w:vertAlign w:val="baseline"/>
        </w:rPr>
      </w:pPr>
      <w:r>
        <w:rPr>
          <w:vertAlign w:val="baseline"/>
        </w:rPr>
        <w:t>Так, б</w:t>
      </w:r>
      <w:r w:rsidRPr="003F29E7">
        <w:rPr>
          <w:vertAlign w:val="baseline"/>
        </w:rPr>
        <w:t xml:space="preserve">удучи помещенными в </w:t>
      </w:r>
      <w:r>
        <w:rPr>
          <w:vertAlign w:val="baseline"/>
        </w:rPr>
        <w:t>г</w:t>
      </w:r>
      <w:r w:rsidRPr="003F29E7">
        <w:rPr>
          <w:vertAlign w:val="baseline"/>
        </w:rPr>
        <w:t xml:space="preserve">лаву 23 раздела VIII УК РФ «Преступления в сфере экономики», служебные преступления посягают на «экономику… как совокупность производственных (экономических) отношений по поводу производства, обмена, распределения и </w:t>
      </w:r>
      <w:proofErr w:type="gramStart"/>
      <w:r w:rsidRPr="003F29E7">
        <w:rPr>
          <w:vertAlign w:val="baseline"/>
        </w:rPr>
        <w:t>потребления</w:t>
      </w:r>
      <w:proofErr w:type="gramEnd"/>
      <w:r w:rsidRPr="003F29E7">
        <w:rPr>
          <w:vertAlign w:val="baseline"/>
        </w:rPr>
        <w:t xml:space="preserve"> материальных благ»</w:t>
      </w:r>
      <w:r w:rsidRPr="004A2A15">
        <w:rPr>
          <w:rStyle w:val="a5"/>
        </w:rPr>
        <w:footnoteReference w:id="112"/>
      </w:r>
      <w:r w:rsidRPr="003F29E7">
        <w:rPr>
          <w:vertAlign w:val="baseline"/>
        </w:rPr>
        <w:t xml:space="preserve">. «В </w:t>
      </w:r>
      <w:r w:rsidRPr="003F29E7">
        <w:rPr>
          <w:vertAlign w:val="baseline"/>
        </w:rPr>
        <w:lastRenderedPageBreak/>
        <w:t>конечном счете,</w:t>
      </w:r>
      <w:r w:rsidR="00747111">
        <w:rPr>
          <w:vertAlign w:val="baseline"/>
        </w:rPr>
        <w:t xml:space="preserve"> – как отмечает Ю.</w:t>
      </w:r>
      <w:r w:rsidRPr="003F29E7">
        <w:rPr>
          <w:vertAlign w:val="baseline"/>
        </w:rPr>
        <w:t>И.</w:t>
      </w:r>
      <w:r>
        <w:rPr>
          <w:vertAlign w:val="baseline"/>
        </w:rPr>
        <w:t xml:space="preserve"> </w:t>
      </w:r>
      <w:r w:rsidRPr="003F29E7">
        <w:rPr>
          <w:vertAlign w:val="baseline"/>
        </w:rPr>
        <w:t>Ляпунов,</w:t>
      </w:r>
      <w:r>
        <w:rPr>
          <w:vertAlign w:val="baseline"/>
        </w:rPr>
        <w:t xml:space="preserve"> </w:t>
      </w:r>
      <w:r w:rsidRPr="003F29E7">
        <w:rPr>
          <w:vertAlign w:val="baseline"/>
        </w:rPr>
        <w:t>– составы преступлений, объединенные в разделе</w:t>
      </w:r>
      <w:r>
        <w:rPr>
          <w:vertAlign w:val="baseline"/>
        </w:rPr>
        <w:t xml:space="preserve"> </w:t>
      </w:r>
      <w:r w:rsidRPr="003F29E7">
        <w:rPr>
          <w:vertAlign w:val="baseline"/>
        </w:rPr>
        <w:t>VIII УК РФ, посягают на разнообразные экономические интересы российского государства…»</w:t>
      </w:r>
      <w:r w:rsidRPr="004A2A15">
        <w:rPr>
          <w:rStyle w:val="a5"/>
        </w:rPr>
        <w:footnoteReference w:id="113"/>
      </w:r>
      <w:r>
        <w:rPr>
          <w:vertAlign w:val="baseline"/>
        </w:rPr>
        <w:t>.</w:t>
      </w:r>
    </w:p>
    <w:p w:rsidR="00244C18" w:rsidRPr="003F29E7" w:rsidRDefault="00244C18" w:rsidP="00244C18">
      <w:pPr>
        <w:spacing w:line="360" w:lineRule="auto"/>
        <w:ind w:firstLine="709"/>
        <w:rPr>
          <w:vertAlign w:val="baseline"/>
        </w:rPr>
      </w:pPr>
      <w:r w:rsidRPr="003F29E7">
        <w:rPr>
          <w:vertAlign w:val="baseline"/>
        </w:rPr>
        <w:t>Должностные преступления, помещенные в разделе</w:t>
      </w:r>
      <w:r>
        <w:rPr>
          <w:vertAlign w:val="baseline"/>
        </w:rPr>
        <w:t xml:space="preserve"> </w:t>
      </w:r>
      <w:r w:rsidRPr="003F29E7">
        <w:rPr>
          <w:vertAlign w:val="baseline"/>
        </w:rPr>
        <w:t>X УК РФ «Преступления против государственной власти», посягают на общественные отношения, «обеспечивающие стабильность и нормальное функционирование государственной власти в целом, а также ее отдельных институтов и органов»</w:t>
      </w:r>
      <w:r w:rsidRPr="004A2A15">
        <w:rPr>
          <w:rStyle w:val="a5"/>
        </w:rPr>
        <w:footnoteReference w:id="114"/>
      </w:r>
      <w:r>
        <w:rPr>
          <w:vertAlign w:val="baseline"/>
        </w:rPr>
        <w:t>.</w:t>
      </w:r>
    </w:p>
    <w:p w:rsidR="00244C18" w:rsidRPr="003F29E7" w:rsidRDefault="00244C18" w:rsidP="00244C18">
      <w:pPr>
        <w:spacing w:line="360" w:lineRule="auto"/>
        <w:ind w:firstLine="709"/>
        <w:rPr>
          <w:vertAlign w:val="baseline"/>
        </w:rPr>
      </w:pPr>
      <w:r>
        <w:rPr>
          <w:vertAlign w:val="baseline"/>
        </w:rPr>
        <w:t xml:space="preserve">Специфика объектов служебных и должностных преступлений отражается как на самой деятельности – службе в негосударственных и государственных структурах, − так и на статусе лиц, осуществляющих эту деятельность. Очевидно, что должностной и </w:t>
      </w:r>
      <w:proofErr w:type="gramStart"/>
      <w:r>
        <w:rPr>
          <w:vertAlign w:val="baseline"/>
        </w:rPr>
        <w:t>служебный</w:t>
      </w:r>
      <w:proofErr w:type="gramEnd"/>
      <w:r>
        <w:rPr>
          <w:vertAlign w:val="baseline"/>
        </w:rPr>
        <w:t xml:space="preserve"> статусы в социальной иерархии статусов занимают разное положение. </w:t>
      </w:r>
      <w:proofErr w:type="gramStart"/>
      <w:r>
        <w:rPr>
          <w:vertAlign w:val="baseline"/>
        </w:rPr>
        <w:t xml:space="preserve">В </w:t>
      </w:r>
      <w:r w:rsidR="00747111">
        <w:rPr>
          <w:vertAlign w:val="baseline"/>
        </w:rPr>
        <w:t>частности, связывая вслед за Б.</w:t>
      </w:r>
      <w:r w:rsidRPr="003F29E7">
        <w:rPr>
          <w:vertAlign w:val="baseline"/>
        </w:rPr>
        <w:t>В.</w:t>
      </w:r>
      <w:r>
        <w:rPr>
          <w:vertAlign w:val="baseline"/>
        </w:rPr>
        <w:t xml:space="preserve"> </w:t>
      </w:r>
      <w:proofErr w:type="spellStart"/>
      <w:r>
        <w:rPr>
          <w:vertAlign w:val="baseline"/>
        </w:rPr>
        <w:t>Здравом</w:t>
      </w:r>
      <w:r w:rsidR="00747111">
        <w:rPr>
          <w:vertAlign w:val="baseline"/>
        </w:rPr>
        <w:t>ысловым</w:t>
      </w:r>
      <w:proofErr w:type="spellEnd"/>
      <w:r w:rsidR="00747111">
        <w:rPr>
          <w:vertAlign w:val="baseline"/>
        </w:rPr>
        <w:t xml:space="preserve"> и Б.</w:t>
      </w:r>
      <w:r w:rsidRPr="003F29E7">
        <w:rPr>
          <w:vertAlign w:val="baseline"/>
        </w:rPr>
        <w:t>В.</w:t>
      </w:r>
      <w:r>
        <w:rPr>
          <w:vertAlign w:val="baseline"/>
        </w:rPr>
        <w:t xml:space="preserve"> </w:t>
      </w:r>
      <w:proofErr w:type="spellStart"/>
      <w:r w:rsidRPr="003F29E7">
        <w:rPr>
          <w:vertAlign w:val="baseline"/>
        </w:rPr>
        <w:t>Волженкиным</w:t>
      </w:r>
      <w:proofErr w:type="spellEnd"/>
      <w:r w:rsidRPr="003F29E7">
        <w:rPr>
          <w:vertAlign w:val="baseline"/>
        </w:rPr>
        <w:t xml:space="preserve"> суть интересов государственной службы с задачами публичного управления, стоящими перед органами государственной и муниципальной власти, С.М. Зубарев констатирует публичный характер интересов службы в любой социальной структуре</w:t>
      </w:r>
      <w:r w:rsidRPr="004A2A15">
        <w:rPr>
          <w:rStyle w:val="a5"/>
        </w:rPr>
        <w:footnoteReference w:id="115"/>
      </w:r>
      <w:r w:rsidRPr="003F29E7">
        <w:rPr>
          <w:vertAlign w:val="baseline"/>
        </w:rPr>
        <w:t>. При этом автор не учитывает, что публичность выражается не только в соответствии «системы управления… прогрессивным целям общественного развития»</w:t>
      </w:r>
      <w:r w:rsidRPr="004A2A15">
        <w:rPr>
          <w:rStyle w:val="a5"/>
        </w:rPr>
        <w:footnoteReference w:id="116"/>
      </w:r>
      <w:r w:rsidRPr="003F29E7">
        <w:rPr>
          <w:vertAlign w:val="baseline"/>
        </w:rPr>
        <w:t>, но и в</w:t>
      </w:r>
      <w:proofErr w:type="gramEnd"/>
      <w:r w:rsidRPr="003F29E7">
        <w:rPr>
          <w:vertAlign w:val="baseline"/>
        </w:rPr>
        <w:t xml:space="preserve"> </w:t>
      </w:r>
      <w:proofErr w:type="gramStart"/>
      <w:r w:rsidRPr="003F29E7">
        <w:rPr>
          <w:vertAlign w:val="baseline"/>
        </w:rPr>
        <w:t>распространении</w:t>
      </w:r>
      <w:proofErr w:type="gramEnd"/>
      <w:r w:rsidRPr="003F29E7">
        <w:rPr>
          <w:vertAlign w:val="baseline"/>
        </w:rPr>
        <w:t xml:space="preserve"> властного воздействия на «определенные территории социума» и реализации его «государственными и муниципальными органами власти… от имени всего народа или местного населения»</w:t>
      </w:r>
      <w:r w:rsidRPr="004A2A15">
        <w:rPr>
          <w:rStyle w:val="a5"/>
        </w:rPr>
        <w:footnoteReference w:id="117"/>
      </w:r>
      <w:r w:rsidRPr="003F29E7">
        <w:rPr>
          <w:vertAlign w:val="baseline"/>
        </w:rPr>
        <w:t>.</w:t>
      </w:r>
    </w:p>
    <w:p w:rsidR="00244C18" w:rsidRPr="003F29E7" w:rsidRDefault="00244C18" w:rsidP="00244C18">
      <w:pPr>
        <w:spacing w:line="360" w:lineRule="auto"/>
        <w:ind w:firstLine="709"/>
        <w:rPr>
          <w:vertAlign w:val="baseline"/>
        </w:rPr>
      </w:pPr>
      <w:r w:rsidRPr="003F29E7">
        <w:rPr>
          <w:vertAlign w:val="baseline"/>
        </w:rPr>
        <w:t xml:space="preserve">Таким образом, публичный характер деятельности </w:t>
      </w:r>
      <w:proofErr w:type="gramStart"/>
      <w:r w:rsidRPr="003F29E7">
        <w:rPr>
          <w:vertAlign w:val="baseline"/>
        </w:rPr>
        <w:t>проявляется</w:t>
      </w:r>
      <w:proofErr w:type="gramEnd"/>
      <w:r w:rsidRPr="003F29E7">
        <w:rPr>
          <w:vertAlign w:val="baseline"/>
        </w:rPr>
        <w:t xml:space="preserve"> прежде всего в элементе властвования, за счет которого «подвластный становится в </w:t>
      </w:r>
      <w:r w:rsidRPr="003F29E7">
        <w:rPr>
          <w:vertAlign w:val="baseline"/>
        </w:rPr>
        <w:lastRenderedPageBreak/>
        <w:t>ситуацию выбора между обладанием или доступом к материальным и духовным ценностям и риском их потери, если его поведение не соответствует воле властвующего»</w:t>
      </w:r>
      <w:r w:rsidRPr="004A2A15">
        <w:rPr>
          <w:rStyle w:val="a5"/>
        </w:rPr>
        <w:footnoteReference w:id="118"/>
      </w:r>
      <w:r>
        <w:rPr>
          <w:vertAlign w:val="baseline"/>
        </w:rPr>
        <w:t>.</w:t>
      </w:r>
    </w:p>
    <w:p w:rsidR="00244C18" w:rsidRPr="003F29E7" w:rsidRDefault="00244C18" w:rsidP="00244C18">
      <w:pPr>
        <w:spacing w:line="360" w:lineRule="auto"/>
        <w:ind w:firstLine="709"/>
        <w:rPr>
          <w:vertAlign w:val="baseline"/>
        </w:rPr>
      </w:pPr>
      <w:r w:rsidRPr="003F29E7">
        <w:rPr>
          <w:vertAlign w:val="baseline"/>
        </w:rPr>
        <w:t>Суть интересов службы в коммерческих или иных организациях сводится к «надлежащему исполнению их служащими своих трудовых функций, обеспечивающих реализацию установленных нормативными правовыми актами и учредительными документами общественно полезных целей и задач организации»</w:t>
      </w:r>
      <w:r w:rsidRPr="004A2A15">
        <w:rPr>
          <w:rStyle w:val="a5"/>
        </w:rPr>
        <w:footnoteReference w:id="119"/>
      </w:r>
      <w:r>
        <w:rPr>
          <w:vertAlign w:val="baseline"/>
        </w:rPr>
        <w:t>.</w:t>
      </w:r>
    </w:p>
    <w:p w:rsidR="00244C18" w:rsidRPr="003F29E7" w:rsidRDefault="00244C18" w:rsidP="00244C18">
      <w:pPr>
        <w:spacing w:line="360" w:lineRule="auto"/>
        <w:ind w:firstLine="709"/>
        <w:rPr>
          <w:vertAlign w:val="baseline"/>
        </w:rPr>
      </w:pPr>
      <w:r w:rsidRPr="003F29E7">
        <w:rPr>
          <w:vertAlign w:val="baseline"/>
        </w:rPr>
        <w:t xml:space="preserve">Частный характер интересов службы в </w:t>
      </w:r>
      <w:r>
        <w:rPr>
          <w:vertAlign w:val="baseline"/>
        </w:rPr>
        <w:t xml:space="preserve">указанных негосударственных структурах </w:t>
      </w:r>
      <w:r w:rsidRPr="003F29E7">
        <w:rPr>
          <w:vertAlign w:val="baseline"/>
        </w:rPr>
        <w:t>проявляется в том, что они предстают как интересы, реализация и удовлетворение которых происходит в рамках рыночных гражданско-правовых отношений, основанных на принципах равенства сторон, свободы договора и осуществления предпринимательской дея</w:t>
      </w:r>
      <w:r>
        <w:rPr>
          <w:vertAlign w:val="baseline"/>
        </w:rPr>
        <w:t>тельности на свой страх и риск.</w:t>
      </w:r>
    </w:p>
    <w:p w:rsidR="00244C18" w:rsidRPr="003F29E7" w:rsidRDefault="00244C18" w:rsidP="00244C18">
      <w:pPr>
        <w:spacing w:line="360" w:lineRule="auto"/>
        <w:ind w:firstLine="709"/>
        <w:rPr>
          <w:vertAlign w:val="baseline"/>
        </w:rPr>
      </w:pPr>
      <w:r w:rsidRPr="003F29E7">
        <w:rPr>
          <w:vertAlign w:val="baseline"/>
        </w:rPr>
        <w:t xml:space="preserve">Напротив, публичный интерес реализуется во </w:t>
      </w:r>
      <w:proofErr w:type="spellStart"/>
      <w:r w:rsidRPr="003F29E7">
        <w:rPr>
          <w:vertAlign w:val="baseline"/>
        </w:rPr>
        <w:t>властеотношениях</w:t>
      </w:r>
      <w:proofErr w:type="spellEnd"/>
      <w:r w:rsidRPr="003F29E7">
        <w:rPr>
          <w:vertAlign w:val="baseline"/>
        </w:rPr>
        <w:t>, т.</w:t>
      </w:r>
      <w:r>
        <w:rPr>
          <w:vertAlign w:val="baseline"/>
        </w:rPr>
        <w:t xml:space="preserve"> </w:t>
      </w:r>
      <w:r w:rsidRPr="003F29E7">
        <w:rPr>
          <w:vertAlign w:val="baseline"/>
        </w:rPr>
        <w:t>е</w:t>
      </w:r>
      <w:r>
        <w:rPr>
          <w:vertAlign w:val="baseline"/>
        </w:rPr>
        <w:t xml:space="preserve">. </w:t>
      </w:r>
      <w:r w:rsidRPr="003F29E7">
        <w:rPr>
          <w:vertAlign w:val="baseline"/>
        </w:rPr>
        <w:t xml:space="preserve">отношениях вертикального характера, в которых одна сторона уполномочена требовать, а другая обязана выполнять это требование под страхом ответственности. На </w:t>
      </w:r>
      <w:proofErr w:type="spellStart"/>
      <w:r w:rsidRPr="003F29E7">
        <w:rPr>
          <w:vertAlign w:val="baseline"/>
        </w:rPr>
        <w:t>властеотношения</w:t>
      </w:r>
      <w:proofErr w:type="spellEnd"/>
      <w:r w:rsidRPr="003F29E7">
        <w:rPr>
          <w:vertAlign w:val="baseline"/>
        </w:rPr>
        <w:t>, характерные для государственной и муниципальной службы, указывали многие исследователи проблемы служебных и должностных преступлений, признавая их критерием разграничения указанных видов деяний</w:t>
      </w:r>
      <w:r w:rsidRPr="004A2A15">
        <w:rPr>
          <w:rStyle w:val="a5"/>
        </w:rPr>
        <w:footnoteReference w:id="120"/>
      </w:r>
      <w:r w:rsidRPr="003F29E7">
        <w:rPr>
          <w:vertAlign w:val="baseline"/>
        </w:rPr>
        <w:t>.</w:t>
      </w:r>
    </w:p>
    <w:p w:rsidR="00244C18" w:rsidRDefault="00747111" w:rsidP="00244C18">
      <w:pPr>
        <w:spacing w:line="360" w:lineRule="auto"/>
        <w:ind w:firstLine="709"/>
        <w:rPr>
          <w:vertAlign w:val="baseline"/>
        </w:rPr>
      </w:pPr>
      <w:proofErr w:type="gramStart"/>
      <w:r>
        <w:rPr>
          <w:vertAlign w:val="baseline"/>
        </w:rPr>
        <w:t>Следуя логике рассуждений Э.</w:t>
      </w:r>
      <w:r w:rsidR="00244C18" w:rsidRPr="003F29E7">
        <w:rPr>
          <w:vertAlign w:val="baseline"/>
        </w:rPr>
        <w:t>В.</w:t>
      </w:r>
      <w:r w:rsidR="00244C18">
        <w:rPr>
          <w:vertAlign w:val="baseline"/>
        </w:rPr>
        <w:t xml:space="preserve"> </w:t>
      </w:r>
      <w:proofErr w:type="spellStart"/>
      <w:r w:rsidR="00244C18" w:rsidRPr="003F29E7">
        <w:rPr>
          <w:vertAlign w:val="baseline"/>
        </w:rPr>
        <w:t>Талапиной</w:t>
      </w:r>
      <w:proofErr w:type="spellEnd"/>
      <w:r w:rsidR="00244C18" w:rsidRPr="004A2A15">
        <w:rPr>
          <w:rStyle w:val="a5"/>
        </w:rPr>
        <w:footnoteReference w:id="121"/>
      </w:r>
      <w:r>
        <w:rPr>
          <w:vertAlign w:val="baseline"/>
        </w:rPr>
        <w:t xml:space="preserve"> и В.</w:t>
      </w:r>
      <w:r w:rsidR="00244C18" w:rsidRPr="003F29E7">
        <w:rPr>
          <w:vertAlign w:val="baseline"/>
        </w:rPr>
        <w:t>Д.</w:t>
      </w:r>
      <w:r w:rsidR="00244C18">
        <w:rPr>
          <w:vertAlign w:val="baseline"/>
        </w:rPr>
        <w:t xml:space="preserve"> </w:t>
      </w:r>
      <w:r w:rsidR="00244C18" w:rsidRPr="003F29E7">
        <w:rPr>
          <w:vertAlign w:val="baseline"/>
        </w:rPr>
        <w:t>Мазаева</w:t>
      </w:r>
      <w:r w:rsidR="00244C18" w:rsidRPr="004A2A15">
        <w:rPr>
          <w:rStyle w:val="a5"/>
        </w:rPr>
        <w:footnoteReference w:id="122"/>
      </w:r>
      <w:r w:rsidR="00244C18" w:rsidRPr="003F29E7">
        <w:rPr>
          <w:vertAlign w:val="baseline"/>
        </w:rPr>
        <w:t xml:space="preserve">, исследовавших институт государственной собственности в России, отметим, что принципиальная разница между частными и публичными интересами службы заключается в том, что интересы негосударственной службы (частные </w:t>
      </w:r>
      <w:r w:rsidR="00244C18" w:rsidRPr="003F29E7">
        <w:rPr>
          <w:vertAlign w:val="baseline"/>
        </w:rPr>
        <w:lastRenderedPageBreak/>
        <w:t>интересы) реализуются так, чтобы не навредить интересам общества, а интересы государственной службы (публичные интересы)</w:t>
      </w:r>
      <w:r w:rsidR="00244C18">
        <w:rPr>
          <w:vertAlign w:val="baseline"/>
        </w:rPr>
        <w:t xml:space="preserve"> </w:t>
      </w:r>
      <w:r w:rsidR="00244C18" w:rsidRPr="003F29E7">
        <w:rPr>
          <w:vertAlign w:val="baseline"/>
        </w:rPr>
        <w:t>– непосредственно в интересах общества.</w:t>
      </w:r>
      <w:proofErr w:type="gramEnd"/>
    </w:p>
    <w:p w:rsidR="00244C18" w:rsidRPr="003F29E7" w:rsidRDefault="00244C18" w:rsidP="00244C18">
      <w:pPr>
        <w:spacing w:line="360" w:lineRule="auto"/>
        <w:ind w:firstLine="709"/>
        <w:rPr>
          <w:color w:val="auto"/>
          <w:vertAlign w:val="baseline"/>
        </w:rPr>
      </w:pPr>
      <w:r w:rsidRPr="003F29E7">
        <w:rPr>
          <w:color w:val="auto"/>
          <w:vertAlign w:val="baseline"/>
        </w:rPr>
        <w:t>Общественная опасность лиц</w:t>
      </w:r>
      <w:r>
        <w:rPr>
          <w:color w:val="auto"/>
          <w:vertAlign w:val="baseline"/>
        </w:rPr>
        <w:t xml:space="preserve"> со служебным или должностным статусом обусловлена, в частности, возможностью воздействия на поведение окружающих лиц. Так, лица, выполняющие</w:t>
      </w:r>
      <w:r w:rsidRPr="003F29E7">
        <w:rPr>
          <w:color w:val="auto"/>
          <w:vertAlign w:val="baseline"/>
        </w:rPr>
        <w:t xml:space="preserve"> управленческие функции в коммерческих и иных организациях, </w:t>
      </w:r>
      <w:r>
        <w:rPr>
          <w:color w:val="auto"/>
          <w:vertAlign w:val="baseline"/>
        </w:rPr>
        <w:t xml:space="preserve">оказывают </w:t>
      </w:r>
      <w:r w:rsidRPr="003F29E7">
        <w:rPr>
          <w:color w:val="auto"/>
          <w:vertAlign w:val="baseline"/>
        </w:rPr>
        <w:t>управленческо</w:t>
      </w:r>
      <w:r>
        <w:rPr>
          <w:color w:val="auto"/>
          <w:vertAlign w:val="baseline"/>
        </w:rPr>
        <w:t>е воздействие</w:t>
      </w:r>
      <w:r w:rsidRPr="003F29E7">
        <w:rPr>
          <w:color w:val="auto"/>
          <w:vertAlign w:val="baseline"/>
        </w:rPr>
        <w:t xml:space="preserve"> на граждан</w:t>
      </w:r>
      <w:r>
        <w:rPr>
          <w:color w:val="auto"/>
          <w:vertAlign w:val="baseline"/>
        </w:rPr>
        <w:t xml:space="preserve">, которое, как правило, </w:t>
      </w:r>
      <w:r w:rsidRPr="003F29E7">
        <w:rPr>
          <w:color w:val="auto"/>
          <w:vertAlign w:val="baseline"/>
        </w:rPr>
        <w:t>имеет локальный характер, т.</w:t>
      </w:r>
      <w:r>
        <w:rPr>
          <w:color w:val="auto"/>
          <w:vertAlign w:val="baseline"/>
        </w:rPr>
        <w:t xml:space="preserve"> </w:t>
      </w:r>
      <w:r w:rsidRPr="003F29E7">
        <w:rPr>
          <w:color w:val="auto"/>
          <w:vertAlign w:val="baseline"/>
        </w:rPr>
        <w:t>е.</w:t>
      </w:r>
      <w:r>
        <w:rPr>
          <w:color w:val="auto"/>
          <w:vertAlign w:val="baseline"/>
        </w:rPr>
        <w:t xml:space="preserve"> </w:t>
      </w:r>
      <w:r w:rsidRPr="003F29E7">
        <w:rPr>
          <w:color w:val="auto"/>
          <w:vertAlign w:val="baseline"/>
        </w:rPr>
        <w:t>ограничено пределами определенной организации</w:t>
      </w:r>
      <w:r w:rsidRPr="004A2A15">
        <w:rPr>
          <w:rStyle w:val="a5"/>
        </w:rPr>
        <w:footnoteReference w:id="123"/>
      </w:r>
      <w:r w:rsidRPr="003F29E7">
        <w:rPr>
          <w:color w:val="auto"/>
          <w:vertAlign w:val="baseline"/>
        </w:rPr>
        <w:t>, а также предполагает личную заинтересованность управленцев в грамотном распоряжении материальными и нематериальными ресурсами организации.</w:t>
      </w:r>
    </w:p>
    <w:p w:rsidR="00244C18" w:rsidRPr="003F29E7" w:rsidRDefault="00244C18" w:rsidP="00244C18">
      <w:pPr>
        <w:spacing w:line="360" w:lineRule="auto"/>
        <w:ind w:firstLine="709"/>
        <w:rPr>
          <w:vertAlign w:val="baseline"/>
        </w:rPr>
      </w:pPr>
      <w:r>
        <w:rPr>
          <w:vertAlign w:val="baseline"/>
        </w:rPr>
        <w:t xml:space="preserve">Что касается должностного статуса, то в теории </w:t>
      </w:r>
      <w:r w:rsidRPr="003F29E7">
        <w:rPr>
          <w:vertAlign w:val="baseline"/>
        </w:rPr>
        <w:t xml:space="preserve">исследователи указывают на уязвимость «любой охраняемой уголовным законом сферы социальной действительности», </w:t>
      </w:r>
      <w:r>
        <w:rPr>
          <w:vertAlign w:val="baseline"/>
        </w:rPr>
        <w:t>которая может</w:t>
      </w:r>
      <w:r w:rsidRPr="003F29E7">
        <w:rPr>
          <w:vertAlign w:val="baseline"/>
        </w:rPr>
        <w:t xml:space="preserve"> пострадать «от преступных действий должностного лица, совершаемых в рамках специфических для него форм»</w:t>
      </w:r>
      <w:r w:rsidRPr="004A2A15">
        <w:rPr>
          <w:rStyle w:val="a5"/>
        </w:rPr>
        <w:footnoteReference w:id="124"/>
      </w:r>
      <w:r>
        <w:rPr>
          <w:vertAlign w:val="baseline"/>
        </w:rPr>
        <w:t>.</w:t>
      </w:r>
    </w:p>
    <w:p w:rsidR="00244C18" w:rsidRPr="003F29E7" w:rsidRDefault="00244C18" w:rsidP="00244C18">
      <w:pPr>
        <w:spacing w:line="360" w:lineRule="auto"/>
        <w:ind w:firstLine="709"/>
        <w:rPr>
          <w:vertAlign w:val="baseline"/>
        </w:rPr>
      </w:pPr>
      <w:r>
        <w:rPr>
          <w:vertAlign w:val="baseline"/>
        </w:rPr>
        <w:t>Действительно, в</w:t>
      </w:r>
      <w:r w:rsidRPr="003F29E7">
        <w:rPr>
          <w:vertAlign w:val="baseline"/>
        </w:rPr>
        <w:t xml:space="preserve"> силу специфики публичной службы субъект </w:t>
      </w:r>
      <w:proofErr w:type="gramStart"/>
      <w:r w:rsidRPr="003F29E7">
        <w:rPr>
          <w:vertAlign w:val="baseline"/>
        </w:rPr>
        <w:t>полномочен</w:t>
      </w:r>
      <w:proofErr w:type="gramEnd"/>
      <w:r w:rsidRPr="003F29E7">
        <w:rPr>
          <w:vertAlign w:val="baseline"/>
        </w:rPr>
        <w:t xml:space="preserve"> управлять и распоряжаться ресурсами, не находящимися в личном праве собственности кого-либо, а составляющими государственный сектор. В огромной стране с промышленным наследием и природно-сырьевыми перспективами в очень короткие сроки можно </w:t>
      </w:r>
      <w:proofErr w:type="gramStart"/>
      <w:r w:rsidRPr="003F29E7">
        <w:rPr>
          <w:vertAlign w:val="baseline"/>
        </w:rPr>
        <w:t>поддаться искушению использовать</w:t>
      </w:r>
      <w:proofErr w:type="gramEnd"/>
      <w:r w:rsidRPr="003F29E7">
        <w:rPr>
          <w:vertAlign w:val="baseline"/>
        </w:rPr>
        <w:t xml:space="preserve"> преимущества нахождения на государственной должности в личных целях. </w:t>
      </w:r>
      <w:r>
        <w:rPr>
          <w:vertAlign w:val="baseline"/>
        </w:rPr>
        <w:t>Поэтому</w:t>
      </w:r>
      <w:r w:rsidRPr="003F29E7">
        <w:rPr>
          <w:vertAlign w:val="baseline"/>
        </w:rPr>
        <w:t xml:space="preserve"> вполне резонным выглядит заключение о презумпции повышенной общественной опасности должностных преступлений и их субъектов относительно любых деяний, предусмотренных УК РФ, и лиц, их совершающих.</w:t>
      </w:r>
    </w:p>
    <w:p w:rsidR="00244C18" w:rsidRPr="00387174" w:rsidRDefault="00244C18" w:rsidP="00244C18">
      <w:pPr>
        <w:spacing w:line="360" w:lineRule="auto"/>
        <w:ind w:firstLine="709"/>
        <w:rPr>
          <w:vertAlign w:val="baseline"/>
        </w:rPr>
      </w:pPr>
      <w:proofErr w:type="gramStart"/>
      <w:r>
        <w:rPr>
          <w:vertAlign w:val="baseline"/>
        </w:rPr>
        <w:lastRenderedPageBreak/>
        <w:t xml:space="preserve">Кроме того, преступления лиц, находящихся на государственной службе, связываются с </w:t>
      </w:r>
      <w:r w:rsidRPr="003F29E7">
        <w:rPr>
          <w:vertAlign w:val="baseline"/>
        </w:rPr>
        <w:t>«высоким уровнем общественной опасности, соединенным с тяжкими последствиями, а нередко</w:t>
      </w:r>
      <w:r>
        <w:rPr>
          <w:vertAlign w:val="baseline"/>
        </w:rPr>
        <w:t xml:space="preserve"> </w:t>
      </w:r>
      <w:r w:rsidRPr="003F29E7">
        <w:rPr>
          <w:vertAlign w:val="baseline"/>
        </w:rPr>
        <w:t>– со значительным материальным ущербом, который чаще всего в полной мере не возмещается, особым объектом посягательства, преимущественно умышленной формой вины, высоким уровнем латентности»</w:t>
      </w:r>
      <w:r w:rsidRPr="004A2A15">
        <w:rPr>
          <w:rStyle w:val="a5"/>
        </w:rPr>
        <w:footnoteReference w:id="125"/>
      </w:r>
      <w:r w:rsidRPr="003F29E7">
        <w:rPr>
          <w:vertAlign w:val="baseline"/>
        </w:rPr>
        <w:t xml:space="preserve">. </w:t>
      </w:r>
      <w:r>
        <w:rPr>
          <w:vertAlign w:val="baseline"/>
        </w:rPr>
        <w:t>Доступ к властно-материальным ресурсам, наличие ряда юридических гарантий, в том числе гарантий неприкосновенности</w:t>
      </w:r>
      <w:r w:rsidR="00747111">
        <w:rPr>
          <w:vertAlign w:val="baseline"/>
        </w:rPr>
        <w:t>,</w:t>
      </w:r>
      <w:r>
        <w:rPr>
          <w:vertAlign w:val="baseline"/>
        </w:rPr>
        <w:t xml:space="preserve"> выступают «своеобразными правовыми индульгенциями»</w:t>
      </w:r>
      <w:r w:rsidRPr="004A2A15">
        <w:rPr>
          <w:rStyle w:val="a5"/>
        </w:rPr>
        <w:footnoteReference w:id="126"/>
      </w:r>
      <w:r>
        <w:rPr>
          <w:vertAlign w:val="baseline"/>
        </w:rPr>
        <w:t>. Наличие</w:t>
      </w:r>
      <w:proofErr w:type="gramEnd"/>
      <w:r>
        <w:rPr>
          <w:vertAlign w:val="baseline"/>
        </w:rPr>
        <w:t xml:space="preserve"> указанных </w:t>
      </w:r>
      <w:r w:rsidRPr="00387174">
        <w:rPr>
          <w:vertAlign w:val="baseline"/>
        </w:rPr>
        <w:t>гаранти</w:t>
      </w:r>
      <w:r>
        <w:rPr>
          <w:vertAlign w:val="baseline"/>
        </w:rPr>
        <w:t>й</w:t>
      </w:r>
      <w:r w:rsidRPr="00387174">
        <w:rPr>
          <w:vertAlign w:val="baseline"/>
        </w:rPr>
        <w:t xml:space="preserve"> неприкосновенности и безопасности</w:t>
      </w:r>
      <w:r>
        <w:rPr>
          <w:vertAlign w:val="baseline"/>
        </w:rPr>
        <w:t xml:space="preserve">, установленных </w:t>
      </w:r>
      <w:r w:rsidRPr="00387174">
        <w:rPr>
          <w:vertAlign w:val="baseline"/>
        </w:rPr>
        <w:t xml:space="preserve">в отношении </w:t>
      </w:r>
      <w:r>
        <w:rPr>
          <w:vertAlign w:val="baseline"/>
        </w:rPr>
        <w:t xml:space="preserve">данной </w:t>
      </w:r>
      <w:r w:rsidRPr="00387174">
        <w:rPr>
          <w:vertAlign w:val="baseline"/>
        </w:rPr>
        <w:t>категории лиц, связан</w:t>
      </w:r>
      <w:r>
        <w:rPr>
          <w:vertAlign w:val="baseline"/>
        </w:rPr>
        <w:t>о</w:t>
      </w:r>
      <w:r w:rsidRPr="00387174">
        <w:rPr>
          <w:vertAlign w:val="baseline"/>
        </w:rPr>
        <w:t xml:space="preserve"> с «выполнением субъектами специфических функций в межгосударственных, государственных и общ</w:t>
      </w:r>
      <w:r>
        <w:rPr>
          <w:vertAlign w:val="baseline"/>
        </w:rPr>
        <w:t xml:space="preserve">ественных отношениях» и нацелено </w:t>
      </w:r>
      <w:r w:rsidRPr="00387174">
        <w:rPr>
          <w:vertAlign w:val="baseline"/>
        </w:rPr>
        <w:t xml:space="preserve">«прежде </w:t>
      </w:r>
      <w:proofErr w:type="gramStart"/>
      <w:r w:rsidRPr="00387174">
        <w:rPr>
          <w:vertAlign w:val="baseline"/>
        </w:rPr>
        <w:t>всего</w:t>
      </w:r>
      <w:proofErr w:type="gramEnd"/>
      <w:r w:rsidRPr="00387174">
        <w:rPr>
          <w:vertAlign w:val="baseline"/>
        </w:rPr>
        <w:t xml:space="preserve"> на защиту публичных интересов»</w:t>
      </w:r>
      <w:r w:rsidRPr="004A2A15">
        <w:rPr>
          <w:rStyle w:val="a5"/>
        </w:rPr>
        <w:footnoteReference w:id="127"/>
      </w:r>
      <w:r w:rsidRPr="00387174">
        <w:rPr>
          <w:vertAlign w:val="baseline"/>
        </w:rPr>
        <w:t>.</w:t>
      </w:r>
      <w:r>
        <w:rPr>
          <w:vertAlign w:val="baseline"/>
        </w:rPr>
        <w:t xml:space="preserve"> </w:t>
      </w:r>
      <w:r w:rsidRPr="00387174">
        <w:rPr>
          <w:vertAlign w:val="baseline"/>
        </w:rPr>
        <w:t>Речь идет об особом порядке судопроизводства по уголовным делам,</w:t>
      </w:r>
      <w:r>
        <w:rPr>
          <w:vertAlign w:val="baseline"/>
        </w:rPr>
        <w:t xml:space="preserve"> </w:t>
      </w:r>
      <w:r w:rsidRPr="00387174">
        <w:rPr>
          <w:vertAlign w:val="baseline"/>
        </w:rPr>
        <w:t>который актуален для лиц, занимающих государственные должности</w:t>
      </w:r>
      <w:r w:rsidRPr="004A2A15">
        <w:rPr>
          <w:rStyle w:val="a5"/>
        </w:rPr>
        <w:footnoteReference w:id="128"/>
      </w:r>
      <w:r w:rsidRPr="00387174">
        <w:rPr>
          <w:vertAlign w:val="baseline"/>
        </w:rPr>
        <w:t>. При этом содержание указанных гарантий не ограничивается применением особого порядка производства по уголовным и административным делам, но включает также иные меры правового и социального характера в отношении д</w:t>
      </w:r>
      <w:r>
        <w:rPr>
          <w:vertAlign w:val="baseline"/>
        </w:rPr>
        <w:t xml:space="preserve">олжностного лица и его </w:t>
      </w:r>
      <w:proofErr w:type="gramStart"/>
      <w:r>
        <w:rPr>
          <w:vertAlign w:val="baseline"/>
        </w:rPr>
        <w:t>близких</w:t>
      </w:r>
      <w:proofErr w:type="gramEnd"/>
      <w:r>
        <w:rPr>
          <w:vertAlign w:val="baseline"/>
        </w:rPr>
        <w:t>.</w:t>
      </w:r>
    </w:p>
    <w:p w:rsidR="00244C18" w:rsidRDefault="00244C18" w:rsidP="00244C18">
      <w:pPr>
        <w:spacing w:line="360" w:lineRule="auto"/>
        <w:ind w:firstLine="709"/>
        <w:rPr>
          <w:vertAlign w:val="baseline"/>
        </w:rPr>
      </w:pPr>
      <w:r w:rsidRPr="00387174">
        <w:rPr>
          <w:vertAlign w:val="baseline"/>
        </w:rPr>
        <w:t xml:space="preserve">Усложненный характер привлечения к ответственности за нарушение закона является характеристикой конкретной жизненной ситуации, в которой совершается преступление. На наш взгляд, указанное обстоятельство следует рассматривать как еще одно преимущество, </w:t>
      </w:r>
      <w:r>
        <w:rPr>
          <w:vertAlign w:val="baseline"/>
        </w:rPr>
        <w:t>следующее</w:t>
      </w:r>
      <w:r w:rsidRPr="00387174">
        <w:rPr>
          <w:vertAlign w:val="baseline"/>
        </w:rPr>
        <w:t xml:space="preserve"> из </w:t>
      </w:r>
      <w:r>
        <w:rPr>
          <w:vertAlign w:val="baseline"/>
        </w:rPr>
        <w:t xml:space="preserve">должностного </w:t>
      </w:r>
      <w:r w:rsidRPr="00387174">
        <w:rPr>
          <w:vertAlign w:val="baseline"/>
        </w:rPr>
        <w:t>статуса субъекта и способное укрепить решимость совершить преступление.</w:t>
      </w:r>
      <w:r>
        <w:rPr>
          <w:vertAlign w:val="baseline"/>
        </w:rPr>
        <w:t xml:space="preserve"> С целью создания объективной фактической картины следует привести </w:t>
      </w:r>
      <w:r>
        <w:rPr>
          <w:vertAlign w:val="baseline"/>
        </w:rPr>
        <w:lastRenderedPageBreak/>
        <w:t>результаты социологического исследования, в рамках которого 46</w:t>
      </w:r>
      <w:r w:rsidR="00747111">
        <w:rPr>
          <w:vertAlign w:val="baseline"/>
        </w:rPr>
        <w:t xml:space="preserve"> </w:t>
      </w:r>
      <w:r>
        <w:rPr>
          <w:vertAlign w:val="baseline"/>
        </w:rPr>
        <w:t>% судей районных судов г. Перми согласились с указанным утверждением и такое же количество судей дали отрицательный ответ.</w:t>
      </w:r>
    </w:p>
    <w:p w:rsidR="00244C18" w:rsidRPr="003F29E7" w:rsidRDefault="00244C18" w:rsidP="00244C18">
      <w:pPr>
        <w:spacing w:line="360" w:lineRule="auto"/>
        <w:ind w:firstLine="709"/>
        <w:rPr>
          <w:vertAlign w:val="baseline"/>
        </w:rPr>
      </w:pPr>
      <w:proofErr w:type="gramStart"/>
      <w:r>
        <w:rPr>
          <w:vertAlign w:val="baseline"/>
        </w:rPr>
        <w:t xml:space="preserve">Вместе с тем среди субъектов, обладающих должностным положением, законодатель особо выделяет лиц с </w:t>
      </w:r>
      <w:r w:rsidRPr="003F29E7">
        <w:rPr>
          <w:vertAlign w:val="baseline"/>
        </w:rPr>
        <w:t>«особы</w:t>
      </w:r>
      <w:r>
        <w:rPr>
          <w:vertAlign w:val="baseline"/>
        </w:rPr>
        <w:t>м</w:t>
      </w:r>
      <w:r w:rsidRPr="003F29E7">
        <w:rPr>
          <w:vertAlign w:val="baseline"/>
        </w:rPr>
        <w:t xml:space="preserve"> правов</w:t>
      </w:r>
      <w:r>
        <w:rPr>
          <w:vertAlign w:val="baseline"/>
        </w:rPr>
        <w:t>ым</w:t>
      </w:r>
      <w:r w:rsidRPr="003F29E7">
        <w:rPr>
          <w:vertAlign w:val="baseline"/>
        </w:rPr>
        <w:t xml:space="preserve"> статус</w:t>
      </w:r>
      <w:r>
        <w:rPr>
          <w:vertAlign w:val="baseline"/>
        </w:rPr>
        <w:t>ом</w:t>
      </w:r>
      <w:r w:rsidRPr="003F29E7">
        <w:rPr>
          <w:vertAlign w:val="baseline"/>
        </w:rPr>
        <w:t>»</w:t>
      </w:r>
      <w:r>
        <w:rPr>
          <w:vertAlign w:val="baseline"/>
        </w:rPr>
        <w:t>, связывая его с исполнением «конституционно значимых</w:t>
      </w:r>
      <w:r w:rsidRPr="003F29E7">
        <w:rPr>
          <w:vertAlign w:val="baseline"/>
        </w:rPr>
        <w:t xml:space="preserve"> функци</w:t>
      </w:r>
      <w:r>
        <w:rPr>
          <w:vertAlign w:val="baseline"/>
        </w:rPr>
        <w:t>й</w:t>
      </w:r>
      <w:r w:rsidRPr="003F29E7">
        <w:rPr>
          <w:vertAlign w:val="baseline"/>
        </w:rPr>
        <w:t>»</w:t>
      </w:r>
      <w:r w:rsidRPr="004A2A15">
        <w:rPr>
          <w:rStyle w:val="a5"/>
        </w:rPr>
        <w:footnoteReference w:id="129"/>
      </w:r>
      <w:r>
        <w:rPr>
          <w:vertAlign w:val="baseline"/>
        </w:rPr>
        <w:t>. Оценивая совершаемые этими субъектами деяния как наиболее общественно опасные, законодатель к</w:t>
      </w:r>
      <w:r w:rsidRPr="003F29E7">
        <w:rPr>
          <w:vertAlign w:val="baseline"/>
        </w:rPr>
        <w:t xml:space="preserve"> их числу относ</w:t>
      </w:r>
      <w:r>
        <w:rPr>
          <w:vertAlign w:val="baseline"/>
        </w:rPr>
        <w:t>ит лиц</w:t>
      </w:r>
      <w:r w:rsidRPr="003F29E7">
        <w:rPr>
          <w:vertAlign w:val="baseline"/>
        </w:rPr>
        <w:t>, занимающи</w:t>
      </w:r>
      <w:r>
        <w:rPr>
          <w:vertAlign w:val="baseline"/>
        </w:rPr>
        <w:t>х</w:t>
      </w:r>
      <w:r w:rsidRPr="003F29E7">
        <w:rPr>
          <w:vertAlign w:val="baseline"/>
        </w:rPr>
        <w:t xml:space="preserve"> государственную должность Российской Федерации или субъекта Российской Федерации, глав</w:t>
      </w:r>
      <w:r>
        <w:rPr>
          <w:vertAlign w:val="baseline"/>
        </w:rPr>
        <w:t>у</w:t>
      </w:r>
      <w:r w:rsidRPr="003F29E7">
        <w:rPr>
          <w:vertAlign w:val="baseline"/>
        </w:rPr>
        <w:t xml:space="preserve"> органа местного самоуправления, иностранно</w:t>
      </w:r>
      <w:r>
        <w:rPr>
          <w:vertAlign w:val="baseline"/>
        </w:rPr>
        <w:t>е</w:t>
      </w:r>
      <w:r w:rsidRPr="003F29E7">
        <w:rPr>
          <w:vertAlign w:val="baseline"/>
        </w:rPr>
        <w:t xml:space="preserve"> должностное лицо, должностное лицо публичной международной организации.</w:t>
      </w:r>
      <w:proofErr w:type="gramEnd"/>
      <w:r w:rsidRPr="003F29E7">
        <w:rPr>
          <w:vertAlign w:val="baseline"/>
        </w:rPr>
        <w:t xml:space="preserve"> Ответственность за преступные действия этих субъектов установлена квалифицированными и особо квалифицированными</w:t>
      </w:r>
      <w:r>
        <w:rPr>
          <w:vertAlign w:val="baseline"/>
        </w:rPr>
        <w:t xml:space="preserve"> нормами Особенной части УК РФ.</w:t>
      </w:r>
    </w:p>
    <w:p w:rsidR="00244C18" w:rsidRDefault="00244C18" w:rsidP="00244C18">
      <w:pPr>
        <w:spacing w:line="360" w:lineRule="auto"/>
        <w:ind w:firstLine="709"/>
        <w:rPr>
          <w:vertAlign w:val="baseline"/>
        </w:rPr>
      </w:pPr>
      <w:r>
        <w:rPr>
          <w:vertAlign w:val="baseline"/>
        </w:rPr>
        <w:t xml:space="preserve">Таким образом, считаем целесообразным различать служебные и должностные преступления не только по критерию разнородности объектов посягательств, но и по неодинаковому положению служебного и должностного статусов в сложившейся иерархии статусов и, в конечном счете, по критерию общественной </w:t>
      </w:r>
      <w:proofErr w:type="gramStart"/>
      <w:r>
        <w:rPr>
          <w:vertAlign w:val="baseline"/>
        </w:rPr>
        <w:t>опасности</w:t>
      </w:r>
      <w:proofErr w:type="gramEnd"/>
      <w:r>
        <w:rPr>
          <w:vertAlign w:val="baseline"/>
        </w:rPr>
        <w:t xml:space="preserve"> как преступлений, так и деятелей. В связи </w:t>
      </w:r>
      <w:r w:rsidR="00747111">
        <w:rPr>
          <w:vertAlign w:val="baseline"/>
        </w:rPr>
        <w:t xml:space="preserve">с этим </w:t>
      </w:r>
      <w:r>
        <w:rPr>
          <w:vertAlign w:val="baseline"/>
        </w:rPr>
        <w:t>к</w:t>
      </w:r>
      <w:r w:rsidRPr="00A134B6">
        <w:rPr>
          <w:vertAlign w:val="baseline"/>
        </w:rPr>
        <w:t xml:space="preserve">валифицирующий признак «совершение преступления с использованием служебного положения» </w:t>
      </w:r>
      <w:r>
        <w:rPr>
          <w:vertAlign w:val="baseline"/>
        </w:rPr>
        <w:t>следует уточнить. Поскольку</w:t>
      </w:r>
      <w:r w:rsidRPr="00A134B6">
        <w:rPr>
          <w:vertAlign w:val="baseline"/>
        </w:rPr>
        <w:t xml:space="preserve"> каждое такое деяние </w:t>
      </w:r>
      <w:r w:rsidRPr="00A134B6">
        <w:rPr>
          <w:vertAlign w:val="baseline"/>
        </w:rPr>
        <w:lastRenderedPageBreak/>
        <w:t>представляет собой частный случай злоупотребления должностными или служебными полномочиями, вытекающими из социального</w:t>
      </w:r>
      <w:r>
        <w:rPr>
          <w:vertAlign w:val="baseline"/>
        </w:rPr>
        <w:t xml:space="preserve"> статуса или роли субъекта, и так </w:t>
      </w:r>
      <w:r w:rsidRPr="00A134B6">
        <w:rPr>
          <w:vertAlign w:val="baseline"/>
        </w:rPr>
        <w:t xml:space="preserve">же направлено против интересов службы, как и преступления, помещенные в главы 23 и 30 УК РФ, необходимо адекватно оценивать их реальную общественную опасность. </w:t>
      </w:r>
      <w:r>
        <w:rPr>
          <w:vertAlign w:val="baseline"/>
        </w:rPr>
        <w:t>С</w:t>
      </w:r>
      <w:r w:rsidRPr="00A134B6">
        <w:rPr>
          <w:vertAlign w:val="baseline"/>
        </w:rPr>
        <w:t xml:space="preserve"> указанны</w:t>
      </w:r>
      <w:r>
        <w:rPr>
          <w:vertAlign w:val="baseline"/>
        </w:rPr>
        <w:t>ми</w:t>
      </w:r>
      <w:r w:rsidRPr="00A134B6">
        <w:rPr>
          <w:vertAlign w:val="baseline"/>
        </w:rPr>
        <w:t xml:space="preserve"> целя</w:t>
      </w:r>
      <w:r>
        <w:rPr>
          <w:vertAlign w:val="baseline"/>
        </w:rPr>
        <w:t>ми</w:t>
      </w:r>
      <w:r w:rsidRPr="00A134B6">
        <w:rPr>
          <w:vertAlign w:val="baseline"/>
        </w:rPr>
        <w:t xml:space="preserve"> необходимо уточнить формулировку признака следующим образом: «</w:t>
      </w:r>
      <w:r w:rsidRPr="00D564AB">
        <w:rPr>
          <w:vertAlign w:val="baseline"/>
        </w:rPr>
        <w:t>лицом с использованием должностного или служебного положения</w:t>
      </w:r>
      <w:r w:rsidRPr="00A134B6">
        <w:rPr>
          <w:vertAlign w:val="baseline"/>
        </w:rPr>
        <w:t>».</w:t>
      </w:r>
    </w:p>
    <w:p w:rsidR="00244C18" w:rsidRDefault="00244C18" w:rsidP="00244C18">
      <w:pPr>
        <w:spacing w:line="360" w:lineRule="auto"/>
        <w:ind w:firstLine="709"/>
        <w:rPr>
          <w:vertAlign w:val="baseline"/>
        </w:rPr>
      </w:pPr>
      <w:r>
        <w:rPr>
          <w:vertAlign w:val="baseline"/>
        </w:rPr>
        <w:t xml:space="preserve">Основными выводами, которые можно сделать из </w:t>
      </w:r>
      <w:r w:rsidR="00BF6700">
        <w:rPr>
          <w:vertAlign w:val="baseline"/>
        </w:rPr>
        <w:t>содержания</w:t>
      </w:r>
      <w:r>
        <w:rPr>
          <w:vertAlign w:val="baseline"/>
        </w:rPr>
        <w:t xml:space="preserve"> данного параграф</w:t>
      </w:r>
      <w:r w:rsidR="00747111">
        <w:rPr>
          <w:vertAlign w:val="baseline"/>
        </w:rPr>
        <w:t>а, являются следующие положения.</w:t>
      </w:r>
    </w:p>
    <w:p w:rsidR="00244C18" w:rsidRDefault="00244C18" w:rsidP="00244C18">
      <w:pPr>
        <w:spacing w:line="360" w:lineRule="auto"/>
        <w:ind w:firstLine="709"/>
        <w:rPr>
          <w:vertAlign w:val="baseline"/>
        </w:rPr>
      </w:pPr>
      <w:r>
        <w:rPr>
          <w:vertAlign w:val="baseline"/>
        </w:rPr>
        <w:t xml:space="preserve">С </w:t>
      </w:r>
      <w:proofErr w:type="spellStart"/>
      <w:r>
        <w:rPr>
          <w:vertAlign w:val="baseline"/>
        </w:rPr>
        <w:t>криминолого</w:t>
      </w:r>
      <w:proofErr w:type="spellEnd"/>
      <w:r>
        <w:rPr>
          <w:vertAlign w:val="baseline"/>
        </w:rPr>
        <w:t>-правовой точки зрения с</w:t>
      </w:r>
      <w:r w:rsidRPr="00722C28">
        <w:rPr>
          <w:vertAlign w:val="baseline"/>
        </w:rPr>
        <w:t>пециальный субъект преступления</w:t>
      </w:r>
      <w:r>
        <w:rPr>
          <w:vertAlign w:val="baseline"/>
        </w:rPr>
        <w:t xml:space="preserve"> </w:t>
      </w:r>
      <w:r w:rsidRPr="00722C28">
        <w:rPr>
          <w:vertAlign w:val="baseline"/>
        </w:rPr>
        <w:t>– это физическое вменяемое лицо, достигшее установленного законом возраста уголовной ответственности</w:t>
      </w:r>
      <w:r>
        <w:rPr>
          <w:vertAlign w:val="baseline"/>
        </w:rPr>
        <w:t xml:space="preserve"> </w:t>
      </w:r>
      <w:r w:rsidRPr="00722C28">
        <w:rPr>
          <w:vertAlign w:val="baseline"/>
        </w:rPr>
        <w:t xml:space="preserve">и совершившее преступление путем использования своего социального статуса </w:t>
      </w:r>
      <w:r>
        <w:rPr>
          <w:vertAlign w:val="baseline"/>
        </w:rPr>
        <w:t xml:space="preserve">или </w:t>
      </w:r>
      <w:r w:rsidRPr="00722C28">
        <w:rPr>
          <w:vertAlign w:val="baseline"/>
        </w:rPr>
        <w:t>роли</w:t>
      </w:r>
      <w:r>
        <w:rPr>
          <w:vertAlign w:val="baseline"/>
        </w:rPr>
        <w:t>.</w:t>
      </w:r>
    </w:p>
    <w:p w:rsidR="00B81320" w:rsidRDefault="00244C18" w:rsidP="00244C18">
      <w:pPr>
        <w:spacing w:line="360" w:lineRule="auto"/>
        <w:ind w:firstLine="709"/>
        <w:rPr>
          <w:vertAlign w:val="baseline"/>
        </w:rPr>
      </w:pPr>
      <w:r>
        <w:rPr>
          <w:vertAlign w:val="baseline"/>
        </w:rPr>
        <w:t>Специальный признак субъекта преступления – это закрепленное в уголовно-правовой норме описание его социального статуса или роли.</w:t>
      </w:r>
      <w:r w:rsidR="00B81320">
        <w:rPr>
          <w:vertAlign w:val="baseline"/>
        </w:rPr>
        <w:t xml:space="preserve"> В зависимости от </w:t>
      </w:r>
      <w:r w:rsidR="00B81320" w:rsidRPr="00B81320">
        <w:rPr>
          <w:vertAlign w:val="baseline"/>
        </w:rPr>
        <w:t xml:space="preserve">наличия либо отсутствия нормативной определенности </w:t>
      </w:r>
      <w:r w:rsidR="00B81320">
        <w:rPr>
          <w:vertAlign w:val="baseline"/>
        </w:rPr>
        <w:t>уголовно</w:t>
      </w:r>
      <w:r w:rsidR="00747111">
        <w:rPr>
          <w:vertAlign w:val="baseline"/>
        </w:rPr>
        <w:t>-</w:t>
      </w:r>
      <w:r w:rsidR="00B81320">
        <w:rPr>
          <w:vertAlign w:val="baseline"/>
        </w:rPr>
        <w:t xml:space="preserve">значимых </w:t>
      </w:r>
      <w:r w:rsidR="00B81320" w:rsidRPr="00B81320">
        <w:rPr>
          <w:vertAlign w:val="baseline"/>
        </w:rPr>
        <w:t>социального статуса и роли, а также степени вовлеченности индивидуальных личностных качеств субъекта в деятельность по выполнению ролевых требований</w:t>
      </w:r>
      <w:r w:rsidR="00B81320">
        <w:rPr>
          <w:vertAlign w:val="baseline"/>
        </w:rPr>
        <w:t xml:space="preserve"> следует различать узкоспециального и специального субъектов преступления. </w:t>
      </w:r>
      <w:r w:rsidR="00B40D8C">
        <w:rPr>
          <w:vertAlign w:val="baseline"/>
        </w:rPr>
        <w:t xml:space="preserve">При этом для узкоспециального субъекта преступления характерно наличие </w:t>
      </w:r>
      <w:proofErr w:type="spellStart"/>
      <w:r w:rsidR="00B40D8C">
        <w:rPr>
          <w:vertAlign w:val="baseline"/>
        </w:rPr>
        <w:t>высокоформализованных</w:t>
      </w:r>
      <w:proofErr w:type="spellEnd"/>
      <w:r w:rsidR="00B40D8C">
        <w:rPr>
          <w:vertAlign w:val="baseline"/>
        </w:rPr>
        <w:t xml:space="preserve"> социальных статуса и роли, описание которых содержится в диспозициях норм Особенной части УК РФ, а выполнение ролевых требований отражает личностные качества лица. Специальный субъект преступления отличается тем, что его дополнительные признаки, указанные в диспозициях статей Особенной части УК РФ, не являются характеристиками социальных статуса и роли.       </w:t>
      </w:r>
    </w:p>
    <w:p w:rsidR="00244C18" w:rsidRPr="0017367E" w:rsidRDefault="00244C18" w:rsidP="00244C18">
      <w:pPr>
        <w:spacing w:line="360" w:lineRule="auto"/>
        <w:ind w:firstLine="709"/>
        <w:rPr>
          <w:vertAlign w:val="baseline"/>
        </w:rPr>
      </w:pPr>
      <w:r>
        <w:rPr>
          <w:vertAlign w:val="baseline"/>
        </w:rPr>
        <w:t>П</w:t>
      </w:r>
      <w:r w:rsidRPr="0017367E">
        <w:rPr>
          <w:vertAlign w:val="baseline"/>
        </w:rPr>
        <w:t>реступление со специальным субъектом</w:t>
      </w:r>
      <w:r>
        <w:rPr>
          <w:vertAlign w:val="baseline"/>
        </w:rPr>
        <w:t xml:space="preserve"> – это </w:t>
      </w:r>
      <w:r w:rsidRPr="0017367E">
        <w:rPr>
          <w:vertAlign w:val="baseline"/>
        </w:rPr>
        <w:t>преступление, совершенное путем противоправного использования субъектом социального статуса или невыполнения (ненадлежащего выполнения) социальной роли</w:t>
      </w:r>
      <w:r>
        <w:rPr>
          <w:vertAlign w:val="baseline"/>
        </w:rPr>
        <w:t xml:space="preserve"> </w:t>
      </w:r>
      <w:r>
        <w:rPr>
          <w:vertAlign w:val="baseline"/>
        </w:rPr>
        <w:lastRenderedPageBreak/>
        <w:t>вопреки установленным правилам</w:t>
      </w:r>
      <w:r w:rsidRPr="0017367E">
        <w:rPr>
          <w:vertAlign w:val="baseline"/>
        </w:rPr>
        <w:t xml:space="preserve"> поведения, в том</w:t>
      </w:r>
      <w:r>
        <w:rPr>
          <w:vertAlign w:val="baseline"/>
        </w:rPr>
        <w:t xml:space="preserve"> числе нормативного характера.</w:t>
      </w:r>
    </w:p>
    <w:p w:rsidR="00244C18" w:rsidRPr="00387174" w:rsidRDefault="00244C18" w:rsidP="00244C18">
      <w:pPr>
        <w:spacing w:line="360" w:lineRule="auto"/>
        <w:ind w:firstLine="709"/>
        <w:rPr>
          <w:vertAlign w:val="baseline"/>
        </w:rPr>
      </w:pPr>
      <w:r>
        <w:rPr>
          <w:color w:val="auto"/>
          <w:vertAlign w:val="baseline"/>
        </w:rPr>
        <w:t>Критерием классификации уголовно</w:t>
      </w:r>
      <w:r w:rsidR="00747111">
        <w:rPr>
          <w:color w:val="auto"/>
          <w:vertAlign w:val="baseline"/>
        </w:rPr>
        <w:t>-</w:t>
      </w:r>
      <w:r>
        <w:rPr>
          <w:color w:val="auto"/>
          <w:vertAlign w:val="baseline"/>
        </w:rPr>
        <w:t xml:space="preserve">значимых социальных статусов и ролей выступает </w:t>
      </w:r>
      <w:r>
        <w:rPr>
          <w:vertAlign w:val="baseline"/>
        </w:rPr>
        <w:t xml:space="preserve">сфера, в которой осуществляются однотипные взаимодействия индивидов и в которых статус приобретает криминогенное значение. </w:t>
      </w:r>
      <w:proofErr w:type="gramStart"/>
      <w:r>
        <w:rPr>
          <w:vertAlign w:val="baseline"/>
        </w:rPr>
        <w:t>Выбор критерия обусловлен самой природой социального статуса и социальной роли, имеющих значение только в рамках реального взаимодействия субъекта с другими членами общества.</w:t>
      </w:r>
      <w:proofErr w:type="gramEnd"/>
    </w:p>
    <w:p w:rsidR="00244C18" w:rsidRPr="00DC22B8" w:rsidRDefault="00244C18" w:rsidP="00244C18">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С учетом данного критерия классификация </w:t>
      </w:r>
      <w:proofErr w:type="spellStart"/>
      <w:r>
        <w:rPr>
          <w:rFonts w:ascii="Times New Roman" w:hAnsi="Times New Roman"/>
          <w:sz w:val="28"/>
          <w:szCs w:val="28"/>
        </w:rPr>
        <w:t>статусно</w:t>
      </w:r>
      <w:proofErr w:type="spellEnd"/>
      <w:r>
        <w:rPr>
          <w:rFonts w:ascii="Times New Roman" w:hAnsi="Times New Roman"/>
          <w:sz w:val="28"/>
          <w:szCs w:val="28"/>
        </w:rPr>
        <w:t>-ролевых признаков специального субъекта преступления выглядит следующим образом</w:t>
      </w:r>
      <w:r w:rsidRPr="00387174">
        <w:rPr>
          <w:rFonts w:ascii="Times New Roman" w:hAnsi="Times New Roman"/>
          <w:sz w:val="28"/>
          <w:szCs w:val="28"/>
        </w:rPr>
        <w:t>:</w:t>
      </w:r>
    </w:p>
    <w:p w:rsidR="00244C18" w:rsidRPr="00387174" w:rsidRDefault="00747111" w:rsidP="00244C18">
      <w:pPr>
        <w:spacing w:line="360" w:lineRule="auto"/>
        <w:ind w:firstLine="709"/>
        <w:rPr>
          <w:vertAlign w:val="baseline"/>
        </w:rPr>
      </w:pPr>
      <w:r>
        <w:rPr>
          <w:color w:val="auto"/>
          <w:spacing w:val="2"/>
          <w:vertAlign w:val="baseline"/>
        </w:rPr>
        <w:t xml:space="preserve">− </w:t>
      </w:r>
      <w:r w:rsidR="00244C18" w:rsidRPr="00387174">
        <w:rPr>
          <w:vertAlign w:val="baseline"/>
        </w:rPr>
        <w:t>признаки, хар</w:t>
      </w:r>
      <w:r w:rsidR="00244C18">
        <w:rPr>
          <w:vertAlign w:val="baseline"/>
        </w:rPr>
        <w:t xml:space="preserve">актеризующие социальный статус и </w:t>
      </w:r>
      <w:r w:rsidR="00244C18" w:rsidRPr="00387174">
        <w:rPr>
          <w:vertAlign w:val="baseline"/>
        </w:rPr>
        <w:t>р</w:t>
      </w:r>
      <w:r w:rsidR="00244C18">
        <w:rPr>
          <w:vertAlign w:val="baseline"/>
        </w:rPr>
        <w:t>о</w:t>
      </w:r>
      <w:r w:rsidR="00244C18" w:rsidRPr="00387174">
        <w:rPr>
          <w:vertAlign w:val="baseline"/>
        </w:rPr>
        <w:t>ль субъекта в сфере взаимоотношений с потерпевшим</w:t>
      </w:r>
      <w:r w:rsidR="00244C18">
        <w:rPr>
          <w:vertAlign w:val="baseline"/>
        </w:rPr>
        <w:t>;</w:t>
      </w:r>
    </w:p>
    <w:p w:rsidR="00244C18" w:rsidRDefault="00747111" w:rsidP="00244C18">
      <w:pPr>
        <w:spacing w:line="360" w:lineRule="auto"/>
        <w:ind w:firstLine="709"/>
        <w:rPr>
          <w:vertAlign w:val="baseline"/>
        </w:rPr>
      </w:pPr>
      <w:r>
        <w:rPr>
          <w:color w:val="auto"/>
          <w:spacing w:val="2"/>
          <w:vertAlign w:val="baseline"/>
        </w:rPr>
        <w:t xml:space="preserve">− </w:t>
      </w:r>
      <w:r w:rsidR="00244C18" w:rsidRPr="00387174">
        <w:rPr>
          <w:vertAlign w:val="baseline"/>
        </w:rPr>
        <w:t>признаки, характеризующие социальны</w:t>
      </w:r>
      <w:r w:rsidR="00244C18">
        <w:rPr>
          <w:vertAlign w:val="baseline"/>
        </w:rPr>
        <w:t>й статус и роль</w:t>
      </w:r>
      <w:r w:rsidR="00244C18" w:rsidRPr="00387174">
        <w:rPr>
          <w:vertAlign w:val="baseline"/>
        </w:rPr>
        <w:t xml:space="preserve"> субъекта в сфере осуществления служебной деятельности</w:t>
      </w:r>
      <w:r w:rsidR="00244C18">
        <w:rPr>
          <w:vertAlign w:val="baseline"/>
        </w:rPr>
        <w:t>;</w:t>
      </w:r>
    </w:p>
    <w:p w:rsidR="00244C18" w:rsidRDefault="00747111" w:rsidP="00244C18">
      <w:pPr>
        <w:spacing w:line="360" w:lineRule="auto"/>
        <w:ind w:firstLine="709"/>
        <w:rPr>
          <w:vertAlign w:val="baseline"/>
        </w:rPr>
      </w:pPr>
      <w:r>
        <w:rPr>
          <w:color w:val="auto"/>
          <w:spacing w:val="2"/>
          <w:vertAlign w:val="baseline"/>
        </w:rPr>
        <w:t xml:space="preserve">− </w:t>
      </w:r>
      <w:r w:rsidR="00244C18" w:rsidRPr="00387174">
        <w:rPr>
          <w:vertAlign w:val="baseline"/>
        </w:rPr>
        <w:t>признаки, характеризующие социальный статус</w:t>
      </w:r>
      <w:r w:rsidR="00244C18">
        <w:rPr>
          <w:vertAlign w:val="baseline"/>
        </w:rPr>
        <w:t xml:space="preserve"> и</w:t>
      </w:r>
      <w:r w:rsidR="00244C18" w:rsidRPr="00387174">
        <w:rPr>
          <w:vertAlign w:val="baseline"/>
        </w:rPr>
        <w:t xml:space="preserve"> роль субъекта</w:t>
      </w:r>
      <w:r w:rsidR="00244C18">
        <w:rPr>
          <w:vertAlign w:val="baseline"/>
        </w:rPr>
        <w:t>, не обладающего должностными полномочиями,</w:t>
      </w:r>
      <w:r w:rsidR="00244C18" w:rsidRPr="00387174">
        <w:rPr>
          <w:vertAlign w:val="baseline"/>
        </w:rPr>
        <w:t xml:space="preserve"> в сфере судопроизводства, включая исполнение наказания</w:t>
      </w:r>
      <w:r w:rsidR="00244C18">
        <w:rPr>
          <w:vertAlign w:val="baseline"/>
        </w:rPr>
        <w:t>;</w:t>
      </w:r>
    </w:p>
    <w:p w:rsidR="00244C18" w:rsidRPr="000645C1" w:rsidRDefault="00747111" w:rsidP="00244C18">
      <w:pPr>
        <w:spacing w:line="360" w:lineRule="auto"/>
        <w:ind w:firstLine="709"/>
        <w:rPr>
          <w:vertAlign w:val="baseline"/>
        </w:rPr>
      </w:pPr>
      <w:r>
        <w:rPr>
          <w:color w:val="auto"/>
          <w:spacing w:val="2"/>
          <w:vertAlign w:val="baseline"/>
        </w:rPr>
        <w:t xml:space="preserve">− </w:t>
      </w:r>
      <w:r w:rsidR="00244C18" w:rsidRPr="00387174">
        <w:rPr>
          <w:vertAlign w:val="baseline"/>
        </w:rPr>
        <w:t>признаки, характеризующие социальный статус</w:t>
      </w:r>
      <w:r w:rsidR="00244C18">
        <w:rPr>
          <w:vertAlign w:val="baseline"/>
        </w:rPr>
        <w:t xml:space="preserve"> и</w:t>
      </w:r>
      <w:r w:rsidR="00244C18" w:rsidRPr="00387174">
        <w:rPr>
          <w:vertAlign w:val="baseline"/>
        </w:rPr>
        <w:t xml:space="preserve"> роль субъекта в профессиональной сфере или в связи с родом деятельности</w:t>
      </w:r>
      <w:r w:rsidR="004E16A2">
        <w:rPr>
          <w:vertAlign w:val="baseline"/>
        </w:rPr>
        <w:t>.</w:t>
      </w:r>
    </w:p>
    <w:p w:rsidR="00244C18" w:rsidRDefault="00244C18" w:rsidP="00244C18">
      <w:pPr>
        <w:spacing w:line="360" w:lineRule="auto"/>
        <w:ind w:firstLine="709"/>
        <w:rPr>
          <w:vertAlign w:val="baseline"/>
        </w:rPr>
      </w:pPr>
      <w:r>
        <w:rPr>
          <w:vertAlign w:val="baseline"/>
        </w:rPr>
        <w:t>В то же время классифицировать уголовно</w:t>
      </w:r>
      <w:r w:rsidR="00747111">
        <w:rPr>
          <w:vertAlign w:val="baseline"/>
        </w:rPr>
        <w:t>-</w:t>
      </w:r>
      <w:r>
        <w:rPr>
          <w:vertAlign w:val="baseline"/>
        </w:rPr>
        <w:t>значимые социальные статусы можно по таким основаниям, как возможность приобретения статуса (прирожденные и приобретенные); степень формализации (высок</w:t>
      </w:r>
      <w:proofErr w:type="gramStart"/>
      <w:r>
        <w:rPr>
          <w:vertAlign w:val="baseline"/>
        </w:rPr>
        <w:t>о-</w:t>
      </w:r>
      <w:proofErr w:type="gramEnd"/>
      <w:r>
        <w:rPr>
          <w:vertAlign w:val="baseline"/>
        </w:rPr>
        <w:t xml:space="preserve"> и </w:t>
      </w:r>
      <w:proofErr w:type="spellStart"/>
      <w:r>
        <w:rPr>
          <w:vertAlign w:val="baseline"/>
        </w:rPr>
        <w:t>низкоформализованные</w:t>
      </w:r>
      <w:proofErr w:type="spellEnd"/>
      <w:r>
        <w:rPr>
          <w:vertAlign w:val="baseline"/>
        </w:rPr>
        <w:t xml:space="preserve">); место в социальной иерархии статусов («престиж»); степень </w:t>
      </w:r>
      <w:proofErr w:type="spellStart"/>
      <w:r>
        <w:rPr>
          <w:vertAlign w:val="baseline"/>
        </w:rPr>
        <w:t>криминогенности</w:t>
      </w:r>
      <w:proofErr w:type="spellEnd"/>
      <w:r>
        <w:rPr>
          <w:vertAlign w:val="baseline"/>
        </w:rPr>
        <w:t xml:space="preserve"> статуса.</w:t>
      </w:r>
    </w:p>
    <w:p w:rsidR="00244C18" w:rsidRDefault="00244C18" w:rsidP="00244C18">
      <w:pPr>
        <w:spacing w:line="360" w:lineRule="auto"/>
        <w:ind w:firstLine="709"/>
        <w:rPr>
          <w:vertAlign w:val="baseline"/>
        </w:rPr>
      </w:pPr>
      <w:r>
        <w:rPr>
          <w:vertAlign w:val="baseline"/>
        </w:rPr>
        <w:t xml:space="preserve">Служебные и должностные преступления различаются не только по критерию разнородности объектов посягательств, но и по неодинаковому положению служебного и должностного статусов в сложившейся иерархии статусов и, в конечном счете, по критерию общественной опасности преступлений и их субъектов. </w:t>
      </w:r>
      <w:r>
        <w:rPr>
          <w:color w:val="auto"/>
          <w:vertAlign w:val="baseline"/>
        </w:rPr>
        <w:t>С учетом сложившейся иерархии уголовно</w:t>
      </w:r>
      <w:r w:rsidR="00747111">
        <w:rPr>
          <w:color w:val="auto"/>
          <w:vertAlign w:val="baseline"/>
        </w:rPr>
        <w:t>-</w:t>
      </w:r>
      <w:r>
        <w:rPr>
          <w:color w:val="auto"/>
          <w:vertAlign w:val="baseline"/>
        </w:rPr>
        <w:t xml:space="preserve">значимых статусов в сфере государственной и негосударственной службы </w:t>
      </w:r>
      <w:r>
        <w:rPr>
          <w:color w:val="auto"/>
          <w:vertAlign w:val="baseline"/>
        </w:rPr>
        <w:lastRenderedPageBreak/>
        <w:t>к</w:t>
      </w:r>
      <w:r w:rsidRPr="00A134B6">
        <w:rPr>
          <w:vertAlign w:val="baseline"/>
        </w:rPr>
        <w:t xml:space="preserve">валифицирующий признак «совершение преступления с использованием служебного положения» </w:t>
      </w:r>
      <w:r>
        <w:rPr>
          <w:vertAlign w:val="baseline"/>
        </w:rPr>
        <w:t>следует уточнить. Поскольку</w:t>
      </w:r>
      <w:r w:rsidRPr="00A134B6">
        <w:rPr>
          <w:vertAlign w:val="baseline"/>
        </w:rPr>
        <w:t xml:space="preserve"> каждое такое деяние представляет собой частный случай злоупотребления должностными или служебными полномочиями, </w:t>
      </w:r>
      <w:r>
        <w:rPr>
          <w:vertAlign w:val="baseline"/>
        </w:rPr>
        <w:t>следующими</w:t>
      </w:r>
      <w:r w:rsidRPr="00A134B6">
        <w:rPr>
          <w:vertAlign w:val="baseline"/>
        </w:rPr>
        <w:t xml:space="preserve"> из социального статуса</w:t>
      </w:r>
      <w:r>
        <w:rPr>
          <w:vertAlign w:val="baseline"/>
        </w:rPr>
        <w:t xml:space="preserve"> и </w:t>
      </w:r>
      <w:r w:rsidRPr="00A134B6">
        <w:rPr>
          <w:vertAlign w:val="baseline"/>
        </w:rPr>
        <w:t xml:space="preserve">роли субъекта, и так же направлено против интересов службы, как и преступления, помещенные в главы 23 и 30 УК РФ, необходимо адекватно оценивать их реальную общественную опасность. </w:t>
      </w:r>
      <w:r>
        <w:rPr>
          <w:vertAlign w:val="baseline"/>
        </w:rPr>
        <w:t>Именно поэтому</w:t>
      </w:r>
      <w:r w:rsidRPr="00A134B6">
        <w:rPr>
          <w:vertAlign w:val="baseline"/>
        </w:rPr>
        <w:t xml:space="preserve"> необходимо уточнить формулировку признака следующим образом: «</w:t>
      </w:r>
      <w:r w:rsidRPr="00D564AB">
        <w:rPr>
          <w:vertAlign w:val="baseline"/>
        </w:rPr>
        <w:t>лицом с использованием должностного или служебного положения</w:t>
      </w:r>
      <w:r w:rsidRPr="00A134B6">
        <w:rPr>
          <w:vertAlign w:val="baseline"/>
        </w:rPr>
        <w:t>».</w:t>
      </w:r>
    </w:p>
    <w:p w:rsidR="00244C18" w:rsidRDefault="00244C18" w:rsidP="00244C18">
      <w:pPr>
        <w:spacing w:line="360" w:lineRule="auto"/>
        <w:ind w:firstLine="709"/>
        <w:jc w:val="center"/>
        <w:rPr>
          <w:b/>
          <w:vertAlign w:val="baseline"/>
        </w:rPr>
      </w:pPr>
    </w:p>
    <w:p w:rsidR="00244C18" w:rsidRPr="0074160A" w:rsidRDefault="00244C18" w:rsidP="00244C18">
      <w:pPr>
        <w:pStyle w:val="2"/>
        <w:spacing w:before="0" w:beforeAutospacing="0" w:after="0" w:afterAutospacing="0" w:line="360" w:lineRule="auto"/>
        <w:jc w:val="center"/>
        <w:rPr>
          <w:sz w:val="28"/>
          <w:szCs w:val="28"/>
        </w:rPr>
      </w:pPr>
      <w:bookmarkStart w:id="7" w:name="_Toc480622111"/>
      <w:r w:rsidRPr="0074160A">
        <w:rPr>
          <w:sz w:val="28"/>
          <w:szCs w:val="28"/>
        </w:rPr>
        <w:t>§</w:t>
      </w:r>
      <w:r w:rsidR="00747111">
        <w:rPr>
          <w:sz w:val="28"/>
          <w:szCs w:val="28"/>
        </w:rPr>
        <w:t xml:space="preserve"> </w:t>
      </w:r>
      <w:r w:rsidRPr="0074160A">
        <w:rPr>
          <w:sz w:val="28"/>
          <w:szCs w:val="28"/>
        </w:rPr>
        <w:t xml:space="preserve">3. Уголовно-правовое значение </w:t>
      </w:r>
      <w:proofErr w:type="spellStart"/>
      <w:r w:rsidRPr="0074160A">
        <w:rPr>
          <w:sz w:val="28"/>
          <w:szCs w:val="28"/>
        </w:rPr>
        <w:t>статусно</w:t>
      </w:r>
      <w:proofErr w:type="spellEnd"/>
      <w:r w:rsidRPr="0074160A">
        <w:rPr>
          <w:sz w:val="28"/>
          <w:szCs w:val="28"/>
        </w:rPr>
        <w:t>-ролевых характеристик специального субъекта преступления</w:t>
      </w:r>
      <w:bookmarkEnd w:id="7"/>
      <w:r w:rsidRPr="0074160A">
        <w:rPr>
          <w:sz w:val="28"/>
          <w:szCs w:val="28"/>
        </w:rPr>
        <w:t xml:space="preserve"> </w:t>
      </w:r>
    </w:p>
    <w:p w:rsidR="00244C18" w:rsidRPr="0074160A" w:rsidRDefault="00244C18" w:rsidP="00244C18">
      <w:pPr>
        <w:pStyle w:val="2"/>
        <w:spacing w:before="0" w:beforeAutospacing="0" w:after="0" w:afterAutospacing="0" w:line="360" w:lineRule="auto"/>
        <w:jc w:val="center"/>
        <w:rPr>
          <w:sz w:val="28"/>
          <w:szCs w:val="28"/>
        </w:rPr>
      </w:pPr>
    </w:p>
    <w:p w:rsidR="00244C18" w:rsidRPr="003D7C4F" w:rsidRDefault="00244C18" w:rsidP="00244C18">
      <w:pPr>
        <w:spacing w:line="360" w:lineRule="auto"/>
        <w:ind w:firstLine="709"/>
        <w:rPr>
          <w:vertAlign w:val="baseline"/>
        </w:rPr>
      </w:pPr>
      <w:r w:rsidRPr="003D7C4F">
        <w:rPr>
          <w:vertAlign w:val="baseline"/>
        </w:rPr>
        <w:t xml:space="preserve">То </w:t>
      </w:r>
      <w:r>
        <w:rPr>
          <w:vertAlign w:val="baseline"/>
        </w:rPr>
        <w:t>обстоятельство</w:t>
      </w:r>
      <w:r w:rsidRPr="003D7C4F">
        <w:rPr>
          <w:vertAlign w:val="baseline"/>
        </w:rPr>
        <w:t xml:space="preserve">, что в рамках </w:t>
      </w:r>
      <w:proofErr w:type="spellStart"/>
      <w:r w:rsidRPr="003D7C4F">
        <w:rPr>
          <w:vertAlign w:val="baseline"/>
        </w:rPr>
        <w:t>криминолого</w:t>
      </w:r>
      <w:proofErr w:type="spellEnd"/>
      <w:r w:rsidRPr="003D7C4F">
        <w:rPr>
          <w:vertAlign w:val="baseline"/>
        </w:rPr>
        <w:t xml:space="preserve">-правового подхода институт специального субъекта преступления рассматривается с привлечением социологической </w:t>
      </w:r>
      <w:proofErr w:type="spellStart"/>
      <w:r w:rsidRPr="003D7C4F">
        <w:rPr>
          <w:vertAlign w:val="baseline"/>
        </w:rPr>
        <w:t>статусно</w:t>
      </w:r>
      <w:proofErr w:type="spellEnd"/>
      <w:r w:rsidRPr="003D7C4F">
        <w:rPr>
          <w:vertAlign w:val="baseline"/>
        </w:rPr>
        <w:t>-ролевой теории, не свидетельствует о пренебрежении уголовно-правовой составляющей указанного института. В совокупности с положениями ролевой теории выводы об уголовно-правовом значении данного института способствуют более</w:t>
      </w:r>
      <w:r>
        <w:rPr>
          <w:vertAlign w:val="baseline"/>
        </w:rPr>
        <w:t xml:space="preserve"> полному пониманию его природы.</w:t>
      </w:r>
    </w:p>
    <w:p w:rsidR="00244C18" w:rsidRPr="003D7C4F" w:rsidRDefault="00244C18" w:rsidP="00244C18">
      <w:pPr>
        <w:spacing w:line="360" w:lineRule="auto"/>
        <w:ind w:firstLine="709"/>
        <w:rPr>
          <w:vertAlign w:val="baseline"/>
        </w:rPr>
      </w:pPr>
      <w:r w:rsidRPr="003D7C4F">
        <w:rPr>
          <w:vertAlign w:val="baseline"/>
        </w:rPr>
        <w:t>Анализ уголовно-правовых норм, закрепляющих те или иные</w:t>
      </w:r>
      <w:r>
        <w:rPr>
          <w:vertAlign w:val="baseline"/>
        </w:rPr>
        <w:t xml:space="preserve"> </w:t>
      </w:r>
      <w:proofErr w:type="spellStart"/>
      <w:r>
        <w:rPr>
          <w:vertAlign w:val="baseline"/>
        </w:rPr>
        <w:t>статусно</w:t>
      </w:r>
      <w:proofErr w:type="spellEnd"/>
      <w:r>
        <w:rPr>
          <w:vertAlign w:val="baseline"/>
        </w:rPr>
        <w:t xml:space="preserve">-ролевые </w:t>
      </w:r>
      <w:r w:rsidRPr="003D7C4F">
        <w:rPr>
          <w:vertAlign w:val="baseline"/>
        </w:rPr>
        <w:t xml:space="preserve">признаки </w:t>
      </w:r>
      <w:r>
        <w:rPr>
          <w:vertAlign w:val="baseline"/>
        </w:rPr>
        <w:t xml:space="preserve">специального </w:t>
      </w:r>
      <w:r w:rsidRPr="003D7C4F">
        <w:rPr>
          <w:vertAlign w:val="baseline"/>
        </w:rPr>
        <w:t>субъекта преступления, позволяет прийти к выводу, что функц</w:t>
      </w:r>
      <w:r>
        <w:rPr>
          <w:vertAlign w:val="baseline"/>
        </w:rPr>
        <w:t>иональное значение этих норм различается.</w:t>
      </w:r>
    </w:p>
    <w:p w:rsidR="00244C18" w:rsidRPr="003D7C4F" w:rsidRDefault="00244C18" w:rsidP="00244C18">
      <w:pPr>
        <w:spacing w:line="360" w:lineRule="auto"/>
        <w:ind w:firstLine="709"/>
        <w:rPr>
          <w:vertAlign w:val="baseline"/>
        </w:rPr>
      </w:pPr>
      <w:proofErr w:type="gramStart"/>
      <w:r w:rsidRPr="003D7C4F">
        <w:rPr>
          <w:vertAlign w:val="baseline"/>
        </w:rPr>
        <w:t xml:space="preserve">По поводу указанных функций в науке высказаны различные мнения: так, наличие ограничительной функции отмечали П.С. </w:t>
      </w:r>
      <w:proofErr w:type="spellStart"/>
      <w:r w:rsidRPr="003D7C4F">
        <w:rPr>
          <w:vertAlign w:val="baseline"/>
        </w:rPr>
        <w:t>Дагель</w:t>
      </w:r>
      <w:proofErr w:type="spellEnd"/>
      <w:r w:rsidRPr="004A2A15">
        <w:rPr>
          <w:rStyle w:val="a5"/>
          <w:rFonts w:eastAsia="Calibri"/>
        </w:rPr>
        <w:footnoteReference w:id="130"/>
      </w:r>
      <w:r w:rsidRPr="003D7C4F">
        <w:rPr>
          <w:vertAlign w:val="baseline"/>
        </w:rPr>
        <w:t>, В.В. Устименко</w:t>
      </w:r>
      <w:r w:rsidRPr="004A2A15">
        <w:rPr>
          <w:rStyle w:val="a5"/>
          <w:rFonts w:eastAsia="Calibri"/>
        </w:rPr>
        <w:footnoteReference w:id="131"/>
      </w:r>
      <w:r w:rsidRPr="003D7C4F">
        <w:rPr>
          <w:vertAlign w:val="baseline"/>
        </w:rPr>
        <w:t xml:space="preserve">, А.Н. </w:t>
      </w:r>
      <w:proofErr w:type="spellStart"/>
      <w:r w:rsidRPr="003D7C4F">
        <w:rPr>
          <w:vertAlign w:val="baseline"/>
        </w:rPr>
        <w:t>Трайнин</w:t>
      </w:r>
      <w:proofErr w:type="spellEnd"/>
      <w:r w:rsidRPr="004A2A15">
        <w:rPr>
          <w:rStyle w:val="a5"/>
          <w:rFonts w:eastAsia="Calibri"/>
        </w:rPr>
        <w:footnoteReference w:id="132"/>
      </w:r>
      <w:r w:rsidRPr="003D7C4F">
        <w:rPr>
          <w:vertAlign w:val="baseline"/>
        </w:rPr>
        <w:t xml:space="preserve">, </w:t>
      </w:r>
      <w:r w:rsidR="00747111">
        <w:rPr>
          <w:vertAlign w:val="baseline"/>
        </w:rPr>
        <w:t>В.</w:t>
      </w:r>
      <w:r w:rsidRPr="00F22228">
        <w:rPr>
          <w:vertAlign w:val="baseline"/>
        </w:rPr>
        <w:t>В.</w:t>
      </w:r>
      <w:r w:rsidRPr="003D7C4F">
        <w:rPr>
          <w:vertAlign w:val="baseline"/>
        </w:rPr>
        <w:t xml:space="preserve"> Голубев</w:t>
      </w:r>
      <w:r w:rsidRPr="004A2A15">
        <w:rPr>
          <w:rStyle w:val="a5"/>
          <w:rFonts w:eastAsia="Calibri"/>
        </w:rPr>
        <w:footnoteReference w:id="133"/>
      </w:r>
      <w:r w:rsidRPr="003D7C4F">
        <w:rPr>
          <w:vertAlign w:val="baseline"/>
        </w:rPr>
        <w:t>, Н.С. Лейкина</w:t>
      </w:r>
      <w:r w:rsidRPr="004A2A15">
        <w:rPr>
          <w:rStyle w:val="a5"/>
          <w:rFonts w:eastAsia="Calibri"/>
        </w:rPr>
        <w:footnoteReference w:id="134"/>
      </w:r>
      <w:r w:rsidRPr="003D7C4F">
        <w:rPr>
          <w:vertAlign w:val="baseline"/>
        </w:rPr>
        <w:t xml:space="preserve">. </w:t>
      </w:r>
      <w:r>
        <w:rPr>
          <w:vertAlign w:val="baseline"/>
        </w:rPr>
        <w:t>Н</w:t>
      </w:r>
      <w:r w:rsidRPr="003D7C4F">
        <w:rPr>
          <w:vertAlign w:val="baseline"/>
        </w:rPr>
        <w:t>аличи</w:t>
      </w:r>
      <w:r>
        <w:rPr>
          <w:vertAlign w:val="baseline"/>
        </w:rPr>
        <w:t>е</w:t>
      </w:r>
      <w:r w:rsidRPr="003D7C4F">
        <w:rPr>
          <w:vertAlign w:val="baseline"/>
        </w:rPr>
        <w:t xml:space="preserve"> функции определения </w:t>
      </w:r>
      <w:r w:rsidRPr="003D7C4F">
        <w:rPr>
          <w:vertAlign w:val="baseline"/>
        </w:rPr>
        <w:lastRenderedPageBreak/>
        <w:t>оснований уголовной ответственности</w:t>
      </w:r>
      <w:r>
        <w:rPr>
          <w:vertAlign w:val="baseline"/>
        </w:rPr>
        <w:t xml:space="preserve"> (конструктивная функция)</w:t>
      </w:r>
      <w:r w:rsidRPr="003D7C4F">
        <w:rPr>
          <w:vertAlign w:val="baseline"/>
        </w:rPr>
        <w:t xml:space="preserve"> утверждали В.Н. Кудрявцев</w:t>
      </w:r>
      <w:r w:rsidRPr="004A2A15">
        <w:rPr>
          <w:rStyle w:val="a5"/>
          <w:rFonts w:eastAsia="Calibri"/>
        </w:rPr>
        <w:footnoteReference w:id="135"/>
      </w:r>
      <w:r w:rsidRPr="003D7C4F">
        <w:rPr>
          <w:vertAlign w:val="baseline"/>
        </w:rPr>
        <w:t>, С.А. Семенов</w:t>
      </w:r>
      <w:r w:rsidRPr="004A2A15">
        <w:rPr>
          <w:rStyle w:val="a5"/>
          <w:rFonts w:eastAsia="Calibri"/>
        </w:rPr>
        <w:footnoteReference w:id="136"/>
      </w:r>
      <w:r w:rsidRPr="003D7C4F">
        <w:rPr>
          <w:vertAlign w:val="baseline"/>
        </w:rPr>
        <w:t xml:space="preserve">, Б.В. </w:t>
      </w:r>
      <w:proofErr w:type="spellStart"/>
      <w:r w:rsidRPr="003D7C4F">
        <w:rPr>
          <w:vertAlign w:val="baseline"/>
        </w:rPr>
        <w:t>Волженкин</w:t>
      </w:r>
      <w:proofErr w:type="spellEnd"/>
      <w:r w:rsidRPr="004A2A15">
        <w:rPr>
          <w:rStyle w:val="a5"/>
          <w:rFonts w:eastAsia="Calibri"/>
        </w:rPr>
        <w:footnoteReference w:id="137"/>
      </w:r>
      <w:r w:rsidRPr="003D7C4F">
        <w:rPr>
          <w:vertAlign w:val="baseline"/>
        </w:rPr>
        <w:t>, Т.Г. Макарова</w:t>
      </w:r>
      <w:r w:rsidRPr="004A2A15">
        <w:rPr>
          <w:rStyle w:val="a5"/>
          <w:rFonts w:eastAsia="Calibri"/>
        </w:rPr>
        <w:footnoteReference w:id="138"/>
      </w:r>
      <w:r w:rsidRPr="003D7C4F">
        <w:rPr>
          <w:vertAlign w:val="baseline"/>
        </w:rPr>
        <w:t xml:space="preserve">. Возражения относительно </w:t>
      </w:r>
      <w:r>
        <w:rPr>
          <w:vertAlign w:val="baseline"/>
        </w:rPr>
        <w:t xml:space="preserve">выделения </w:t>
      </w:r>
      <w:r w:rsidRPr="003D7C4F">
        <w:rPr>
          <w:vertAlign w:val="baseline"/>
        </w:rPr>
        <w:t>ог</w:t>
      </w:r>
      <w:r w:rsidR="00747111">
        <w:rPr>
          <w:vertAlign w:val="baseline"/>
        </w:rPr>
        <w:t xml:space="preserve">раничительной функции высказаны                       </w:t>
      </w:r>
      <w:r w:rsidRPr="003D7C4F">
        <w:rPr>
          <w:vertAlign w:val="baseline"/>
        </w:rPr>
        <w:t>Э.А. Бачуриным, предложившим</w:t>
      </w:r>
      <w:proofErr w:type="gramEnd"/>
      <w:r w:rsidRPr="003D7C4F">
        <w:rPr>
          <w:vertAlign w:val="baseline"/>
        </w:rPr>
        <w:t xml:space="preserve"> рассматривать в качестве функций специального субъекта идентификационную (информационную) и функцию установления и дифференциации уголовной ответственности</w:t>
      </w:r>
      <w:r w:rsidRPr="004A2A15">
        <w:rPr>
          <w:rStyle w:val="a5"/>
          <w:rFonts w:eastAsia="Calibri"/>
        </w:rPr>
        <w:footnoteReference w:id="139"/>
      </w:r>
      <w:r w:rsidRPr="003D7C4F">
        <w:rPr>
          <w:vertAlign w:val="baseline"/>
        </w:rPr>
        <w:t>.</w:t>
      </w:r>
    </w:p>
    <w:p w:rsidR="00244C18" w:rsidRPr="003D7C4F" w:rsidRDefault="00244C18" w:rsidP="00244C18">
      <w:pPr>
        <w:spacing w:line="360" w:lineRule="auto"/>
        <w:ind w:firstLine="709"/>
        <w:rPr>
          <w:vertAlign w:val="baseline"/>
        </w:rPr>
      </w:pPr>
      <w:proofErr w:type="gramStart"/>
      <w:r w:rsidRPr="003D7C4F">
        <w:rPr>
          <w:vertAlign w:val="baseline"/>
        </w:rPr>
        <w:t>В частности, функция определения оснований уголовной ответственности связана с включением специальных признаков субъекта в состав деяния в качестве конструктивных, т.</w:t>
      </w:r>
      <w:r w:rsidR="00747111">
        <w:rPr>
          <w:vertAlign w:val="baseline"/>
        </w:rPr>
        <w:t xml:space="preserve"> </w:t>
      </w:r>
      <w:r w:rsidRPr="003D7C4F">
        <w:rPr>
          <w:vertAlign w:val="baseline"/>
        </w:rPr>
        <w:t>е. таких, отсутствие которых «свидетельствует об отсутствии данного преступления вообще»</w:t>
      </w:r>
      <w:r w:rsidRPr="004A2A15">
        <w:rPr>
          <w:rStyle w:val="a5"/>
          <w:rFonts w:eastAsia="Calibri"/>
        </w:rPr>
        <w:footnoteReference w:id="140"/>
      </w:r>
      <w:r w:rsidRPr="003D7C4F">
        <w:rPr>
          <w:vertAlign w:val="baseline"/>
        </w:rPr>
        <w:t>. Выступая признаками субъекта как элемента состава деяния, эти признаки направлены на решение задач квалификации преступления</w:t>
      </w:r>
      <w:r w:rsidR="00747111">
        <w:rPr>
          <w:vertAlign w:val="baseline"/>
        </w:rPr>
        <w:t xml:space="preserve">, </w:t>
      </w:r>
      <w:r w:rsidRPr="003D7C4F">
        <w:rPr>
          <w:vertAlign w:val="baseline"/>
        </w:rPr>
        <w:t>например, лицо, больное венерическим заболеванием (ст. 121 УК РФ), лицо, обязанное оказывать помощь больному (ст</w:t>
      </w:r>
      <w:proofErr w:type="gramEnd"/>
      <w:r w:rsidRPr="003D7C4F">
        <w:rPr>
          <w:vertAlign w:val="baseline"/>
        </w:rPr>
        <w:t xml:space="preserve">. </w:t>
      </w:r>
      <w:proofErr w:type="gramStart"/>
      <w:r w:rsidRPr="003D7C4F">
        <w:rPr>
          <w:vertAlign w:val="baseline"/>
        </w:rPr>
        <w:t>124 УК РФ), должностное лицо (ст.</w:t>
      </w:r>
      <w:r>
        <w:rPr>
          <w:vertAlign w:val="baseline"/>
        </w:rPr>
        <w:t xml:space="preserve"> </w:t>
      </w:r>
      <w:r w:rsidRPr="003D7C4F">
        <w:rPr>
          <w:vertAlign w:val="baseline"/>
        </w:rPr>
        <w:t>ст. 140, 285, 286, 290 УК РФ) и др. Следует отметить, что научное исследование института специального субъекта преступления первоначально осуществлялось именно в рамках учения о составе преступления.</w:t>
      </w:r>
      <w:proofErr w:type="gramEnd"/>
    </w:p>
    <w:p w:rsidR="00244C18" w:rsidRPr="003D7C4F" w:rsidRDefault="00244C18" w:rsidP="00244C18">
      <w:pPr>
        <w:spacing w:line="360" w:lineRule="auto"/>
        <w:ind w:firstLine="709"/>
        <w:rPr>
          <w:vertAlign w:val="baseline"/>
        </w:rPr>
      </w:pPr>
      <w:r w:rsidRPr="003D7C4F">
        <w:rPr>
          <w:vertAlign w:val="baseline"/>
        </w:rPr>
        <w:t xml:space="preserve">Данная функция находится в неразрывной связи с идентификационной функцией специального субъекта преступления. </w:t>
      </w:r>
      <w:proofErr w:type="gramStart"/>
      <w:r w:rsidRPr="003D7C4F">
        <w:rPr>
          <w:vertAlign w:val="baseline"/>
        </w:rPr>
        <w:t>Последняя</w:t>
      </w:r>
      <w:proofErr w:type="gramEnd"/>
      <w:r w:rsidRPr="003D7C4F">
        <w:rPr>
          <w:vertAlign w:val="baseline"/>
        </w:rPr>
        <w:t xml:space="preserve"> имеет особое значение для процесса квалификации деяния, поскольку в результате сопоставления нормативно закрепленных уголовно-правовых характеристик субъекта с фактическими характеристиками социального статуса и роли подозреваемого (обвиняемого) можно сделать вывод о наличии состава преступления со специаль</w:t>
      </w:r>
      <w:r>
        <w:rPr>
          <w:vertAlign w:val="baseline"/>
        </w:rPr>
        <w:t>ным субъектом в действиях указанного лица.</w:t>
      </w:r>
    </w:p>
    <w:p w:rsidR="00244C18" w:rsidRPr="003D7C4F" w:rsidRDefault="00244C18" w:rsidP="00244C18">
      <w:pPr>
        <w:spacing w:line="360" w:lineRule="auto"/>
        <w:ind w:firstLine="709"/>
        <w:rPr>
          <w:vertAlign w:val="baseline"/>
          <w:lang w:eastAsia="ru-RU"/>
        </w:rPr>
      </w:pPr>
      <w:proofErr w:type="gramStart"/>
      <w:r w:rsidRPr="003D7C4F">
        <w:rPr>
          <w:vertAlign w:val="baseline"/>
        </w:rPr>
        <w:lastRenderedPageBreak/>
        <w:t>Так, Судебной коллегией по уголовным делам Верховного Суда Р</w:t>
      </w:r>
      <w:r>
        <w:rPr>
          <w:vertAlign w:val="baseline"/>
        </w:rPr>
        <w:t xml:space="preserve">оссийской </w:t>
      </w:r>
      <w:r w:rsidRPr="003D7C4F">
        <w:rPr>
          <w:vertAlign w:val="baseline"/>
        </w:rPr>
        <w:t>Ф</w:t>
      </w:r>
      <w:r>
        <w:rPr>
          <w:vertAlign w:val="baseline"/>
        </w:rPr>
        <w:t>едерации</w:t>
      </w:r>
      <w:r w:rsidRPr="003D7C4F">
        <w:rPr>
          <w:vertAlign w:val="baseline"/>
        </w:rPr>
        <w:t xml:space="preserve"> действия врача-педиатра Н. переквалифицированы со ст. 290 УК РФ на ст. 233 УК РФ на том основании, что</w:t>
      </w:r>
      <w:r>
        <w:rPr>
          <w:vertAlign w:val="baseline"/>
        </w:rPr>
        <w:t>,</w:t>
      </w:r>
      <w:r w:rsidRPr="003D7C4F">
        <w:rPr>
          <w:vertAlign w:val="baseline"/>
        </w:rPr>
        <w:t xml:space="preserve"> исходя из должностной инструкции врача-педиатра городской больницы и из приказов о полномочиях врача, Н. как рядовой врач-</w:t>
      </w:r>
      <w:r>
        <w:rPr>
          <w:vertAlign w:val="baseline"/>
        </w:rPr>
        <w:t>педиатр</w:t>
      </w:r>
      <w:r w:rsidRPr="003D7C4F">
        <w:rPr>
          <w:vertAlign w:val="baseline"/>
        </w:rPr>
        <w:t xml:space="preserve"> не обладал ни организационно-распорядительными, ни администр</w:t>
      </w:r>
      <w:r>
        <w:rPr>
          <w:vertAlign w:val="baseline"/>
        </w:rPr>
        <w:t>ативно-хозяйственными функциями</w:t>
      </w:r>
      <w:r w:rsidRPr="003D7C4F">
        <w:rPr>
          <w:vertAlign w:val="baseline"/>
        </w:rPr>
        <w:t xml:space="preserve"> и поэтому не являлся должностным лицом.</w:t>
      </w:r>
      <w:proofErr w:type="gramEnd"/>
      <w:r w:rsidRPr="003D7C4F">
        <w:rPr>
          <w:vertAlign w:val="baseline"/>
        </w:rPr>
        <w:t xml:space="preserve"> Следовательно, он не может рассматриваться как субъект должностного преступления</w:t>
      </w:r>
      <w:r w:rsidRPr="004A2A15">
        <w:rPr>
          <w:rStyle w:val="a5"/>
          <w:rFonts w:eastAsia="Calibri"/>
        </w:rPr>
        <w:footnoteReference w:id="141"/>
      </w:r>
      <w:r w:rsidRPr="003D7C4F">
        <w:rPr>
          <w:vertAlign w:val="baseline"/>
        </w:rPr>
        <w:t>.</w:t>
      </w:r>
    </w:p>
    <w:p w:rsidR="00244C18" w:rsidRPr="003D7C4F" w:rsidRDefault="00244C18" w:rsidP="00244C18">
      <w:pPr>
        <w:spacing w:line="360" w:lineRule="auto"/>
        <w:ind w:firstLine="709"/>
        <w:rPr>
          <w:vertAlign w:val="baseline"/>
        </w:rPr>
      </w:pPr>
      <w:proofErr w:type="gramStart"/>
      <w:r w:rsidRPr="003D7C4F">
        <w:rPr>
          <w:vertAlign w:val="baseline"/>
          <w:lang w:eastAsia="ru-RU"/>
        </w:rPr>
        <w:t>Выступая в качестве конструктивного</w:t>
      </w:r>
      <w:r w:rsidR="008B0E48">
        <w:rPr>
          <w:vertAlign w:val="baseline"/>
          <w:lang w:eastAsia="ru-RU"/>
        </w:rPr>
        <w:t xml:space="preserve"> (</w:t>
      </w:r>
      <w:proofErr w:type="spellStart"/>
      <w:r w:rsidR="008B0E48">
        <w:rPr>
          <w:vertAlign w:val="baseline"/>
          <w:lang w:eastAsia="ru-RU"/>
        </w:rPr>
        <w:t>криминообразующего</w:t>
      </w:r>
      <w:proofErr w:type="spellEnd"/>
      <w:r w:rsidR="008B0E48">
        <w:rPr>
          <w:vertAlign w:val="baseline"/>
          <w:lang w:eastAsia="ru-RU"/>
        </w:rPr>
        <w:t>)</w:t>
      </w:r>
      <w:r w:rsidRPr="003D7C4F">
        <w:rPr>
          <w:vertAlign w:val="baseline"/>
          <w:lang w:eastAsia="ru-RU"/>
        </w:rPr>
        <w:t xml:space="preserve"> признака какого-либо состава преступления, специальный признак субъекта </w:t>
      </w:r>
      <w:r>
        <w:rPr>
          <w:vertAlign w:val="baseline"/>
        </w:rPr>
        <w:t xml:space="preserve">в силу взаимной </w:t>
      </w:r>
      <w:r w:rsidRPr="003D7C4F">
        <w:rPr>
          <w:vertAlign w:val="baseline"/>
        </w:rPr>
        <w:t>детерминации элементов состава преступления обязательно отражается на признаках иных элементов того же состава</w:t>
      </w:r>
      <w:r w:rsidRPr="004A2A15">
        <w:rPr>
          <w:rStyle w:val="a5"/>
          <w:rFonts w:eastAsia="Calibri"/>
        </w:rPr>
        <w:footnoteReference w:id="142"/>
      </w:r>
      <w:r w:rsidRPr="003D7C4F">
        <w:rPr>
          <w:vertAlign w:val="baseline"/>
        </w:rPr>
        <w:t>. Это соответствует основным положениям теории систем, исходя из котор</w:t>
      </w:r>
      <w:r>
        <w:rPr>
          <w:vertAlign w:val="baseline"/>
        </w:rPr>
        <w:t>ой</w:t>
      </w:r>
      <w:r w:rsidRPr="003D7C4F">
        <w:rPr>
          <w:vertAlign w:val="baseline"/>
        </w:rPr>
        <w:t xml:space="preserve"> «в целостной системе связь между компонентами настолько тесна и органична, что изменение одних из них, тем более существенных, с необходимостью вызывает то или</w:t>
      </w:r>
      <w:proofErr w:type="gramEnd"/>
      <w:r w:rsidRPr="003D7C4F">
        <w:rPr>
          <w:vertAlign w:val="baseline"/>
        </w:rPr>
        <w:t xml:space="preserve"> </w:t>
      </w:r>
      <w:proofErr w:type="gramStart"/>
      <w:r w:rsidRPr="003D7C4F">
        <w:rPr>
          <w:vertAlign w:val="baseline"/>
        </w:rPr>
        <w:t>иное изменение других, а нередко и системы в целом»</w:t>
      </w:r>
      <w:r w:rsidRPr="004A2A15">
        <w:rPr>
          <w:rStyle w:val="a5"/>
          <w:rFonts w:eastAsia="Calibri"/>
        </w:rPr>
        <w:footnoteReference w:id="143"/>
      </w:r>
      <w:r w:rsidRPr="003D7C4F">
        <w:rPr>
          <w:vertAlign w:val="baseline"/>
        </w:rPr>
        <w:t>. В рамках общенаучного системного подхода состав преступления предстает как «система, т.</w:t>
      </w:r>
      <w:r w:rsidR="00747111">
        <w:rPr>
          <w:vertAlign w:val="baseline"/>
        </w:rPr>
        <w:t xml:space="preserve"> </w:t>
      </w:r>
      <w:r w:rsidRPr="003D7C4F">
        <w:rPr>
          <w:vertAlign w:val="baseline"/>
        </w:rPr>
        <w:t>е. целостное единство множественности (а не просто совокупность)»</w:t>
      </w:r>
      <w:r w:rsidRPr="004A2A15">
        <w:rPr>
          <w:rStyle w:val="a5"/>
          <w:rFonts w:eastAsia="Calibri"/>
        </w:rPr>
        <w:footnoteReference w:id="144"/>
      </w:r>
      <w:r w:rsidRPr="003D7C4F">
        <w:rPr>
          <w:vertAlign w:val="baseline"/>
        </w:rPr>
        <w:t xml:space="preserve"> и «слагается из ряда взаимосвязанных подсистем и их элементов»</w:t>
      </w:r>
      <w:r w:rsidRPr="004A2A15">
        <w:rPr>
          <w:rStyle w:val="a5"/>
          <w:rFonts w:eastAsia="Calibri"/>
        </w:rPr>
        <w:footnoteReference w:id="145"/>
      </w:r>
      <w:r w:rsidRPr="003D7C4F">
        <w:rPr>
          <w:vertAlign w:val="baseline"/>
        </w:rPr>
        <w:t xml:space="preserve">. О наличии неразрывных связей и взаимодействия объективных и субъективных признаков состава преступления писал А.А. </w:t>
      </w:r>
      <w:proofErr w:type="spellStart"/>
      <w:r w:rsidRPr="003D7C4F">
        <w:rPr>
          <w:vertAlign w:val="baseline"/>
        </w:rPr>
        <w:t>Герцензон</w:t>
      </w:r>
      <w:proofErr w:type="spellEnd"/>
      <w:r w:rsidRPr="004A2A15">
        <w:rPr>
          <w:rStyle w:val="a5"/>
          <w:rFonts w:eastAsia="Calibri"/>
        </w:rPr>
        <w:footnoteReference w:id="146"/>
      </w:r>
      <w:r>
        <w:rPr>
          <w:vertAlign w:val="baseline"/>
        </w:rPr>
        <w:t>.</w:t>
      </w:r>
      <w:proofErr w:type="gramEnd"/>
    </w:p>
    <w:p w:rsidR="00244C18" w:rsidRPr="003D7C4F" w:rsidRDefault="00244C18" w:rsidP="00244C18">
      <w:pPr>
        <w:spacing w:line="360" w:lineRule="auto"/>
        <w:ind w:firstLine="709"/>
        <w:rPr>
          <w:vertAlign w:val="baseline"/>
        </w:rPr>
      </w:pPr>
      <w:r w:rsidRPr="003D7C4F">
        <w:rPr>
          <w:vertAlign w:val="baseline"/>
        </w:rPr>
        <w:lastRenderedPageBreak/>
        <w:t>Поскольку элементы состава взаимосвязаны, постольку какая-либо специфическая характеристика одного из них обязательно должна отразиться на признаках других элементов.</w:t>
      </w:r>
    </w:p>
    <w:p w:rsidR="00244C18" w:rsidRPr="003D7C4F" w:rsidRDefault="00244C18" w:rsidP="00244C18">
      <w:pPr>
        <w:spacing w:line="360" w:lineRule="auto"/>
        <w:ind w:firstLine="709"/>
        <w:rPr>
          <w:vertAlign w:val="baseline"/>
        </w:rPr>
      </w:pPr>
      <w:r w:rsidRPr="003D7C4F">
        <w:rPr>
          <w:vertAlign w:val="baseline"/>
        </w:rPr>
        <w:t>В частности, если «субъективная сторона представляет собой своеобразную «модель» объективной стороны состава в психике субъекта»</w:t>
      </w:r>
      <w:r w:rsidRPr="004A2A15">
        <w:rPr>
          <w:rStyle w:val="a5"/>
          <w:rFonts w:eastAsia="Calibri"/>
        </w:rPr>
        <w:footnoteReference w:id="147"/>
      </w:r>
      <w:r w:rsidRPr="003D7C4F">
        <w:rPr>
          <w:vertAlign w:val="baseline"/>
        </w:rPr>
        <w:t>, то в силу взаимо</w:t>
      </w:r>
      <w:r>
        <w:rPr>
          <w:vertAlign w:val="baseline"/>
        </w:rPr>
        <w:t>обусловленности</w:t>
      </w:r>
      <w:r w:rsidRPr="003D7C4F">
        <w:rPr>
          <w:vertAlign w:val="baseline"/>
        </w:rPr>
        <w:t xml:space="preserve"> элементов состава специальный субъект осознает факты преступного использования своего социального статуса или нарушения требований своей социальной роли и причинения вреда конкретным объектам. Этот </w:t>
      </w:r>
      <w:r>
        <w:rPr>
          <w:vertAlign w:val="baseline"/>
        </w:rPr>
        <w:t>нюанс</w:t>
      </w:r>
      <w:r w:rsidRPr="003D7C4F">
        <w:rPr>
          <w:vertAlign w:val="baseline"/>
        </w:rPr>
        <w:t xml:space="preserve"> имеет значение для характеристики субъективной стороны в составах преступлений со специальным субъектом, интеллектуальный аспект которой расширяется за счет осознания субъектом противоправности нарушения им установленных правил</w:t>
      </w:r>
      <w:r w:rsidRPr="004A2A15">
        <w:rPr>
          <w:rStyle w:val="a5"/>
          <w:rFonts w:eastAsia="Calibri"/>
        </w:rPr>
        <w:footnoteReference w:id="148"/>
      </w:r>
      <w:r>
        <w:rPr>
          <w:vertAlign w:val="baseline"/>
        </w:rPr>
        <w:t>.</w:t>
      </w:r>
    </w:p>
    <w:p w:rsidR="00244C18" w:rsidRPr="003D7C4F" w:rsidRDefault="00244C18" w:rsidP="00244C18">
      <w:pPr>
        <w:spacing w:line="360" w:lineRule="auto"/>
        <w:ind w:firstLine="709"/>
        <w:rPr>
          <w:vertAlign w:val="baseline"/>
        </w:rPr>
      </w:pPr>
      <w:r w:rsidRPr="003D7C4F">
        <w:rPr>
          <w:vertAlign w:val="baseline"/>
        </w:rPr>
        <w:t>В составе преступления со специальным су</w:t>
      </w:r>
      <w:r>
        <w:rPr>
          <w:vertAlign w:val="baseline"/>
        </w:rPr>
        <w:t>бъектом спецификой обладают так</w:t>
      </w:r>
      <w:r w:rsidRPr="003D7C4F">
        <w:rPr>
          <w:vertAlign w:val="baseline"/>
        </w:rPr>
        <w:t>же объект и объективная сторона. В частности, анализируя механизм воздействия субъекта на объект посягательства – общественные отношения, В.Н. Кудрявцев приходит к выводу, что в силу специфики некоторых объектов уголовно-правовой охраны – сфер общественной жизни, только действиями их участников могут быть вызваны преступные последствия в указанных сферах</w:t>
      </w:r>
      <w:r w:rsidRPr="004A2A15">
        <w:rPr>
          <w:rStyle w:val="a5"/>
          <w:rFonts w:eastAsia="Calibri"/>
        </w:rPr>
        <w:footnoteReference w:id="149"/>
      </w:r>
      <w:r>
        <w:rPr>
          <w:vertAlign w:val="baseline"/>
        </w:rPr>
        <w:t>.</w:t>
      </w:r>
    </w:p>
    <w:p w:rsidR="00244C18" w:rsidRPr="003D7C4F" w:rsidRDefault="00244C18" w:rsidP="00244C18">
      <w:pPr>
        <w:spacing w:line="360" w:lineRule="auto"/>
        <w:ind w:firstLine="709"/>
        <w:rPr>
          <w:vertAlign w:val="baseline"/>
        </w:rPr>
      </w:pPr>
      <w:r w:rsidRPr="003D7C4F">
        <w:rPr>
          <w:vertAlign w:val="baseline"/>
        </w:rPr>
        <w:t xml:space="preserve">Действительно, преступления со специальным субъектом – это деяния, в которых сама возможность посягательства на объект уголовно-правовой охраны обусловлена наличием соответствующих прав и обязанностей субъекта преступления, </w:t>
      </w:r>
      <w:r>
        <w:rPr>
          <w:vertAlign w:val="baseline"/>
        </w:rPr>
        <w:t xml:space="preserve">при этом </w:t>
      </w:r>
      <w:r w:rsidRPr="003D7C4F">
        <w:rPr>
          <w:vertAlign w:val="baseline"/>
        </w:rPr>
        <w:t xml:space="preserve">содержание </w:t>
      </w:r>
      <w:r>
        <w:rPr>
          <w:vertAlign w:val="baseline"/>
        </w:rPr>
        <w:t>последних</w:t>
      </w:r>
      <w:r w:rsidRPr="003D7C4F">
        <w:rPr>
          <w:vertAlign w:val="baseline"/>
        </w:rPr>
        <w:t xml:space="preserve"> предопределяется </w:t>
      </w:r>
      <w:r w:rsidRPr="003D7C4F">
        <w:rPr>
          <w:vertAlign w:val="baseline"/>
        </w:rPr>
        <w:lastRenderedPageBreak/>
        <w:t xml:space="preserve">характеристиками этого объекта. В </w:t>
      </w:r>
      <w:proofErr w:type="spellStart"/>
      <w:r w:rsidRPr="003D7C4F">
        <w:rPr>
          <w:vertAlign w:val="baseline"/>
        </w:rPr>
        <w:t>двуобъектных</w:t>
      </w:r>
      <w:proofErr w:type="spellEnd"/>
      <w:r w:rsidRPr="003D7C4F">
        <w:rPr>
          <w:vertAlign w:val="baseline"/>
        </w:rPr>
        <w:t xml:space="preserve"> преступлениях спецификой обладает либо основн</w:t>
      </w:r>
      <w:r>
        <w:rPr>
          <w:vertAlign w:val="baseline"/>
        </w:rPr>
        <w:t>ой, либо дополнительный объект.</w:t>
      </w:r>
    </w:p>
    <w:p w:rsidR="00244C18" w:rsidRPr="003D7C4F" w:rsidRDefault="00244C18" w:rsidP="00244C18">
      <w:pPr>
        <w:spacing w:line="360" w:lineRule="auto"/>
        <w:ind w:firstLine="709"/>
        <w:rPr>
          <w:vertAlign w:val="baseline"/>
        </w:rPr>
      </w:pPr>
      <w:proofErr w:type="gramStart"/>
      <w:r w:rsidRPr="003D7C4F">
        <w:rPr>
          <w:vertAlign w:val="baseline"/>
        </w:rPr>
        <w:t>Так, врач-гинеколог Юрченко обвинялся в причинении смерти Р. вследствие ненадлежащего исполнения профессиональных обязанностей (ч.</w:t>
      </w:r>
      <w:r w:rsidR="00747111">
        <w:rPr>
          <w:vertAlign w:val="baseline"/>
        </w:rPr>
        <w:t xml:space="preserve"> </w:t>
      </w:r>
      <w:r w:rsidRPr="003D7C4F">
        <w:rPr>
          <w:vertAlign w:val="baseline"/>
        </w:rPr>
        <w:t xml:space="preserve">2 ст. 109 </w:t>
      </w:r>
      <w:r>
        <w:rPr>
          <w:vertAlign w:val="baseline"/>
        </w:rPr>
        <w:t xml:space="preserve">УК РФ), поскольку </w:t>
      </w:r>
      <w:r w:rsidRPr="003D7C4F">
        <w:rPr>
          <w:vertAlign w:val="baseline"/>
        </w:rPr>
        <w:t xml:space="preserve">во время проведения Юрченко </w:t>
      </w:r>
      <w:proofErr w:type="spellStart"/>
      <w:r w:rsidRPr="003D7C4F">
        <w:rPr>
          <w:vertAlign w:val="baseline"/>
        </w:rPr>
        <w:t>гистероскопии</w:t>
      </w:r>
      <w:proofErr w:type="spellEnd"/>
      <w:r w:rsidRPr="003D7C4F">
        <w:rPr>
          <w:vertAlign w:val="baseline"/>
        </w:rPr>
        <w:t xml:space="preserve"> наступила смерть оперируемой Р. Суд в оправдательном приговоре указал, что под ненадлежащим исполнением профессиональных обязанностей понимается совершение действий, которые полностью или частично не отвечают официальным требованиям, предписаниям, правилам данной профессии, исходящим из закона, других нормативных</w:t>
      </w:r>
      <w:proofErr w:type="gramEnd"/>
      <w:r w:rsidRPr="003D7C4F">
        <w:rPr>
          <w:vertAlign w:val="baseline"/>
        </w:rPr>
        <w:t xml:space="preserve"> актов, правил и инструкций, тогда как факт совершения указанных действий Юрченко стороной обвинения не доказан</w:t>
      </w:r>
      <w:r w:rsidRPr="004A2A15">
        <w:rPr>
          <w:rStyle w:val="a5"/>
          <w:rFonts w:eastAsia="Calibri"/>
        </w:rPr>
        <w:footnoteReference w:id="150"/>
      </w:r>
      <w:r w:rsidRPr="003D7C4F">
        <w:rPr>
          <w:vertAlign w:val="baseline"/>
        </w:rPr>
        <w:t>.</w:t>
      </w:r>
    </w:p>
    <w:p w:rsidR="00244C18" w:rsidRPr="003D7C4F" w:rsidRDefault="00244C18" w:rsidP="00244C18">
      <w:pPr>
        <w:spacing w:line="360" w:lineRule="auto"/>
        <w:ind w:firstLine="709"/>
        <w:rPr>
          <w:vertAlign w:val="baseline"/>
        </w:rPr>
      </w:pPr>
      <w:r w:rsidRPr="003D7C4F">
        <w:rPr>
          <w:vertAlign w:val="baseline"/>
        </w:rPr>
        <w:t>В данном случае уголовно-правовой запрет на совершение действий, указанных в ч.</w:t>
      </w:r>
      <w:r w:rsidR="00747111">
        <w:rPr>
          <w:vertAlign w:val="baseline"/>
        </w:rPr>
        <w:t xml:space="preserve"> </w:t>
      </w:r>
      <w:r w:rsidRPr="003D7C4F">
        <w:rPr>
          <w:vertAlign w:val="baseline"/>
        </w:rPr>
        <w:t>2 ст. 109 УК РФ, установлен в целях охраны жизни человека. Жизнь, здоровье человека – это такие объекты, возможность посягательства на которые не зависит от правового положения субъекта преступления. Дополнительным объектом выступает порядок осуществления медицинской, врачебной деятельности. В то же время дополнительным объектом «считаются отношения, которые в данной норме защищаются лишь попутно, т.</w:t>
      </w:r>
      <w:r w:rsidR="00747111">
        <w:rPr>
          <w:vertAlign w:val="baseline"/>
        </w:rPr>
        <w:t xml:space="preserve"> </w:t>
      </w:r>
      <w:r w:rsidRPr="003D7C4F">
        <w:rPr>
          <w:vertAlign w:val="baseline"/>
        </w:rPr>
        <w:t>к. они неизбежно нарушаются при посягательстве на основной непосредственный объект»</w:t>
      </w:r>
      <w:r w:rsidRPr="004A2A15">
        <w:rPr>
          <w:rStyle w:val="a5"/>
          <w:rFonts w:eastAsia="Calibri"/>
        </w:rPr>
        <w:footnoteReference w:id="151"/>
      </w:r>
      <w:r>
        <w:rPr>
          <w:vertAlign w:val="baseline"/>
        </w:rPr>
        <w:t>.</w:t>
      </w:r>
    </w:p>
    <w:p w:rsidR="00244C18" w:rsidRPr="003D7C4F" w:rsidRDefault="00244C18" w:rsidP="00244C18">
      <w:pPr>
        <w:spacing w:line="360" w:lineRule="auto"/>
        <w:ind w:firstLine="709"/>
        <w:rPr>
          <w:vertAlign w:val="baseline"/>
        </w:rPr>
      </w:pPr>
      <w:r w:rsidRPr="003D7C4F">
        <w:rPr>
          <w:vertAlign w:val="baseline"/>
        </w:rPr>
        <w:t>Несмотря на отсутствие у основного объекта посягательства специфики</w:t>
      </w:r>
      <w:r w:rsidR="00747111">
        <w:rPr>
          <w:vertAlign w:val="baseline"/>
        </w:rPr>
        <w:t>,</w:t>
      </w:r>
      <w:r w:rsidRPr="003D7C4F">
        <w:rPr>
          <w:vertAlign w:val="baseline"/>
        </w:rPr>
        <w:t xml:space="preserve"> другие элементы состава </w:t>
      </w:r>
      <w:r>
        <w:rPr>
          <w:vertAlign w:val="baseline"/>
        </w:rPr>
        <w:t>– субъект и объективная сторона −</w:t>
      </w:r>
      <w:r w:rsidRPr="003D7C4F">
        <w:rPr>
          <w:vertAlign w:val="baseline"/>
        </w:rPr>
        <w:t xml:space="preserve"> являются специальными в том смысле, что их характеристики имеют отдельное нормативное закрепление и вытекают из содержания должностных инструкций, штатных расписаний и иных нормативных актов. Именно профессиональный статус субъекта преступления, в силу которого он способен специфическим </w:t>
      </w:r>
      <w:r w:rsidRPr="003D7C4F">
        <w:rPr>
          <w:vertAlign w:val="baseline"/>
        </w:rPr>
        <w:lastRenderedPageBreak/>
        <w:t>образом причинить вред жизни человека, вызывает необходимость в охране еще и регламентированного порядка его реализации. Иными словами, поскольку причинение вреда основному объекту опосредовано уголовно значимым статусом субъекта, постольку в поле уголовно-правовой охраны включается нормативно установленный по</w:t>
      </w:r>
      <w:r>
        <w:rPr>
          <w:vertAlign w:val="baseline"/>
        </w:rPr>
        <w:t>рядок реализации этого статуса.</w:t>
      </w:r>
    </w:p>
    <w:p w:rsidR="00244C18" w:rsidRPr="003D7C4F" w:rsidRDefault="00244C18" w:rsidP="00244C18">
      <w:pPr>
        <w:spacing w:line="360" w:lineRule="auto"/>
        <w:ind w:firstLine="709"/>
        <w:rPr>
          <w:vertAlign w:val="baseline"/>
        </w:rPr>
      </w:pPr>
      <w:r w:rsidRPr="003D7C4F">
        <w:rPr>
          <w:vertAlign w:val="baseline"/>
        </w:rPr>
        <w:t>Таким образом, будучи закрепленным в качестве конструктивного</w:t>
      </w:r>
      <w:r w:rsidR="008B0E48">
        <w:rPr>
          <w:vertAlign w:val="baseline"/>
        </w:rPr>
        <w:t xml:space="preserve"> (</w:t>
      </w:r>
      <w:proofErr w:type="spellStart"/>
      <w:r w:rsidR="008B0E48">
        <w:rPr>
          <w:vertAlign w:val="baseline"/>
        </w:rPr>
        <w:t>криминообразующего</w:t>
      </w:r>
      <w:proofErr w:type="spellEnd"/>
      <w:r w:rsidR="008B0E48">
        <w:rPr>
          <w:vertAlign w:val="baseline"/>
        </w:rPr>
        <w:t>)</w:t>
      </w:r>
      <w:r w:rsidRPr="003D7C4F">
        <w:rPr>
          <w:vertAlign w:val="baseline"/>
        </w:rPr>
        <w:t xml:space="preserve"> признака состава, специальный признак субъекта позволяет решать задачи квалификации преступлений. Как отмечает </w:t>
      </w:r>
      <w:r w:rsidR="00747111">
        <w:rPr>
          <w:vertAlign w:val="baseline"/>
        </w:rPr>
        <w:t xml:space="preserve">             </w:t>
      </w:r>
      <w:r w:rsidRPr="003D7C4F">
        <w:rPr>
          <w:vertAlign w:val="baseline"/>
        </w:rPr>
        <w:t xml:space="preserve">В.К. </w:t>
      </w:r>
      <w:proofErr w:type="spellStart"/>
      <w:r w:rsidRPr="003D7C4F">
        <w:rPr>
          <w:vertAlign w:val="baseline"/>
        </w:rPr>
        <w:t>Глистин</w:t>
      </w:r>
      <w:proofErr w:type="spellEnd"/>
      <w:r w:rsidRPr="003D7C4F">
        <w:rPr>
          <w:vertAlign w:val="baseline"/>
        </w:rPr>
        <w:t>, «субъектный состав отношений приобретает правовое значение: а) для конкретизации круга охраняемых нормой права отношений; б)</w:t>
      </w:r>
      <w:r>
        <w:rPr>
          <w:vertAlign w:val="baseline"/>
        </w:rPr>
        <w:t xml:space="preserve"> для</w:t>
      </w:r>
      <w:r w:rsidRPr="003D7C4F">
        <w:rPr>
          <w:vertAlign w:val="baseline"/>
        </w:rPr>
        <w:t xml:space="preserve"> уя</w:t>
      </w:r>
      <w:r>
        <w:rPr>
          <w:vertAlign w:val="baseline"/>
        </w:rPr>
        <w:t>снения содержания отношений, по</w:t>
      </w:r>
      <w:r w:rsidRPr="003D7C4F">
        <w:rPr>
          <w:vertAlign w:val="baseline"/>
        </w:rPr>
        <w:t>скольку социальные функц</w:t>
      </w:r>
      <w:r>
        <w:rPr>
          <w:vertAlign w:val="baseline"/>
        </w:rPr>
        <w:t>ии (социальный статус) лица ука</w:t>
      </w:r>
      <w:r w:rsidRPr="003D7C4F">
        <w:rPr>
          <w:vertAlign w:val="baseline"/>
        </w:rPr>
        <w:t>зывают на сферу возможных</w:t>
      </w:r>
      <w:r>
        <w:rPr>
          <w:vertAlign w:val="baseline"/>
        </w:rPr>
        <w:t xml:space="preserve"> или реальных связей и их харак</w:t>
      </w:r>
      <w:r w:rsidRPr="003D7C4F">
        <w:rPr>
          <w:vertAlign w:val="baseline"/>
        </w:rPr>
        <w:t>тер»</w:t>
      </w:r>
      <w:r w:rsidRPr="004A2A15">
        <w:rPr>
          <w:rStyle w:val="a5"/>
          <w:rFonts w:eastAsia="Calibri"/>
        </w:rPr>
        <w:footnoteReference w:id="152"/>
      </w:r>
      <w:r>
        <w:rPr>
          <w:vertAlign w:val="baseline"/>
        </w:rPr>
        <w:t>.</w:t>
      </w:r>
    </w:p>
    <w:p w:rsidR="00244C18" w:rsidRPr="003D7C4F" w:rsidRDefault="00244C18" w:rsidP="00244C18">
      <w:pPr>
        <w:spacing w:line="360" w:lineRule="auto"/>
        <w:ind w:firstLine="709"/>
        <w:rPr>
          <w:vertAlign w:val="baseline"/>
        </w:rPr>
      </w:pPr>
      <w:r>
        <w:rPr>
          <w:vertAlign w:val="baseline"/>
        </w:rPr>
        <w:t>Вследствие этого</w:t>
      </w:r>
      <w:r w:rsidRPr="003D7C4F">
        <w:rPr>
          <w:vertAlign w:val="baseline"/>
        </w:rPr>
        <w:t xml:space="preserve"> вывод </w:t>
      </w:r>
      <w:r>
        <w:rPr>
          <w:vertAlign w:val="baseline"/>
        </w:rPr>
        <w:t>о совершении</w:t>
      </w:r>
      <w:r w:rsidRPr="003D7C4F">
        <w:rPr>
          <w:vertAlign w:val="baseline"/>
        </w:rPr>
        <w:t xml:space="preserve"> преступлени</w:t>
      </w:r>
      <w:r>
        <w:rPr>
          <w:vertAlign w:val="baseline"/>
        </w:rPr>
        <w:t xml:space="preserve">я </w:t>
      </w:r>
      <w:r w:rsidRPr="003D7C4F">
        <w:rPr>
          <w:vertAlign w:val="baseline"/>
        </w:rPr>
        <w:t xml:space="preserve">специальным субъектом должен основываться на анализе признаков всех элементов состава, а не </w:t>
      </w:r>
      <w:r>
        <w:rPr>
          <w:vertAlign w:val="baseline"/>
        </w:rPr>
        <w:t>только на</w:t>
      </w:r>
      <w:r w:rsidRPr="003D7C4F">
        <w:rPr>
          <w:vertAlign w:val="baseline"/>
        </w:rPr>
        <w:t xml:space="preserve"> констатаци</w:t>
      </w:r>
      <w:r>
        <w:rPr>
          <w:vertAlign w:val="baseline"/>
        </w:rPr>
        <w:t>и</w:t>
      </w:r>
      <w:r w:rsidRPr="003D7C4F">
        <w:rPr>
          <w:vertAlign w:val="baseline"/>
        </w:rPr>
        <w:t xml:space="preserve"> дополнительных признаков субъекта, указанных в диспозиции статьи Особенной части УК РФ. В приведенном выше примере характер последствия – смерть Р., обстановка совершения деяния </w:t>
      </w:r>
      <w:r>
        <w:rPr>
          <w:vertAlign w:val="baseline"/>
        </w:rPr>
        <w:t>−</w:t>
      </w:r>
      <w:r w:rsidRPr="003D7C4F">
        <w:rPr>
          <w:vertAlign w:val="baseline"/>
        </w:rPr>
        <w:t xml:space="preserve"> во время проведения операции, наличие профессионального ста</w:t>
      </w:r>
      <w:r>
        <w:rPr>
          <w:vertAlign w:val="baseline"/>
        </w:rPr>
        <w:t>туса у Юрченко – врач-гинеколог</w:t>
      </w:r>
      <w:r w:rsidRPr="003D7C4F">
        <w:rPr>
          <w:vertAlign w:val="baseline"/>
        </w:rPr>
        <w:t xml:space="preserve"> свидетельствуют, на первый взгляд, о наличии признаков состава преступления, предусмотренного ч. 2 ст. 109 УК РФ. Вместе с тем</w:t>
      </w:r>
      <w:r>
        <w:rPr>
          <w:vertAlign w:val="baseline"/>
        </w:rPr>
        <w:t xml:space="preserve"> </w:t>
      </w:r>
      <w:r w:rsidRPr="003D7C4F">
        <w:rPr>
          <w:vertAlign w:val="baseline"/>
        </w:rPr>
        <w:t>вывод суда основан на сопоставлении совершенных Юрченко действий и положений его должностной инструкции.</w:t>
      </w:r>
    </w:p>
    <w:p w:rsidR="00244C18" w:rsidRPr="003D7C4F" w:rsidRDefault="00244C18" w:rsidP="00244C18">
      <w:pPr>
        <w:spacing w:line="360" w:lineRule="auto"/>
        <w:ind w:firstLine="709"/>
        <w:rPr>
          <w:vertAlign w:val="baseline"/>
        </w:rPr>
      </w:pPr>
      <w:r w:rsidRPr="003D7C4F">
        <w:rPr>
          <w:vertAlign w:val="baseline"/>
        </w:rPr>
        <w:t xml:space="preserve">Наконец, специальные признаки субъекта выполняют функцию дифференциации ответственности за совершение преступления. В теории сущность последней связывается с «достижением максимального учета при закреплении уголовно-правовых норм, дифференцирующих уголовную </w:t>
      </w:r>
      <w:r w:rsidRPr="003D7C4F">
        <w:rPr>
          <w:vertAlign w:val="baseline"/>
        </w:rPr>
        <w:lastRenderedPageBreak/>
        <w:t>ответственность, степени и характера общественной опасности преступлений, определенных характеристик личности виновного…»</w:t>
      </w:r>
      <w:r w:rsidRPr="004A2A15">
        <w:rPr>
          <w:rStyle w:val="a5"/>
          <w:rFonts w:eastAsia="Calibri"/>
        </w:rPr>
        <w:footnoteReference w:id="153"/>
      </w:r>
      <w:r>
        <w:rPr>
          <w:vertAlign w:val="baseline"/>
        </w:rPr>
        <w:t>.</w:t>
      </w:r>
    </w:p>
    <w:p w:rsidR="00244C18" w:rsidRPr="003D7C4F" w:rsidRDefault="00244C18" w:rsidP="00244C18">
      <w:pPr>
        <w:spacing w:line="360" w:lineRule="auto"/>
        <w:ind w:firstLine="709"/>
        <w:rPr>
          <w:vertAlign w:val="baseline"/>
        </w:rPr>
      </w:pPr>
      <w:r w:rsidRPr="003D7C4F">
        <w:rPr>
          <w:vertAlign w:val="baseline"/>
        </w:rPr>
        <w:t xml:space="preserve">Исходя из изложенного и </w:t>
      </w:r>
      <w:r>
        <w:rPr>
          <w:vertAlign w:val="baseline"/>
        </w:rPr>
        <w:t xml:space="preserve">учитывая </w:t>
      </w:r>
      <w:r w:rsidRPr="003D7C4F">
        <w:rPr>
          <w:vertAlign w:val="baseline"/>
        </w:rPr>
        <w:t>отдельны</w:t>
      </w:r>
      <w:r>
        <w:rPr>
          <w:vertAlign w:val="baseline"/>
        </w:rPr>
        <w:t>е</w:t>
      </w:r>
      <w:r w:rsidRPr="003D7C4F">
        <w:rPr>
          <w:vertAlign w:val="baseline"/>
        </w:rPr>
        <w:t xml:space="preserve"> положени</w:t>
      </w:r>
      <w:r>
        <w:rPr>
          <w:vertAlign w:val="baseline"/>
        </w:rPr>
        <w:t>я</w:t>
      </w:r>
      <w:r w:rsidRPr="003D7C4F">
        <w:rPr>
          <w:vertAlign w:val="baseline"/>
        </w:rPr>
        <w:t xml:space="preserve"> учения о составе преступления, можно сделать вывод о том, что преступление со специальным субъектом в целом характеризуется повышенной степенью общественной опасности. Исключением, соответственно, выступает деяние, запрещенное нормой ст. 106 УК РФ. Рассуждения при этом строятся следующим образом. Признавая состав преступления в качестве системы, а его элементы – в качестве взаимосвязанных и взаимообусловленных ее частей, можно прийти к выводу о том, что в преступлении со специальным субъектом каждому из элементов состава свойственна определенная специфика</w:t>
      </w:r>
      <w:r w:rsidRPr="004A2A15">
        <w:rPr>
          <w:rStyle w:val="a5"/>
          <w:rFonts w:eastAsia="Calibri"/>
        </w:rPr>
        <w:footnoteReference w:id="154"/>
      </w:r>
      <w:r w:rsidRPr="003D7C4F">
        <w:rPr>
          <w:vertAlign w:val="baseline"/>
        </w:rPr>
        <w:t>, за счет чего происходит повышение его общественной опасности.</w:t>
      </w:r>
    </w:p>
    <w:p w:rsidR="00244C18" w:rsidRPr="003D7C4F" w:rsidRDefault="00244C18" w:rsidP="00244C18">
      <w:pPr>
        <w:spacing w:line="360" w:lineRule="auto"/>
        <w:ind w:firstLine="709"/>
        <w:rPr>
          <w:highlight w:val="yellow"/>
          <w:vertAlign w:val="baseline"/>
        </w:rPr>
      </w:pPr>
      <w:proofErr w:type="gramStart"/>
      <w:r w:rsidRPr="003D7C4F">
        <w:rPr>
          <w:vertAlign w:val="baseline"/>
        </w:rPr>
        <w:t>Приведенная позиция не противоречит существующей в теории точке зрения, согласно которой круг элементов деяния, определяющих его общественную опасность, ограничен объектом и объективной стороной</w:t>
      </w:r>
      <w:r w:rsidRPr="004A2A15">
        <w:rPr>
          <w:rStyle w:val="a5"/>
          <w:rFonts w:eastAsia="Calibri"/>
        </w:rPr>
        <w:footnoteReference w:id="155"/>
      </w:r>
      <w:r w:rsidRPr="003D7C4F">
        <w:rPr>
          <w:vertAlign w:val="baseline"/>
        </w:rPr>
        <w:t xml:space="preserve">. В частности, Л.М. </w:t>
      </w:r>
      <w:proofErr w:type="spellStart"/>
      <w:r w:rsidRPr="003D7C4F">
        <w:rPr>
          <w:vertAlign w:val="baseline"/>
        </w:rPr>
        <w:t>Прозументов</w:t>
      </w:r>
      <w:proofErr w:type="spellEnd"/>
      <w:r w:rsidRPr="003D7C4F">
        <w:rPr>
          <w:vertAlign w:val="baseline"/>
        </w:rPr>
        <w:t>, раскрывая теорию криминализации и декриминализации деяний и поддерживая мнение о материальной сущности правонарушений, указывает, что «общественная опасность деяния определяется только внешним его выражением… Субъект и субъективная сторона не являются определяющими элементами его</w:t>
      </w:r>
      <w:proofErr w:type="gramEnd"/>
      <w:r w:rsidRPr="003D7C4F">
        <w:rPr>
          <w:vertAlign w:val="baseline"/>
        </w:rPr>
        <w:t xml:space="preserve"> общественной опасности»</w:t>
      </w:r>
      <w:r w:rsidRPr="004A2A15">
        <w:rPr>
          <w:rStyle w:val="a5"/>
          <w:rFonts w:eastAsia="Calibri"/>
        </w:rPr>
        <w:footnoteReference w:id="156"/>
      </w:r>
      <w:r w:rsidRPr="003D7C4F">
        <w:rPr>
          <w:vertAlign w:val="baseline"/>
        </w:rPr>
        <w:t xml:space="preserve">. Вина и субъект преступления, по мысли ученого, выступают только обязательными условиями привлечения к уголовной ответственности. При этом повышение общественной опасности преступлений со специальным субъектом ученый </w:t>
      </w:r>
      <w:r w:rsidRPr="003D7C4F">
        <w:rPr>
          <w:vertAlign w:val="baseline"/>
        </w:rPr>
        <w:lastRenderedPageBreak/>
        <w:t>связывает с «удвоением» объекта посягательства, когда «посягательство нарушает две или более группы общественных отношений»</w:t>
      </w:r>
      <w:r w:rsidRPr="004A2A15">
        <w:rPr>
          <w:rStyle w:val="a5"/>
          <w:rFonts w:eastAsia="Calibri"/>
        </w:rPr>
        <w:footnoteReference w:id="157"/>
      </w:r>
      <w:r>
        <w:rPr>
          <w:vertAlign w:val="baseline"/>
        </w:rPr>
        <w:t>.</w:t>
      </w:r>
    </w:p>
    <w:p w:rsidR="00244C18" w:rsidRPr="003D7C4F" w:rsidRDefault="00244C18" w:rsidP="00244C18">
      <w:pPr>
        <w:spacing w:line="360" w:lineRule="auto"/>
        <w:ind w:firstLine="709"/>
        <w:rPr>
          <w:vertAlign w:val="baseline"/>
        </w:rPr>
      </w:pPr>
      <w:r>
        <w:rPr>
          <w:vertAlign w:val="baseline"/>
        </w:rPr>
        <w:t>При этом</w:t>
      </w:r>
      <w:r w:rsidRPr="003D7C4F">
        <w:rPr>
          <w:vertAlign w:val="baseline"/>
        </w:rPr>
        <w:t>, учитывая общенаучный системный подход к определению взаимосвязи элементов состава преступления и объективно-субъективную природу преступного деяния, данную позицию следует дополнить указанием на влияние субъективных признаков деяния на показат</w:t>
      </w:r>
      <w:r>
        <w:rPr>
          <w:vertAlign w:val="baseline"/>
        </w:rPr>
        <w:t>ель его общественной опасности.</w:t>
      </w:r>
    </w:p>
    <w:p w:rsidR="00244C18" w:rsidRPr="003D7C4F" w:rsidRDefault="00244C18" w:rsidP="00244C18">
      <w:pPr>
        <w:spacing w:line="360" w:lineRule="auto"/>
        <w:ind w:firstLine="709"/>
        <w:rPr>
          <w:vertAlign w:val="baseline"/>
        </w:rPr>
      </w:pPr>
      <w:r>
        <w:rPr>
          <w:vertAlign w:val="baseline"/>
        </w:rPr>
        <w:t>Для обоснования</w:t>
      </w:r>
      <w:r w:rsidRPr="003D7C4F">
        <w:rPr>
          <w:vertAlign w:val="baseline"/>
        </w:rPr>
        <w:t xml:space="preserve"> нашей позиции можно привести следующие аргументы: отождествление общественной опасности деяния с его вредоносностью, характерное для сторонников материальной сущности преступления, ставит вопрос об основаниях уголовно-правового снисхождения к неосторожным преступлениям, </w:t>
      </w:r>
      <w:proofErr w:type="gramStart"/>
      <w:r w:rsidRPr="003D7C4F">
        <w:rPr>
          <w:vertAlign w:val="baseline"/>
        </w:rPr>
        <w:t>последствия</w:t>
      </w:r>
      <w:proofErr w:type="gramEnd"/>
      <w:r w:rsidRPr="003D7C4F">
        <w:rPr>
          <w:vertAlign w:val="baseline"/>
        </w:rPr>
        <w:t xml:space="preserve"> совершения которых зачастую являются более масштабными и тяжкими по сравнению с вредом от умышленных деяний (например, ст. 215 УК РФ «Нарушение правил безопасности на</w:t>
      </w:r>
      <w:r>
        <w:rPr>
          <w:vertAlign w:val="baseline"/>
        </w:rPr>
        <w:t xml:space="preserve"> объектах атомной энергетики»).</w:t>
      </w:r>
    </w:p>
    <w:p w:rsidR="00244C18" w:rsidRPr="003D7C4F" w:rsidRDefault="00244C18" w:rsidP="00244C18">
      <w:pPr>
        <w:spacing w:line="360" w:lineRule="auto"/>
        <w:ind w:firstLine="709"/>
        <w:rPr>
          <w:vertAlign w:val="baseline"/>
        </w:rPr>
      </w:pPr>
      <w:r w:rsidRPr="003D7C4F">
        <w:rPr>
          <w:vertAlign w:val="baseline"/>
        </w:rPr>
        <w:t>Очевидно, что установление менее суровых мер ответственности за неосторожные преступления объясняется не столько характеристиками причиненного вреда, сколько соответствием законодательной оценки деяния принятой социальной шкале ценностей, которая предусматривает извинительное отношение к престу</w:t>
      </w:r>
      <w:r>
        <w:rPr>
          <w:vertAlign w:val="baseline"/>
        </w:rPr>
        <w:t>пной небрежности и легкомыслию.</w:t>
      </w:r>
    </w:p>
    <w:p w:rsidR="00244C18" w:rsidRPr="003D7C4F" w:rsidRDefault="00244C18" w:rsidP="00244C18">
      <w:pPr>
        <w:spacing w:line="360" w:lineRule="auto"/>
        <w:ind w:firstLine="709"/>
        <w:rPr>
          <w:vertAlign w:val="baseline"/>
        </w:rPr>
      </w:pPr>
      <w:r w:rsidRPr="003D7C4F">
        <w:rPr>
          <w:vertAlign w:val="baseline"/>
        </w:rPr>
        <w:t>Следовательно, общественная опасность деяния, выражаемая преимущественно в содержании санкции нормы Особенной части, не ограничивается лишь объективными характеристиками преступления.</w:t>
      </w:r>
    </w:p>
    <w:p w:rsidR="00244C18" w:rsidRPr="003D7C4F" w:rsidRDefault="00244C18" w:rsidP="00244C18">
      <w:pPr>
        <w:spacing w:line="360" w:lineRule="auto"/>
        <w:ind w:firstLine="709"/>
        <w:rPr>
          <w:vertAlign w:val="baseline"/>
        </w:rPr>
      </w:pPr>
      <w:r w:rsidRPr="003D7C4F">
        <w:rPr>
          <w:vertAlign w:val="baseline"/>
        </w:rPr>
        <w:t>Кроме того, природа уголовно-правового посягательства заключается не только в объективной его способности причинить вред охраняемым уголовным законом социальным ценностям, но и в нормативном признании этой способности законодателе</w:t>
      </w:r>
      <w:r>
        <w:rPr>
          <w:vertAlign w:val="baseline"/>
        </w:rPr>
        <w:t>м, т.</w:t>
      </w:r>
      <w:r w:rsidR="00747111">
        <w:rPr>
          <w:vertAlign w:val="baseline"/>
        </w:rPr>
        <w:t xml:space="preserve"> </w:t>
      </w:r>
      <w:r>
        <w:rPr>
          <w:vertAlign w:val="baseline"/>
        </w:rPr>
        <w:t xml:space="preserve">е. криминализации деяния: </w:t>
      </w:r>
      <w:r w:rsidRPr="003D7C4F">
        <w:rPr>
          <w:vertAlign w:val="baseline"/>
        </w:rPr>
        <w:t xml:space="preserve">в этом заключается субъективность природы преступления. Взаимосвязь </w:t>
      </w:r>
      <w:r>
        <w:rPr>
          <w:vertAlign w:val="baseline"/>
        </w:rPr>
        <w:t>означенных</w:t>
      </w:r>
      <w:r w:rsidRPr="003D7C4F">
        <w:rPr>
          <w:vertAlign w:val="baseline"/>
        </w:rPr>
        <w:t xml:space="preserve"> аспектов </w:t>
      </w:r>
      <w:r w:rsidRPr="003D7C4F">
        <w:rPr>
          <w:vertAlign w:val="baseline"/>
        </w:rPr>
        <w:lastRenderedPageBreak/>
        <w:t xml:space="preserve">признает Л.М. </w:t>
      </w:r>
      <w:proofErr w:type="spellStart"/>
      <w:r w:rsidRPr="003D7C4F">
        <w:rPr>
          <w:vertAlign w:val="baseline"/>
        </w:rPr>
        <w:t>Прозументов</w:t>
      </w:r>
      <w:proofErr w:type="spellEnd"/>
      <w:r w:rsidRPr="003D7C4F">
        <w:rPr>
          <w:vertAlign w:val="baseline"/>
        </w:rPr>
        <w:t>, когда говорит о том, что «общественная опасность – это динамичное по своему содержанию понятие, имеющее характерные особенности применительно к конкретному периоду развития общества»</w:t>
      </w:r>
      <w:r w:rsidRPr="004A2A15">
        <w:rPr>
          <w:rStyle w:val="a5"/>
          <w:rFonts w:eastAsia="Calibri"/>
        </w:rPr>
        <w:footnoteReference w:id="158"/>
      </w:r>
      <w:r>
        <w:rPr>
          <w:vertAlign w:val="baseline"/>
        </w:rPr>
        <w:t>.</w:t>
      </w:r>
    </w:p>
    <w:p w:rsidR="00244C18" w:rsidRPr="003D7C4F" w:rsidRDefault="00244C18" w:rsidP="00244C18">
      <w:pPr>
        <w:spacing w:line="360" w:lineRule="auto"/>
        <w:ind w:firstLine="709"/>
        <w:rPr>
          <w:vertAlign w:val="baseline"/>
        </w:rPr>
      </w:pPr>
      <w:r>
        <w:rPr>
          <w:vertAlign w:val="baseline"/>
        </w:rPr>
        <w:t>При установлении зависимости</w:t>
      </w:r>
      <w:r w:rsidRPr="003D7C4F">
        <w:rPr>
          <w:vertAlign w:val="baseline"/>
        </w:rPr>
        <w:t xml:space="preserve"> общественной опасности деяния от свойств объекта, понимаемого как уголовно-охраняемые общественные отношения, не учитывает</w:t>
      </w:r>
      <w:r>
        <w:rPr>
          <w:vertAlign w:val="baseline"/>
        </w:rPr>
        <w:t>ся</w:t>
      </w:r>
      <w:r w:rsidRPr="003D7C4F">
        <w:rPr>
          <w:vertAlign w:val="baseline"/>
        </w:rPr>
        <w:t xml:space="preserve">, что в структуру последних включены субъекты, нормативно урегулированное </w:t>
      </w:r>
      <w:proofErr w:type="gramStart"/>
      <w:r w:rsidRPr="003D7C4F">
        <w:rPr>
          <w:vertAlign w:val="baseline"/>
        </w:rPr>
        <w:t>взаимодействие</w:t>
      </w:r>
      <w:proofErr w:type="gramEnd"/>
      <w:r w:rsidRPr="003D7C4F">
        <w:rPr>
          <w:vertAlign w:val="baseline"/>
        </w:rPr>
        <w:t xml:space="preserve"> которых и является тем, ради охраны чего действует уголовно-правовой запрет. В свою очередь, выход субъектами за нормативно установленные рамки отношений образ</w:t>
      </w:r>
      <w:r>
        <w:rPr>
          <w:vertAlign w:val="baseline"/>
        </w:rPr>
        <w:t>ует объективную сторону деяния.</w:t>
      </w:r>
    </w:p>
    <w:p w:rsidR="00244C18" w:rsidRPr="003D7C4F" w:rsidRDefault="00244C18" w:rsidP="00244C18">
      <w:pPr>
        <w:spacing w:line="360" w:lineRule="auto"/>
        <w:ind w:firstLine="709"/>
        <w:rPr>
          <w:vertAlign w:val="baseline"/>
        </w:rPr>
      </w:pPr>
      <w:r w:rsidRPr="003D7C4F">
        <w:rPr>
          <w:vertAlign w:val="baseline"/>
        </w:rPr>
        <w:t>Таким образом, поскольку характер общественных отношений определяется спецификой их структурных элементов, постольку при его раскрытии необходимо учитывать особенности взаимодействующих субъектов. В тех случаях, когда взаимодействие урегулировано специально, а нарушение его возможно лишь в силу обладания соответствующими возможностями, налицо несостоятельность суждения о зависимости общественной опасности деяния только от его объекта и объективной стороны.</w:t>
      </w:r>
    </w:p>
    <w:p w:rsidR="00244C18" w:rsidRPr="003D7C4F" w:rsidRDefault="00244C18" w:rsidP="00244C18">
      <w:pPr>
        <w:spacing w:line="360" w:lineRule="auto"/>
        <w:ind w:firstLine="709"/>
        <w:rPr>
          <w:vertAlign w:val="baseline"/>
        </w:rPr>
      </w:pPr>
      <w:r w:rsidRPr="003D7C4F">
        <w:rPr>
          <w:vertAlign w:val="baseline"/>
        </w:rPr>
        <w:t xml:space="preserve">Значение признаков субъекта для характеристик общественной опасности преступления </w:t>
      </w:r>
      <w:r>
        <w:rPr>
          <w:vertAlign w:val="baseline"/>
        </w:rPr>
        <w:t xml:space="preserve">также </w:t>
      </w:r>
      <w:r w:rsidRPr="003D7C4F">
        <w:rPr>
          <w:vertAlign w:val="baseline"/>
        </w:rPr>
        <w:t xml:space="preserve">признает Л.М. </w:t>
      </w:r>
      <w:proofErr w:type="spellStart"/>
      <w:r w:rsidRPr="003D7C4F">
        <w:rPr>
          <w:vertAlign w:val="baseline"/>
        </w:rPr>
        <w:t>Прозументов</w:t>
      </w:r>
      <w:proofErr w:type="spellEnd"/>
      <w:r w:rsidRPr="003D7C4F">
        <w:rPr>
          <w:vertAlign w:val="baseline"/>
        </w:rPr>
        <w:t>, рассматривая антикоррупционные возможности национального законодательства Р</w:t>
      </w:r>
      <w:r>
        <w:rPr>
          <w:vertAlign w:val="baseline"/>
        </w:rPr>
        <w:t xml:space="preserve">оссийской </w:t>
      </w:r>
      <w:r w:rsidRPr="003D7C4F">
        <w:rPr>
          <w:vertAlign w:val="baseline"/>
        </w:rPr>
        <w:t>Ф</w:t>
      </w:r>
      <w:r>
        <w:rPr>
          <w:vertAlign w:val="baseline"/>
        </w:rPr>
        <w:t>едерации</w:t>
      </w:r>
      <w:r w:rsidRPr="003D7C4F">
        <w:rPr>
          <w:vertAlign w:val="baseline"/>
        </w:rPr>
        <w:t xml:space="preserve">. В частности, </w:t>
      </w:r>
      <w:r>
        <w:rPr>
          <w:vertAlign w:val="baseline"/>
        </w:rPr>
        <w:t>ученый</w:t>
      </w:r>
      <w:r w:rsidRPr="003D7C4F">
        <w:rPr>
          <w:vertAlign w:val="baseline"/>
        </w:rPr>
        <w:t xml:space="preserve"> отмечает, что «важным аспектом реализации международно-право</w:t>
      </w:r>
      <w:r>
        <w:rPr>
          <w:vertAlign w:val="baseline"/>
        </w:rPr>
        <w:t>вых норм в национальном законодательстве</w:t>
      </w:r>
      <w:r w:rsidRPr="003D7C4F">
        <w:rPr>
          <w:vertAlign w:val="baseline"/>
        </w:rPr>
        <w:t xml:space="preserve"> является четкое воплощение идеи дифференциации ответственности не по размеру взятки, а именно по субъекту преступления»</w:t>
      </w:r>
      <w:r w:rsidRPr="004A2A15">
        <w:rPr>
          <w:rStyle w:val="a5"/>
          <w:rFonts w:eastAsia="Calibri"/>
        </w:rPr>
        <w:footnoteReference w:id="159"/>
      </w:r>
      <w:r w:rsidRPr="003D7C4F">
        <w:rPr>
          <w:vertAlign w:val="baseline"/>
        </w:rPr>
        <w:t xml:space="preserve">. </w:t>
      </w:r>
      <w:r>
        <w:rPr>
          <w:vertAlign w:val="baseline"/>
        </w:rPr>
        <w:t>Безусловно</w:t>
      </w:r>
      <w:r w:rsidRPr="003D7C4F">
        <w:rPr>
          <w:vertAlign w:val="baseline"/>
        </w:rPr>
        <w:t>, что установление оснований привлечения к ответственности и конкретных ее мер (противоправность и наказуемость) является «формой выражения общественной опасности преступления»</w:t>
      </w:r>
      <w:r w:rsidRPr="004A2A15">
        <w:rPr>
          <w:rStyle w:val="a5"/>
          <w:rFonts w:eastAsia="Calibri"/>
        </w:rPr>
        <w:footnoteReference w:id="160"/>
      </w:r>
      <w:r w:rsidRPr="003D7C4F">
        <w:rPr>
          <w:vertAlign w:val="baseline"/>
        </w:rPr>
        <w:t>.</w:t>
      </w:r>
    </w:p>
    <w:p w:rsidR="00244C18" w:rsidRPr="003D7C4F" w:rsidRDefault="00244C18" w:rsidP="00244C18">
      <w:pPr>
        <w:spacing w:line="360" w:lineRule="auto"/>
        <w:ind w:firstLine="709"/>
        <w:rPr>
          <w:vertAlign w:val="baseline"/>
        </w:rPr>
      </w:pPr>
      <w:r w:rsidRPr="003D7C4F">
        <w:rPr>
          <w:vertAlign w:val="baseline"/>
        </w:rPr>
        <w:lastRenderedPageBreak/>
        <w:t xml:space="preserve">Таким образом, </w:t>
      </w:r>
      <w:r>
        <w:rPr>
          <w:vertAlign w:val="baseline"/>
        </w:rPr>
        <w:t xml:space="preserve">мы </w:t>
      </w:r>
      <w:r w:rsidRPr="003D7C4F">
        <w:rPr>
          <w:vertAlign w:val="baseline"/>
        </w:rPr>
        <w:t>полагаем, что вывод об общественной опасности деяния строится с учетом характеристик как объективных, так и субъективных элементов его сос</w:t>
      </w:r>
      <w:r>
        <w:rPr>
          <w:vertAlign w:val="baseline"/>
        </w:rPr>
        <w:t>тава, в том числе</w:t>
      </w:r>
      <w:r w:rsidRPr="003D7C4F">
        <w:rPr>
          <w:vertAlign w:val="baseline"/>
        </w:rPr>
        <w:t xml:space="preserve"> с учетом признаков субъекта преступления. Следует отметить, что поддерживаемая нами </w:t>
      </w:r>
      <w:r w:rsidRPr="00482E0E">
        <w:rPr>
          <w:vertAlign w:val="baseline"/>
        </w:rPr>
        <w:t>точка зрения на</w:t>
      </w:r>
      <w:r w:rsidRPr="003D7C4F">
        <w:rPr>
          <w:vertAlign w:val="baseline"/>
        </w:rPr>
        <w:t xml:space="preserve"> зависимость общественной опасности деяния от характеристик всех элементов состава для науки уголовного права не нова и имеет своих сторонников. В частности, согласно позиции А.И. Марцева, «общественная опасность преступления складываетс</w:t>
      </w:r>
      <w:r>
        <w:rPr>
          <w:vertAlign w:val="baseline"/>
        </w:rPr>
        <w:t>я из всех элементов деяния» и «</w:t>
      </w:r>
      <w:r w:rsidRPr="003D7C4F">
        <w:rPr>
          <w:vertAlign w:val="baseline"/>
        </w:rPr>
        <w:t>в значительной мере определяется личностью правонарушителя»</w:t>
      </w:r>
      <w:r w:rsidRPr="004A2A15">
        <w:rPr>
          <w:rStyle w:val="a5"/>
          <w:rFonts w:eastAsia="Calibri"/>
        </w:rPr>
        <w:footnoteReference w:id="161"/>
      </w:r>
      <w:r w:rsidRPr="003D7C4F">
        <w:rPr>
          <w:vertAlign w:val="baseline"/>
        </w:rPr>
        <w:t>. Среди других ученых, разделявших указанную позицию, следует назвать, например, В.С. Прохорова</w:t>
      </w:r>
      <w:r w:rsidRPr="004A2A15">
        <w:rPr>
          <w:rStyle w:val="a5"/>
          <w:rFonts w:eastAsia="Calibri"/>
        </w:rPr>
        <w:footnoteReference w:id="162"/>
      </w:r>
      <w:r w:rsidRPr="003D7C4F">
        <w:rPr>
          <w:vertAlign w:val="baseline"/>
        </w:rPr>
        <w:t xml:space="preserve">, Н.Ф. Кузнецову. </w:t>
      </w:r>
      <w:proofErr w:type="gramStart"/>
      <w:r w:rsidRPr="003D7C4F">
        <w:rPr>
          <w:vertAlign w:val="baseline"/>
        </w:rPr>
        <w:t>Последняя</w:t>
      </w:r>
      <w:proofErr w:type="gramEnd"/>
      <w:r w:rsidRPr="003D7C4F">
        <w:rPr>
          <w:vertAlign w:val="baseline"/>
        </w:rPr>
        <w:t>, тем не менее, уточняла, что «ведущими и определяющими для общественной опасности всей совокупности преступлений являются объективные признаки деяния – объект и последствия…»</w:t>
      </w:r>
      <w:r w:rsidRPr="004A2A15">
        <w:rPr>
          <w:rStyle w:val="a5"/>
          <w:rFonts w:eastAsia="Calibri"/>
        </w:rPr>
        <w:footnoteReference w:id="163"/>
      </w:r>
      <w:r>
        <w:rPr>
          <w:vertAlign w:val="baseline"/>
        </w:rPr>
        <w:t>.</w:t>
      </w:r>
    </w:p>
    <w:p w:rsidR="00244C18" w:rsidRPr="003D7C4F" w:rsidRDefault="00244C18" w:rsidP="00244C18">
      <w:pPr>
        <w:spacing w:line="360" w:lineRule="auto"/>
        <w:ind w:firstLine="709"/>
        <w:rPr>
          <w:vertAlign w:val="baseline"/>
        </w:rPr>
      </w:pPr>
      <w:r w:rsidRPr="003D7C4F">
        <w:rPr>
          <w:vertAlign w:val="baseline"/>
        </w:rPr>
        <w:t xml:space="preserve"> </w:t>
      </w:r>
      <w:r>
        <w:rPr>
          <w:vertAlign w:val="baseline"/>
        </w:rPr>
        <w:t>Учитывая вывод</w:t>
      </w:r>
      <w:r w:rsidRPr="003D7C4F">
        <w:rPr>
          <w:vertAlign w:val="baseline"/>
        </w:rPr>
        <w:t xml:space="preserve"> о повышенной общественной опасности специального субъекта преступления, а знач</w:t>
      </w:r>
      <w:r>
        <w:rPr>
          <w:vertAlign w:val="baseline"/>
        </w:rPr>
        <w:t xml:space="preserve">ит, и совершенного им деяния </w:t>
      </w:r>
      <w:proofErr w:type="gramStart"/>
      <w:r>
        <w:rPr>
          <w:vertAlign w:val="baseline"/>
        </w:rPr>
        <w:t>и</w:t>
      </w:r>
      <w:proofErr w:type="gramEnd"/>
      <w:r w:rsidRPr="003D7C4F">
        <w:rPr>
          <w:vertAlign w:val="baseline"/>
        </w:rPr>
        <w:t xml:space="preserve"> принимая во внимание, что специальные признаки субъекта одновременно выступают и </w:t>
      </w:r>
      <w:proofErr w:type="spellStart"/>
      <w:r w:rsidRPr="003D7C4F">
        <w:rPr>
          <w:vertAlign w:val="baseline"/>
        </w:rPr>
        <w:t>статусно</w:t>
      </w:r>
      <w:proofErr w:type="spellEnd"/>
      <w:r w:rsidRPr="003D7C4F">
        <w:rPr>
          <w:vertAlign w:val="baseline"/>
        </w:rPr>
        <w:t xml:space="preserve">-ролевыми характеристиками социально-демографической подсистемы его личности, санкции соответствующих норм Особенной части УК РФ должны отражать более суровый подход законодателя к установлению мер ответственности. </w:t>
      </w:r>
      <w:proofErr w:type="gramStart"/>
      <w:r w:rsidRPr="003D7C4F">
        <w:rPr>
          <w:vertAlign w:val="baseline"/>
        </w:rPr>
        <w:t xml:space="preserve">В основе законодательной оценки опасности действий специального субъекта преступления, </w:t>
      </w:r>
      <w:r>
        <w:rPr>
          <w:vertAlign w:val="baseline"/>
        </w:rPr>
        <w:t xml:space="preserve">как нам </w:t>
      </w:r>
      <w:r w:rsidRPr="003D7C4F">
        <w:rPr>
          <w:vertAlign w:val="baseline"/>
        </w:rPr>
        <w:t>представляется, должно лежать универсальное правило: «конкретная мера той ответственности, которую в каждом частном случае несет за свои поступки человек, зависит от конкретных условий – от тех реальных возможностей, которые ход жизни предоставил человеку для того, чтобы сознательно отнестись к последствиям своих поступков и самоопределиться по отношению к ним.</w:t>
      </w:r>
      <w:proofErr w:type="gramEnd"/>
      <w:r w:rsidRPr="003D7C4F">
        <w:rPr>
          <w:vertAlign w:val="baseline"/>
        </w:rPr>
        <w:t xml:space="preserve"> В зависимости от этих </w:t>
      </w:r>
      <w:r w:rsidRPr="003D7C4F">
        <w:rPr>
          <w:vertAlign w:val="baseline"/>
        </w:rPr>
        <w:lastRenderedPageBreak/>
        <w:t>условий с людей по-разному спрашивается за их поступки, и они по-разному несут ответственность за них»</w:t>
      </w:r>
      <w:r w:rsidRPr="004A2A15">
        <w:rPr>
          <w:rStyle w:val="a5"/>
          <w:rFonts w:eastAsia="Calibri"/>
        </w:rPr>
        <w:footnoteReference w:id="164"/>
      </w:r>
      <w:r w:rsidRPr="003D7C4F">
        <w:rPr>
          <w:vertAlign w:val="baseline"/>
        </w:rPr>
        <w:t>.</w:t>
      </w:r>
    </w:p>
    <w:p w:rsidR="00244C18" w:rsidRPr="003D7C4F" w:rsidRDefault="00244C18" w:rsidP="00244C18">
      <w:pPr>
        <w:spacing w:line="360" w:lineRule="auto"/>
        <w:ind w:firstLine="709"/>
        <w:rPr>
          <w:vertAlign w:val="baseline"/>
        </w:rPr>
      </w:pPr>
      <w:r w:rsidRPr="003D7C4F">
        <w:rPr>
          <w:vertAlign w:val="baseline"/>
        </w:rPr>
        <w:t>Функция дифференциации ответст</w:t>
      </w:r>
      <w:r>
        <w:rPr>
          <w:vertAlign w:val="baseline"/>
        </w:rPr>
        <w:t>венности выражается не только в</w:t>
      </w:r>
      <w:r w:rsidRPr="003D7C4F">
        <w:rPr>
          <w:vertAlign w:val="baseline"/>
        </w:rPr>
        <w:t xml:space="preserve"> установлении различных мер ответственности за преступления со специальным и н</w:t>
      </w:r>
      <w:r>
        <w:rPr>
          <w:vertAlign w:val="baseline"/>
        </w:rPr>
        <w:t>еспециальным субъектами, но и в</w:t>
      </w:r>
      <w:r w:rsidRPr="003D7C4F">
        <w:rPr>
          <w:vertAlign w:val="baseline"/>
        </w:rPr>
        <w:t xml:space="preserve"> </w:t>
      </w:r>
      <w:r>
        <w:rPr>
          <w:vertAlign w:val="baseline"/>
        </w:rPr>
        <w:t>делении</w:t>
      </w:r>
      <w:r w:rsidRPr="003D7C4F">
        <w:rPr>
          <w:vertAlign w:val="baseline"/>
        </w:rPr>
        <w:t xml:space="preserve"> составов преступлений со специальным субъектом </w:t>
      </w:r>
      <w:proofErr w:type="gramStart"/>
      <w:r w:rsidRPr="003D7C4F">
        <w:rPr>
          <w:vertAlign w:val="baseline"/>
        </w:rPr>
        <w:t>на</w:t>
      </w:r>
      <w:proofErr w:type="gramEnd"/>
      <w:r w:rsidRPr="003D7C4F">
        <w:rPr>
          <w:vertAlign w:val="baseline"/>
        </w:rPr>
        <w:t xml:space="preserve"> простые, квалифицированные и особо квалифицированные. В</w:t>
      </w:r>
      <w:r>
        <w:rPr>
          <w:vertAlign w:val="baseline"/>
        </w:rPr>
        <w:t xml:space="preserve"> силу этого </w:t>
      </w:r>
      <w:r w:rsidRPr="003D7C4F">
        <w:rPr>
          <w:vertAlign w:val="baseline"/>
        </w:rPr>
        <w:t>некоторыми учеными наряду со специальным субъектом выделялся конкретный</w:t>
      </w:r>
      <w:r>
        <w:rPr>
          <w:vertAlign w:val="baseline"/>
        </w:rPr>
        <w:t>,</w:t>
      </w:r>
      <w:r w:rsidRPr="003D7C4F">
        <w:rPr>
          <w:vertAlign w:val="baseline"/>
        </w:rPr>
        <w:t xml:space="preserve"> или конкретно-специальный</w:t>
      </w:r>
      <w:r w:rsidR="00650EAC">
        <w:rPr>
          <w:vertAlign w:val="baseline"/>
        </w:rPr>
        <w:t>,</w:t>
      </w:r>
      <w:r w:rsidRPr="003D7C4F">
        <w:rPr>
          <w:vertAlign w:val="baseline"/>
        </w:rPr>
        <w:t xml:space="preserve"> субъект преступления</w:t>
      </w:r>
      <w:r w:rsidRPr="004A2A15">
        <w:rPr>
          <w:rStyle w:val="a5"/>
          <w:rFonts w:eastAsia="Calibri"/>
        </w:rPr>
        <w:footnoteReference w:id="165"/>
      </w:r>
      <w:r w:rsidRPr="003D7C4F">
        <w:rPr>
          <w:vertAlign w:val="baseline"/>
        </w:rPr>
        <w:t>. Этому соответствует выска</w:t>
      </w:r>
      <w:r>
        <w:rPr>
          <w:vertAlign w:val="baseline"/>
        </w:rPr>
        <w:t xml:space="preserve">занное в теории предложение об </w:t>
      </w:r>
      <w:r w:rsidRPr="003D7C4F">
        <w:rPr>
          <w:vertAlign w:val="baseline"/>
        </w:rPr>
        <w:t>установлении более строгих мер ответственности для лиц, находящихся в родственных отношениях с</w:t>
      </w:r>
      <w:r>
        <w:rPr>
          <w:vertAlign w:val="baseline"/>
        </w:rPr>
        <w:t xml:space="preserve"> несовершеннолетним потерпевшим</w:t>
      </w:r>
      <w:r w:rsidRPr="003D7C4F">
        <w:rPr>
          <w:vertAlign w:val="baseline"/>
        </w:rPr>
        <w:t xml:space="preserve"> и со</w:t>
      </w:r>
      <w:r>
        <w:rPr>
          <w:vertAlign w:val="baseline"/>
        </w:rPr>
        <w:t>вершивших преступления против его</w:t>
      </w:r>
      <w:r w:rsidRPr="003D7C4F">
        <w:rPr>
          <w:vertAlign w:val="baseline"/>
        </w:rPr>
        <w:t xml:space="preserve"> половой свободы и неприкосновенности</w:t>
      </w:r>
      <w:r w:rsidRPr="004A2A15">
        <w:rPr>
          <w:rStyle w:val="a5"/>
          <w:rFonts w:eastAsia="Calibri"/>
        </w:rPr>
        <w:footnoteReference w:id="166"/>
      </w:r>
      <w:r w:rsidRPr="003D7C4F">
        <w:rPr>
          <w:vertAlign w:val="baseline"/>
        </w:rPr>
        <w:t>.</w:t>
      </w:r>
    </w:p>
    <w:p w:rsidR="00244C18" w:rsidRPr="003D7C4F" w:rsidRDefault="00244C18" w:rsidP="00244C18">
      <w:pPr>
        <w:spacing w:line="360" w:lineRule="auto"/>
        <w:ind w:firstLine="709"/>
        <w:rPr>
          <w:vertAlign w:val="baseline"/>
        </w:rPr>
      </w:pPr>
      <w:r>
        <w:rPr>
          <w:vertAlign w:val="baseline"/>
        </w:rPr>
        <w:t>Учитывая изложенное, можно предположить</w:t>
      </w:r>
      <w:r w:rsidRPr="003D7C4F">
        <w:rPr>
          <w:vertAlign w:val="baseline"/>
        </w:rPr>
        <w:t xml:space="preserve">, что для специальных признаков субъекта преступления в равной степени характерно выполнение каждой из указанных функций </w:t>
      </w:r>
      <w:r>
        <w:rPr>
          <w:vertAlign w:val="baseline"/>
        </w:rPr>
        <w:t>−</w:t>
      </w:r>
      <w:r w:rsidRPr="003D7C4F">
        <w:rPr>
          <w:vertAlign w:val="baseline"/>
        </w:rPr>
        <w:t xml:space="preserve"> функции определения оснований уголовной ответственности; функции ограничения круга лиц, способных совершить конкретное преступление и подлежащих за это ответственности; функции дифференциации ответственности в зависимости от содержания конкретного признака. В связи с выполнением указанных функций можно говорить об уголовно-правовом и криминологическом значении института специального субъекта преступле</w:t>
      </w:r>
      <w:r w:rsidR="00650EAC">
        <w:rPr>
          <w:vertAlign w:val="baseline"/>
        </w:rPr>
        <w:t>ния. При этом к функциям, обусло</w:t>
      </w:r>
      <w:r w:rsidRPr="003D7C4F">
        <w:rPr>
          <w:vertAlign w:val="baseline"/>
        </w:rPr>
        <w:t>вливающим уголовно-правовое значение</w:t>
      </w:r>
      <w:r>
        <w:rPr>
          <w:vertAlign w:val="baseline"/>
        </w:rPr>
        <w:t>,</w:t>
      </w:r>
      <w:r w:rsidRPr="003D7C4F">
        <w:rPr>
          <w:vertAlign w:val="baseline"/>
        </w:rPr>
        <w:t xml:space="preserve"> следует отнести функции определения оснований уголовной ответственности и ее</w:t>
      </w:r>
      <w:r>
        <w:rPr>
          <w:vertAlign w:val="baseline"/>
        </w:rPr>
        <w:t xml:space="preserve"> дифференциации. В свою очередь</w:t>
      </w:r>
      <w:r w:rsidR="00650EAC">
        <w:rPr>
          <w:vertAlign w:val="baseline"/>
        </w:rPr>
        <w:t>,</w:t>
      </w:r>
      <w:r w:rsidRPr="003D7C4F">
        <w:rPr>
          <w:vertAlign w:val="baseline"/>
        </w:rPr>
        <w:t xml:space="preserve"> криминологическое значение связано, в частности, с ограничительной </w:t>
      </w:r>
      <w:r w:rsidRPr="003D7C4F">
        <w:rPr>
          <w:vertAlign w:val="baseline"/>
        </w:rPr>
        <w:lastRenderedPageBreak/>
        <w:t>функцией, позволяющей определить место специальных признаков субъекта преступления в мех</w:t>
      </w:r>
      <w:r>
        <w:rPr>
          <w:vertAlign w:val="baseline"/>
        </w:rPr>
        <w:t>анизме совершения преступления.</w:t>
      </w:r>
    </w:p>
    <w:p w:rsidR="00244C18" w:rsidRPr="003D7C4F" w:rsidRDefault="00244C18" w:rsidP="00244C18">
      <w:pPr>
        <w:spacing w:line="360" w:lineRule="auto"/>
        <w:ind w:firstLine="709"/>
        <w:rPr>
          <w:vertAlign w:val="baseline"/>
        </w:rPr>
      </w:pPr>
      <w:r w:rsidRPr="003D7C4F">
        <w:rPr>
          <w:vertAlign w:val="baseline"/>
        </w:rPr>
        <w:t>Что же касается идентификационной функции, то выделение ее в качестве самостоятельной представляется излишним, поскольку в каждом случае установления ответственности за преступление со специальным субъектом подразумевается возможность и необходимость установления соответствия субъекта преступл</w:t>
      </w:r>
      <w:r>
        <w:rPr>
          <w:vertAlign w:val="baseline"/>
        </w:rPr>
        <w:t>ения законодательному описанию.</w:t>
      </w:r>
    </w:p>
    <w:p w:rsidR="00244C18" w:rsidRPr="003D7C4F" w:rsidRDefault="00244C18" w:rsidP="00244C18">
      <w:pPr>
        <w:spacing w:line="360" w:lineRule="auto"/>
        <w:ind w:firstLine="709"/>
        <w:rPr>
          <w:vertAlign w:val="baseline"/>
        </w:rPr>
      </w:pPr>
      <w:proofErr w:type="gramStart"/>
      <w:r w:rsidRPr="003D7C4F">
        <w:rPr>
          <w:vertAlign w:val="baseline"/>
        </w:rPr>
        <w:t>Функция ограничения круга лиц, способных совершить конкретное преступление и подлежащих за это ответственности, реализуется за счет того, что «эти лица вследствие занимаемого положения могут совершить такие преступления, которые не могут быть совершены другими лицами»</w:t>
      </w:r>
      <w:r w:rsidRPr="004A2A15">
        <w:rPr>
          <w:rStyle w:val="a5"/>
          <w:rFonts w:eastAsia="Calibri"/>
        </w:rPr>
        <w:footnoteReference w:id="167"/>
      </w:r>
      <w:r w:rsidRPr="003D7C4F">
        <w:rPr>
          <w:vertAlign w:val="baseline"/>
        </w:rPr>
        <w:t xml:space="preserve">. Выделенная в качестве самостоятельной, указанная функция раскрывает механизм совершения преступления </w:t>
      </w:r>
      <w:r>
        <w:rPr>
          <w:vertAlign w:val="baseline"/>
        </w:rPr>
        <w:t>со специальным субъектом.</w:t>
      </w:r>
      <w:proofErr w:type="gramEnd"/>
    </w:p>
    <w:p w:rsidR="00244C18" w:rsidRPr="003D7C4F" w:rsidRDefault="00244C18" w:rsidP="00244C18">
      <w:pPr>
        <w:spacing w:line="360" w:lineRule="auto"/>
        <w:ind w:firstLine="709"/>
        <w:rPr>
          <w:vertAlign w:val="baseline"/>
        </w:rPr>
      </w:pPr>
      <w:r w:rsidRPr="003D7C4F">
        <w:rPr>
          <w:vertAlign w:val="baseline"/>
        </w:rPr>
        <w:t xml:space="preserve">На наш взгляд, наиболее убедительно о реализации этой функции в преступлениях со специальным субъектом свидетельствуют выводы </w:t>
      </w:r>
      <w:r>
        <w:rPr>
          <w:vertAlign w:val="baseline"/>
        </w:rPr>
        <w:t xml:space="preserve">             </w:t>
      </w:r>
      <w:r w:rsidRPr="003D7C4F">
        <w:rPr>
          <w:vertAlign w:val="baseline"/>
        </w:rPr>
        <w:t>В.Н. Кудрявцева, сделанные при рассмотрении им механизма воздействия субъекта на объект посягательства – общественные отношения. Так, ученый выделил следующие три способа:</w:t>
      </w:r>
    </w:p>
    <w:p w:rsidR="00244C18" w:rsidRPr="003D7C4F" w:rsidRDefault="00650EAC" w:rsidP="00244C18">
      <w:pPr>
        <w:spacing w:line="360" w:lineRule="auto"/>
        <w:ind w:firstLine="709"/>
        <w:rPr>
          <w:vertAlign w:val="baseline"/>
        </w:rPr>
      </w:pPr>
      <w:r>
        <w:rPr>
          <w:color w:val="auto"/>
          <w:spacing w:val="2"/>
          <w:vertAlign w:val="baseline"/>
        </w:rPr>
        <w:t xml:space="preserve">− </w:t>
      </w:r>
      <w:r w:rsidR="00244C18" w:rsidRPr="003D7C4F">
        <w:rPr>
          <w:vertAlign w:val="baseline"/>
        </w:rPr>
        <w:t>лицо исключает или пытается исключить себя из числа участников общественного отношения;</w:t>
      </w:r>
    </w:p>
    <w:p w:rsidR="00244C18" w:rsidRPr="003D7C4F" w:rsidRDefault="00650EAC" w:rsidP="00244C18">
      <w:pPr>
        <w:spacing w:line="360" w:lineRule="auto"/>
        <w:ind w:firstLine="709"/>
        <w:rPr>
          <w:vertAlign w:val="baseline"/>
        </w:rPr>
      </w:pPr>
      <w:r>
        <w:rPr>
          <w:color w:val="auto"/>
          <w:spacing w:val="2"/>
          <w:vertAlign w:val="baseline"/>
        </w:rPr>
        <w:t xml:space="preserve">− </w:t>
      </w:r>
      <w:r w:rsidR="00244C18" w:rsidRPr="003D7C4F">
        <w:rPr>
          <w:vertAlign w:val="baseline"/>
        </w:rPr>
        <w:t>лицо не совершает тех действий, которые являются общественно необходимыми;</w:t>
      </w:r>
    </w:p>
    <w:p w:rsidR="00244C18" w:rsidRPr="003D7C4F" w:rsidRDefault="00650EAC" w:rsidP="00244C18">
      <w:pPr>
        <w:spacing w:line="360" w:lineRule="auto"/>
        <w:ind w:firstLine="709"/>
        <w:rPr>
          <w:vertAlign w:val="baseline"/>
        </w:rPr>
      </w:pPr>
      <w:r>
        <w:rPr>
          <w:color w:val="auto"/>
          <w:spacing w:val="2"/>
          <w:vertAlign w:val="baseline"/>
        </w:rPr>
        <w:t xml:space="preserve">− </w:t>
      </w:r>
      <w:r w:rsidR="00244C18" w:rsidRPr="003D7C4F">
        <w:rPr>
          <w:vertAlign w:val="baseline"/>
        </w:rPr>
        <w:t>лицо видоизменяет содержание общественного от</w:t>
      </w:r>
      <w:r>
        <w:rPr>
          <w:vertAlign w:val="baseline"/>
        </w:rPr>
        <w:t>ношения, пытаясь придать ему не</w:t>
      </w:r>
      <w:r w:rsidR="00244C18" w:rsidRPr="003D7C4F">
        <w:rPr>
          <w:vertAlign w:val="baseline"/>
        </w:rPr>
        <w:t>свойственный правопорядку характер</w:t>
      </w:r>
      <w:r w:rsidR="00244C18" w:rsidRPr="004A2A15">
        <w:rPr>
          <w:rStyle w:val="a5"/>
          <w:rFonts w:eastAsia="Calibri"/>
        </w:rPr>
        <w:footnoteReference w:id="168"/>
      </w:r>
      <w:r w:rsidR="00244C18">
        <w:rPr>
          <w:vertAlign w:val="baseline"/>
        </w:rPr>
        <w:t>.</w:t>
      </w:r>
    </w:p>
    <w:p w:rsidR="00244C18" w:rsidRPr="003D7C4F" w:rsidRDefault="00244C18" w:rsidP="00244C18">
      <w:pPr>
        <w:spacing w:line="360" w:lineRule="auto"/>
        <w:ind w:firstLine="709"/>
        <w:rPr>
          <w:vertAlign w:val="baseline"/>
        </w:rPr>
      </w:pPr>
      <w:r w:rsidRPr="003D7C4F">
        <w:rPr>
          <w:vertAlign w:val="baseline"/>
        </w:rPr>
        <w:t xml:space="preserve">В каждом из указанных способов лицо обязательно должно выступать участником определенных общественных отношений посредством реализации возложенных на него прав и обязанностей, соответствующих характеру этих отношений. </w:t>
      </w:r>
      <w:r>
        <w:rPr>
          <w:vertAlign w:val="baseline"/>
        </w:rPr>
        <w:t>Поэтому</w:t>
      </w:r>
      <w:r w:rsidRPr="003D7C4F">
        <w:rPr>
          <w:vertAlign w:val="baseline"/>
        </w:rPr>
        <w:t xml:space="preserve"> в силу специфики некоторых объектов уголовно-правовой </w:t>
      </w:r>
      <w:r w:rsidRPr="003D7C4F">
        <w:rPr>
          <w:vertAlign w:val="baseline"/>
        </w:rPr>
        <w:lastRenderedPageBreak/>
        <w:t>о</w:t>
      </w:r>
      <w:r>
        <w:rPr>
          <w:vertAlign w:val="baseline"/>
        </w:rPr>
        <w:t>храны – сфер общественной жизни</w:t>
      </w:r>
      <w:r w:rsidRPr="003D7C4F">
        <w:rPr>
          <w:vertAlign w:val="baseline"/>
        </w:rPr>
        <w:t xml:space="preserve"> только действиями их участников могут быть вызваны преступные последствия в указанных сферах.</w:t>
      </w:r>
    </w:p>
    <w:p w:rsidR="00244C18" w:rsidRPr="003D7C4F" w:rsidRDefault="00244C18" w:rsidP="00244C18">
      <w:pPr>
        <w:spacing w:line="360" w:lineRule="auto"/>
        <w:ind w:firstLine="709"/>
        <w:rPr>
          <w:vertAlign w:val="baseline"/>
        </w:rPr>
      </w:pPr>
      <w:r w:rsidRPr="003D7C4F">
        <w:rPr>
          <w:vertAlign w:val="baseline"/>
        </w:rPr>
        <w:t xml:space="preserve">Таким образом, функции специальных признаков субъекта преступления позволяют связывать уголовно-правовое значение рассматриваемого института, во-первых, с установлением оснований уголовной ответственности, а во-вторых </w:t>
      </w:r>
      <w:r>
        <w:rPr>
          <w:vertAlign w:val="baseline"/>
        </w:rPr>
        <w:t>−</w:t>
      </w:r>
      <w:r w:rsidRPr="003D7C4F">
        <w:rPr>
          <w:vertAlign w:val="baseline"/>
        </w:rPr>
        <w:t xml:space="preserve"> с дифференциацией ответственности. </w:t>
      </w:r>
      <w:r>
        <w:rPr>
          <w:vertAlign w:val="baseline"/>
        </w:rPr>
        <w:t>При этом</w:t>
      </w:r>
      <w:r w:rsidRPr="003D7C4F">
        <w:rPr>
          <w:vertAlign w:val="baseline"/>
        </w:rPr>
        <w:t xml:space="preserve"> ст. 60 УК РФ обязывает суд при назначении наказания учитывать личность осужденного и некоторые другие обстоятельства, тем самым предоставляя возможность для индивидуализации уголовно-правового воздействия. Личность преступника входит в предмет криминологического изучения и является своеобразной социальной проекцией субъекта преступления. В качестве одного из структурных элементов личности преступника выступает социально-демографичес</w:t>
      </w:r>
      <w:r w:rsidR="00650EAC">
        <w:rPr>
          <w:vertAlign w:val="baseline"/>
        </w:rPr>
        <w:t xml:space="preserve">кая сфера, </w:t>
      </w:r>
      <w:proofErr w:type="gramStart"/>
      <w:r w:rsidR="00650EAC">
        <w:rPr>
          <w:vertAlign w:val="baseline"/>
        </w:rPr>
        <w:t>включающая</w:t>
      </w:r>
      <w:proofErr w:type="gramEnd"/>
      <w:r w:rsidRPr="003D7C4F">
        <w:rPr>
          <w:vertAlign w:val="baseline"/>
        </w:rPr>
        <w:t xml:space="preserve"> в том числе характеристики положения личности в обществе – его статус и роль. </w:t>
      </w:r>
      <w:r>
        <w:rPr>
          <w:vertAlign w:val="baseline"/>
        </w:rPr>
        <w:t>Именно поэтому</w:t>
      </w:r>
      <w:r w:rsidRPr="003D7C4F">
        <w:rPr>
          <w:vertAlign w:val="baseline"/>
        </w:rPr>
        <w:t xml:space="preserve"> </w:t>
      </w:r>
      <w:proofErr w:type="spellStart"/>
      <w:r w:rsidRPr="003D7C4F">
        <w:rPr>
          <w:vertAlign w:val="baseline"/>
        </w:rPr>
        <w:t>статусно</w:t>
      </w:r>
      <w:proofErr w:type="spellEnd"/>
      <w:r w:rsidRPr="003D7C4F">
        <w:rPr>
          <w:vertAlign w:val="baseline"/>
        </w:rPr>
        <w:t>-ролевые признаки одновременно учитываются законодателем при</w:t>
      </w:r>
      <w:r>
        <w:rPr>
          <w:vertAlign w:val="baseline"/>
        </w:rPr>
        <w:t xml:space="preserve"> дифференциации ответственности</w:t>
      </w:r>
      <w:r w:rsidRPr="003D7C4F">
        <w:rPr>
          <w:vertAlign w:val="baseline"/>
        </w:rPr>
        <w:t xml:space="preserve"> и </w:t>
      </w:r>
      <w:proofErr w:type="spellStart"/>
      <w:r w:rsidRPr="003D7C4F">
        <w:rPr>
          <w:vertAlign w:val="baseline"/>
        </w:rPr>
        <w:t>правоприменителем</w:t>
      </w:r>
      <w:proofErr w:type="spellEnd"/>
      <w:r w:rsidRPr="003D7C4F">
        <w:rPr>
          <w:vertAlign w:val="baseline"/>
        </w:rPr>
        <w:t xml:space="preserve"> – </w:t>
      </w:r>
      <w:r>
        <w:rPr>
          <w:vertAlign w:val="baseline"/>
        </w:rPr>
        <w:t>при индивидуализации наказания.</w:t>
      </w:r>
    </w:p>
    <w:p w:rsidR="00244C18" w:rsidRPr="003D7C4F" w:rsidRDefault="00244C18" w:rsidP="00244C18">
      <w:pPr>
        <w:spacing w:line="360" w:lineRule="auto"/>
        <w:ind w:firstLine="709"/>
        <w:rPr>
          <w:vertAlign w:val="baseline"/>
        </w:rPr>
      </w:pPr>
      <w:r w:rsidRPr="003D7C4F">
        <w:rPr>
          <w:vertAlign w:val="baseline"/>
        </w:rPr>
        <w:t>Поскольку вопросу об учете личности преступника при назначении наказания посвящена следующая часть исследования, огра</w:t>
      </w:r>
      <w:r>
        <w:rPr>
          <w:vertAlign w:val="baseline"/>
        </w:rPr>
        <w:t>ничимся обозначенными тезисами.</w:t>
      </w:r>
    </w:p>
    <w:p w:rsidR="00244C18" w:rsidRPr="003D7C4F" w:rsidRDefault="004E16A2" w:rsidP="00244C18">
      <w:pPr>
        <w:spacing w:line="360" w:lineRule="auto"/>
        <w:ind w:firstLine="709"/>
        <w:rPr>
          <w:vertAlign w:val="baseline"/>
        </w:rPr>
      </w:pPr>
      <w:r>
        <w:rPr>
          <w:vertAlign w:val="baseline"/>
        </w:rPr>
        <w:t xml:space="preserve">Таким образом, </w:t>
      </w:r>
      <w:r w:rsidR="00244C18">
        <w:rPr>
          <w:vertAlign w:val="baseline"/>
        </w:rPr>
        <w:t>у</w:t>
      </w:r>
      <w:r w:rsidR="00244C18" w:rsidRPr="003D7C4F">
        <w:rPr>
          <w:vertAlign w:val="baseline"/>
        </w:rPr>
        <w:t>головно-правовое значение</w:t>
      </w:r>
      <w:r w:rsidR="00244C18">
        <w:rPr>
          <w:vertAlign w:val="baseline"/>
        </w:rPr>
        <w:t xml:space="preserve"> </w:t>
      </w:r>
      <w:proofErr w:type="spellStart"/>
      <w:r w:rsidR="00244C18">
        <w:rPr>
          <w:vertAlign w:val="baseline"/>
        </w:rPr>
        <w:t>статусно</w:t>
      </w:r>
      <w:proofErr w:type="spellEnd"/>
      <w:r w:rsidR="00244C18">
        <w:rPr>
          <w:vertAlign w:val="baseline"/>
        </w:rPr>
        <w:t xml:space="preserve">-ролевых признаков субъекта преступления </w:t>
      </w:r>
      <w:r w:rsidR="00244C18" w:rsidRPr="003D7C4F">
        <w:rPr>
          <w:vertAlign w:val="baseline"/>
        </w:rPr>
        <w:t>выражается в их функциях, к которым относятся</w:t>
      </w:r>
      <w:r w:rsidR="00244C18">
        <w:rPr>
          <w:vertAlign w:val="baseline"/>
        </w:rPr>
        <w:t>:</w:t>
      </w:r>
      <w:r w:rsidR="00244C18" w:rsidRPr="003D7C4F">
        <w:rPr>
          <w:vertAlign w:val="baseline"/>
        </w:rPr>
        <w:t xml:space="preserve"> ограничительная, функция определения оснований уголовной ответственности</w:t>
      </w:r>
      <w:r w:rsidR="00244C18">
        <w:rPr>
          <w:vertAlign w:val="baseline"/>
        </w:rPr>
        <w:t xml:space="preserve"> (конструктивная</w:t>
      </w:r>
      <w:r w:rsidR="008B0E48">
        <w:rPr>
          <w:vertAlign w:val="baseline"/>
        </w:rPr>
        <w:t xml:space="preserve"> или </w:t>
      </w:r>
      <w:proofErr w:type="spellStart"/>
      <w:r w:rsidR="008B0E48">
        <w:rPr>
          <w:vertAlign w:val="baseline"/>
        </w:rPr>
        <w:t>криминообразующая</w:t>
      </w:r>
      <w:proofErr w:type="spellEnd"/>
      <w:r w:rsidR="00244C18">
        <w:rPr>
          <w:vertAlign w:val="baseline"/>
        </w:rPr>
        <w:t>)</w:t>
      </w:r>
      <w:r w:rsidR="00244C18" w:rsidRPr="003D7C4F">
        <w:rPr>
          <w:vertAlign w:val="baseline"/>
        </w:rPr>
        <w:t>, функции дифференциации уголовной ответст</w:t>
      </w:r>
      <w:r w:rsidR="00244C18">
        <w:rPr>
          <w:vertAlign w:val="baseline"/>
        </w:rPr>
        <w:t>венности и ее индивидуализации.</w:t>
      </w:r>
    </w:p>
    <w:p w:rsidR="00244C18" w:rsidRDefault="00244C18" w:rsidP="00244C18">
      <w:pPr>
        <w:spacing w:line="360" w:lineRule="auto"/>
        <w:ind w:firstLine="709"/>
        <w:jc w:val="center"/>
        <w:rPr>
          <w:b/>
          <w:vertAlign w:val="baseline"/>
        </w:rPr>
      </w:pPr>
    </w:p>
    <w:p w:rsidR="00244C18" w:rsidRPr="00F57509" w:rsidRDefault="00244C18" w:rsidP="00244C18">
      <w:pPr>
        <w:spacing w:line="360" w:lineRule="auto"/>
        <w:ind w:firstLine="709"/>
        <w:jc w:val="center"/>
        <w:rPr>
          <w:b/>
          <w:vertAlign w:val="baseline"/>
        </w:rPr>
      </w:pPr>
    </w:p>
    <w:p w:rsidR="00244C18" w:rsidRPr="00650EAC" w:rsidRDefault="00244C18" w:rsidP="00244C18">
      <w:pPr>
        <w:pStyle w:val="1"/>
        <w:spacing w:before="0" w:beforeAutospacing="0" w:after="0" w:afterAutospacing="0" w:line="360" w:lineRule="auto"/>
        <w:jc w:val="center"/>
        <w:rPr>
          <w:bCs w:val="0"/>
          <w:sz w:val="28"/>
        </w:rPr>
      </w:pPr>
      <w:r>
        <w:br w:type="page"/>
      </w:r>
      <w:bookmarkStart w:id="8" w:name="_Toc366957934"/>
      <w:bookmarkStart w:id="9" w:name="_Toc480622112"/>
      <w:r w:rsidRPr="00650EAC">
        <w:rPr>
          <w:bCs w:val="0"/>
          <w:sz w:val="28"/>
        </w:rPr>
        <w:lastRenderedPageBreak/>
        <w:t xml:space="preserve">ГЛАВА 2. </w:t>
      </w:r>
      <w:bookmarkEnd w:id="8"/>
      <w:r w:rsidRPr="00650EAC">
        <w:rPr>
          <w:bCs w:val="0"/>
          <w:sz w:val="28"/>
        </w:rPr>
        <w:t>КРИМИНОЛОГО-ПРАВОВОЙ АНАЛИЗ ПРАКТИКИ ПРИМЕНЕНИЯ НОРМ О СПЕЦИАЛЬНОМ СУБЪЕКТЕ ПРЕСТУПЛЕНИЯ</w:t>
      </w:r>
      <w:bookmarkEnd w:id="9"/>
    </w:p>
    <w:p w:rsidR="00244C18" w:rsidRPr="00F9742B" w:rsidRDefault="00244C18" w:rsidP="00244C18">
      <w:pPr>
        <w:pStyle w:val="1"/>
        <w:spacing w:before="0" w:beforeAutospacing="0" w:after="0" w:afterAutospacing="0" w:line="360" w:lineRule="auto"/>
        <w:jc w:val="center"/>
        <w:rPr>
          <w:b w:val="0"/>
          <w:bCs w:val="0"/>
          <w:sz w:val="28"/>
          <w:szCs w:val="28"/>
        </w:rPr>
      </w:pPr>
    </w:p>
    <w:p w:rsidR="00244C18" w:rsidRPr="0074160A" w:rsidRDefault="00244C18" w:rsidP="00244C18">
      <w:pPr>
        <w:pStyle w:val="2"/>
        <w:spacing w:before="0" w:beforeAutospacing="0" w:after="0" w:afterAutospacing="0" w:line="360" w:lineRule="auto"/>
        <w:jc w:val="center"/>
        <w:rPr>
          <w:sz w:val="28"/>
          <w:szCs w:val="28"/>
        </w:rPr>
      </w:pPr>
      <w:bookmarkStart w:id="10" w:name="_Toc480622113"/>
      <w:bookmarkStart w:id="11" w:name="_Toc366957933"/>
      <w:bookmarkStart w:id="12" w:name="_Toc366957935"/>
      <w:r w:rsidRPr="0074160A">
        <w:rPr>
          <w:sz w:val="28"/>
          <w:szCs w:val="28"/>
        </w:rPr>
        <w:t>§</w:t>
      </w:r>
      <w:r w:rsidR="00650EAC">
        <w:rPr>
          <w:sz w:val="28"/>
          <w:szCs w:val="28"/>
        </w:rPr>
        <w:t xml:space="preserve"> </w:t>
      </w:r>
      <w:r w:rsidRPr="0074160A">
        <w:rPr>
          <w:sz w:val="28"/>
          <w:szCs w:val="28"/>
        </w:rPr>
        <w:t>1. Уголовная ответственность лиц с должностным и служебным социальными статусами</w:t>
      </w:r>
      <w:bookmarkEnd w:id="10"/>
    </w:p>
    <w:p w:rsidR="00244C18" w:rsidRPr="0074160A" w:rsidRDefault="00244C18" w:rsidP="00244C18">
      <w:pPr>
        <w:pStyle w:val="2"/>
        <w:spacing w:before="0" w:beforeAutospacing="0" w:after="0" w:afterAutospacing="0" w:line="360" w:lineRule="auto"/>
        <w:jc w:val="center"/>
        <w:rPr>
          <w:sz w:val="28"/>
          <w:szCs w:val="28"/>
        </w:rPr>
      </w:pPr>
    </w:p>
    <w:p w:rsidR="00244C18" w:rsidRPr="00572705" w:rsidRDefault="00244C18" w:rsidP="00244C18">
      <w:pPr>
        <w:spacing w:line="360" w:lineRule="auto"/>
        <w:ind w:firstLine="709"/>
        <w:rPr>
          <w:vertAlign w:val="baseline"/>
        </w:rPr>
      </w:pPr>
      <w:r w:rsidRPr="00572705">
        <w:rPr>
          <w:vertAlign w:val="baseline"/>
        </w:rPr>
        <w:t xml:space="preserve">В рамках дифференциации ответственности в уголовно-правовых нормах законодатель выделяет круг специальных субъектов, чье </w:t>
      </w:r>
      <w:proofErr w:type="spellStart"/>
      <w:r w:rsidRPr="00572705">
        <w:rPr>
          <w:vertAlign w:val="baseline"/>
        </w:rPr>
        <w:t>статусно</w:t>
      </w:r>
      <w:proofErr w:type="spellEnd"/>
      <w:r w:rsidRPr="00572705">
        <w:rPr>
          <w:vertAlign w:val="baseline"/>
        </w:rPr>
        <w:t>-ролевое положение связано с управленческими, организационно-распорядительными и административно-хозяйственными функциями. Осуществление указанными субъектами служебной деятельности в государственном и негосударственном секторе обусл</w:t>
      </w:r>
      <w:r w:rsidR="00650EAC">
        <w:rPr>
          <w:vertAlign w:val="baseline"/>
        </w:rPr>
        <w:t>о</w:t>
      </w:r>
      <w:r w:rsidRPr="00572705">
        <w:rPr>
          <w:vertAlign w:val="baseline"/>
        </w:rPr>
        <w:t>вливает их различие по объекту посягательств</w:t>
      </w:r>
      <w:r>
        <w:rPr>
          <w:vertAlign w:val="baseline"/>
        </w:rPr>
        <w:t xml:space="preserve"> или по «</w:t>
      </w:r>
      <w:r w:rsidRPr="00572705">
        <w:rPr>
          <w:vertAlign w:val="baseline"/>
        </w:rPr>
        <w:t>социальной сущности деяний»</w:t>
      </w:r>
      <w:r w:rsidRPr="004A2A15">
        <w:rPr>
          <w:rStyle w:val="a5"/>
        </w:rPr>
        <w:footnoteReference w:id="169"/>
      </w:r>
      <w:r>
        <w:rPr>
          <w:vertAlign w:val="baseline"/>
        </w:rPr>
        <w:t>.</w:t>
      </w:r>
    </w:p>
    <w:p w:rsidR="00244C18" w:rsidRPr="00572705" w:rsidRDefault="00244C18" w:rsidP="00244C18">
      <w:pPr>
        <w:spacing w:line="360" w:lineRule="auto"/>
        <w:ind w:firstLine="709"/>
        <w:rPr>
          <w:vertAlign w:val="baseline"/>
        </w:rPr>
      </w:pPr>
      <w:r>
        <w:rPr>
          <w:vertAlign w:val="baseline"/>
        </w:rPr>
        <w:t>Как показывает практика,</w:t>
      </w:r>
      <w:r w:rsidRPr="00572705">
        <w:rPr>
          <w:vertAlign w:val="baseline"/>
        </w:rPr>
        <w:t xml:space="preserve"> преступления, совершенные в связи </w:t>
      </w:r>
      <w:proofErr w:type="gramStart"/>
      <w:r w:rsidRPr="00572705">
        <w:rPr>
          <w:vertAlign w:val="baseline"/>
        </w:rPr>
        <w:t>с</w:t>
      </w:r>
      <w:proofErr w:type="gramEnd"/>
      <w:r w:rsidRPr="00572705">
        <w:rPr>
          <w:vertAlign w:val="baseline"/>
        </w:rPr>
        <w:t xml:space="preserve"> </w:t>
      </w:r>
      <w:proofErr w:type="gramStart"/>
      <w:r w:rsidRPr="00572705">
        <w:rPr>
          <w:vertAlign w:val="baseline"/>
        </w:rPr>
        <w:t>должностным</w:t>
      </w:r>
      <w:proofErr w:type="gramEnd"/>
      <w:r w:rsidRPr="00572705">
        <w:rPr>
          <w:vertAlign w:val="baseline"/>
        </w:rPr>
        <w:t xml:space="preserve"> или служебным </w:t>
      </w:r>
      <w:r>
        <w:rPr>
          <w:vertAlign w:val="baseline"/>
        </w:rPr>
        <w:t xml:space="preserve">социальными </w:t>
      </w:r>
      <w:r w:rsidRPr="00572705">
        <w:rPr>
          <w:vertAlign w:val="baseline"/>
        </w:rPr>
        <w:t>статусами, характеризуются высокой степенью общественной опасности</w:t>
      </w:r>
      <w:r>
        <w:rPr>
          <w:vertAlign w:val="baseline"/>
        </w:rPr>
        <w:t>, однако по указанному показателю не совпадают, о чем подробно было сказано при рассмотрении классификации специальных признаков субъекта преступления в предыдущей главе исследования</w:t>
      </w:r>
      <w:r w:rsidRPr="00572705">
        <w:rPr>
          <w:vertAlign w:val="baseline"/>
        </w:rPr>
        <w:t>. При этом последствия, причиняемые указанными деяниями, наступают не только в сфере интересов службы, но и в иных</w:t>
      </w:r>
      <w:r w:rsidR="00650EAC">
        <w:rPr>
          <w:vertAlign w:val="baseline"/>
        </w:rPr>
        <w:t xml:space="preserve"> охраняемых уголовным законом</w:t>
      </w:r>
      <w:r w:rsidRPr="00572705">
        <w:rPr>
          <w:vertAlign w:val="baseline"/>
        </w:rPr>
        <w:t xml:space="preserve"> сферах. В частности, по предварительным данным</w:t>
      </w:r>
      <w:r w:rsidR="00650EAC">
        <w:rPr>
          <w:vertAlign w:val="baseline"/>
        </w:rPr>
        <w:t>,</w:t>
      </w:r>
      <w:r w:rsidRPr="00572705">
        <w:rPr>
          <w:vertAlign w:val="baseline"/>
        </w:rPr>
        <w:t xml:space="preserve"> ущерб от деятельности по незаконной рубке леса преступного сообщества, организованного чиновником правительства Хабаровского края А. </w:t>
      </w:r>
      <w:proofErr w:type="spellStart"/>
      <w:r w:rsidRPr="00572705">
        <w:rPr>
          <w:vertAlign w:val="baseline"/>
        </w:rPr>
        <w:t>Липскисом</w:t>
      </w:r>
      <w:proofErr w:type="spellEnd"/>
      <w:r w:rsidRPr="00572705">
        <w:rPr>
          <w:vertAlign w:val="baseline"/>
        </w:rPr>
        <w:t xml:space="preserve">, составил 2,5 </w:t>
      </w:r>
      <w:proofErr w:type="gramStart"/>
      <w:r w:rsidRPr="00572705">
        <w:rPr>
          <w:vertAlign w:val="baseline"/>
        </w:rPr>
        <w:t>млн</w:t>
      </w:r>
      <w:proofErr w:type="gramEnd"/>
      <w:r w:rsidRPr="00572705">
        <w:rPr>
          <w:vertAlign w:val="baseline"/>
        </w:rPr>
        <w:t xml:space="preserve"> рублей</w:t>
      </w:r>
      <w:r w:rsidRPr="004A2A15">
        <w:rPr>
          <w:rStyle w:val="a5"/>
        </w:rPr>
        <w:footnoteReference w:id="170"/>
      </w:r>
      <w:r w:rsidRPr="00572705">
        <w:rPr>
          <w:vertAlign w:val="baseline"/>
        </w:rPr>
        <w:t xml:space="preserve">; в растрате более 1 млрд рублей, выделенных на строительство Приморского океанариума, обвиняется директор </w:t>
      </w:r>
      <w:r>
        <w:rPr>
          <w:vertAlign w:val="baseline"/>
        </w:rPr>
        <w:t xml:space="preserve">федерального </w:t>
      </w:r>
      <w:r>
        <w:rPr>
          <w:vertAlign w:val="baseline"/>
        </w:rPr>
        <w:lastRenderedPageBreak/>
        <w:t>государственного</w:t>
      </w:r>
      <w:r w:rsidRPr="00572705">
        <w:rPr>
          <w:vertAlign w:val="baseline"/>
        </w:rPr>
        <w:t xml:space="preserve"> </w:t>
      </w:r>
      <w:r>
        <w:rPr>
          <w:vertAlign w:val="baseline"/>
        </w:rPr>
        <w:t xml:space="preserve">учреждения природопользования </w:t>
      </w:r>
      <w:r w:rsidRPr="00572705">
        <w:rPr>
          <w:vertAlign w:val="baseline"/>
        </w:rPr>
        <w:t>А. Поплавский</w:t>
      </w:r>
      <w:r w:rsidRPr="004A2A15">
        <w:rPr>
          <w:rStyle w:val="a5"/>
        </w:rPr>
        <w:footnoteReference w:id="171"/>
      </w:r>
      <w:r w:rsidRPr="00572705">
        <w:rPr>
          <w:vertAlign w:val="baseline"/>
        </w:rPr>
        <w:t xml:space="preserve">; экс-губернатор Сахалинской области А. Хорошавин обвиняется в получении взяток в размере 5,6 </w:t>
      </w:r>
      <w:proofErr w:type="gramStart"/>
      <w:r w:rsidRPr="00572705">
        <w:rPr>
          <w:vertAlign w:val="baseline"/>
        </w:rPr>
        <w:t>млн</w:t>
      </w:r>
      <w:proofErr w:type="gramEnd"/>
      <w:r w:rsidRPr="00572705">
        <w:rPr>
          <w:vertAlign w:val="baseline"/>
        </w:rPr>
        <w:t xml:space="preserve"> долларов, 15 млн рублей</w:t>
      </w:r>
      <w:r w:rsidRPr="004A2A15">
        <w:rPr>
          <w:rStyle w:val="a5"/>
        </w:rPr>
        <w:footnoteReference w:id="172"/>
      </w:r>
      <w:r w:rsidRPr="00572705">
        <w:rPr>
          <w:vertAlign w:val="baseline"/>
        </w:rPr>
        <w:t>; при получении взятки в размере 400 тыс. евро задержан губернатор Кировской области Н. Белых</w:t>
      </w:r>
      <w:r w:rsidRPr="004A2A15">
        <w:rPr>
          <w:rStyle w:val="a5"/>
        </w:rPr>
        <w:footnoteReference w:id="173"/>
      </w:r>
      <w:r w:rsidRPr="00572705">
        <w:rPr>
          <w:vertAlign w:val="baseline"/>
        </w:rPr>
        <w:t xml:space="preserve"> и т.</w:t>
      </w:r>
      <w:r w:rsidR="00650EAC">
        <w:rPr>
          <w:vertAlign w:val="baseline"/>
        </w:rPr>
        <w:t xml:space="preserve"> </w:t>
      </w:r>
      <w:r w:rsidRPr="00572705">
        <w:rPr>
          <w:vertAlign w:val="baseline"/>
        </w:rPr>
        <w:t>д.</w:t>
      </w:r>
    </w:p>
    <w:p w:rsidR="00244C18" w:rsidRDefault="00244C18" w:rsidP="00244C18">
      <w:pPr>
        <w:spacing w:line="360" w:lineRule="auto"/>
        <w:ind w:firstLine="709"/>
        <w:rPr>
          <w:vertAlign w:val="baseline"/>
        </w:rPr>
      </w:pPr>
      <w:r w:rsidRPr="00572705">
        <w:rPr>
          <w:vertAlign w:val="baseline"/>
        </w:rPr>
        <w:t xml:space="preserve">Более того, будучи взаимосвязанными, действия служебных и должностных преступников приводят к причинению тяжких последствий. Так, в результате действий руководителей </w:t>
      </w:r>
      <w:r>
        <w:rPr>
          <w:vertAlign w:val="baseline"/>
        </w:rPr>
        <w:t xml:space="preserve">общества с ограниченной ответственностью </w:t>
      </w:r>
      <w:r w:rsidR="00650EAC">
        <w:rPr>
          <w:vertAlign w:val="baseline"/>
        </w:rPr>
        <w:t>«НТ-</w:t>
      </w:r>
      <w:proofErr w:type="spellStart"/>
      <w:r w:rsidR="00650EAC">
        <w:rPr>
          <w:vertAlign w:val="baseline"/>
        </w:rPr>
        <w:t>Фарма</w:t>
      </w:r>
      <w:proofErr w:type="spellEnd"/>
      <w:r w:rsidR="00650EAC">
        <w:rPr>
          <w:vertAlign w:val="baseline"/>
        </w:rPr>
        <w:t>» и мэра г. Переславля</w:t>
      </w:r>
      <w:r w:rsidRPr="00572705">
        <w:rPr>
          <w:vertAlign w:val="baseline"/>
        </w:rPr>
        <w:t>-Залесск</w:t>
      </w:r>
      <w:r w:rsidR="00650EAC">
        <w:rPr>
          <w:vertAlign w:val="baseline"/>
        </w:rPr>
        <w:t>ого</w:t>
      </w:r>
      <w:r w:rsidRPr="00572705">
        <w:rPr>
          <w:vertAlign w:val="baseline"/>
        </w:rPr>
        <w:t xml:space="preserve"> было растрачено более 1 </w:t>
      </w:r>
      <w:proofErr w:type="gramStart"/>
      <w:r w:rsidRPr="00572705">
        <w:rPr>
          <w:vertAlign w:val="baseline"/>
        </w:rPr>
        <w:t>млрд</w:t>
      </w:r>
      <w:proofErr w:type="gramEnd"/>
      <w:r w:rsidRPr="00572705">
        <w:rPr>
          <w:vertAlign w:val="baseline"/>
        </w:rPr>
        <w:t xml:space="preserve"> рублей, предназначенных для строительства фармацевтического завода, а также передан в частную собственность земельный участок на территории национального парка</w:t>
      </w:r>
      <w:r w:rsidRPr="004A2A15">
        <w:rPr>
          <w:rStyle w:val="a5"/>
        </w:rPr>
        <w:footnoteReference w:id="174"/>
      </w:r>
      <w:r w:rsidRPr="00572705">
        <w:rPr>
          <w:vertAlign w:val="baseline"/>
        </w:rPr>
        <w:t>. Общественный резонанс приобрело так называемое «трубное дело» в сфере жилищно-коммунального хозяйства г. Санкт-Петербург</w:t>
      </w:r>
      <w:r w:rsidR="00650EAC">
        <w:rPr>
          <w:vertAlign w:val="baseline"/>
        </w:rPr>
        <w:t>а</w:t>
      </w:r>
      <w:r w:rsidRPr="00572705">
        <w:rPr>
          <w:vertAlign w:val="baseline"/>
        </w:rPr>
        <w:t xml:space="preserve"> с участием высокопоставленных лиц и бизнесменов, повлекшее причинение ущерба в размере не менее 2,6 </w:t>
      </w:r>
      <w:proofErr w:type="gramStart"/>
      <w:r w:rsidRPr="00572705">
        <w:rPr>
          <w:vertAlign w:val="baseline"/>
        </w:rPr>
        <w:t>млрд</w:t>
      </w:r>
      <w:proofErr w:type="gramEnd"/>
      <w:r w:rsidRPr="00572705">
        <w:rPr>
          <w:vertAlign w:val="baseline"/>
        </w:rPr>
        <w:t xml:space="preserve"> рублей</w:t>
      </w:r>
      <w:r w:rsidRPr="004A2A15">
        <w:rPr>
          <w:rStyle w:val="a5"/>
        </w:rPr>
        <w:footnoteReference w:id="175"/>
      </w:r>
      <w:r w:rsidRPr="00572705">
        <w:rPr>
          <w:vertAlign w:val="baseline"/>
        </w:rPr>
        <w:t>. Другой пример: уголовное дело возбуждено в отношении руководите</w:t>
      </w:r>
      <w:r>
        <w:rPr>
          <w:vertAlign w:val="baseline"/>
        </w:rPr>
        <w:t>лей организации-подрядчика и «</w:t>
      </w:r>
      <w:r w:rsidRPr="00572705">
        <w:rPr>
          <w:vertAlign w:val="baseline"/>
        </w:rPr>
        <w:t>неустановленных должностных лиц» в связи с мошенничеством в крупном размере, совершенном при строительстве космодрома «Восточный»</w:t>
      </w:r>
      <w:r w:rsidRPr="004A2A15">
        <w:rPr>
          <w:rStyle w:val="a5"/>
        </w:rPr>
        <w:footnoteReference w:id="176"/>
      </w:r>
      <w:r>
        <w:rPr>
          <w:vertAlign w:val="baseline"/>
        </w:rPr>
        <w:t>.</w:t>
      </w:r>
    </w:p>
    <w:p w:rsidR="00244C18" w:rsidRDefault="00244C18" w:rsidP="00244C18">
      <w:pPr>
        <w:spacing w:line="360" w:lineRule="auto"/>
        <w:ind w:firstLine="709"/>
        <w:rPr>
          <w:vertAlign w:val="baseline"/>
        </w:rPr>
      </w:pPr>
      <w:r>
        <w:rPr>
          <w:vertAlign w:val="baseline"/>
        </w:rPr>
        <w:t xml:space="preserve">Лица с должностным или служебным социальными статусами совершают и общеуголовные преступные деяния, выполнение объективной стороны которых не зависит от наличия специальных возможностей, вытекающих из их </w:t>
      </w:r>
      <w:r>
        <w:rPr>
          <w:vertAlign w:val="baseline"/>
        </w:rPr>
        <w:lastRenderedPageBreak/>
        <w:t xml:space="preserve">статуса. Например, в совершении разбоя группой лиц по </w:t>
      </w:r>
      <w:r w:rsidR="00650EAC">
        <w:rPr>
          <w:vertAlign w:val="baseline"/>
        </w:rPr>
        <w:t>предварительному сговору обвиняю</w:t>
      </w:r>
      <w:r>
        <w:rPr>
          <w:vertAlign w:val="baseline"/>
        </w:rPr>
        <w:t>тся начальник Центра противодействия экстремизму МВД Республики Ингушетия и семь его подчиненных сотрудников</w:t>
      </w:r>
      <w:r w:rsidRPr="004A2A15">
        <w:rPr>
          <w:rStyle w:val="a5"/>
        </w:rPr>
        <w:footnoteReference w:id="177"/>
      </w:r>
      <w:r>
        <w:rPr>
          <w:vertAlign w:val="baseline"/>
        </w:rPr>
        <w:t>.</w:t>
      </w:r>
    </w:p>
    <w:p w:rsidR="00244C18" w:rsidRPr="00572705" w:rsidRDefault="00244C18" w:rsidP="00244C18">
      <w:pPr>
        <w:spacing w:line="360" w:lineRule="auto"/>
        <w:ind w:firstLine="709"/>
        <w:rPr>
          <w:vertAlign w:val="baseline"/>
        </w:rPr>
      </w:pPr>
      <w:r w:rsidRPr="00572705">
        <w:rPr>
          <w:vertAlign w:val="baseline"/>
        </w:rPr>
        <w:t xml:space="preserve">Действующий уголовный закон, закрепляя составы служебных и должностных преступлений, признает их высокую общественную опасность в содержании санкций, в </w:t>
      </w:r>
      <w:proofErr w:type="gramStart"/>
      <w:r w:rsidRPr="00572705">
        <w:rPr>
          <w:vertAlign w:val="baseline"/>
        </w:rPr>
        <w:t>связи</w:t>
      </w:r>
      <w:proofErr w:type="gramEnd"/>
      <w:r w:rsidRPr="00572705">
        <w:rPr>
          <w:vertAlign w:val="baseline"/>
        </w:rPr>
        <w:t xml:space="preserve"> с чем высказано мнение об учете в санкциях уголовно-правовых норм повышенной общественной опасности деяний, совершаемых лицами с определенным статусом</w:t>
      </w:r>
      <w:r w:rsidRPr="004A2A15">
        <w:rPr>
          <w:rStyle w:val="a5"/>
        </w:rPr>
        <w:footnoteReference w:id="178"/>
      </w:r>
      <w:r>
        <w:rPr>
          <w:vertAlign w:val="baseline"/>
        </w:rPr>
        <w:t>.</w:t>
      </w:r>
    </w:p>
    <w:p w:rsidR="00244C18" w:rsidRPr="00572705" w:rsidRDefault="00244C18" w:rsidP="00244C18">
      <w:pPr>
        <w:spacing w:line="360" w:lineRule="auto"/>
        <w:ind w:firstLine="709"/>
        <w:rPr>
          <w:vertAlign w:val="baseline"/>
        </w:rPr>
      </w:pPr>
      <w:r w:rsidRPr="00572705">
        <w:rPr>
          <w:vertAlign w:val="baseline"/>
        </w:rPr>
        <w:t>Анализ норм отечественных памятников уголовного права показывает, что установление более суровых мер ответственности за преступления, совершенные с использованием служебных полномочий, является традиционным для законодателя. Так, именно законодательство периода Древней Руси представляет собой исключительный пример предъявления более строгих требований к служебному поведению высших должностных лиц. Санкции, закрепленные в Псковской Судной грамоте, устанавливали ответс</w:t>
      </w:r>
      <w:r>
        <w:rPr>
          <w:vertAlign w:val="baseline"/>
        </w:rPr>
        <w:t xml:space="preserve">твенность в отношении волостеля </w:t>
      </w:r>
      <w:r w:rsidRPr="00572705">
        <w:rPr>
          <w:vertAlign w:val="baseline"/>
        </w:rPr>
        <w:t>– должностного лица, осуществлявшего правосудие</w:t>
      </w:r>
      <w:r>
        <w:rPr>
          <w:vertAlign w:val="baseline"/>
        </w:rPr>
        <w:t>,</w:t>
      </w:r>
      <w:r w:rsidRPr="00572705">
        <w:rPr>
          <w:vertAlign w:val="baseline"/>
        </w:rPr>
        <w:t xml:space="preserve"> и являлись наиболее суровыми из </w:t>
      </w:r>
      <w:proofErr w:type="gramStart"/>
      <w:r w:rsidRPr="00572705">
        <w:rPr>
          <w:vertAlign w:val="baseline"/>
        </w:rPr>
        <w:t>имеющихся</w:t>
      </w:r>
      <w:proofErr w:type="gramEnd"/>
      <w:r w:rsidRPr="00572705">
        <w:rPr>
          <w:vertAlign w:val="baseline"/>
        </w:rPr>
        <w:t>. В качестве данного субъекта преступления здесь выступали высшие должностные лица республики</w:t>
      </w:r>
      <w:r>
        <w:rPr>
          <w:vertAlign w:val="baseline"/>
        </w:rPr>
        <w:t xml:space="preserve"> </w:t>
      </w:r>
      <w:r w:rsidRPr="00572705">
        <w:rPr>
          <w:vertAlign w:val="baseline"/>
        </w:rPr>
        <w:t>– князь, сотские, посадники.</w:t>
      </w:r>
    </w:p>
    <w:p w:rsidR="00244C18" w:rsidRPr="00572705" w:rsidRDefault="00244C18" w:rsidP="00244C18">
      <w:pPr>
        <w:spacing w:line="360" w:lineRule="auto"/>
        <w:ind w:firstLine="709"/>
        <w:rPr>
          <w:vertAlign w:val="baseline"/>
        </w:rPr>
      </w:pPr>
      <w:r w:rsidRPr="00572705">
        <w:rPr>
          <w:vertAlign w:val="baseline"/>
        </w:rPr>
        <w:t>Нормы Судебников 1497 и 1550 г</w:t>
      </w:r>
      <w:r>
        <w:rPr>
          <w:vertAlign w:val="baseline"/>
        </w:rPr>
        <w:t>г.</w:t>
      </w:r>
      <w:r w:rsidRPr="00572705">
        <w:rPr>
          <w:vertAlign w:val="baseline"/>
        </w:rPr>
        <w:t xml:space="preserve"> устанавливали приоритетный характер денежных наказаний за совершение преступлений должностными лицами, что свидетельствует о привилегированном положении указанных субъектов. </w:t>
      </w:r>
      <w:r>
        <w:rPr>
          <w:vertAlign w:val="baseline"/>
        </w:rPr>
        <w:t>При этом</w:t>
      </w:r>
      <w:r w:rsidRPr="00572705">
        <w:rPr>
          <w:vertAlign w:val="baseline"/>
        </w:rPr>
        <w:t xml:space="preserve"> факт, что почти две трети видов наказаний связаны с </w:t>
      </w:r>
      <w:r w:rsidRPr="006E0490">
        <w:rPr>
          <w:vertAlign w:val="baseline"/>
        </w:rPr>
        <w:t>болезненными видами</w:t>
      </w:r>
      <w:r>
        <w:rPr>
          <w:vertAlign w:val="baseline"/>
        </w:rPr>
        <w:t xml:space="preserve"> </w:t>
      </w:r>
      <w:r w:rsidRPr="00572705">
        <w:rPr>
          <w:vertAlign w:val="baseline"/>
        </w:rPr>
        <w:t>и изоляцией виновного, говорит о повышенной общественной опасности совершаемых ими преступлений, признаваемых законодателем. Соборное Уложе</w:t>
      </w:r>
      <w:r>
        <w:rPr>
          <w:vertAlign w:val="baseline"/>
        </w:rPr>
        <w:t xml:space="preserve">ние </w:t>
      </w:r>
      <w:smartTag w:uri="urn:schemas-microsoft-com:office:smarttags" w:element="metricconverter">
        <w:smartTagPr>
          <w:attr w:name="ProductID" w:val="1649 г"/>
        </w:smartTagPr>
        <w:r>
          <w:rPr>
            <w:vertAlign w:val="baseline"/>
          </w:rPr>
          <w:t>1649 г</w:t>
        </w:r>
      </w:smartTag>
      <w:r>
        <w:rPr>
          <w:vertAlign w:val="baseline"/>
        </w:rPr>
        <w:t>.</w:t>
      </w:r>
      <w:r w:rsidRPr="00572705">
        <w:rPr>
          <w:vertAlign w:val="baseline"/>
        </w:rPr>
        <w:t xml:space="preserve"> в большинстве случаев за </w:t>
      </w:r>
      <w:r w:rsidRPr="00572705">
        <w:rPr>
          <w:vertAlign w:val="baseline"/>
        </w:rPr>
        <w:lastRenderedPageBreak/>
        <w:t>преступления по службе устанавливало телесные наказания и смертную казнь, сохраняя с</w:t>
      </w:r>
      <w:r>
        <w:rPr>
          <w:vertAlign w:val="baseline"/>
        </w:rPr>
        <w:t>истему имущественных наказаний.</w:t>
      </w:r>
    </w:p>
    <w:p w:rsidR="00244C18" w:rsidRPr="00572705" w:rsidRDefault="00244C18" w:rsidP="00244C18">
      <w:pPr>
        <w:spacing w:line="360" w:lineRule="auto"/>
        <w:ind w:firstLine="709"/>
        <w:rPr>
          <w:vertAlign w:val="baseline"/>
        </w:rPr>
      </w:pPr>
      <w:r w:rsidRPr="00572705">
        <w:rPr>
          <w:vertAlign w:val="baseline"/>
        </w:rPr>
        <w:t>Дифференциация наказаний по положени</w:t>
      </w:r>
      <w:r>
        <w:rPr>
          <w:vertAlign w:val="baseline"/>
        </w:rPr>
        <w:t xml:space="preserve">ям Артикула Воинского </w:t>
      </w:r>
      <w:smartTag w:uri="urn:schemas-microsoft-com:office:smarttags" w:element="metricconverter">
        <w:smartTagPr>
          <w:attr w:name="ProductID" w:val="1715 г"/>
        </w:smartTagPr>
        <w:r>
          <w:rPr>
            <w:vertAlign w:val="baseline"/>
          </w:rPr>
          <w:t>1715 г</w:t>
        </w:r>
      </w:smartTag>
      <w:r>
        <w:rPr>
          <w:vertAlign w:val="baseline"/>
        </w:rPr>
        <w:t>.</w:t>
      </w:r>
      <w:r w:rsidRPr="00572705">
        <w:rPr>
          <w:vertAlign w:val="baseline"/>
        </w:rPr>
        <w:t xml:space="preserve"> выражалась в более частом закреплении членовредительских и телесных его видов за преступления, совершенные рядовыми, и позорящих видов</w:t>
      </w:r>
      <w:r>
        <w:rPr>
          <w:vertAlign w:val="baseline"/>
        </w:rPr>
        <w:t xml:space="preserve"> </w:t>
      </w:r>
      <w:r w:rsidRPr="00572705">
        <w:rPr>
          <w:vertAlign w:val="baseline"/>
        </w:rPr>
        <w:t>– за преступления офицеров. С учетом того, что в военное время жизнь обесценивается в пользу чести мундира, эффективность позорящих наказаний высока.</w:t>
      </w:r>
    </w:p>
    <w:p w:rsidR="00244C18" w:rsidRPr="00572705" w:rsidRDefault="00244C18" w:rsidP="00244C18">
      <w:pPr>
        <w:spacing w:line="360" w:lineRule="auto"/>
        <w:ind w:firstLine="709"/>
        <w:rPr>
          <w:vertAlign w:val="baseline"/>
        </w:rPr>
      </w:pPr>
      <w:r w:rsidRPr="00572705">
        <w:rPr>
          <w:vertAlign w:val="baseline"/>
        </w:rPr>
        <w:t xml:space="preserve">Лишение чина, обращение в рядовые, </w:t>
      </w:r>
      <w:proofErr w:type="spellStart"/>
      <w:r w:rsidRPr="00572705">
        <w:rPr>
          <w:vertAlign w:val="baseline"/>
        </w:rPr>
        <w:t>отставление</w:t>
      </w:r>
      <w:proofErr w:type="spellEnd"/>
      <w:r w:rsidRPr="00572705">
        <w:rPr>
          <w:vertAlign w:val="baseline"/>
        </w:rPr>
        <w:t xml:space="preserve"> от службы, публичное </w:t>
      </w:r>
      <w:proofErr w:type="spellStart"/>
      <w:r w:rsidRPr="00572705">
        <w:rPr>
          <w:vertAlign w:val="baseline"/>
        </w:rPr>
        <w:t>испрашивание</w:t>
      </w:r>
      <w:proofErr w:type="spellEnd"/>
      <w:r w:rsidRPr="00572705">
        <w:rPr>
          <w:vertAlign w:val="baseline"/>
        </w:rPr>
        <w:t xml:space="preserve"> отпущения вины выражали снисходительность власти, унижающую преступника, и одновременно </w:t>
      </w:r>
      <w:proofErr w:type="spellStart"/>
      <w:r w:rsidRPr="00572705">
        <w:rPr>
          <w:vertAlign w:val="baseline"/>
        </w:rPr>
        <w:t>презюмировали</w:t>
      </w:r>
      <w:proofErr w:type="spellEnd"/>
      <w:r w:rsidRPr="00572705">
        <w:rPr>
          <w:vertAlign w:val="baseline"/>
        </w:rPr>
        <w:t xml:space="preserve"> его </w:t>
      </w:r>
      <w:proofErr w:type="spellStart"/>
      <w:r w:rsidRPr="00572705">
        <w:rPr>
          <w:vertAlign w:val="baseline"/>
        </w:rPr>
        <w:t>немужественность</w:t>
      </w:r>
      <w:proofErr w:type="spellEnd"/>
      <w:r w:rsidRPr="00572705">
        <w:rPr>
          <w:vertAlign w:val="baseline"/>
        </w:rPr>
        <w:t>, несостоятельность как воина и служителя Отечеству и монарху.</w:t>
      </w:r>
    </w:p>
    <w:p w:rsidR="00244C18" w:rsidRPr="00572705" w:rsidRDefault="00244C18" w:rsidP="00244C18">
      <w:pPr>
        <w:spacing w:line="360" w:lineRule="auto"/>
        <w:ind w:firstLine="709"/>
        <w:rPr>
          <w:vertAlign w:val="baseline"/>
        </w:rPr>
      </w:pPr>
      <w:r w:rsidRPr="00572705">
        <w:rPr>
          <w:vertAlign w:val="baseline"/>
        </w:rPr>
        <w:t xml:space="preserve">Уложение о наказаниях </w:t>
      </w:r>
      <w:r>
        <w:rPr>
          <w:vertAlign w:val="baseline"/>
        </w:rPr>
        <w:t xml:space="preserve">уголовных и исправительных </w:t>
      </w:r>
      <w:smartTag w:uri="urn:schemas-microsoft-com:office:smarttags" w:element="metricconverter">
        <w:smartTagPr>
          <w:attr w:name="ProductID" w:val="1845 г"/>
        </w:smartTagPr>
        <w:r>
          <w:rPr>
            <w:vertAlign w:val="baseline"/>
          </w:rPr>
          <w:t>1845 г</w:t>
        </w:r>
      </w:smartTag>
      <w:r>
        <w:rPr>
          <w:vertAlign w:val="baseline"/>
        </w:rPr>
        <w:t xml:space="preserve">., </w:t>
      </w:r>
      <w:proofErr w:type="gramStart"/>
      <w:r w:rsidRPr="00572705">
        <w:rPr>
          <w:vertAlign w:val="baseline"/>
        </w:rPr>
        <w:t>различая наказания уголовные и исправительные</w:t>
      </w:r>
      <w:proofErr w:type="gramEnd"/>
      <w:r w:rsidRPr="00572705">
        <w:rPr>
          <w:vertAlign w:val="baseline"/>
        </w:rPr>
        <w:t>, а также устанавливая особенные наказания за преступления и проступки по службе, содержало такие их виды, как: связанные с изоляцией от общества, телесные, имущественные и позорящие наказания. Кроме того, подлежали применению наказания, касавшиеся принудительного привлечения к «государевым» работам, а также смертной казни.</w:t>
      </w:r>
    </w:p>
    <w:p w:rsidR="00244C18" w:rsidRPr="00572705" w:rsidRDefault="00244C18" w:rsidP="00244C18">
      <w:pPr>
        <w:spacing w:line="360" w:lineRule="auto"/>
        <w:ind w:firstLine="709"/>
        <w:rPr>
          <w:vertAlign w:val="baseline"/>
        </w:rPr>
      </w:pPr>
      <w:r w:rsidRPr="00572705">
        <w:rPr>
          <w:vertAlign w:val="baseline"/>
        </w:rPr>
        <w:t>Особенные наказания, связанные со службой или деятельностью субъекта, уже в большей степени направлены на предупреждение новых преступлений, хотя цель умаления чести и достоинства по-прежнему учитывалась зак</w:t>
      </w:r>
      <w:r w:rsidR="00650EAC">
        <w:rPr>
          <w:vertAlign w:val="baseline"/>
        </w:rPr>
        <w:t>онодателем. Анализ положений з</w:t>
      </w:r>
      <w:r w:rsidRPr="00572705">
        <w:rPr>
          <w:vertAlign w:val="baseline"/>
        </w:rPr>
        <w:t>акона показывает, что наказания из данной группы предусматривались почти за каждое служебное преступление.</w:t>
      </w:r>
    </w:p>
    <w:p w:rsidR="00244C18" w:rsidRPr="00572705" w:rsidRDefault="00244C18" w:rsidP="00244C18">
      <w:pPr>
        <w:spacing w:line="360" w:lineRule="auto"/>
        <w:ind w:firstLine="709"/>
        <w:rPr>
          <w:vertAlign w:val="baseline"/>
        </w:rPr>
      </w:pPr>
      <w:r w:rsidRPr="00572705">
        <w:rPr>
          <w:vertAlign w:val="baseline"/>
        </w:rPr>
        <w:t xml:space="preserve">Содержание Особенной части Уложения </w:t>
      </w:r>
      <w:smartTag w:uri="urn:schemas-microsoft-com:office:smarttags" w:element="metricconverter">
        <w:smartTagPr>
          <w:attr w:name="ProductID" w:val="1845 г"/>
        </w:smartTagPr>
        <w:r>
          <w:rPr>
            <w:vertAlign w:val="baseline"/>
          </w:rPr>
          <w:t>1845 г</w:t>
        </w:r>
      </w:smartTag>
      <w:r>
        <w:rPr>
          <w:vertAlign w:val="baseline"/>
        </w:rPr>
        <w:t xml:space="preserve">. </w:t>
      </w:r>
      <w:r w:rsidRPr="00572705">
        <w:rPr>
          <w:vertAlign w:val="baseline"/>
        </w:rPr>
        <w:t xml:space="preserve">производит впечатление усилившейся борьбы с должностными, профессиональными и торговыми преступлениями. Однако сословный характер наказания проявлялся в законодательном ограничении применения его телесных видов к лицам, </w:t>
      </w:r>
      <w:r>
        <w:rPr>
          <w:vertAlign w:val="baseline"/>
        </w:rPr>
        <w:lastRenderedPageBreak/>
        <w:t>изъятым от указанных наказаний</w:t>
      </w:r>
      <w:r w:rsidR="00650EAC">
        <w:rPr>
          <w:vertAlign w:val="baseline"/>
        </w:rPr>
        <w:t>,</w:t>
      </w:r>
      <w:r w:rsidRPr="00572705">
        <w:rPr>
          <w:vertAlign w:val="baseline"/>
        </w:rPr>
        <w:t xml:space="preserve"> этот перечень включал представителе</w:t>
      </w:r>
      <w:r>
        <w:rPr>
          <w:vertAlign w:val="baseline"/>
        </w:rPr>
        <w:t>й высшего дворянского сословия.</w:t>
      </w:r>
    </w:p>
    <w:p w:rsidR="00244C18" w:rsidRPr="00572705" w:rsidRDefault="00244C18" w:rsidP="00244C18">
      <w:pPr>
        <w:spacing w:line="360" w:lineRule="auto"/>
        <w:ind w:firstLine="709"/>
        <w:rPr>
          <w:vertAlign w:val="baseline"/>
        </w:rPr>
      </w:pPr>
      <w:r w:rsidRPr="00572705">
        <w:rPr>
          <w:vertAlign w:val="baseline"/>
        </w:rPr>
        <w:t xml:space="preserve">Не менее дифференцированным был подход </w:t>
      </w:r>
      <w:proofErr w:type="spellStart"/>
      <w:r w:rsidRPr="00572705">
        <w:rPr>
          <w:vertAlign w:val="baseline"/>
        </w:rPr>
        <w:t>правоприменителя</w:t>
      </w:r>
      <w:proofErr w:type="spellEnd"/>
      <w:r w:rsidRPr="00572705">
        <w:rPr>
          <w:vertAlign w:val="baseline"/>
        </w:rPr>
        <w:t xml:space="preserve"> к назначению наказаний. </w:t>
      </w:r>
      <w:proofErr w:type="gramStart"/>
      <w:r w:rsidRPr="00572705">
        <w:rPr>
          <w:vertAlign w:val="baseline"/>
        </w:rPr>
        <w:t>Так, сословный состав осужденных общими судами за период 1889–1893</w:t>
      </w:r>
      <w:r>
        <w:rPr>
          <w:vertAlign w:val="baseline"/>
        </w:rPr>
        <w:t xml:space="preserve"> </w:t>
      </w:r>
      <w:r w:rsidRPr="00572705">
        <w:rPr>
          <w:vertAlign w:val="baseline"/>
        </w:rPr>
        <w:t>гг. выглядел следующим образом: дворяне</w:t>
      </w:r>
      <w:r>
        <w:rPr>
          <w:vertAlign w:val="baseline"/>
        </w:rPr>
        <w:t xml:space="preserve"> </w:t>
      </w:r>
      <w:r w:rsidRPr="00572705">
        <w:rPr>
          <w:vertAlign w:val="baseline"/>
        </w:rPr>
        <w:t>– 2,0</w:t>
      </w:r>
      <w:r w:rsidR="00650EAC">
        <w:rPr>
          <w:vertAlign w:val="baseline"/>
        </w:rPr>
        <w:t xml:space="preserve"> </w:t>
      </w:r>
      <w:r w:rsidRPr="00572705">
        <w:rPr>
          <w:vertAlign w:val="baseline"/>
        </w:rPr>
        <w:t>%; духовенство</w:t>
      </w:r>
      <w:r>
        <w:rPr>
          <w:vertAlign w:val="baseline"/>
        </w:rPr>
        <w:t xml:space="preserve"> </w:t>
      </w:r>
      <w:r w:rsidRPr="00572705">
        <w:rPr>
          <w:vertAlign w:val="baseline"/>
        </w:rPr>
        <w:t>– 0,2</w:t>
      </w:r>
      <w:r w:rsidR="00650EAC">
        <w:rPr>
          <w:vertAlign w:val="baseline"/>
        </w:rPr>
        <w:t xml:space="preserve"> %</w:t>
      </w:r>
      <w:r w:rsidRPr="00572705">
        <w:rPr>
          <w:vertAlign w:val="baseline"/>
        </w:rPr>
        <w:t>; купцы</w:t>
      </w:r>
      <w:r>
        <w:rPr>
          <w:vertAlign w:val="baseline"/>
        </w:rPr>
        <w:t xml:space="preserve"> </w:t>
      </w:r>
      <w:r w:rsidRPr="00572705">
        <w:rPr>
          <w:vertAlign w:val="baseline"/>
        </w:rPr>
        <w:t>– 0,5</w:t>
      </w:r>
      <w:r w:rsidR="00650EAC">
        <w:rPr>
          <w:vertAlign w:val="baseline"/>
        </w:rPr>
        <w:t xml:space="preserve"> %</w:t>
      </w:r>
      <w:r w:rsidRPr="00572705">
        <w:rPr>
          <w:vertAlign w:val="baseline"/>
        </w:rPr>
        <w:t>; крестьяне</w:t>
      </w:r>
      <w:r>
        <w:rPr>
          <w:vertAlign w:val="baseline"/>
        </w:rPr>
        <w:t xml:space="preserve"> </w:t>
      </w:r>
      <w:r w:rsidRPr="00572705">
        <w:rPr>
          <w:vertAlign w:val="baseline"/>
        </w:rPr>
        <w:t>– 71,5</w:t>
      </w:r>
      <w:r w:rsidR="00650EAC">
        <w:rPr>
          <w:vertAlign w:val="baseline"/>
        </w:rPr>
        <w:t xml:space="preserve"> %</w:t>
      </w:r>
      <w:r w:rsidRPr="00572705">
        <w:rPr>
          <w:vertAlign w:val="baseline"/>
        </w:rPr>
        <w:t>; мещане</w:t>
      </w:r>
      <w:r>
        <w:rPr>
          <w:vertAlign w:val="baseline"/>
        </w:rPr>
        <w:t xml:space="preserve"> </w:t>
      </w:r>
      <w:r w:rsidRPr="00572705">
        <w:rPr>
          <w:vertAlign w:val="baseline"/>
        </w:rPr>
        <w:t>– 19,2</w:t>
      </w:r>
      <w:r w:rsidR="00650EAC">
        <w:rPr>
          <w:vertAlign w:val="baseline"/>
        </w:rPr>
        <w:t xml:space="preserve"> %</w:t>
      </w:r>
      <w:r w:rsidRPr="00572705">
        <w:rPr>
          <w:vertAlign w:val="baseline"/>
        </w:rPr>
        <w:t>; бродяги</w:t>
      </w:r>
      <w:r>
        <w:rPr>
          <w:vertAlign w:val="baseline"/>
        </w:rPr>
        <w:t xml:space="preserve"> </w:t>
      </w:r>
      <w:r w:rsidRPr="00572705">
        <w:rPr>
          <w:vertAlign w:val="baseline"/>
        </w:rPr>
        <w:t>– 2,9</w:t>
      </w:r>
      <w:r w:rsidR="00650EAC">
        <w:rPr>
          <w:vertAlign w:val="baseline"/>
        </w:rPr>
        <w:t xml:space="preserve"> %</w:t>
      </w:r>
      <w:r w:rsidRPr="00572705">
        <w:rPr>
          <w:vertAlign w:val="baseline"/>
        </w:rPr>
        <w:t>; прочие</w:t>
      </w:r>
      <w:r>
        <w:rPr>
          <w:vertAlign w:val="baseline"/>
        </w:rPr>
        <w:t xml:space="preserve"> </w:t>
      </w:r>
      <w:r w:rsidRPr="00572705">
        <w:rPr>
          <w:vertAlign w:val="baseline"/>
        </w:rPr>
        <w:t>– 3,1</w:t>
      </w:r>
      <w:r w:rsidR="00650EAC">
        <w:rPr>
          <w:vertAlign w:val="baseline"/>
        </w:rPr>
        <w:t xml:space="preserve"> </w:t>
      </w:r>
      <w:r w:rsidRPr="00572705">
        <w:rPr>
          <w:vertAlign w:val="baseline"/>
        </w:rPr>
        <w:t>%</w:t>
      </w:r>
      <w:r w:rsidRPr="004A2A15">
        <w:rPr>
          <w:rStyle w:val="a5"/>
        </w:rPr>
        <w:footnoteReference w:id="179"/>
      </w:r>
      <w:r w:rsidRPr="00572705">
        <w:rPr>
          <w:vertAlign w:val="baseline"/>
        </w:rPr>
        <w:t xml:space="preserve">. Обращает </w:t>
      </w:r>
      <w:r>
        <w:rPr>
          <w:vertAlign w:val="baseline"/>
        </w:rPr>
        <w:t xml:space="preserve">на себя </w:t>
      </w:r>
      <w:r w:rsidRPr="00572705">
        <w:rPr>
          <w:vertAlign w:val="baseline"/>
        </w:rPr>
        <w:t xml:space="preserve">внимание незначительная доля </w:t>
      </w:r>
      <w:r>
        <w:rPr>
          <w:vertAlign w:val="baseline"/>
        </w:rPr>
        <w:t xml:space="preserve">осужденных </w:t>
      </w:r>
      <w:r w:rsidRPr="00572705">
        <w:rPr>
          <w:vertAlign w:val="baseline"/>
        </w:rPr>
        <w:t>представителей высшего сословия, притом</w:t>
      </w:r>
      <w:r>
        <w:rPr>
          <w:vertAlign w:val="baseline"/>
        </w:rPr>
        <w:t>,</w:t>
      </w:r>
      <w:r w:rsidRPr="00572705">
        <w:rPr>
          <w:vertAlign w:val="baseline"/>
        </w:rPr>
        <w:t xml:space="preserve"> что должностные, политические преступления, а также преступления против порядка управления совершались в основном дворянами, купца</w:t>
      </w:r>
      <w:r>
        <w:rPr>
          <w:vertAlign w:val="baseline"/>
        </w:rPr>
        <w:t>ми.</w:t>
      </w:r>
      <w:proofErr w:type="gramEnd"/>
      <w:r>
        <w:rPr>
          <w:vertAlign w:val="baseline"/>
        </w:rPr>
        <w:t xml:space="preserve"> Более того, как отмечает </w:t>
      </w:r>
      <w:r w:rsidR="00650EAC">
        <w:rPr>
          <w:vertAlign w:val="baseline"/>
        </w:rPr>
        <w:t xml:space="preserve">        </w:t>
      </w:r>
      <w:r>
        <w:rPr>
          <w:vertAlign w:val="baseline"/>
        </w:rPr>
        <w:t xml:space="preserve">С.С. </w:t>
      </w:r>
      <w:r w:rsidRPr="00572705">
        <w:rPr>
          <w:vertAlign w:val="baseline"/>
        </w:rPr>
        <w:t>Остроумов, «самые грязные преступления</w:t>
      </w:r>
      <w:r>
        <w:rPr>
          <w:vertAlign w:val="baseline"/>
        </w:rPr>
        <w:t xml:space="preserve"> </w:t>
      </w:r>
      <w:r w:rsidRPr="00572705">
        <w:rPr>
          <w:vertAlign w:val="baseline"/>
        </w:rPr>
        <w:t xml:space="preserve">– растление малолетних, кровосмешение, </w:t>
      </w:r>
      <w:proofErr w:type="spellStart"/>
      <w:r w:rsidRPr="00572705">
        <w:rPr>
          <w:vertAlign w:val="baseline"/>
        </w:rPr>
        <w:t>скотоложество</w:t>
      </w:r>
      <w:proofErr w:type="spellEnd"/>
      <w:r w:rsidRPr="00572705">
        <w:rPr>
          <w:vertAlign w:val="baseline"/>
        </w:rPr>
        <w:t xml:space="preserve"> и прочие</w:t>
      </w:r>
      <w:r>
        <w:rPr>
          <w:vertAlign w:val="baseline"/>
        </w:rPr>
        <w:t xml:space="preserve"> </w:t>
      </w:r>
      <w:r w:rsidRPr="00572705">
        <w:rPr>
          <w:vertAlign w:val="baseline"/>
        </w:rPr>
        <w:t>– были преимущественно распространены среди привилегированных сословий и особенно духовенства»</w:t>
      </w:r>
      <w:r w:rsidRPr="004A2A15">
        <w:rPr>
          <w:rStyle w:val="a5"/>
        </w:rPr>
        <w:footnoteReference w:id="180"/>
      </w:r>
      <w:r>
        <w:rPr>
          <w:vertAlign w:val="baseline"/>
        </w:rPr>
        <w:t>.</w:t>
      </w:r>
    </w:p>
    <w:p w:rsidR="00244C18" w:rsidRPr="00572705" w:rsidRDefault="00244C18" w:rsidP="00244C18">
      <w:pPr>
        <w:spacing w:line="360" w:lineRule="auto"/>
        <w:ind w:firstLine="709"/>
        <w:rPr>
          <w:vertAlign w:val="baseline"/>
        </w:rPr>
      </w:pPr>
      <w:r w:rsidRPr="00572705">
        <w:rPr>
          <w:vertAlign w:val="baseline"/>
        </w:rPr>
        <w:t>Незначительное количество привилегированных лиц среди осужденных объясняется, по мнению этого же автора, тем, что «наибольший процент оправдания приходится на дворян и купцов… имущественное положение купечества при чрезвычайно развитом взяточничестве судей спасало их от осуждения даже больше, чем дворян их родовитость»</w:t>
      </w:r>
      <w:r w:rsidRPr="004A2A15">
        <w:rPr>
          <w:rStyle w:val="a5"/>
        </w:rPr>
        <w:footnoteReference w:id="181"/>
      </w:r>
      <w:r w:rsidRPr="00572705">
        <w:rPr>
          <w:vertAlign w:val="baseline"/>
        </w:rPr>
        <w:t>.</w:t>
      </w:r>
    </w:p>
    <w:p w:rsidR="00244C18" w:rsidRPr="00572705" w:rsidRDefault="00244C18" w:rsidP="00244C18">
      <w:pPr>
        <w:spacing w:line="360" w:lineRule="auto"/>
        <w:ind w:firstLine="709"/>
        <w:rPr>
          <w:vertAlign w:val="baseline"/>
        </w:rPr>
      </w:pPr>
      <w:r>
        <w:rPr>
          <w:vertAlign w:val="baseline"/>
        </w:rPr>
        <w:t>П</w:t>
      </w:r>
      <w:r w:rsidRPr="00572705">
        <w:rPr>
          <w:vertAlign w:val="baseline"/>
        </w:rPr>
        <w:t>арадокс законности в России заключался в том, что при подавляющем количестве положений, посвященных регулированию гражданской службы и частным ее родам, заключенных по должностным преступлениям и преступлениям, связанным с торговым оборотом, было незначительное количество: «тюрьма почти не знала заключенных по преступлениям привилегированных классов»</w:t>
      </w:r>
      <w:r w:rsidRPr="004A2A15">
        <w:rPr>
          <w:rStyle w:val="a5"/>
        </w:rPr>
        <w:footnoteReference w:id="182"/>
      </w:r>
      <w:r>
        <w:rPr>
          <w:vertAlign w:val="baseline"/>
        </w:rPr>
        <w:t>.</w:t>
      </w:r>
    </w:p>
    <w:p w:rsidR="00244C18" w:rsidRPr="00572705" w:rsidRDefault="00244C18" w:rsidP="00244C18">
      <w:pPr>
        <w:spacing w:line="360" w:lineRule="auto"/>
        <w:ind w:firstLine="709"/>
        <w:rPr>
          <w:vertAlign w:val="baseline"/>
        </w:rPr>
      </w:pPr>
      <w:proofErr w:type="gramStart"/>
      <w:r w:rsidRPr="00572705">
        <w:rPr>
          <w:vertAlign w:val="baseline"/>
        </w:rPr>
        <w:t>Кодификационная деятельность привела к появлению первого кодекса Советского государства</w:t>
      </w:r>
      <w:r>
        <w:rPr>
          <w:vertAlign w:val="baseline"/>
        </w:rPr>
        <w:t xml:space="preserve"> </w:t>
      </w:r>
      <w:r w:rsidRPr="00572705">
        <w:rPr>
          <w:vertAlign w:val="baseline"/>
        </w:rPr>
        <w:t xml:space="preserve">– УК РСФСР </w:t>
      </w:r>
      <w:smartTag w:uri="urn:schemas-microsoft-com:office:smarttags" w:element="metricconverter">
        <w:smartTagPr>
          <w:attr w:name="ProductID" w:val="1922 г"/>
        </w:smartTagPr>
        <w:r w:rsidRPr="00572705">
          <w:rPr>
            <w:vertAlign w:val="baseline"/>
          </w:rPr>
          <w:t>1922</w:t>
        </w:r>
        <w:r>
          <w:rPr>
            <w:vertAlign w:val="baseline"/>
          </w:rPr>
          <w:t xml:space="preserve"> </w:t>
        </w:r>
        <w:r w:rsidRPr="00572705">
          <w:rPr>
            <w:vertAlign w:val="baseline"/>
          </w:rPr>
          <w:t>г</w:t>
        </w:r>
      </w:smartTag>
      <w:r w:rsidRPr="00572705">
        <w:rPr>
          <w:vertAlign w:val="baseline"/>
        </w:rPr>
        <w:t xml:space="preserve">. Перечень наказаний, </w:t>
      </w:r>
      <w:r w:rsidRPr="00572705">
        <w:rPr>
          <w:vertAlign w:val="baseline"/>
        </w:rPr>
        <w:lastRenderedPageBreak/>
        <w:t xml:space="preserve">содержащийся в </w:t>
      </w:r>
      <w:r>
        <w:rPr>
          <w:vertAlign w:val="baseline"/>
        </w:rPr>
        <w:t>данном</w:t>
      </w:r>
      <w:r w:rsidRPr="00572705">
        <w:rPr>
          <w:vertAlign w:val="baseline"/>
        </w:rPr>
        <w:t xml:space="preserve"> законе, позволил исследователям прийти к выводу о том, что ставка руководства страны сделана «не на устрашение, а на справедливость и гуманизм, веру в человека»</w:t>
      </w:r>
      <w:r w:rsidRPr="004A2A15">
        <w:rPr>
          <w:rStyle w:val="a5"/>
        </w:rPr>
        <w:footnoteReference w:id="183"/>
      </w:r>
      <w:r w:rsidRPr="00572705">
        <w:rPr>
          <w:vertAlign w:val="baseline"/>
        </w:rPr>
        <w:t>. При этом ст.</w:t>
      </w:r>
      <w:r>
        <w:rPr>
          <w:vertAlign w:val="baseline"/>
        </w:rPr>
        <w:t xml:space="preserve"> </w:t>
      </w:r>
      <w:r w:rsidRPr="00572705">
        <w:rPr>
          <w:vertAlign w:val="baseline"/>
        </w:rPr>
        <w:t>8 объявляла целями наказаний частную и общую превенцию, приспособление нарушителя к условиям общежития путем исправительно-трудового</w:t>
      </w:r>
      <w:proofErr w:type="gramEnd"/>
      <w:r w:rsidRPr="00572705">
        <w:rPr>
          <w:vertAlign w:val="baseline"/>
        </w:rPr>
        <w:t xml:space="preserve"> воздействия.</w:t>
      </w:r>
    </w:p>
    <w:p w:rsidR="00244C18" w:rsidRPr="00572705" w:rsidRDefault="00244C18" w:rsidP="00244C18">
      <w:pPr>
        <w:spacing w:line="360" w:lineRule="auto"/>
        <w:ind w:firstLine="709"/>
        <w:rPr>
          <w:vertAlign w:val="baseline"/>
        </w:rPr>
      </w:pPr>
      <w:r w:rsidRPr="00572705">
        <w:rPr>
          <w:vertAlign w:val="baseline"/>
        </w:rPr>
        <w:t xml:space="preserve">Преступления со специальным субъектом, по УК РСФСР </w:t>
      </w:r>
      <w:smartTag w:uri="urn:schemas-microsoft-com:office:smarttags" w:element="metricconverter">
        <w:smartTagPr>
          <w:attr w:name="ProductID" w:val="1922 г"/>
        </w:smartTagPr>
        <w:r w:rsidRPr="00572705">
          <w:rPr>
            <w:vertAlign w:val="baseline"/>
          </w:rPr>
          <w:t>1922</w:t>
        </w:r>
        <w:r>
          <w:rPr>
            <w:vertAlign w:val="baseline"/>
          </w:rPr>
          <w:t xml:space="preserve"> </w:t>
        </w:r>
        <w:r w:rsidRPr="00572705">
          <w:rPr>
            <w:vertAlign w:val="baseline"/>
          </w:rPr>
          <w:t>г</w:t>
        </w:r>
      </w:smartTag>
      <w:r w:rsidRPr="00572705">
        <w:rPr>
          <w:vertAlign w:val="baseline"/>
        </w:rPr>
        <w:t>., были представлены в основном должностными (служебными), хозяйственными и воинскими преступлениями. В качестве наказаний предусматривались такие виды, как смертная казнь, срочное лишение свободы, принудительные работы, увольнение от до</w:t>
      </w:r>
      <w:r>
        <w:rPr>
          <w:vertAlign w:val="baseline"/>
        </w:rPr>
        <w:t>лжности, конфискация имущества.</w:t>
      </w:r>
    </w:p>
    <w:p w:rsidR="00244C18" w:rsidRPr="00572705" w:rsidRDefault="00244C18" w:rsidP="00244C18">
      <w:pPr>
        <w:spacing w:line="360" w:lineRule="auto"/>
        <w:ind w:firstLine="709"/>
        <w:rPr>
          <w:vertAlign w:val="baseline"/>
        </w:rPr>
      </w:pPr>
      <w:r w:rsidRPr="00572705">
        <w:rPr>
          <w:vertAlign w:val="baseline"/>
        </w:rPr>
        <w:t xml:space="preserve">В </w:t>
      </w:r>
      <w:smartTag w:uri="urn:schemas-microsoft-com:office:smarttags" w:element="metricconverter">
        <w:smartTagPr>
          <w:attr w:name="ProductID" w:val="1926 г"/>
        </w:smartTagPr>
        <w:r w:rsidRPr="00572705">
          <w:rPr>
            <w:vertAlign w:val="baseline"/>
          </w:rPr>
          <w:t>1926</w:t>
        </w:r>
        <w:r>
          <w:rPr>
            <w:vertAlign w:val="baseline"/>
          </w:rPr>
          <w:t xml:space="preserve"> </w:t>
        </w:r>
        <w:r w:rsidRPr="00572705">
          <w:rPr>
            <w:vertAlign w:val="baseline"/>
          </w:rPr>
          <w:t>г</w:t>
        </w:r>
      </w:smartTag>
      <w:r w:rsidRPr="00572705">
        <w:rPr>
          <w:vertAlign w:val="baseline"/>
        </w:rPr>
        <w:t xml:space="preserve">. был принят новый </w:t>
      </w:r>
      <w:r>
        <w:rPr>
          <w:vertAlign w:val="baseline"/>
        </w:rPr>
        <w:t>Уголовный кодекс</w:t>
      </w:r>
      <w:r w:rsidRPr="006E0490">
        <w:t xml:space="preserve"> </w:t>
      </w:r>
      <w:r>
        <w:rPr>
          <w:vertAlign w:val="baseline"/>
        </w:rPr>
        <w:t>РСФСР</w:t>
      </w:r>
      <w:r w:rsidRPr="00572705">
        <w:rPr>
          <w:vertAlign w:val="baseline"/>
        </w:rPr>
        <w:t>, вслед за ним</w:t>
      </w:r>
      <w:r>
        <w:rPr>
          <w:vertAlign w:val="baseline"/>
        </w:rPr>
        <w:t xml:space="preserve"> </w:t>
      </w:r>
      <w:r w:rsidRPr="00572705">
        <w:rPr>
          <w:vertAlign w:val="baseline"/>
        </w:rPr>
        <w:t xml:space="preserve">– кодексы </w:t>
      </w:r>
      <w:r>
        <w:rPr>
          <w:vertAlign w:val="baseline"/>
        </w:rPr>
        <w:t>союзных республик. В указанном з</w:t>
      </w:r>
      <w:r w:rsidRPr="00572705">
        <w:rPr>
          <w:vertAlign w:val="baseline"/>
        </w:rPr>
        <w:t xml:space="preserve">аконе круг преступлений со специальным субъектом расширился за счет группы деяний, связанных с нарушением правил, охраняющих народное здоровье, общественную безопасность и порядок. </w:t>
      </w:r>
      <w:proofErr w:type="gramStart"/>
      <w:r w:rsidRPr="00572705">
        <w:rPr>
          <w:vertAlign w:val="baseline"/>
        </w:rPr>
        <w:t xml:space="preserve">Не изменились цели наказания, тогда как сам термин «наказание» уступил место понятию «меры социальной защиты», что объясняется стремлением новой власти максимально </w:t>
      </w:r>
      <w:r>
        <w:rPr>
          <w:vertAlign w:val="baseline"/>
        </w:rPr>
        <w:t>дистанцироваться</w:t>
      </w:r>
      <w:r w:rsidRPr="00572705">
        <w:rPr>
          <w:vertAlign w:val="baseline"/>
        </w:rPr>
        <w:t xml:space="preserve"> от достижений правовой мысли капиталистических государств</w:t>
      </w:r>
      <w:r w:rsidRPr="004A2A15">
        <w:rPr>
          <w:rStyle w:val="a5"/>
        </w:rPr>
        <w:footnoteReference w:id="184"/>
      </w:r>
      <w:r w:rsidRPr="00572705">
        <w:rPr>
          <w:vertAlign w:val="baseline"/>
        </w:rPr>
        <w:t xml:space="preserve">. </w:t>
      </w:r>
      <w:r w:rsidR="00650EAC">
        <w:rPr>
          <w:vertAlign w:val="baseline"/>
        </w:rPr>
        <w:t>На практике же, как отмечает Т.</w:t>
      </w:r>
      <w:r>
        <w:rPr>
          <w:vertAlign w:val="baseline"/>
        </w:rPr>
        <w:t xml:space="preserve">В. </w:t>
      </w:r>
      <w:r w:rsidRPr="00572705">
        <w:rPr>
          <w:vertAlign w:val="baseline"/>
        </w:rPr>
        <w:t>Непомнящая, это «привело к грубым нарушениям законности»</w:t>
      </w:r>
      <w:r w:rsidRPr="004A2A15">
        <w:rPr>
          <w:rStyle w:val="a5"/>
        </w:rPr>
        <w:footnoteReference w:id="185"/>
      </w:r>
      <w:r w:rsidRPr="00572705">
        <w:rPr>
          <w:vertAlign w:val="baseline"/>
        </w:rPr>
        <w:t>. Значительно увеличилось количество санкций, предусматривавших в качестве мер социальной защиты штраф и принудительные работы, тогда как количество санкций</w:t>
      </w:r>
      <w:proofErr w:type="gramEnd"/>
      <w:r w:rsidRPr="00572705">
        <w:rPr>
          <w:vertAlign w:val="baseline"/>
        </w:rPr>
        <w:t xml:space="preserve"> со смерт</w:t>
      </w:r>
      <w:r>
        <w:rPr>
          <w:vertAlign w:val="baseline"/>
        </w:rPr>
        <w:t>ной казнью сократилось. В целом</w:t>
      </w:r>
      <w:r w:rsidRPr="00572705">
        <w:rPr>
          <w:vertAlign w:val="baseline"/>
        </w:rPr>
        <w:t xml:space="preserve"> ученые отмечают смягчение мер наказания и снижение санкций уголовного </w:t>
      </w:r>
      <w:proofErr w:type="gramStart"/>
      <w:r w:rsidRPr="00572705">
        <w:rPr>
          <w:vertAlign w:val="baseline"/>
        </w:rPr>
        <w:t>закона по сравнению</w:t>
      </w:r>
      <w:proofErr w:type="gramEnd"/>
      <w:r w:rsidRPr="00572705">
        <w:rPr>
          <w:vertAlign w:val="baseline"/>
        </w:rPr>
        <w:t xml:space="preserve"> с УК РСФСР </w:t>
      </w:r>
      <w:smartTag w:uri="urn:schemas-microsoft-com:office:smarttags" w:element="metricconverter">
        <w:smartTagPr>
          <w:attr w:name="ProductID" w:val="1922 г"/>
        </w:smartTagPr>
        <w:r w:rsidRPr="00572705">
          <w:rPr>
            <w:vertAlign w:val="baseline"/>
          </w:rPr>
          <w:t>1922</w:t>
        </w:r>
        <w:r>
          <w:rPr>
            <w:vertAlign w:val="baseline"/>
          </w:rPr>
          <w:t xml:space="preserve"> </w:t>
        </w:r>
        <w:r w:rsidRPr="00572705">
          <w:rPr>
            <w:vertAlign w:val="baseline"/>
          </w:rPr>
          <w:t>г</w:t>
        </w:r>
      </w:smartTag>
      <w:r w:rsidRPr="00572705">
        <w:rPr>
          <w:vertAlign w:val="baseline"/>
        </w:rPr>
        <w:t>.</w:t>
      </w:r>
      <w:r w:rsidRPr="004A2A15">
        <w:rPr>
          <w:rStyle w:val="a5"/>
        </w:rPr>
        <w:footnoteReference w:id="186"/>
      </w:r>
    </w:p>
    <w:p w:rsidR="00244C18" w:rsidRPr="00572705" w:rsidRDefault="00244C18" w:rsidP="00244C18">
      <w:pPr>
        <w:spacing w:line="360" w:lineRule="auto"/>
        <w:ind w:firstLine="709"/>
        <w:rPr>
          <w:vertAlign w:val="baseline"/>
        </w:rPr>
      </w:pPr>
      <w:r w:rsidRPr="00572705">
        <w:rPr>
          <w:vertAlign w:val="baseline"/>
        </w:rPr>
        <w:lastRenderedPageBreak/>
        <w:t xml:space="preserve">В </w:t>
      </w:r>
      <w:smartTag w:uri="urn:schemas-microsoft-com:office:smarttags" w:element="metricconverter">
        <w:smartTagPr>
          <w:attr w:name="ProductID" w:val="1960 г"/>
        </w:smartTagPr>
        <w:r w:rsidRPr="00572705">
          <w:rPr>
            <w:vertAlign w:val="baseline"/>
          </w:rPr>
          <w:t>1960</w:t>
        </w:r>
        <w:r>
          <w:rPr>
            <w:vertAlign w:val="baseline"/>
          </w:rPr>
          <w:t xml:space="preserve"> </w:t>
        </w:r>
        <w:r w:rsidRPr="00572705">
          <w:rPr>
            <w:vertAlign w:val="baseline"/>
          </w:rPr>
          <w:t>г</w:t>
        </w:r>
      </w:smartTag>
      <w:r w:rsidRPr="00572705">
        <w:rPr>
          <w:vertAlign w:val="baseline"/>
        </w:rPr>
        <w:t>. был принят УК РСФСР, воплотивший надежды на «окончательное искоренение в Советском государстве преступлений…»</w:t>
      </w:r>
      <w:r w:rsidRPr="004A2A15">
        <w:rPr>
          <w:rStyle w:val="a5"/>
        </w:rPr>
        <w:footnoteReference w:id="187"/>
      </w:r>
      <w:r w:rsidRPr="00572705">
        <w:rPr>
          <w:vertAlign w:val="baseline"/>
        </w:rPr>
        <w:t xml:space="preserve">, в котором наибольшее распространение получило лишение свободы как вид наказания, назначаемый за преступления со специальным субъектом. Это характерно для всей Особенной части УК РСФСР </w:t>
      </w:r>
      <w:smartTag w:uri="urn:schemas-microsoft-com:office:smarttags" w:element="metricconverter">
        <w:smartTagPr>
          <w:attr w:name="ProductID" w:val="1960 г"/>
        </w:smartTagPr>
        <w:r w:rsidRPr="00572705">
          <w:rPr>
            <w:vertAlign w:val="baseline"/>
          </w:rPr>
          <w:t>1960</w:t>
        </w:r>
        <w:r>
          <w:rPr>
            <w:vertAlign w:val="baseline"/>
          </w:rPr>
          <w:t xml:space="preserve"> </w:t>
        </w:r>
        <w:r w:rsidRPr="00572705">
          <w:rPr>
            <w:vertAlign w:val="baseline"/>
          </w:rPr>
          <w:t>г</w:t>
        </w:r>
      </w:smartTag>
      <w:r w:rsidRPr="00572705">
        <w:rPr>
          <w:vertAlign w:val="baseline"/>
        </w:rPr>
        <w:t>. и напрямую отразилось на судебной практике: доля лишения свободы от общего числа наказаний составляла 47,0</w:t>
      </w:r>
      <w:r w:rsidR="00650EAC">
        <w:rPr>
          <w:vertAlign w:val="baseline"/>
        </w:rPr>
        <w:t xml:space="preserve"> </w:t>
      </w:r>
      <w:r w:rsidRPr="00572705">
        <w:rPr>
          <w:vertAlign w:val="baseline"/>
        </w:rPr>
        <w:t>%</w:t>
      </w:r>
      <w:r w:rsidRPr="004A2A15">
        <w:rPr>
          <w:rStyle w:val="a5"/>
        </w:rPr>
        <w:footnoteReference w:id="188"/>
      </w:r>
      <w:r w:rsidRPr="00572705">
        <w:rPr>
          <w:vertAlign w:val="baseline"/>
        </w:rPr>
        <w:t>, а в общей структуре назначаемых судами наказаний</w:t>
      </w:r>
      <w:r>
        <w:rPr>
          <w:vertAlign w:val="baseline"/>
        </w:rPr>
        <w:t xml:space="preserve"> </w:t>
      </w:r>
      <w:r w:rsidRPr="00572705">
        <w:rPr>
          <w:vertAlign w:val="baseline"/>
        </w:rPr>
        <w:t>– от 53,0 до 66,5</w:t>
      </w:r>
      <w:r w:rsidR="00650EAC">
        <w:rPr>
          <w:vertAlign w:val="baseline"/>
        </w:rPr>
        <w:t xml:space="preserve"> </w:t>
      </w:r>
      <w:r w:rsidRPr="00572705">
        <w:rPr>
          <w:vertAlign w:val="baseline"/>
        </w:rPr>
        <w:t>%</w:t>
      </w:r>
      <w:r w:rsidRPr="004A2A15">
        <w:rPr>
          <w:rStyle w:val="a5"/>
        </w:rPr>
        <w:footnoteReference w:id="189"/>
      </w:r>
      <w:r>
        <w:rPr>
          <w:vertAlign w:val="baseline"/>
        </w:rPr>
        <w:t>.</w:t>
      </w:r>
    </w:p>
    <w:p w:rsidR="00244C18" w:rsidRPr="00572705" w:rsidRDefault="00244C18" w:rsidP="00244C18">
      <w:pPr>
        <w:spacing w:line="360" w:lineRule="auto"/>
        <w:ind w:firstLine="709"/>
        <w:rPr>
          <w:vertAlign w:val="baseline"/>
        </w:rPr>
      </w:pPr>
      <w:r w:rsidRPr="00572705">
        <w:rPr>
          <w:vertAlign w:val="baseline"/>
        </w:rPr>
        <w:t xml:space="preserve">Обзор исторического развития уголовных наказаний за преступления со специальными субъектами приводит к </w:t>
      </w:r>
      <w:r>
        <w:rPr>
          <w:vertAlign w:val="baseline"/>
        </w:rPr>
        <w:t>в</w:t>
      </w:r>
      <w:r w:rsidRPr="00572705">
        <w:rPr>
          <w:vertAlign w:val="baseline"/>
        </w:rPr>
        <w:t>ыводу</w:t>
      </w:r>
      <w:r>
        <w:rPr>
          <w:vertAlign w:val="baseline"/>
        </w:rPr>
        <w:t xml:space="preserve"> о том, что н</w:t>
      </w:r>
      <w:r w:rsidRPr="00572705">
        <w:rPr>
          <w:vertAlign w:val="baseline"/>
        </w:rPr>
        <w:t>а каждом историческом этапе преступления со специальным субъектом в большинстве случаев были представлены должностными и хозяйственными преступлениями. Эволюция их уголовно-правовой оценки сопряжена с процессом становления привилегированного положения правящего к</w:t>
      </w:r>
      <w:r>
        <w:rPr>
          <w:vertAlign w:val="baseline"/>
        </w:rPr>
        <w:t>ласса (сословия). В то же время</w:t>
      </w:r>
      <w:r w:rsidRPr="00572705">
        <w:rPr>
          <w:vertAlign w:val="baseline"/>
        </w:rPr>
        <w:t xml:space="preserve"> процессы централизации и абсолютизации единоличной власти обуславливали ужесточение ответственности субъектов указанных преступлений.</w:t>
      </w:r>
    </w:p>
    <w:p w:rsidR="00244C18" w:rsidRDefault="00244C18" w:rsidP="00244C18">
      <w:pPr>
        <w:spacing w:line="360" w:lineRule="auto"/>
        <w:ind w:firstLine="709"/>
        <w:rPr>
          <w:vertAlign w:val="baseline"/>
        </w:rPr>
      </w:pPr>
      <w:r w:rsidRPr="00572705">
        <w:rPr>
          <w:vertAlign w:val="baseline"/>
        </w:rPr>
        <w:t xml:space="preserve">Развитие уголовно-правовых наказаний за преступления со специальным субъектом можно представить графически, при этом за ключевые точки следует взять те виды, которые применялись </w:t>
      </w:r>
      <w:r w:rsidR="00650EAC">
        <w:rPr>
          <w:vertAlign w:val="baseline"/>
        </w:rPr>
        <w:t>в</w:t>
      </w:r>
      <w:r w:rsidRPr="00572705">
        <w:rPr>
          <w:vertAlign w:val="baseline"/>
        </w:rPr>
        <w:t xml:space="preserve"> каждом из рассмотренных исторических периодов (рис.</w:t>
      </w:r>
      <w:r>
        <w:rPr>
          <w:vertAlign w:val="baseline"/>
        </w:rPr>
        <w:t xml:space="preserve"> 1).</w:t>
      </w:r>
    </w:p>
    <w:p w:rsidR="00244C18" w:rsidRDefault="00244C18" w:rsidP="00244C18">
      <w:pPr>
        <w:spacing w:line="360" w:lineRule="auto"/>
        <w:ind w:firstLine="709"/>
        <w:rPr>
          <w:vertAlign w:val="baseline"/>
        </w:rPr>
      </w:pPr>
      <w:r>
        <w:rPr>
          <w:noProof/>
          <w:vertAlign w:val="baseline"/>
          <w:lang w:eastAsia="ru-RU"/>
        </w:rPr>
        <w:lastRenderedPageBreak/>
        <w:drawing>
          <wp:inline distT="0" distB="0" distL="0" distR="0">
            <wp:extent cx="5557520" cy="267208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4C18" w:rsidRPr="006E0490" w:rsidRDefault="00244C18" w:rsidP="00244C18">
      <w:pPr>
        <w:spacing w:line="240" w:lineRule="auto"/>
        <w:jc w:val="center"/>
        <w:rPr>
          <w:b/>
          <w:i/>
          <w:vertAlign w:val="baseline"/>
        </w:rPr>
      </w:pPr>
      <w:r w:rsidRPr="0028142E">
        <w:rPr>
          <w:b/>
          <w:i/>
          <w:vertAlign w:val="baseline"/>
        </w:rPr>
        <w:t>Рис. 1. Развитие уголовных наказаний за преступления со специальным субъектом в российском уголовном праве</w:t>
      </w:r>
    </w:p>
    <w:p w:rsidR="00244C18" w:rsidRDefault="00244C18" w:rsidP="00244C18">
      <w:pPr>
        <w:spacing w:line="360" w:lineRule="auto"/>
        <w:rPr>
          <w:vertAlign w:val="baseline"/>
        </w:rPr>
      </w:pPr>
    </w:p>
    <w:p w:rsidR="00244C18" w:rsidRPr="00572705" w:rsidRDefault="00244C18" w:rsidP="00244C18">
      <w:pPr>
        <w:spacing w:line="360" w:lineRule="auto"/>
        <w:ind w:firstLine="709"/>
        <w:rPr>
          <w:vertAlign w:val="baseline"/>
        </w:rPr>
      </w:pPr>
      <w:r w:rsidRPr="00572705">
        <w:rPr>
          <w:vertAlign w:val="baseline"/>
        </w:rPr>
        <w:t xml:space="preserve">Таким образом, доминирование наказаний имущественного характера в санкциях за преступления со специальным субъектом характерно для периодов, когда, стремясь заручиться поддержкой, власть обеспечивала этим привилегированное уголовно-правовое положение служащих. В то же время в периоды, связанные с необходимостью укрепления вертикали власти (Смутное время, </w:t>
      </w:r>
      <w:r w:rsidRPr="00572705">
        <w:rPr>
          <w:vertAlign w:val="baseline"/>
          <w:lang w:val="en-US"/>
        </w:rPr>
        <w:t>XVII</w:t>
      </w:r>
      <w:r w:rsidRPr="00572705">
        <w:rPr>
          <w:vertAlign w:val="baseline"/>
        </w:rPr>
        <w:t xml:space="preserve"> век; правление Петра </w:t>
      </w:r>
      <w:r w:rsidRPr="00572705">
        <w:rPr>
          <w:vertAlign w:val="baseline"/>
          <w:lang w:val="en-US"/>
        </w:rPr>
        <w:t>I</w:t>
      </w:r>
      <w:r w:rsidRPr="00572705">
        <w:rPr>
          <w:vertAlign w:val="baseline"/>
        </w:rPr>
        <w:t>; период Советской России), законодательный подход к определению мер наказания за указа</w:t>
      </w:r>
      <w:r>
        <w:rPr>
          <w:vertAlign w:val="baseline"/>
        </w:rPr>
        <w:t>нные преступления ужесточался.</w:t>
      </w:r>
    </w:p>
    <w:p w:rsidR="00244C18" w:rsidRPr="00572705" w:rsidRDefault="00244C18" w:rsidP="00244C18">
      <w:pPr>
        <w:spacing w:line="360" w:lineRule="auto"/>
        <w:ind w:firstLine="709"/>
        <w:rPr>
          <w:vertAlign w:val="baseline"/>
        </w:rPr>
      </w:pPr>
      <w:r w:rsidRPr="00572705">
        <w:rPr>
          <w:vertAlign w:val="baseline"/>
        </w:rPr>
        <w:t>Указанное подтверждает также и вывод о том, что изменение взглядов на природу и сущность уголовного наказания в историческом контексте обусловлено динамикой социально-экономических и политических условий жизни общества. Как и любой социальный институт, наказание полностью зависит от исторической специфики момента: «суровость наказания может существенно варьироваться и часто является результирующей политических пристрастий и политических векторов, которые имеют малое касательство к собственно системе наказаний»</w:t>
      </w:r>
      <w:r w:rsidRPr="004A2A15">
        <w:rPr>
          <w:rStyle w:val="a5"/>
        </w:rPr>
        <w:footnoteReference w:id="190"/>
      </w:r>
      <w:r>
        <w:rPr>
          <w:vertAlign w:val="baseline"/>
        </w:rPr>
        <w:t>.</w:t>
      </w:r>
    </w:p>
    <w:p w:rsidR="00244C18" w:rsidRDefault="00244C18" w:rsidP="00244C18">
      <w:pPr>
        <w:spacing w:line="360" w:lineRule="auto"/>
        <w:ind w:firstLine="709"/>
        <w:rPr>
          <w:shd w:val="clear" w:color="auto" w:fill="FFFFFF"/>
          <w:vertAlign w:val="baseline"/>
        </w:rPr>
      </w:pPr>
      <w:r>
        <w:rPr>
          <w:vertAlign w:val="baseline"/>
        </w:rPr>
        <w:lastRenderedPageBreak/>
        <w:t xml:space="preserve">Тем не </w:t>
      </w:r>
      <w:proofErr w:type="gramStart"/>
      <w:r>
        <w:rPr>
          <w:vertAlign w:val="baseline"/>
        </w:rPr>
        <w:t>менее</w:t>
      </w:r>
      <w:proofErr w:type="gramEnd"/>
      <w:r w:rsidRPr="00572705">
        <w:rPr>
          <w:vertAlign w:val="baseline"/>
        </w:rPr>
        <w:t xml:space="preserve"> наказание, занимая «ключевое место </w:t>
      </w:r>
      <w:r>
        <w:rPr>
          <w:vertAlign w:val="baseline"/>
        </w:rPr>
        <w:t xml:space="preserve">в механизме уголовно-правового </w:t>
      </w:r>
      <w:r w:rsidRPr="00572705">
        <w:rPr>
          <w:vertAlign w:val="baseline"/>
        </w:rPr>
        <w:t>регулиро</w:t>
      </w:r>
      <w:r>
        <w:rPr>
          <w:vertAlign w:val="baseline"/>
        </w:rPr>
        <w:t>вания  общественных отношений, связанных с совершением</w:t>
      </w:r>
      <w:r w:rsidRPr="00572705">
        <w:rPr>
          <w:vertAlign w:val="baseline"/>
        </w:rPr>
        <w:t xml:space="preserve"> преступления»</w:t>
      </w:r>
      <w:r w:rsidRPr="004A2A15">
        <w:rPr>
          <w:rStyle w:val="a5"/>
        </w:rPr>
        <w:footnoteReference w:id="191"/>
      </w:r>
      <w:r w:rsidRPr="00572705">
        <w:rPr>
          <w:vertAlign w:val="baseline"/>
        </w:rPr>
        <w:t>, представл</w:t>
      </w:r>
      <w:r>
        <w:rPr>
          <w:vertAlign w:val="baseline"/>
        </w:rPr>
        <w:t xml:space="preserve">яет собой «справедливую  меру, </w:t>
      </w:r>
      <w:r w:rsidRPr="00572705">
        <w:rPr>
          <w:vertAlign w:val="baseline"/>
        </w:rPr>
        <w:t xml:space="preserve">служащую средством восстановления нарушенных прав человека путем </w:t>
      </w:r>
      <w:proofErr w:type="spellStart"/>
      <w:r w:rsidRPr="00572705">
        <w:rPr>
          <w:vertAlign w:val="baseline"/>
        </w:rPr>
        <w:t>покарания</w:t>
      </w:r>
      <w:proofErr w:type="spellEnd"/>
      <w:r w:rsidRPr="00572705">
        <w:rPr>
          <w:vertAlign w:val="baseline"/>
        </w:rPr>
        <w:t xml:space="preserve"> преступника за содеянное»</w:t>
      </w:r>
      <w:r w:rsidRPr="004A2A15">
        <w:rPr>
          <w:rStyle w:val="a5"/>
        </w:rPr>
        <w:footnoteReference w:id="192"/>
      </w:r>
      <w:r w:rsidRPr="00572705">
        <w:rPr>
          <w:vertAlign w:val="baseline"/>
        </w:rPr>
        <w:t xml:space="preserve">. </w:t>
      </w:r>
      <w:r>
        <w:rPr>
          <w:vertAlign w:val="baseline"/>
        </w:rPr>
        <w:t>Поэтому</w:t>
      </w:r>
      <w:r w:rsidRPr="00572705">
        <w:rPr>
          <w:vertAlign w:val="baseline"/>
        </w:rPr>
        <w:t xml:space="preserve"> факт, что в большинстве случаев законодатель предусматривает внушительные сроки и размеры наказаний за должностные и служебные преступления, указывает на признание им высокой общественной опасности этих деяний. </w:t>
      </w:r>
      <w:r>
        <w:rPr>
          <w:vertAlign w:val="baseline"/>
        </w:rPr>
        <w:t>В связи</w:t>
      </w:r>
      <w:r w:rsidR="00650EAC">
        <w:rPr>
          <w:vertAlign w:val="baseline"/>
        </w:rPr>
        <w:t xml:space="preserve"> с этим</w:t>
      </w:r>
      <w:r>
        <w:rPr>
          <w:vertAlign w:val="baseline"/>
        </w:rPr>
        <w:t xml:space="preserve"> парадоксальным выглядит наличие в законе усложненной процедуры привлечения к уголовной ответственности лиц с должностным статусом и установление «льготных» уголовно-процессуальных исключений из общих правил»</w:t>
      </w:r>
      <w:r w:rsidRPr="004A2A15">
        <w:rPr>
          <w:rStyle w:val="a5"/>
        </w:rPr>
        <w:footnoteReference w:id="193"/>
      </w:r>
      <w:r>
        <w:rPr>
          <w:vertAlign w:val="baseline"/>
        </w:rPr>
        <w:t xml:space="preserve"> для лиц, совершивших экономические и финансовые преступления. </w:t>
      </w:r>
      <w:proofErr w:type="gramStart"/>
      <w:r>
        <w:rPr>
          <w:vertAlign w:val="baseline"/>
        </w:rPr>
        <w:t>Более того, анализируя реформы де</w:t>
      </w:r>
      <w:r w:rsidR="00650EAC">
        <w:rPr>
          <w:vertAlign w:val="baseline"/>
        </w:rPr>
        <w:t>йствующего законодательства, Л.</w:t>
      </w:r>
      <w:r>
        <w:rPr>
          <w:vertAlign w:val="baseline"/>
        </w:rPr>
        <w:t>В. Головко приходит к выводу о целенаправленной деятельности законодателя по внедрению политики «</w:t>
      </w:r>
      <w:r>
        <w:rPr>
          <w:vertAlign w:val="baseline"/>
          <w:lang w:val="en-US"/>
        </w:rPr>
        <w:t>doing</w:t>
      </w:r>
      <w:r w:rsidRPr="00F1518E">
        <w:rPr>
          <w:vertAlign w:val="baseline"/>
        </w:rPr>
        <w:t xml:space="preserve"> </w:t>
      </w:r>
      <w:r>
        <w:rPr>
          <w:vertAlign w:val="baseline"/>
          <w:lang w:val="en-US"/>
        </w:rPr>
        <w:t>business</w:t>
      </w:r>
      <w:r>
        <w:rPr>
          <w:vertAlign w:val="baseline"/>
        </w:rPr>
        <w:t xml:space="preserve">»,  </w:t>
      </w:r>
      <w:r w:rsidRPr="00F1518E">
        <w:rPr>
          <w:shd w:val="clear" w:color="auto" w:fill="FFFFFF"/>
          <w:vertAlign w:val="baseline"/>
        </w:rPr>
        <w:t xml:space="preserve">когда </w:t>
      </w:r>
      <w:r>
        <w:rPr>
          <w:shd w:val="clear" w:color="auto" w:fill="FFFFFF"/>
          <w:vertAlign w:val="baseline"/>
        </w:rPr>
        <w:t>«</w:t>
      </w:r>
      <w:r w:rsidRPr="00F1518E">
        <w:rPr>
          <w:shd w:val="clear" w:color="auto" w:fill="FFFFFF"/>
          <w:vertAlign w:val="baseline"/>
        </w:rPr>
        <w:t xml:space="preserve">специальные (особые) производства предстают в качестве инструмента либерализации экономического сектора и максимального снижения уголовно-правового риска для экономических </w:t>
      </w:r>
      <w:proofErr w:type="spellStart"/>
      <w:r w:rsidRPr="00F1518E">
        <w:rPr>
          <w:shd w:val="clear" w:color="auto" w:fill="FFFFFF"/>
          <w:vertAlign w:val="baseline"/>
        </w:rPr>
        <w:t>акторов</w:t>
      </w:r>
      <w:proofErr w:type="spellEnd"/>
      <w:r>
        <w:rPr>
          <w:shd w:val="clear" w:color="auto" w:fill="FFFFFF"/>
          <w:vertAlign w:val="baseline"/>
        </w:rPr>
        <w:t>»</w:t>
      </w:r>
      <w:r w:rsidRPr="004A2A15">
        <w:rPr>
          <w:rStyle w:val="a5"/>
        </w:rPr>
        <w:footnoteReference w:id="194"/>
      </w:r>
      <w:r>
        <w:rPr>
          <w:shd w:val="clear" w:color="auto" w:fill="FFFFFF"/>
          <w:vertAlign w:val="baseline"/>
        </w:rPr>
        <w:t>. Результат – «заведомая законодательная стратификация населения»</w:t>
      </w:r>
      <w:r w:rsidRPr="004A2A15">
        <w:rPr>
          <w:rStyle w:val="a5"/>
        </w:rPr>
        <w:footnoteReference w:id="195"/>
      </w:r>
      <w:r>
        <w:rPr>
          <w:shd w:val="clear" w:color="auto" w:fill="FFFFFF"/>
          <w:vertAlign w:val="baseline"/>
        </w:rPr>
        <w:t>, причем вывод актуален и для должностных лиц.</w:t>
      </w:r>
      <w:proofErr w:type="gramEnd"/>
    </w:p>
    <w:p w:rsidR="00244C18" w:rsidRPr="00572705" w:rsidRDefault="00244C18" w:rsidP="00244C18">
      <w:pPr>
        <w:spacing w:line="360" w:lineRule="auto"/>
        <w:ind w:firstLine="709"/>
        <w:rPr>
          <w:vertAlign w:val="baseline"/>
        </w:rPr>
      </w:pPr>
      <w:r>
        <w:rPr>
          <w:shd w:val="clear" w:color="auto" w:fill="FFFFFF"/>
          <w:vertAlign w:val="baseline"/>
        </w:rPr>
        <w:t>Неудивительно, что «двойные стандарты» в законе оборачиваются противоречиями в практической деятельности, поскольку з</w:t>
      </w:r>
      <w:r w:rsidRPr="00572705">
        <w:rPr>
          <w:vertAlign w:val="baseline"/>
        </w:rPr>
        <w:t>адача применения установленных в законе мер ответственности возлагается на органы расследования и с</w:t>
      </w:r>
      <w:r>
        <w:rPr>
          <w:vertAlign w:val="baseline"/>
        </w:rPr>
        <w:t>уд, который, как отмечается, «</w:t>
      </w:r>
      <w:r w:rsidRPr="00572705">
        <w:rPr>
          <w:vertAlign w:val="baseline"/>
        </w:rPr>
        <w:t xml:space="preserve">в современных условиях </w:t>
      </w:r>
      <w:r w:rsidRPr="00572705">
        <w:rPr>
          <w:vertAlign w:val="baseline"/>
        </w:rPr>
        <w:lastRenderedPageBreak/>
        <w:t>зачастую становится главной и последней инстанцией в оценке реальной общественной опасности криминализированных законодателем и выявленных следствием деяний»</w:t>
      </w:r>
      <w:r w:rsidRPr="004A2A15">
        <w:rPr>
          <w:rStyle w:val="a5"/>
        </w:rPr>
        <w:footnoteReference w:id="196"/>
      </w:r>
      <w:r>
        <w:rPr>
          <w:vertAlign w:val="baseline"/>
        </w:rPr>
        <w:t>.</w:t>
      </w:r>
    </w:p>
    <w:p w:rsidR="00244C18" w:rsidRDefault="00244C18" w:rsidP="00244C18">
      <w:pPr>
        <w:spacing w:line="360" w:lineRule="auto"/>
        <w:ind w:firstLine="709"/>
        <w:rPr>
          <w:vertAlign w:val="baseline"/>
        </w:rPr>
      </w:pPr>
      <w:proofErr w:type="gramStart"/>
      <w:r>
        <w:rPr>
          <w:vertAlign w:val="baseline"/>
        </w:rPr>
        <w:t>Пра</w:t>
      </w:r>
      <w:r w:rsidRPr="00572705">
        <w:rPr>
          <w:vertAlign w:val="baseline"/>
        </w:rPr>
        <w:t xml:space="preserve">ктика показывает, что уже на этапе выявления и регистрации совершенных должностных и служебных преступлений имеет место сопротивление, выражаемое в различных формах – от круговой поруки или корпоративной солидарности среди сослуживцев до сознательной деятельности сотрудников органов внутренних дел по </w:t>
      </w:r>
      <w:r>
        <w:rPr>
          <w:vertAlign w:val="baseline"/>
        </w:rPr>
        <w:t>со</w:t>
      </w:r>
      <w:r w:rsidRPr="00572705">
        <w:rPr>
          <w:vertAlign w:val="baseline"/>
        </w:rPr>
        <w:t>крытию от заявлений в отношении лиц с высоким социальным статусом</w:t>
      </w:r>
      <w:r w:rsidRPr="004A2A15">
        <w:rPr>
          <w:rStyle w:val="a5"/>
        </w:rPr>
        <w:footnoteReference w:id="197"/>
      </w:r>
      <w:r w:rsidRPr="00572705">
        <w:rPr>
          <w:vertAlign w:val="baseline"/>
        </w:rPr>
        <w:t xml:space="preserve">. </w:t>
      </w:r>
      <w:r>
        <w:rPr>
          <w:vertAlign w:val="baseline"/>
        </w:rPr>
        <w:t>Так, М.П. Клейменов, выделяя в качестве основной детерминанты нераскрытой экономической преступности «целеустремленное</w:t>
      </w:r>
      <w:proofErr w:type="gramEnd"/>
      <w:r>
        <w:rPr>
          <w:vertAlign w:val="baseline"/>
        </w:rPr>
        <w:t xml:space="preserve"> противодействие усилиям сотрудников правоохранительных органов со стороны криминалитета», раскрывает его «специальные механизмы», включающие коррупцию, шантаж, выделение </w:t>
      </w:r>
      <w:r>
        <w:rPr>
          <w:vertAlign w:val="baseline"/>
          <w:lang w:val="en-US"/>
        </w:rPr>
        <w:t>VIP</w:t>
      </w:r>
      <w:r>
        <w:rPr>
          <w:vertAlign w:val="baseline"/>
        </w:rPr>
        <w:t>-персон, недоступных для уголовного правосудия и т.</w:t>
      </w:r>
      <w:r w:rsidR="00650EAC">
        <w:rPr>
          <w:vertAlign w:val="baseline"/>
        </w:rPr>
        <w:t xml:space="preserve"> </w:t>
      </w:r>
      <w:r>
        <w:rPr>
          <w:vertAlign w:val="baseline"/>
        </w:rPr>
        <w:t>д.</w:t>
      </w:r>
      <w:r w:rsidRPr="004A2A15">
        <w:rPr>
          <w:rStyle w:val="a5"/>
        </w:rPr>
        <w:footnoteReference w:id="198"/>
      </w:r>
      <w:r>
        <w:rPr>
          <w:vertAlign w:val="baseline"/>
        </w:rPr>
        <w:t>.</w:t>
      </w:r>
    </w:p>
    <w:p w:rsidR="00244C18" w:rsidRPr="00572705" w:rsidRDefault="00650EAC" w:rsidP="00244C18">
      <w:pPr>
        <w:spacing w:line="360" w:lineRule="auto"/>
        <w:ind w:firstLine="709"/>
        <w:rPr>
          <w:vertAlign w:val="baseline"/>
        </w:rPr>
      </w:pPr>
      <w:r>
        <w:rPr>
          <w:vertAlign w:val="baseline"/>
        </w:rPr>
        <w:t>С.</w:t>
      </w:r>
      <w:r w:rsidR="00244C18" w:rsidRPr="00572705">
        <w:rPr>
          <w:vertAlign w:val="baseline"/>
        </w:rPr>
        <w:t>М.</w:t>
      </w:r>
      <w:r w:rsidR="00244C18">
        <w:rPr>
          <w:vertAlign w:val="baseline"/>
        </w:rPr>
        <w:t xml:space="preserve"> </w:t>
      </w:r>
      <w:r w:rsidR="00244C18" w:rsidRPr="00572705">
        <w:rPr>
          <w:vertAlign w:val="baseline"/>
        </w:rPr>
        <w:t>Иншаков в «арсенал защитных средс</w:t>
      </w:r>
      <w:r w:rsidR="00244C18">
        <w:rPr>
          <w:vertAlign w:val="baseline"/>
        </w:rPr>
        <w:t>тв «неприкасаемых» включает так</w:t>
      </w:r>
      <w:r w:rsidR="00244C18" w:rsidRPr="00572705">
        <w:rPr>
          <w:vertAlign w:val="baseline"/>
        </w:rPr>
        <w:t>же «покровительство вышестоящих должностных лиц, подкуп работников правоохранительной системы, угрозы в их адрес или адрес членов их семей, применение жестких мер воздействия на указанных работников – вплоть до физического устранения или фабрикации уголовных дел»</w:t>
      </w:r>
      <w:r w:rsidR="00244C18" w:rsidRPr="004A2A15">
        <w:rPr>
          <w:rStyle w:val="a5"/>
        </w:rPr>
        <w:footnoteReference w:id="199"/>
      </w:r>
      <w:r w:rsidR="00244C18">
        <w:rPr>
          <w:vertAlign w:val="baseline"/>
        </w:rPr>
        <w:t>.</w:t>
      </w:r>
    </w:p>
    <w:p w:rsidR="00244C18" w:rsidRDefault="00244C18" w:rsidP="00244C18">
      <w:pPr>
        <w:spacing w:line="360" w:lineRule="auto"/>
        <w:ind w:firstLine="709"/>
        <w:rPr>
          <w:vertAlign w:val="baseline"/>
        </w:rPr>
      </w:pPr>
      <w:r w:rsidRPr="00572705">
        <w:rPr>
          <w:vertAlign w:val="baseline"/>
        </w:rPr>
        <w:t>Фактически средством защиты выступает имеющийся в действующем российском законодательстве институт уголовно-правовых иммунитетов, распр</w:t>
      </w:r>
      <w:r>
        <w:rPr>
          <w:vertAlign w:val="baseline"/>
        </w:rPr>
        <w:t>остраняющихся «на строго опреде</w:t>
      </w:r>
      <w:r w:rsidRPr="00572705">
        <w:rPr>
          <w:vertAlign w:val="baseline"/>
        </w:rPr>
        <w:t xml:space="preserve">ленные категории лиц, </w:t>
      </w:r>
      <w:r>
        <w:rPr>
          <w:vertAlign w:val="baseline"/>
        </w:rPr>
        <w:t>являясь исключением из принципа равенства граждан пе</w:t>
      </w:r>
      <w:r w:rsidRPr="00572705">
        <w:rPr>
          <w:vertAlign w:val="baseline"/>
        </w:rPr>
        <w:t xml:space="preserve">ред законом. Это </w:t>
      </w:r>
      <w:r w:rsidRPr="006E0490">
        <w:rPr>
          <w:vertAlign w:val="baseline"/>
        </w:rPr>
        <w:t xml:space="preserve">исключение </w:t>
      </w:r>
      <w:r w:rsidRPr="006E0490">
        <w:rPr>
          <w:vertAlign w:val="baseline"/>
        </w:rPr>
        <w:lastRenderedPageBreak/>
        <w:t>может быть обусловлено только исключительным</w:t>
      </w:r>
      <w:r w:rsidRPr="00572705">
        <w:rPr>
          <w:vertAlign w:val="baseline"/>
        </w:rPr>
        <w:t xml:space="preserve"> правовым статусом лица»</w:t>
      </w:r>
      <w:r w:rsidRPr="004A2A15">
        <w:rPr>
          <w:rStyle w:val="a5"/>
        </w:rPr>
        <w:footnoteReference w:id="200"/>
      </w:r>
      <w:r w:rsidRPr="00572705">
        <w:rPr>
          <w:vertAlign w:val="baseline"/>
        </w:rPr>
        <w:t xml:space="preserve">. </w:t>
      </w:r>
      <w:r>
        <w:rPr>
          <w:vertAlign w:val="baseline"/>
        </w:rPr>
        <w:t>Как отмечается, «</w:t>
      </w:r>
      <w:r w:rsidRPr="00572705">
        <w:rPr>
          <w:vertAlign w:val="baseline"/>
        </w:rPr>
        <w:t>общее число лиц, пользующихся иммунитетом в стране, приближается к 100 тыс. человек, именно эта привилегия, а также финансовые интересы влекут предприимчивых преступников в представительные органы власти»</w:t>
      </w:r>
      <w:r w:rsidRPr="004A2A15">
        <w:rPr>
          <w:rStyle w:val="a5"/>
        </w:rPr>
        <w:footnoteReference w:id="201"/>
      </w:r>
      <w:r w:rsidRPr="00572705">
        <w:rPr>
          <w:vertAlign w:val="baseline"/>
        </w:rPr>
        <w:t>.</w:t>
      </w:r>
    </w:p>
    <w:p w:rsidR="00244C18" w:rsidRDefault="00244C18" w:rsidP="00244C18">
      <w:pPr>
        <w:spacing w:line="360" w:lineRule="auto"/>
        <w:ind w:firstLine="709"/>
        <w:rPr>
          <w:vertAlign w:val="baseline"/>
        </w:rPr>
      </w:pPr>
      <w:r>
        <w:rPr>
          <w:vertAlign w:val="baseline"/>
        </w:rPr>
        <w:t xml:space="preserve">Особого </w:t>
      </w:r>
      <w:proofErr w:type="gramStart"/>
      <w:r>
        <w:rPr>
          <w:vertAlign w:val="baseline"/>
        </w:rPr>
        <w:t>внимания</w:t>
      </w:r>
      <w:proofErr w:type="gramEnd"/>
      <w:r>
        <w:rPr>
          <w:vertAlign w:val="baseline"/>
        </w:rPr>
        <w:t xml:space="preserve"> поэтому заслуживают преступления, совершаемые сотрудниками правоохранительных органов. В частности, отмечается «</w:t>
      </w:r>
      <w:r w:rsidRPr="002926E3">
        <w:rPr>
          <w:vertAlign w:val="baseline"/>
        </w:rPr>
        <w:t>крайне высоки</w:t>
      </w:r>
      <w:r>
        <w:rPr>
          <w:vertAlign w:val="baseline"/>
        </w:rPr>
        <w:t>й</w:t>
      </w:r>
      <w:r w:rsidRPr="002926E3">
        <w:rPr>
          <w:vertAlign w:val="baseline"/>
        </w:rPr>
        <w:t xml:space="preserve"> уров</w:t>
      </w:r>
      <w:r>
        <w:rPr>
          <w:vertAlign w:val="baseline"/>
        </w:rPr>
        <w:t>ень</w:t>
      </w:r>
      <w:r w:rsidRPr="002926E3">
        <w:rPr>
          <w:vertAlign w:val="baseline"/>
        </w:rPr>
        <w:t xml:space="preserve"> латентности (как искусственной, так и естественной)</w:t>
      </w:r>
      <w:r>
        <w:rPr>
          <w:vertAlign w:val="baseline"/>
        </w:rPr>
        <w:t>»</w:t>
      </w:r>
      <w:r w:rsidRPr="004A2A15">
        <w:rPr>
          <w:rStyle w:val="a5"/>
        </w:rPr>
        <w:footnoteReference w:id="202"/>
      </w:r>
      <w:r>
        <w:rPr>
          <w:vertAlign w:val="baseline"/>
        </w:rPr>
        <w:t xml:space="preserve"> данных преступлений. Анализируя феномен нераскрытой преступности, а</w:t>
      </w:r>
      <w:r w:rsidR="00650EAC">
        <w:rPr>
          <w:vertAlign w:val="baseline"/>
        </w:rPr>
        <w:t>вторы одноименной монографии М.</w:t>
      </w:r>
      <w:r>
        <w:rPr>
          <w:vertAlign w:val="baseline"/>
        </w:rPr>
        <w:t xml:space="preserve">П. </w:t>
      </w:r>
      <w:r w:rsidR="00650EAC">
        <w:rPr>
          <w:vertAlign w:val="baseline"/>
        </w:rPr>
        <w:t>Клейменов и И.</w:t>
      </w:r>
      <w:r>
        <w:rPr>
          <w:vertAlign w:val="baseline"/>
        </w:rPr>
        <w:t>М. Клейменов отмечают «факт противодействия раскрытию преступлений со стороны сотрудников правоохранительных органов в случае их совершения коллегами по службе»</w:t>
      </w:r>
      <w:r w:rsidRPr="004A2A15">
        <w:rPr>
          <w:rStyle w:val="a5"/>
        </w:rPr>
        <w:footnoteReference w:id="203"/>
      </w:r>
      <w:r>
        <w:rPr>
          <w:vertAlign w:val="baseline"/>
        </w:rPr>
        <w:t>.</w:t>
      </w:r>
    </w:p>
    <w:p w:rsidR="00244C18" w:rsidRDefault="00244C18" w:rsidP="00244C18">
      <w:pPr>
        <w:spacing w:line="360" w:lineRule="auto"/>
        <w:ind w:firstLine="709"/>
        <w:rPr>
          <w:vertAlign w:val="baseline"/>
        </w:rPr>
      </w:pPr>
      <w:r>
        <w:rPr>
          <w:vertAlign w:val="baseline"/>
        </w:rPr>
        <w:t>Однако и те деяния, которые все-таки регистрируются и доходят до суда, в подавляющем большинстве случаев получают такую судебную оценку общественной опасности, которая явно не соответствует мнению законодателя. Так, совершение особо квалифицированного превышения должностных полномочий, предусмотренное ч. 3 ст. 286 УК РФ, по мысли законодателя, грозит лишением свободы сроком до десяти лет, т. е. является тяжким преступлением. Однако, н</w:t>
      </w:r>
      <w:r w:rsidR="00B318BC">
        <w:rPr>
          <w:vertAlign w:val="baseline"/>
        </w:rPr>
        <w:t>апример, в 2016</w:t>
      </w:r>
      <w:r>
        <w:rPr>
          <w:vertAlign w:val="baseline"/>
        </w:rPr>
        <w:t xml:space="preserve"> г. от общего числа лиц, осужденных за </w:t>
      </w:r>
      <w:r w:rsidR="00B318BC">
        <w:rPr>
          <w:vertAlign w:val="baseline"/>
        </w:rPr>
        <w:t xml:space="preserve">совершение указанного деяния, 47 </w:t>
      </w:r>
      <w:r>
        <w:rPr>
          <w:vertAlign w:val="baseline"/>
        </w:rPr>
        <w:t>% было осуждено к условному лишению свободы и лишь 17</w:t>
      </w:r>
      <w:r w:rsidR="00650EAC">
        <w:rPr>
          <w:vertAlign w:val="baseline"/>
        </w:rPr>
        <w:t xml:space="preserve"> </w:t>
      </w:r>
      <w:r>
        <w:rPr>
          <w:vertAlign w:val="baseline"/>
        </w:rPr>
        <w:t>% − к реальному, из них в 90</w:t>
      </w:r>
      <w:r w:rsidR="00650EAC">
        <w:rPr>
          <w:vertAlign w:val="baseline"/>
        </w:rPr>
        <w:t xml:space="preserve"> </w:t>
      </w:r>
      <w:r>
        <w:rPr>
          <w:vertAlign w:val="baseline"/>
        </w:rPr>
        <w:t xml:space="preserve">% случаев назначенный судом срок лишения свободы не превышал пяти лет. При этом наказание в виде </w:t>
      </w:r>
      <w:r>
        <w:rPr>
          <w:vertAlign w:val="baseline"/>
        </w:rPr>
        <w:lastRenderedPageBreak/>
        <w:t>штрафа было назначено 3</w:t>
      </w:r>
      <w:r w:rsidR="00B318BC">
        <w:rPr>
          <w:vertAlign w:val="baseline"/>
        </w:rPr>
        <w:t xml:space="preserve">0 </w:t>
      </w:r>
      <w:r>
        <w:rPr>
          <w:vertAlign w:val="baseline"/>
        </w:rPr>
        <w:t>% осужденным за совершение указанного деяния, но в 96</w:t>
      </w:r>
      <w:r w:rsidR="00650EAC">
        <w:rPr>
          <w:vertAlign w:val="baseline"/>
        </w:rPr>
        <w:t xml:space="preserve"> </w:t>
      </w:r>
      <w:r>
        <w:rPr>
          <w:vertAlign w:val="baseline"/>
        </w:rPr>
        <w:t>% случаев размер назначенного штрафа не превышал 100 тыс. рублей</w:t>
      </w:r>
      <w:r w:rsidRPr="004A2A15">
        <w:rPr>
          <w:rStyle w:val="a5"/>
        </w:rPr>
        <w:footnoteReference w:id="204"/>
      </w:r>
      <w:r>
        <w:rPr>
          <w:vertAlign w:val="baseline"/>
        </w:rPr>
        <w:t>.</w:t>
      </w:r>
    </w:p>
    <w:p w:rsidR="00244C18" w:rsidRDefault="00244C18" w:rsidP="00244C18">
      <w:pPr>
        <w:spacing w:line="360" w:lineRule="auto"/>
        <w:ind w:firstLine="709"/>
        <w:rPr>
          <w:vertAlign w:val="baseline"/>
        </w:rPr>
      </w:pPr>
      <w:r>
        <w:rPr>
          <w:vertAlign w:val="baseline"/>
        </w:rPr>
        <w:t>Аналогичные данн</w:t>
      </w:r>
      <w:r w:rsidR="00650EAC">
        <w:rPr>
          <w:vertAlign w:val="baseline"/>
        </w:rPr>
        <w:t>ые за 2004</w:t>
      </w:r>
      <w:r w:rsidR="00650EAC">
        <w:rPr>
          <w:color w:val="auto"/>
          <w:spacing w:val="2"/>
          <w:vertAlign w:val="baseline"/>
        </w:rPr>
        <w:t>−</w:t>
      </w:r>
      <w:r w:rsidR="00650EAC">
        <w:rPr>
          <w:vertAlign w:val="baseline"/>
        </w:rPr>
        <w:t>2009 гг. приводит С.</w:t>
      </w:r>
      <w:r>
        <w:rPr>
          <w:vertAlign w:val="baseline"/>
        </w:rPr>
        <w:t>М. Иншаков, при этом указывая, что лишь половина лиц, признанных виновными в указанном преступлении, являются сотрудниками органов внутренних дел</w:t>
      </w:r>
      <w:r w:rsidRPr="004A2A15">
        <w:rPr>
          <w:rStyle w:val="a5"/>
        </w:rPr>
        <w:footnoteReference w:id="205"/>
      </w:r>
      <w:r>
        <w:rPr>
          <w:vertAlign w:val="baseline"/>
        </w:rPr>
        <w:t>.</w:t>
      </w:r>
    </w:p>
    <w:p w:rsidR="00244C18" w:rsidRPr="002926E3" w:rsidRDefault="00244C18" w:rsidP="00244C18">
      <w:pPr>
        <w:spacing w:line="360" w:lineRule="auto"/>
        <w:ind w:firstLine="709"/>
        <w:rPr>
          <w:vertAlign w:val="baseline"/>
        </w:rPr>
      </w:pPr>
      <w:r>
        <w:rPr>
          <w:vertAlign w:val="baseline"/>
        </w:rPr>
        <w:t>Мы полагаем</w:t>
      </w:r>
      <w:r w:rsidRPr="004946C9">
        <w:rPr>
          <w:vertAlign w:val="baseline"/>
        </w:rPr>
        <w:t xml:space="preserve">, что необходимо поддержать высказанное ранее мнение о расширении объема обстоятельства, отягчающего наказание, </w:t>
      </w:r>
      <w:r>
        <w:rPr>
          <w:vertAlign w:val="baseline"/>
        </w:rPr>
        <w:t xml:space="preserve">которое предусмотрено </w:t>
      </w:r>
      <w:r w:rsidRPr="004946C9">
        <w:rPr>
          <w:vertAlign w:val="baseline"/>
        </w:rPr>
        <w:t>пунктом «о» ст. 63 УК РФ, путем приведения его в следующий вид: «совершение умышленного преступления сотрудником правоохранительного органа»</w:t>
      </w:r>
      <w:r w:rsidRPr="004A2A15">
        <w:rPr>
          <w:rStyle w:val="a5"/>
        </w:rPr>
        <w:footnoteReference w:id="206"/>
      </w:r>
      <w:r w:rsidRPr="004946C9">
        <w:rPr>
          <w:vertAlign w:val="baseline"/>
        </w:rPr>
        <w:t>,</w:t>
      </w:r>
      <w:r>
        <w:rPr>
          <w:vertAlign w:val="baseline"/>
        </w:rPr>
        <w:t xml:space="preserve"> что, как представляется, </w:t>
      </w:r>
      <w:r w:rsidRPr="004946C9">
        <w:rPr>
          <w:vertAlign w:val="baseline"/>
        </w:rPr>
        <w:t>позволит ограничить возможности судейского усмотрения.</w:t>
      </w:r>
    </w:p>
    <w:p w:rsidR="00244C18" w:rsidRDefault="00244C18" w:rsidP="00244C18">
      <w:pPr>
        <w:spacing w:line="360" w:lineRule="auto"/>
        <w:ind w:firstLine="709"/>
        <w:rPr>
          <w:vertAlign w:val="baseline"/>
        </w:rPr>
      </w:pPr>
      <w:proofErr w:type="gramStart"/>
      <w:r>
        <w:rPr>
          <w:vertAlign w:val="baseline"/>
        </w:rPr>
        <w:t xml:space="preserve">Уголовно-правовые иммунитеты и сложившиеся механизмы фактического противодействия привлечению к ответственности за преступления, совершенные в связи с имеющимся должностным или служебным статусами, приводят, </w:t>
      </w:r>
      <w:r w:rsidRPr="00572705">
        <w:rPr>
          <w:vertAlign w:val="baseline"/>
        </w:rPr>
        <w:t xml:space="preserve">во-первых, </w:t>
      </w:r>
      <w:r>
        <w:rPr>
          <w:vertAlign w:val="baseline"/>
        </w:rPr>
        <w:t xml:space="preserve">к </w:t>
      </w:r>
      <w:r w:rsidRPr="00572705">
        <w:rPr>
          <w:vertAlign w:val="baseline"/>
        </w:rPr>
        <w:t>«избирательн</w:t>
      </w:r>
      <w:r>
        <w:rPr>
          <w:vertAlign w:val="baseline"/>
        </w:rPr>
        <w:t>ому</w:t>
      </w:r>
      <w:r w:rsidRPr="00572705">
        <w:rPr>
          <w:vertAlign w:val="baseline"/>
        </w:rPr>
        <w:t xml:space="preserve"> и, во многих случаях, классов</w:t>
      </w:r>
      <w:r>
        <w:rPr>
          <w:vertAlign w:val="baseline"/>
        </w:rPr>
        <w:t>ому</w:t>
      </w:r>
      <w:r w:rsidRPr="00572705">
        <w:rPr>
          <w:vertAlign w:val="baseline"/>
        </w:rPr>
        <w:t xml:space="preserve"> характер</w:t>
      </w:r>
      <w:r>
        <w:rPr>
          <w:vertAlign w:val="baseline"/>
        </w:rPr>
        <w:t>у</w:t>
      </w:r>
      <w:r w:rsidRPr="00572705">
        <w:rPr>
          <w:vertAlign w:val="baseline"/>
        </w:rPr>
        <w:t xml:space="preserve"> уголовной репрессии»</w:t>
      </w:r>
      <w:r w:rsidRPr="004A2A15">
        <w:rPr>
          <w:rStyle w:val="a5"/>
        </w:rPr>
        <w:footnoteReference w:id="207"/>
      </w:r>
      <w:r>
        <w:rPr>
          <w:vertAlign w:val="baseline"/>
        </w:rPr>
        <w:t>,</w:t>
      </w:r>
      <w:r w:rsidRPr="00572705">
        <w:rPr>
          <w:vertAlign w:val="baseline"/>
        </w:rPr>
        <w:t xml:space="preserve"> а во-вторых – </w:t>
      </w:r>
      <w:r>
        <w:rPr>
          <w:vertAlign w:val="baseline"/>
        </w:rPr>
        <w:t xml:space="preserve">к </w:t>
      </w:r>
      <w:r w:rsidRPr="00572705">
        <w:rPr>
          <w:vertAlign w:val="baseline"/>
        </w:rPr>
        <w:t>то</w:t>
      </w:r>
      <w:r>
        <w:rPr>
          <w:vertAlign w:val="baseline"/>
        </w:rPr>
        <w:t>му</w:t>
      </w:r>
      <w:r w:rsidRPr="00572705">
        <w:rPr>
          <w:vertAlign w:val="baseline"/>
        </w:rPr>
        <w:t xml:space="preserve"> факт</w:t>
      </w:r>
      <w:r>
        <w:rPr>
          <w:vertAlign w:val="baseline"/>
        </w:rPr>
        <w:t>у, что «</w:t>
      </w:r>
      <w:r w:rsidRPr="00572705">
        <w:rPr>
          <w:vertAlign w:val="baseline"/>
        </w:rPr>
        <w:t>в 90 % случаев к уголовной ответствен</w:t>
      </w:r>
      <w:r>
        <w:rPr>
          <w:vertAlign w:val="baseline"/>
        </w:rPr>
        <w:t>ности привлекаются должностные лица контролирующих, правоохранительных органов, учреждений и иные</w:t>
      </w:r>
      <w:r w:rsidRPr="00572705">
        <w:rPr>
          <w:vertAlign w:val="baseline"/>
        </w:rPr>
        <w:t xml:space="preserve"> «бюджетники»</w:t>
      </w:r>
      <w:r w:rsidRPr="004A2A15">
        <w:rPr>
          <w:rStyle w:val="a5"/>
        </w:rPr>
        <w:footnoteReference w:id="208"/>
      </w:r>
      <w:r w:rsidRPr="00572705">
        <w:rPr>
          <w:vertAlign w:val="baseline"/>
        </w:rPr>
        <w:t xml:space="preserve">, а, например, применительно к </w:t>
      </w:r>
      <w:r w:rsidRPr="00572705">
        <w:rPr>
          <w:vertAlign w:val="baseline"/>
        </w:rPr>
        <w:lastRenderedPageBreak/>
        <w:t>должностным</w:t>
      </w:r>
      <w:proofErr w:type="gramEnd"/>
      <w:r w:rsidRPr="00572705">
        <w:rPr>
          <w:vertAlign w:val="baseline"/>
        </w:rPr>
        <w:t xml:space="preserve"> преступлениям, предусмотренным </w:t>
      </w:r>
      <w:r>
        <w:rPr>
          <w:vertAlign w:val="baseline"/>
        </w:rPr>
        <w:t xml:space="preserve">ст. </w:t>
      </w:r>
      <w:r w:rsidRPr="00572705">
        <w:rPr>
          <w:vertAlign w:val="baseline"/>
        </w:rPr>
        <w:t>ст. 299–303 УК РФ, констатируется 90</w:t>
      </w:r>
      <w:r w:rsidR="00650EAC">
        <w:rPr>
          <w:vertAlign w:val="baseline"/>
        </w:rPr>
        <w:t xml:space="preserve">-процентная </w:t>
      </w:r>
      <w:r w:rsidRPr="00572705">
        <w:rPr>
          <w:vertAlign w:val="baseline"/>
        </w:rPr>
        <w:t>латентность</w:t>
      </w:r>
      <w:r w:rsidRPr="004A2A15">
        <w:rPr>
          <w:rStyle w:val="a5"/>
        </w:rPr>
        <w:footnoteReference w:id="209"/>
      </w:r>
      <w:r>
        <w:rPr>
          <w:vertAlign w:val="baseline"/>
        </w:rPr>
        <w:t>.</w:t>
      </w:r>
    </w:p>
    <w:p w:rsidR="00244C18" w:rsidRDefault="00244C18" w:rsidP="00244C18">
      <w:pPr>
        <w:spacing w:line="360" w:lineRule="auto"/>
        <w:ind w:firstLine="709"/>
        <w:rPr>
          <w:vertAlign w:val="baseline"/>
        </w:rPr>
      </w:pPr>
      <w:r w:rsidRPr="00572705">
        <w:rPr>
          <w:vertAlign w:val="baseline"/>
        </w:rPr>
        <w:t>Исходя из официальных данных, за период 201</w:t>
      </w:r>
      <w:r w:rsidR="00B318BC">
        <w:rPr>
          <w:vertAlign w:val="baseline"/>
        </w:rPr>
        <w:t>2</w:t>
      </w:r>
      <w:r w:rsidR="00EE2969">
        <w:rPr>
          <w:color w:val="auto"/>
          <w:spacing w:val="2"/>
          <w:vertAlign w:val="baseline"/>
        </w:rPr>
        <w:t>−</w:t>
      </w:r>
      <w:r w:rsidRPr="00572705">
        <w:rPr>
          <w:vertAlign w:val="baseline"/>
        </w:rPr>
        <w:t>201</w:t>
      </w:r>
      <w:r w:rsidR="00B318BC">
        <w:rPr>
          <w:vertAlign w:val="baseline"/>
        </w:rPr>
        <w:t>6</w:t>
      </w:r>
      <w:r w:rsidRPr="00572705">
        <w:rPr>
          <w:vertAlign w:val="baseline"/>
        </w:rPr>
        <w:t xml:space="preserve"> гг. доля привлеченных к ответственности за должностные и служебные преступлени</w:t>
      </w:r>
      <w:r>
        <w:rPr>
          <w:vertAlign w:val="baseline"/>
        </w:rPr>
        <w:t>я изменялась следующим образом:</w:t>
      </w:r>
    </w:p>
    <w:p w:rsidR="00244C18" w:rsidRPr="0028142E" w:rsidRDefault="00244C18" w:rsidP="00244C18">
      <w:pPr>
        <w:spacing w:line="360" w:lineRule="auto"/>
        <w:rPr>
          <w:b/>
          <w:i/>
          <w:vertAlign w:val="baseline"/>
        </w:rPr>
      </w:pPr>
    </w:p>
    <w:p w:rsidR="00244C18" w:rsidRDefault="00244C18" w:rsidP="00244C18">
      <w:pPr>
        <w:spacing w:line="360" w:lineRule="auto"/>
        <w:ind w:firstLine="709"/>
        <w:rPr>
          <w:vertAlign w:val="baseline"/>
        </w:rPr>
      </w:pPr>
      <w:r>
        <w:rPr>
          <w:rFonts w:eastAsia="Calibri"/>
          <w:noProof/>
          <w:vertAlign w:val="baseline"/>
          <w:lang w:eastAsia="ru-RU"/>
        </w:rPr>
        <w:drawing>
          <wp:inline distT="0" distB="0" distL="0" distR="0">
            <wp:extent cx="5521960" cy="2244725"/>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4C18" w:rsidRPr="0028142E" w:rsidRDefault="00244C18" w:rsidP="00244C18">
      <w:pPr>
        <w:spacing w:line="240" w:lineRule="auto"/>
        <w:jc w:val="center"/>
        <w:rPr>
          <w:b/>
          <w:i/>
          <w:vertAlign w:val="baseline"/>
        </w:rPr>
      </w:pPr>
      <w:r w:rsidRPr="0028142E">
        <w:rPr>
          <w:b/>
          <w:i/>
          <w:vertAlign w:val="baseline"/>
        </w:rPr>
        <w:t>Рис. 2. Доля осужденных за должностные и служебные преступления за период 201</w:t>
      </w:r>
      <w:r w:rsidR="00E17406">
        <w:rPr>
          <w:b/>
          <w:i/>
          <w:vertAlign w:val="baseline"/>
        </w:rPr>
        <w:t>2</w:t>
      </w:r>
      <w:r w:rsidR="00EE2969" w:rsidRPr="00EE2969">
        <w:rPr>
          <w:b/>
          <w:color w:val="auto"/>
          <w:spacing w:val="2"/>
          <w:vertAlign w:val="baseline"/>
        </w:rPr>
        <w:t>−</w:t>
      </w:r>
      <w:r w:rsidRPr="0028142E">
        <w:rPr>
          <w:b/>
          <w:i/>
          <w:vertAlign w:val="baseline"/>
        </w:rPr>
        <w:t>201</w:t>
      </w:r>
      <w:r w:rsidR="00E17406">
        <w:rPr>
          <w:b/>
          <w:i/>
          <w:vertAlign w:val="baseline"/>
        </w:rPr>
        <w:t>6</w:t>
      </w:r>
      <w:r w:rsidRPr="0028142E">
        <w:rPr>
          <w:b/>
          <w:i/>
          <w:vertAlign w:val="baseline"/>
        </w:rPr>
        <w:t xml:space="preserve"> гг.</w:t>
      </w:r>
      <w:r w:rsidR="00EE2969">
        <w:rPr>
          <w:b/>
          <w:i/>
          <w:vertAlign w:val="baseline"/>
        </w:rPr>
        <w:t>,</w:t>
      </w:r>
      <w:r w:rsidRPr="0028142E">
        <w:rPr>
          <w:b/>
          <w:i/>
          <w:vertAlign w:val="baseline"/>
        </w:rPr>
        <w:t xml:space="preserve"> %</w:t>
      </w:r>
    </w:p>
    <w:p w:rsidR="00244C18" w:rsidRPr="00572705" w:rsidRDefault="00244C18" w:rsidP="00244C18">
      <w:pPr>
        <w:spacing w:line="360" w:lineRule="auto"/>
        <w:rPr>
          <w:sz w:val="24"/>
          <w:szCs w:val="24"/>
          <w:vertAlign w:val="baseline"/>
        </w:rPr>
      </w:pPr>
    </w:p>
    <w:p w:rsidR="00244C18" w:rsidRPr="00572705" w:rsidRDefault="00244C18" w:rsidP="00244C18">
      <w:pPr>
        <w:spacing w:line="360" w:lineRule="auto"/>
        <w:ind w:firstLine="709"/>
        <w:rPr>
          <w:vertAlign w:val="baseline"/>
        </w:rPr>
      </w:pPr>
      <w:proofErr w:type="gramStart"/>
      <w:r w:rsidRPr="00572705">
        <w:rPr>
          <w:vertAlign w:val="baseline"/>
        </w:rPr>
        <w:t>Согласно офи</w:t>
      </w:r>
      <w:r>
        <w:rPr>
          <w:vertAlign w:val="baseline"/>
        </w:rPr>
        <w:t>циальной статистике за 201</w:t>
      </w:r>
      <w:r w:rsidR="00F15DE8">
        <w:rPr>
          <w:vertAlign w:val="baseline"/>
        </w:rPr>
        <w:t>6</w:t>
      </w:r>
      <w:r>
        <w:rPr>
          <w:vertAlign w:val="baseline"/>
        </w:rPr>
        <w:t xml:space="preserve"> гг.</w:t>
      </w:r>
      <w:r w:rsidR="00EE2969">
        <w:rPr>
          <w:vertAlign w:val="baseline"/>
        </w:rPr>
        <w:t>,</w:t>
      </w:r>
      <w:r w:rsidRPr="00572705">
        <w:rPr>
          <w:vertAlign w:val="baseline"/>
        </w:rPr>
        <w:t xml:space="preserve"> примерно </w:t>
      </w:r>
      <w:r w:rsidR="00F15DE8">
        <w:rPr>
          <w:vertAlign w:val="baseline"/>
        </w:rPr>
        <w:t>15</w:t>
      </w:r>
      <w:r w:rsidR="00EE2969">
        <w:rPr>
          <w:vertAlign w:val="baseline"/>
        </w:rPr>
        <w:t xml:space="preserve"> </w:t>
      </w:r>
      <w:r w:rsidRPr="00572705">
        <w:rPr>
          <w:vertAlign w:val="baseline"/>
        </w:rPr>
        <w:t>% привлеченным к уголовной ответственности должностных преступников суд назнач</w:t>
      </w:r>
      <w:r w:rsidR="00F15DE8">
        <w:rPr>
          <w:vertAlign w:val="baseline"/>
        </w:rPr>
        <w:t>ил</w:t>
      </w:r>
      <w:r w:rsidRPr="00572705">
        <w:rPr>
          <w:vertAlign w:val="baseline"/>
        </w:rPr>
        <w:t xml:space="preserve"> наказание в виде реального лишения свободы; подавляющая часть </w:t>
      </w:r>
      <w:r>
        <w:rPr>
          <w:vertAlign w:val="baseline"/>
        </w:rPr>
        <w:t>−</w:t>
      </w:r>
      <w:r w:rsidR="00F15DE8">
        <w:rPr>
          <w:vertAlign w:val="baseline"/>
        </w:rPr>
        <w:t xml:space="preserve"> 48</w:t>
      </w:r>
      <w:r w:rsidRPr="00572705">
        <w:rPr>
          <w:vertAlign w:val="baseline"/>
        </w:rPr>
        <w:t xml:space="preserve"> %</w:t>
      </w:r>
      <w:r>
        <w:rPr>
          <w:vertAlign w:val="baseline"/>
        </w:rPr>
        <w:t xml:space="preserve"> − </w:t>
      </w:r>
      <w:r w:rsidR="00F15DE8">
        <w:rPr>
          <w:vertAlign w:val="baseline"/>
        </w:rPr>
        <w:t>приговорена к штрафу, 19</w:t>
      </w:r>
      <w:r w:rsidR="00EE2969">
        <w:rPr>
          <w:vertAlign w:val="baseline"/>
        </w:rPr>
        <w:t xml:space="preserve"> </w:t>
      </w:r>
      <w:r w:rsidRPr="00572705">
        <w:rPr>
          <w:vertAlign w:val="baseline"/>
        </w:rPr>
        <w:t xml:space="preserve">% </w:t>
      </w:r>
      <w:r>
        <w:rPr>
          <w:vertAlign w:val="baseline"/>
        </w:rPr>
        <w:t>−</w:t>
      </w:r>
      <w:r w:rsidRPr="00572705">
        <w:rPr>
          <w:vertAlign w:val="baseline"/>
        </w:rPr>
        <w:t xml:space="preserve"> к условному осуждению</w:t>
      </w:r>
      <w:r>
        <w:rPr>
          <w:vertAlign w:val="baseline"/>
        </w:rPr>
        <w:t xml:space="preserve"> («испытанию»</w:t>
      </w:r>
      <w:r w:rsidRPr="004A2A15">
        <w:rPr>
          <w:rStyle w:val="a5"/>
        </w:rPr>
        <w:footnoteReference w:id="210"/>
      </w:r>
      <w:r>
        <w:rPr>
          <w:vertAlign w:val="baseline"/>
        </w:rPr>
        <w:t xml:space="preserve">), а в отношении еще </w:t>
      </w:r>
      <w:r w:rsidR="00F15DE8">
        <w:rPr>
          <w:vertAlign w:val="baseline"/>
        </w:rPr>
        <w:t>29</w:t>
      </w:r>
      <w:r w:rsidR="00EE2969">
        <w:rPr>
          <w:vertAlign w:val="baseline"/>
        </w:rPr>
        <w:t xml:space="preserve"> </w:t>
      </w:r>
      <w:r w:rsidRPr="00572705">
        <w:rPr>
          <w:vertAlign w:val="baseline"/>
        </w:rPr>
        <w:t xml:space="preserve">% </w:t>
      </w:r>
      <w:r w:rsidR="00F15DE8">
        <w:rPr>
          <w:vertAlign w:val="baseline"/>
        </w:rPr>
        <w:t xml:space="preserve">принято </w:t>
      </w:r>
      <w:r>
        <w:rPr>
          <w:vertAlign w:val="baseline"/>
        </w:rPr>
        <w:t xml:space="preserve">решение об освобождении от наказания, оправдании либо прекращении дела, как правило, по </w:t>
      </w:r>
      <w:proofErr w:type="spellStart"/>
      <w:r>
        <w:rPr>
          <w:vertAlign w:val="baseline"/>
        </w:rPr>
        <w:t>нереабилитирующим</w:t>
      </w:r>
      <w:proofErr w:type="spellEnd"/>
      <w:r>
        <w:rPr>
          <w:vertAlign w:val="baseline"/>
        </w:rPr>
        <w:t xml:space="preserve"> основаниям.</w:t>
      </w:r>
      <w:proofErr w:type="gramEnd"/>
    </w:p>
    <w:p w:rsidR="00244C18" w:rsidRPr="00572705" w:rsidRDefault="00244C18" w:rsidP="00244C18">
      <w:pPr>
        <w:spacing w:line="360" w:lineRule="auto"/>
        <w:ind w:firstLine="709"/>
        <w:rPr>
          <w:vertAlign w:val="baseline"/>
        </w:rPr>
      </w:pPr>
      <w:proofErr w:type="gramStart"/>
      <w:r w:rsidRPr="00572705">
        <w:rPr>
          <w:vertAlign w:val="baseline"/>
        </w:rPr>
        <w:t xml:space="preserve">Применительно к служебным преступникам доля привлеченных к реальному отбытию наказания в виде лишения свободы </w:t>
      </w:r>
      <w:r w:rsidR="00F15DE8">
        <w:rPr>
          <w:vertAlign w:val="baseline"/>
        </w:rPr>
        <w:t>за этот же период еще меньше – 8</w:t>
      </w:r>
      <w:r w:rsidR="00EE2969">
        <w:rPr>
          <w:vertAlign w:val="baseline"/>
        </w:rPr>
        <w:t xml:space="preserve"> </w:t>
      </w:r>
      <w:r w:rsidR="00F15DE8">
        <w:rPr>
          <w:vertAlign w:val="baseline"/>
        </w:rPr>
        <w:t>%, тогда как к уплате штрафа – 30</w:t>
      </w:r>
      <w:r w:rsidR="00EE2969">
        <w:rPr>
          <w:vertAlign w:val="baseline"/>
        </w:rPr>
        <w:t xml:space="preserve"> </w:t>
      </w:r>
      <w:r w:rsidRPr="00572705">
        <w:rPr>
          <w:vertAlign w:val="baseline"/>
        </w:rPr>
        <w:t>%. Условно осужд</w:t>
      </w:r>
      <w:r w:rsidR="00F15DE8">
        <w:rPr>
          <w:vertAlign w:val="baseline"/>
        </w:rPr>
        <w:t xml:space="preserve">ено </w:t>
      </w:r>
      <w:r w:rsidRPr="00572705">
        <w:rPr>
          <w:vertAlign w:val="baseline"/>
        </w:rPr>
        <w:t>коло 1</w:t>
      </w:r>
      <w:r w:rsidR="00F15DE8">
        <w:rPr>
          <w:vertAlign w:val="baseline"/>
        </w:rPr>
        <w:t>8</w:t>
      </w:r>
      <w:r w:rsidR="00EE2969">
        <w:rPr>
          <w:vertAlign w:val="baseline"/>
        </w:rPr>
        <w:t xml:space="preserve"> </w:t>
      </w:r>
      <w:r w:rsidRPr="00572705">
        <w:rPr>
          <w:vertAlign w:val="baseline"/>
        </w:rPr>
        <w:t>%</w:t>
      </w:r>
      <w:r>
        <w:rPr>
          <w:vertAlign w:val="baseline"/>
        </w:rPr>
        <w:t xml:space="preserve">, </w:t>
      </w:r>
      <w:r>
        <w:rPr>
          <w:vertAlign w:val="baseline"/>
        </w:rPr>
        <w:lastRenderedPageBreak/>
        <w:t xml:space="preserve">тогда как доля освобожденных от наказания, оправданных и лиц, в отношении которых производство прекращено, как правило, по </w:t>
      </w:r>
      <w:proofErr w:type="spellStart"/>
      <w:r>
        <w:rPr>
          <w:vertAlign w:val="baseline"/>
        </w:rPr>
        <w:t>нереа</w:t>
      </w:r>
      <w:r w:rsidR="00F15DE8">
        <w:rPr>
          <w:vertAlign w:val="baseline"/>
        </w:rPr>
        <w:t>билитирующим</w:t>
      </w:r>
      <w:proofErr w:type="spellEnd"/>
      <w:r w:rsidR="00F15DE8">
        <w:rPr>
          <w:vertAlign w:val="baseline"/>
        </w:rPr>
        <w:t xml:space="preserve"> основаниям, составила</w:t>
      </w:r>
      <w:r>
        <w:rPr>
          <w:vertAlign w:val="baseline"/>
        </w:rPr>
        <w:t xml:space="preserve"> 6</w:t>
      </w:r>
      <w:r w:rsidR="00F15DE8">
        <w:rPr>
          <w:vertAlign w:val="baseline"/>
        </w:rPr>
        <w:t>7</w:t>
      </w:r>
      <w:r w:rsidR="00EE2969">
        <w:rPr>
          <w:vertAlign w:val="baseline"/>
        </w:rPr>
        <w:t xml:space="preserve"> </w:t>
      </w:r>
      <w:r>
        <w:rPr>
          <w:vertAlign w:val="baseline"/>
        </w:rPr>
        <w:t>%.</w:t>
      </w:r>
      <w:proofErr w:type="gramEnd"/>
    </w:p>
    <w:p w:rsidR="00244C18" w:rsidRPr="00572705" w:rsidRDefault="00244C18" w:rsidP="00244C18">
      <w:pPr>
        <w:spacing w:line="360" w:lineRule="auto"/>
        <w:ind w:firstLine="709"/>
        <w:rPr>
          <w:vertAlign w:val="baseline"/>
        </w:rPr>
      </w:pPr>
      <w:r w:rsidRPr="00572705">
        <w:rPr>
          <w:vertAlign w:val="baseline"/>
        </w:rPr>
        <w:t>Аналогичная ситуация характерна для 201</w:t>
      </w:r>
      <w:r w:rsidR="00F15DE8">
        <w:rPr>
          <w:vertAlign w:val="baseline"/>
        </w:rPr>
        <w:t>2</w:t>
      </w:r>
      <w:r w:rsidR="00EE2969">
        <w:rPr>
          <w:color w:val="auto"/>
          <w:spacing w:val="2"/>
          <w:vertAlign w:val="baseline"/>
        </w:rPr>
        <w:t>−</w:t>
      </w:r>
      <w:r w:rsidRPr="00572705">
        <w:rPr>
          <w:vertAlign w:val="baseline"/>
        </w:rPr>
        <w:t>201</w:t>
      </w:r>
      <w:r w:rsidR="00F15DE8">
        <w:rPr>
          <w:vertAlign w:val="baseline"/>
        </w:rPr>
        <w:t>5</w:t>
      </w:r>
      <w:r w:rsidRPr="00572705">
        <w:rPr>
          <w:vertAlign w:val="baseline"/>
        </w:rPr>
        <w:t xml:space="preserve"> гг.</w:t>
      </w:r>
    </w:p>
    <w:p w:rsidR="00244C18" w:rsidRPr="00572705" w:rsidRDefault="00244C18" w:rsidP="00244C18">
      <w:pPr>
        <w:spacing w:line="360" w:lineRule="auto"/>
        <w:ind w:firstLine="709"/>
        <w:rPr>
          <w:vertAlign w:val="baseline"/>
        </w:rPr>
      </w:pPr>
      <w:r w:rsidRPr="00572705">
        <w:rPr>
          <w:vertAlign w:val="baseline"/>
        </w:rPr>
        <w:t xml:space="preserve">Приоритетность назначения реального лишения свободы должностным преступникам </w:t>
      </w:r>
      <w:r>
        <w:rPr>
          <w:vertAlign w:val="baseline"/>
        </w:rPr>
        <w:t>научно обоснована</w:t>
      </w:r>
      <w:r w:rsidRPr="00572705">
        <w:rPr>
          <w:vertAlign w:val="baseline"/>
        </w:rPr>
        <w:t xml:space="preserve">. Так, С.С. </w:t>
      </w:r>
      <w:proofErr w:type="spellStart"/>
      <w:r w:rsidRPr="00572705">
        <w:rPr>
          <w:vertAlign w:val="baseline"/>
        </w:rPr>
        <w:t>Босхолов</w:t>
      </w:r>
      <w:proofErr w:type="spellEnd"/>
      <w:r w:rsidRPr="00572705">
        <w:rPr>
          <w:vertAlign w:val="baseline"/>
        </w:rPr>
        <w:t xml:space="preserve"> связывает необходимость применения данной меры с криминологическими реалиями и потребностями российского общества, учет которых позволяет обосновать ее справедливость</w:t>
      </w:r>
      <w:r w:rsidRPr="004A2A15">
        <w:rPr>
          <w:rStyle w:val="a5"/>
        </w:rPr>
        <w:footnoteReference w:id="211"/>
      </w:r>
      <w:r w:rsidRPr="00572705">
        <w:rPr>
          <w:vertAlign w:val="baseline"/>
        </w:rPr>
        <w:t>. В.Н. Бурла</w:t>
      </w:r>
      <w:r>
        <w:rPr>
          <w:vertAlign w:val="baseline"/>
        </w:rPr>
        <w:t>ков указывает на возможность «</w:t>
      </w:r>
      <w:r w:rsidRPr="00572705">
        <w:rPr>
          <w:vertAlign w:val="baseline"/>
        </w:rPr>
        <w:t>реальной «зачистки» государственной службы от корыстного элемента в сроки от 6 до 23 лет» при условии назначения реального лишения свободы вместо штрафов</w:t>
      </w:r>
      <w:r w:rsidRPr="004A2A15">
        <w:rPr>
          <w:rStyle w:val="a5"/>
        </w:rPr>
        <w:footnoteReference w:id="212"/>
      </w:r>
      <w:r>
        <w:rPr>
          <w:vertAlign w:val="baseline"/>
        </w:rPr>
        <w:t>.</w:t>
      </w:r>
    </w:p>
    <w:p w:rsidR="00244C18" w:rsidRDefault="00244C18" w:rsidP="00244C18">
      <w:pPr>
        <w:spacing w:line="360" w:lineRule="auto"/>
        <w:ind w:firstLine="709"/>
        <w:rPr>
          <w:vertAlign w:val="baseline"/>
        </w:rPr>
      </w:pPr>
      <w:r>
        <w:rPr>
          <w:vertAlign w:val="baseline"/>
        </w:rPr>
        <w:t>И</w:t>
      </w:r>
      <w:r w:rsidRPr="00572705">
        <w:rPr>
          <w:vertAlign w:val="baseline"/>
        </w:rPr>
        <w:t xml:space="preserve">збирая в качестве вида наказания реальное лишение свободы, </w:t>
      </w:r>
      <w:proofErr w:type="spellStart"/>
      <w:r w:rsidRPr="00572705">
        <w:rPr>
          <w:vertAlign w:val="baseline"/>
        </w:rPr>
        <w:t>правоприменитель</w:t>
      </w:r>
      <w:proofErr w:type="spellEnd"/>
      <w:r w:rsidRPr="00572705">
        <w:rPr>
          <w:vertAlign w:val="baseline"/>
        </w:rPr>
        <w:t>, как правило, предпочитает назначать сроки от 1 до 5 лет включительно. На рис.</w:t>
      </w:r>
      <w:r w:rsidR="00EE2969">
        <w:rPr>
          <w:vertAlign w:val="baseline"/>
        </w:rPr>
        <w:t xml:space="preserve"> </w:t>
      </w:r>
      <w:r w:rsidRPr="00572705">
        <w:rPr>
          <w:vertAlign w:val="baseline"/>
        </w:rPr>
        <w:t>3 представлено соотношение сроков данного вида на</w:t>
      </w:r>
      <w:r>
        <w:rPr>
          <w:vertAlign w:val="baseline"/>
        </w:rPr>
        <w:t>казания за период 201</w:t>
      </w:r>
      <w:r w:rsidR="00F15DE8">
        <w:rPr>
          <w:vertAlign w:val="baseline"/>
        </w:rPr>
        <w:t>2</w:t>
      </w:r>
      <w:r w:rsidR="00EE2969">
        <w:rPr>
          <w:color w:val="auto"/>
          <w:spacing w:val="2"/>
          <w:vertAlign w:val="baseline"/>
        </w:rPr>
        <w:t>−</w:t>
      </w:r>
      <w:r>
        <w:rPr>
          <w:vertAlign w:val="baseline"/>
        </w:rPr>
        <w:t>201</w:t>
      </w:r>
      <w:r w:rsidR="00F15DE8">
        <w:rPr>
          <w:vertAlign w:val="baseline"/>
        </w:rPr>
        <w:t>6</w:t>
      </w:r>
      <w:r>
        <w:rPr>
          <w:vertAlign w:val="baseline"/>
        </w:rPr>
        <w:t xml:space="preserve"> гг.</w:t>
      </w:r>
    </w:p>
    <w:p w:rsidR="00244C18" w:rsidRPr="0010082F" w:rsidRDefault="00244C18" w:rsidP="00244C18">
      <w:pPr>
        <w:spacing w:line="360" w:lineRule="auto"/>
        <w:ind w:firstLine="709"/>
        <w:rPr>
          <w:b/>
          <w:i/>
          <w:vertAlign w:val="baseline"/>
        </w:rPr>
      </w:pPr>
    </w:p>
    <w:p w:rsidR="00244C18" w:rsidRPr="00572705" w:rsidRDefault="00244C18" w:rsidP="00244C18">
      <w:pPr>
        <w:spacing w:line="360" w:lineRule="auto"/>
        <w:ind w:firstLine="709"/>
        <w:rPr>
          <w:vertAlign w:val="baseline"/>
        </w:rPr>
      </w:pPr>
      <w:r>
        <w:rPr>
          <w:rFonts w:eastAsia="Calibri"/>
          <w:noProof/>
          <w:vertAlign w:val="baseline"/>
          <w:lang w:eastAsia="ru-RU"/>
        </w:rPr>
        <w:drawing>
          <wp:inline distT="0" distB="0" distL="0" distR="0">
            <wp:extent cx="5521960" cy="239903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4C18" w:rsidRPr="00F86FEE" w:rsidRDefault="00244C18" w:rsidP="00244C18">
      <w:pPr>
        <w:spacing w:line="240" w:lineRule="auto"/>
        <w:jc w:val="center"/>
        <w:rPr>
          <w:b/>
          <w:i/>
          <w:vertAlign w:val="baseline"/>
        </w:rPr>
      </w:pPr>
      <w:r w:rsidRPr="0010082F">
        <w:rPr>
          <w:b/>
          <w:i/>
          <w:vertAlign w:val="baseline"/>
        </w:rPr>
        <w:t>Рис. 3. Доля осужденных за должностные и служебные преступления к реальному лишению свободы на срок до 5 лет включи</w:t>
      </w:r>
      <w:r>
        <w:rPr>
          <w:b/>
          <w:i/>
          <w:vertAlign w:val="baseline"/>
        </w:rPr>
        <w:t>тельно за период 201</w:t>
      </w:r>
      <w:r w:rsidR="00F15DE8">
        <w:rPr>
          <w:b/>
          <w:i/>
          <w:vertAlign w:val="baseline"/>
        </w:rPr>
        <w:t>2</w:t>
      </w:r>
      <w:r w:rsidR="00EE2969" w:rsidRPr="00EE2969">
        <w:rPr>
          <w:b/>
          <w:color w:val="auto"/>
          <w:spacing w:val="2"/>
          <w:vertAlign w:val="baseline"/>
        </w:rPr>
        <w:t>−</w:t>
      </w:r>
      <w:r>
        <w:rPr>
          <w:b/>
          <w:i/>
          <w:vertAlign w:val="baseline"/>
        </w:rPr>
        <w:t>201</w:t>
      </w:r>
      <w:r w:rsidR="00F15DE8">
        <w:rPr>
          <w:b/>
          <w:i/>
          <w:vertAlign w:val="baseline"/>
        </w:rPr>
        <w:t>6</w:t>
      </w:r>
      <w:r>
        <w:rPr>
          <w:b/>
          <w:i/>
          <w:vertAlign w:val="baseline"/>
        </w:rPr>
        <w:t xml:space="preserve"> гг.</w:t>
      </w:r>
      <w:r w:rsidR="00EE2969">
        <w:rPr>
          <w:b/>
          <w:i/>
          <w:vertAlign w:val="baseline"/>
        </w:rPr>
        <w:t>,</w:t>
      </w:r>
      <w:r>
        <w:rPr>
          <w:b/>
          <w:i/>
          <w:vertAlign w:val="baseline"/>
        </w:rPr>
        <w:t xml:space="preserve"> </w:t>
      </w:r>
      <w:r w:rsidRPr="0010082F">
        <w:rPr>
          <w:b/>
          <w:i/>
          <w:vertAlign w:val="baseline"/>
        </w:rPr>
        <w:t>%</w:t>
      </w:r>
    </w:p>
    <w:p w:rsidR="00244C18" w:rsidRPr="00572705" w:rsidRDefault="00244C18" w:rsidP="00244C18">
      <w:pPr>
        <w:spacing w:line="360" w:lineRule="auto"/>
        <w:ind w:firstLine="709"/>
        <w:rPr>
          <w:vertAlign w:val="baseline"/>
        </w:rPr>
      </w:pPr>
      <w:r w:rsidRPr="00572705">
        <w:rPr>
          <w:vertAlign w:val="baseline"/>
        </w:rPr>
        <w:lastRenderedPageBreak/>
        <w:t xml:space="preserve">Одной из причин </w:t>
      </w:r>
      <w:r>
        <w:rPr>
          <w:vertAlign w:val="baseline"/>
        </w:rPr>
        <w:t>подобной</w:t>
      </w:r>
      <w:r w:rsidRPr="00572705">
        <w:rPr>
          <w:vertAlign w:val="baseline"/>
        </w:rPr>
        <w:t xml:space="preserve"> практики назначения наказаний в виде реального лишения свободы </w:t>
      </w:r>
      <w:r>
        <w:rPr>
          <w:vertAlign w:val="baseline"/>
        </w:rPr>
        <w:t>являю</w:t>
      </w:r>
      <w:r w:rsidRPr="00572705">
        <w:rPr>
          <w:vertAlign w:val="baseline"/>
        </w:rPr>
        <w:t xml:space="preserve">тся </w:t>
      </w:r>
      <w:r>
        <w:rPr>
          <w:vertAlign w:val="baseline"/>
        </w:rPr>
        <w:t xml:space="preserve">положения </w:t>
      </w:r>
      <w:r w:rsidRPr="00572705">
        <w:rPr>
          <w:vertAlign w:val="baseline"/>
        </w:rPr>
        <w:t xml:space="preserve">ч. 6 ст. 15 УК </w:t>
      </w:r>
      <w:r>
        <w:rPr>
          <w:vertAlign w:val="baseline"/>
        </w:rPr>
        <w:t>РФ, на основании которых</w:t>
      </w:r>
      <w:r w:rsidRPr="00572705">
        <w:rPr>
          <w:vertAlign w:val="baseline"/>
        </w:rPr>
        <w:t xml:space="preserve"> у судов появилась возможность изменения категории преступления </w:t>
      </w:r>
      <w:proofErr w:type="gramStart"/>
      <w:r w:rsidRPr="00572705">
        <w:rPr>
          <w:vertAlign w:val="baseline"/>
        </w:rPr>
        <w:t>на</w:t>
      </w:r>
      <w:proofErr w:type="gramEnd"/>
      <w:r w:rsidRPr="00572705">
        <w:rPr>
          <w:vertAlign w:val="baseline"/>
        </w:rPr>
        <w:t xml:space="preserve"> м</w:t>
      </w:r>
      <w:r>
        <w:rPr>
          <w:vertAlign w:val="baseline"/>
        </w:rPr>
        <w:t>енее тяжкую. Отмечается, что «</w:t>
      </w:r>
      <w:r w:rsidRPr="00572705">
        <w:rPr>
          <w:vertAlign w:val="baseline"/>
        </w:rPr>
        <w:t>чаще всего суд переходит от категории тяжкого преступ</w:t>
      </w:r>
      <w:r>
        <w:rPr>
          <w:vertAlign w:val="baseline"/>
        </w:rPr>
        <w:t>ления к категории преступления средней тяжести», при этом «</w:t>
      </w:r>
      <w:r w:rsidRPr="00572705">
        <w:rPr>
          <w:vertAlign w:val="baseline"/>
        </w:rPr>
        <w:t>в основном речь идет о пр</w:t>
      </w:r>
      <w:r>
        <w:rPr>
          <w:vertAlign w:val="baseline"/>
        </w:rPr>
        <w:t xml:space="preserve">еступлениях в сфере экономики, коррупционных преступлениях и других преступлениях, не содержащих элементов опасного </w:t>
      </w:r>
      <w:r w:rsidRPr="00572705">
        <w:rPr>
          <w:vertAlign w:val="baseline"/>
        </w:rPr>
        <w:t>насилия»</w:t>
      </w:r>
      <w:r w:rsidRPr="004A2A15">
        <w:rPr>
          <w:rStyle w:val="a5"/>
        </w:rPr>
        <w:footnoteReference w:id="213"/>
      </w:r>
      <w:r>
        <w:rPr>
          <w:vertAlign w:val="baseline"/>
        </w:rPr>
        <w:t>.</w:t>
      </w:r>
    </w:p>
    <w:p w:rsidR="00244C18" w:rsidRPr="00572705" w:rsidRDefault="00244C18" w:rsidP="00244C18">
      <w:pPr>
        <w:spacing w:line="360" w:lineRule="auto"/>
        <w:ind w:firstLine="709"/>
        <w:rPr>
          <w:vertAlign w:val="baseline"/>
        </w:rPr>
      </w:pPr>
      <w:proofErr w:type="gramStart"/>
      <w:r>
        <w:rPr>
          <w:vertAlign w:val="baseline"/>
        </w:rPr>
        <w:t>Другой причиной данной</w:t>
      </w:r>
      <w:r w:rsidRPr="00572705">
        <w:rPr>
          <w:vertAlign w:val="baseline"/>
        </w:rPr>
        <w:t xml:space="preserve"> практики определения меры наказания следует признать изменения от </w:t>
      </w:r>
      <w:smartTag w:uri="urn:schemas-microsoft-com:office:smarttags" w:element="metricconverter">
        <w:smartTagPr>
          <w:attr w:name="ProductID" w:val="2011 г"/>
        </w:smartTagPr>
        <w:r w:rsidRPr="00572705">
          <w:rPr>
            <w:vertAlign w:val="baseline"/>
          </w:rPr>
          <w:t>2011 г</w:t>
        </w:r>
      </w:smartTag>
      <w:r>
        <w:rPr>
          <w:vertAlign w:val="baseline"/>
        </w:rPr>
        <w:t>.</w:t>
      </w:r>
      <w:r w:rsidRPr="00572705">
        <w:rPr>
          <w:vertAlign w:val="baseline"/>
        </w:rPr>
        <w:t>, в рамках которых законодатель исключил нижний предел наказания в виде лишения свободы из санкций уголовно-правовых норм</w:t>
      </w:r>
      <w:r>
        <w:rPr>
          <w:vertAlign w:val="baseline"/>
        </w:rPr>
        <w:t xml:space="preserve">, в том числе </w:t>
      </w:r>
      <w:r w:rsidRPr="00572705">
        <w:rPr>
          <w:vertAlign w:val="baseline"/>
        </w:rPr>
        <w:t>устанавливающих ответственность за служебные и должностные преступления, что было оценено в литературе как «</w:t>
      </w:r>
      <w:proofErr w:type="spellStart"/>
      <w:r w:rsidRPr="00572705">
        <w:rPr>
          <w:vertAlign w:val="baseline"/>
        </w:rPr>
        <w:t>псевдогуманизация</w:t>
      </w:r>
      <w:proofErr w:type="spellEnd"/>
      <w:r w:rsidRPr="00572705">
        <w:rPr>
          <w:vertAlign w:val="baseline"/>
        </w:rPr>
        <w:t>»</w:t>
      </w:r>
      <w:r w:rsidRPr="004A2A15">
        <w:rPr>
          <w:rStyle w:val="a5"/>
        </w:rPr>
        <w:footnoteReference w:id="214"/>
      </w:r>
      <w:r w:rsidRPr="00572705">
        <w:rPr>
          <w:vertAlign w:val="baseline"/>
        </w:rPr>
        <w:t>. В результате этих изменений законодатель предоставил еще большие возможности для судейского усмотрения при постановлении</w:t>
      </w:r>
      <w:proofErr w:type="gramEnd"/>
      <w:r w:rsidRPr="00572705">
        <w:rPr>
          <w:vertAlign w:val="baseline"/>
        </w:rPr>
        <w:t xml:space="preserve"> приговора и </w:t>
      </w:r>
      <w:proofErr w:type="gramStart"/>
      <w:r w:rsidRPr="00572705">
        <w:rPr>
          <w:vertAlign w:val="baseline"/>
        </w:rPr>
        <w:t>определении</w:t>
      </w:r>
      <w:proofErr w:type="gramEnd"/>
      <w:r w:rsidRPr="00572705">
        <w:rPr>
          <w:vertAlign w:val="baseline"/>
        </w:rPr>
        <w:t xml:space="preserve"> меры наказания, что представляется неоправданным в условиях безнаказанности должностных и служебных преступников. Как </w:t>
      </w:r>
      <w:r>
        <w:rPr>
          <w:vertAlign w:val="baseline"/>
        </w:rPr>
        <w:t>отмечается, «</w:t>
      </w:r>
      <w:r w:rsidRPr="00572705">
        <w:rPr>
          <w:vertAlign w:val="baseline"/>
        </w:rPr>
        <w:t>в настоящее время правосознание судьи и сложившаяся судебная практика оказывают значительно большее влияние на размер наказан</w:t>
      </w:r>
      <w:r>
        <w:rPr>
          <w:vertAlign w:val="baseline"/>
        </w:rPr>
        <w:t xml:space="preserve">ия за конкретное преступление, чем закон. </w:t>
      </w:r>
      <w:r w:rsidRPr="00572705">
        <w:rPr>
          <w:vertAlign w:val="baseline"/>
        </w:rPr>
        <w:t>Законодатель практически не регулирует выбор наказания в рамках санкции»</w:t>
      </w:r>
      <w:r w:rsidRPr="004A2A15">
        <w:rPr>
          <w:rStyle w:val="a5"/>
        </w:rPr>
        <w:footnoteReference w:id="215"/>
      </w:r>
      <w:r>
        <w:rPr>
          <w:vertAlign w:val="baseline"/>
        </w:rPr>
        <w:t>.</w:t>
      </w:r>
    </w:p>
    <w:p w:rsidR="00244C18" w:rsidRPr="00572705" w:rsidRDefault="00244C18" w:rsidP="00244C18">
      <w:pPr>
        <w:spacing w:line="360" w:lineRule="auto"/>
        <w:ind w:firstLine="709"/>
        <w:rPr>
          <w:spacing w:val="2"/>
          <w:vertAlign w:val="baseline"/>
        </w:rPr>
      </w:pPr>
      <w:r w:rsidRPr="00572705">
        <w:rPr>
          <w:vertAlign w:val="baseline"/>
        </w:rPr>
        <w:t xml:space="preserve">Представляется, что данное положение нуждается в изменении, </w:t>
      </w:r>
      <w:r>
        <w:rPr>
          <w:vertAlign w:val="baseline"/>
        </w:rPr>
        <w:t>и это</w:t>
      </w:r>
      <w:r w:rsidRPr="00572705">
        <w:rPr>
          <w:vertAlign w:val="baseline"/>
        </w:rPr>
        <w:t xml:space="preserve"> обусловлено самой природой </w:t>
      </w:r>
      <w:r>
        <w:rPr>
          <w:vertAlign w:val="baseline"/>
        </w:rPr>
        <w:t>института специального</w:t>
      </w:r>
      <w:r w:rsidRPr="00572705">
        <w:rPr>
          <w:vertAlign w:val="baseline"/>
        </w:rPr>
        <w:t xml:space="preserve"> субъект</w:t>
      </w:r>
      <w:r>
        <w:rPr>
          <w:vertAlign w:val="baseline"/>
        </w:rPr>
        <w:t>а</w:t>
      </w:r>
      <w:r w:rsidRPr="00572705">
        <w:rPr>
          <w:vertAlign w:val="baseline"/>
        </w:rPr>
        <w:t xml:space="preserve">. Выступая законодательным инструментом дифференциации ответственности, </w:t>
      </w:r>
      <w:r>
        <w:rPr>
          <w:vertAlign w:val="baseline"/>
        </w:rPr>
        <w:t xml:space="preserve">указанный институт </w:t>
      </w:r>
      <w:r w:rsidRPr="00572705">
        <w:rPr>
          <w:spacing w:val="2"/>
          <w:vertAlign w:val="baseline"/>
        </w:rPr>
        <w:t>применяе</w:t>
      </w:r>
      <w:r>
        <w:rPr>
          <w:spacing w:val="2"/>
          <w:vertAlign w:val="baseline"/>
        </w:rPr>
        <w:t xml:space="preserve">тся с учетом </w:t>
      </w:r>
      <w:r w:rsidRPr="00572705">
        <w:rPr>
          <w:spacing w:val="2"/>
          <w:vertAlign w:val="baseline"/>
        </w:rPr>
        <w:t>типовой степени общественно</w:t>
      </w:r>
      <w:r>
        <w:rPr>
          <w:spacing w:val="2"/>
          <w:vertAlign w:val="baseline"/>
        </w:rPr>
        <w:t xml:space="preserve">й опасности </w:t>
      </w:r>
      <w:r>
        <w:rPr>
          <w:spacing w:val="2"/>
          <w:vertAlign w:val="baseline"/>
        </w:rPr>
        <w:lastRenderedPageBreak/>
        <w:t>деяния» и направлен на «</w:t>
      </w:r>
      <w:r w:rsidRPr="00572705">
        <w:rPr>
          <w:spacing w:val="2"/>
          <w:vertAlign w:val="baseline"/>
        </w:rPr>
        <w:t>огра</w:t>
      </w:r>
      <w:r>
        <w:rPr>
          <w:spacing w:val="2"/>
          <w:vertAlign w:val="baseline"/>
        </w:rPr>
        <w:t>ничение судейского усмотрения …</w:t>
      </w:r>
      <w:r w:rsidRPr="00572705">
        <w:rPr>
          <w:spacing w:val="2"/>
          <w:vertAlign w:val="baseline"/>
        </w:rPr>
        <w:t>: ч</w:t>
      </w:r>
      <w:r w:rsidRPr="00572705">
        <w:rPr>
          <w:vertAlign w:val="baseline"/>
        </w:rPr>
        <w:t xml:space="preserve">ем больше сфера дифференциации, чем подробнее регламентировал законодатель усиление и ослабление ответственности, тем меньше сфера индивидуализации и свободы </w:t>
      </w:r>
      <w:proofErr w:type="spellStart"/>
      <w:r w:rsidRPr="00572705">
        <w:rPr>
          <w:vertAlign w:val="baseline"/>
        </w:rPr>
        <w:t>правоприменителя</w:t>
      </w:r>
      <w:proofErr w:type="spellEnd"/>
      <w:r w:rsidRPr="00572705">
        <w:rPr>
          <w:vertAlign w:val="baseline"/>
        </w:rPr>
        <w:t xml:space="preserve"> действовать по своему усмотрению. И наоборот»</w:t>
      </w:r>
      <w:r w:rsidRPr="004A2A15">
        <w:rPr>
          <w:rStyle w:val="a5"/>
        </w:rPr>
        <w:footnoteReference w:id="216"/>
      </w:r>
      <w:r w:rsidRPr="00572705">
        <w:rPr>
          <w:spacing w:val="2"/>
          <w:vertAlign w:val="baseline"/>
        </w:rPr>
        <w:t>.</w:t>
      </w:r>
    </w:p>
    <w:p w:rsidR="00244C18" w:rsidRPr="00572705" w:rsidRDefault="00244C18" w:rsidP="00244C18">
      <w:pPr>
        <w:spacing w:line="360" w:lineRule="auto"/>
        <w:ind w:firstLine="709"/>
        <w:rPr>
          <w:vertAlign w:val="baseline"/>
        </w:rPr>
      </w:pPr>
      <w:r>
        <w:rPr>
          <w:spacing w:val="2"/>
          <w:vertAlign w:val="baseline"/>
        </w:rPr>
        <w:t>Поэтому, на наш взгляд,</w:t>
      </w:r>
      <w:r w:rsidRPr="00572705">
        <w:rPr>
          <w:spacing w:val="2"/>
          <w:vertAlign w:val="baseline"/>
        </w:rPr>
        <w:t xml:space="preserve"> в санкции норм, устанавливающих ответственность за должностные и служебные преступления, необходимо вернуть нижний предел на</w:t>
      </w:r>
      <w:r>
        <w:rPr>
          <w:spacing w:val="2"/>
          <w:vertAlign w:val="baseline"/>
        </w:rPr>
        <w:t>казания в виде лишения свободы.</w:t>
      </w:r>
    </w:p>
    <w:p w:rsidR="00244C18" w:rsidRDefault="00244C18" w:rsidP="00244C18">
      <w:pPr>
        <w:spacing w:line="360" w:lineRule="auto"/>
        <w:ind w:firstLine="709"/>
        <w:rPr>
          <w:vertAlign w:val="baseline"/>
        </w:rPr>
      </w:pPr>
      <w:r w:rsidRPr="00572705">
        <w:rPr>
          <w:vertAlign w:val="baseline"/>
        </w:rPr>
        <w:t xml:space="preserve">Что касается размеров штрафов за должностные и служебные преступления как основного наказания, </w:t>
      </w:r>
      <w:r>
        <w:rPr>
          <w:vertAlign w:val="baseline"/>
        </w:rPr>
        <w:t xml:space="preserve">то, </w:t>
      </w:r>
      <w:r w:rsidRPr="00572705">
        <w:rPr>
          <w:vertAlign w:val="baseline"/>
        </w:rPr>
        <w:t>согласно официальной статистике, как правило, суд ориентируется на предел в 500 тыс</w:t>
      </w:r>
      <w:r w:rsidR="00EE2969">
        <w:rPr>
          <w:vertAlign w:val="baseline"/>
        </w:rPr>
        <w:t>.</w:t>
      </w:r>
      <w:r w:rsidRPr="00572705">
        <w:rPr>
          <w:vertAlign w:val="baseline"/>
        </w:rPr>
        <w:t xml:space="preserve"> рублей.</w:t>
      </w:r>
    </w:p>
    <w:p w:rsidR="00244C18" w:rsidRPr="00572705" w:rsidRDefault="00244C18" w:rsidP="00244C18">
      <w:pPr>
        <w:spacing w:line="360" w:lineRule="auto"/>
        <w:ind w:firstLine="709"/>
        <w:rPr>
          <w:vertAlign w:val="baseline"/>
        </w:rPr>
      </w:pPr>
    </w:p>
    <w:p w:rsidR="00244C18" w:rsidRPr="00572705" w:rsidRDefault="00244C18" w:rsidP="00244C18">
      <w:pPr>
        <w:spacing w:line="360" w:lineRule="auto"/>
        <w:ind w:firstLine="709"/>
        <w:rPr>
          <w:vertAlign w:val="baseline"/>
        </w:rPr>
      </w:pPr>
      <w:r>
        <w:rPr>
          <w:rFonts w:eastAsia="Calibri"/>
          <w:noProof/>
          <w:vertAlign w:val="baseline"/>
          <w:lang w:eastAsia="ru-RU"/>
        </w:rPr>
        <w:drawing>
          <wp:inline distT="0" distB="0" distL="0" distR="0">
            <wp:extent cx="5521960" cy="270764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4C18" w:rsidRPr="00826826" w:rsidRDefault="00244C18" w:rsidP="00244C18">
      <w:pPr>
        <w:spacing w:line="240" w:lineRule="auto"/>
        <w:jc w:val="center"/>
        <w:rPr>
          <w:b/>
          <w:i/>
          <w:vertAlign w:val="baseline"/>
        </w:rPr>
      </w:pPr>
      <w:r w:rsidRPr="0010082F">
        <w:rPr>
          <w:b/>
          <w:i/>
          <w:vertAlign w:val="baseline"/>
        </w:rPr>
        <w:t>Рис. 4. Доля осужденных за должностные и служебные преступления к штрафу в размере до 500 тыс. рублей включительно за период 201</w:t>
      </w:r>
      <w:r w:rsidR="002A6736">
        <w:rPr>
          <w:b/>
          <w:i/>
          <w:vertAlign w:val="baseline"/>
        </w:rPr>
        <w:t>2</w:t>
      </w:r>
      <w:r w:rsidR="00EE2969" w:rsidRPr="00EE2969">
        <w:rPr>
          <w:b/>
          <w:color w:val="auto"/>
          <w:spacing w:val="2"/>
          <w:vertAlign w:val="baseline"/>
        </w:rPr>
        <w:t>−</w:t>
      </w:r>
      <w:r w:rsidRPr="0010082F">
        <w:rPr>
          <w:b/>
          <w:i/>
          <w:vertAlign w:val="baseline"/>
        </w:rPr>
        <w:t>201</w:t>
      </w:r>
      <w:r w:rsidR="002A6736">
        <w:rPr>
          <w:b/>
          <w:i/>
          <w:vertAlign w:val="baseline"/>
        </w:rPr>
        <w:t>6</w:t>
      </w:r>
      <w:r w:rsidRPr="0010082F">
        <w:rPr>
          <w:b/>
          <w:i/>
          <w:vertAlign w:val="baseline"/>
        </w:rPr>
        <w:t xml:space="preserve"> гг.</w:t>
      </w:r>
      <w:r w:rsidR="00EE2969">
        <w:rPr>
          <w:b/>
          <w:i/>
          <w:vertAlign w:val="baseline"/>
        </w:rPr>
        <w:t>,</w:t>
      </w:r>
      <w:r w:rsidRPr="0010082F">
        <w:rPr>
          <w:b/>
          <w:i/>
          <w:vertAlign w:val="baseline"/>
        </w:rPr>
        <w:t xml:space="preserve"> %</w:t>
      </w:r>
    </w:p>
    <w:p w:rsidR="00244C18" w:rsidRPr="00572705" w:rsidRDefault="00244C18" w:rsidP="00244C18">
      <w:pPr>
        <w:spacing w:line="360" w:lineRule="auto"/>
        <w:ind w:firstLine="709"/>
        <w:rPr>
          <w:vertAlign w:val="baseline"/>
        </w:rPr>
      </w:pPr>
      <w:r w:rsidRPr="00572705">
        <w:rPr>
          <w:vertAlign w:val="baseline"/>
        </w:rPr>
        <w:t>Назначение штрафов за служебные преступления, которые, в основном, осуществляются в сфере экономической деятельности, представляется обоснованным</w:t>
      </w:r>
      <w:r w:rsidRPr="004A2A15">
        <w:rPr>
          <w:rStyle w:val="a5"/>
        </w:rPr>
        <w:footnoteReference w:id="217"/>
      </w:r>
      <w:r w:rsidRPr="00572705">
        <w:rPr>
          <w:vertAlign w:val="baseline"/>
        </w:rPr>
        <w:t xml:space="preserve">. Назначенное за совершение должностных преступлений </w:t>
      </w:r>
      <w:r>
        <w:rPr>
          <w:vertAlign w:val="baseline"/>
        </w:rPr>
        <w:lastRenderedPageBreak/>
        <w:t>подобное</w:t>
      </w:r>
      <w:r w:rsidRPr="00572705">
        <w:rPr>
          <w:vertAlign w:val="baseline"/>
        </w:rPr>
        <w:t xml:space="preserve"> наказание воспринимается как привилегия в виде «откупа от лишения свободы»</w:t>
      </w:r>
      <w:r w:rsidRPr="004A2A15">
        <w:rPr>
          <w:rStyle w:val="a5"/>
        </w:rPr>
        <w:footnoteReference w:id="218"/>
      </w:r>
      <w:r>
        <w:rPr>
          <w:vertAlign w:val="baseline"/>
        </w:rPr>
        <w:t>.</w:t>
      </w:r>
    </w:p>
    <w:p w:rsidR="00244C18" w:rsidRPr="00572705" w:rsidRDefault="00244C18" w:rsidP="00244C18">
      <w:pPr>
        <w:spacing w:line="360" w:lineRule="auto"/>
        <w:ind w:firstLine="709"/>
        <w:rPr>
          <w:vertAlign w:val="baseline"/>
        </w:rPr>
      </w:pPr>
      <w:r w:rsidRPr="00572705">
        <w:rPr>
          <w:vertAlign w:val="baseline"/>
        </w:rPr>
        <w:t xml:space="preserve">Следует обратить внимание на введение в рамках последних </w:t>
      </w:r>
      <w:proofErr w:type="gramStart"/>
      <w:r w:rsidRPr="00572705">
        <w:rPr>
          <w:vertAlign w:val="baseline"/>
        </w:rPr>
        <w:t>изменений уголовного законодательства нового порядка исчисления размера штрафа</w:t>
      </w:r>
      <w:proofErr w:type="gramEnd"/>
      <w:r w:rsidRPr="00572705">
        <w:rPr>
          <w:vertAlign w:val="baseline"/>
        </w:rPr>
        <w:t xml:space="preserve"> при его назначении за совершение коррупционных должностных и служебных преступлений. Речь идет о так называемых «кратных» штрафах, получивших в науке неоднозначную оценку. </w:t>
      </w:r>
      <w:proofErr w:type="gramStart"/>
      <w:r w:rsidRPr="00572705">
        <w:rPr>
          <w:vertAlign w:val="baseline"/>
        </w:rPr>
        <w:t>Так, В.Н. Бурлаков отмечает, что по своей карательной составляющей штраф приблизился к принудительным работам</w:t>
      </w:r>
      <w:r w:rsidRPr="004A2A15">
        <w:rPr>
          <w:rStyle w:val="a5"/>
        </w:rPr>
        <w:footnoteReference w:id="219"/>
      </w:r>
      <w:r w:rsidRPr="00572705">
        <w:rPr>
          <w:vertAlign w:val="baseline"/>
        </w:rPr>
        <w:t>. О связи кратного штрафа с прагматическими целями государства по наполнению бюд</w:t>
      </w:r>
      <w:r w:rsidR="00A84249">
        <w:rPr>
          <w:vertAlign w:val="baseline"/>
        </w:rPr>
        <w:t>жета страны и о бессилии данного</w:t>
      </w:r>
      <w:r w:rsidRPr="00572705">
        <w:rPr>
          <w:vertAlign w:val="baseline"/>
        </w:rPr>
        <w:t xml:space="preserve"> вида наказания в противодействии коррупции пишут авторы </w:t>
      </w:r>
      <w:r w:rsidR="00A84249">
        <w:rPr>
          <w:vertAlign w:val="baseline"/>
        </w:rPr>
        <w:t>А.</w:t>
      </w:r>
      <w:r>
        <w:rPr>
          <w:vertAlign w:val="baseline"/>
        </w:rPr>
        <w:t xml:space="preserve">В. </w:t>
      </w:r>
      <w:proofErr w:type="spellStart"/>
      <w:r w:rsidRPr="00572705">
        <w:rPr>
          <w:vertAlign w:val="baseline"/>
        </w:rPr>
        <w:t>Звонин</w:t>
      </w:r>
      <w:proofErr w:type="spellEnd"/>
      <w:r w:rsidRPr="00572705">
        <w:rPr>
          <w:vertAlign w:val="baseline"/>
        </w:rPr>
        <w:t xml:space="preserve">, </w:t>
      </w:r>
      <w:r w:rsidR="00A84249">
        <w:rPr>
          <w:vertAlign w:val="baseline"/>
        </w:rPr>
        <w:t>О.</w:t>
      </w:r>
      <w:r>
        <w:rPr>
          <w:vertAlign w:val="baseline"/>
        </w:rPr>
        <w:t xml:space="preserve">Н. </w:t>
      </w:r>
      <w:proofErr w:type="spellStart"/>
      <w:r w:rsidRPr="00572705">
        <w:rPr>
          <w:vertAlign w:val="baseline"/>
        </w:rPr>
        <w:t>Дядькин</w:t>
      </w:r>
      <w:proofErr w:type="spellEnd"/>
      <w:r w:rsidRPr="004A2A15">
        <w:rPr>
          <w:rStyle w:val="a5"/>
        </w:rPr>
        <w:footnoteReference w:id="220"/>
      </w:r>
      <w:r w:rsidRPr="00572705">
        <w:rPr>
          <w:vertAlign w:val="baseline"/>
        </w:rPr>
        <w:t xml:space="preserve">. С повышением размеров штрафа связывают предупредительное воздействие данного вида наказания </w:t>
      </w:r>
      <w:r w:rsidR="00A84249">
        <w:rPr>
          <w:vertAlign w:val="baseline"/>
        </w:rPr>
        <w:t>В.</w:t>
      </w:r>
      <w:r>
        <w:rPr>
          <w:vertAlign w:val="baseline"/>
        </w:rPr>
        <w:t xml:space="preserve">А. </w:t>
      </w:r>
      <w:r w:rsidRPr="00572705">
        <w:rPr>
          <w:vertAlign w:val="baseline"/>
        </w:rPr>
        <w:t xml:space="preserve">Авдеев, </w:t>
      </w:r>
      <w:r w:rsidR="00A84249">
        <w:rPr>
          <w:vertAlign w:val="baseline"/>
        </w:rPr>
        <w:t>О.</w:t>
      </w:r>
      <w:r>
        <w:rPr>
          <w:vertAlign w:val="baseline"/>
        </w:rPr>
        <w:t xml:space="preserve">А. </w:t>
      </w:r>
      <w:r w:rsidRPr="00572705">
        <w:rPr>
          <w:vertAlign w:val="baseline"/>
        </w:rPr>
        <w:t>Авдеева</w:t>
      </w:r>
      <w:r w:rsidRPr="004A2A15">
        <w:rPr>
          <w:rStyle w:val="a5"/>
        </w:rPr>
        <w:footnoteReference w:id="221"/>
      </w:r>
      <w:r>
        <w:rPr>
          <w:vertAlign w:val="baseline"/>
        </w:rPr>
        <w:t>.</w:t>
      </w:r>
      <w:proofErr w:type="gramEnd"/>
    </w:p>
    <w:p w:rsidR="00244C18" w:rsidRDefault="00244C18" w:rsidP="00244C18">
      <w:pPr>
        <w:spacing w:line="360" w:lineRule="auto"/>
        <w:ind w:firstLine="709"/>
        <w:rPr>
          <w:vertAlign w:val="baseline"/>
        </w:rPr>
      </w:pPr>
      <w:r w:rsidRPr="00572705">
        <w:rPr>
          <w:vertAlign w:val="baseline"/>
        </w:rPr>
        <w:t xml:space="preserve">Среди иных видов наказаний, применяемых к служебным и должностным преступникам, следует отметить лишение права занимать определенные должности или заниматься определенной деятельностью. </w:t>
      </w:r>
      <w:proofErr w:type="gramStart"/>
      <w:r w:rsidRPr="00572705">
        <w:rPr>
          <w:vertAlign w:val="baseline"/>
        </w:rPr>
        <w:t xml:space="preserve">Несмотря на </w:t>
      </w:r>
      <w:r>
        <w:rPr>
          <w:vertAlign w:val="baseline"/>
        </w:rPr>
        <w:t xml:space="preserve">выдвинутую некоторыми </w:t>
      </w:r>
      <w:r w:rsidRPr="00572705">
        <w:rPr>
          <w:vertAlign w:val="baseline"/>
        </w:rPr>
        <w:t>авторами</w:t>
      </w:r>
      <w:r w:rsidRPr="004A2A15">
        <w:rPr>
          <w:rStyle w:val="a5"/>
        </w:rPr>
        <w:footnoteReference w:id="222"/>
      </w:r>
      <w:r w:rsidRPr="00572705">
        <w:rPr>
          <w:vertAlign w:val="baseline"/>
        </w:rPr>
        <w:t xml:space="preserve"> характеристику данного в</w:t>
      </w:r>
      <w:r>
        <w:rPr>
          <w:vertAlign w:val="baseline"/>
        </w:rPr>
        <w:t xml:space="preserve">ида наказания как специального, </w:t>
      </w:r>
      <w:r w:rsidRPr="00572705">
        <w:rPr>
          <w:vertAlign w:val="baseline"/>
        </w:rPr>
        <w:t xml:space="preserve">согласно актуальным разъяснениям высшей судебной инстанции для его применения совершенно необязательно установление непосредственной связи механизма совершения преступления с занимаемой субъектом должностью, выполняемой работой или реализацией специального </w:t>
      </w:r>
      <w:r w:rsidRPr="00572705">
        <w:rPr>
          <w:vertAlign w:val="baseline"/>
        </w:rPr>
        <w:lastRenderedPageBreak/>
        <w:t>права</w:t>
      </w:r>
      <w:r w:rsidRPr="004A2A15">
        <w:rPr>
          <w:rStyle w:val="a5"/>
        </w:rPr>
        <w:footnoteReference w:id="223"/>
      </w:r>
      <w:r w:rsidRPr="00572705">
        <w:rPr>
          <w:vertAlign w:val="baseline"/>
        </w:rPr>
        <w:t>. Так, соглас</w:t>
      </w:r>
      <w:r w:rsidR="0002172F">
        <w:rPr>
          <w:vertAlign w:val="baseline"/>
        </w:rPr>
        <w:t>но статистическим данным, в 2016</w:t>
      </w:r>
      <w:r w:rsidRPr="00572705">
        <w:rPr>
          <w:vertAlign w:val="baseline"/>
        </w:rPr>
        <w:t xml:space="preserve"> г</w:t>
      </w:r>
      <w:r>
        <w:rPr>
          <w:vertAlign w:val="baseline"/>
        </w:rPr>
        <w:t>.</w:t>
      </w:r>
      <w:r w:rsidRPr="00572705">
        <w:rPr>
          <w:vertAlign w:val="baseline"/>
        </w:rPr>
        <w:t xml:space="preserve"> данный вид наказания в качестве основного был применен к 0,</w:t>
      </w:r>
      <w:r w:rsidR="00CA1A10">
        <w:rPr>
          <w:vertAlign w:val="baseline"/>
        </w:rPr>
        <w:t>8</w:t>
      </w:r>
      <w:r w:rsidR="00A84249">
        <w:rPr>
          <w:vertAlign w:val="baseline"/>
        </w:rPr>
        <w:t xml:space="preserve"> </w:t>
      </w:r>
      <w:r w:rsidRPr="00572705">
        <w:rPr>
          <w:vertAlign w:val="baseline"/>
        </w:rPr>
        <w:t xml:space="preserve">% </w:t>
      </w:r>
      <w:r>
        <w:rPr>
          <w:vertAlign w:val="baseline"/>
        </w:rPr>
        <w:t>должностных лиц</w:t>
      </w:r>
      <w:r w:rsidRPr="00572705">
        <w:rPr>
          <w:vertAlign w:val="baseline"/>
        </w:rPr>
        <w:t>, а в качестве</w:t>
      </w:r>
      <w:proofErr w:type="gramEnd"/>
      <w:r w:rsidRPr="00572705">
        <w:rPr>
          <w:vertAlign w:val="baseline"/>
        </w:rPr>
        <w:t xml:space="preserve"> </w:t>
      </w:r>
      <w:proofErr w:type="gramStart"/>
      <w:r w:rsidRPr="00572705">
        <w:rPr>
          <w:vertAlign w:val="baseline"/>
        </w:rPr>
        <w:t>дополнительного</w:t>
      </w:r>
      <w:proofErr w:type="gramEnd"/>
      <w:r w:rsidRPr="00572705">
        <w:rPr>
          <w:vertAlign w:val="baseline"/>
        </w:rPr>
        <w:t xml:space="preserve"> – к </w:t>
      </w:r>
      <w:r w:rsidR="00CA1A10">
        <w:rPr>
          <w:vertAlign w:val="baseline"/>
        </w:rPr>
        <w:t>27</w:t>
      </w:r>
      <w:r w:rsidR="00A84249">
        <w:rPr>
          <w:vertAlign w:val="baseline"/>
        </w:rPr>
        <w:t xml:space="preserve"> </w:t>
      </w:r>
      <w:r w:rsidRPr="00572705">
        <w:rPr>
          <w:vertAlign w:val="baseline"/>
        </w:rPr>
        <w:t xml:space="preserve">% осужденных. </w:t>
      </w:r>
      <w:r>
        <w:rPr>
          <w:vertAlign w:val="baseline"/>
        </w:rPr>
        <w:t xml:space="preserve">В целом </w:t>
      </w:r>
      <w:r w:rsidRPr="00572705">
        <w:rPr>
          <w:vertAlign w:val="baseline"/>
        </w:rPr>
        <w:t>практика</w:t>
      </w:r>
      <w:r>
        <w:rPr>
          <w:vertAlign w:val="baseline"/>
        </w:rPr>
        <w:t xml:space="preserve"> применения судами ст. 47 УК РФ</w:t>
      </w:r>
      <w:r w:rsidRPr="00572705">
        <w:rPr>
          <w:vertAlign w:val="baseline"/>
        </w:rPr>
        <w:t xml:space="preserve"> </w:t>
      </w:r>
      <w:r>
        <w:rPr>
          <w:vertAlign w:val="baseline"/>
        </w:rPr>
        <w:t>при назначении наказания оценивается в литературе как «</w:t>
      </w:r>
      <w:r w:rsidRPr="00572705">
        <w:rPr>
          <w:vertAlign w:val="baseline"/>
        </w:rPr>
        <w:t>крайне редкая»</w:t>
      </w:r>
      <w:r w:rsidRPr="004A2A15">
        <w:rPr>
          <w:rStyle w:val="a5"/>
        </w:rPr>
        <w:footnoteReference w:id="224"/>
      </w:r>
      <w:r w:rsidRPr="00572705">
        <w:rPr>
          <w:vertAlign w:val="baseline"/>
        </w:rPr>
        <w:t>, «фрагментарная»</w:t>
      </w:r>
      <w:r w:rsidRPr="004A2A15">
        <w:rPr>
          <w:rStyle w:val="a5"/>
        </w:rPr>
        <w:footnoteReference w:id="225"/>
      </w:r>
      <w:r w:rsidRPr="00572705">
        <w:rPr>
          <w:vertAlign w:val="baseline"/>
        </w:rPr>
        <w:t>.</w:t>
      </w:r>
    </w:p>
    <w:p w:rsidR="00EC1C3B" w:rsidRPr="00152A96" w:rsidRDefault="00A935AE" w:rsidP="00EC1C3B">
      <w:pPr>
        <w:spacing w:line="360" w:lineRule="auto"/>
        <w:ind w:firstLine="709"/>
        <w:rPr>
          <w:vertAlign w:val="baseline"/>
        </w:rPr>
      </w:pPr>
      <w:r w:rsidRPr="00152A96">
        <w:rPr>
          <w:vertAlign w:val="baseline"/>
        </w:rPr>
        <w:t xml:space="preserve">Вместе с тем, интерес к указанному виду наказания как одному из уголовно-правовых инструментов противодействия должностной и служебной преступности </w:t>
      </w:r>
      <w:proofErr w:type="gramStart"/>
      <w:r w:rsidRPr="00152A96">
        <w:rPr>
          <w:vertAlign w:val="baseline"/>
        </w:rPr>
        <w:t>обусловлен</w:t>
      </w:r>
      <w:proofErr w:type="gramEnd"/>
      <w:r w:rsidR="007A63E8" w:rsidRPr="00152A96">
        <w:rPr>
          <w:vertAlign w:val="baseline"/>
        </w:rPr>
        <w:t xml:space="preserve"> в том числе</w:t>
      </w:r>
      <w:r w:rsidRPr="00152A96">
        <w:rPr>
          <w:vertAlign w:val="baseline"/>
        </w:rPr>
        <w:t xml:space="preserve"> сформулированной Н.В. Щедриным теорией мер безопасности. </w:t>
      </w:r>
      <w:proofErr w:type="gramStart"/>
      <w:r w:rsidRPr="00152A96">
        <w:rPr>
          <w:vertAlign w:val="baseline"/>
        </w:rPr>
        <w:t>В трактовке автора теории власть является одновременно объектом охраны и (или) источником опасности, поэтому на лиц, допущенных к обслуживанию указанного объекта охраны и (или) источника опасности, необходимо возложить обязанность по соблюдению специальных правил безопасности</w:t>
      </w:r>
      <w:r w:rsidR="00A067DC" w:rsidRPr="00152A96">
        <w:rPr>
          <w:rStyle w:val="a5"/>
        </w:rPr>
        <w:footnoteReference w:id="226"/>
      </w:r>
      <w:r w:rsidRPr="00152A96">
        <w:rPr>
          <w:vertAlign w:val="baseline"/>
        </w:rPr>
        <w:t>. Нарушение этих правил влечет за собой повышенную или особую опасность для общества, для конституционных прав и свобод «управляемых» сограждан.</w:t>
      </w:r>
      <w:proofErr w:type="gramEnd"/>
      <w:r w:rsidRPr="00152A96">
        <w:rPr>
          <w:vertAlign w:val="baseline"/>
        </w:rPr>
        <w:t xml:space="preserve"> </w:t>
      </w:r>
      <w:proofErr w:type="gramStart"/>
      <w:r w:rsidRPr="00152A96">
        <w:rPr>
          <w:vertAlign w:val="baseline"/>
        </w:rPr>
        <w:t>Правила безопасности</w:t>
      </w:r>
      <w:r w:rsidR="007A63E8" w:rsidRPr="00152A96">
        <w:rPr>
          <w:vertAlign w:val="baseline"/>
        </w:rPr>
        <w:t>, согласно Н.В. Щедрину,</w:t>
      </w:r>
      <w:r w:rsidRPr="00152A96">
        <w:rPr>
          <w:vertAlign w:val="baseline"/>
        </w:rPr>
        <w:t xml:space="preserve"> представляют собой «совокупность обязанностей и запретов, которые необходимо соблюдать, чтобы исключить или свести к минимуму вред, причиняемый источником повышенной опасности, либо предотвратить причинение ущерба объекту повышенной охраны любым источником опасности»</w:t>
      </w:r>
      <w:r w:rsidRPr="00152A96">
        <w:rPr>
          <w:rStyle w:val="a5"/>
        </w:rPr>
        <w:footnoteReference w:id="227"/>
      </w:r>
      <w:r w:rsidRPr="00152A96">
        <w:rPr>
          <w:vertAlign w:val="baseline"/>
        </w:rPr>
        <w:t xml:space="preserve">. </w:t>
      </w:r>
      <w:r w:rsidR="00EC1C3B" w:rsidRPr="00152A96">
        <w:rPr>
          <w:vertAlign w:val="baseline"/>
        </w:rPr>
        <w:t xml:space="preserve">К указанным мерам безопасности, как представляется, можно отнести закрепленные в соответствующих кодексах профессиональной этики </w:t>
      </w:r>
      <w:r w:rsidR="00EC1C3B" w:rsidRPr="00152A96">
        <w:rPr>
          <w:vertAlign w:val="baseline"/>
        </w:rPr>
        <w:lastRenderedPageBreak/>
        <w:t>требования к нравственным качествам лица, наличие которых обязательно для приобретения</w:t>
      </w:r>
      <w:proofErr w:type="gramEnd"/>
      <w:r w:rsidR="00EC1C3B" w:rsidRPr="00152A96">
        <w:rPr>
          <w:vertAlign w:val="baseline"/>
        </w:rPr>
        <w:t xml:space="preserve"> им соответствующего социального статуса</w:t>
      </w:r>
      <w:r w:rsidR="00A84249">
        <w:rPr>
          <w:vertAlign w:val="baseline"/>
        </w:rPr>
        <w:t>,</w:t>
      </w:r>
      <w:r w:rsidR="00EC1C3B" w:rsidRPr="00152A96">
        <w:rPr>
          <w:vertAlign w:val="baseline"/>
        </w:rPr>
        <w:t xml:space="preserve"> в том числе, </w:t>
      </w:r>
      <w:r w:rsidR="00A84249">
        <w:rPr>
          <w:vertAlign w:val="baseline"/>
        </w:rPr>
        <w:t xml:space="preserve">статуса </w:t>
      </w:r>
      <w:r w:rsidR="00EC1C3B" w:rsidRPr="00152A96">
        <w:rPr>
          <w:vertAlign w:val="baseline"/>
        </w:rPr>
        <w:t>должностного лица. В частности, на сегодняшний день действуют кодексы профессиональной этики и служебного поведения для таких категорий населения, как государственные или муниципальны</w:t>
      </w:r>
      <w:r w:rsidR="00A84249">
        <w:rPr>
          <w:vertAlign w:val="baseline"/>
        </w:rPr>
        <w:t>е</w:t>
      </w:r>
      <w:r w:rsidR="00EC1C3B" w:rsidRPr="00152A96">
        <w:rPr>
          <w:vertAlign w:val="baseline"/>
        </w:rPr>
        <w:t xml:space="preserve"> служащи</w:t>
      </w:r>
      <w:r w:rsidR="00A84249">
        <w:rPr>
          <w:vertAlign w:val="baseline"/>
        </w:rPr>
        <w:t>е, аудиторы, прокурорские</w:t>
      </w:r>
      <w:r w:rsidR="00EC1C3B" w:rsidRPr="00152A96">
        <w:rPr>
          <w:vertAlign w:val="baseline"/>
        </w:rPr>
        <w:t xml:space="preserve"> работник</w:t>
      </w:r>
      <w:r w:rsidR="00A84249">
        <w:rPr>
          <w:vertAlign w:val="baseline"/>
        </w:rPr>
        <w:t>и</w:t>
      </w:r>
      <w:r w:rsidR="00EC1C3B" w:rsidRPr="00152A96">
        <w:rPr>
          <w:vertAlign w:val="baseline"/>
        </w:rPr>
        <w:t>, сотрудник</w:t>
      </w:r>
      <w:r w:rsidR="00A84249">
        <w:rPr>
          <w:vertAlign w:val="baseline"/>
        </w:rPr>
        <w:t>и</w:t>
      </w:r>
      <w:r w:rsidR="00EC1C3B" w:rsidRPr="00152A96">
        <w:rPr>
          <w:vertAlign w:val="baseline"/>
        </w:rPr>
        <w:t xml:space="preserve"> внутренних дел, работник</w:t>
      </w:r>
      <w:r w:rsidR="00A84249">
        <w:rPr>
          <w:vertAlign w:val="baseline"/>
        </w:rPr>
        <w:t>и</w:t>
      </w:r>
      <w:r w:rsidR="00EC1C3B" w:rsidRPr="00152A96">
        <w:rPr>
          <w:vertAlign w:val="baseline"/>
        </w:rPr>
        <w:t xml:space="preserve"> школы, адвокат</w:t>
      </w:r>
      <w:r w:rsidR="00A84249">
        <w:rPr>
          <w:vertAlign w:val="baseline"/>
        </w:rPr>
        <w:t>ы</w:t>
      </w:r>
      <w:r w:rsidR="00EC1C3B" w:rsidRPr="00152A96">
        <w:rPr>
          <w:vertAlign w:val="baseline"/>
        </w:rPr>
        <w:t>, судьи, нотариус</w:t>
      </w:r>
      <w:r w:rsidR="00A84249">
        <w:rPr>
          <w:vertAlign w:val="baseline"/>
        </w:rPr>
        <w:t>ы</w:t>
      </w:r>
      <w:r w:rsidR="00EC1C3B" w:rsidRPr="00152A96">
        <w:rPr>
          <w:vertAlign w:val="baseline"/>
        </w:rPr>
        <w:t xml:space="preserve"> и др.</w:t>
      </w:r>
      <w:r w:rsidRPr="00152A96">
        <w:rPr>
          <w:vertAlign w:val="baseline"/>
        </w:rPr>
        <w:t xml:space="preserve"> </w:t>
      </w:r>
    </w:p>
    <w:p w:rsidR="00EC1C3B" w:rsidRPr="00152A96" w:rsidRDefault="00EC1C3B" w:rsidP="00EC1C3B">
      <w:pPr>
        <w:spacing w:line="360" w:lineRule="auto"/>
        <w:ind w:firstLine="709"/>
        <w:rPr>
          <w:vertAlign w:val="baseline"/>
        </w:rPr>
      </w:pPr>
      <w:r w:rsidRPr="00152A96">
        <w:rPr>
          <w:vertAlign w:val="baseline"/>
        </w:rPr>
        <w:t xml:space="preserve">По мысли автора теории мер безопасности, к публичным должностным лицам помимо наказания должны применяться и многофункциональные меры, в которых соединяются и меры наказания, и меры безопасности </w:t>
      </w:r>
      <w:r w:rsidR="00A84249">
        <w:rPr>
          <w:color w:val="auto"/>
          <w:spacing w:val="2"/>
          <w:vertAlign w:val="baseline"/>
        </w:rPr>
        <w:t xml:space="preserve">− </w:t>
      </w:r>
      <w:r w:rsidRPr="00152A96">
        <w:rPr>
          <w:vertAlign w:val="baseline"/>
        </w:rPr>
        <w:t>запрет занимать определенные должности или заниматься определенной деятельностью.</w:t>
      </w:r>
    </w:p>
    <w:p w:rsidR="00EC1C3B" w:rsidRPr="00152A96" w:rsidRDefault="00EC1C3B" w:rsidP="00EC1C3B">
      <w:pPr>
        <w:spacing w:line="360" w:lineRule="auto"/>
        <w:ind w:firstLine="709"/>
        <w:rPr>
          <w:vertAlign w:val="baseline"/>
        </w:rPr>
      </w:pPr>
      <w:r w:rsidRPr="00152A96">
        <w:rPr>
          <w:vertAlign w:val="baseline"/>
        </w:rPr>
        <w:t xml:space="preserve">Представляется, что выводы правовой теории мер безопасности являются еще одним аргументом в пользу распространения практики назначения наказаний, предусмотренных </w:t>
      </w:r>
      <w:proofErr w:type="spellStart"/>
      <w:r w:rsidRPr="00152A96">
        <w:rPr>
          <w:vertAlign w:val="baseline"/>
        </w:rPr>
        <w:t>ст.ст</w:t>
      </w:r>
      <w:proofErr w:type="spellEnd"/>
      <w:r w:rsidRPr="00152A96">
        <w:rPr>
          <w:vertAlign w:val="baseline"/>
        </w:rPr>
        <w:t>. 47</w:t>
      </w:r>
      <w:r w:rsidR="00A84249">
        <w:rPr>
          <w:color w:val="auto"/>
          <w:spacing w:val="2"/>
          <w:vertAlign w:val="baseline"/>
        </w:rPr>
        <w:t>−</w:t>
      </w:r>
      <w:r w:rsidRPr="00152A96">
        <w:rPr>
          <w:vertAlign w:val="baseline"/>
        </w:rPr>
        <w:t xml:space="preserve">48 УК РФ к специальным субъектам, совершившим преступления в сфере служебной или должностной деятельности. Согласно Н.В. Щедрину, меры безопасности – это «меры </w:t>
      </w:r>
      <w:proofErr w:type="spellStart"/>
      <w:r w:rsidRPr="00152A96">
        <w:rPr>
          <w:vertAlign w:val="baseline"/>
        </w:rPr>
        <w:t>некарательного</w:t>
      </w:r>
      <w:proofErr w:type="spellEnd"/>
      <w:r w:rsidRPr="00152A96">
        <w:rPr>
          <w:vertAlign w:val="baseline"/>
        </w:rPr>
        <w:t xml:space="preserve"> ограничения поведения </w:t>
      </w:r>
      <w:r w:rsidR="00F15B9F" w:rsidRPr="00152A96">
        <w:rPr>
          <w:vertAlign w:val="baseline"/>
        </w:rPr>
        <w:t xml:space="preserve">индивидуальных или коллективных субъектов, </w:t>
      </w:r>
      <w:r w:rsidRPr="00152A96">
        <w:rPr>
          <w:vertAlign w:val="baseline"/>
        </w:rPr>
        <w:t>применяемые специально для предотвращения вредоносного воздействия определенного источника повышенной опасности либо ограждения объекта усиленной охраны от вредного влияния любых источников опасности»</w:t>
      </w:r>
      <w:r w:rsidRPr="00152A96">
        <w:rPr>
          <w:rStyle w:val="a5"/>
        </w:rPr>
        <w:footnoteReference w:id="228"/>
      </w:r>
      <w:r w:rsidRPr="00152A96">
        <w:rPr>
          <w:vertAlign w:val="baseline"/>
        </w:rPr>
        <w:t>.</w:t>
      </w:r>
    </w:p>
    <w:p w:rsidR="00EC1C3B" w:rsidRPr="00EC1C3B" w:rsidRDefault="00EC1C3B" w:rsidP="00EC1C3B">
      <w:pPr>
        <w:spacing w:line="360" w:lineRule="auto"/>
        <w:ind w:firstLine="709"/>
        <w:rPr>
          <w:vertAlign w:val="baseline"/>
        </w:rPr>
      </w:pPr>
      <w:r w:rsidRPr="00152A96">
        <w:rPr>
          <w:vertAlign w:val="baseline"/>
        </w:rPr>
        <w:t xml:space="preserve">Указанные виды наказаний соединяют в себе меры наказания и меры безопасности, поскольку, с одной стороны, характеризуются наличием карательной нагрузки и образованы </w:t>
      </w:r>
      <w:proofErr w:type="spellStart"/>
      <w:r w:rsidRPr="00152A96">
        <w:rPr>
          <w:vertAlign w:val="baseline"/>
        </w:rPr>
        <w:t>правоограничениями</w:t>
      </w:r>
      <w:proofErr w:type="spellEnd"/>
      <w:r w:rsidRPr="00152A96">
        <w:rPr>
          <w:vertAlign w:val="baseline"/>
        </w:rPr>
        <w:t xml:space="preserve">, а с другой – направлены на предотвращение противоправного воздействия источника повышенной опасности. </w:t>
      </w:r>
      <w:r w:rsidR="00774757" w:rsidRPr="00152A96">
        <w:rPr>
          <w:vertAlign w:val="baseline"/>
        </w:rPr>
        <w:t xml:space="preserve">Таким образом, выводы теории мер безопасности выступают еще одним аргументом в пользу тезиса о необходимости </w:t>
      </w:r>
      <w:r w:rsidR="00774757" w:rsidRPr="00152A96">
        <w:rPr>
          <w:vertAlign w:val="baseline"/>
        </w:rPr>
        <w:lastRenderedPageBreak/>
        <w:t>распространения практики применения указанных видов наказания к должностным и служебным преступникам.</w:t>
      </w:r>
      <w:r w:rsidR="00774757">
        <w:rPr>
          <w:vertAlign w:val="baseline"/>
        </w:rPr>
        <w:t xml:space="preserve">  </w:t>
      </w:r>
      <w:r w:rsidRPr="00EC1C3B">
        <w:rPr>
          <w:vertAlign w:val="baseline"/>
        </w:rPr>
        <w:t xml:space="preserve"> </w:t>
      </w:r>
    </w:p>
    <w:p w:rsidR="00244C18" w:rsidRDefault="00244C18" w:rsidP="00244C18">
      <w:pPr>
        <w:spacing w:line="360" w:lineRule="auto"/>
        <w:ind w:firstLine="709"/>
        <w:rPr>
          <w:vertAlign w:val="baseline"/>
        </w:rPr>
      </w:pPr>
      <w:r>
        <w:rPr>
          <w:vertAlign w:val="baseline"/>
        </w:rPr>
        <w:t>Имея в виду, что «эффективность уголовного наказания</w:t>
      </w:r>
      <w:r w:rsidRPr="00572705">
        <w:rPr>
          <w:vertAlign w:val="baseline"/>
        </w:rPr>
        <w:t xml:space="preserve"> во многом </w:t>
      </w:r>
      <w:r>
        <w:rPr>
          <w:vertAlign w:val="baseline"/>
        </w:rPr>
        <w:t>зависит от соответствия его</w:t>
      </w:r>
      <w:r w:rsidRPr="00572705">
        <w:rPr>
          <w:vertAlign w:val="baseline"/>
        </w:rPr>
        <w:t xml:space="preserve"> размера тяжести содеянного»</w:t>
      </w:r>
      <w:r w:rsidRPr="004A2A15">
        <w:rPr>
          <w:rStyle w:val="a5"/>
        </w:rPr>
        <w:footnoteReference w:id="229"/>
      </w:r>
      <w:r w:rsidRPr="00572705">
        <w:rPr>
          <w:vertAlign w:val="baseline"/>
        </w:rPr>
        <w:t xml:space="preserve">, представляется возможным признать существующую практику назначения наказаний за совершение служебных и должностных преступлений необоснованной в силу чрезмерно мягкого подхода </w:t>
      </w:r>
      <w:proofErr w:type="spellStart"/>
      <w:r w:rsidRPr="00572705">
        <w:rPr>
          <w:vertAlign w:val="baseline"/>
        </w:rPr>
        <w:t>правоприменителя</w:t>
      </w:r>
      <w:proofErr w:type="spellEnd"/>
      <w:r w:rsidRPr="00572705">
        <w:rPr>
          <w:vertAlign w:val="baseline"/>
        </w:rPr>
        <w:t xml:space="preserve"> к оценке общественной опасности указанных деяний и виновных лиц. Правоприменительная практика по анализируемым де</w:t>
      </w:r>
      <w:r>
        <w:rPr>
          <w:vertAlign w:val="baseline"/>
        </w:rPr>
        <w:t>яниям подтверждает тезис о «</w:t>
      </w:r>
      <w:proofErr w:type="spellStart"/>
      <w:r w:rsidRPr="00572705">
        <w:rPr>
          <w:vertAlign w:val="baseline"/>
        </w:rPr>
        <w:t>нереализуемости</w:t>
      </w:r>
      <w:proofErr w:type="spellEnd"/>
      <w:r w:rsidRPr="00572705">
        <w:rPr>
          <w:vertAlign w:val="baseline"/>
        </w:rPr>
        <w:t xml:space="preserve"> основног</w:t>
      </w:r>
      <w:r>
        <w:rPr>
          <w:vertAlign w:val="baseline"/>
        </w:rPr>
        <w:t xml:space="preserve">о направления уголовно-правовой политики, сопряженного с </w:t>
      </w:r>
      <w:proofErr w:type="spellStart"/>
      <w:r>
        <w:rPr>
          <w:vertAlign w:val="baseline"/>
        </w:rPr>
        <w:t>адекватизацией</w:t>
      </w:r>
      <w:proofErr w:type="spellEnd"/>
      <w:r>
        <w:rPr>
          <w:vertAlign w:val="baseline"/>
        </w:rPr>
        <w:t xml:space="preserve"> наказания</w:t>
      </w:r>
      <w:r w:rsidRPr="00572705">
        <w:rPr>
          <w:vertAlign w:val="baseline"/>
        </w:rPr>
        <w:t xml:space="preserve"> </w:t>
      </w:r>
      <w:r>
        <w:rPr>
          <w:vertAlign w:val="baseline"/>
        </w:rPr>
        <w:t xml:space="preserve">либо иной меры уголовно-правового </w:t>
      </w:r>
      <w:r w:rsidRPr="00572705">
        <w:rPr>
          <w:vertAlign w:val="baseline"/>
        </w:rPr>
        <w:t xml:space="preserve">характера общественной </w:t>
      </w:r>
      <w:proofErr w:type="gramStart"/>
      <w:r w:rsidRPr="00572705">
        <w:rPr>
          <w:vertAlign w:val="baseline"/>
        </w:rPr>
        <w:t>опасности</w:t>
      </w:r>
      <w:proofErr w:type="gramEnd"/>
      <w:r w:rsidRPr="00572705">
        <w:rPr>
          <w:vertAlign w:val="baseline"/>
        </w:rPr>
        <w:t xml:space="preserve"> как совершенного преступления, так и личности виновного»</w:t>
      </w:r>
      <w:r w:rsidRPr="004A2A15">
        <w:rPr>
          <w:rStyle w:val="a5"/>
        </w:rPr>
        <w:footnoteReference w:id="230"/>
      </w:r>
      <w:r w:rsidRPr="00572705">
        <w:rPr>
          <w:vertAlign w:val="baseline"/>
        </w:rPr>
        <w:t>.</w:t>
      </w:r>
    </w:p>
    <w:p w:rsidR="00244C18" w:rsidRDefault="00244C18" w:rsidP="00244C18">
      <w:pPr>
        <w:spacing w:line="360" w:lineRule="auto"/>
        <w:ind w:firstLine="709"/>
        <w:rPr>
          <w:vertAlign w:val="baseline"/>
        </w:rPr>
      </w:pPr>
      <w:r>
        <w:rPr>
          <w:vertAlign w:val="baseline"/>
        </w:rPr>
        <w:t>Полагаем в этой связи целесообразным разделить высказанное в литературе мнение</w:t>
      </w:r>
      <w:r w:rsidRPr="004A2A15">
        <w:rPr>
          <w:rStyle w:val="a5"/>
        </w:rPr>
        <w:footnoteReference w:id="231"/>
      </w:r>
      <w:r>
        <w:rPr>
          <w:vertAlign w:val="baseline"/>
        </w:rPr>
        <w:t xml:space="preserve"> о расширении перечня обстоятельств, отягчающих наказание, за счет включения в ч. 1 ст. 63 УК РФ пункта «с»: «</w:t>
      </w:r>
      <w:r w:rsidR="00A84249">
        <w:rPr>
          <w:vertAlign w:val="baseline"/>
        </w:rPr>
        <w:t>С</w:t>
      </w:r>
      <w:r>
        <w:rPr>
          <w:vertAlign w:val="baseline"/>
        </w:rPr>
        <w:t>овершение преступления лицом с использованием должностного положения», что позволит в рамках индивидуализации наказания учесть повышенную общественную опасность указанных деяний.</w:t>
      </w:r>
    </w:p>
    <w:p w:rsidR="00244C18" w:rsidRPr="00572705" w:rsidRDefault="00244C18" w:rsidP="00244C18">
      <w:pPr>
        <w:spacing w:line="360" w:lineRule="auto"/>
        <w:ind w:firstLine="709"/>
        <w:rPr>
          <w:shd w:val="clear" w:color="auto" w:fill="FFFFFF"/>
          <w:vertAlign w:val="baseline"/>
        </w:rPr>
      </w:pPr>
      <w:r>
        <w:rPr>
          <w:vertAlign w:val="baseline"/>
        </w:rPr>
        <w:t>Следует отметить, что по</w:t>
      </w:r>
      <w:r w:rsidRPr="00572705">
        <w:rPr>
          <w:vertAlign w:val="baseline"/>
        </w:rPr>
        <w:t xml:space="preserve">мимо мер уголовного наказания к должностным преступникам применяются меры дисциплинарного характера. </w:t>
      </w:r>
      <w:proofErr w:type="gramStart"/>
      <w:r w:rsidRPr="00572705">
        <w:rPr>
          <w:vertAlign w:val="baseline"/>
        </w:rPr>
        <w:t>Так, «</w:t>
      </w:r>
      <w:r w:rsidRPr="00572705">
        <w:rPr>
          <w:shd w:val="clear" w:color="auto" w:fill="FFFFFF"/>
          <w:vertAlign w:val="baseline"/>
        </w:rPr>
        <w:t xml:space="preserve">с 2012 по </w:t>
      </w:r>
      <w:smartTag w:uri="urn:schemas-microsoft-com:office:smarttags" w:element="metricconverter">
        <w:smartTagPr>
          <w:attr w:name="ProductID" w:val="2015 г"/>
        </w:smartTagPr>
        <w:r w:rsidRPr="00572705">
          <w:rPr>
            <w:shd w:val="clear" w:color="auto" w:fill="FFFFFF"/>
            <w:vertAlign w:val="baseline"/>
          </w:rPr>
          <w:t>2015 г</w:t>
        </w:r>
      </w:smartTag>
      <w:r>
        <w:rPr>
          <w:shd w:val="clear" w:color="auto" w:fill="FFFFFF"/>
          <w:vertAlign w:val="baseline"/>
        </w:rPr>
        <w:t>.</w:t>
      </w:r>
      <w:r w:rsidRPr="00572705">
        <w:rPr>
          <w:shd w:val="clear" w:color="auto" w:fill="FFFFFF"/>
          <w:vertAlign w:val="baseline"/>
        </w:rPr>
        <w:t xml:space="preserve"> в связи с утратой доверия было освобождено от занимаемых должностей около 1200 сотрудников федеральных государственных органов, органов исполнительной власти субъектов Р</w:t>
      </w:r>
      <w:r>
        <w:rPr>
          <w:shd w:val="clear" w:color="auto" w:fill="FFFFFF"/>
          <w:vertAlign w:val="baseline"/>
        </w:rPr>
        <w:t xml:space="preserve">оссийской </w:t>
      </w:r>
      <w:r w:rsidRPr="00572705">
        <w:rPr>
          <w:shd w:val="clear" w:color="auto" w:fill="FFFFFF"/>
          <w:vertAlign w:val="baseline"/>
        </w:rPr>
        <w:t>Ф</w:t>
      </w:r>
      <w:r>
        <w:rPr>
          <w:shd w:val="clear" w:color="auto" w:fill="FFFFFF"/>
          <w:vertAlign w:val="baseline"/>
        </w:rPr>
        <w:t>едерации</w:t>
      </w:r>
      <w:r w:rsidRPr="00572705">
        <w:rPr>
          <w:shd w:val="clear" w:color="auto" w:fill="FFFFFF"/>
          <w:vertAlign w:val="baseline"/>
        </w:rPr>
        <w:t>, органов местного самоуправления»</w:t>
      </w:r>
      <w:r w:rsidRPr="004A2A15">
        <w:rPr>
          <w:rStyle w:val="a5"/>
        </w:rPr>
        <w:footnoteReference w:id="232"/>
      </w:r>
      <w:r w:rsidRPr="00572705">
        <w:rPr>
          <w:shd w:val="clear" w:color="auto" w:fill="FFFFFF"/>
          <w:vertAlign w:val="baseline"/>
        </w:rPr>
        <w:t>. Указанная практ</w:t>
      </w:r>
      <w:r>
        <w:rPr>
          <w:shd w:val="clear" w:color="auto" w:fill="FFFFFF"/>
          <w:vertAlign w:val="baseline"/>
        </w:rPr>
        <w:t xml:space="preserve">ика имеет место преимущественно </w:t>
      </w:r>
      <w:r>
        <w:rPr>
          <w:shd w:val="clear" w:color="auto" w:fill="FFFFFF"/>
          <w:vertAlign w:val="baseline"/>
        </w:rPr>
        <w:lastRenderedPageBreak/>
        <w:t>как мера ответственности «</w:t>
      </w:r>
      <w:r w:rsidRPr="00572705">
        <w:rPr>
          <w:shd w:val="clear" w:color="auto" w:fill="FFFFFF"/>
          <w:vertAlign w:val="baseline"/>
        </w:rPr>
        <w:t>за несоблюдение ограничений и запретов, требований о предотвращении и об урегулировании конфликта интересов и неисполнение обязанностей, установленных в целях противодействия коррупции»</w:t>
      </w:r>
      <w:r w:rsidRPr="004A2A15">
        <w:rPr>
          <w:rStyle w:val="a5"/>
        </w:rPr>
        <w:footnoteReference w:id="233"/>
      </w:r>
      <w:r w:rsidRPr="00572705">
        <w:rPr>
          <w:shd w:val="clear" w:color="auto" w:fill="FFFFFF"/>
          <w:vertAlign w:val="baseline"/>
        </w:rPr>
        <w:t>.</w:t>
      </w:r>
      <w:proofErr w:type="gramEnd"/>
    </w:p>
    <w:p w:rsidR="00244C18" w:rsidRPr="00572705" w:rsidRDefault="00244C18" w:rsidP="00244C18">
      <w:pPr>
        <w:spacing w:line="360" w:lineRule="auto"/>
        <w:ind w:firstLine="709"/>
        <w:rPr>
          <w:vertAlign w:val="baseline"/>
        </w:rPr>
      </w:pPr>
      <w:r w:rsidRPr="00572705">
        <w:rPr>
          <w:shd w:val="clear" w:color="auto" w:fill="FFFFFF"/>
          <w:vertAlign w:val="baseline"/>
        </w:rPr>
        <w:t>Подобная мера, естественно, не может заменить собой уголовное наказание, поскольку «</w:t>
      </w:r>
      <w:r>
        <w:rPr>
          <w:vertAlign w:val="baseline"/>
        </w:rPr>
        <w:t>не имеет той необратимости, которая</w:t>
      </w:r>
      <w:r w:rsidRPr="00572705">
        <w:rPr>
          <w:vertAlign w:val="baseline"/>
        </w:rPr>
        <w:t xml:space="preserve"> присуща уголовному наказанию»</w:t>
      </w:r>
      <w:r w:rsidRPr="004A2A15">
        <w:rPr>
          <w:rStyle w:val="a5"/>
        </w:rPr>
        <w:footnoteReference w:id="234"/>
      </w:r>
      <w:r>
        <w:rPr>
          <w:vertAlign w:val="baseline"/>
        </w:rPr>
        <w:t>. Однако «</w:t>
      </w:r>
      <w:r w:rsidRPr="00572705">
        <w:rPr>
          <w:vertAlign w:val="baseline"/>
        </w:rPr>
        <w:t>с помощью увольнения со службы нечистых на руку чиновников происходит чистка отдельных  звеньев  государственного  аппарата»</w:t>
      </w:r>
      <w:r w:rsidRPr="004A2A15">
        <w:rPr>
          <w:rStyle w:val="a5"/>
        </w:rPr>
        <w:footnoteReference w:id="235"/>
      </w:r>
      <w:r>
        <w:rPr>
          <w:vertAlign w:val="baseline"/>
        </w:rPr>
        <w:t>.</w:t>
      </w:r>
    </w:p>
    <w:p w:rsidR="00244C18" w:rsidRPr="00572705" w:rsidRDefault="00244C18" w:rsidP="00244C18">
      <w:pPr>
        <w:spacing w:line="360" w:lineRule="auto"/>
        <w:ind w:firstLine="709"/>
        <w:rPr>
          <w:vertAlign w:val="baseline"/>
        </w:rPr>
      </w:pPr>
      <w:r w:rsidRPr="00572705">
        <w:rPr>
          <w:vertAlign w:val="baseline"/>
        </w:rPr>
        <w:t xml:space="preserve">С учетом приведенных данных обоснованным выглядит вывод </w:t>
      </w:r>
      <w:r>
        <w:rPr>
          <w:vertAlign w:val="baseline"/>
        </w:rPr>
        <w:t xml:space="preserve">                 </w:t>
      </w:r>
      <w:r w:rsidRPr="00572705">
        <w:rPr>
          <w:vertAlign w:val="baseline"/>
        </w:rPr>
        <w:t>С.Ф. Милюкова о том, что современная политика Р</w:t>
      </w:r>
      <w:r>
        <w:rPr>
          <w:vertAlign w:val="baseline"/>
        </w:rPr>
        <w:t xml:space="preserve">оссийской </w:t>
      </w:r>
      <w:r w:rsidRPr="00572705">
        <w:rPr>
          <w:vertAlign w:val="baseline"/>
        </w:rPr>
        <w:t>Ф</w:t>
      </w:r>
      <w:r>
        <w:rPr>
          <w:vertAlign w:val="baseline"/>
        </w:rPr>
        <w:t>едерации, в том числе</w:t>
      </w:r>
      <w:r w:rsidRPr="00572705">
        <w:rPr>
          <w:vertAlign w:val="baseline"/>
        </w:rPr>
        <w:t xml:space="preserve"> государственная, характер</w:t>
      </w:r>
      <w:r>
        <w:rPr>
          <w:vertAlign w:val="baseline"/>
        </w:rPr>
        <w:t>изуется как имеющая «</w:t>
      </w:r>
      <w:r w:rsidRPr="00572705">
        <w:rPr>
          <w:vertAlign w:val="baseline"/>
        </w:rPr>
        <w:t>сугубо классовое, сословное содержание. Первоочередное внимание уделяется защите крупных и сверхкрупных собственников, сросшихся с коррумпированными чиновниками</w:t>
      </w:r>
      <w:r>
        <w:rPr>
          <w:vertAlign w:val="baseline"/>
        </w:rPr>
        <w:t xml:space="preserve"> </w:t>
      </w:r>
      <w:r w:rsidRPr="00572705">
        <w:rPr>
          <w:vertAlign w:val="baseline"/>
        </w:rPr>
        <w:t>и защитившими себя государственным и негосударственным военно-полицейским аппаратом»</w:t>
      </w:r>
      <w:r w:rsidRPr="004A2A15">
        <w:rPr>
          <w:rStyle w:val="a5"/>
        </w:rPr>
        <w:footnoteReference w:id="236"/>
      </w:r>
      <w:r w:rsidRPr="00572705">
        <w:rPr>
          <w:vertAlign w:val="baseline"/>
        </w:rPr>
        <w:t>.</w:t>
      </w:r>
    </w:p>
    <w:p w:rsidR="00244C18" w:rsidRPr="00572705" w:rsidRDefault="00244C18" w:rsidP="00244C18">
      <w:pPr>
        <w:spacing w:line="360" w:lineRule="auto"/>
        <w:ind w:firstLine="709"/>
        <w:rPr>
          <w:vertAlign w:val="baseline"/>
        </w:rPr>
      </w:pPr>
      <w:r w:rsidRPr="00572705">
        <w:rPr>
          <w:vertAlign w:val="baseline"/>
        </w:rPr>
        <w:t>С одной стороны, руководство страны, объяв</w:t>
      </w:r>
      <w:r>
        <w:rPr>
          <w:vertAlign w:val="baseline"/>
        </w:rPr>
        <w:t>ив</w:t>
      </w:r>
      <w:r w:rsidRPr="00572705">
        <w:rPr>
          <w:vertAlign w:val="baseline"/>
        </w:rPr>
        <w:t xml:space="preserve"> войну коррупции, занимается криминализацией новых и новых деяний</w:t>
      </w:r>
      <w:r w:rsidR="00A84249">
        <w:rPr>
          <w:vertAlign w:val="baseline"/>
        </w:rPr>
        <w:t xml:space="preserve">, </w:t>
      </w:r>
      <w:r w:rsidRPr="00572705">
        <w:rPr>
          <w:vertAlign w:val="baseline"/>
        </w:rPr>
        <w:t>например, в результате последнего реформирования уголовного закона появились статьи 204.</w:t>
      </w:r>
      <w:r>
        <w:rPr>
          <w:vertAlign w:val="baseline"/>
        </w:rPr>
        <w:t>2 «Мелкий коммерческий подкуп» и</w:t>
      </w:r>
      <w:r w:rsidRPr="00572705">
        <w:rPr>
          <w:vertAlign w:val="baseline"/>
        </w:rPr>
        <w:t xml:space="preserve"> 292.2 «Мелкое взяточничество». С другой стороны, в рамках этой же </w:t>
      </w:r>
      <w:r>
        <w:rPr>
          <w:vertAlign w:val="baseline"/>
        </w:rPr>
        <w:t>«</w:t>
      </w:r>
      <w:r w:rsidRPr="00572705">
        <w:rPr>
          <w:vertAlign w:val="baseline"/>
        </w:rPr>
        <w:t>объявленной войны</w:t>
      </w:r>
      <w:r>
        <w:rPr>
          <w:vertAlign w:val="baseline"/>
        </w:rPr>
        <w:t>»</w:t>
      </w:r>
      <w:r w:rsidRPr="00572705">
        <w:rPr>
          <w:vertAlign w:val="baseline"/>
        </w:rPr>
        <w:t xml:space="preserve"> оно перекладывает ответственность за окончательную оценку общественной опасности содеянного и виновного лица на </w:t>
      </w:r>
      <w:proofErr w:type="spellStart"/>
      <w:r w:rsidRPr="00572705">
        <w:rPr>
          <w:vertAlign w:val="baseline"/>
        </w:rPr>
        <w:t>правоприменителя</w:t>
      </w:r>
      <w:proofErr w:type="spellEnd"/>
      <w:r w:rsidRPr="00572705">
        <w:rPr>
          <w:vertAlign w:val="baseline"/>
        </w:rPr>
        <w:t>, предоставляя возможность изменения категории преступления и исключая нижний предел лишения свободы в с</w:t>
      </w:r>
      <w:r>
        <w:rPr>
          <w:vertAlign w:val="baseline"/>
        </w:rPr>
        <w:t>анкциях уголовно-правовых норм.</w:t>
      </w:r>
    </w:p>
    <w:p w:rsidR="00244C18" w:rsidRDefault="00244C18" w:rsidP="00244C18">
      <w:pPr>
        <w:spacing w:line="360" w:lineRule="auto"/>
        <w:ind w:firstLine="709"/>
        <w:rPr>
          <w:vertAlign w:val="baseline"/>
        </w:rPr>
      </w:pPr>
      <w:r w:rsidRPr="00572705">
        <w:rPr>
          <w:vertAlign w:val="baseline"/>
        </w:rPr>
        <w:lastRenderedPageBreak/>
        <w:t>Осознание руководством страны проблемы должностной и служебной преступнос</w:t>
      </w:r>
      <w:r>
        <w:rPr>
          <w:vertAlign w:val="baseline"/>
        </w:rPr>
        <w:t xml:space="preserve">ти, ее масштабов, в том числе </w:t>
      </w:r>
      <w:r w:rsidRPr="00572705">
        <w:rPr>
          <w:vertAlign w:val="baseline"/>
        </w:rPr>
        <w:t xml:space="preserve">тяжести преступных последствий, принимает вид участившихся в последнее время прецедентов уголовного преследования высокопоставленных чиновников и крупных бизнесменов. Так, возбуждено уголовное дело в отношении главы Республики Коми В. </w:t>
      </w:r>
      <w:proofErr w:type="spellStart"/>
      <w:r w:rsidRPr="00572705">
        <w:rPr>
          <w:vertAlign w:val="baseline"/>
        </w:rPr>
        <w:t>Гайзера</w:t>
      </w:r>
      <w:proofErr w:type="spellEnd"/>
      <w:r w:rsidRPr="00572705">
        <w:rPr>
          <w:vertAlign w:val="baseline"/>
        </w:rPr>
        <w:t xml:space="preserve"> и ряда должностных лиц его аппарата</w:t>
      </w:r>
      <w:r w:rsidRPr="004A2A15">
        <w:rPr>
          <w:rStyle w:val="a5"/>
        </w:rPr>
        <w:footnoteReference w:id="237"/>
      </w:r>
      <w:r w:rsidRPr="00572705">
        <w:rPr>
          <w:vertAlign w:val="baseline"/>
        </w:rPr>
        <w:t xml:space="preserve">; за злоупотребление должностными полномочиями осужден губернатор Брянской области Н. </w:t>
      </w:r>
      <w:proofErr w:type="spellStart"/>
      <w:r w:rsidRPr="00572705">
        <w:rPr>
          <w:vertAlign w:val="baseline"/>
        </w:rPr>
        <w:t>Денин</w:t>
      </w:r>
      <w:proofErr w:type="spellEnd"/>
      <w:r w:rsidRPr="004A2A15">
        <w:rPr>
          <w:rStyle w:val="a5"/>
        </w:rPr>
        <w:footnoteReference w:id="238"/>
      </w:r>
      <w:r w:rsidRPr="00572705">
        <w:rPr>
          <w:vertAlign w:val="baseline"/>
        </w:rPr>
        <w:t>; за взятку осужден губернатор Тульской области</w:t>
      </w:r>
      <w:r w:rsidRPr="004A2A15">
        <w:rPr>
          <w:rStyle w:val="a5"/>
        </w:rPr>
        <w:footnoteReference w:id="239"/>
      </w:r>
      <w:r w:rsidRPr="00572705">
        <w:rPr>
          <w:vertAlign w:val="baseline"/>
        </w:rPr>
        <w:t xml:space="preserve">; уголовное дело о взяточничестве и злоупотреблении должностными полномочиями возбуждено в отношении полковника </w:t>
      </w:r>
      <w:proofErr w:type="spellStart"/>
      <w:r w:rsidRPr="00572705">
        <w:rPr>
          <w:shd w:val="clear" w:color="auto" w:fill="FFFFFF"/>
          <w:vertAlign w:val="baseline"/>
        </w:rPr>
        <w:t>ГУЭБиПК</w:t>
      </w:r>
      <w:proofErr w:type="spellEnd"/>
      <w:r w:rsidRPr="00572705">
        <w:rPr>
          <w:shd w:val="clear" w:color="auto" w:fill="FFFFFF"/>
          <w:vertAlign w:val="baseline"/>
        </w:rPr>
        <w:t xml:space="preserve"> МВД России Д. Захарченко</w:t>
      </w:r>
      <w:r w:rsidRPr="004A2A15">
        <w:rPr>
          <w:rStyle w:val="a5"/>
        </w:rPr>
        <w:footnoteReference w:id="240"/>
      </w:r>
      <w:r w:rsidRPr="00572705">
        <w:rPr>
          <w:shd w:val="clear" w:color="auto" w:fill="FFFFFF"/>
          <w:vertAlign w:val="baseline"/>
        </w:rPr>
        <w:t>;</w:t>
      </w:r>
      <w:r w:rsidRPr="00572705">
        <w:rPr>
          <w:vertAlign w:val="baseline"/>
        </w:rPr>
        <w:t xml:space="preserve"> по ч.</w:t>
      </w:r>
      <w:r w:rsidR="00256359">
        <w:rPr>
          <w:vertAlign w:val="baseline"/>
        </w:rPr>
        <w:t xml:space="preserve"> </w:t>
      </w:r>
      <w:r w:rsidRPr="00572705">
        <w:rPr>
          <w:vertAlign w:val="baseline"/>
        </w:rPr>
        <w:t>6 ст. 290 УК РФ возбуждено уголовное дело в отношении министра экономического развития Р</w:t>
      </w:r>
      <w:r>
        <w:rPr>
          <w:vertAlign w:val="baseline"/>
        </w:rPr>
        <w:t xml:space="preserve">оссийской </w:t>
      </w:r>
      <w:r w:rsidRPr="00572705">
        <w:rPr>
          <w:vertAlign w:val="baseline"/>
        </w:rPr>
        <w:t>Ф</w:t>
      </w:r>
      <w:r>
        <w:rPr>
          <w:vertAlign w:val="baseline"/>
        </w:rPr>
        <w:t>едерации</w:t>
      </w:r>
      <w:r w:rsidRPr="00572705">
        <w:rPr>
          <w:vertAlign w:val="baseline"/>
        </w:rPr>
        <w:t xml:space="preserve"> А. </w:t>
      </w:r>
      <w:proofErr w:type="spellStart"/>
      <w:r w:rsidRPr="00572705">
        <w:rPr>
          <w:vertAlign w:val="baseline"/>
        </w:rPr>
        <w:t>Улюкаева</w:t>
      </w:r>
      <w:proofErr w:type="spellEnd"/>
      <w:r w:rsidRPr="004A2A15">
        <w:rPr>
          <w:rStyle w:val="a5"/>
        </w:rPr>
        <w:footnoteReference w:id="241"/>
      </w:r>
      <w:r>
        <w:rPr>
          <w:vertAlign w:val="baseline"/>
        </w:rPr>
        <w:t>, наличествуют и</w:t>
      </w:r>
      <w:r w:rsidRPr="00572705">
        <w:rPr>
          <w:vertAlign w:val="baseline"/>
        </w:rPr>
        <w:t xml:space="preserve"> иные подобные резонансные события.</w:t>
      </w:r>
    </w:p>
    <w:p w:rsidR="00244C18" w:rsidRPr="00572705" w:rsidRDefault="00244C18" w:rsidP="00244C18">
      <w:pPr>
        <w:spacing w:line="360" w:lineRule="auto"/>
        <w:ind w:firstLine="709"/>
        <w:rPr>
          <w:vertAlign w:val="baseline"/>
        </w:rPr>
      </w:pPr>
      <w:r>
        <w:rPr>
          <w:vertAlign w:val="baseline"/>
        </w:rPr>
        <w:t>П</w:t>
      </w:r>
      <w:r w:rsidRPr="00572705">
        <w:rPr>
          <w:vertAlign w:val="baseline"/>
        </w:rPr>
        <w:t xml:space="preserve">риведенные выше резонансные уголовные дела, несмотря на увеличение их количества и активного освещения в </w:t>
      </w:r>
      <w:r>
        <w:rPr>
          <w:vertAlign w:val="baseline"/>
        </w:rPr>
        <w:t>прессе</w:t>
      </w:r>
      <w:r w:rsidRPr="00572705">
        <w:rPr>
          <w:vertAlign w:val="baseline"/>
        </w:rPr>
        <w:t xml:space="preserve">, по-прежнему свидетельствуют скорее об исключительном характере случаев уголовного преследования высокопоставленных должностных и служебных преступников, чем о распространенности такой практики. Сама по себе подобная практика, сам факт ее наличия способствуют формированию в общественном сознании убеждения о реализации принципа равенства граждан перед законом и судом, доступности лиц, традиционно недосягаемых для уголовного закона. </w:t>
      </w:r>
      <w:proofErr w:type="gramStart"/>
      <w:r>
        <w:rPr>
          <w:vertAlign w:val="baseline"/>
        </w:rPr>
        <w:t xml:space="preserve">Наряду с этим </w:t>
      </w:r>
      <w:r>
        <w:rPr>
          <w:vertAlign w:val="baseline"/>
        </w:rPr>
        <w:lastRenderedPageBreak/>
        <w:t>зачастую о</w:t>
      </w:r>
      <w:r w:rsidRPr="00572705">
        <w:rPr>
          <w:vertAlign w:val="baseline"/>
        </w:rPr>
        <w:t>тсутств</w:t>
      </w:r>
      <w:r>
        <w:rPr>
          <w:vertAlign w:val="baseline"/>
        </w:rPr>
        <w:t xml:space="preserve">ует </w:t>
      </w:r>
      <w:r w:rsidRPr="00572705">
        <w:rPr>
          <w:vertAlign w:val="baseline"/>
        </w:rPr>
        <w:t>реакци</w:t>
      </w:r>
      <w:r>
        <w:rPr>
          <w:vertAlign w:val="baseline"/>
        </w:rPr>
        <w:t xml:space="preserve">я правоохранительных структур </w:t>
      </w:r>
      <w:r w:rsidRPr="00572705">
        <w:rPr>
          <w:vertAlign w:val="baseline"/>
        </w:rPr>
        <w:t>на приведенные в средствах массовой информации сведения о федеральны</w:t>
      </w:r>
      <w:r>
        <w:rPr>
          <w:vertAlign w:val="baseline"/>
        </w:rPr>
        <w:t>х чиновниках высокого ранга, «</w:t>
      </w:r>
      <w:r w:rsidRPr="00572705">
        <w:rPr>
          <w:vertAlign w:val="baseline"/>
        </w:rPr>
        <w:t>хотя материалов в прессе о них было предостаточно, где приводились счета, банки, виллы и т.д.»</w:t>
      </w:r>
      <w:r w:rsidRPr="004A2A15">
        <w:rPr>
          <w:rStyle w:val="a5"/>
        </w:rPr>
        <w:footnoteReference w:id="242"/>
      </w:r>
      <w:r w:rsidRPr="00572705">
        <w:rPr>
          <w:vertAlign w:val="baseline"/>
        </w:rPr>
        <w:t>. Речь ид</w:t>
      </w:r>
      <w:r>
        <w:rPr>
          <w:vertAlign w:val="baseline"/>
        </w:rPr>
        <w:t>ет, например, о так называемой «п</w:t>
      </w:r>
      <w:r w:rsidRPr="00572705">
        <w:rPr>
          <w:vertAlign w:val="baseline"/>
        </w:rPr>
        <w:t>анамской истории</w:t>
      </w:r>
      <w:r>
        <w:rPr>
          <w:vertAlign w:val="baseline"/>
        </w:rPr>
        <w:t>»</w:t>
      </w:r>
      <w:r w:rsidRPr="004A2A15">
        <w:rPr>
          <w:rStyle w:val="a5"/>
        </w:rPr>
        <w:footnoteReference w:id="243"/>
      </w:r>
      <w:r w:rsidRPr="00572705">
        <w:rPr>
          <w:vertAlign w:val="baseline"/>
        </w:rPr>
        <w:t>.</w:t>
      </w:r>
      <w:proofErr w:type="gramEnd"/>
    </w:p>
    <w:p w:rsidR="00244C18" w:rsidRDefault="00244C18" w:rsidP="00244C18">
      <w:pPr>
        <w:spacing w:line="360" w:lineRule="auto"/>
        <w:ind w:firstLine="709"/>
        <w:rPr>
          <w:vertAlign w:val="baseline"/>
        </w:rPr>
      </w:pPr>
      <w:r>
        <w:rPr>
          <w:vertAlign w:val="baseline"/>
        </w:rPr>
        <w:t>Вследствие этого</w:t>
      </w:r>
      <w:r w:rsidRPr="00572705">
        <w:rPr>
          <w:vertAlign w:val="baseline"/>
        </w:rPr>
        <w:t xml:space="preserve"> обоснованным </w:t>
      </w:r>
      <w:r>
        <w:rPr>
          <w:vertAlign w:val="baseline"/>
        </w:rPr>
        <w:t xml:space="preserve">видится </w:t>
      </w:r>
      <w:r w:rsidRPr="00572705">
        <w:rPr>
          <w:vertAlign w:val="baseline"/>
        </w:rPr>
        <w:t>высказанное в литературе мнение о политическом факторе как «главном вдохновителе перестройки уголовного закона»</w:t>
      </w:r>
      <w:r w:rsidRPr="004A2A15">
        <w:rPr>
          <w:rStyle w:val="a5"/>
        </w:rPr>
        <w:footnoteReference w:id="244"/>
      </w:r>
      <w:r w:rsidRPr="00572705">
        <w:rPr>
          <w:vertAlign w:val="baseline"/>
        </w:rPr>
        <w:t xml:space="preserve"> </w:t>
      </w:r>
      <w:r>
        <w:rPr>
          <w:vertAlign w:val="baseline"/>
        </w:rPr>
        <w:t>и его применения, что следует подчеркнуть особо</w:t>
      </w:r>
      <w:r w:rsidRPr="00572705">
        <w:rPr>
          <w:vertAlign w:val="baseline"/>
        </w:rPr>
        <w:t xml:space="preserve">. </w:t>
      </w:r>
      <w:r>
        <w:rPr>
          <w:vertAlign w:val="baseline"/>
        </w:rPr>
        <w:t>Очевидно, что механизмы уголовно-правового регулирования должны приводиться в действие в связи с фактом совершения общественно-опасного деяния, вне зависимости от соответствующей политической воли.</w:t>
      </w:r>
      <w:r w:rsidR="006746C0">
        <w:rPr>
          <w:vertAlign w:val="baseline"/>
        </w:rPr>
        <w:t xml:space="preserve"> </w:t>
      </w:r>
      <w:r w:rsidR="006746C0" w:rsidRPr="00152A96">
        <w:rPr>
          <w:vertAlign w:val="baseline"/>
        </w:rPr>
        <w:t xml:space="preserve">Налицо зависимость успехов противодействия должностной и служебной преступности от реализации принципа неотвратимости ответственности, поскольку, несмотря на высказанные выше предложения об ужесточении наказания для указанных категорий преступников, </w:t>
      </w:r>
      <w:r w:rsidR="007B68DA" w:rsidRPr="00152A96">
        <w:rPr>
          <w:vertAlign w:val="baseline"/>
        </w:rPr>
        <w:t>меру ответственности, в конечном счете</w:t>
      </w:r>
      <w:r w:rsidR="00256359">
        <w:rPr>
          <w:vertAlign w:val="baseline"/>
        </w:rPr>
        <w:t>,</w:t>
      </w:r>
      <w:r w:rsidR="007B68DA" w:rsidRPr="00152A96">
        <w:rPr>
          <w:vertAlign w:val="baseline"/>
        </w:rPr>
        <w:t xml:space="preserve"> определяет </w:t>
      </w:r>
      <w:proofErr w:type="spellStart"/>
      <w:r w:rsidR="007B68DA" w:rsidRPr="00152A96">
        <w:rPr>
          <w:vertAlign w:val="baseline"/>
        </w:rPr>
        <w:t>правоприменитель</w:t>
      </w:r>
      <w:proofErr w:type="spellEnd"/>
      <w:r w:rsidR="007B68DA" w:rsidRPr="00152A96">
        <w:rPr>
          <w:vertAlign w:val="baseline"/>
        </w:rPr>
        <w:t>.</w:t>
      </w:r>
      <w:r w:rsidR="007B68DA" w:rsidRPr="007B68DA">
        <w:rPr>
          <w:b/>
          <w:vertAlign w:val="baseline"/>
        </w:rPr>
        <w:t xml:space="preserve"> </w:t>
      </w:r>
      <w:r w:rsidR="006746C0" w:rsidRPr="007B68DA">
        <w:rPr>
          <w:b/>
          <w:vertAlign w:val="baseline"/>
        </w:rPr>
        <w:t xml:space="preserve"> </w:t>
      </w:r>
    </w:p>
    <w:p w:rsidR="00244C18" w:rsidRPr="00572705" w:rsidRDefault="009B5FD3" w:rsidP="00244C18">
      <w:pPr>
        <w:spacing w:line="360" w:lineRule="auto"/>
        <w:ind w:firstLine="709"/>
        <w:rPr>
          <w:vertAlign w:val="baseline"/>
        </w:rPr>
      </w:pPr>
      <w:r>
        <w:rPr>
          <w:vertAlign w:val="baseline"/>
        </w:rPr>
        <w:t>Таким образом, и</w:t>
      </w:r>
      <w:r w:rsidR="00244C18" w:rsidRPr="00572705">
        <w:rPr>
          <w:vertAlign w:val="baseline"/>
        </w:rPr>
        <w:t xml:space="preserve">сторически </w:t>
      </w:r>
      <w:r w:rsidR="00244C18">
        <w:rPr>
          <w:vertAlign w:val="baseline"/>
        </w:rPr>
        <w:t>в России п</w:t>
      </w:r>
      <w:r w:rsidR="00244C18" w:rsidRPr="00572705">
        <w:rPr>
          <w:vertAlign w:val="baseline"/>
        </w:rPr>
        <w:t>одход к ответственности преступников с должностным социальным статусом ужесточался</w:t>
      </w:r>
      <w:r w:rsidR="00244C18">
        <w:rPr>
          <w:vertAlign w:val="baseline"/>
        </w:rPr>
        <w:t xml:space="preserve">. Кроме того, </w:t>
      </w:r>
      <w:r w:rsidR="00244C18" w:rsidRPr="00572705">
        <w:rPr>
          <w:vertAlign w:val="baseline"/>
        </w:rPr>
        <w:t>интересы национальной безопасности современной России требуют реализации строгой ответственности лиц с должностным и служебным социальными статусами, адекватной общественной опасности совершенных ими преступлений.</w:t>
      </w:r>
    </w:p>
    <w:p w:rsidR="00244C18" w:rsidRDefault="00244C18" w:rsidP="00244C18">
      <w:pPr>
        <w:spacing w:line="360" w:lineRule="auto"/>
        <w:ind w:firstLine="709"/>
        <w:rPr>
          <w:vertAlign w:val="baseline"/>
        </w:rPr>
      </w:pPr>
      <w:r>
        <w:rPr>
          <w:vertAlign w:val="baseline"/>
        </w:rPr>
        <w:t>При этом на</w:t>
      </w:r>
      <w:r w:rsidRPr="00572705">
        <w:rPr>
          <w:vertAlign w:val="baseline"/>
        </w:rPr>
        <w:t xml:space="preserve"> сегодняшний день </w:t>
      </w:r>
      <w:r>
        <w:rPr>
          <w:vertAlign w:val="baseline"/>
        </w:rPr>
        <w:t xml:space="preserve">уголовная ответственность </w:t>
      </w:r>
      <w:r w:rsidRPr="00572705">
        <w:rPr>
          <w:vertAlign w:val="baseline"/>
        </w:rPr>
        <w:t xml:space="preserve">лиц с должностным и служебным социальными статусами характеризуется чрезмерно мягким подходом судебных органов, выражающимся, во-первых, в </w:t>
      </w:r>
      <w:r w:rsidRPr="00572705">
        <w:rPr>
          <w:vertAlign w:val="baseline"/>
        </w:rPr>
        <w:lastRenderedPageBreak/>
        <w:t>пренебрежении реальными видами наказания в пользу условного осуждения; во-вторых</w:t>
      </w:r>
      <w:r>
        <w:rPr>
          <w:vertAlign w:val="baseline"/>
        </w:rPr>
        <w:t>,</w:t>
      </w:r>
      <w:r w:rsidRPr="00572705">
        <w:rPr>
          <w:vertAlign w:val="baseline"/>
        </w:rPr>
        <w:t xml:space="preserve"> в предпочтении наказаний, не связанных с лишением свободы</w:t>
      </w:r>
      <w:r w:rsidR="00256359">
        <w:rPr>
          <w:vertAlign w:val="baseline"/>
        </w:rPr>
        <w:t xml:space="preserve">, речь </w:t>
      </w:r>
      <w:proofErr w:type="gramStart"/>
      <w:r w:rsidR="00256359">
        <w:rPr>
          <w:vertAlign w:val="baseline"/>
        </w:rPr>
        <w:t>идет</w:t>
      </w:r>
      <w:proofErr w:type="gramEnd"/>
      <w:r>
        <w:rPr>
          <w:vertAlign w:val="baseline"/>
        </w:rPr>
        <w:t xml:space="preserve"> </w:t>
      </w:r>
      <w:r w:rsidRPr="00572705">
        <w:rPr>
          <w:vertAlign w:val="baseline"/>
        </w:rPr>
        <w:t xml:space="preserve">прежде всего </w:t>
      </w:r>
      <w:r>
        <w:rPr>
          <w:vertAlign w:val="baseline"/>
        </w:rPr>
        <w:t>о штрафе</w:t>
      </w:r>
      <w:r w:rsidRPr="00572705">
        <w:rPr>
          <w:vertAlign w:val="baseline"/>
        </w:rPr>
        <w:t>. Наконец, назначаемые судом сроки лишения свободы и размеры штрафов явно не соответствуют законодательной оценке обществен</w:t>
      </w:r>
      <w:r>
        <w:rPr>
          <w:vertAlign w:val="baseline"/>
        </w:rPr>
        <w:t>ной опасности указанных деяний.</w:t>
      </w:r>
    </w:p>
    <w:p w:rsidR="00244C18" w:rsidRDefault="00244C18" w:rsidP="00244C18">
      <w:pPr>
        <w:spacing w:line="360" w:lineRule="auto"/>
        <w:ind w:firstLine="709"/>
        <w:rPr>
          <w:vertAlign w:val="baseline"/>
        </w:rPr>
      </w:pPr>
      <w:proofErr w:type="gramStart"/>
      <w:r>
        <w:rPr>
          <w:vertAlign w:val="baseline"/>
        </w:rPr>
        <w:t>В силу этого, на наш взгляд,</w:t>
      </w:r>
      <w:r w:rsidRPr="003F60FE">
        <w:rPr>
          <w:vertAlign w:val="baseline"/>
        </w:rPr>
        <w:t xml:space="preserve"> </w:t>
      </w:r>
      <w:r>
        <w:rPr>
          <w:vertAlign w:val="baseline"/>
        </w:rPr>
        <w:t xml:space="preserve">следует </w:t>
      </w:r>
      <w:r w:rsidRPr="003F60FE">
        <w:rPr>
          <w:vertAlign w:val="baseline"/>
        </w:rPr>
        <w:t xml:space="preserve">дополнить </w:t>
      </w:r>
      <w:r>
        <w:rPr>
          <w:vertAlign w:val="baseline"/>
        </w:rPr>
        <w:t>ч.</w:t>
      </w:r>
      <w:r w:rsidR="00256359">
        <w:rPr>
          <w:vertAlign w:val="baseline"/>
        </w:rPr>
        <w:t xml:space="preserve"> </w:t>
      </w:r>
      <w:r>
        <w:rPr>
          <w:vertAlign w:val="baseline"/>
        </w:rPr>
        <w:t xml:space="preserve">1 </w:t>
      </w:r>
      <w:r w:rsidRPr="003F60FE">
        <w:rPr>
          <w:vertAlign w:val="baseline"/>
        </w:rPr>
        <w:t>ст. 63 УК РФ «Обстоятельства, отягч</w:t>
      </w:r>
      <w:r w:rsidR="00256359">
        <w:rPr>
          <w:vertAlign w:val="baseline"/>
        </w:rPr>
        <w:t>ающие наказание» пунктом «с»: «С</w:t>
      </w:r>
      <w:r w:rsidRPr="003F60FE">
        <w:rPr>
          <w:vertAlign w:val="baseline"/>
        </w:rPr>
        <w:t>овершение преступления лицом с использовани</w:t>
      </w:r>
      <w:r>
        <w:rPr>
          <w:vertAlign w:val="baseline"/>
        </w:rPr>
        <w:t>ем должностного положения», а пункт «о» ч. 1 ст. 63 УК РФ предлагается и</w:t>
      </w:r>
      <w:r w:rsidR="00256359">
        <w:rPr>
          <w:vertAlign w:val="baseline"/>
        </w:rPr>
        <w:t>зложить в следующей редакции:</w:t>
      </w:r>
      <w:proofErr w:type="gramEnd"/>
      <w:r w:rsidR="00256359">
        <w:rPr>
          <w:vertAlign w:val="baseline"/>
        </w:rPr>
        <w:t xml:space="preserve"> «С</w:t>
      </w:r>
      <w:r>
        <w:rPr>
          <w:vertAlign w:val="baseline"/>
        </w:rPr>
        <w:t xml:space="preserve">овершение умышленного преступления сотрудником правоохранительного органа», что позволит </w:t>
      </w:r>
      <w:r w:rsidRPr="003F60FE">
        <w:rPr>
          <w:vertAlign w:val="baseline"/>
        </w:rPr>
        <w:t>в рамках индивидуализации наказания уч</w:t>
      </w:r>
      <w:r>
        <w:rPr>
          <w:vertAlign w:val="baseline"/>
        </w:rPr>
        <w:t>есть повышенную общественную опасность указанных деяний.</w:t>
      </w:r>
    </w:p>
    <w:p w:rsidR="00244C18" w:rsidRDefault="00244C18" w:rsidP="00244C18">
      <w:pPr>
        <w:spacing w:line="360" w:lineRule="auto"/>
        <w:ind w:firstLine="709"/>
        <w:rPr>
          <w:vertAlign w:val="baseline"/>
        </w:rPr>
      </w:pPr>
    </w:p>
    <w:p w:rsidR="00244C18" w:rsidRPr="0074160A" w:rsidRDefault="00244C18" w:rsidP="00244C18">
      <w:pPr>
        <w:pStyle w:val="2"/>
        <w:spacing w:before="0" w:beforeAutospacing="0" w:after="0" w:afterAutospacing="0" w:line="360" w:lineRule="auto"/>
        <w:jc w:val="center"/>
        <w:rPr>
          <w:sz w:val="28"/>
          <w:szCs w:val="28"/>
        </w:rPr>
      </w:pPr>
      <w:bookmarkStart w:id="13" w:name="_Toc480622114"/>
      <w:r w:rsidRPr="00746338">
        <w:rPr>
          <w:sz w:val="28"/>
          <w:szCs w:val="28"/>
        </w:rPr>
        <w:t>§</w:t>
      </w:r>
      <w:r w:rsidR="00256359">
        <w:rPr>
          <w:sz w:val="28"/>
          <w:szCs w:val="28"/>
        </w:rPr>
        <w:t xml:space="preserve"> </w:t>
      </w:r>
      <w:r w:rsidRPr="00746338">
        <w:rPr>
          <w:sz w:val="28"/>
          <w:szCs w:val="28"/>
        </w:rPr>
        <w:t xml:space="preserve">2. Учет личности специального субъекта преступления </w:t>
      </w:r>
      <w:bookmarkEnd w:id="11"/>
      <w:r w:rsidRPr="00746338">
        <w:rPr>
          <w:sz w:val="28"/>
          <w:szCs w:val="28"/>
        </w:rPr>
        <w:t>при назначении наказания</w:t>
      </w:r>
      <w:bookmarkEnd w:id="13"/>
      <w:r w:rsidRPr="00746338">
        <w:rPr>
          <w:sz w:val="28"/>
          <w:szCs w:val="28"/>
        </w:rPr>
        <w:t xml:space="preserve"> </w:t>
      </w:r>
    </w:p>
    <w:p w:rsidR="00244C18" w:rsidRPr="0074160A" w:rsidRDefault="00244C18" w:rsidP="00244C18">
      <w:pPr>
        <w:pStyle w:val="2"/>
        <w:spacing w:before="0" w:beforeAutospacing="0" w:after="0" w:afterAutospacing="0" w:line="360" w:lineRule="auto"/>
        <w:jc w:val="center"/>
        <w:rPr>
          <w:sz w:val="28"/>
          <w:szCs w:val="28"/>
        </w:rPr>
      </w:pPr>
    </w:p>
    <w:p w:rsidR="00244C18" w:rsidRDefault="00244C18" w:rsidP="00244C18">
      <w:pPr>
        <w:spacing w:line="360" w:lineRule="auto"/>
        <w:ind w:firstLine="709"/>
        <w:rPr>
          <w:vertAlign w:val="baseline"/>
        </w:rPr>
      </w:pPr>
      <w:r>
        <w:rPr>
          <w:vertAlign w:val="baseline"/>
        </w:rPr>
        <w:t xml:space="preserve">Как было отмечено выше, </w:t>
      </w:r>
      <w:proofErr w:type="spellStart"/>
      <w:r>
        <w:rPr>
          <w:vertAlign w:val="baseline"/>
        </w:rPr>
        <w:t>статусно</w:t>
      </w:r>
      <w:proofErr w:type="spellEnd"/>
      <w:r>
        <w:rPr>
          <w:vertAlign w:val="baseline"/>
        </w:rPr>
        <w:t>-ролевые характеристики, с одной стороны, являются специальными признаками суб</w:t>
      </w:r>
      <w:r w:rsidR="00256359">
        <w:rPr>
          <w:vertAlign w:val="baseline"/>
        </w:rPr>
        <w:t xml:space="preserve">ъекта преступления, а с другой </w:t>
      </w:r>
      <w:r w:rsidR="00256359">
        <w:rPr>
          <w:color w:val="auto"/>
          <w:spacing w:val="2"/>
          <w:vertAlign w:val="baseline"/>
        </w:rPr>
        <w:t xml:space="preserve">− </w:t>
      </w:r>
      <w:r>
        <w:rPr>
          <w:vertAlign w:val="baseline"/>
        </w:rPr>
        <w:t xml:space="preserve">связаны с понятием личности преступника, разрабатываемым в криминологии. Его востребованность </w:t>
      </w:r>
      <w:proofErr w:type="gramStart"/>
      <w:r>
        <w:rPr>
          <w:vertAlign w:val="baseline"/>
        </w:rPr>
        <w:t>обусловлена</w:t>
      </w:r>
      <w:proofErr w:type="gramEnd"/>
      <w:r>
        <w:rPr>
          <w:vertAlign w:val="baseline"/>
        </w:rPr>
        <w:t xml:space="preserve"> тем, что </w:t>
      </w:r>
      <w:r w:rsidRPr="00387174">
        <w:rPr>
          <w:vertAlign w:val="baseline"/>
        </w:rPr>
        <w:t>«источники преступного поведения… фокусируются в личности преступника»</w:t>
      </w:r>
      <w:r w:rsidRPr="004A2A15">
        <w:rPr>
          <w:rStyle w:val="a5"/>
        </w:rPr>
        <w:footnoteReference w:id="245"/>
      </w:r>
      <w:r w:rsidRPr="00387174">
        <w:rPr>
          <w:vertAlign w:val="baseline"/>
        </w:rPr>
        <w:t>,</w:t>
      </w:r>
      <w:r>
        <w:rPr>
          <w:vertAlign w:val="baseline"/>
        </w:rPr>
        <w:t xml:space="preserve"> </w:t>
      </w:r>
      <w:r w:rsidRPr="00387174">
        <w:rPr>
          <w:vertAlign w:val="baseline"/>
        </w:rPr>
        <w:t>«объективные закономерности определяют поведение людей через их сознание»</w:t>
      </w:r>
      <w:r w:rsidRPr="004A2A15">
        <w:rPr>
          <w:rStyle w:val="a5"/>
        </w:rPr>
        <w:footnoteReference w:id="246"/>
      </w:r>
      <w:r w:rsidRPr="00387174">
        <w:rPr>
          <w:vertAlign w:val="baseline"/>
        </w:rPr>
        <w:t>, «при исследовании механизма действия причин преступности самостоятельное значение приобретает криминологическое изучение личности преступника»</w:t>
      </w:r>
      <w:r w:rsidRPr="004A2A15">
        <w:rPr>
          <w:rStyle w:val="a5"/>
        </w:rPr>
        <w:footnoteReference w:id="247"/>
      </w:r>
      <w:r w:rsidRPr="00387174">
        <w:rPr>
          <w:vertAlign w:val="baseline"/>
        </w:rPr>
        <w:t>.</w:t>
      </w:r>
    </w:p>
    <w:p w:rsidR="00244C18" w:rsidRDefault="00244C18" w:rsidP="00244C18">
      <w:pPr>
        <w:spacing w:line="360" w:lineRule="auto"/>
        <w:ind w:firstLine="709"/>
        <w:rPr>
          <w:vertAlign w:val="baseline"/>
        </w:rPr>
      </w:pPr>
      <w:proofErr w:type="gramStart"/>
      <w:r>
        <w:rPr>
          <w:vertAlign w:val="baseline"/>
        </w:rPr>
        <w:lastRenderedPageBreak/>
        <w:t>Основу этого учения образуют выводы социологической науки, в рамках которой л</w:t>
      </w:r>
      <w:r w:rsidRPr="00387174">
        <w:rPr>
          <w:vertAlign w:val="baseline"/>
        </w:rPr>
        <w:t xml:space="preserve">ичность </w:t>
      </w:r>
      <w:r>
        <w:rPr>
          <w:vertAlign w:val="baseline"/>
        </w:rPr>
        <w:t xml:space="preserve">рассматривается </w:t>
      </w:r>
      <w:r w:rsidRPr="00387174">
        <w:rPr>
          <w:vertAlign w:val="baseline"/>
        </w:rPr>
        <w:t>как</w:t>
      </w:r>
      <w:r>
        <w:rPr>
          <w:vertAlign w:val="baseline"/>
        </w:rPr>
        <w:t xml:space="preserve"> </w:t>
      </w:r>
      <w:r w:rsidRPr="00387174">
        <w:rPr>
          <w:vertAlign w:val="baseline"/>
        </w:rPr>
        <w:t>«социальное свойство индивида, совокупность интегрированных в нем социально значимых черт, образовавшихся в процессе прямого и косвенного взаимодействия лица с другими людьми»</w:t>
      </w:r>
      <w:r w:rsidRPr="004A2A15">
        <w:rPr>
          <w:rStyle w:val="a5"/>
        </w:rPr>
        <w:footnoteReference w:id="248"/>
      </w:r>
      <w:r>
        <w:rPr>
          <w:vertAlign w:val="baseline"/>
        </w:rPr>
        <w:t xml:space="preserve">, при этом </w:t>
      </w:r>
      <w:r w:rsidRPr="00387174">
        <w:rPr>
          <w:vertAlign w:val="baseline"/>
        </w:rPr>
        <w:t>«всякое человеческое действие, всякий его поступок сам является уже единством внутреннего и внешнего»</w:t>
      </w:r>
      <w:r w:rsidRPr="004A2A15">
        <w:rPr>
          <w:rStyle w:val="a5"/>
        </w:rPr>
        <w:footnoteReference w:id="249"/>
      </w:r>
      <w:r>
        <w:rPr>
          <w:vertAlign w:val="baseline"/>
        </w:rPr>
        <w:t>. Структура личности включает в себя три подсистемы: направленность личности («потребности, представления</w:t>
      </w:r>
      <w:proofErr w:type="gramEnd"/>
      <w:r>
        <w:rPr>
          <w:vertAlign w:val="baseline"/>
        </w:rPr>
        <w:t>, ценностные ориентации, выступающие мотивами деятельности»), положение в системе общественных отношений («место в социальной структуре общества» − социальный статус) и «реальные формы жизнедеятельности людей − совокупность выполняемых социальных ролей»</w:t>
      </w:r>
      <w:r w:rsidRPr="004A2A15">
        <w:rPr>
          <w:rStyle w:val="a5"/>
        </w:rPr>
        <w:footnoteReference w:id="250"/>
      </w:r>
      <w:r>
        <w:rPr>
          <w:vertAlign w:val="baseline"/>
        </w:rPr>
        <w:t>.</w:t>
      </w:r>
    </w:p>
    <w:p w:rsidR="00244C18" w:rsidRDefault="00244C18" w:rsidP="00244C18">
      <w:pPr>
        <w:spacing w:line="360" w:lineRule="auto"/>
        <w:ind w:firstLine="709"/>
        <w:rPr>
          <w:vertAlign w:val="baseline"/>
        </w:rPr>
      </w:pPr>
      <w:proofErr w:type="gramStart"/>
      <w:r>
        <w:rPr>
          <w:vertAlign w:val="baseline"/>
        </w:rPr>
        <w:t>Понятие личности преступника используется и в уголовном праве применительно к</w:t>
      </w:r>
      <w:r w:rsidRPr="00387174">
        <w:rPr>
          <w:vertAlign w:val="baseline"/>
        </w:rPr>
        <w:t xml:space="preserve"> отдельны</w:t>
      </w:r>
      <w:r>
        <w:rPr>
          <w:vertAlign w:val="baseline"/>
        </w:rPr>
        <w:t>м</w:t>
      </w:r>
      <w:r w:rsidRPr="00387174">
        <w:rPr>
          <w:vertAlign w:val="baseline"/>
        </w:rPr>
        <w:t xml:space="preserve"> уголовно-правовы</w:t>
      </w:r>
      <w:r>
        <w:rPr>
          <w:vertAlign w:val="baseline"/>
        </w:rPr>
        <w:t>м</w:t>
      </w:r>
      <w:r w:rsidRPr="00387174">
        <w:rPr>
          <w:vertAlign w:val="baseline"/>
        </w:rPr>
        <w:t xml:space="preserve"> норм</w:t>
      </w:r>
      <w:r>
        <w:rPr>
          <w:vertAlign w:val="baseline"/>
        </w:rPr>
        <w:t xml:space="preserve">ам </w:t>
      </w:r>
      <w:r w:rsidRPr="00387174">
        <w:rPr>
          <w:vertAlign w:val="baseline"/>
        </w:rPr>
        <w:t>и институт</w:t>
      </w:r>
      <w:r>
        <w:rPr>
          <w:vertAlign w:val="baseline"/>
        </w:rPr>
        <w:t>ам</w:t>
      </w:r>
      <w:r w:rsidRPr="004A2A15">
        <w:rPr>
          <w:rStyle w:val="a5"/>
        </w:rPr>
        <w:footnoteReference w:id="251"/>
      </w:r>
      <w:r>
        <w:rPr>
          <w:vertAlign w:val="baseline"/>
        </w:rPr>
        <w:t xml:space="preserve">, а также для решения вопросов </w:t>
      </w:r>
      <w:r w:rsidRPr="00387174">
        <w:rPr>
          <w:vertAlign w:val="baseline"/>
        </w:rPr>
        <w:t>индивидуализации</w:t>
      </w:r>
      <w:r>
        <w:rPr>
          <w:vertAlign w:val="baseline"/>
        </w:rPr>
        <w:t xml:space="preserve"> </w:t>
      </w:r>
      <w:r w:rsidRPr="00387174">
        <w:rPr>
          <w:vertAlign w:val="baseline"/>
        </w:rPr>
        <w:t>уголовной ответственности и наказания</w:t>
      </w:r>
      <w:r w:rsidRPr="004A2A15">
        <w:rPr>
          <w:rStyle w:val="a5"/>
        </w:rPr>
        <w:footnoteReference w:id="252"/>
      </w:r>
      <w:r>
        <w:rPr>
          <w:vertAlign w:val="baseline"/>
        </w:rPr>
        <w:t>.</w:t>
      </w:r>
      <w:r w:rsidRPr="00387174">
        <w:rPr>
          <w:vertAlign w:val="baseline"/>
        </w:rPr>
        <w:t xml:space="preserve"> </w:t>
      </w:r>
      <w:r>
        <w:rPr>
          <w:vertAlign w:val="baseline"/>
        </w:rPr>
        <w:t>В связи</w:t>
      </w:r>
      <w:r w:rsidR="00256359">
        <w:rPr>
          <w:vertAlign w:val="baseline"/>
        </w:rPr>
        <w:t xml:space="preserve"> с этим </w:t>
      </w:r>
      <w:r>
        <w:rPr>
          <w:vertAlign w:val="baseline"/>
        </w:rPr>
        <w:t>отмечается, что в уголовно-правовом разрезе понятие личности преступника предполагает «изучение различных социально значимых свойств, характеризующих типичный портрет  … лица, склонного к совершению преступлений определенных категорий, а также с точки зрения уголовного права</w:t>
      </w:r>
      <w:proofErr w:type="gramEnd"/>
      <w:r>
        <w:rPr>
          <w:vertAlign w:val="baseline"/>
        </w:rPr>
        <w:t xml:space="preserve"> </w:t>
      </w:r>
      <w:proofErr w:type="gramStart"/>
      <w:r>
        <w:rPr>
          <w:vertAlign w:val="baseline"/>
        </w:rPr>
        <w:t>имеющих</w:t>
      </w:r>
      <w:proofErr w:type="gramEnd"/>
      <w:r>
        <w:rPr>
          <w:vertAlign w:val="baseline"/>
        </w:rPr>
        <w:t xml:space="preserve"> значение для индивидуализации наказания»</w:t>
      </w:r>
      <w:r w:rsidRPr="004A2A15">
        <w:rPr>
          <w:rStyle w:val="a5"/>
        </w:rPr>
        <w:footnoteReference w:id="253"/>
      </w:r>
      <w:r>
        <w:rPr>
          <w:vertAlign w:val="baseline"/>
        </w:rPr>
        <w:t>.</w:t>
      </w:r>
    </w:p>
    <w:p w:rsidR="00244C18" w:rsidRPr="00202BEB" w:rsidRDefault="00244C18" w:rsidP="00244C18">
      <w:pPr>
        <w:spacing w:line="360" w:lineRule="auto"/>
        <w:ind w:firstLine="709"/>
        <w:rPr>
          <w:vertAlign w:val="baseline"/>
        </w:rPr>
      </w:pPr>
      <w:proofErr w:type="gramStart"/>
      <w:r>
        <w:rPr>
          <w:vertAlign w:val="baseline"/>
        </w:rPr>
        <w:t>Разъясняя положения ч.</w:t>
      </w:r>
      <w:r w:rsidR="00256359">
        <w:rPr>
          <w:vertAlign w:val="baseline"/>
        </w:rPr>
        <w:t xml:space="preserve"> </w:t>
      </w:r>
      <w:r>
        <w:rPr>
          <w:vertAlign w:val="baseline"/>
        </w:rPr>
        <w:t>3 ст. 60 УК РФ, Пленум Верховного Суда Российской Федерации указывает, что к «</w:t>
      </w:r>
      <w:r>
        <w:rPr>
          <w:shd w:val="clear" w:color="auto" w:fill="FFFFFF"/>
          <w:vertAlign w:val="baseline"/>
        </w:rPr>
        <w:t xml:space="preserve">характеризующим виновного </w:t>
      </w:r>
      <w:r>
        <w:rPr>
          <w:shd w:val="clear" w:color="auto" w:fill="FFFFFF"/>
          <w:vertAlign w:val="baseline"/>
        </w:rPr>
        <w:lastRenderedPageBreak/>
        <w:t>сведениям</w:t>
      </w:r>
      <w:r w:rsidRPr="00202BEB">
        <w:rPr>
          <w:shd w:val="clear" w:color="auto" w:fill="FFFFFF"/>
          <w:vertAlign w:val="baseline"/>
        </w:rPr>
        <w:t>, которыми располагает суд при вынесении приговора</w:t>
      </w:r>
      <w:r>
        <w:rPr>
          <w:shd w:val="clear" w:color="auto" w:fill="FFFFFF"/>
          <w:vertAlign w:val="baseline"/>
        </w:rPr>
        <w:t>», относятся «</w:t>
      </w:r>
      <w:r w:rsidRPr="00202BEB">
        <w:rPr>
          <w:shd w:val="clear" w:color="auto" w:fill="FFFFFF"/>
          <w:vertAlign w:val="baseline"/>
        </w:rPr>
        <w:t>данные о семейном и имущественном положении совершившего преступление лица, состоянии его здоровья, поведении в быту, наличии у него на иждивении несовершеннолетних детей,</w:t>
      </w:r>
      <w:r>
        <w:rPr>
          <w:shd w:val="clear" w:color="auto" w:fill="FFFFFF"/>
          <w:vertAlign w:val="baseline"/>
        </w:rPr>
        <w:t xml:space="preserve"> </w:t>
      </w:r>
      <w:r w:rsidRPr="00202BEB">
        <w:rPr>
          <w:shd w:val="clear" w:color="auto" w:fill="FFFFFF"/>
          <w:vertAlign w:val="baseline"/>
        </w:rPr>
        <w:t>иных нетрудоспособных лиц (супруги, родителей, других близких родственников)</w:t>
      </w:r>
      <w:r>
        <w:rPr>
          <w:shd w:val="clear" w:color="auto" w:fill="FFFFFF"/>
          <w:vertAlign w:val="baseline"/>
        </w:rPr>
        <w:t>»</w:t>
      </w:r>
      <w:r w:rsidRPr="004A2A15">
        <w:rPr>
          <w:rStyle w:val="a5"/>
        </w:rPr>
        <w:footnoteReference w:id="254"/>
      </w:r>
      <w:r w:rsidRPr="00202BEB">
        <w:rPr>
          <w:shd w:val="clear" w:color="auto" w:fill="FFFFFF"/>
          <w:vertAlign w:val="baseline"/>
        </w:rPr>
        <w:t>.</w:t>
      </w:r>
      <w:proofErr w:type="gramEnd"/>
    </w:p>
    <w:p w:rsidR="00244C18" w:rsidRPr="00387174" w:rsidRDefault="00244C18" w:rsidP="00244C18">
      <w:pPr>
        <w:spacing w:line="360" w:lineRule="auto"/>
        <w:ind w:firstLine="709"/>
        <w:rPr>
          <w:vertAlign w:val="baseline"/>
        </w:rPr>
      </w:pPr>
      <w:proofErr w:type="gramStart"/>
      <w:r>
        <w:rPr>
          <w:vertAlign w:val="baseline"/>
        </w:rPr>
        <w:t xml:space="preserve">Анализ </w:t>
      </w:r>
      <w:r>
        <w:rPr>
          <w:color w:val="auto"/>
          <w:vertAlign w:val="baseline"/>
        </w:rPr>
        <w:t>330 приговоров судов субъектов Российской Федерации, вынесенных в отношении лиц, совершивших преступление со специальным субъектом за 2000–2016 гг.</w:t>
      </w:r>
      <w:r w:rsidR="00256359">
        <w:rPr>
          <w:color w:val="auto"/>
          <w:vertAlign w:val="baseline"/>
        </w:rPr>
        <w:t>,</w:t>
      </w:r>
      <w:r>
        <w:rPr>
          <w:color w:val="auto"/>
          <w:vertAlign w:val="baseline"/>
        </w:rPr>
        <w:t xml:space="preserve"> районными судами Москвы и Московской области, Алтайского, Красноярского, Забайкальского, Пермского и Хабаровского краев, Архангельской, Белгородской, Владимирской, Вологодской Воронежской, Калужской, Кемеровской, Кировской, Костромской, Иркутской, Омской и Свердловской областей, г. Калининград</w:t>
      </w:r>
      <w:r w:rsidR="00256359">
        <w:rPr>
          <w:color w:val="auto"/>
          <w:vertAlign w:val="baseline"/>
        </w:rPr>
        <w:t>а</w:t>
      </w:r>
      <w:r>
        <w:rPr>
          <w:color w:val="auto"/>
          <w:vertAlign w:val="baseline"/>
        </w:rPr>
        <w:t>, по</w:t>
      </w:r>
      <w:r>
        <w:rPr>
          <w:vertAlign w:val="baseline"/>
        </w:rPr>
        <w:t>зволяет выделить ряд личностных социально-демографических характеристик, учитываемых при назначении наказания.</w:t>
      </w:r>
      <w:proofErr w:type="gramEnd"/>
      <w:r>
        <w:rPr>
          <w:vertAlign w:val="baseline"/>
        </w:rPr>
        <w:t xml:space="preserve"> На этой основе представляется возможным сделать вывод о возрастных, образовательных характеристиках личности специального преступника, доминирующем семейном положении, частоте рецидива и социальных статусах и ролях, несоответствие которым чаще всего </w:t>
      </w:r>
      <w:r w:rsidRPr="00387174">
        <w:rPr>
          <w:vertAlign w:val="baseline"/>
        </w:rPr>
        <w:t>образует состав преступ</w:t>
      </w:r>
      <w:r>
        <w:rPr>
          <w:vertAlign w:val="baseline"/>
        </w:rPr>
        <w:t>ления со специальным субъектом.</w:t>
      </w:r>
    </w:p>
    <w:p w:rsidR="00256359" w:rsidRDefault="00244C18" w:rsidP="00256359">
      <w:pPr>
        <w:spacing w:line="240" w:lineRule="auto"/>
        <w:jc w:val="right"/>
        <w:rPr>
          <w:b/>
          <w:i/>
          <w:vertAlign w:val="baseline"/>
        </w:rPr>
      </w:pPr>
      <w:r w:rsidRPr="00F74930">
        <w:rPr>
          <w:b/>
          <w:i/>
          <w:vertAlign w:val="baseline"/>
        </w:rPr>
        <w:t xml:space="preserve">Таблица 1  </w:t>
      </w:r>
    </w:p>
    <w:p w:rsidR="00244C18" w:rsidRPr="00F74930" w:rsidRDefault="00244C18" w:rsidP="00256359">
      <w:pPr>
        <w:spacing w:line="240" w:lineRule="auto"/>
        <w:jc w:val="center"/>
        <w:rPr>
          <w:b/>
          <w:i/>
          <w:vertAlign w:val="baseline"/>
        </w:rPr>
      </w:pPr>
      <w:r w:rsidRPr="00F74930">
        <w:rPr>
          <w:b/>
          <w:i/>
          <w:vertAlign w:val="baseline"/>
        </w:rPr>
        <w:t xml:space="preserve">Характеристика преступников со специальным статусом </w:t>
      </w:r>
      <w:r w:rsidRPr="00F74930">
        <w:rPr>
          <w:b/>
          <w:i/>
          <w:vertAlign w:val="baseline"/>
        </w:rPr>
        <w:br/>
        <w:t>на предмет рецидива, кол-во</w:t>
      </w:r>
      <w:r w:rsidRPr="004A2A15">
        <w:rPr>
          <w:rStyle w:val="a5"/>
        </w:rPr>
        <w:footnoteReference w:id="25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1"/>
        <w:gridCol w:w="1619"/>
        <w:gridCol w:w="1384"/>
      </w:tblGrid>
      <w:tr w:rsidR="00244C18" w:rsidRPr="003564B4" w:rsidTr="00B81320">
        <w:trPr>
          <w:jc w:val="center"/>
        </w:trPr>
        <w:tc>
          <w:tcPr>
            <w:tcW w:w="6997" w:type="dxa"/>
            <w:tcBorders>
              <w:top w:val="single" w:sz="18" w:space="0" w:color="auto"/>
              <w:left w:val="single" w:sz="18" w:space="0" w:color="auto"/>
              <w:bottom w:val="single" w:sz="4" w:space="0" w:color="auto"/>
              <w:right w:val="single" w:sz="18" w:space="0" w:color="auto"/>
            </w:tcBorders>
          </w:tcPr>
          <w:p w:rsidR="00244C18" w:rsidRPr="003564B4" w:rsidRDefault="00244C18" w:rsidP="00B81320">
            <w:pPr>
              <w:spacing w:line="240" w:lineRule="auto"/>
              <w:jc w:val="center"/>
              <w:rPr>
                <w:sz w:val="24"/>
                <w:szCs w:val="24"/>
                <w:vertAlign w:val="baseline"/>
              </w:rPr>
            </w:pPr>
            <w:r w:rsidRPr="003564B4">
              <w:rPr>
                <w:sz w:val="24"/>
                <w:szCs w:val="24"/>
                <w:vertAlign w:val="baseline"/>
              </w:rPr>
              <w:t>Виды преступлений</w:t>
            </w:r>
          </w:p>
        </w:tc>
        <w:tc>
          <w:tcPr>
            <w:tcW w:w="1638" w:type="dxa"/>
            <w:tcBorders>
              <w:top w:val="single" w:sz="18" w:space="0" w:color="auto"/>
              <w:left w:val="single" w:sz="18" w:space="0" w:color="auto"/>
              <w:bottom w:val="single" w:sz="4" w:space="0" w:color="auto"/>
              <w:right w:val="single" w:sz="18" w:space="0" w:color="auto"/>
            </w:tcBorders>
          </w:tcPr>
          <w:p w:rsidR="00244C18" w:rsidRPr="003564B4" w:rsidRDefault="00244C18" w:rsidP="00B81320">
            <w:pPr>
              <w:spacing w:line="240" w:lineRule="auto"/>
              <w:jc w:val="center"/>
              <w:rPr>
                <w:sz w:val="24"/>
                <w:szCs w:val="24"/>
                <w:vertAlign w:val="baseline"/>
              </w:rPr>
            </w:pPr>
            <w:r w:rsidRPr="003564B4">
              <w:rPr>
                <w:sz w:val="24"/>
                <w:szCs w:val="24"/>
                <w:vertAlign w:val="baseline"/>
              </w:rPr>
              <w:t>Не судимы</w:t>
            </w:r>
          </w:p>
        </w:tc>
        <w:tc>
          <w:tcPr>
            <w:tcW w:w="1394" w:type="dxa"/>
            <w:tcBorders>
              <w:top w:val="single" w:sz="18" w:space="0" w:color="auto"/>
              <w:left w:val="single" w:sz="18" w:space="0" w:color="auto"/>
              <w:bottom w:val="single" w:sz="4" w:space="0" w:color="auto"/>
              <w:right w:val="single" w:sz="18" w:space="0" w:color="auto"/>
            </w:tcBorders>
          </w:tcPr>
          <w:p w:rsidR="00244C18" w:rsidRPr="003564B4" w:rsidRDefault="00244C18" w:rsidP="00B81320">
            <w:pPr>
              <w:spacing w:line="240" w:lineRule="auto"/>
              <w:jc w:val="center"/>
              <w:rPr>
                <w:sz w:val="24"/>
                <w:szCs w:val="24"/>
                <w:vertAlign w:val="baseline"/>
              </w:rPr>
            </w:pPr>
            <w:r w:rsidRPr="003564B4">
              <w:rPr>
                <w:sz w:val="24"/>
                <w:szCs w:val="24"/>
                <w:vertAlign w:val="baseline"/>
              </w:rPr>
              <w:t>Судимы</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Должностные преступления</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109</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Служебные преступления</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115</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7</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правосудия</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17</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2</w:t>
            </w:r>
            <w:r>
              <w:rPr>
                <w:sz w:val="24"/>
                <w:szCs w:val="24"/>
                <w:vertAlign w:val="baseline"/>
              </w:rPr>
              <w:t>5</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взаимоотношений с потерпевшим</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29</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1</w:t>
            </w:r>
            <w:r>
              <w:rPr>
                <w:sz w:val="24"/>
                <w:szCs w:val="24"/>
                <w:vertAlign w:val="baseline"/>
              </w:rPr>
              <w:t>5</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Pr>
                <w:sz w:val="24"/>
                <w:szCs w:val="24"/>
                <w:vertAlign w:val="baseline"/>
              </w:rPr>
              <w:t>П</w:t>
            </w:r>
            <w:r w:rsidRPr="0031286D">
              <w:rPr>
                <w:sz w:val="24"/>
                <w:szCs w:val="24"/>
                <w:vertAlign w:val="baseline"/>
              </w:rPr>
              <w:t>реступления в профессиональной сфере</w:t>
            </w:r>
            <w:r>
              <w:rPr>
                <w:sz w:val="24"/>
                <w:szCs w:val="24"/>
                <w:vertAlign w:val="baseline"/>
              </w:rPr>
              <w:t xml:space="preserve"> и в связи с родом деятельности</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80</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r>
      <w:tr w:rsidR="00244C18" w:rsidRPr="0031286D" w:rsidTr="00B81320">
        <w:trPr>
          <w:jc w:val="center"/>
        </w:trPr>
        <w:tc>
          <w:tcPr>
            <w:tcW w:w="69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 xml:space="preserve">Всего </w:t>
            </w:r>
          </w:p>
        </w:tc>
        <w:tc>
          <w:tcPr>
            <w:tcW w:w="163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350</w:t>
            </w:r>
          </w:p>
        </w:tc>
        <w:tc>
          <w:tcPr>
            <w:tcW w:w="13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4</w:t>
            </w:r>
            <w:r>
              <w:rPr>
                <w:sz w:val="24"/>
                <w:szCs w:val="24"/>
                <w:vertAlign w:val="baseline"/>
              </w:rPr>
              <w:t>7</w:t>
            </w:r>
          </w:p>
        </w:tc>
      </w:tr>
    </w:tbl>
    <w:p w:rsidR="00244C18" w:rsidRPr="0031286D" w:rsidRDefault="00244C18" w:rsidP="00244C18">
      <w:pPr>
        <w:spacing w:line="360" w:lineRule="auto"/>
        <w:ind w:firstLine="709"/>
        <w:rPr>
          <w:vertAlign w:val="baseline"/>
        </w:rPr>
      </w:pPr>
      <w:r w:rsidRPr="0031286D">
        <w:rPr>
          <w:vertAlign w:val="baseline"/>
        </w:rPr>
        <w:lastRenderedPageBreak/>
        <w:t xml:space="preserve"> </w:t>
      </w:r>
      <w:r>
        <w:rPr>
          <w:vertAlign w:val="baseline"/>
        </w:rPr>
        <w:t>Из содержания</w:t>
      </w:r>
      <w:r w:rsidRPr="0031286D">
        <w:rPr>
          <w:vertAlign w:val="baseline"/>
        </w:rPr>
        <w:t xml:space="preserve"> </w:t>
      </w:r>
      <w:r>
        <w:rPr>
          <w:vertAlign w:val="baseline"/>
        </w:rPr>
        <w:t>т</w:t>
      </w:r>
      <w:r w:rsidRPr="0031286D">
        <w:rPr>
          <w:vertAlign w:val="baseline"/>
        </w:rPr>
        <w:t>абл</w:t>
      </w:r>
      <w:r w:rsidR="00256359">
        <w:rPr>
          <w:vertAlign w:val="baseline"/>
        </w:rPr>
        <w:t xml:space="preserve">. </w:t>
      </w:r>
      <w:r>
        <w:rPr>
          <w:vertAlign w:val="baseline"/>
        </w:rPr>
        <w:t>1</w:t>
      </w:r>
      <w:r w:rsidRPr="0031286D">
        <w:rPr>
          <w:vertAlign w:val="baseline"/>
        </w:rPr>
        <w:t xml:space="preserve"> </w:t>
      </w:r>
      <w:r>
        <w:rPr>
          <w:vertAlign w:val="baseline"/>
        </w:rPr>
        <w:t xml:space="preserve">следует, </w:t>
      </w:r>
      <w:r w:rsidRPr="0031286D">
        <w:rPr>
          <w:vertAlign w:val="baseline"/>
        </w:rPr>
        <w:t>что должностные, служебные</w:t>
      </w:r>
      <w:r>
        <w:rPr>
          <w:vertAlign w:val="baseline"/>
        </w:rPr>
        <w:t xml:space="preserve"> преступники</w:t>
      </w:r>
      <w:r w:rsidRPr="0031286D">
        <w:rPr>
          <w:vertAlign w:val="baseline"/>
        </w:rPr>
        <w:t xml:space="preserve"> и </w:t>
      </w:r>
      <w:r>
        <w:rPr>
          <w:vertAlign w:val="baseline"/>
        </w:rPr>
        <w:t xml:space="preserve">лица, совершившие преступления в профессиональной сфере или в связи с родом деятельности, </w:t>
      </w:r>
      <w:r w:rsidRPr="0031286D">
        <w:rPr>
          <w:vertAlign w:val="baseline"/>
        </w:rPr>
        <w:t>в основном впервые привлекаются к уголовной ответственности. С одной стороны, это объясняется требованиями к кандидатам на занятие должностей в государственных структурах и на руководящие посты в коммерческих организациях. С другой</w:t>
      </w:r>
      <w:r>
        <w:rPr>
          <w:vertAlign w:val="baseline"/>
        </w:rPr>
        <w:t xml:space="preserve"> – </w:t>
      </w:r>
      <w:r w:rsidRPr="0031286D">
        <w:rPr>
          <w:vertAlign w:val="baseline"/>
        </w:rPr>
        <w:t xml:space="preserve">установленное соотношение позволяет охарактеризовать тип указанных преступников как ситуативный, </w:t>
      </w:r>
      <w:r>
        <w:rPr>
          <w:vertAlign w:val="baseline"/>
        </w:rPr>
        <w:t xml:space="preserve">т. е. </w:t>
      </w:r>
      <w:r w:rsidRPr="0031286D">
        <w:rPr>
          <w:vertAlign w:val="baseline"/>
        </w:rPr>
        <w:t xml:space="preserve">это лица, поддавшиеся искушению удовлетворить корыстные и иные личные интересы ввиду создавшейся благоприятной ситуации. Это </w:t>
      </w:r>
      <w:proofErr w:type="gramStart"/>
      <w:r w:rsidRPr="0031286D">
        <w:rPr>
          <w:vertAlign w:val="baseline"/>
        </w:rPr>
        <w:t>свидетельствует</w:t>
      </w:r>
      <w:proofErr w:type="gramEnd"/>
      <w:r w:rsidR="00256359">
        <w:rPr>
          <w:vertAlign w:val="baseline"/>
        </w:rPr>
        <w:t xml:space="preserve"> прежде всего </w:t>
      </w:r>
      <w:r w:rsidRPr="0031286D">
        <w:rPr>
          <w:vertAlign w:val="baseline"/>
        </w:rPr>
        <w:t>о неустойчивости нравственно-нормативных установок личности</w:t>
      </w:r>
      <w:r>
        <w:rPr>
          <w:vertAlign w:val="baseline"/>
        </w:rPr>
        <w:t xml:space="preserve"> –</w:t>
      </w:r>
      <w:r w:rsidRPr="0031286D">
        <w:rPr>
          <w:vertAlign w:val="baseline"/>
        </w:rPr>
        <w:t xml:space="preserve"> приоритете частных интересов</w:t>
      </w:r>
      <w:r>
        <w:rPr>
          <w:vertAlign w:val="baseline"/>
        </w:rPr>
        <w:t xml:space="preserve"> –</w:t>
      </w:r>
      <w:r w:rsidRPr="0031286D">
        <w:rPr>
          <w:vertAlign w:val="baseline"/>
        </w:rPr>
        <w:t xml:space="preserve"> и подтверждает вывод о </w:t>
      </w:r>
      <w:proofErr w:type="spellStart"/>
      <w:r w:rsidRPr="0031286D">
        <w:rPr>
          <w:vertAlign w:val="baseline"/>
        </w:rPr>
        <w:t>деформированности</w:t>
      </w:r>
      <w:proofErr w:type="spellEnd"/>
      <w:r w:rsidRPr="0031286D">
        <w:rPr>
          <w:vertAlign w:val="baseline"/>
        </w:rPr>
        <w:t xml:space="preserve"> правосознания, позволяющего использовать должностные и служебные полномочия вопреки социально полезным целям либо пренебрежительно относиться к исполнению</w:t>
      </w:r>
      <w:r>
        <w:rPr>
          <w:vertAlign w:val="baseline"/>
        </w:rPr>
        <w:t xml:space="preserve"> профессиональных обязанностей.</w:t>
      </w:r>
    </w:p>
    <w:p w:rsidR="00244C18" w:rsidRPr="0031286D" w:rsidRDefault="00244C18" w:rsidP="00244C18">
      <w:pPr>
        <w:spacing w:line="360" w:lineRule="auto"/>
        <w:ind w:firstLine="709"/>
        <w:rPr>
          <w:vertAlign w:val="baseline"/>
        </w:rPr>
      </w:pPr>
      <w:r w:rsidRPr="0031286D">
        <w:rPr>
          <w:vertAlign w:val="baseline"/>
        </w:rPr>
        <w:t xml:space="preserve">Что касается преступлений в сфере правосудия, то примерно равное количество судимых и несудимых лиц </w:t>
      </w:r>
      <w:proofErr w:type="gramStart"/>
      <w:r w:rsidRPr="0031286D">
        <w:rPr>
          <w:vertAlign w:val="baseline"/>
        </w:rPr>
        <w:t>объясняется</w:t>
      </w:r>
      <w:proofErr w:type="gramEnd"/>
      <w:r w:rsidRPr="0031286D">
        <w:rPr>
          <w:vertAlign w:val="baseline"/>
        </w:rPr>
        <w:t xml:space="preserve"> прежде всего особенностями анализируемых составов</w:t>
      </w:r>
      <w:r>
        <w:rPr>
          <w:vertAlign w:val="baseline"/>
        </w:rPr>
        <w:t>. Т</w:t>
      </w:r>
      <w:r w:rsidRPr="0031286D">
        <w:rPr>
          <w:vertAlign w:val="baseline"/>
        </w:rPr>
        <w:t>ак, в даче заведомо ложных показаний (</w:t>
      </w:r>
      <w:r>
        <w:rPr>
          <w:vertAlign w:val="baseline"/>
        </w:rPr>
        <w:t xml:space="preserve">ст. </w:t>
      </w:r>
      <w:r w:rsidRPr="0031286D">
        <w:rPr>
          <w:vertAlign w:val="baseline"/>
        </w:rPr>
        <w:t>307 УК РФ) в 18</w:t>
      </w:r>
      <w:r>
        <w:rPr>
          <w:vertAlign w:val="baseline"/>
        </w:rPr>
        <w:t xml:space="preserve"> </w:t>
      </w:r>
      <w:r w:rsidRPr="0031286D">
        <w:rPr>
          <w:vertAlign w:val="baseline"/>
        </w:rPr>
        <w:t>случа</w:t>
      </w:r>
      <w:r>
        <w:rPr>
          <w:vertAlign w:val="baseline"/>
        </w:rPr>
        <w:t>ях</w:t>
      </w:r>
      <w:r w:rsidRPr="0031286D">
        <w:rPr>
          <w:vertAlign w:val="baseline"/>
        </w:rPr>
        <w:t xml:space="preserve"> из 20 были уличены свидетели, причем преступным мотивом, как правило, выступало желание помочь виновному, с которым имелись приятельские отношения. Данную форму взаимопомощи следует рассматривать в качестве «круговой поруки», </w:t>
      </w:r>
      <w:r>
        <w:rPr>
          <w:vertAlign w:val="baseline"/>
        </w:rPr>
        <w:t>представляющей</w:t>
      </w:r>
      <w:r w:rsidRPr="0031286D">
        <w:rPr>
          <w:vertAlign w:val="baseline"/>
        </w:rPr>
        <w:t xml:space="preserve"> проявление деформированного правосознания.</w:t>
      </w:r>
    </w:p>
    <w:p w:rsidR="00244C18" w:rsidRDefault="00244C18" w:rsidP="00244C18">
      <w:pPr>
        <w:spacing w:line="360" w:lineRule="auto"/>
        <w:ind w:firstLine="709"/>
        <w:rPr>
          <w:vertAlign w:val="baseline"/>
        </w:rPr>
      </w:pPr>
      <w:r w:rsidRPr="0031286D">
        <w:rPr>
          <w:vertAlign w:val="baseline"/>
        </w:rPr>
        <w:t xml:space="preserve">Лица, осужденные по </w:t>
      </w:r>
      <w:r>
        <w:rPr>
          <w:vertAlign w:val="baseline"/>
        </w:rPr>
        <w:t xml:space="preserve">ст. </w:t>
      </w:r>
      <w:r w:rsidRPr="0031286D">
        <w:rPr>
          <w:vertAlign w:val="baseline"/>
        </w:rPr>
        <w:t>313 УК РФ «Побег из места лишения свободы, из-под ареста или из-под стражи»,</w:t>
      </w:r>
      <w:r>
        <w:rPr>
          <w:vertAlign w:val="baseline"/>
        </w:rPr>
        <w:t xml:space="preserve"> это </w:t>
      </w:r>
      <w:r w:rsidRPr="0031286D">
        <w:rPr>
          <w:vertAlign w:val="baseline"/>
        </w:rPr>
        <w:t>исключительно мужчин</w:t>
      </w:r>
      <w:r>
        <w:rPr>
          <w:vertAlign w:val="baseline"/>
        </w:rPr>
        <w:t>ы</w:t>
      </w:r>
      <w:r w:rsidRPr="0031286D">
        <w:rPr>
          <w:vertAlign w:val="baseline"/>
        </w:rPr>
        <w:t>, причем у 14 из них на момент с</w:t>
      </w:r>
      <w:r w:rsidR="00256359">
        <w:rPr>
          <w:vertAlign w:val="baseline"/>
        </w:rPr>
        <w:t>овершения преступления было до двух</w:t>
      </w:r>
      <w:r w:rsidRPr="0031286D">
        <w:rPr>
          <w:vertAlign w:val="baseline"/>
        </w:rPr>
        <w:t xml:space="preserve"> судимостей. </w:t>
      </w:r>
      <w:r>
        <w:rPr>
          <w:vertAlign w:val="baseline"/>
        </w:rPr>
        <w:t>Это позволяет сделать вывод</w:t>
      </w:r>
      <w:r w:rsidRPr="0031286D">
        <w:rPr>
          <w:vertAlign w:val="baseline"/>
        </w:rPr>
        <w:t xml:space="preserve"> о преобладании среди них личностей, склонных к авантюрам и риску, гедонистическому образу жизни. Указанные характеристики </w:t>
      </w:r>
      <w:r>
        <w:rPr>
          <w:vertAlign w:val="baseline"/>
        </w:rPr>
        <w:t>вместе</w:t>
      </w:r>
      <w:r w:rsidRPr="0031286D">
        <w:rPr>
          <w:vertAlign w:val="baseline"/>
        </w:rPr>
        <w:t xml:space="preserve"> с низким уровнем правосознания, сформировавшейся собственной системой ценностей, устойчивыми антисоциальными установками выражаются в форме актов неправового поведения, в том числе в форме </w:t>
      </w:r>
      <w:r w:rsidRPr="0031286D">
        <w:rPr>
          <w:vertAlign w:val="baseline"/>
        </w:rPr>
        <w:lastRenderedPageBreak/>
        <w:t>пренебрежения отрицательной оценкой общества и вмененной обязанностью отбывания наказания.</w:t>
      </w:r>
    </w:p>
    <w:p w:rsidR="00256359" w:rsidRDefault="00244C18" w:rsidP="00256359">
      <w:pPr>
        <w:spacing w:line="240" w:lineRule="auto"/>
        <w:jc w:val="right"/>
        <w:rPr>
          <w:b/>
          <w:i/>
          <w:vertAlign w:val="baseline"/>
        </w:rPr>
      </w:pPr>
      <w:r w:rsidRPr="00F74930">
        <w:rPr>
          <w:b/>
          <w:i/>
          <w:vertAlign w:val="baseline"/>
        </w:rPr>
        <w:t xml:space="preserve">Таблица 2 </w:t>
      </w:r>
    </w:p>
    <w:p w:rsidR="00244C18" w:rsidRPr="00F74930" w:rsidRDefault="00244C18" w:rsidP="00256359">
      <w:pPr>
        <w:spacing w:line="240" w:lineRule="auto"/>
        <w:jc w:val="center"/>
        <w:rPr>
          <w:b/>
          <w:i/>
          <w:vertAlign w:val="baseline"/>
        </w:rPr>
      </w:pPr>
      <w:r w:rsidRPr="00F74930">
        <w:rPr>
          <w:b/>
          <w:i/>
          <w:vertAlign w:val="baseline"/>
        </w:rPr>
        <w:t xml:space="preserve">Характеристика образовательного уровня </w:t>
      </w:r>
      <w:r w:rsidRPr="00F74930">
        <w:rPr>
          <w:b/>
          <w:i/>
          <w:vertAlign w:val="baseline"/>
        </w:rPr>
        <w:br/>
        <w:t>специальных преступников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3"/>
        <w:gridCol w:w="1194"/>
        <w:gridCol w:w="131"/>
        <w:gridCol w:w="1275"/>
        <w:gridCol w:w="958"/>
      </w:tblGrid>
      <w:tr w:rsidR="00244C18" w:rsidRPr="003C7610" w:rsidTr="00B81320">
        <w:trPr>
          <w:cantSplit/>
          <w:trHeight w:val="1709"/>
          <w:jc w:val="center"/>
        </w:trPr>
        <w:tc>
          <w:tcPr>
            <w:tcW w:w="6013"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4"/>
                <w:szCs w:val="24"/>
                <w:vertAlign w:val="baseline"/>
              </w:rPr>
            </w:pPr>
          </w:p>
          <w:p w:rsidR="00244C18" w:rsidRDefault="00244C18" w:rsidP="00B81320">
            <w:pPr>
              <w:spacing w:line="240" w:lineRule="auto"/>
              <w:jc w:val="center"/>
              <w:rPr>
                <w:sz w:val="24"/>
                <w:szCs w:val="24"/>
                <w:vertAlign w:val="baseline"/>
              </w:rPr>
            </w:pPr>
          </w:p>
          <w:p w:rsidR="00244C18" w:rsidRDefault="00244C18" w:rsidP="00B81320">
            <w:pPr>
              <w:spacing w:line="240" w:lineRule="auto"/>
              <w:jc w:val="center"/>
              <w:rPr>
                <w:sz w:val="24"/>
                <w:szCs w:val="24"/>
                <w:vertAlign w:val="baseline"/>
              </w:rPr>
            </w:pPr>
          </w:p>
          <w:p w:rsidR="00244C18" w:rsidRPr="003C7610" w:rsidRDefault="00244C18" w:rsidP="00B81320">
            <w:pPr>
              <w:spacing w:line="240" w:lineRule="auto"/>
              <w:jc w:val="center"/>
              <w:rPr>
                <w:sz w:val="24"/>
                <w:szCs w:val="24"/>
                <w:vertAlign w:val="baseline"/>
              </w:rPr>
            </w:pPr>
            <w:r w:rsidRPr="003C7610">
              <w:rPr>
                <w:sz w:val="24"/>
                <w:szCs w:val="24"/>
                <w:vertAlign w:val="baseline"/>
              </w:rPr>
              <w:t>Виды преступлений</w:t>
            </w:r>
          </w:p>
        </w:tc>
        <w:tc>
          <w:tcPr>
            <w:tcW w:w="1325" w:type="dxa"/>
            <w:gridSpan w:val="2"/>
            <w:tcBorders>
              <w:top w:val="single" w:sz="18" w:space="0" w:color="auto"/>
              <w:left w:val="single" w:sz="18" w:space="0" w:color="auto"/>
              <w:bottom w:val="single" w:sz="18" w:space="0" w:color="auto"/>
              <w:right w:val="single" w:sz="18" w:space="0" w:color="auto"/>
            </w:tcBorders>
            <w:textDirection w:val="btLr"/>
          </w:tcPr>
          <w:p w:rsidR="00244C18" w:rsidRPr="003C7610" w:rsidRDefault="00244C18" w:rsidP="00B81320">
            <w:pPr>
              <w:spacing w:before="120" w:line="240" w:lineRule="auto"/>
              <w:ind w:left="113" w:right="113"/>
              <w:jc w:val="left"/>
              <w:rPr>
                <w:sz w:val="24"/>
                <w:szCs w:val="24"/>
                <w:vertAlign w:val="baseline"/>
              </w:rPr>
            </w:pPr>
            <w:r w:rsidRPr="003C7610">
              <w:rPr>
                <w:sz w:val="24"/>
                <w:szCs w:val="24"/>
                <w:vertAlign w:val="baseline"/>
              </w:rPr>
              <w:t xml:space="preserve">Высшее </w:t>
            </w:r>
            <w:r>
              <w:rPr>
                <w:sz w:val="24"/>
                <w:szCs w:val="24"/>
                <w:vertAlign w:val="baseline"/>
              </w:rPr>
              <w:br/>
            </w:r>
            <w:r w:rsidRPr="003C7610">
              <w:rPr>
                <w:sz w:val="24"/>
                <w:szCs w:val="24"/>
                <w:vertAlign w:val="baseline"/>
              </w:rPr>
              <w:t>профессиональное</w:t>
            </w:r>
            <w:r>
              <w:rPr>
                <w:sz w:val="24"/>
                <w:szCs w:val="24"/>
                <w:vertAlign w:val="baseline"/>
              </w:rPr>
              <w:t xml:space="preserve"> </w:t>
            </w:r>
            <w:r>
              <w:rPr>
                <w:sz w:val="24"/>
                <w:szCs w:val="24"/>
                <w:vertAlign w:val="baseline"/>
              </w:rPr>
              <w:br/>
            </w:r>
            <w:r w:rsidRPr="003C7610">
              <w:rPr>
                <w:sz w:val="24"/>
                <w:szCs w:val="24"/>
                <w:vertAlign w:val="baseline"/>
              </w:rPr>
              <w:t>образование</w:t>
            </w:r>
          </w:p>
        </w:tc>
        <w:tc>
          <w:tcPr>
            <w:tcW w:w="1275" w:type="dxa"/>
            <w:tcBorders>
              <w:top w:val="single" w:sz="18" w:space="0" w:color="auto"/>
              <w:left w:val="single" w:sz="18" w:space="0" w:color="auto"/>
              <w:bottom w:val="single" w:sz="18" w:space="0" w:color="auto"/>
              <w:right w:val="single" w:sz="18" w:space="0" w:color="auto"/>
            </w:tcBorders>
            <w:textDirection w:val="btLr"/>
          </w:tcPr>
          <w:p w:rsidR="00244C18" w:rsidRPr="003C7610" w:rsidRDefault="00244C18" w:rsidP="00B81320">
            <w:pPr>
              <w:spacing w:line="240" w:lineRule="auto"/>
              <w:ind w:left="113" w:right="113"/>
              <w:jc w:val="left"/>
              <w:rPr>
                <w:sz w:val="24"/>
                <w:szCs w:val="24"/>
                <w:vertAlign w:val="baseline"/>
              </w:rPr>
            </w:pPr>
            <w:r w:rsidRPr="003C7610">
              <w:rPr>
                <w:sz w:val="24"/>
                <w:szCs w:val="24"/>
                <w:vertAlign w:val="baseline"/>
              </w:rPr>
              <w:t xml:space="preserve">Среднее </w:t>
            </w:r>
            <w:r>
              <w:rPr>
                <w:sz w:val="24"/>
                <w:szCs w:val="24"/>
                <w:vertAlign w:val="baseline"/>
              </w:rPr>
              <w:br/>
            </w:r>
            <w:r w:rsidRPr="003C7610">
              <w:rPr>
                <w:sz w:val="24"/>
                <w:szCs w:val="24"/>
                <w:vertAlign w:val="baseline"/>
              </w:rPr>
              <w:t>профессиональное образование</w:t>
            </w:r>
          </w:p>
        </w:tc>
        <w:tc>
          <w:tcPr>
            <w:tcW w:w="958" w:type="dxa"/>
            <w:tcBorders>
              <w:top w:val="single" w:sz="18" w:space="0" w:color="auto"/>
              <w:left w:val="single" w:sz="18" w:space="0" w:color="auto"/>
              <w:bottom w:val="single" w:sz="18" w:space="0" w:color="auto"/>
              <w:right w:val="single" w:sz="18" w:space="0" w:color="auto"/>
            </w:tcBorders>
            <w:textDirection w:val="btLr"/>
          </w:tcPr>
          <w:p w:rsidR="00244C18" w:rsidRPr="003C7610" w:rsidRDefault="00244C18" w:rsidP="00B81320">
            <w:pPr>
              <w:spacing w:line="240" w:lineRule="auto"/>
              <w:ind w:left="113" w:right="113"/>
              <w:jc w:val="left"/>
              <w:rPr>
                <w:sz w:val="24"/>
                <w:szCs w:val="24"/>
                <w:vertAlign w:val="baseline"/>
              </w:rPr>
            </w:pPr>
            <w:r w:rsidRPr="003C7610">
              <w:rPr>
                <w:sz w:val="24"/>
                <w:szCs w:val="24"/>
                <w:vertAlign w:val="baseline"/>
              </w:rPr>
              <w:t>Среднее общее образование</w:t>
            </w:r>
          </w:p>
        </w:tc>
      </w:tr>
      <w:tr w:rsidR="00244C18" w:rsidRPr="0031286D" w:rsidTr="00B81320">
        <w:trPr>
          <w:trHeight w:val="222"/>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Должностные преступления</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64</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4</w:t>
            </w:r>
            <w:r>
              <w:rPr>
                <w:sz w:val="24"/>
                <w:szCs w:val="24"/>
                <w:vertAlign w:val="baseline"/>
              </w:rPr>
              <w:t>4</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r>
      <w:tr w:rsidR="00244C18" w:rsidRPr="0031286D" w:rsidTr="00B81320">
        <w:trPr>
          <w:trHeight w:val="222"/>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Служебные преступления</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8</w:t>
            </w:r>
            <w:r>
              <w:rPr>
                <w:sz w:val="24"/>
                <w:szCs w:val="24"/>
                <w:vertAlign w:val="baseline"/>
              </w:rPr>
              <w:t>7</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41</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r>
      <w:tr w:rsidR="00244C18" w:rsidRPr="0031286D" w:rsidTr="00B81320">
        <w:trPr>
          <w:trHeight w:val="222"/>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правосудия</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22</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1</w:t>
            </w:r>
            <w:r>
              <w:rPr>
                <w:sz w:val="24"/>
                <w:szCs w:val="24"/>
                <w:vertAlign w:val="baseline"/>
              </w:rPr>
              <w:t>7</w:t>
            </w:r>
          </w:p>
        </w:tc>
      </w:tr>
      <w:tr w:rsidR="00244C18" w:rsidRPr="0031286D" w:rsidTr="00B81320">
        <w:trPr>
          <w:trHeight w:val="222"/>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взаимоотношений с потерпевшим</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1</w:t>
            </w:r>
            <w:r>
              <w:rPr>
                <w:sz w:val="24"/>
                <w:szCs w:val="24"/>
                <w:vertAlign w:val="baseline"/>
              </w:rPr>
              <w:t>*</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14</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28</w:t>
            </w:r>
          </w:p>
        </w:tc>
      </w:tr>
      <w:tr w:rsidR="00244C18" w:rsidRPr="0031286D" w:rsidTr="00B81320">
        <w:trPr>
          <w:trHeight w:val="222"/>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Pr>
                <w:sz w:val="24"/>
                <w:szCs w:val="24"/>
                <w:vertAlign w:val="baseline"/>
              </w:rPr>
              <w:t>П</w:t>
            </w:r>
            <w:r w:rsidRPr="0031286D">
              <w:rPr>
                <w:sz w:val="24"/>
                <w:szCs w:val="24"/>
                <w:vertAlign w:val="baseline"/>
              </w:rPr>
              <w:t>реступления в профессиональной сфере</w:t>
            </w:r>
            <w:r>
              <w:rPr>
                <w:sz w:val="24"/>
                <w:szCs w:val="24"/>
                <w:vertAlign w:val="baseline"/>
              </w:rPr>
              <w:t xml:space="preserve"> и в связи с родом деятельности</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40</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39</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0</w:t>
            </w:r>
          </w:p>
        </w:tc>
      </w:tr>
      <w:tr w:rsidR="00244C18" w:rsidRPr="0031286D" w:rsidTr="00B81320">
        <w:trPr>
          <w:trHeight w:val="44"/>
          <w:jc w:val="center"/>
        </w:trPr>
        <w:tc>
          <w:tcPr>
            <w:tcW w:w="601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Всего</w:t>
            </w:r>
          </w:p>
        </w:tc>
        <w:tc>
          <w:tcPr>
            <w:tcW w:w="1194"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1</w:t>
            </w:r>
            <w:r>
              <w:rPr>
                <w:sz w:val="24"/>
                <w:szCs w:val="24"/>
                <w:vertAlign w:val="baseline"/>
              </w:rPr>
              <w:t>91</w:t>
            </w:r>
            <w:r w:rsidRPr="0031286D">
              <w:rPr>
                <w:sz w:val="24"/>
                <w:szCs w:val="24"/>
                <w:vertAlign w:val="baseline"/>
              </w:rPr>
              <w:t xml:space="preserve"> (+1</w:t>
            </w:r>
            <w:r>
              <w:rPr>
                <w:sz w:val="24"/>
                <w:szCs w:val="24"/>
                <w:vertAlign w:val="baseline"/>
              </w:rPr>
              <w:t>*</w:t>
            </w:r>
            <w:r w:rsidRPr="0031286D">
              <w:rPr>
                <w:sz w:val="24"/>
                <w:szCs w:val="24"/>
                <w:vertAlign w:val="baseline"/>
              </w:rPr>
              <w:t>)</w:t>
            </w:r>
          </w:p>
        </w:tc>
        <w:tc>
          <w:tcPr>
            <w:tcW w:w="1406" w:type="dxa"/>
            <w:gridSpan w:val="2"/>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160</w:t>
            </w:r>
          </w:p>
        </w:tc>
        <w:tc>
          <w:tcPr>
            <w:tcW w:w="958"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4</w:t>
            </w:r>
            <w:r>
              <w:rPr>
                <w:sz w:val="24"/>
                <w:szCs w:val="24"/>
                <w:vertAlign w:val="baseline"/>
              </w:rPr>
              <w:t>5</w:t>
            </w:r>
          </w:p>
        </w:tc>
      </w:tr>
    </w:tbl>
    <w:p w:rsidR="00244C18" w:rsidRDefault="00244C18" w:rsidP="00244C18">
      <w:pPr>
        <w:spacing w:before="120" w:line="240" w:lineRule="auto"/>
        <w:ind w:firstLine="567"/>
        <w:rPr>
          <w:sz w:val="24"/>
          <w:szCs w:val="24"/>
          <w:vertAlign w:val="baseline"/>
        </w:rPr>
      </w:pPr>
      <w:r w:rsidRPr="00637C9B">
        <w:rPr>
          <w:i/>
          <w:sz w:val="24"/>
          <w:szCs w:val="24"/>
          <w:vertAlign w:val="baseline"/>
        </w:rPr>
        <w:t>Примечание</w:t>
      </w:r>
      <w:proofErr w:type="gramStart"/>
      <w:r w:rsidR="00256359">
        <w:rPr>
          <w:i/>
          <w:sz w:val="24"/>
          <w:szCs w:val="24"/>
          <w:vertAlign w:val="baseline"/>
        </w:rPr>
        <w:t>.</w:t>
      </w:r>
      <w:proofErr w:type="gramEnd"/>
      <w:r>
        <w:rPr>
          <w:sz w:val="24"/>
          <w:szCs w:val="24"/>
          <w:vertAlign w:val="baseline"/>
        </w:rPr>
        <w:t xml:space="preserve"> *– </w:t>
      </w:r>
      <w:proofErr w:type="gramStart"/>
      <w:r w:rsidRPr="0031286D">
        <w:rPr>
          <w:sz w:val="24"/>
          <w:szCs w:val="24"/>
          <w:vertAlign w:val="baseline"/>
        </w:rPr>
        <w:t>н</w:t>
      </w:r>
      <w:proofErr w:type="gramEnd"/>
      <w:r w:rsidRPr="0031286D">
        <w:rPr>
          <w:sz w:val="24"/>
          <w:szCs w:val="24"/>
          <w:vertAlign w:val="baseline"/>
        </w:rPr>
        <w:t>езаконченное высшее</w:t>
      </w:r>
      <w:r>
        <w:rPr>
          <w:sz w:val="24"/>
          <w:szCs w:val="24"/>
          <w:vertAlign w:val="baseline"/>
        </w:rPr>
        <w:t>.</w:t>
      </w:r>
      <w:r w:rsidRPr="0031286D">
        <w:rPr>
          <w:sz w:val="24"/>
          <w:szCs w:val="24"/>
          <w:vertAlign w:val="baseline"/>
        </w:rPr>
        <w:t xml:space="preserve"> </w:t>
      </w:r>
    </w:p>
    <w:p w:rsidR="00244C18" w:rsidRPr="0031286D" w:rsidRDefault="00244C18" w:rsidP="00244C18">
      <w:pPr>
        <w:spacing w:line="240" w:lineRule="auto"/>
        <w:ind w:firstLine="709"/>
        <w:rPr>
          <w:sz w:val="24"/>
          <w:szCs w:val="24"/>
          <w:vertAlign w:val="baseline"/>
        </w:rPr>
      </w:pPr>
    </w:p>
    <w:p w:rsidR="00244C18" w:rsidRPr="0031286D" w:rsidRDefault="00244C18" w:rsidP="00244C18">
      <w:pPr>
        <w:spacing w:line="360" w:lineRule="auto"/>
        <w:ind w:firstLine="709"/>
        <w:rPr>
          <w:vertAlign w:val="baseline"/>
        </w:rPr>
      </w:pPr>
      <w:r>
        <w:rPr>
          <w:vertAlign w:val="baseline"/>
        </w:rPr>
        <w:t>Согласно приведенным</w:t>
      </w:r>
      <w:r w:rsidRPr="0031286D">
        <w:rPr>
          <w:vertAlign w:val="baseline"/>
        </w:rPr>
        <w:t xml:space="preserve"> в </w:t>
      </w:r>
      <w:r>
        <w:rPr>
          <w:vertAlign w:val="baseline"/>
        </w:rPr>
        <w:t>т</w:t>
      </w:r>
      <w:r w:rsidRPr="0031286D">
        <w:rPr>
          <w:vertAlign w:val="baseline"/>
        </w:rPr>
        <w:t>абл</w:t>
      </w:r>
      <w:r w:rsidR="00256359">
        <w:rPr>
          <w:vertAlign w:val="baseline"/>
        </w:rPr>
        <w:t>.</w:t>
      </w:r>
      <w:r w:rsidRPr="0031286D">
        <w:rPr>
          <w:vertAlign w:val="baseline"/>
        </w:rPr>
        <w:t xml:space="preserve"> </w:t>
      </w:r>
      <w:r>
        <w:rPr>
          <w:vertAlign w:val="baseline"/>
        </w:rPr>
        <w:t>2</w:t>
      </w:r>
      <w:r w:rsidRPr="0031286D">
        <w:rPr>
          <w:vertAlign w:val="baseline"/>
        </w:rPr>
        <w:t xml:space="preserve"> сведени</w:t>
      </w:r>
      <w:r>
        <w:rPr>
          <w:vertAlign w:val="baseline"/>
        </w:rPr>
        <w:t xml:space="preserve">ям, </w:t>
      </w:r>
      <w:r w:rsidRPr="0031286D">
        <w:rPr>
          <w:vertAlign w:val="baseline"/>
        </w:rPr>
        <w:t>большинство преступлений в особых сферах общественной жизни совершается лицами, имеющими профессиональное образование высшего и среднего уровней. При этом картина формируется за счет должностных и служебных преступлений, что происходит вследствие требований к кандидатам на занятие ответственных постов в государственных и коммерческих структурах. В то же время среди должностных преступников доля лиц со средним профессиональным образованием в основном представлена сотрудниками правоохранительных органов, непосредственно взаимодействующими с населением в ходе оперативно-следственных мероприятий, а также суде</w:t>
      </w:r>
      <w:r>
        <w:rPr>
          <w:vertAlign w:val="baseline"/>
        </w:rPr>
        <w:t>бными приставами-исполнителями.</w:t>
      </w:r>
    </w:p>
    <w:p w:rsidR="00244C18" w:rsidRPr="0031286D" w:rsidRDefault="00244C18" w:rsidP="00244C18">
      <w:pPr>
        <w:spacing w:line="360" w:lineRule="auto"/>
        <w:ind w:firstLine="709"/>
        <w:rPr>
          <w:vertAlign w:val="baseline"/>
        </w:rPr>
      </w:pPr>
      <w:r w:rsidRPr="0031286D">
        <w:rPr>
          <w:vertAlign w:val="baseline"/>
        </w:rPr>
        <w:t xml:space="preserve">Совершение служебных преступлений требует специальных знаний, а потому преступные схемы уклонения от налогов, незаконного получения кредита, мошеннических действий, а также присвоения или растраты </w:t>
      </w:r>
      <w:r w:rsidRPr="0031286D">
        <w:rPr>
          <w:vertAlign w:val="baseline"/>
        </w:rPr>
        <w:lastRenderedPageBreak/>
        <w:t>совершаются в основном главными бухгалтерами и руководителями коммерческих организаций.</w:t>
      </w:r>
    </w:p>
    <w:p w:rsidR="00244C18" w:rsidRPr="0031286D" w:rsidRDefault="00244C18" w:rsidP="00244C18">
      <w:pPr>
        <w:spacing w:line="360" w:lineRule="auto"/>
        <w:ind w:firstLine="709"/>
        <w:rPr>
          <w:vertAlign w:val="baseline"/>
        </w:rPr>
      </w:pPr>
      <w:r w:rsidRPr="0031286D">
        <w:rPr>
          <w:vertAlign w:val="baseline"/>
        </w:rPr>
        <w:t xml:space="preserve">Данные об образовательном уровне лиц, совершивших преступления в сфере правосудия и в сфере взаимоотношений с потерпевшим, подтверждают имеющиеся в </w:t>
      </w:r>
      <w:r>
        <w:rPr>
          <w:vertAlign w:val="baseline"/>
        </w:rPr>
        <w:t xml:space="preserve">юридической </w:t>
      </w:r>
      <w:r w:rsidRPr="0031286D">
        <w:rPr>
          <w:vertAlign w:val="baseline"/>
        </w:rPr>
        <w:t>литературе выводы о недостаточном духовном развитии личности преступника, ограниченном кругозоре и примитивных поведенческих мотивах</w:t>
      </w:r>
      <w:r w:rsidRPr="004A2A15">
        <w:rPr>
          <w:rStyle w:val="a5"/>
        </w:rPr>
        <w:footnoteReference w:id="256"/>
      </w:r>
      <w:r>
        <w:rPr>
          <w:vertAlign w:val="baseline"/>
        </w:rPr>
        <w:t>.</w:t>
      </w:r>
    </w:p>
    <w:p w:rsidR="00244C18" w:rsidRDefault="00244C18" w:rsidP="00244C18">
      <w:pPr>
        <w:spacing w:line="360" w:lineRule="auto"/>
        <w:ind w:firstLine="709"/>
        <w:rPr>
          <w:vertAlign w:val="baseline"/>
        </w:rPr>
      </w:pPr>
      <w:r>
        <w:rPr>
          <w:vertAlign w:val="baseline"/>
        </w:rPr>
        <w:t>В целом</w:t>
      </w:r>
      <w:r w:rsidRPr="0031286D">
        <w:rPr>
          <w:vertAlign w:val="baseline"/>
        </w:rPr>
        <w:t xml:space="preserve"> данные </w:t>
      </w:r>
      <w:r>
        <w:rPr>
          <w:vertAlign w:val="baseline"/>
        </w:rPr>
        <w:t>табл</w:t>
      </w:r>
      <w:r w:rsidR="00C028D8">
        <w:rPr>
          <w:vertAlign w:val="baseline"/>
        </w:rPr>
        <w:t xml:space="preserve">. </w:t>
      </w:r>
      <w:r>
        <w:rPr>
          <w:vertAlign w:val="baseline"/>
        </w:rPr>
        <w:t>2</w:t>
      </w:r>
      <w:r w:rsidRPr="0031286D">
        <w:rPr>
          <w:vertAlign w:val="baseline"/>
        </w:rPr>
        <w:t xml:space="preserve"> опровергают тезис о корреляции уровня образования лица </w:t>
      </w:r>
      <w:r>
        <w:rPr>
          <w:vertAlign w:val="baseline"/>
        </w:rPr>
        <w:t xml:space="preserve">с </w:t>
      </w:r>
      <w:r w:rsidRPr="0031286D">
        <w:rPr>
          <w:vertAlign w:val="baseline"/>
        </w:rPr>
        <w:t>доминантам</w:t>
      </w:r>
      <w:r>
        <w:rPr>
          <w:vertAlign w:val="baseline"/>
        </w:rPr>
        <w:t>и</w:t>
      </w:r>
      <w:r w:rsidRPr="0031286D">
        <w:rPr>
          <w:vertAlign w:val="baseline"/>
        </w:rPr>
        <w:t xml:space="preserve"> его духовного развития</w:t>
      </w:r>
      <w:r>
        <w:rPr>
          <w:vertAlign w:val="baseline"/>
        </w:rPr>
        <w:t xml:space="preserve"> – его системой</w:t>
      </w:r>
      <w:r w:rsidRPr="0031286D">
        <w:rPr>
          <w:vertAlign w:val="baseline"/>
        </w:rPr>
        <w:t xml:space="preserve"> ценностей. Они оказываются как бы различными показателями развития личности. Так, применительно к преступлениям, посягающим на специфические объекты уголовно-правовой охраны, субъект осознает, что наличие специальных знаний повышает вероятность достижения преступного результата путем использования и</w:t>
      </w:r>
      <w:r>
        <w:rPr>
          <w:vertAlign w:val="baseline"/>
        </w:rPr>
        <w:t>х в рамках социального статуса и роли.</w:t>
      </w:r>
    </w:p>
    <w:p w:rsidR="00C028D8" w:rsidRDefault="00244C18" w:rsidP="00C028D8">
      <w:pPr>
        <w:spacing w:line="240" w:lineRule="auto"/>
        <w:jc w:val="right"/>
        <w:rPr>
          <w:b/>
          <w:i/>
          <w:vertAlign w:val="baseline"/>
        </w:rPr>
      </w:pPr>
      <w:r w:rsidRPr="00F74930">
        <w:rPr>
          <w:b/>
          <w:i/>
          <w:vertAlign w:val="baseline"/>
        </w:rPr>
        <w:t>Таблица 3</w:t>
      </w:r>
    </w:p>
    <w:p w:rsidR="00244C18" w:rsidRPr="00F74930" w:rsidRDefault="00244C18" w:rsidP="00C028D8">
      <w:pPr>
        <w:spacing w:line="240" w:lineRule="auto"/>
        <w:jc w:val="center"/>
        <w:rPr>
          <w:b/>
          <w:i/>
          <w:vertAlign w:val="baseline"/>
        </w:rPr>
      </w:pPr>
      <w:r w:rsidRPr="00F74930">
        <w:rPr>
          <w:b/>
          <w:i/>
          <w:vertAlign w:val="baseline"/>
        </w:rPr>
        <w:t xml:space="preserve"> Характеристика рода занятий специальных преступников</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8"/>
        <w:gridCol w:w="1069"/>
        <w:gridCol w:w="521"/>
        <w:gridCol w:w="1423"/>
        <w:gridCol w:w="591"/>
        <w:gridCol w:w="581"/>
      </w:tblGrid>
      <w:tr w:rsidR="00244C18" w:rsidRPr="00090C37" w:rsidTr="00B81320">
        <w:trPr>
          <w:cantSplit/>
          <w:trHeight w:val="3137"/>
          <w:jc w:val="center"/>
        </w:trPr>
        <w:tc>
          <w:tcPr>
            <w:tcW w:w="5248"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Виды преступлений</w:t>
            </w:r>
          </w:p>
        </w:tc>
        <w:tc>
          <w:tcPr>
            <w:tcW w:w="1069" w:type="dxa"/>
            <w:tcBorders>
              <w:top w:val="single" w:sz="18" w:space="0" w:color="auto"/>
              <w:left w:val="single" w:sz="18" w:space="0" w:color="auto"/>
              <w:bottom w:val="single" w:sz="18" w:space="0" w:color="auto"/>
              <w:right w:val="single" w:sz="18" w:space="0" w:color="auto"/>
            </w:tcBorders>
            <w:textDirection w:val="btLr"/>
          </w:tcPr>
          <w:p w:rsidR="00244C18" w:rsidRPr="00090C37" w:rsidRDefault="00244C18" w:rsidP="00B81320">
            <w:pPr>
              <w:spacing w:line="240" w:lineRule="auto"/>
              <w:ind w:left="113" w:right="113"/>
              <w:jc w:val="left"/>
              <w:rPr>
                <w:sz w:val="22"/>
                <w:szCs w:val="22"/>
                <w:vertAlign w:val="baseline"/>
              </w:rPr>
            </w:pPr>
            <w:r w:rsidRPr="00090C37">
              <w:rPr>
                <w:sz w:val="22"/>
                <w:szCs w:val="22"/>
                <w:vertAlign w:val="baseline"/>
              </w:rPr>
              <w:t xml:space="preserve">Органы государственной власти, </w:t>
            </w:r>
            <w:r w:rsidR="00C028D8">
              <w:rPr>
                <w:spacing w:val="-6"/>
                <w:sz w:val="22"/>
                <w:szCs w:val="22"/>
                <w:vertAlign w:val="baseline"/>
              </w:rPr>
              <w:t>органы власти субъектов ф</w:t>
            </w:r>
            <w:r w:rsidRPr="00775C77">
              <w:rPr>
                <w:spacing w:val="-6"/>
                <w:sz w:val="22"/>
                <w:szCs w:val="22"/>
                <w:vertAlign w:val="baseline"/>
              </w:rPr>
              <w:t>едерации,</w:t>
            </w:r>
            <w:r w:rsidRPr="00090C37">
              <w:rPr>
                <w:sz w:val="22"/>
                <w:szCs w:val="22"/>
                <w:vertAlign w:val="baseline"/>
              </w:rPr>
              <w:t xml:space="preserve"> органы местного самоуправления</w:t>
            </w:r>
          </w:p>
        </w:tc>
        <w:tc>
          <w:tcPr>
            <w:tcW w:w="521" w:type="dxa"/>
            <w:tcBorders>
              <w:top w:val="single" w:sz="18" w:space="0" w:color="auto"/>
              <w:left w:val="single" w:sz="18" w:space="0" w:color="auto"/>
              <w:bottom w:val="single" w:sz="18" w:space="0" w:color="auto"/>
              <w:right w:val="single" w:sz="18" w:space="0" w:color="auto"/>
            </w:tcBorders>
            <w:textDirection w:val="btLr"/>
          </w:tcPr>
          <w:p w:rsidR="00244C18" w:rsidRPr="00090C37" w:rsidRDefault="00244C18" w:rsidP="00B81320">
            <w:pPr>
              <w:spacing w:line="240" w:lineRule="auto"/>
              <w:ind w:left="113" w:right="113"/>
              <w:jc w:val="left"/>
              <w:rPr>
                <w:sz w:val="22"/>
                <w:szCs w:val="22"/>
                <w:vertAlign w:val="baseline"/>
              </w:rPr>
            </w:pPr>
            <w:r w:rsidRPr="00090C37">
              <w:rPr>
                <w:sz w:val="22"/>
                <w:szCs w:val="22"/>
                <w:vertAlign w:val="baseline"/>
              </w:rPr>
              <w:t>Правоохранительные органы</w:t>
            </w:r>
          </w:p>
        </w:tc>
        <w:tc>
          <w:tcPr>
            <w:tcW w:w="1423" w:type="dxa"/>
            <w:tcBorders>
              <w:top w:val="single" w:sz="18" w:space="0" w:color="auto"/>
              <w:left w:val="single" w:sz="18" w:space="0" w:color="auto"/>
              <w:bottom w:val="single" w:sz="18" w:space="0" w:color="auto"/>
              <w:right w:val="single" w:sz="18" w:space="0" w:color="auto"/>
            </w:tcBorders>
            <w:textDirection w:val="btLr"/>
          </w:tcPr>
          <w:p w:rsidR="00244C18" w:rsidRPr="00090C37" w:rsidRDefault="00244C18" w:rsidP="00B81320">
            <w:pPr>
              <w:spacing w:line="240" w:lineRule="auto"/>
              <w:ind w:left="113" w:right="113"/>
              <w:jc w:val="left"/>
              <w:rPr>
                <w:sz w:val="22"/>
                <w:szCs w:val="22"/>
                <w:vertAlign w:val="baseline"/>
              </w:rPr>
            </w:pPr>
            <w:r w:rsidRPr="00090C37">
              <w:rPr>
                <w:spacing w:val="-6"/>
                <w:sz w:val="22"/>
                <w:szCs w:val="22"/>
                <w:vertAlign w:val="baseline"/>
              </w:rPr>
              <w:t>Руководящие посты в коммерческих</w:t>
            </w:r>
            <w:r w:rsidRPr="00090C37">
              <w:rPr>
                <w:sz w:val="22"/>
                <w:szCs w:val="22"/>
                <w:vertAlign w:val="baseline"/>
              </w:rPr>
              <w:t xml:space="preserve"> </w:t>
            </w:r>
            <w:r>
              <w:rPr>
                <w:sz w:val="22"/>
                <w:szCs w:val="22"/>
                <w:vertAlign w:val="baseline"/>
              </w:rPr>
              <w:br/>
            </w:r>
            <w:r w:rsidRPr="00090C37">
              <w:rPr>
                <w:sz w:val="22"/>
                <w:szCs w:val="22"/>
                <w:vertAlign w:val="baseline"/>
              </w:rPr>
              <w:t>и некоммерческих организациях</w:t>
            </w:r>
            <w:r w:rsidR="00C028D8">
              <w:rPr>
                <w:sz w:val="22"/>
                <w:szCs w:val="22"/>
                <w:vertAlign w:val="baseline"/>
              </w:rPr>
              <w:t>,</w:t>
            </w:r>
            <w:r w:rsidRPr="00090C37">
              <w:rPr>
                <w:sz w:val="22"/>
                <w:szCs w:val="22"/>
                <w:vertAlign w:val="baseline"/>
              </w:rPr>
              <w:t xml:space="preserve"> </w:t>
            </w:r>
            <w:r>
              <w:rPr>
                <w:sz w:val="22"/>
                <w:szCs w:val="22"/>
                <w:vertAlign w:val="baseline"/>
              </w:rPr>
              <w:br/>
            </w:r>
            <w:r w:rsidRPr="00090C37">
              <w:rPr>
                <w:sz w:val="22"/>
                <w:szCs w:val="22"/>
                <w:vertAlign w:val="baseline"/>
              </w:rPr>
              <w:t xml:space="preserve">(в том числе в унитарных </w:t>
            </w:r>
            <w:r>
              <w:rPr>
                <w:sz w:val="22"/>
                <w:szCs w:val="22"/>
                <w:vertAlign w:val="baseline"/>
              </w:rPr>
              <w:br/>
            </w:r>
            <w:r w:rsidRPr="00090C37">
              <w:rPr>
                <w:sz w:val="22"/>
                <w:szCs w:val="22"/>
                <w:vertAlign w:val="baseline"/>
              </w:rPr>
              <w:t>и казенных предприятиях)</w:t>
            </w:r>
          </w:p>
        </w:tc>
        <w:tc>
          <w:tcPr>
            <w:tcW w:w="591" w:type="dxa"/>
            <w:tcBorders>
              <w:top w:val="single" w:sz="18" w:space="0" w:color="auto"/>
              <w:left w:val="single" w:sz="18" w:space="0" w:color="auto"/>
              <w:bottom w:val="single" w:sz="18" w:space="0" w:color="auto"/>
              <w:right w:val="single" w:sz="18" w:space="0" w:color="auto"/>
            </w:tcBorders>
            <w:textDirection w:val="btLr"/>
          </w:tcPr>
          <w:p w:rsidR="00244C18" w:rsidRPr="00090C37" w:rsidRDefault="00244C18" w:rsidP="00B81320">
            <w:pPr>
              <w:spacing w:line="240" w:lineRule="auto"/>
              <w:ind w:left="113" w:right="113"/>
              <w:jc w:val="left"/>
              <w:rPr>
                <w:sz w:val="22"/>
                <w:szCs w:val="22"/>
                <w:vertAlign w:val="baseline"/>
              </w:rPr>
            </w:pPr>
            <w:r w:rsidRPr="00090C37">
              <w:rPr>
                <w:sz w:val="22"/>
                <w:szCs w:val="22"/>
                <w:vertAlign w:val="baseline"/>
              </w:rPr>
              <w:t xml:space="preserve">Учреждения здравоохранения </w:t>
            </w:r>
            <w:r>
              <w:rPr>
                <w:sz w:val="22"/>
                <w:szCs w:val="22"/>
                <w:vertAlign w:val="baseline"/>
              </w:rPr>
              <w:br/>
            </w:r>
            <w:r w:rsidRPr="00090C37">
              <w:rPr>
                <w:sz w:val="22"/>
                <w:szCs w:val="22"/>
                <w:vertAlign w:val="baseline"/>
              </w:rPr>
              <w:t>и образования</w:t>
            </w:r>
          </w:p>
        </w:tc>
        <w:tc>
          <w:tcPr>
            <w:tcW w:w="581" w:type="dxa"/>
            <w:tcBorders>
              <w:top w:val="single" w:sz="18" w:space="0" w:color="auto"/>
              <w:left w:val="single" w:sz="18" w:space="0" w:color="auto"/>
              <w:bottom w:val="single" w:sz="18" w:space="0" w:color="auto"/>
              <w:right w:val="single" w:sz="18" w:space="0" w:color="auto"/>
            </w:tcBorders>
            <w:textDirection w:val="btLr"/>
          </w:tcPr>
          <w:p w:rsidR="00244C18" w:rsidRPr="00090C37" w:rsidRDefault="00244C18" w:rsidP="00B81320">
            <w:pPr>
              <w:spacing w:line="240" w:lineRule="auto"/>
              <w:ind w:left="113" w:right="113"/>
              <w:jc w:val="left"/>
              <w:rPr>
                <w:sz w:val="22"/>
                <w:szCs w:val="22"/>
                <w:vertAlign w:val="baseline"/>
              </w:rPr>
            </w:pPr>
            <w:r w:rsidRPr="00090C37">
              <w:rPr>
                <w:sz w:val="22"/>
                <w:szCs w:val="22"/>
                <w:vertAlign w:val="baseline"/>
              </w:rPr>
              <w:t>Рабочие профессии</w:t>
            </w:r>
          </w:p>
        </w:tc>
      </w:tr>
      <w:tr w:rsidR="00244C18" w:rsidRPr="00090C37" w:rsidTr="00B81320">
        <w:trPr>
          <w:trHeight w:val="222"/>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rPr>
                <w:sz w:val="22"/>
                <w:szCs w:val="22"/>
                <w:vertAlign w:val="baseline"/>
              </w:rPr>
            </w:pPr>
            <w:r w:rsidRPr="00090C37">
              <w:rPr>
                <w:sz w:val="22"/>
                <w:szCs w:val="22"/>
                <w:vertAlign w:val="baseline"/>
              </w:rPr>
              <w:t>Должностные преступления</w:t>
            </w:r>
          </w:p>
        </w:tc>
        <w:tc>
          <w:tcPr>
            <w:tcW w:w="1069"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3</w:t>
            </w:r>
            <w:r>
              <w:rPr>
                <w:sz w:val="22"/>
                <w:szCs w:val="22"/>
                <w:vertAlign w:val="baseline"/>
              </w:rPr>
              <w:t>6</w:t>
            </w:r>
          </w:p>
        </w:tc>
        <w:tc>
          <w:tcPr>
            <w:tcW w:w="52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4</w:t>
            </w:r>
            <w:r>
              <w:rPr>
                <w:sz w:val="22"/>
                <w:szCs w:val="22"/>
                <w:vertAlign w:val="baseline"/>
              </w:rPr>
              <w:t>7</w:t>
            </w:r>
          </w:p>
        </w:tc>
        <w:tc>
          <w:tcPr>
            <w:tcW w:w="1423"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9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30</w:t>
            </w:r>
          </w:p>
        </w:tc>
        <w:tc>
          <w:tcPr>
            <w:tcW w:w="58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r>
      <w:tr w:rsidR="00244C18" w:rsidRPr="00090C37" w:rsidTr="00B81320">
        <w:trPr>
          <w:trHeight w:val="222"/>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rPr>
                <w:sz w:val="22"/>
                <w:szCs w:val="22"/>
                <w:vertAlign w:val="baseline"/>
              </w:rPr>
            </w:pPr>
            <w:r w:rsidRPr="00090C37">
              <w:rPr>
                <w:sz w:val="22"/>
                <w:szCs w:val="22"/>
                <w:vertAlign w:val="baseline"/>
              </w:rPr>
              <w:t>Служебные преступления</w:t>
            </w:r>
          </w:p>
        </w:tc>
        <w:tc>
          <w:tcPr>
            <w:tcW w:w="1069"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1</w:t>
            </w:r>
          </w:p>
        </w:tc>
        <w:tc>
          <w:tcPr>
            <w:tcW w:w="52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5</w:t>
            </w:r>
          </w:p>
        </w:tc>
        <w:tc>
          <w:tcPr>
            <w:tcW w:w="1423"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1</w:t>
            </w:r>
            <w:r>
              <w:rPr>
                <w:sz w:val="22"/>
                <w:szCs w:val="22"/>
                <w:vertAlign w:val="baseline"/>
              </w:rPr>
              <w:t>17</w:t>
            </w:r>
          </w:p>
        </w:tc>
        <w:tc>
          <w:tcPr>
            <w:tcW w:w="59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9</w:t>
            </w:r>
          </w:p>
        </w:tc>
        <w:tc>
          <w:tcPr>
            <w:tcW w:w="58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r>
      <w:tr w:rsidR="00244C18" w:rsidRPr="00090C37" w:rsidTr="00B81320">
        <w:trPr>
          <w:trHeight w:val="222"/>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rPr>
                <w:sz w:val="22"/>
                <w:szCs w:val="22"/>
                <w:vertAlign w:val="baseline"/>
              </w:rPr>
            </w:pPr>
            <w:r w:rsidRPr="00090C37">
              <w:rPr>
                <w:sz w:val="22"/>
                <w:szCs w:val="22"/>
                <w:vertAlign w:val="baseline"/>
              </w:rPr>
              <w:t>Преступления в сфере правосудия</w:t>
            </w:r>
          </w:p>
        </w:tc>
        <w:tc>
          <w:tcPr>
            <w:tcW w:w="1069"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2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1423"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9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8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sidRPr="00090C37">
              <w:rPr>
                <w:sz w:val="22"/>
                <w:szCs w:val="22"/>
                <w:vertAlign w:val="baseline"/>
              </w:rPr>
              <w:t>2</w:t>
            </w:r>
            <w:r>
              <w:rPr>
                <w:sz w:val="22"/>
                <w:szCs w:val="22"/>
                <w:vertAlign w:val="baseline"/>
              </w:rPr>
              <w:t>6</w:t>
            </w:r>
          </w:p>
        </w:tc>
      </w:tr>
      <w:tr w:rsidR="00244C18" w:rsidRPr="00090C37" w:rsidTr="00B81320">
        <w:trPr>
          <w:trHeight w:val="446"/>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left"/>
              <w:rPr>
                <w:sz w:val="22"/>
                <w:szCs w:val="22"/>
                <w:vertAlign w:val="baseline"/>
              </w:rPr>
            </w:pPr>
            <w:r w:rsidRPr="00090C37">
              <w:rPr>
                <w:sz w:val="22"/>
                <w:szCs w:val="22"/>
                <w:vertAlign w:val="baseline"/>
              </w:rPr>
              <w:t xml:space="preserve">Преступления в сфере взаимоотношений </w:t>
            </w:r>
            <w:r>
              <w:rPr>
                <w:sz w:val="22"/>
                <w:szCs w:val="22"/>
                <w:vertAlign w:val="baseline"/>
              </w:rPr>
              <w:br/>
            </w:r>
            <w:r w:rsidRPr="00090C37">
              <w:rPr>
                <w:sz w:val="22"/>
                <w:szCs w:val="22"/>
                <w:vertAlign w:val="baseline"/>
              </w:rPr>
              <w:t>с потерпевшим</w:t>
            </w:r>
          </w:p>
        </w:tc>
        <w:tc>
          <w:tcPr>
            <w:tcW w:w="1069"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2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1423"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9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0</w:t>
            </w:r>
          </w:p>
        </w:tc>
        <w:tc>
          <w:tcPr>
            <w:tcW w:w="58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Pr>
                <w:sz w:val="22"/>
                <w:szCs w:val="22"/>
                <w:vertAlign w:val="baseline"/>
              </w:rPr>
              <w:t>23</w:t>
            </w:r>
          </w:p>
        </w:tc>
      </w:tr>
      <w:tr w:rsidR="00244C18" w:rsidRPr="00090C37" w:rsidTr="00B81320">
        <w:trPr>
          <w:trHeight w:val="431"/>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left"/>
              <w:rPr>
                <w:sz w:val="22"/>
                <w:szCs w:val="22"/>
                <w:vertAlign w:val="baseline"/>
              </w:rPr>
            </w:pPr>
            <w:r>
              <w:rPr>
                <w:sz w:val="22"/>
                <w:szCs w:val="22"/>
                <w:vertAlign w:val="baseline"/>
              </w:rPr>
              <w:t>П</w:t>
            </w:r>
            <w:r w:rsidRPr="00090C37">
              <w:rPr>
                <w:sz w:val="22"/>
                <w:szCs w:val="22"/>
                <w:vertAlign w:val="baseline"/>
              </w:rPr>
              <w:t>реступления в профессиональной сфере</w:t>
            </w:r>
            <w:r>
              <w:rPr>
                <w:sz w:val="22"/>
                <w:szCs w:val="22"/>
                <w:vertAlign w:val="baseline"/>
              </w:rPr>
              <w:t xml:space="preserve"> </w:t>
            </w:r>
            <w:r>
              <w:rPr>
                <w:sz w:val="24"/>
                <w:szCs w:val="24"/>
                <w:vertAlign w:val="baseline"/>
              </w:rPr>
              <w:t>и в связи с родом деятельности</w:t>
            </w:r>
          </w:p>
        </w:tc>
        <w:tc>
          <w:tcPr>
            <w:tcW w:w="1069"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6</w:t>
            </w:r>
          </w:p>
        </w:tc>
        <w:tc>
          <w:tcPr>
            <w:tcW w:w="52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7</w:t>
            </w:r>
          </w:p>
        </w:tc>
        <w:tc>
          <w:tcPr>
            <w:tcW w:w="1423"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24</w:t>
            </w:r>
          </w:p>
        </w:tc>
        <w:tc>
          <w:tcPr>
            <w:tcW w:w="59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12</w:t>
            </w:r>
          </w:p>
        </w:tc>
        <w:tc>
          <w:tcPr>
            <w:tcW w:w="581"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090C37" w:rsidRDefault="00244C18" w:rsidP="00B81320">
            <w:pPr>
              <w:spacing w:line="240" w:lineRule="auto"/>
              <w:jc w:val="center"/>
              <w:rPr>
                <w:sz w:val="22"/>
                <w:szCs w:val="22"/>
                <w:vertAlign w:val="baseline"/>
              </w:rPr>
            </w:pPr>
            <w:r w:rsidRPr="00090C37">
              <w:rPr>
                <w:sz w:val="22"/>
                <w:szCs w:val="22"/>
                <w:vertAlign w:val="baseline"/>
              </w:rPr>
              <w:t>3</w:t>
            </w:r>
            <w:r>
              <w:rPr>
                <w:sz w:val="22"/>
                <w:szCs w:val="22"/>
                <w:vertAlign w:val="baseline"/>
              </w:rPr>
              <w:t>2</w:t>
            </w:r>
          </w:p>
        </w:tc>
      </w:tr>
      <w:tr w:rsidR="00244C18" w:rsidRPr="00090C37" w:rsidTr="00B81320">
        <w:trPr>
          <w:trHeight w:val="45"/>
          <w:jc w:val="center"/>
        </w:trPr>
        <w:tc>
          <w:tcPr>
            <w:tcW w:w="5248"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rPr>
                <w:sz w:val="22"/>
                <w:szCs w:val="22"/>
                <w:vertAlign w:val="baseline"/>
              </w:rPr>
            </w:pPr>
            <w:r w:rsidRPr="00090C37">
              <w:rPr>
                <w:sz w:val="22"/>
                <w:szCs w:val="22"/>
                <w:vertAlign w:val="baseline"/>
              </w:rPr>
              <w:t>Всего</w:t>
            </w:r>
            <w:r>
              <w:rPr>
                <w:sz w:val="22"/>
                <w:szCs w:val="22"/>
                <w:vertAlign w:val="baseline"/>
              </w:rPr>
              <w:t xml:space="preserve"> </w:t>
            </w:r>
          </w:p>
        </w:tc>
        <w:tc>
          <w:tcPr>
            <w:tcW w:w="1069"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43</w:t>
            </w:r>
          </w:p>
        </w:tc>
        <w:tc>
          <w:tcPr>
            <w:tcW w:w="52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59</w:t>
            </w:r>
          </w:p>
        </w:tc>
        <w:tc>
          <w:tcPr>
            <w:tcW w:w="1423"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141</w:t>
            </w:r>
          </w:p>
        </w:tc>
        <w:tc>
          <w:tcPr>
            <w:tcW w:w="59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51</w:t>
            </w:r>
          </w:p>
        </w:tc>
        <w:tc>
          <w:tcPr>
            <w:tcW w:w="581" w:type="dxa"/>
            <w:tcBorders>
              <w:top w:val="single" w:sz="18" w:space="0" w:color="auto"/>
              <w:left w:val="single" w:sz="18" w:space="0" w:color="auto"/>
              <w:bottom w:val="single" w:sz="18" w:space="0" w:color="auto"/>
              <w:right w:val="single" w:sz="18" w:space="0" w:color="auto"/>
            </w:tcBorders>
          </w:tcPr>
          <w:p w:rsidR="00244C18" w:rsidRPr="00090C37" w:rsidRDefault="00244C18" w:rsidP="00B81320">
            <w:pPr>
              <w:spacing w:line="240" w:lineRule="auto"/>
              <w:jc w:val="center"/>
              <w:rPr>
                <w:sz w:val="22"/>
                <w:szCs w:val="22"/>
                <w:vertAlign w:val="baseline"/>
              </w:rPr>
            </w:pPr>
            <w:r>
              <w:rPr>
                <w:sz w:val="22"/>
                <w:szCs w:val="22"/>
                <w:vertAlign w:val="baseline"/>
              </w:rPr>
              <w:t>81</w:t>
            </w:r>
          </w:p>
        </w:tc>
      </w:tr>
    </w:tbl>
    <w:p w:rsidR="00244C18" w:rsidRDefault="00244C18" w:rsidP="00244C18">
      <w:pPr>
        <w:spacing w:before="120" w:line="240" w:lineRule="auto"/>
        <w:ind w:firstLine="567"/>
        <w:rPr>
          <w:sz w:val="24"/>
          <w:szCs w:val="24"/>
          <w:vertAlign w:val="baseline"/>
        </w:rPr>
      </w:pPr>
      <w:r w:rsidRPr="00775C77">
        <w:rPr>
          <w:i/>
          <w:sz w:val="24"/>
          <w:szCs w:val="24"/>
          <w:vertAlign w:val="baseline"/>
        </w:rPr>
        <w:lastRenderedPageBreak/>
        <w:t>Примечание</w:t>
      </w:r>
      <w:r w:rsidRPr="00775C77">
        <w:rPr>
          <w:sz w:val="24"/>
          <w:szCs w:val="24"/>
          <w:vertAlign w:val="baseline"/>
        </w:rPr>
        <w:t>. Не имели постоянного источника дохода на момент совершения преступления 22</w:t>
      </w:r>
      <w:r>
        <w:rPr>
          <w:sz w:val="24"/>
          <w:szCs w:val="24"/>
          <w:vertAlign w:val="baseline"/>
        </w:rPr>
        <w:t xml:space="preserve"> человека.</w:t>
      </w:r>
    </w:p>
    <w:p w:rsidR="00244C18" w:rsidRPr="00775C77" w:rsidRDefault="00244C18" w:rsidP="00244C18">
      <w:pPr>
        <w:spacing w:before="120" w:line="240" w:lineRule="auto"/>
        <w:ind w:firstLine="567"/>
        <w:rPr>
          <w:sz w:val="24"/>
          <w:szCs w:val="24"/>
          <w:vertAlign w:val="baseline"/>
        </w:rPr>
      </w:pPr>
    </w:p>
    <w:p w:rsidR="00244C18" w:rsidRPr="0031286D" w:rsidRDefault="00244C18" w:rsidP="00244C18">
      <w:pPr>
        <w:spacing w:line="360" w:lineRule="auto"/>
        <w:ind w:firstLine="709"/>
        <w:rPr>
          <w:vertAlign w:val="baseline"/>
        </w:rPr>
      </w:pPr>
      <w:r>
        <w:rPr>
          <w:vertAlign w:val="baseline"/>
        </w:rPr>
        <w:t>Анализ</w:t>
      </w:r>
      <w:r w:rsidRPr="0031286D">
        <w:rPr>
          <w:vertAlign w:val="baseline"/>
        </w:rPr>
        <w:t xml:space="preserve"> данных, приведенных в </w:t>
      </w:r>
      <w:r>
        <w:rPr>
          <w:vertAlign w:val="baseline"/>
        </w:rPr>
        <w:t>т</w:t>
      </w:r>
      <w:r w:rsidRPr="0031286D">
        <w:rPr>
          <w:vertAlign w:val="baseline"/>
        </w:rPr>
        <w:t>абл</w:t>
      </w:r>
      <w:r w:rsidR="00C028D8">
        <w:rPr>
          <w:vertAlign w:val="baseline"/>
        </w:rPr>
        <w:t xml:space="preserve">. </w:t>
      </w:r>
      <w:r>
        <w:rPr>
          <w:vertAlign w:val="baseline"/>
        </w:rPr>
        <w:t>3</w:t>
      </w:r>
      <w:r w:rsidRPr="0031286D">
        <w:rPr>
          <w:vertAlign w:val="baseline"/>
        </w:rPr>
        <w:t>, отражает специфику рассматриваемых видов преступлений</w:t>
      </w:r>
      <w:r>
        <w:rPr>
          <w:vertAlign w:val="baseline"/>
        </w:rPr>
        <w:t>. Т</w:t>
      </w:r>
      <w:r w:rsidRPr="0031286D">
        <w:rPr>
          <w:vertAlign w:val="baseline"/>
        </w:rPr>
        <w:t>ак, в совершении преступлений в профессиональной деятельности</w:t>
      </w:r>
      <w:r>
        <w:rPr>
          <w:vertAlign w:val="baseline"/>
        </w:rPr>
        <w:t xml:space="preserve"> и в связи с родом деятельности</w:t>
      </w:r>
      <w:r w:rsidRPr="0031286D">
        <w:rPr>
          <w:vertAlign w:val="baseline"/>
        </w:rPr>
        <w:t xml:space="preserve"> чаще всего виновны лица, занятые непосредственно на производстве либо имеющие обязанность обеспечивать соблюдение правил безопасной производственной деятельности.</w:t>
      </w:r>
    </w:p>
    <w:p w:rsidR="00244C18" w:rsidRPr="0031286D" w:rsidRDefault="00244C18" w:rsidP="00244C18">
      <w:pPr>
        <w:spacing w:line="360" w:lineRule="auto"/>
        <w:ind w:firstLine="709"/>
        <w:rPr>
          <w:vertAlign w:val="baseline"/>
        </w:rPr>
      </w:pPr>
      <w:r w:rsidRPr="0031286D">
        <w:rPr>
          <w:vertAlign w:val="baseline"/>
        </w:rPr>
        <w:t xml:space="preserve">Анализ рода занятий должностных преступников </w:t>
      </w:r>
      <w:r>
        <w:rPr>
          <w:vertAlign w:val="baseline"/>
        </w:rPr>
        <w:t xml:space="preserve">свидетельствует о </w:t>
      </w:r>
      <w:r w:rsidRPr="0031286D">
        <w:rPr>
          <w:vertAlign w:val="baseline"/>
        </w:rPr>
        <w:t>повышенн</w:t>
      </w:r>
      <w:r>
        <w:rPr>
          <w:vertAlign w:val="baseline"/>
        </w:rPr>
        <w:t>ой</w:t>
      </w:r>
      <w:r w:rsidRPr="0031286D">
        <w:rPr>
          <w:vertAlign w:val="baseline"/>
        </w:rPr>
        <w:t xml:space="preserve"> </w:t>
      </w:r>
      <w:proofErr w:type="spellStart"/>
      <w:r w:rsidRPr="0031286D">
        <w:rPr>
          <w:vertAlign w:val="baseline"/>
        </w:rPr>
        <w:t>криминогенност</w:t>
      </w:r>
      <w:r>
        <w:rPr>
          <w:vertAlign w:val="baseline"/>
        </w:rPr>
        <w:t>и</w:t>
      </w:r>
      <w:proofErr w:type="spellEnd"/>
      <w:r w:rsidRPr="0031286D">
        <w:rPr>
          <w:vertAlign w:val="baseline"/>
        </w:rPr>
        <w:t xml:space="preserve"> службы в правоохранительных органах</w:t>
      </w:r>
      <w:r>
        <w:rPr>
          <w:vertAlign w:val="baseline"/>
        </w:rPr>
        <w:t>;</w:t>
      </w:r>
      <w:r w:rsidRPr="0031286D">
        <w:rPr>
          <w:vertAlign w:val="baseline"/>
        </w:rPr>
        <w:t xml:space="preserve"> при этом более половины из указанного в </w:t>
      </w:r>
      <w:r>
        <w:rPr>
          <w:vertAlign w:val="baseline"/>
        </w:rPr>
        <w:t>т</w:t>
      </w:r>
      <w:r w:rsidRPr="0031286D">
        <w:rPr>
          <w:vertAlign w:val="baseline"/>
        </w:rPr>
        <w:t>абл</w:t>
      </w:r>
      <w:r w:rsidR="00C028D8">
        <w:rPr>
          <w:vertAlign w:val="baseline"/>
        </w:rPr>
        <w:t xml:space="preserve">. </w:t>
      </w:r>
      <w:r w:rsidRPr="00CA634A">
        <w:rPr>
          <w:vertAlign w:val="baseline"/>
        </w:rPr>
        <w:t>3</w:t>
      </w:r>
      <w:r w:rsidRPr="0031286D">
        <w:rPr>
          <w:vertAlign w:val="baseline"/>
        </w:rPr>
        <w:t xml:space="preserve"> числа преступлений было квалифицировано по </w:t>
      </w:r>
      <w:r>
        <w:rPr>
          <w:vertAlign w:val="baseline"/>
        </w:rPr>
        <w:t xml:space="preserve">ст. ст. </w:t>
      </w:r>
      <w:r w:rsidRPr="0031286D">
        <w:rPr>
          <w:vertAlign w:val="baseline"/>
        </w:rPr>
        <w:t>28</w:t>
      </w:r>
      <w:r>
        <w:rPr>
          <w:vertAlign w:val="baseline"/>
        </w:rPr>
        <w:t>5–</w:t>
      </w:r>
      <w:r w:rsidRPr="0031286D">
        <w:rPr>
          <w:vertAlign w:val="baseline"/>
        </w:rPr>
        <w:t xml:space="preserve">286 УК РФ. Это обусловлено не только обширным кругом неправомерных действий, подпадающих под понятия злоупотребления и превышения должностных полномочий. Совершение </w:t>
      </w:r>
      <w:r>
        <w:rPr>
          <w:vertAlign w:val="baseline"/>
        </w:rPr>
        <w:t>означенных</w:t>
      </w:r>
      <w:r w:rsidRPr="0031286D">
        <w:rPr>
          <w:vertAlign w:val="baseline"/>
        </w:rPr>
        <w:t xml:space="preserve"> действий, на наш взгляд, следует </w:t>
      </w:r>
      <w:proofErr w:type="gramStart"/>
      <w:r w:rsidRPr="0031286D">
        <w:rPr>
          <w:vertAlign w:val="baseline"/>
        </w:rPr>
        <w:t>связывать</w:t>
      </w:r>
      <w:proofErr w:type="gramEnd"/>
      <w:r w:rsidRPr="0031286D">
        <w:rPr>
          <w:vertAlign w:val="baseline"/>
        </w:rPr>
        <w:t xml:space="preserve"> в том числе с тем фактом, что подавляющая часть сотрудников правоохранительных органов (как правило, органов внутренних дел) имеет среднее профессиональное образование</w:t>
      </w:r>
      <w:r>
        <w:rPr>
          <w:vertAlign w:val="baseline"/>
        </w:rPr>
        <w:t>. Хотя</w:t>
      </w:r>
      <w:r w:rsidRPr="0031286D">
        <w:rPr>
          <w:vertAlign w:val="baseline"/>
        </w:rPr>
        <w:t xml:space="preserve"> уровень образования не </w:t>
      </w:r>
      <w:r>
        <w:rPr>
          <w:vertAlign w:val="baseline"/>
        </w:rPr>
        <w:t>является гарантией</w:t>
      </w:r>
      <w:r w:rsidRPr="0031286D">
        <w:rPr>
          <w:vertAlign w:val="baseline"/>
        </w:rPr>
        <w:t xml:space="preserve"> высокоморальной жизненной позиции субъекта, однако он все же влияет на структуру системы ценностей, делая неприемлемым, </w:t>
      </w:r>
      <w:r>
        <w:rPr>
          <w:vertAlign w:val="baseline"/>
        </w:rPr>
        <w:t>например</w:t>
      </w:r>
      <w:r w:rsidRPr="0031286D">
        <w:rPr>
          <w:vertAlign w:val="baseline"/>
        </w:rPr>
        <w:t>, использование насилия, но до</w:t>
      </w:r>
      <w:r>
        <w:rPr>
          <w:vertAlign w:val="baseline"/>
        </w:rPr>
        <w:t>пуская обман в корыстных целях.</w:t>
      </w:r>
    </w:p>
    <w:p w:rsidR="00244C18" w:rsidRDefault="00244C18" w:rsidP="00244C18">
      <w:pPr>
        <w:spacing w:line="360" w:lineRule="auto"/>
        <w:ind w:firstLine="709"/>
        <w:rPr>
          <w:vertAlign w:val="baseline"/>
        </w:rPr>
      </w:pPr>
      <w:r w:rsidRPr="0031286D">
        <w:rPr>
          <w:vertAlign w:val="baseline"/>
        </w:rPr>
        <w:t>Кроме того, в целом распределение характеристик рода занятий лиц, совершивших должностные преступления, соответствует установленным в юридической</w:t>
      </w:r>
      <w:r>
        <w:rPr>
          <w:vertAlign w:val="baseline"/>
        </w:rPr>
        <w:t xml:space="preserve"> </w:t>
      </w:r>
      <w:r w:rsidRPr="0031286D">
        <w:rPr>
          <w:vertAlign w:val="baseline"/>
        </w:rPr>
        <w:t>литературе закономерностям: статистические показатели формируются за счет результатов борьбы с низовыми проявлениями должностной преступности, включая коррупционную, в то время как</w:t>
      </w:r>
      <w:r>
        <w:rPr>
          <w:vertAlign w:val="baseline"/>
        </w:rPr>
        <w:t xml:space="preserve"> </w:t>
      </w:r>
      <w:r w:rsidRPr="0031286D">
        <w:rPr>
          <w:vertAlign w:val="baseline"/>
        </w:rPr>
        <w:t>эффективность противодействия ей заметно ослабевает с повышением «ранга» преступников.</w:t>
      </w:r>
    </w:p>
    <w:p w:rsidR="00C028D8" w:rsidRDefault="00C028D8" w:rsidP="00244C18">
      <w:pPr>
        <w:spacing w:after="120" w:line="240" w:lineRule="auto"/>
        <w:jc w:val="center"/>
        <w:rPr>
          <w:b/>
          <w:i/>
          <w:vertAlign w:val="baseline"/>
        </w:rPr>
      </w:pPr>
    </w:p>
    <w:p w:rsidR="00C028D8" w:rsidRDefault="00C028D8" w:rsidP="00244C18">
      <w:pPr>
        <w:spacing w:after="120" w:line="240" w:lineRule="auto"/>
        <w:jc w:val="center"/>
        <w:rPr>
          <w:b/>
          <w:i/>
          <w:vertAlign w:val="baseline"/>
        </w:rPr>
      </w:pPr>
    </w:p>
    <w:p w:rsidR="00C028D8" w:rsidRDefault="00244C18" w:rsidP="00C028D8">
      <w:pPr>
        <w:spacing w:line="240" w:lineRule="auto"/>
        <w:jc w:val="right"/>
        <w:rPr>
          <w:b/>
          <w:i/>
          <w:vertAlign w:val="baseline"/>
        </w:rPr>
      </w:pPr>
      <w:r w:rsidRPr="00F74930">
        <w:rPr>
          <w:b/>
          <w:i/>
          <w:vertAlign w:val="baseline"/>
        </w:rPr>
        <w:lastRenderedPageBreak/>
        <w:t>Таблица 4</w:t>
      </w:r>
    </w:p>
    <w:p w:rsidR="00244C18" w:rsidRPr="00F74930" w:rsidRDefault="00244C18" w:rsidP="00C028D8">
      <w:pPr>
        <w:spacing w:line="240" w:lineRule="auto"/>
        <w:jc w:val="center"/>
        <w:rPr>
          <w:b/>
          <w:i/>
          <w:vertAlign w:val="baseline"/>
        </w:rPr>
      </w:pPr>
      <w:r w:rsidRPr="00F74930">
        <w:rPr>
          <w:b/>
          <w:i/>
          <w:vertAlign w:val="baseline"/>
        </w:rPr>
        <w:t xml:space="preserve">Характеристика семейного положения и возраста </w:t>
      </w:r>
      <w:r w:rsidRPr="00F74930">
        <w:rPr>
          <w:b/>
          <w:i/>
          <w:vertAlign w:val="baseline"/>
        </w:rPr>
        <w:br/>
        <w:t>специальных преступников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0"/>
        <w:gridCol w:w="2284"/>
        <w:gridCol w:w="2505"/>
        <w:gridCol w:w="896"/>
        <w:gridCol w:w="840"/>
        <w:gridCol w:w="1069"/>
      </w:tblGrid>
      <w:tr w:rsidR="00244C18" w:rsidRPr="00775C77" w:rsidTr="00B81320">
        <w:trPr>
          <w:jc w:val="center"/>
        </w:trPr>
        <w:tc>
          <w:tcPr>
            <w:tcW w:w="2150" w:type="dxa"/>
            <w:vMerge w:val="restart"/>
            <w:tcBorders>
              <w:top w:val="single" w:sz="18" w:space="0" w:color="auto"/>
              <w:left w:val="single" w:sz="18" w:space="0" w:color="auto"/>
              <w:bottom w:val="single" w:sz="4"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 xml:space="preserve">Виды </w:t>
            </w:r>
            <w:r w:rsidRPr="00775C77">
              <w:rPr>
                <w:sz w:val="22"/>
                <w:szCs w:val="22"/>
                <w:vertAlign w:val="baseline"/>
              </w:rPr>
              <w:br/>
              <w:t>преступлений</w:t>
            </w:r>
          </w:p>
        </w:tc>
        <w:tc>
          <w:tcPr>
            <w:tcW w:w="4789" w:type="dxa"/>
            <w:gridSpan w:val="2"/>
            <w:tcBorders>
              <w:top w:val="single" w:sz="18" w:space="0" w:color="auto"/>
              <w:left w:val="single" w:sz="18" w:space="0" w:color="auto"/>
              <w:bottom w:val="single" w:sz="4"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Семейное положение</w:t>
            </w:r>
          </w:p>
        </w:tc>
        <w:tc>
          <w:tcPr>
            <w:tcW w:w="2805" w:type="dxa"/>
            <w:gridSpan w:val="3"/>
            <w:tcBorders>
              <w:top w:val="single" w:sz="18" w:space="0" w:color="auto"/>
              <w:left w:val="single" w:sz="18" w:space="0" w:color="auto"/>
              <w:bottom w:val="single" w:sz="4"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Возраст</w:t>
            </w:r>
          </w:p>
        </w:tc>
      </w:tr>
      <w:tr w:rsidR="00244C18" w:rsidRPr="00775C77" w:rsidTr="00B81320">
        <w:trPr>
          <w:jc w:val="center"/>
        </w:trPr>
        <w:tc>
          <w:tcPr>
            <w:tcW w:w="2150" w:type="dxa"/>
            <w:vMerge/>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rPr>
                <w:b/>
                <w:sz w:val="22"/>
                <w:szCs w:val="22"/>
                <w:vertAlign w:val="baseline"/>
              </w:rPr>
            </w:pPr>
          </w:p>
        </w:tc>
        <w:tc>
          <w:tcPr>
            <w:tcW w:w="2284"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Женат/замужем;</w:t>
            </w:r>
          </w:p>
          <w:p w:rsidR="00244C18" w:rsidRPr="00775C77" w:rsidRDefault="00244C18" w:rsidP="00B81320">
            <w:pPr>
              <w:spacing w:line="240" w:lineRule="auto"/>
              <w:jc w:val="center"/>
              <w:rPr>
                <w:sz w:val="22"/>
                <w:szCs w:val="22"/>
                <w:vertAlign w:val="baseline"/>
              </w:rPr>
            </w:pPr>
            <w:r w:rsidRPr="00775C77">
              <w:rPr>
                <w:sz w:val="22"/>
                <w:szCs w:val="22"/>
                <w:vertAlign w:val="baseline"/>
              </w:rPr>
              <w:t>несоверш</w:t>
            </w:r>
            <w:r>
              <w:rPr>
                <w:sz w:val="22"/>
                <w:szCs w:val="22"/>
                <w:vertAlign w:val="baseline"/>
              </w:rPr>
              <w:t>еннолетние</w:t>
            </w:r>
            <w:r w:rsidRPr="00775C77">
              <w:rPr>
                <w:sz w:val="22"/>
                <w:szCs w:val="22"/>
                <w:vertAlign w:val="baseline"/>
              </w:rPr>
              <w:t xml:space="preserve"> дети на иждивении</w:t>
            </w:r>
          </w:p>
        </w:tc>
        <w:tc>
          <w:tcPr>
            <w:tcW w:w="2505"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proofErr w:type="gramStart"/>
            <w:r w:rsidRPr="00775C77">
              <w:rPr>
                <w:sz w:val="22"/>
                <w:szCs w:val="22"/>
                <w:vertAlign w:val="baseline"/>
              </w:rPr>
              <w:t>Холост</w:t>
            </w:r>
            <w:proofErr w:type="gramEnd"/>
            <w:r w:rsidRPr="00775C77">
              <w:rPr>
                <w:sz w:val="22"/>
                <w:szCs w:val="22"/>
                <w:vertAlign w:val="baseline"/>
              </w:rPr>
              <w:t xml:space="preserve">/не замужем; </w:t>
            </w:r>
            <w:r>
              <w:rPr>
                <w:sz w:val="22"/>
                <w:szCs w:val="22"/>
                <w:vertAlign w:val="baseline"/>
              </w:rPr>
              <w:br/>
            </w:r>
            <w:r w:rsidRPr="00F41BC8">
              <w:rPr>
                <w:spacing w:val="-4"/>
                <w:sz w:val="22"/>
                <w:szCs w:val="22"/>
                <w:vertAlign w:val="baseline"/>
              </w:rPr>
              <w:t>нет несовершеннолетних</w:t>
            </w:r>
            <w:r>
              <w:rPr>
                <w:sz w:val="22"/>
                <w:szCs w:val="22"/>
                <w:vertAlign w:val="baseline"/>
              </w:rPr>
              <w:t xml:space="preserve"> </w:t>
            </w:r>
            <w:r w:rsidRPr="00775C77">
              <w:rPr>
                <w:sz w:val="22"/>
                <w:szCs w:val="22"/>
                <w:vertAlign w:val="baseline"/>
              </w:rPr>
              <w:t>детей на иждивении</w:t>
            </w:r>
          </w:p>
        </w:tc>
        <w:tc>
          <w:tcPr>
            <w:tcW w:w="896"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18–30</w:t>
            </w:r>
            <w:r w:rsidR="00C028D8">
              <w:rPr>
                <w:sz w:val="22"/>
                <w:szCs w:val="22"/>
                <w:vertAlign w:val="baseline"/>
              </w:rPr>
              <w:t xml:space="preserve"> лет</w:t>
            </w:r>
          </w:p>
        </w:tc>
        <w:tc>
          <w:tcPr>
            <w:tcW w:w="840"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30–45</w:t>
            </w:r>
            <w:r w:rsidR="00C028D8">
              <w:rPr>
                <w:sz w:val="22"/>
                <w:szCs w:val="22"/>
                <w:vertAlign w:val="baseline"/>
              </w:rPr>
              <w:t xml:space="preserve"> лет</w:t>
            </w:r>
          </w:p>
        </w:tc>
        <w:tc>
          <w:tcPr>
            <w:tcW w:w="1069"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Более 45</w:t>
            </w:r>
            <w:r w:rsidR="00C028D8">
              <w:rPr>
                <w:sz w:val="22"/>
                <w:szCs w:val="22"/>
                <w:vertAlign w:val="baseline"/>
              </w:rPr>
              <w:t xml:space="preserve"> лет</w:t>
            </w:r>
            <w:r w:rsidRPr="00775C77">
              <w:rPr>
                <w:sz w:val="22"/>
                <w:szCs w:val="22"/>
                <w:vertAlign w:val="baseline"/>
              </w:rPr>
              <w:t xml:space="preserve"> </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left"/>
              <w:rPr>
                <w:sz w:val="22"/>
                <w:szCs w:val="22"/>
                <w:vertAlign w:val="baseline"/>
              </w:rPr>
            </w:pPr>
            <w:r w:rsidRPr="00775C77">
              <w:rPr>
                <w:sz w:val="22"/>
                <w:szCs w:val="22"/>
                <w:vertAlign w:val="baseline"/>
              </w:rPr>
              <w:t>Должностные</w:t>
            </w:r>
            <w:r>
              <w:rPr>
                <w:sz w:val="22"/>
                <w:szCs w:val="22"/>
                <w:vertAlign w:val="baseline"/>
              </w:rPr>
              <w:t xml:space="preserve"> преступления</w:t>
            </w:r>
          </w:p>
        </w:tc>
        <w:tc>
          <w:tcPr>
            <w:tcW w:w="2284"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83</w:t>
            </w:r>
          </w:p>
        </w:tc>
        <w:tc>
          <w:tcPr>
            <w:tcW w:w="2505"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22</w:t>
            </w:r>
          </w:p>
        </w:tc>
        <w:tc>
          <w:tcPr>
            <w:tcW w:w="896"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10</w:t>
            </w:r>
          </w:p>
        </w:tc>
        <w:tc>
          <w:tcPr>
            <w:tcW w:w="84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7</w:t>
            </w:r>
            <w:r>
              <w:rPr>
                <w:sz w:val="22"/>
                <w:szCs w:val="22"/>
                <w:vertAlign w:val="baseline"/>
              </w:rPr>
              <w:t>6</w:t>
            </w:r>
          </w:p>
        </w:tc>
        <w:tc>
          <w:tcPr>
            <w:tcW w:w="1069"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16</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left"/>
              <w:rPr>
                <w:sz w:val="22"/>
                <w:szCs w:val="22"/>
                <w:vertAlign w:val="baseline"/>
              </w:rPr>
            </w:pPr>
            <w:r w:rsidRPr="00775C77">
              <w:rPr>
                <w:sz w:val="22"/>
                <w:szCs w:val="22"/>
                <w:vertAlign w:val="baseline"/>
              </w:rPr>
              <w:t>Служебные</w:t>
            </w:r>
            <w:r>
              <w:rPr>
                <w:sz w:val="22"/>
                <w:szCs w:val="22"/>
                <w:vertAlign w:val="baseline"/>
              </w:rPr>
              <w:t xml:space="preserve"> преступления</w:t>
            </w:r>
          </w:p>
        </w:tc>
        <w:tc>
          <w:tcPr>
            <w:tcW w:w="2284"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113</w:t>
            </w:r>
          </w:p>
        </w:tc>
        <w:tc>
          <w:tcPr>
            <w:tcW w:w="2505"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14</w:t>
            </w:r>
          </w:p>
        </w:tc>
        <w:tc>
          <w:tcPr>
            <w:tcW w:w="896"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40</w:t>
            </w:r>
          </w:p>
        </w:tc>
        <w:tc>
          <w:tcPr>
            <w:tcW w:w="84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67</w:t>
            </w:r>
          </w:p>
        </w:tc>
        <w:tc>
          <w:tcPr>
            <w:tcW w:w="1069"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1</w:t>
            </w:r>
            <w:r>
              <w:rPr>
                <w:sz w:val="22"/>
                <w:szCs w:val="22"/>
                <w:vertAlign w:val="baseline"/>
              </w:rPr>
              <w:t>9</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left"/>
              <w:rPr>
                <w:sz w:val="22"/>
                <w:szCs w:val="22"/>
                <w:vertAlign w:val="baseline"/>
              </w:rPr>
            </w:pPr>
            <w:r>
              <w:rPr>
                <w:sz w:val="22"/>
                <w:szCs w:val="22"/>
                <w:vertAlign w:val="baseline"/>
              </w:rPr>
              <w:t>Преступления в</w:t>
            </w:r>
            <w:r w:rsidRPr="00775C77">
              <w:rPr>
                <w:sz w:val="22"/>
                <w:szCs w:val="22"/>
                <w:vertAlign w:val="baseline"/>
              </w:rPr>
              <w:t xml:space="preserve"> сфере правосудия</w:t>
            </w:r>
          </w:p>
        </w:tc>
        <w:tc>
          <w:tcPr>
            <w:tcW w:w="2284"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15</w:t>
            </w:r>
          </w:p>
        </w:tc>
        <w:tc>
          <w:tcPr>
            <w:tcW w:w="2505"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26</w:t>
            </w:r>
          </w:p>
        </w:tc>
        <w:tc>
          <w:tcPr>
            <w:tcW w:w="896"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32</w:t>
            </w:r>
          </w:p>
        </w:tc>
        <w:tc>
          <w:tcPr>
            <w:tcW w:w="84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9</w:t>
            </w:r>
          </w:p>
        </w:tc>
        <w:tc>
          <w:tcPr>
            <w:tcW w:w="1069"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sidRPr="00775C77">
              <w:rPr>
                <w:sz w:val="22"/>
                <w:szCs w:val="22"/>
                <w:vertAlign w:val="baseline"/>
              </w:rPr>
              <w:t>2</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left"/>
              <w:rPr>
                <w:sz w:val="22"/>
                <w:szCs w:val="22"/>
                <w:vertAlign w:val="baseline"/>
              </w:rPr>
            </w:pPr>
            <w:r>
              <w:rPr>
                <w:sz w:val="22"/>
                <w:szCs w:val="22"/>
                <w:vertAlign w:val="baseline"/>
              </w:rPr>
              <w:t>Преступления в</w:t>
            </w:r>
            <w:r w:rsidRPr="00775C77">
              <w:rPr>
                <w:sz w:val="22"/>
                <w:szCs w:val="22"/>
                <w:vertAlign w:val="baseline"/>
              </w:rPr>
              <w:t xml:space="preserve"> сфере </w:t>
            </w:r>
            <w:r>
              <w:rPr>
                <w:sz w:val="22"/>
                <w:szCs w:val="22"/>
                <w:vertAlign w:val="baseline"/>
              </w:rPr>
              <w:br/>
            </w:r>
            <w:r w:rsidRPr="00775C77">
              <w:rPr>
                <w:sz w:val="22"/>
                <w:szCs w:val="22"/>
                <w:vertAlign w:val="baseline"/>
              </w:rPr>
              <w:t xml:space="preserve">взаимоотношений </w:t>
            </w:r>
            <w:r>
              <w:rPr>
                <w:sz w:val="22"/>
                <w:szCs w:val="22"/>
                <w:vertAlign w:val="baseline"/>
              </w:rPr>
              <w:br/>
            </w:r>
            <w:r w:rsidRPr="00775C77">
              <w:rPr>
                <w:sz w:val="22"/>
                <w:szCs w:val="22"/>
                <w:vertAlign w:val="baseline"/>
              </w:rPr>
              <w:t>с потерпевшим</w:t>
            </w:r>
          </w:p>
        </w:tc>
        <w:tc>
          <w:tcPr>
            <w:tcW w:w="2284"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Pr>
                <w:sz w:val="22"/>
                <w:szCs w:val="22"/>
                <w:vertAlign w:val="baseline"/>
              </w:rPr>
              <w:t>19*</w:t>
            </w:r>
          </w:p>
          <w:p w:rsidR="00244C18" w:rsidRPr="00775C77" w:rsidRDefault="00244C18" w:rsidP="00B81320">
            <w:pPr>
              <w:spacing w:line="240" w:lineRule="auto"/>
              <w:jc w:val="center"/>
              <w:rPr>
                <w:sz w:val="22"/>
                <w:szCs w:val="22"/>
                <w:vertAlign w:val="baseline"/>
              </w:rPr>
            </w:pPr>
            <w:r w:rsidRPr="00775C77">
              <w:rPr>
                <w:sz w:val="22"/>
                <w:szCs w:val="22"/>
                <w:vertAlign w:val="baseline"/>
              </w:rPr>
              <w:t>23</w:t>
            </w:r>
            <w:r>
              <w:rPr>
                <w:sz w:val="22"/>
                <w:szCs w:val="22"/>
                <w:vertAlign w:val="baseline"/>
              </w:rPr>
              <w:t>**</w:t>
            </w:r>
          </w:p>
        </w:tc>
        <w:tc>
          <w:tcPr>
            <w:tcW w:w="2505"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0</w:t>
            </w:r>
          </w:p>
        </w:tc>
        <w:tc>
          <w:tcPr>
            <w:tcW w:w="896"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Pr>
                <w:sz w:val="22"/>
                <w:szCs w:val="22"/>
                <w:vertAlign w:val="baseline"/>
              </w:rPr>
              <w:t>33</w:t>
            </w:r>
          </w:p>
        </w:tc>
        <w:tc>
          <w:tcPr>
            <w:tcW w:w="840"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8</w:t>
            </w:r>
          </w:p>
        </w:tc>
        <w:tc>
          <w:tcPr>
            <w:tcW w:w="1069"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3</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left"/>
              <w:rPr>
                <w:sz w:val="22"/>
                <w:szCs w:val="22"/>
                <w:vertAlign w:val="baseline"/>
              </w:rPr>
            </w:pPr>
            <w:r>
              <w:rPr>
                <w:sz w:val="22"/>
                <w:szCs w:val="22"/>
                <w:vertAlign w:val="baseline"/>
              </w:rPr>
              <w:t>Преступления в</w:t>
            </w:r>
            <w:r w:rsidRPr="00775C77">
              <w:rPr>
                <w:sz w:val="22"/>
                <w:szCs w:val="22"/>
                <w:vertAlign w:val="baseline"/>
              </w:rPr>
              <w:t xml:space="preserve"> профессиональной сфере</w:t>
            </w:r>
            <w:r>
              <w:rPr>
                <w:sz w:val="22"/>
                <w:szCs w:val="22"/>
                <w:vertAlign w:val="baseline"/>
              </w:rPr>
              <w:t xml:space="preserve"> </w:t>
            </w:r>
            <w:r>
              <w:rPr>
                <w:sz w:val="24"/>
                <w:szCs w:val="24"/>
                <w:vertAlign w:val="baseline"/>
              </w:rPr>
              <w:t>и в связи с родом деятельности</w:t>
            </w:r>
          </w:p>
        </w:tc>
        <w:tc>
          <w:tcPr>
            <w:tcW w:w="2284"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69</w:t>
            </w:r>
          </w:p>
        </w:tc>
        <w:tc>
          <w:tcPr>
            <w:tcW w:w="2505"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Pr>
                <w:sz w:val="22"/>
                <w:szCs w:val="22"/>
                <w:vertAlign w:val="baseline"/>
              </w:rPr>
              <w:t>13</w:t>
            </w:r>
          </w:p>
        </w:tc>
        <w:tc>
          <w:tcPr>
            <w:tcW w:w="896"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9</w:t>
            </w:r>
          </w:p>
        </w:tc>
        <w:tc>
          <w:tcPr>
            <w:tcW w:w="840"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Pr>
                <w:sz w:val="22"/>
                <w:szCs w:val="22"/>
                <w:vertAlign w:val="baseline"/>
              </w:rPr>
              <w:t>61</w:t>
            </w:r>
          </w:p>
        </w:tc>
        <w:tc>
          <w:tcPr>
            <w:tcW w:w="1069" w:type="dxa"/>
            <w:tcBorders>
              <w:top w:val="single" w:sz="18" w:space="0" w:color="auto"/>
              <w:left w:val="single" w:sz="18" w:space="0" w:color="auto"/>
              <w:bottom w:val="single" w:sz="18" w:space="0" w:color="auto"/>
              <w:right w:val="single" w:sz="18" w:space="0" w:color="auto"/>
            </w:tcBorders>
          </w:tcPr>
          <w:p w:rsidR="00244C18" w:rsidRDefault="00244C18" w:rsidP="00B81320">
            <w:pPr>
              <w:spacing w:line="240" w:lineRule="auto"/>
              <w:jc w:val="center"/>
              <w:rPr>
                <w:sz w:val="22"/>
                <w:szCs w:val="22"/>
                <w:vertAlign w:val="baseline"/>
              </w:rPr>
            </w:pPr>
          </w:p>
          <w:p w:rsidR="00244C18" w:rsidRDefault="00244C18" w:rsidP="00B81320">
            <w:pPr>
              <w:spacing w:line="240" w:lineRule="auto"/>
              <w:jc w:val="center"/>
              <w:rPr>
                <w:sz w:val="22"/>
                <w:szCs w:val="22"/>
                <w:vertAlign w:val="baseline"/>
              </w:rPr>
            </w:pPr>
          </w:p>
          <w:p w:rsidR="00244C18" w:rsidRPr="00775C77" w:rsidRDefault="00244C18" w:rsidP="00B81320">
            <w:pPr>
              <w:spacing w:line="240" w:lineRule="auto"/>
              <w:jc w:val="center"/>
              <w:rPr>
                <w:sz w:val="22"/>
                <w:szCs w:val="22"/>
                <w:vertAlign w:val="baseline"/>
              </w:rPr>
            </w:pPr>
            <w:r w:rsidRPr="00775C77">
              <w:rPr>
                <w:sz w:val="22"/>
                <w:szCs w:val="22"/>
                <w:vertAlign w:val="baseline"/>
              </w:rPr>
              <w:t>13</w:t>
            </w:r>
          </w:p>
        </w:tc>
      </w:tr>
      <w:tr w:rsidR="00244C18" w:rsidRPr="00775C77" w:rsidTr="00B81320">
        <w:trPr>
          <w:jc w:val="center"/>
        </w:trPr>
        <w:tc>
          <w:tcPr>
            <w:tcW w:w="215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rPr>
                <w:sz w:val="22"/>
                <w:szCs w:val="22"/>
                <w:vertAlign w:val="baseline"/>
              </w:rPr>
            </w:pPr>
            <w:r w:rsidRPr="00775C77">
              <w:rPr>
                <w:sz w:val="22"/>
                <w:szCs w:val="22"/>
                <w:vertAlign w:val="baseline"/>
              </w:rPr>
              <w:t>Всего</w:t>
            </w:r>
          </w:p>
        </w:tc>
        <w:tc>
          <w:tcPr>
            <w:tcW w:w="2284" w:type="dxa"/>
            <w:tcBorders>
              <w:top w:val="single" w:sz="18" w:space="0" w:color="auto"/>
              <w:left w:val="single" w:sz="18" w:space="0" w:color="auto"/>
              <w:bottom w:val="single" w:sz="18" w:space="0" w:color="auto"/>
              <w:right w:val="single" w:sz="4"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322</w:t>
            </w:r>
          </w:p>
        </w:tc>
        <w:tc>
          <w:tcPr>
            <w:tcW w:w="2505" w:type="dxa"/>
            <w:tcBorders>
              <w:top w:val="single" w:sz="18" w:space="0" w:color="auto"/>
              <w:left w:val="single" w:sz="4"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75</w:t>
            </w:r>
          </w:p>
        </w:tc>
        <w:tc>
          <w:tcPr>
            <w:tcW w:w="896"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123</w:t>
            </w:r>
          </w:p>
        </w:tc>
        <w:tc>
          <w:tcPr>
            <w:tcW w:w="840"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221</w:t>
            </w:r>
          </w:p>
        </w:tc>
        <w:tc>
          <w:tcPr>
            <w:tcW w:w="1069" w:type="dxa"/>
            <w:tcBorders>
              <w:top w:val="single" w:sz="18" w:space="0" w:color="auto"/>
              <w:left w:val="single" w:sz="18" w:space="0" w:color="auto"/>
              <w:bottom w:val="single" w:sz="18" w:space="0" w:color="auto"/>
              <w:right w:val="single" w:sz="18" w:space="0" w:color="auto"/>
            </w:tcBorders>
          </w:tcPr>
          <w:p w:rsidR="00244C18" w:rsidRPr="00775C77" w:rsidRDefault="00244C18" w:rsidP="00B81320">
            <w:pPr>
              <w:spacing w:line="240" w:lineRule="auto"/>
              <w:jc w:val="center"/>
              <w:rPr>
                <w:sz w:val="22"/>
                <w:szCs w:val="22"/>
                <w:vertAlign w:val="baseline"/>
              </w:rPr>
            </w:pPr>
            <w:r>
              <w:rPr>
                <w:sz w:val="22"/>
                <w:szCs w:val="22"/>
                <w:vertAlign w:val="baseline"/>
              </w:rPr>
              <w:t>53</w:t>
            </w:r>
          </w:p>
        </w:tc>
      </w:tr>
    </w:tbl>
    <w:p w:rsidR="00244C18" w:rsidRDefault="00244C18" w:rsidP="00244C18">
      <w:pPr>
        <w:spacing w:before="120" w:line="240" w:lineRule="auto"/>
        <w:ind w:firstLine="567"/>
        <w:rPr>
          <w:sz w:val="24"/>
          <w:szCs w:val="24"/>
          <w:vertAlign w:val="baseline"/>
        </w:rPr>
      </w:pPr>
      <w:r w:rsidRPr="00775C77">
        <w:rPr>
          <w:i/>
          <w:sz w:val="24"/>
          <w:szCs w:val="24"/>
          <w:vertAlign w:val="baseline"/>
        </w:rPr>
        <w:t>Примечани</w:t>
      </w:r>
      <w:r w:rsidR="00C028D8">
        <w:rPr>
          <w:i/>
          <w:sz w:val="24"/>
          <w:szCs w:val="24"/>
          <w:vertAlign w:val="baseline"/>
        </w:rPr>
        <w:t>е</w:t>
      </w:r>
      <w:proofErr w:type="gramStart"/>
      <w:r w:rsidR="00C028D8">
        <w:rPr>
          <w:i/>
          <w:sz w:val="24"/>
          <w:szCs w:val="24"/>
          <w:vertAlign w:val="baseline"/>
        </w:rPr>
        <w:t>.</w:t>
      </w:r>
      <w:proofErr w:type="gramEnd"/>
      <w:r w:rsidRPr="00775C77">
        <w:rPr>
          <w:sz w:val="24"/>
          <w:szCs w:val="24"/>
          <w:vertAlign w:val="baseline"/>
        </w:rPr>
        <w:t>*</w:t>
      </w:r>
      <w:r>
        <w:rPr>
          <w:sz w:val="24"/>
          <w:szCs w:val="24"/>
          <w:vertAlign w:val="baseline"/>
        </w:rPr>
        <w:t xml:space="preserve"> </w:t>
      </w:r>
      <w:r w:rsidRPr="00775C77">
        <w:rPr>
          <w:sz w:val="24"/>
          <w:szCs w:val="24"/>
          <w:vertAlign w:val="baseline"/>
        </w:rPr>
        <w:t xml:space="preserve">– </w:t>
      </w:r>
      <w:proofErr w:type="gramStart"/>
      <w:r w:rsidRPr="00775C77">
        <w:rPr>
          <w:sz w:val="24"/>
          <w:szCs w:val="24"/>
          <w:vertAlign w:val="baseline"/>
        </w:rPr>
        <w:t>п</w:t>
      </w:r>
      <w:proofErr w:type="gramEnd"/>
      <w:r w:rsidRPr="00775C77">
        <w:rPr>
          <w:sz w:val="24"/>
          <w:szCs w:val="24"/>
          <w:vertAlign w:val="baseline"/>
        </w:rPr>
        <w:t>роживают с семьей; **</w:t>
      </w:r>
      <w:r>
        <w:rPr>
          <w:sz w:val="24"/>
          <w:szCs w:val="24"/>
          <w:vertAlign w:val="baseline"/>
        </w:rPr>
        <w:t xml:space="preserve"> </w:t>
      </w:r>
      <w:r w:rsidRPr="00775C77">
        <w:rPr>
          <w:sz w:val="24"/>
          <w:szCs w:val="24"/>
          <w:vertAlign w:val="baseline"/>
        </w:rPr>
        <w:t>– в разводе с обязанностью содержания детей.</w:t>
      </w:r>
    </w:p>
    <w:p w:rsidR="00244C18" w:rsidRPr="00775C77" w:rsidRDefault="00244C18" w:rsidP="00244C18">
      <w:pPr>
        <w:spacing w:before="120" w:line="240" w:lineRule="auto"/>
        <w:ind w:firstLine="567"/>
        <w:rPr>
          <w:sz w:val="24"/>
          <w:szCs w:val="24"/>
          <w:vertAlign w:val="baseline"/>
        </w:rPr>
      </w:pPr>
    </w:p>
    <w:p w:rsidR="00244C18" w:rsidRDefault="00244C18" w:rsidP="00244C18">
      <w:pPr>
        <w:spacing w:line="360" w:lineRule="auto"/>
        <w:ind w:firstLine="709"/>
        <w:rPr>
          <w:vertAlign w:val="baseline"/>
        </w:rPr>
      </w:pPr>
      <w:r w:rsidRPr="0031286D">
        <w:rPr>
          <w:vertAlign w:val="baseline"/>
        </w:rPr>
        <w:t>Анализ установленных характеристик семейного положения и возраста преступников со специальным статусом свидетельствует о том, что в большинстве случаев противоправное несоответствие своему уголовно</w:t>
      </w:r>
      <w:r>
        <w:rPr>
          <w:vertAlign w:val="baseline"/>
        </w:rPr>
        <w:t xml:space="preserve"> значимому социальному статусу и </w:t>
      </w:r>
      <w:r w:rsidRPr="0031286D">
        <w:rPr>
          <w:vertAlign w:val="baseline"/>
        </w:rPr>
        <w:t>роли допускают лица в возрасте 3</w:t>
      </w:r>
      <w:r>
        <w:rPr>
          <w:vertAlign w:val="baseline"/>
        </w:rPr>
        <w:t>0–</w:t>
      </w:r>
      <w:r w:rsidRPr="0031286D">
        <w:rPr>
          <w:vertAlign w:val="baseline"/>
        </w:rPr>
        <w:t>45 лет, имеющие семью. Иными словами, это люди, внешне соответствующие стереотипу среднестатистического гражданина, успешно усвоившего правила поведения и жизни в обществе, о которых говорят</w:t>
      </w:r>
      <w:r>
        <w:rPr>
          <w:vertAlign w:val="baseline"/>
        </w:rPr>
        <w:t>:</w:t>
      </w:r>
      <w:r w:rsidRPr="0031286D">
        <w:rPr>
          <w:vertAlign w:val="baseline"/>
        </w:rPr>
        <w:t xml:space="preserve"> «</w:t>
      </w:r>
      <w:r>
        <w:rPr>
          <w:vertAlign w:val="baseline"/>
        </w:rPr>
        <w:t>О</w:t>
      </w:r>
      <w:r w:rsidRPr="0031286D">
        <w:rPr>
          <w:vertAlign w:val="baseline"/>
        </w:rPr>
        <w:t>степенился». Возраст и семейное положение указывают на взвешенный, ответственный подход к жизни.</w:t>
      </w:r>
      <w:r>
        <w:rPr>
          <w:vertAlign w:val="baseline"/>
        </w:rPr>
        <w:t xml:space="preserve"> Кроме того,</w:t>
      </w:r>
      <w:r w:rsidRPr="0031286D">
        <w:rPr>
          <w:vertAlign w:val="baseline"/>
        </w:rPr>
        <w:t xml:space="preserve"> можно заключить, что</w:t>
      </w:r>
      <w:r>
        <w:rPr>
          <w:vertAlign w:val="baseline"/>
        </w:rPr>
        <w:t xml:space="preserve"> в указанном возрасте</w:t>
      </w:r>
      <w:r w:rsidRPr="0031286D">
        <w:rPr>
          <w:vertAlign w:val="baseline"/>
        </w:rPr>
        <w:t xml:space="preserve"> лицо</w:t>
      </w:r>
      <w:r>
        <w:rPr>
          <w:vertAlign w:val="baseline"/>
        </w:rPr>
        <w:t xml:space="preserve"> уже</w:t>
      </w:r>
      <w:r w:rsidRPr="0031286D">
        <w:rPr>
          <w:vertAlign w:val="baseline"/>
        </w:rPr>
        <w:t xml:space="preserve"> обладает достаточно высоким профессиональным уровнем, опытом. Наибольший вклад в </w:t>
      </w:r>
      <w:r>
        <w:rPr>
          <w:vertAlign w:val="baseline"/>
        </w:rPr>
        <w:t>обозначенные</w:t>
      </w:r>
      <w:r w:rsidRPr="0031286D">
        <w:rPr>
          <w:vertAlign w:val="baseline"/>
        </w:rPr>
        <w:t xml:space="preserve"> характеристики вносят сведения о преступниках,</w:t>
      </w:r>
      <w:r>
        <w:rPr>
          <w:vertAlign w:val="baseline"/>
        </w:rPr>
        <w:t xml:space="preserve"> совершивших деяния в профессиональной сфере или в связи с родом деятельности,</w:t>
      </w:r>
      <w:r w:rsidRPr="0031286D">
        <w:rPr>
          <w:vertAlign w:val="baseline"/>
        </w:rPr>
        <w:t xml:space="preserve"> что соответствует высказанному в науке мнению о несовпадении социально-демографических характеристик должностных и </w:t>
      </w:r>
      <w:r w:rsidRPr="0031286D">
        <w:rPr>
          <w:vertAlign w:val="baseline"/>
        </w:rPr>
        <w:lastRenderedPageBreak/>
        <w:t>служебных преступников с этими же качествами «общеуголовных» преступников</w:t>
      </w:r>
      <w:r w:rsidRPr="004A2A15">
        <w:rPr>
          <w:rStyle w:val="a5"/>
        </w:rPr>
        <w:footnoteReference w:id="257"/>
      </w:r>
      <w:r w:rsidRPr="0031286D">
        <w:rPr>
          <w:vertAlign w:val="baseline"/>
        </w:rPr>
        <w:t>.</w:t>
      </w:r>
    </w:p>
    <w:p w:rsidR="00244C18" w:rsidRDefault="00244C18" w:rsidP="00244C18">
      <w:pPr>
        <w:spacing w:line="360" w:lineRule="auto"/>
        <w:ind w:firstLine="709"/>
        <w:rPr>
          <w:vertAlign w:val="baseline"/>
        </w:rPr>
      </w:pPr>
      <w:r>
        <w:rPr>
          <w:vertAlign w:val="baseline"/>
        </w:rPr>
        <w:t>В завершение социально-демографического портрета специального субъекта преступления целесообразно привести к</w:t>
      </w:r>
      <w:r w:rsidRPr="00387174">
        <w:rPr>
          <w:vertAlign w:val="baseline"/>
        </w:rPr>
        <w:t>оличественное соотношение мужчин и женщин среди субъектов преступлений указанных видов</w:t>
      </w:r>
      <w:r>
        <w:rPr>
          <w:vertAlign w:val="baseline"/>
        </w:rPr>
        <w:t>.</w:t>
      </w:r>
    </w:p>
    <w:p w:rsidR="00C028D8" w:rsidRDefault="00244C18" w:rsidP="00C028D8">
      <w:pPr>
        <w:spacing w:line="240" w:lineRule="auto"/>
        <w:jc w:val="right"/>
        <w:rPr>
          <w:b/>
          <w:i/>
          <w:spacing w:val="-2"/>
          <w:vertAlign w:val="baseline"/>
        </w:rPr>
      </w:pPr>
      <w:r w:rsidRPr="00F74930">
        <w:rPr>
          <w:b/>
          <w:i/>
          <w:spacing w:val="-2"/>
          <w:vertAlign w:val="baseline"/>
        </w:rPr>
        <w:t>Таблица 5</w:t>
      </w:r>
      <w:r>
        <w:rPr>
          <w:b/>
          <w:i/>
          <w:spacing w:val="-2"/>
          <w:vertAlign w:val="baseline"/>
        </w:rPr>
        <w:t xml:space="preserve"> </w:t>
      </w:r>
    </w:p>
    <w:p w:rsidR="00244C18" w:rsidRPr="00F74930" w:rsidRDefault="00244C18" w:rsidP="00C028D8">
      <w:pPr>
        <w:spacing w:line="240" w:lineRule="auto"/>
        <w:jc w:val="center"/>
        <w:rPr>
          <w:b/>
          <w:i/>
          <w:spacing w:val="-2"/>
          <w:vertAlign w:val="baseline"/>
        </w:rPr>
      </w:pPr>
      <w:proofErr w:type="spellStart"/>
      <w:r w:rsidRPr="00F74930">
        <w:rPr>
          <w:b/>
          <w:i/>
          <w:spacing w:val="-2"/>
          <w:vertAlign w:val="baseline"/>
        </w:rPr>
        <w:t>Полоролевая</w:t>
      </w:r>
      <w:proofErr w:type="spellEnd"/>
      <w:r w:rsidRPr="00F74930">
        <w:rPr>
          <w:b/>
          <w:i/>
          <w:spacing w:val="-2"/>
          <w:vertAlign w:val="baseline"/>
        </w:rPr>
        <w:t xml:space="preserve"> характеристика специальных преступников, кол-во</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9"/>
        <w:gridCol w:w="1743"/>
        <w:gridCol w:w="1697"/>
      </w:tblGrid>
      <w:tr w:rsidR="00244C18" w:rsidRPr="00A91D1C" w:rsidTr="00B81320">
        <w:trPr>
          <w:trHeight w:val="240"/>
          <w:jc w:val="center"/>
        </w:trPr>
        <w:tc>
          <w:tcPr>
            <w:tcW w:w="6169" w:type="dxa"/>
            <w:vMerge w:val="restart"/>
            <w:tcBorders>
              <w:top w:val="single" w:sz="18" w:space="0" w:color="auto"/>
              <w:left w:val="single" w:sz="18" w:space="0" w:color="auto"/>
              <w:right w:val="single" w:sz="18" w:space="0" w:color="auto"/>
            </w:tcBorders>
          </w:tcPr>
          <w:p w:rsidR="00244C18" w:rsidRPr="00A91D1C" w:rsidRDefault="00244C18" w:rsidP="00B81320">
            <w:pPr>
              <w:spacing w:line="240" w:lineRule="auto"/>
              <w:jc w:val="center"/>
              <w:rPr>
                <w:sz w:val="24"/>
                <w:szCs w:val="24"/>
                <w:vertAlign w:val="baseline"/>
              </w:rPr>
            </w:pPr>
            <w:r w:rsidRPr="00A91D1C">
              <w:rPr>
                <w:sz w:val="24"/>
                <w:szCs w:val="24"/>
                <w:vertAlign w:val="baseline"/>
              </w:rPr>
              <w:t xml:space="preserve">Виды </w:t>
            </w:r>
            <w:r>
              <w:rPr>
                <w:sz w:val="24"/>
                <w:szCs w:val="24"/>
                <w:vertAlign w:val="baseline"/>
              </w:rPr>
              <w:br/>
            </w:r>
            <w:r w:rsidRPr="00A91D1C">
              <w:rPr>
                <w:sz w:val="24"/>
                <w:szCs w:val="24"/>
                <w:vertAlign w:val="baseline"/>
              </w:rPr>
              <w:t>преступлений</w:t>
            </w:r>
          </w:p>
        </w:tc>
        <w:tc>
          <w:tcPr>
            <w:tcW w:w="3440" w:type="dxa"/>
            <w:gridSpan w:val="2"/>
            <w:tcBorders>
              <w:top w:val="single" w:sz="18" w:space="0" w:color="auto"/>
              <w:left w:val="single" w:sz="18" w:space="0" w:color="auto"/>
              <w:bottom w:val="single" w:sz="18" w:space="0" w:color="auto"/>
              <w:right w:val="single" w:sz="18" w:space="0" w:color="auto"/>
            </w:tcBorders>
          </w:tcPr>
          <w:p w:rsidR="00244C18" w:rsidRPr="00A91D1C" w:rsidRDefault="00244C18" w:rsidP="00B81320">
            <w:pPr>
              <w:spacing w:line="240" w:lineRule="auto"/>
              <w:jc w:val="center"/>
              <w:rPr>
                <w:sz w:val="24"/>
                <w:szCs w:val="24"/>
                <w:vertAlign w:val="baseline"/>
              </w:rPr>
            </w:pPr>
            <w:r>
              <w:rPr>
                <w:sz w:val="24"/>
                <w:szCs w:val="24"/>
                <w:vertAlign w:val="baseline"/>
              </w:rPr>
              <w:t>Субъект преступления</w:t>
            </w:r>
          </w:p>
        </w:tc>
      </w:tr>
      <w:tr w:rsidR="00244C18" w:rsidRPr="00A91D1C" w:rsidTr="00B81320">
        <w:trPr>
          <w:trHeight w:val="123"/>
          <w:jc w:val="center"/>
        </w:trPr>
        <w:tc>
          <w:tcPr>
            <w:tcW w:w="6169" w:type="dxa"/>
            <w:vMerge/>
            <w:tcBorders>
              <w:left w:val="single" w:sz="18" w:space="0" w:color="auto"/>
              <w:bottom w:val="single" w:sz="18" w:space="0" w:color="auto"/>
              <w:right w:val="single" w:sz="18" w:space="0" w:color="auto"/>
            </w:tcBorders>
          </w:tcPr>
          <w:p w:rsidR="00244C18" w:rsidRPr="00A91D1C" w:rsidRDefault="00244C18" w:rsidP="00B81320">
            <w:pPr>
              <w:spacing w:line="240" w:lineRule="auto"/>
              <w:jc w:val="center"/>
              <w:rPr>
                <w:sz w:val="24"/>
                <w:szCs w:val="24"/>
                <w:vertAlign w:val="baseline"/>
              </w:rPr>
            </w:pPr>
          </w:p>
        </w:tc>
        <w:tc>
          <w:tcPr>
            <w:tcW w:w="1743" w:type="dxa"/>
            <w:tcBorders>
              <w:top w:val="single" w:sz="18" w:space="0" w:color="auto"/>
              <w:left w:val="single" w:sz="18" w:space="0" w:color="auto"/>
              <w:bottom w:val="single" w:sz="18" w:space="0" w:color="auto"/>
              <w:right w:val="single" w:sz="18" w:space="0" w:color="auto"/>
            </w:tcBorders>
          </w:tcPr>
          <w:p w:rsidR="00244C18" w:rsidRPr="00A91D1C" w:rsidRDefault="00244C18" w:rsidP="00B81320">
            <w:pPr>
              <w:spacing w:line="240" w:lineRule="auto"/>
              <w:jc w:val="center"/>
              <w:rPr>
                <w:sz w:val="24"/>
                <w:szCs w:val="24"/>
                <w:vertAlign w:val="baseline"/>
              </w:rPr>
            </w:pPr>
            <w:r>
              <w:rPr>
                <w:sz w:val="24"/>
                <w:szCs w:val="24"/>
                <w:vertAlign w:val="baseline"/>
              </w:rPr>
              <w:t>М</w:t>
            </w:r>
            <w:r w:rsidRPr="00A91D1C">
              <w:rPr>
                <w:sz w:val="24"/>
                <w:szCs w:val="24"/>
                <w:vertAlign w:val="baseline"/>
              </w:rPr>
              <w:t>ужчин</w:t>
            </w:r>
            <w:r>
              <w:rPr>
                <w:sz w:val="24"/>
                <w:szCs w:val="24"/>
                <w:vertAlign w:val="baseline"/>
              </w:rPr>
              <w:t>а</w:t>
            </w:r>
          </w:p>
        </w:tc>
        <w:tc>
          <w:tcPr>
            <w:tcW w:w="1697" w:type="dxa"/>
            <w:tcBorders>
              <w:top w:val="single" w:sz="18" w:space="0" w:color="auto"/>
              <w:left w:val="single" w:sz="18" w:space="0" w:color="auto"/>
              <w:bottom w:val="single" w:sz="18" w:space="0" w:color="auto"/>
              <w:right w:val="single" w:sz="18" w:space="0" w:color="auto"/>
            </w:tcBorders>
          </w:tcPr>
          <w:p w:rsidR="00244C18" w:rsidRPr="00A91D1C" w:rsidRDefault="00244C18" w:rsidP="00B81320">
            <w:pPr>
              <w:spacing w:line="240" w:lineRule="auto"/>
              <w:jc w:val="center"/>
              <w:rPr>
                <w:sz w:val="24"/>
                <w:szCs w:val="24"/>
                <w:vertAlign w:val="baseline"/>
              </w:rPr>
            </w:pPr>
            <w:r>
              <w:rPr>
                <w:sz w:val="24"/>
                <w:szCs w:val="24"/>
                <w:vertAlign w:val="baseline"/>
              </w:rPr>
              <w:t>Ж</w:t>
            </w:r>
            <w:r w:rsidRPr="00A91D1C">
              <w:rPr>
                <w:sz w:val="24"/>
                <w:szCs w:val="24"/>
                <w:vertAlign w:val="baseline"/>
              </w:rPr>
              <w:t>енщин</w:t>
            </w:r>
            <w:r>
              <w:rPr>
                <w:sz w:val="24"/>
                <w:szCs w:val="24"/>
                <w:vertAlign w:val="baseline"/>
              </w:rPr>
              <w:t>а</w:t>
            </w:r>
          </w:p>
        </w:tc>
      </w:tr>
      <w:tr w:rsidR="00244C18" w:rsidRPr="0031286D" w:rsidTr="00B81320">
        <w:trPr>
          <w:trHeight w:val="240"/>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Должностные преступления</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80</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sidRPr="0031286D">
              <w:rPr>
                <w:sz w:val="24"/>
                <w:szCs w:val="24"/>
                <w:vertAlign w:val="baseline"/>
              </w:rPr>
              <w:t>2</w:t>
            </w:r>
            <w:r>
              <w:rPr>
                <w:sz w:val="24"/>
                <w:szCs w:val="24"/>
                <w:vertAlign w:val="baseline"/>
              </w:rPr>
              <w:t>2</w:t>
            </w:r>
          </w:p>
        </w:tc>
      </w:tr>
      <w:tr w:rsidR="00244C18" w:rsidRPr="0031286D" w:rsidTr="00B81320">
        <w:trPr>
          <w:trHeight w:val="240"/>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Служебные преступления</w:t>
            </w:r>
            <w:r>
              <w:rPr>
                <w:sz w:val="24"/>
                <w:szCs w:val="24"/>
                <w:vertAlign w:val="baseline"/>
              </w:rPr>
              <w:t xml:space="preserve"> </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88</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36</w:t>
            </w:r>
          </w:p>
        </w:tc>
      </w:tr>
      <w:tr w:rsidR="00244C18" w:rsidRPr="0031286D" w:rsidTr="00B81320">
        <w:trPr>
          <w:trHeight w:val="240"/>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правосудия</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34</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9</w:t>
            </w:r>
          </w:p>
        </w:tc>
      </w:tr>
      <w:tr w:rsidR="00244C18" w:rsidRPr="0031286D" w:rsidTr="00B81320">
        <w:trPr>
          <w:trHeight w:val="255"/>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Преступления в сфере взаимоотношений с потерпевшим</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23</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21</w:t>
            </w:r>
          </w:p>
        </w:tc>
      </w:tr>
      <w:tr w:rsidR="00244C18" w:rsidRPr="0031286D" w:rsidTr="00B81320">
        <w:trPr>
          <w:trHeight w:val="240"/>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Pr>
                <w:sz w:val="24"/>
                <w:szCs w:val="24"/>
                <w:vertAlign w:val="baseline"/>
              </w:rPr>
              <w:t>П</w:t>
            </w:r>
            <w:r w:rsidRPr="0031286D">
              <w:rPr>
                <w:sz w:val="24"/>
                <w:szCs w:val="24"/>
                <w:vertAlign w:val="baseline"/>
              </w:rPr>
              <w:t>реступления в профессиональной сфере</w:t>
            </w:r>
            <w:r>
              <w:rPr>
                <w:sz w:val="24"/>
                <w:szCs w:val="24"/>
                <w:vertAlign w:val="baseline"/>
              </w:rPr>
              <w:t xml:space="preserve"> и в связи с родом деятельности</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65</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19</w:t>
            </w:r>
          </w:p>
        </w:tc>
      </w:tr>
      <w:tr w:rsidR="00244C18" w:rsidRPr="0031286D" w:rsidTr="00B81320">
        <w:trPr>
          <w:trHeight w:val="240"/>
          <w:jc w:val="center"/>
        </w:trPr>
        <w:tc>
          <w:tcPr>
            <w:tcW w:w="6169"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rPr>
                <w:sz w:val="24"/>
                <w:szCs w:val="24"/>
                <w:vertAlign w:val="baseline"/>
              </w:rPr>
            </w:pPr>
            <w:r w:rsidRPr="0031286D">
              <w:rPr>
                <w:sz w:val="24"/>
                <w:szCs w:val="24"/>
                <w:vertAlign w:val="baseline"/>
              </w:rPr>
              <w:t>Всего</w:t>
            </w:r>
            <w:r>
              <w:rPr>
                <w:sz w:val="24"/>
                <w:szCs w:val="24"/>
                <w:vertAlign w:val="baseline"/>
              </w:rPr>
              <w:t xml:space="preserve"> </w:t>
            </w:r>
          </w:p>
        </w:tc>
        <w:tc>
          <w:tcPr>
            <w:tcW w:w="1743"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290</w:t>
            </w:r>
          </w:p>
        </w:tc>
        <w:tc>
          <w:tcPr>
            <w:tcW w:w="1697" w:type="dxa"/>
            <w:tcBorders>
              <w:top w:val="single" w:sz="18" w:space="0" w:color="auto"/>
              <w:left w:val="single" w:sz="18" w:space="0" w:color="auto"/>
              <w:bottom w:val="single" w:sz="18" w:space="0" w:color="auto"/>
              <w:right w:val="single" w:sz="18" w:space="0" w:color="auto"/>
            </w:tcBorders>
          </w:tcPr>
          <w:p w:rsidR="00244C18" w:rsidRPr="0031286D" w:rsidRDefault="00244C18" w:rsidP="00B81320">
            <w:pPr>
              <w:spacing w:line="240" w:lineRule="auto"/>
              <w:jc w:val="center"/>
              <w:rPr>
                <w:sz w:val="24"/>
                <w:szCs w:val="24"/>
                <w:vertAlign w:val="baseline"/>
              </w:rPr>
            </w:pPr>
            <w:r>
              <w:rPr>
                <w:sz w:val="24"/>
                <w:szCs w:val="24"/>
                <w:vertAlign w:val="baseline"/>
              </w:rPr>
              <w:t>107</w:t>
            </w:r>
          </w:p>
        </w:tc>
      </w:tr>
    </w:tbl>
    <w:p w:rsidR="00244C18" w:rsidRPr="0031286D" w:rsidRDefault="00244C18" w:rsidP="00244C18">
      <w:pPr>
        <w:spacing w:line="360" w:lineRule="auto"/>
        <w:ind w:firstLine="709"/>
        <w:rPr>
          <w:sz w:val="24"/>
          <w:szCs w:val="24"/>
          <w:vertAlign w:val="baseline"/>
        </w:rPr>
      </w:pPr>
    </w:p>
    <w:p w:rsidR="00244C18" w:rsidRPr="0031286D" w:rsidRDefault="00244C18" w:rsidP="00244C18">
      <w:pPr>
        <w:spacing w:line="360" w:lineRule="auto"/>
        <w:ind w:firstLine="709"/>
        <w:rPr>
          <w:vertAlign w:val="baseline"/>
        </w:rPr>
      </w:pPr>
      <w:r w:rsidRPr="0031286D">
        <w:rPr>
          <w:vertAlign w:val="baseline"/>
        </w:rPr>
        <w:t xml:space="preserve">Учитывая данные </w:t>
      </w:r>
      <w:r>
        <w:rPr>
          <w:vertAlign w:val="baseline"/>
        </w:rPr>
        <w:t>т</w:t>
      </w:r>
      <w:r w:rsidRPr="0031286D">
        <w:rPr>
          <w:vertAlign w:val="baseline"/>
        </w:rPr>
        <w:t>абл</w:t>
      </w:r>
      <w:r w:rsidR="00C028D8">
        <w:rPr>
          <w:vertAlign w:val="baseline"/>
        </w:rPr>
        <w:t xml:space="preserve">. </w:t>
      </w:r>
      <w:r>
        <w:rPr>
          <w:vertAlign w:val="baseline"/>
        </w:rPr>
        <w:t>5</w:t>
      </w:r>
      <w:r w:rsidRPr="0031286D">
        <w:rPr>
          <w:vertAlign w:val="baseline"/>
        </w:rPr>
        <w:t xml:space="preserve">, следует обратить внимание на абсолютное </w:t>
      </w:r>
      <w:r>
        <w:rPr>
          <w:vertAlign w:val="baseline"/>
        </w:rPr>
        <w:t>преобладание</w:t>
      </w:r>
      <w:r w:rsidRPr="0031286D">
        <w:rPr>
          <w:vertAlign w:val="baseline"/>
        </w:rPr>
        <w:t xml:space="preserve"> мужчин среди сп</w:t>
      </w:r>
      <w:r>
        <w:rPr>
          <w:vertAlign w:val="baseline"/>
        </w:rPr>
        <w:t xml:space="preserve">ециальных субъектов преступления: </w:t>
      </w:r>
      <w:r w:rsidRPr="0031286D">
        <w:rPr>
          <w:vertAlign w:val="baseline"/>
        </w:rPr>
        <w:t xml:space="preserve">их количество более чем в </w:t>
      </w:r>
      <w:r w:rsidR="00C028D8">
        <w:rPr>
          <w:vertAlign w:val="baseline"/>
        </w:rPr>
        <w:t>два</w:t>
      </w:r>
      <w:r>
        <w:rPr>
          <w:vertAlign w:val="baseline"/>
        </w:rPr>
        <w:t xml:space="preserve"> </w:t>
      </w:r>
      <w:r w:rsidRPr="0031286D">
        <w:rPr>
          <w:vertAlign w:val="baseline"/>
        </w:rPr>
        <w:t xml:space="preserve">раза превышает </w:t>
      </w:r>
      <w:r>
        <w:rPr>
          <w:vertAlign w:val="baseline"/>
        </w:rPr>
        <w:t>число</w:t>
      </w:r>
      <w:r w:rsidRPr="0031286D">
        <w:rPr>
          <w:vertAlign w:val="baseline"/>
        </w:rPr>
        <w:t xml:space="preserve"> женщин</w:t>
      </w:r>
      <w:r w:rsidR="00C028D8">
        <w:rPr>
          <w:color w:val="auto"/>
          <w:spacing w:val="2"/>
          <w:vertAlign w:val="baseline"/>
        </w:rPr>
        <w:t>−</w:t>
      </w:r>
      <w:r w:rsidRPr="0031286D">
        <w:rPr>
          <w:vertAlign w:val="baseline"/>
        </w:rPr>
        <w:t xml:space="preserve">специальных субъектов преступления. </w:t>
      </w:r>
      <w:proofErr w:type="gramStart"/>
      <w:r w:rsidRPr="0031286D">
        <w:rPr>
          <w:vertAlign w:val="baseline"/>
        </w:rPr>
        <w:t xml:space="preserve">Это, с одной стороны, соответствует общим тенденциям преступности, согласно которым доля мужчин в структуре преступности превышает долю женщин: </w:t>
      </w:r>
      <w:r w:rsidRPr="00E50063">
        <w:rPr>
          <w:vertAlign w:val="baseline"/>
        </w:rPr>
        <w:t>из 1</w:t>
      </w:r>
      <w:r>
        <w:rPr>
          <w:vertAlign w:val="baseline"/>
        </w:rPr>
        <w:t xml:space="preserve"> </w:t>
      </w:r>
      <w:r w:rsidRPr="00E50063">
        <w:rPr>
          <w:vertAlign w:val="baseline"/>
        </w:rPr>
        <w:t>075</w:t>
      </w:r>
      <w:r>
        <w:rPr>
          <w:vertAlign w:val="baseline"/>
        </w:rPr>
        <w:t xml:space="preserve"> </w:t>
      </w:r>
      <w:r w:rsidRPr="00E50063">
        <w:rPr>
          <w:vertAlign w:val="baseline"/>
        </w:rPr>
        <w:t>333</w:t>
      </w:r>
      <w:r>
        <w:rPr>
          <w:vertAlign w:val="baseline"/>
        </w:rPr>
        <w:t xml:space="preserve"> </w:t>
      </w:r>
      <w:r w:rsidRPr="0031286D">
        <w:rPr>
          <w:vertAlign w:val="baseline"/>
        </w:rPr>
        <w:t xml:space="preserve">выявленных лиц, совершивших преступления, </w:t>
      </w:r>
      <w:r>
        <w:rPr>
          <w:vertAlign w:val="baseline"/>
        </w:rPr>
        <w:t>количество</w:t>
      </w:r>
      <w:r w:rsidRPr="0031286D">
        <w:rPr>
          <w:vertAlign w:val="baseline"/>
        </w:rPr>
        <w:t xml:space="preserve"> женщин </w:t>
      </w:r>
      <w:r>
        <w:rPr>
          <w:vertAlign w:val="baseline"/>
        </w:rPr>
        <w:t xml:space="preserve">составило 172 178 </w:t>
      </w:r>
      <w:r w:rsidRPr="00E50063">
        <w:rPr>
          <w:vertAlign w:val="baseline"/>
        </w:rPr>
        <w:t>человек</w:t>
      </w:r>
      <w:r w:rsidRPr="004A2A15">
        <w:rPr>
          <w:rStyle w:val="a5"/>
        </w:rPr>
        <w:footnoteReference w:id="258"/>
      </w:r>
      <w:r w:rsidRPr="0031286D">
        <w:rPr>
          <w:vertAlign w:val="baseline"/>
        </w:rPr>
        <w:t>. С другой стороны, это происходит в основном за счет субъектов должностных и служебных преступлений, а также преступлений в профессиональной сфере</w:t>
      </w:r>
      <w:r>
        <w:rPr>
          <w:vertAlign w:val="baseline"/>
        </w:rPr>
        <w:t xml:space="preserve"> и преступлений в связи с родом деятельности</w:t>
      </w:r>
      <w:r w:rsidRPr="0031286D">
        <w:rPr>
          <w:vertAlign w:val="baseline"/>
        </w:rPr>
        <w:t>, что</w:t>
      </w:r>
      <w:proofErr w:type="gramEnd"/>
      <w:r w:rsidRPr="0031286D">
        <w:rPr>
          <w:vertAlign w:val="baseline"/>
        </w:rPr>
        <w:t xml:space="preserve"> объясняется аналогичным соотношением мужчин и женщин на ответственных</w:t>
      </w:r>
      <w:r>
        <w:rPr>
          <w:vertAlign w:val="baseline"/>
        </w:rPr>
        <w:t xml:space="preserve"> </w:t>
      </w:r>
      <w:r w:rsidRPr="0031286D">
        <w:rPr>
          <w:vertAlign w:val="baseline"/>
        </w:rPr>
        <w:t>должностях в государственных структурах, на руководящих постах в коммерческих организациях.</w:t>
      </w:r>
    </w:p>
    <w:p w:rsidR="00244C18" w:rsidRDefault="00244C18" w:rsidP="00244C18">
      <w:pPr>
        <w:spacing w:line="360" w:lineRule="auto"/>
        <w:ind w:firstLine="709"/>
        <w:rPr>
          <w:vertAlign w:val="baseline"/>
        </w:rPr>
      </w:pPr>
      <w:proofErr w:type="gramStart"/>
      <w:r w:rsidRPr="0031286D">
        <w:rPr>
          <w:vertAlign w:val="baseline"/>
        </w:rPr>
        <w:lastRenderedPageBreak/>
        <w:t xml:space="preserve">Преступления в сфере взаимоотношений с потерпевшим, как следует из </w:t>
      </w:r>
      <w:r>
        <w:rPr>
          <w:vertAlign w:val="baseline"/>
        </w:rPr>
        <w:t>т</w:t>
      </w:r>
      <w:r w:rsidRPr="0031286D">
        <w:rPr>
          <w:vertAlign w:val="baseline"/>
        </w:rPr>
        <w:t>абл</w:t>
      </w:r>
      <w:r w:rsidR="00C028D8">
        <w:rPr>
          <w:vertAlign w:val="baseline"/>
        </w:rPr>
        <w:t>.</w:t>
      </w:r>
      <w:r>
        <w:rPr>
          <w:vertAlign w:val="baseline"/>
        </w:rPr>
        <w:t xml:space="preserve"> 5</w:t>
      </w:r>
      <w:r w:rsidRPr="0031286D">
        <w:rPr>
          <w:vertAlign w:val="baseline"/>
        </w:rPr>
        <w:t>, соверша</w:t>
      </w:r>
      <w:r>
        <w:rPr>
          <w:vertAlign w:val="baseline"/>
        </w:rPr>
        <w:t>е</w:t>
      </w:r>
      <w:r w:rsidRPr="0031286D">
        <w:rPr>
          <w:vertAlign w:val="baseline"/>
        </w:rPr>
        <w:t>т примерно равное количество мужчин и женщин, при этом обязанности по воспитанию несовершеннолетних детей (</w:t>
      </w:r>
      <w:r>
        <w:rPr>
          <w:vertAlign w:val="baseline"/>
        </w:rPr>
        <w:t>ст. 1</w:t>
      </w:r>
      <w:r w:rsidRPr="0031286D">
        <w:rPr>
          <w:vertAlign w:val="baseline"/>
        </w:rPr>
        <w:t>56 УК РФ) чаще не исполняют женщины (13 случаев из 20), из них больше половины злоупотребляет спиртными напитками, тогда как от уплаты алиментов (</w:t>
      </w:r>
      <w:r>
        <w:rPr>
          <w:vertAlign w:val="baseline"/>
        </w:rPr>
        <w:t xml:space="preserve">ст. </w:t>
      </w:r>
      <w:r w:rsidRPr="0031286D">
        <w:rPr>
          <w:vertAlign w:val="baseline"/>
        </w:rPr>
        <w:t>157 УК РФ) чаще уклоняются мужчины (14 случаев из 20</w:t>
      </w:r>
      <w:proofErr w:type="gramEnd"/>
      <w:r w:rsidRPr="0031286D">
        <w:rPr>
          <w:vertAlign w:val="baseline"/>
        </w:rPr>
        <w:t xml:space="preserve">), из них половина не имеет постоянного источника заработка. </w:t>
      </w:r>
      <w:r>
        <w:rPr>
          <w:vertAlign w:val="baseline"/>
        </w:rPr>
        <w:t>Все это позволяет сделать вывод</w:t>
      </w:r>
      <w:r w:rsidRPr="0031286D">
        <w:rPr>
          <w:vertAlign w:val="baseline"/>
        </w:rPr>
        <w:t>, что совершение преступлений в указанной сфере является следствием аморального образа жизни и трудовой незанятости родителей</w:t>
      </w:r>
      <w:r>
        <w:rPr>
          <w:vertAlign w:val="baseline"/>
        </w:rPr>
        <w:t xml:space="preserve"> и</w:t>
      </w:r>
      <w:r w:rsidRPr="0031286D">
        <w:rPr>
          <w:vertAlign w:val="baseline"/>
        </w:rPr>
        <w:t xml:space="preserve"> отражает специфику их нормативно-ценностной сферы.</w:t>
      </w:r>
    </w:p>
    <w:p w:rsidR="00244C18" w:rsidRPr="00467388" w:rsidRDefault="00244C18" w:rsidP="00244C18">
      <w:pPr>
        <w:spacing w:line="360" w:lineRule="auto"/>
        <w:ind w:firstLine="709"/>
        <w:rPr>
          <w:vertAlign w:val="baseline"/>
        </w:rPr>
      </w:pPr>
      <w:r>
        <w:rPr>
          <w:vertAlign w:val="baseline"/>
        </w:rPr>
        <w:t xml:space="preserve">В результате исследования выявлены полярные социально-демографические портреты типов личности специального преступника, что </w:t>
      </w:r>
      <w:proofErr w:type="gramStart"/>
      <w:r>
        <w:rPr>
          <w:vertAlign w:val="baseline"/>
        </w:rPr>
        <w:t>обусло</w:t>
      </w:r>
      <w:r w:rsidR="00C028D8">
        <w:rPr>
          <w:vertAlign w:val="baseline"/>
        </w:rPr>
        <w:t>влено</w:t>
      </w:r>
      <w:proofErr w:type="gramEnd"/>
      <w:r>
        <w:rPr>
          <w:vertAlign w:val="baseline"/>
        </w:rPr>
        <w:t xml:space="preserve"> прежде всего разницей социально-ролевых характеристик. Действительно, </w:t>
      </w:r>
      <w:r>
        <w:rPr>
          <w:color w:val="auto"/>
          <w:vertAlign w:val="baseline"/>
        </w:rPr>
        <w:t xml:space="preserve">личность специального преступника предстает как носитель </w:t>
      </w:r>
      <w:proofErr w:type="spellStart"/>
      <w:r>
        <w:rPr>
          <w:color w:val="auto"/>
          <w:vertAlign w:val="baseline"/>
        </w:rPr>
        <w:t>антикриминогенных</w:t>
      </w:r>
      <w:proofErr w:type="spellEnd"/>
      <w:r>
        <w:rPr>
          <w:color w:val="auto"/>
          <w:vertAlign w:val="baseline"/>
        </w:rPr>
        <w:t xml:space="preserve"> характеристик: высокий уровень образования, отсутствие судимостей, наличие семьи, устойчивое материальное положение, занятие статусной должности в государственных органах, коммерческих или муниципальных структурах, работа в учреждениях здравоохранения и образования. В то же время сложившаяся система ценностей и правосознание таких лиц отлича</w:t>
      </w:r>
      <w:r w:rsidR="00C028D8">
        <w:rPr>
          <w:color w:val="auto"/>
          <w:vertAlign w:val="baseline"/>
        </w:rPr>
        <w:t>ю</w:t>
      </w:r>
      <w:r>
        <w:rPr>
          <w:color w:val="auto"/>
          <w:vertAlign w:val="baseline"/>
        </w:rPr>
        <w:t xml:space="preserve">т вседозволенность и правовой нигилизм. </w:t>
      </w:r>
      <w:r w:rsidRPr="00467388">
        <w:rPr>
          <w:vertAlign w:val="baseline"/>
        </w:rPr>
        <w:t>Как правило, приведенные личностные характеристики свойственны субъектам, совершившим преступления с использованием своего профессионального, служебного или должностного статуса.</w:t>
      </w:r>
    </w:p>
    <w:p w:rsidR="00244C18" w:rsidRDefault="00244C18" w:rsidP="00244C18">
      <w:pPr>
        <w:spacing w:line="360" w:lineRule="auto"/>
        <w:ind w:firstLine="709"/>
        <w:rPr>
          <w:vertAlign w:val="baseline"/>
        </w:rPr>
      </w:pPr>
      <w:r>
        <w:rPr>
          <w:vertAlign w:val="baseline"/>
        </w:rPr>
        <w:t>В другом случае личность специального субъекта преступления, напротив, характеризуется криминогенными признаками: низки</w:t>
      </w:r>
      <w:r w:rsidR="00C028D8">
        <w:rPr>
          <w:vertAlign w:val="baseline"/>
        </w:rPr>
        <w:t>м</w:t>
      </w:r>
      <w:r>
        <w:rPr>
          <w:vertAlign w:val="baseline"/>
        </w:rPr>
        <w:t xml:space="preserve"> уров</w:t>
      </w:r>
      <w:r w:rsidR="00C028D8">
        <w:rPr>
          <w:vertAlign w:val="baseline"/>
        </w:rPr>
        <w:t xml:space="preserve">нем </w:t>
      </w:r>
      <w:r>
        <w:rPr>
          <w:vertAlign w:val="baseline"/>
        </w:rPr>
        <w:t>образования, отсутствие</w:t>
      </w:r>
      <w:r w:rsidR="00C028D8">
        <w:rPr>
          <w:vertAlign w:val="baseline"/>
        </w:rPr>
        <w:t>м</w:t>
      </w:r>
      <w:r>
        <w:rPr>
          <w:vertAlign w:val="baseline"/>
        </w:rPr>
        <w:t xml:space="preserve"> официального трудоустройства, злоупотребление</w:t>
      </w:r>
      <w:r w:rsidR="00C028D8">
        <w:rPr>
          <w:vertAlign w:val="baseline"/>
        </w:rPr>
        <w:t>м</w:t>
      </w:r>
      <w:r>
        <w:rPr>
          <w:vertAlign w:val="baseline"/>
        </w:rPr>
        <w:t xml:space="preserve"> алкоголем и наркотиками, отрицательны</w:t>
      </w:r>
      <w:r w:rsidR="00C028D8">
        <w:rPr>
          <w:vertAlign w:val="baseline"/>
        </w:rPr>
        <w:t>ми</w:t>
      </w:r>
      <w:r>
        <w:rPr>
          <w:vertAlign w:val="baseline"/>
        </w:rPr>
        <w:t xml:space="preserve"> характеристик</w:t>
      </w:r>
      <w:r w:rsidR="00C028D8">
        <w:rPr>
          <w:vertAlign w:val="baseline"/>
        </w:rPr>
        <w:t>ами</w:t>
      </w:r>
      <w:r>
        <w:rPr>
          <w:vertAlign w:val="baseline"/>
        </w:rPr>
        <w:t xml:space="preserve"> по месту жительства и работы, слабы</w:t>
      </w:r>
      <w:r w:rsidR="00C028D8">
        <w:rPr>
          <w:vertAlign w:val="baseline"/>
        </w:rPr>
        <w:t>ми</w:t>
      </w:r>
      <w:r>
        <w:rPr>
          <w:vertAlign w:val="baseline"/>
        </w:rPr>
        <w:t xml:space="preserve"> семейны</w:t>
      </w:r>
      <w:r w:rsidR="00C028D8">
        <w:rPr>
          <w:vertAlign w:val="baseline"/>
        </w:rPr>
        <w:t>ми</w:t>
      </w:r>
      <w:r>
        <w:rPr>
          <w:vertAlign w:val="baseline"/>
        </w:rPr>
        <w:t xml:space="preserve"> связ</w:t>
      </w:r>
      <w:r w:rsidR="00C028D8">
        <w:rPr>
          <w:vertAlign w:val="baseline"/>
        </w:rPr>
        <w:t>ями</w:t>
      </w:r>
      <w:r>
        <w:rPr>
          <w:vertAlign w:val="baseline"/>
        </w:rPr>
        <w:t>, наличие</w:t>
      </w:r>
      <w:r w:rsidR="00C028D8">
        <w:rPr>
          <w:vertAlign w:val="baseline"/>
        </w:rPr>
        <w:t>м</w:t>
      </w:r>
      <w:r>
        <w:rPr>
          <w:vertAlign w:val="baseline"/>
        </w:rPr>
        <w:t xml:space="preserve"> судимости. Речь идет о лицах, отбывающих наказание в исправительных учреждениях, </w:t>
      </w:r>
      <w:r>
        <w:rPr>
          <w:vertAlign w:val="baseline"/>
        </w:rPr>
        <w:lastRenderedPageBreak/>
        <w:t>уклоняющихся от надлежащего исполнения семейных обязанностей и совершивших соответствующие преступления.</w:t>
      </w:r>
    </w:p>
    <w:p w:rsidR="00244C18" w:rsidRDefault="00244C18" w:rsidP="00244C18">
      <w:pPr>
        <w:spacing w:line="360" w:lineRule="auto"/>
        <w:ind w:firstLine="709"/>
        <w:rPr>
          <w:vertAlign w:val="baseline"/>
        </w:rPr>
      </w:pPr>
      <w:r>
        <w:rPr>
          <w:vertAlign w:val="baseline"/>
        </w:rPr>
        <w:t>В связи</w:t>
      </w:r>
      <w:r w:rsidR="00C028D8">
        <w:rPr>
          <w:vertAlign w:val="baseline"/>
        </w:rPr>
        <w:t xml:space="preserve"> с этим</w:t>
      </w:r>
      <w:r>
        <w:rPr>
          <w:vertAlign w:val="baseline"/>
        </w:rPr>
        <w:t xml:space="preserve"> можно выделить два типа личности специального субъекта преступления − «социализированного» и «</w:t>
      </w:r>
      <w:proofErr w:type="spellStart"/>
      <w:r>
        <w:rPr>
          <w:vertAlign w:val="baseline"/>
        </w:rPr>
        <w:t>несоциализированного</w:t>
      </w:r>
      <w:proofErr w:type="spellEnd"/>
      <w:r>
        <w:rPr>
          <w:vertAlign w:val="baseline"/>
        </w:rPr>
        <w:t>».</w:t>
      </w:r>
    </w:p>
    <w:p w:rsidR="00244C18" w:rsidRPr="00387174" w:rsidRDefault="00244C18" w:rsidP="00244C18">
      <w:pPr>
        <w:spacing w:line="360" w:lineRule="auto"/>
        <w:ind w:firstLine="709"/>
        <w:rPr>
          <w:vertAlign w:val="baseline"/>
        </w:rPr>
      </w:pPr>
      <w:r>
        <w:rPr>
          <w:vertAlign w:val="baseline"/>
        </w:rPr>
        <w:t>Важно, что факт обладания личности высоким статусом в рамках социальной иерархии как бы исключает предположение о возможности совершения данным индивидом преступления.</w:t>
      </w:r>
      <w:r w:rsidRPr="00F5108D">
        <w:rPr>
          <w:color w:val="auto"/>
          <w:vertAlign w:val="baseline"/>
        </w:rPr>
        <w:t xml:space="preserve"> </w:t>
      </w:r>
      <w:r>
        <w:rPr>
          <w:color w:val="auto"/>
          <w:vertAlign w:val="baseline"/>
        </w:rPr>
        <w:t xml:space="preserve">Иными словами, позитивные характеристики выступают прикрытием криминальной деятельности. </w:t>
      </w:r>
      <w:r>
        <w:rPr>
          <w:vertAlign w:val="baseline"/>
        </w:rPr>
        <w:t xml:space="preserve">Это связано с тем, что </w:t>
      </w:r>
      <w:r w:rsidRPr="00387174">
        <w:rPr>
          <w:vertAlign w:val="baseline"/>
        </w:rPr>
        <w:t>личностн</w:t>
      </w:r>
      <w:r>
        <w:rPr>
          <w:vertAlign w:val="baseline"/>
        </w:rPr>
        <w:t>ые</w:t>
      </w:r>
      <w:r w:rsidRPr="00387174">
        <w:rPr>
          <w:vertAlign w:val="baseline"/>
        </w:rPr>
        <w:t xml:space="preserve"> черт</w:t>
      </w:r>
      <w:r>
        <w:rPr>
          <w:vertAlign w:val="baseline"/>
        </w:rPr>
        <w:t>ы</w:t>
      </w:r>
      <w:r w:rsidRPr="00387174">
        <w:rPr>
          <w:vertAlign w:val="baseline"/>
        </w:rPr>
        <w:t xml:space="preserve"> специального преступника</w:t>
      </w:r>
      <w:r>
        <w:rPr>
          <w:vertAlign w:val="baseline"/>
        </w:rPr>
        <w:t xml:space="preserve"> </w:t>
      </w:r>
      <w:r w:rsidRPr="00387174">
        <w:rPr>
          <w:vertAlign w:val="baseline"/>
        </w:rPr>
        <w:t xml:space="preserve">не совпадают по источникам своего формирования и содержанию с типичными характеристиками личности других преступников. </w:t>
      </w:r>
      <w:proofErr w:type="gramStart"/>
      <w:r w:rsidRPr="00387174">
        <w:rPr>
          <w:vertAlign w:val="baseline"/>
        </w:rPr>
        <w:t>Например, характеристика культурно-образовательного уровня личности последних предполагает «низкое образование, недостаточную развитость и культуру, которые приводят к значительному сужению и упрощению интересов, к огрублению нравов…»</w:t>
      </w:r>
      <w:r w:rsidRPr="004A2A15">
        <w:rPr>
          <w:rStyle w:val="a5"/>
        </w:rPr>
        <w:footnoteReference w:id="259"/>
      </w:r>
      <w:r w:rsidRPr="00387174">
        <w:rPr>
          <w:vertAlign w:val="baseline"/>
        </w:rPr>
        <w:t xml:space="preserve">. В то же время многие </w:t>
      </w:r>
      <w:r>
        <w:rPr>
          <w:vertAlign w:val="baseline"/>
        </w:rPr>
        <w:t xml:space="preserve">социальные статусы и </w:t>
      </w:r>
      <w:r w:rsidRPr="00387174">
        <w:rPr>
          <w:vertAlign w:val="baseline"/>
        </w:rPr>
        <w:t>роли подразумевают наличие у их носителей высшего образования и даже научной степени, широкого кругозора и вы</w:t>
      </w:r>
      <w:r>
        <w:rPr>
          <w:vertAlign w:val="baseline"/>
        </w:rPr>
        <w:t>сокого уровня профессионализма.</w:t>
      </w:r>
      <w:proofErr w:type="gramEnd"/>
    </w:p>
    <w:p w:rsidR="00244C18" w:rsidRPr="00387174" w:rsidRDefault="00244C18" w:rsidP="00244C18">
      <w:pPr>
        <w:spacing w:line="360" w:lineRule="auto"/>
        <w:ind w:firstLine="709"/>
        <w:rPr>
          <w:vertAlign w:val="baseline"/>
        </w:rPr>
      </w:pPr>
      <w:r w:rsidRPr="00387174">
        <w:rPr>
          <w:vertAlign w:val="baseline"/>
        </w:rPr>
        <w:t xml:space="preserve">Только при наличии этих и некоторых других условий (например, </w:t>
      </w:r>
      <w:r>
        <w:rPr>
          <w:vertAlign w:val="baseline"/>
        </w:rPr>
        <w:t xml:space="preserve">достижение </w:t>
      </w:r>
      <w:r w:rsidRPr="00387174">
        <w:rPr>
          <w:vertAlign w:val="baseline"/>
        </w:rPr>
        <w:t>возраст</w:t>
      </w:r>
      <w:r>
        <w:rPr>
          <w:vertAlign w:val="baseline"/>
        </w:rPr>
        <w:t>а</w:t>
      </w:r>
      <w:r w:rsidRPr="00387174">
        <w:rPr>
          <w:vertAlign w:val="baseline"/>
        </w:rPr>
        <w:t>, минимально допустим</w:t>
      </w:r>
      <w:r>
        <w:rPr>
          <w:vertAlign w:val="baseline"/>
        </w:rPr>
        <w:t>ого</w:t>
      </w:r>
      <w:r w:rsidRPr="00387174">
        <w:rPr>
          <w:vertAlign w:val="baseline"/>
        </w:rPr>
        <w:t xml:space="preserve"> для приобретения социального статуса) становится возможны</w:t>
      </w:r>
      <w:r>
        <w:rPr>
          <w:vertAlign w:val="baseline"/>
        </w:rPr>
        <w:t>м само совершение преступления.</w:t>
      </w:r>
    </w:p>
    <w:p w:rsidR="00244C18" w:rsidRDefault="00244C18" w:rsidP="00244C18">
      <w:pPr>
        <w:spacing w:line="360" w:lineRule="auto"/>
        <w:ind w:firstLine="709"/>
        <w:rPr>
          <w:vertAlign w:val="baseline"/>
        </w:rPr>
      </w:pPr>
      <w:r w:rsidRPr="00387174">
        <w:rPr>
          <w:vertAlign w:val="baseline"/>
        </w:rPr>
        <w:t xml:space="preserve">Так, отличительными чертами личности коррупционера </w:t>
      </w:r>
      <w:r w:rsidR="00C028D8">
        <w:rPr>
          <w:vertAlign w:val="baseline"/>
        </w:rPr>
        <w:t>Ю.</w:t>
      </w:r>
      <w:r>
        <w:rPr>
          <w:vertAlign w:val="baseline"/>
        </w:rPr>
        <w:t xml:space="preserve">М. </w:t>
      </w:r>
      <w:proofErr w:type="spellStart"/>
      <w:r w:rsidRPr="00387174">
        <w:rPr>
          <w:vertAlign w:val="baseline"/>
        </w:rPr>
        <w:t>Антонян</w:t>
      </w:r>
      <w:proofErr w:type="spellEnd"/>
      <w:r w:rsidRPr="00387174">
        <w:rPr>
          <w:vertAlign w:val="baseline"/>
        </w:rPr>
        <w:t xml:space="preserve"> называет следующие: «</w:t>
      </w:r>
      <w:r>
        <w:rPr>
          <w:vertAlign w:val="baseline"/>
        </w:rPr>
        <w:t>...</w:t>
      </w:r>
      <w:r w:rsidRPr="00387174">
        <w:rPr>
          <w:vertAlign w:val="baseline"/>
        </w:rPr>
        <w:t>это люди семейные, хорошие работники (многие из них имеют блестящий послужной список и отличаются исключительными деловыми качествами и высоким уровнем работоспособности), имеющие высшее образование (часто не одно). Также значительная часть коррупционеров</w:t>
      </w:r>
      <w:r>
        <w:rPr>
          <w:vertAlign w:val="baseline"/>
        </w:rPr>
        <w:t xml:space="preserve"> –</w:t>
      </w:r>
      <w:r w:rsidRPr="00387174">
        <w:rPr>
          <w:vertAlign w:val="baseline"/>
        </w:rPr>
        <w:t xml:space="preserve"> люди с высоким материальным достатком. Нет никаких </w:t>
      </w:r>
      <w:r w:rsidRPr="00387174">
        <w:rPr>
          <w:vertAlign w:val="baseline"/>
        </w:rPr>
        <w:lastRenderedPageBreak/>
        <w:t>оснований упрекать большинство из них и в непатриотичном отношении к своей стране»</w:t>
      </w:r>
      <w:r w:rsidRPr="004A2A15">
        <w:rPr>
          <w:rStyle w:val="a5"/>
        </w:rPr>
        <w:footnoteReference w:id="260"/>
      </w:r>
      <w:r>
        <w:rPr>
          <w:vertAlign w:val="baseline"/>
        </w:rPr>
        <w:t>.</w:t>
      </w:r>
    </w:p>
    <w:p w:rsidR="00244C18" w:rsidRDefault="00244C18" w:rsidP="00244C18">
      <w:pPr>
        <w:spacing w:line="360" w:lineRule="auto"/>
        <w:ind w:firstLine="709"/>
        <w:rPr>
          <w:vertAlign w:val="baseline"/>
        </w:rPr>
      </w:pPr>
      <w:r>
        <w:rPr>
          <w:vertAlign w:val="baseline"/>
        </w:rPr>
        <w:t xml:space="preserve">Действительно, </w:t>
      </w:r>
      <w:proofErr w:type="spellStart"/>
      <w:r>
        <w:rPr>
          <w:vertAlign w:val="baseline"/>
        </w:rPr>
        <w:t>н</w:t>
      </w:r>
      <w:r w:rsidRPr="00756362">
        <w:rPr>
          <w:vertAlign w:val="baseline"/>
        </w:rPr>
        <w:t>етипичн</w:t>
      </w:r>
      <w:r>
        <w:rPr>
          <w:vertAlign w:val="baseline"/>
        </w:rPr>
        <w:t>ость</w:t>
      </w:r>
      <w:proofErr w:type="spellEnd"/>
      <w:r>
        <w:rPr>
          <w:vertAlign w:val="baseline"/>
        </w:rPr>
        <w:t xml:space="preserve"> </w:t>
      </w:r>
      <w:r w:rsidRPr="00756362">
        <w:rPr>
          <w:vertAlign w:val="baseline"/>
        </w:rPr>
        <w:t xml:space="preserve">личности </w:t>
      </w:r>
      <w:r>
        <w:rPr>
          <w:vertAlign w:val="baseline"/>
        </w:rPr>
        <w:t>«социализированного»</w:t>
      </w:r>
      <w:r w:rsidRPr="00756362">
        <w:rPr>
          <w:vertAlign w:val="baseline"/>
        </w:rPr>
        <w:t xml:space="preserve"> специального субъекта преступления </w:t>
      </w:r>
      <w:r>
        <w:rPr>
          <w:vertAlign w:val="baseline"/>
        </w:rPr>
        <w:t>обусловлена</w:t>
      </w:r>
      <w:r w:rsidRPr="00756362">
        <w:rPr>
          <w:vertAlign w:val="baseline"/>
        </w:rPr>
        <w:t xml:space="preserve"> тем, что ее социальная сущность не позволяет уличить </w:t>
      </w:r>
      <w:r>
        <w:rPr>
          <w:vertAlign w:val="baseline"/>
        </w:rPr>
        <w:t xml:space="preserve">индивида в </w:t>
      </w:r>
      <w:r w:rsidRPr="00756362">
        <w:rPr>
          <w:vertAlign w:val="baseline"/>
        </w:rPr>
        <w:t xml:space="preserve">наличии антисоциальных установок </w:t>
      </w:r>
      <w:r>
        <w:rPr>
          <w:vertAlign w:val="baseline"/>
        </w:rPr>
        <w:t xml:space="preserve">ни </w:t>
      </w:r>
      <w:r w:rsidRPr="00756362">
        <w:rPr>
          <w:vertAlign w:val="baseline"/>
        </w:rPr>
        <w:t>до совершения прес</w:t>
      </w:r>
      <w:r>
        <w:rPr>
          <w:vertAlign w:val="baseline"/>
        </w:rPr>
        <w:t xml:space="preserve">тупления, ни после. </w:t>
      </w:r>
      <w:r w:rsidRPr="00756362">
        <w:rPr>
          <w:vertAlign w:val="baseline"/>
        </w:rPr>
        <w:t>Индивид не замечен в совершении аморальных или противоправных проступков</w:t>
      </w:r>
      <w:r>
        <w:rPr>
          <w:vertAlign w:val="baseline"/>
        </w:rPr>
        <w:t>,</w:t>
      </w:r>
      <w:r w:rsidRPr="00756362">
        <w:rPr>
          <w:vertAlign w:val="baseline"/>
        </w:rPr>
        <w:t xml:space="preserve"> и его </w:t>
      </w:r>
      <w:proofErr w:type="spellStart"/>
      <w:r w:rsidRPr="00756362">
        <w:rPr>
          <w:vertAlign w:val="baseline"/>
        </w:rPr>
        <w:t>постпреступное</w:t>
      </w:r>
      <w:proofErr w:type="spellEnd"/>
      <w:r w:rsidRPr="00756362">
        <w:rPr>
          <w:vertAlign w:val="baseline"/>
        </w:rPr>
        <w:t xml:space="preserve"> поведение не позволяет предположить о</w:t>
      </w:r>
      <w:r w:rsidR="00C028D8">
        <w:rPr>
          <w:vertAlign w:val="baseline"/>
        </w:rPr>
        <w:t xml:space="preserve"> наличии</w:t>
      </w:r>
      <w:r w:rsidRPr="00756362">
        <w:rPr>
          <w:vertAlign w:val="baseline"/>
        </w:rPr>
        <w:t xml:space="preserve"> антисоциальной направленности данного лица.</w:t>
      </w:r>
      <w:r>
        <w:rPr>
          <w:vertAlign w:val="baseline"/>
        </w:rPr>
        <w:t xml:space="preserve"> Индивидуализируя наказание согласно предписанию ч. 3 ст. 60 УК РФ, суд в качестве смягчающих обстоятельств учитывает именно эти нетипичные характеристики, что позволяет на основе норм </w:t>
      </w:r>
      <w:r w:rsidRPr="0038345B">
        <w:rPr>
          <w:vertAlign w:val="baseline"/>
        </w:rPr>
        <w:t>ст.</w:t>
      </w:r>
      <w:r>
        <w:rPr>
          <w:vertAlign w:val="baseline"/>
        </w:rPr>
        <w:t xml:space="preserve"> </w:t>
      </w:r>
      <w:r w:rsidRPr="0038345B">
        <w:rPr>
          <w:vertAlign w:val="baseline"/>
        </w:rPr>
        <w:t>ст. 61, 62 и 64 УК РФ</w:t>
      </w:r>
      <w:r>
        <w:rPr>
          <w:vertAlign w:val="baseline"/>
        </w:rPr>
        <w:t xml:space="preserve"> </w:t>
      </w:r>
      <w:r w:rsidRPr="0038345B">
        <w:rPr>
          <w:vertAlign w:val="baseline"/>
        </w:rPr>
        <w:t>назнача</w:t>
      </w:r>
      <w:r>
        <w:rPr>
          <w:vertAlign w:val="baseline"/>
        </w:rPr>
        <w:t>ть</w:t>
      </w:r>
      <w:r w:rsidRPr="0038345B">
        <w:rPr>
          <w:vertAlign w:val="baseline"/>
        </w:rPr>
        <w:t xml:space="preserve"> более мягкое наказание, чем это предусмотрено санкцией уголовно-правовой нормы</w:t>
      </w:r>
      <w:r>
        <w:rPr>
          <w:vertAlign w:val="baseline"/>
        </w:rPr>
        <w:t xml:space="preserve">. Ситуация, когда суд учитывает «в качестве смягчающих обстоятельств </w:t>
      </w:r>
      <w:r w:rsidRPr="00C75013">
        <w:rPr>
          <w:vertAlign w:val="baseline"/>
        </w:rPr>
        <w:t>высоко</w:t>
      </w:r>
      <w:r>
        <w:rPr>
          <w:vertAlign w:val="baseline"/>
        </w:rPr>
        <w:t xml:space="preserve">е </w:t>
      </w:r>
      <w:r w:rsidRPr="00C75013">
        <w:rPr>
          <w:vertAlign w:val="baseline"/>
        </w:rPr>
        <w:t>должностно</w:t>
      </w:r>
      <w:r>
        <w:rPr>
          <w:vertAlign w:val="baseline"/>
        </w:rPr>
        <w:t>е</w:t>
      </w:r>
      <w:r w:rsidRPr="00C75013">
        <w:rPr>
          <w:vertAlign w:val="baseline"/>
        </w:rPr>
        <w:t xml:space="preserve"> положени</w:t>
      </w:r>
      <w:r>
        <w:rPr>
          <w:vertAlign w:val="baseline"/>
        </w:rPr>
        <w:t>е,</w:t>
      </w:r>
      <w:r w:rsidRPr="00C75013">
        <w:rPr>
          <w:vertAlign w:val="baseline"/>
        </w:rPr>
        <w:t xml:space="preserve"> к</w:t>
      </w:r>
      <w:r>
        <w:rPr>
          <w:vertAlign w:val="baseline"/>
        </w:rPr>
        <w:t>оторое использовалось для со</w:t>
      </w:r>
      <w:r w:rsidRPr="00C75013">
        <w:rPr>
          <w:vertAlign w:val="baseline"/>
        </w:rPr>
        <w:t xml:space="preserve">вершения коррупционных преступлений, как </w:t>
      </w:r>
      <w:r>
        <w:rPr>
          <w:vertAlign w:val="baseline"/>
        </w:rPr>
        <w:t>и государственные</w:t>
      </w:r>
      <w:r w:rsidRPr="00C75013">
        <w:rPr>
          <w:vertAlign w:val="baseline"/>
        </w:rPr>
        <w:t xml:space="preserve"> наград</w:t>
      </w:r>
      <w:r>
        <w:rPr>
          <w:vertAlign w:val="baseline"/>
        </w:rPr>
        <w:t xml:space="preserve">ы, </w:t>
      </w:r>
      <w:r w:rsidRPr="00C75013">
        <w:rPr>
          <w:vertAlign w:val="baseline"/>
        </w:rPr>
        <w:t>полученны</w:t>
      </w:r>
      <w:r>
        <w:rPr>
          <w:vertAlign w:val="baseline"/>
        </w:rPr>
        <w:t>е на этой</w:t>
      </w:r>
      <w:r w:rsidRPr="00C75013">
        <w:rPr>
          <w:vertAlign w:val="baseline"/>
        </w:rPr>
        <w:t xml:space="preserve"> должности</w:t>
      </w:r>
      <w:r>
        <w:rPr>
          <w:vertAlign w:val="baseline"/>
        </w:rPr>
        <w:t>»</w:t>
      </w:r>
      <w:r w:rsidRPr="004A2A15">
        <w:rPr>
          <w:rStyle w:val="a5"/>
        </w:rPr>
        <w:footnoteReference w:id="261"/>
      </w:r>
      <w:r w:rsidR="00C028D8">
        <w:rPr>
          <w:vertAlign w:val="baseline"/>
        </w:rPr>
        <w:t>,</w:t>
      </w:r>
      <w:r>
        <w:rPr>
          <w:vertAlign w:val="baseline"/>
        </w:rPr>
        <w:t xml:space="preserve"> в литературе именуется «нонсенсом»</w:t>
      </w:r>
      <w:r w:rsidRPr="004A2A15">
        <w:rPr>
          <w:rStyle w:val="a5"/>
        </w:rPr>
        <w:footnoteReference w:id="262"/>
      </w:r>
      <w:r w:rsidRPr="0038345B">
        <w:rPr>
          <w:vertAlign w:val="baseline"/>
        </w:rPr>
        <w:t xml:space="preserve">. </w:t>
      </w:r>
      <w:r>
        <w:rPr>
          <w:vertAlign w:val="baseline"/>
        </w:rPr>
        <w:t>Такая оценка сложившейся судебной практики назначения наказания должностным лицам представляется справедливой. Так, в 201</w:t>
      </w:r>
      <w:r w:rsidR="00B318BC">
        <w:rPr>
          <w:vertAlign w:val="baseline"/>
        </w:rPr>
        <w:t>6</w:t>
      </w:r>
      <w:r>
        <w:rPr>
          <w:vertAlign w:val="baseline"/>
        </w:rPr>
        <w:t xml:space="preserve"> г</w:t>
      </w:r>
      <w:r w:rsidR="00C028D8">
        <w:rPr>
          <w:vertAlign w:val="baseline"/>
        </w:rPr>
        <w:t>.</w:t>
      </w:r>
      <w:r>
        <w:rPr>
          <w:vertAlign w:val="baseline"/>
        </w:rPr>
        <w:t xml:space="preserve"> 25</w:t>
      </w:r>
      <w:r w:rsidR="00C028D8">
        <w:rPr>
          <w:vertAlign w:val="baseline"/>
        </w:rPr>
        <w:t xml:space="preserve"> </w:t>
      </w:r>
      <w:r>
        <w:rPr>
          <w:vertAlign w:val="baseline"/>
        </w:rPr>
        <w:t xml:space="preserve">% лиц с должностным социальным статусом, осужденным к лишению свободы, срок наказания был назначен с применением ст. 64 УК РФ. Доля должностных лиц, совершивших тяжкие и особо тяжкие преступления, предусмотренные ч. 3 ст. 286 УК РФ и </w:t>
      </w:r>
      <w:proofErr w:type="spellStart"/>
      <w:r>
        <w:rPr>
          <w:vertAlign w:val="baseline"/>
        </w:rPr>
        <w:t>чч</w:t>
      </w:r>
      <w:proofErr w:type="spellEnd"/>
      <w:r>
        <w:rPr>
          <w:vertAlign w:val="baseline"/>
        </w:rPr>
        <w:t>. 3</w:t>
      </w:r>
      <w:r w:rsidR="00C028D8">
        <w:rPr>
          <w:color w:val="auto"/>
          <w:spacing w:val="2"/>
          <w:vertAlign w:val="baseline"/>
        </w:rPr>
        <w:t>−</w:t>
      </w:r>
      <w:r>
        <w:rPr>
          <w:vertAlign w:val="baseline"/>
        </w:rPr>
        <w:t>6 ст. 290 УК РФ, и осужденных к лишению свободы на срок, не п</w:t>
      </w:r>
      <w:r w:rsidR="009B5FD3">
        <w:rPr>
          <w:vertAlign w:val="baseline"/>
        </w:rPr>
        <w:t>ревышающий пяти лет, составила 58</w:t>
      </w:r>
      <w:r w:rsidR="00C028D8">
        <w:rPr>
          <w:vertAlign w:val="baseline"/>
        </w:rPr>
        <w:t xml:space="preserve"> </w:t>
      </w:r>
      <w:r>
        <w:rPr>
          <w:vertAlign w:val="baseline"/>
        </w:rPr>
        <w:t>% от общего числа осужденных к лишению свободы за совершение должностных преступлений</w:t>
      </w:r>
      <w:r w:rsidRPr="004A2A15">
        <w:rPr>
          <w:rStyle w:val="a5"/>
        </w:rPr>
        <w:footnoteReference w:id="263"/>
      </w:r>
      <w:r>
        <w:rPr>
          <w:vertAlign w:val="baseline"/>
        </w:rPr>
        <w:t xml:space="preserve">. Подобная практика назначения наказаний </w:t>
      </w:r>
      <w:proofErr w:type="gramStart"/>
      <w:r>
        <w:rPr>
          <w:vertAlign w:val="baseline"/>
        </w:rPr>
        <w:t>основана</w:t>
      </w:r>
      <w:proofErr w:type="gramEnd"/>
      <w:r>
        <w:rPr>
          <w:vertAlign w:val="baseline"/>
        </w:rPr>
        <w:t xml:space="preserve"> прежде </w:t>
      </w:r>
      <w:r>
        <w:rPr>
          <w:vertAlign w:val="baseline"/>
        </w:rPr>
        <w:lastRenderedPageBreak/>
        <w:t xml:space="preserve">всего на положениях ст. 62 УК </w:t>
      </w:r>
      <w:proofErr w:type="gramStart"/>
      <w:r>
        <w:rPr>
          <w:vertAlign w:val="baseline"/>
        </w:rPr>
        <w:t>РФ</w:t>
      </w:r>
      <w:proofErr w:type="gramEnd"/>
      <w:r>
        <w:rPr>
          <w:vertAlign w:val="baseline"/>
        </w:rPr>
        <w:t xml:space="preserve">, </w:t>
      </w:r>
      <w:proofErr w:type="gramStart"/>
      <w:r>
        <w:rPr>
          <w:vertAlign w:val="baseline"/>
        </w:rPr>
        <w:t>предписывающей</w:t>
      </w:r>
      <w:proofErr w:type="gramEnd"/>
      <w:r>
        <w:rPr>
          <w:vertAlign w:val="baseline"/>
        </w:rPr>
        <w:t xml:space="preserve"> необходимость учета смягчающих обстоятельств при назначении наказания. В </w:t>
      </w:r>
      <w:r w:rsidRPr="0038345B">
        <w:rPr>
          <w:vertAlign w:val="baseline"/>
        </w:rPr>
        <w:t>связи</w:t>
      </w:r>
      <w:r w:rsidR="00C028D8">
        <w:rPr>
          <w:vertAlign w:val="baseline"/>
        </w:rPr>
        <w:t xml:space="preserve"> с этим</w:t>
      </w:r>
      <w:r w:rsidRPr="0038345B">
        <w:rPr>
          <w:vertAlign w:val="baseline"/>
        </w:rPr>
        <w:t xml:space="preserve"> полагаем целесообразным включить в пункт 28 Постановления Пленума Верховного суда Р</w:t>
      </w:r>
      <w:r>
        <w:rPr>
          <w:vertAlign w:val="baseline"/>
        </w:rPr>
        <w:t xml:space="preserve">оссийской </w:t>
      </w:r>
      <w:r w:rsidRPr="0038345B">
        <w:rPr>
          <w:vertAlign w:val="baseline"/>
        </w:rPr>
        <w:t>Ф</w:t>
      </w:r>
      <w:r>
        <w:rPr>
          <w:vertAlign w:val="baseline"/>
        </w:rPr>
        <w:t>едерации</w:t>
      </w:r>
      <w:r w:rsidRPr="0038345B">
        <w:rPr>
          <w:vertAlign w:val="baseline"/>
        </w:rPr>
        <w:t xml:space="preserve"> от 22</w:t>
      </w:r>
      <w:r>
        <w:rPr>
          <w:vertAlign w:val="baseline"/>
        </w:rPr>
        <w:t xml:space="preserve"> декабря </w:t>
      </w:r>
      <w:r w:rsidRPr="0038345B">
        <w:rPr>
          <w:vertAlign w:val="baseline"/>
        </w:rPr>
        <w:t>2015 № 58 «О практике назначения судами Российской Федерации уголовного наказания» абзац следующего содержания: «Не мо</w:t>
      </w:r>
      <w:r>
        <w:rPr>
          <w:vertAlign w:val="baseline"/>
        </w:rPr>
        <w:t xml:space="preserve">гут </w:t>
      </w:r>
      <w:r w:rsidRPr="0038345B">
        <w:rPr>
          <w:vertAlign w:val="baseline"/>
        </w:rPr>
        <w:t>учитываться в качестве обстоятельств, смягчающих наказание, факт трудоустро</w:t>
      </w:r>
      <w:r>
        <w:rPr>
          <w:vertAlign w:val="baseline"/>
        </w:rPr>
        <w:t>йства</w:t>
      </w:r>
      <w:r w:rsidRPr="0038345B">
        <w:rPr>
          <w:vertAlign w:val="baseline"/>
        </w:rPr>
        <w:t xml:space="preserve"> и высокий социальный статус виновного, если преступление совершено в связи с их наличием</w:t>
      </w:r>
      <w:r>
        <w:rPr>
          <w:vertAlign w:val="baseline"/>
        </w:rPr>
        <w:t>»</w:t>
      </w:r>
      <w:r w:rsidRPr="0038345B">
        <w:rPr>
          <w:vertAlign w:val="baseline"/>
        </w:rPr>
        <w:t>.</w:t>
      </w:r>
    </w:p>
    <w:p w:rsidR="00244C18" w:rsidRPr="00387174" w:rsidRDefault="00244C18" w:rsidP="00244C18">
      <w:pPr>
        <w:spacing w:line="360" w:lineRule="auto"/>
        <w:ind w:firstLine="709"/>
        <w:rPr>
          <w:vertAlign w:val="baseline"/>
        </w:rPr>
      </w:pPr>
      <w:r>
        <w:rPr>
          <w:vertAlign w:val="baseline"/>
        </w:rPr>
        <w:t>Кроме того, личность «социализированного» специального субъекта преступления не соответствует</w:t>
      </w:r>
      <w:r w:rsidRPr="00387174">
        <w:rPr>
          <w:vertAlign w:val="baseline"/>
        </w:rPr>
        <w:t xml:space="preserve"> распространенному в обществе стереотипу преступника. В то же время последний, являясь в общественном сознании «упрощенным, односторонним и эмоционально окрашенным представлением о лицах, которые нарушают уголовный запрет»</w:t>
      </w:r>
      <w:r w:rsidRPr="004A2A15">
        <w:rPr>
          <w:rStyle w:val="a5"/>
        </w:rPr>
        <w:footnoteReference w:id="264"/>
      </w:r>
      <w:r w:rsidRPr="00387174">
        <w:rPr>
          <w:vertAlign w:val="baseline"/>
        </w:rPr>
        <w:t>, выполняет важные функции в социальном механизме уголовно-правового воздействия, в том</w:t>
      </w:r>
      <w:r>
        <w:rPr>
          <w:vertAlign w:val="baseline"/>
        </w:rPr>
        <w:t xml:space="preserve"> числе превентивного характера.</w:t>
      </w:r>
    </w:p>
    <w:p w:rsidR="00244C18" w:rsidRPr="00387174" w:rsidRDefault="00244C18" w:rsidP="00244C18">
      <w:pPr>
        <w:spacing w:line="360" w:lineRule="auto"/>
        <w:ind w:firstLine="709"/>
        <w:rPr>
          <w:vertAlign w:val="baseline"/>
        </w:rPr>
      </w:pPr>
      <w:r w:rsidRPr="00387174">
        <w:rPr>
          <w:vertAlign w:val="baseline"/>
        </w:rPr>
        <w:t>В.М.</w:t>
      </w:r>
      <w:r>
        <w:rPr>
          <w:vertAlign w:val="baseline"/>
        </w:rPr>
        <w:t xml:space="preserve"> </w:t>
      </w:r>
      <w:r w:rsidRPr="00387174">
        <w:rPr>
          <w:vertAlign w:val="baseline"/>
        </w:rPr>
        <w:t>Коган, исследовавший этот вопрос, указывает, что «содержание образа преступника производно от того, что именно запрещено в качестве преступления… Поэтому расширение круга преступлений, за счет включения в него деяний, которые недостаточно сурово осуждаются в обществе моралью… может вести к тому, что в общественном сознании преступни</w:t>
      </w:r>
      <w:proofErr w:type="gramStart"/>
      <w:r w:rsidRPr="00387174">
        <w:rPr>
          <w:vertAlign w:val="baseline"/>
        </w:rPr>
        <w:t>к</w:t>
      </w:r>
      <w:r>
        <w:rPr>
          <w:vertAlign w:val="baseline"/>
        </w:rPr>
        <w:t>-</w:t>
      </w:r>
      <w:proofErr w:type="gramEnd"/>
      <w:r>
        <w:rPr>
          <w:vertAlign w:val="baseline"/>
        </w:rPr>
        <w:t>“</w:t>
      </w:r>
      <w:r w:rsidRPr="00387174">
        <w:rPr>
          <w:vertAlign w:val="baseline"/>
        </w:rPr>
        <w:t>злодей</w:t>
      </w:r>
      <w:r>
        <w:rPr>
          <w:vertAlign w:val="baseline"/>
        </w:rPr>
        <w:t>”</w:t>
      </w:r>
      <w:r w:rsidRPr="00387174">
        <w:rPr>
          <w:vertAlign w:val="baseline"/>
        </w:rPr>
        <w:t xml:space="preserve"> начнет вытесняться теперь уже преступником</w:t>
      </w:r>
      <w:r>
        <w:rPr>
          <w:vertAlign w:val="baseline"/>
        </w:rPr>
        <w:t>-</w:t>
      </w:r>
      <w:r w:rsidRPr="00387174">
        <w:rPr>
          <w:vertAlign w:val="baseline"/>
        </w:rPr>
        <w:t>жертвой»</w:t>
      </w:r>
      <w:r w:rsidRPr="004A2A15">
        <w:rPr>
          <w:rStyle w:val="a5"/>
        </w:rPr>
        <w:footnoteReference w:id="265"/>
      </w:r>
      <w:r w:rsidRPr="00387174">
        <w:rPr>
          <w:vertAlign w:val="baseline"/>
        </w:rPr>
        <w:t>.</w:t>
      </w:r>
    </w:p>
    <w:p w:rsidR="00244C18" w:rsidRDefault="00244C18" w:rsidP="00244C18">
      <w:pPr>
        <w:spacing w:line="360" w:lineRule="auto"/>
        <w:ind w:firstLine="709"/>
        <w:rPr>
          <w:vertAlign w:val="baseline"/>
        </w:rPr>
      </w:pPr>
      <w:proofErr w:type="gramStart"/>
      <w:r w:rsidRPr="00387174">
        <w:rPr>
          <w:vertAlign w:val="baseline"/>
        </w:rPr>
        <w:t>Это суждение выглядит особенно актуальным применительно к преступлениям со специальным субъектом, поскольку расширение их круга происходит в</w:t>
      </w:r>
      <w:r>
        <w:rPr>
          <w:vertAlign w:val="baseline"/>
        </w:rPr>
        <w:t xml:space="preserve"> </w:t>
      </w:r>
      <w:r w:rsidRPr="00387174">
        <w:rPr>
          <w:vertAlign w:val="baseline"/>
        </w:rPr>
        <w:t>основном за счет криминализации деяний в специфических сферах деятельности</w:t>
      </w:r>
      <w:r>
        <w:rPr>
          <w:vertAlign w:val="baseline"/>
        </w:rPr>
        <w:t xml:space="preserve"> –</w:t>
      </w:r>
      <w:r w:rsidRPr="00387174">
        <w:rPr>
          <w:vertAlign w:val="baseline"/>
        </w:rPr>
        <w:t xml:space="preserve"> </w:t>
      </w:r>
      <w:r>
        <w:rPr>
          <w:vertAlign w:val="baseline"/>
        </w:rPr>
        <w:t xml:space="preserve">оборота </w:t>
      </w:r>
      <w:r w:rsidRPr="00387174">
        <w:rPr>
          <w:vertAlign w:val="baseline"/>
        </w:rPr>
        <w:t xml:space="preserve">ценных бумаг, налогообложения, страхового </w:t>
      </w:r>
      <w:r w:rsidRPr="00387174">
        <w:rPr>
          <w:vertAlign w:val="baseline"/>
        </w:rPr>
        <w:lastRenderedPageBreak/>
        <w:t>дела</w:t>
      </w:r>
      <w:r>
        <w:rPr>
          <w:vertAlign w:val="baseline"/>
        </w:rPr>
        <w:t xml:space="preserve"> и др. В то же время</w:t>
      </w:r>
      <w:r w:rsidRPr="00387174">
        <w:rPr>
          <w:vertAlign w:val="baseline"/>
        </w:rPr>
        <w:t xml:space="preserve"> с учетом обычной для современной России </w:t>
      </w:r>
      <w:r w:rsidRPr="00826826">
        <w:rPr>
          <w:vertAlign w:val="baseline"/>
        </w:rPr>
        <w:t>жизненной практики «остаться бы на плаву»</w:t>
      </w:r>
      <w:r>
        <w:rPr>
          <w:vertAlign w:val="baseline"/>
        </w:rPr>
        <w:t xml:space="preserve"> </w:t>
      </w:r>
      <w:r w:rsidRPr="00387174">
        <w:rPr>
          <w:vertAlign w:val="baseline"/>
        </w:rPr>
        <w:t xml:space="preserve">субъект, </w:t>
      </w:r>
      <w:r>
        <w:rPr>
          <w:vertAlign w:val="baseline"/>
        </w:rPr>
        <w:t>например</w:t>
      </w:r>
      <w:r w:rsidRPr="00387174">
        <w:rPr>
          <w:vertAlign w:val="baseline"/>
        </w:rPr>
        <w:t>, уклонившийся от погашения кредиторской задолженности или уплаты налогов</w:t>
      </w:r>
      <w:proofErr w:type="gramEnd"/>
      <w:r w:rsidRPr="00387174">
        <w:rPr>
          <w:vertAlign w:val="baseline"/>
        </w:rPr>
        <w:t xml:space="preserve">, сборов и иных платежей, </w:t>
      </w:r>
      <w:r w:rsidRPr="00826826">
        <w:rPr>
          <w:vertAlign w:val="baseline"/>
        </w:rPr>
        <w:t>в народе</w:t>
      </w:r>
      <w:r w:rsidRPr="00387174">
        <w:rPr>
          <w:vertAlign w:val="baseline"/>
        </w:rPr>
        <w:t xml:space="preserve"> </w:t>
      </w:r>
      <w:r>
        <w:rPr>
          <w:vertAlign w:val="baseline"/>
        </w:rPr>
        <w:t>часто определяется</w:t>
      </w:r>
      <w:r w:rsidRPr="00387174">
        <w:rPr>
          <w:vertAlign w:val="baseline"/>
        </w:rPr>
        <w:t xml:space="preserve"> как </w:t>
      </w:r>
      <w:proofErr w:type="gramStart"/>
      <w:r w:rsidRPr="00387174">
        <w:rPr>
          <w:vertAlign w:val="baseline"/>
        </w:rPr>
        <w:t>смекалистый</w:t>
      </w:r>
      <w:proofErr w:type="gramEnd"/>
      <w:r w:rsidRPr="00826826">
        <w:rPr>
          <w:vertAlign w:val="baseline"/>
        </w:rPr>
        <w:t>, ушлый,</w:t>
      </w:r>
      <w:r w:rsidRPr="00387174">
        <w:rPr>
          <w:vertAlign w:val="baseline"/>
        </w:rPr>
        <w:t xml:space="preserve"> ловкий.</w:t>
      </w:r>
      <w:r>
        <w:rPr>
          <w:vertAlign w:val="baseline"/>
        </w:rPr>
        <w:t xml:space="preserve"> Отсюда эффект «раздвоенности сознания»</w:t>
      </w:r>
      <w:r w:rsidRPr="004A2A15">
        <w:rPr>
          <w:rStyle w:val="a5"/>
        </w:rPr>
        <w:footnoteReference w:id="266"/>
      </w:r>
      <w:r>
        <w:rPr>
          <w:vertAlign w:val="baseline"/>
        </w:rPr>
        <w:t xml:space="preserve"> населения ведет к размыванию</w:t>
      </w:r>
      <w:r w:rsidRPr="00387174">
        <w:rPr>
          <w:vertAlign w:val="baseline"/>
        </w:rPr>
        <w:t xml:space="preserve"> образа преступника, </w:t>
      </w:r>
      <w:r>
        <w:rPr>
          <w:vertAlign w:val="baseline"/>
        </w:rPr>
        <w:t xml:space="preserve">что особенно характерно для </w:t>
      </w:r>
      <w:r w:rsidRPr="00387174">
        <w:rPr>
          <w:vertAlign w:val="baseline"/>
        </w:rPr>
        <w:t>преступлени</w:t>
      </w:r>
      <w:r>
        <w:rPr>
          <w:vertAlign w:val="baseline"/>
        </w:rPr>
        <w:t>й</w:t>
      </w:r>
      <w:r w:rsidRPr="00387174">
        <w:rPr>
          <w:vertAlign w:val="baseline"/>
        </w:rPr>
        <w:t xml:space="preserve"> со специальным субъектом</w:t>
      </w:r>
      <w:r>
        <w:rPr>
          <w:vertAlign w:val="baseline"/>
        </w:rPr>
        <w:t>.</w:t>
      </w:r>
    </w:p>
    <w:p w:rsidR="00244C18" w:rsidRDefault="00244C18" w:rsidP="00244C18">
      <w:pPr>
        <w:spacing w:line="360" w:lineRule="auto"/>
        <w:ind w:firstLine="709"/>
        <w:rPr>
          <w:vertAlign w:val="baseline"/>
        </w:rPr>
      </w:pPr>
      <w:r>
        <w:rPr>
          <w:vertAlign w:val="baseline"/>
        </w:rPr>
        <w:t>Вместе с тем у</w:t>
      </w:r>
      <w:r w:rsidRPr="00387174">
        <w:rPr>
          <w:vertAlign w:val="baseline"/>
        </w:rPr>
        <w:t xml:space="preserve">чет особенностей общественного сознания необходим постольку, поскольку в идеале право должно быть неразрывно связано с господствующей в обществе моралью. Иными словами, </w:t>
      </w:r>
      <w:r>
        <w:rPr>
          <w:vertAlign w:val="baseline"/>
        </w:rPr>
        <w:t>диктуемый</w:t>
      </w:r>
      <w:r w:rsidRPr="00387174">
        <w:rPr>
          <w:vertAlign w:val="baseline"/>
        </w:rPr>
        <w:t xml:space="preserve"> историческим моментом эффект уголовно-правового воздействия будет достигнут при условии, что уголовно наказуемые действия будут признаваться заслуживающими отрицательной моральной оценки не только в силу формального закрепления в уголовном законе, но и в силу своего содержания. Это суждение справедливо и для преступлений со специальным субъектом, основания для морального </w:t>
      </w:r>
      <w:proofErr w:type="gramStart"/>
      <w:r w:rsidRPr="00387174">
        <w:rPr>
          <w:vertAlign w:val="baseline"/>
        </w:rPr>
        <w:t>осуждения</w:t>
      </w:r>
      <w:proofErr w:type="gramEnd"/>
      <w:r w:rsidRPr="00387174">
        <w:rPr>
          <w:vertAlign w:val="baseline"/>
        </w:rPr>
        <w:t xml:space="preserve"> личности которого в </w:t>
      </w:r>
      <w:r>
        <w:rPr>
          <w:vertAlign w:val="baseline"/>
        </w:rPr>
        <w:t>отдельных</w:t>
      </w:r>
      <w:r w:rsidRPr="00387174">
        <w:rPr>
          <w:vertAlign w:val="baseline"/>
        </w:rPr>
        <w:t xml:space="preserve"> случаях исчерпываются только формальными признаками. Данный вывод особенно актуален в контексте продолжающейся специализации уголовного закона.</w:t>
      </w:r>
    </w:p>
    <w:p w:rsidR="00244C18" w:rsidRDefault="00244C18" w:rsidP="00244C18">
      <w:pPr>
        <w:spacing w:line="360" w:lineRule="auto"/>
        <w:ind w:firstLine="709"/>
        <w:rPr>
          <w:vertAlign w:val="baseline"/>
        </w:rPr>
      </w:pPr>
      <w:r>
        <w:rPr>
          <w:vertAlign w:val="baseline"/>
        </w:rPr>
        <w:t>Тем не менее, независимо от места статуса в социальной иерархии, специальный субъект пренебрегает предъявляемыми к нему в связи с занимаемым социальным положением требованиями и ожиданиями, что свидетельствует о наличии таких характеристик ценностно-н</w:t>
      </w:r>
      <w:r w:rsidR="00C028D8">
        <w:rPr>
          <w:vertAlign w:val="baseline"/>
        </w:rPr>
        <w:t>ормативной сферы, которые обусло</w:t>
      </w:r>
      <w:r>
        <w:rPr>
          <w:vertAlign w:val="baseline"/>
        </w:rPr>
        <w:t xml:space="preserve">вливают субъективное </w:t>
      </w:r>
      <w:r w:rsidRPr="00467388">
        <w:rPr>
          <w:vertAlign w:val="baseline"/>
        </w:rPr>
        <w:t>искаженное восприятие социального значения возложенно</w:t>
      </w:r>
      <w:r>
        <w:rPr>
          <w:vertAlign w:val="baseline"/>
        </w:rPr>
        <w:t>й</w:t>
      </w:r>
      <w:r w:rsidRPr="00467388">
        <w:rPr>
          <w:vertAlign w:val="baseline"/>
        </w:rPr>
        <w:t xml:space="preserve"> на него социально</w:t>
      </w:r>
      <w:r>
        <w:rPr>
          <w:vertAlign w:val="baseline"/>
        </w:rPr>
        <w:t>й функции.</w:t>
      </w:r>
    </w:p>
    <w:p w:rsidR="00244C18" w:rsidRDefault="00244C18" w:rsidP="00244C18">
      <w:pPr>
        <w:spacing w:line="360" w:lineRule="auto"/>
        <w:ind w:firstLine="709"/>
        <w:rPr>
          <w:vertAlign w:val="baseline"/>
        </w:rPr>
      </w:pPr>
      <w:r>
        <w:rPr>
          <w:vertAlign w:val="baseline"/>
        </w:rPr>
        <w:t>Значение ценностно-нормативной сферы для выявления качественных личностных особенностей преступника неоднократно подчеркивалось в кримин</w:t>
      </w:r>
      <w:r w:rsidR="00C028D8">
        <w:rPr>
          <w:vertAlign w:val="baseline"/>
        </w:rPr>
        <w:t>ологической литературе. Так, И.И. Карпец и А.</w:t>
      </w:r>
      <w:r>
        <w:rPr>
          <w:vertAlign w:val="baseline"/>
        </w:rPr>
        <w:t xml:space="preserve">Р. Ратинов указывали, что </w:t>
      </w:r>
      <w:r w:rsidRPr="00387174">
        <w:rPr>
          <w:vertAlign w:val="baseline"/>
        </w:rPr>
        <w:t xml:space="preserve">«преступников отличает не только и не столько степень искажения их </w:t>
      </w:r>
      <w:r w:rsidRPr="00387174">
        <w:rPr>
          <w:vertAlign w:val="baseline"/>
        </w:rPr>
        <w:lastRenderedPageBreak/>
        <w:t>социального сознания, сколько качественное содержание имеющихся искажений»</w:t>
      </w:r>
      <w:r w:rsidRPr="004A2A15">
        <w:rPr>
          <w:rStyle w:val="a5"/>
        </w:rPr>
        <w:footnoteReference w:id="267"/>
      </w:r>
      <w:r w:rsidRPr="00387174">
        <w:rPr>
          <w:vertAlign w:val="baseline"/>
        </w:rPr>
        <w:t xml:space="preserve">. </w:t>
      </w:r>
      <w:r>
        <w:rPr>
          <w:vertAlign w:val="baseline"/>
        </w:rPr>
        <w:t xml:space="preserve">К аналогичному выводу приходят </w:t>
      </w:r>
      <w:r w:rsidRPr="00387174">
        <w:rPr>
          <w:vertAlign w:val="baseline"/>
        </w:rPr>
        <w:t>современны</w:t>
      </w:r>
      <w:r>
        <w:rPr>
          <w:vertAlign w:val="baseline"/>
        </w:rPr>
        <w:t>е</w:t>
      </w:r>
      <w:r w:rsidRPr="00387174">
        <w:rPr>
          <w:vertAlign w:val="baseline"/>
        </w:rPr>
        <w:t xml:space="preserve"> учены</w:t>
      </w:r>
      <w:r>
        <w:rPr>
          <w:vertAlign w:val="baseline"/>
        </w:rPr>
        <w:t>е</w:t>
      </w:r>
      <w:r w:rsidRPr="00387174">
        <w:rPr>
          <w:vertAlign w:val="baseline"/>
        </w:rPr>
        <w:t xml:space="preserve"> </w:t>
      </w:r>
      <w:r w:rsidR="00C028D8">
        <w:rPr>
          <w:vertAlign w:val="baseline"/>
        </w:rPr>
        <w:t xml:space="preserve">              Ю.М. </w:t>
      </w:r>
      <w:proofErr w:type="spellStart"/>
      <w:r w:rsidR="00C028D8">
        <w:rPr>
          <w:vertAlign w:val="baseline"/>
        </w:rPr>
        <w:t>Антонян</w:t>
      </w:r>
      <w:proofErr w:type="spellEnd"/>
      <w:r w:rsidR="00C028D8">
        <w:rPr>
          <w:vertAlign w:val="baseline"/>
        </w:rPr>
        <w:t xml:space="preserve"> и В.</w:t>
      </w:r>
      <w:r>
        <w:rPr>
          <w:vertAlign w:val="baseline"/>
        </w:rPr>
        <w:t xml:space="preserve">Е. </w:t>
      </w:r>
      <w:proofErr w:type="spellStart"/>
      <w:r>
        <w:rPr>
          <w:vertAlign w:val="baseline"/>
        </w:rPr>
        <w:t>Эминов</w:t>
      </w:r>
      <w:proofErr w:type="spellEnd"/>
      <w:r>
        <w:rPr>
          <w:vertAlign w:val="baseline"/>
        </w:rPr>
        <w:t xml:space="preserve">: </w:t>
      </w:r>
      <w:r w:rsidRPr="00387174">
        <w:rPr>
          <w:vertAlign w:val="baseline"/>
        </w:rPr>
        <w:t>«</w:t>
      </w:r>
      <w:r>
        <w:rPr>
          <w:vertAlign w:val="baseline"/>
        </w:rPr>
        <w:t>...</w:t>
      </w:r>
      <w:r w:rsidRPr="00387174">
        <w:rPr>
          <w:vertAlign w:val="baseline"/>
        </w:rPr>
        <w:t xml:space="preserve">преступники от </w:t>
      </w:r>
      <w:proofErr w:type="spellStart"/>
      <w:r w:rsidRPr="00387174">
        <w:rPr>
          <w:vertAlign w:val="baseline"/>
        </w:rPr>
        <w:t>непреступников</w:t>
      </w:r>
      <w:proofErr w:type="spellEnd"/>
      <w:r w:rsidRPr="00387174">
        <w:rPr>
          <w:vertAlign w:val="baseline"/>
        </w:rPr>
        <w:t xml:space="preserve"> в целом отличаются нравственно-психологической спецификой»</w:t>
      </w:r>
      <w:r w:rsidRPr="004A2A15">
        <w:rPr>
          <w:rStyle w:val="a5"/>
        </w:rPr>
        <w:footnoteReference w:id="268"/>
      </w:r>
      <w:r w:rsidRPr="00387174">
        <w:rPr>
          <w:vertAlign w:val="baseline"/>
        </w:rPr>
        <w:t>.</w:t>
      </w:r>
    </w:p>
    <w:p w:rsidR="00244C18" w:rsidRPr="00387174" w:rsidRDefault="00244C18" w:rsidP="00244C18">
      <w:pPr>
        <w:spacing w:line="360" w:lineRule="auto"/>
        <w:ind w:firstLine="709"/>
        <w:rPr>
          <w:vertAlign w:val="baseline"/>
        </w:rPr>
      </w:pPr>
      <w:r>
        <w:rPr>
          <w:vertAlign w:val="baseline"/>
        </w:rPr>
        <w:t>Ц</w:t>
      </w:r>
      <w:r w:rsidRPr="00387174">
        <w:rPr>
          <w:vertAlign w:val="baseline"/>
        </w:rPr>
        <w:t>енностно-нормативная сфера личности образует отдельную подсистему в структуре личности и</w:t>
      </w:r>
      <w:r>
        <w:rPr>
          <w:vertAlign w:val="baseline"/>
        </w:rPr>
        <w:t xml:space="preserve"> охватывает</w:t>
      </w:r>
      <w:r w:rsidRPr="00387174">
        <w:rPr>
          <w:vertAlign w:val="baseline"/>
        </w:rPr>
        <w:t xml:space="preserve"> потребности и интересы, формирующие конкретные мотивы деятельности лица. При этом мотивационная структура личности преступника отличается наличием в ней </w:t>
      </w:r>
      <w:proofErr w:type="spellStart"/>
      <w:r w:rsidRPr="00387174">
        <w:rPr>
          <w:vertAlign w:val="baseline"/>
        </w:rPr>
        <w:t>квазипотребностей</w:t>
      </w:r>
      <w:proofErr w:type="spellEnd"/>
      <w:r w:rsidRPr="00387174">
        <w:rPr>
          <w:vertAlign w:val="baseline"/>
        </w:rPr>
        <w:t xml:space="preserve">, </w:t>
      </w:r>
      <w:r>
        <w:rPr>
          <w:vertAlign w:val="baseline"/>
        </w:rPr>
        <w:t xml:space="preserve">т. е. </w:t>
      </w:r>
      <w:r w:rsidRPr="00387174">
        <w:rPr>
          <w:vertAlign w:val="baseline"/>
        </w:rPr>
        <w:t>потребностей-наслоений</w:t>
      </w:r>
      <w:r w:rsidRPr="004A2A15">
        <w:rPr>
          <w:rStyle w:val="a5"/>
        </w:rPr>
        <w:footnoteReference w:id="269"/>
      </w:r>
      <w:r w:rsidRPr="00387174">
        <w:rPr>
          <w:vertAlign w:val="baseline"/>
        </w:rPr>
        <w:t>.</w:t>
      </w:r>
      <w:r>
        <w:rPr>
          <w:vertAlign w:val="baseline"/>
        </w:rPr>
        <w:t xml:space="preserve"> </w:t>
      </w:r>
      <w:r w:rsidRPr="00387174">
        <w:rPr>
          <w:vertAlign w:val="baseline"/>
        </w:rPr>
        <w:t>Для обозначения последних Э.</w:t>
      </w:r>
      <w:r>
        <w:rPr>
          <w:vertAlign w:val="baseline"/>
        </w:rPr>
        <w:t xml:space="preserve"> </w:t>
      </w:r>
      <w:proofErr w:type="spellStart"/>
      <w:r w:rsidRPr="00387174">
        <w:rPr>
          <w:vertAlign w:val="baseline"/>
        </w:rPr>
        <w:t>Фромм</w:t>
      </w:r>
      <w:proofErr w:type="spellEnd"/>
      <w:r w:rsidRPr="00387174">
        <w:rPr>
          <w:vertAlign w:val="baseline"/>
        </w:rPr>
        <w:t xml:space="preserve"> использовал категорию «желаемое», противопоставляя ей </w:t>
      </w:r>
      <w:r>
        <w:rPr>
          <w:vertAlign w:val="baseline"/>
        </w:rPr>
        <w:t>понятие</w:t>
      </w:r>
      <w:r w:rsidRPr="00387174">
        <w:rPr>
          <w:vertAlign w:val="baseline"/>
        </w:rPr>
        <w:t xml:space="preserve"> «желательное»: «</w:t>
      </w:r>
      <w:r>
        <w:rPr>
          <w:vertAlign w:val="baseline"/>
        </w:rPr>
        <w:t>...</w:t>
      </w:r>
      <w:r w:rsidRPr="00387174">
        <w:rPr>
          <w:vertAlign w:val="baseline"/>
        </w:rPr>
        <w:t>люди хотят иметь не только то, что нужно им для выживания, и не только то, что составляет материальную основу достойной человека жизни. Большинство людей нашего культурного ареала (и проживающие в сходных исторических условиях) отличаются алчностью: накопительство, неумеренность в пище и питье, необузданность в сексе, жажда власти и славы</w:t>
      </w:r>
      <w:r>
        <w:rPr>
          <w:vertAlign w:val="baseline"/>
        </w:rPr>
        <w:t xml:space="preserve"> и т. д.</w:t>
      </w:r>
      <w:r w:rsidRPr="00387174">
        <w:rPr>
          <w:vertAlign w:val="baseline"/>
        </w:rPr>
        <w:t>»</w:t>
      </w:r>
      <w:r w:rsidRPr="004A2A15">
        <w:rPr>
          <w:rStyle w:val="a5"/>
        </w:rPr>
        <w:footnoteReference w:id="270"/>
      </w:r>
      <w:r w:rsidRPr="00387174">
        <w:rPr>
          <w:vertAlign w:val="baseline"/>
        </w:rPr>
        <w:t>.</w:t>
      </w:r>
      <w:r>
        <w:t xml:space="preserve"> </w:t>
      </w:r>
    </w:p>
    <w:p w:rsidR="00244C18" w:rsidRDefault="00244C18" w:rsidP="00244C18">
      <w:pPr>
        <w:spacing w:line="360" w:lineRule="auto"/>
        <w:ind w:firstLine="709"/>
        <w:rPr>
          <w:vertAlign w:val="baseline"/>
        </w:rPr>
      </w:pPr>
      <w:r w:rsidRPr="00387174">
        <w:rPr>
          <w:vertAlign w:val="baseline"/>
        </w:rPr>
        <w:t>В совокупности с личностными установками</w:t>
      </w:r>
      <w:r>
        <w:rPr>
          <w:vertAlign w:val="baseline"/>
        </w:rPr>
        <w:t xml:space="preserve"> –</w:t>
      </w:r>
      <w:r w:rsidRPr="00387174">
        <w:rPr>
          <w:vertAlign w:val="baseline"/>
        </w:rPr>
        <w:t xml:space="preserve"> взглядами, убеждениями</w:t>
      </w:r>
      <w:r>
        <w:rPr>
          <w:vertAlign w:val="baseline"/>
        </w:rPr>
        <w:t xml:space="preserve"> –</w:t>
      </w:r>
      <w:r w:rsidRPr="00387174">
        <w:rPr>
          <w:vertAlign w:val="baseline"/>
        </w:rPr>
        <w:t xml:space="preserve"> </w:t>
      </w:r>
      <w:proofErr w:type="spellStart"/>
      <w:r w:rsidRPr="00387174">
        <w:rPr>
          <w:vertAlign w:val="baseline"/>
        </w:rPr>
        <w:t>квазипотребности</w:t>
      </w:r>
      <w:proofErr w:type="spellEnd"/>
      <w:r w:rsidRPr="00387174">
        <w:rPr>
          <w:vertAlign w:val="baseline"/>
        </w:rPr>
        <w:t xml:space="preserve"> характеризуют мотивировку личности, на основе которой делается вывод о направленности личности в целом</w:t>
      </w:r>
      <w:r w:rsidRPr="004A2A15">
        <w:rPr>
          <w:rStyle w:val="a5"/>
        </w:rPr>
        <w:footnoteReference w:id="271"/>
      </w:r>
      <w:r w:rsidRPr="00387174">
        <w:rPr>
          <w:vertAlign w:val="baseline"/>
        </w:rPr>
        <w:t>.</w:t>
      </w:r>
    </w:p>
    <w:p w:rsidR="00244C18" w:rsidRDefault="00244C18" w:rsidP="00244C18">
      <w:pPr>
        <w:spacing w:line="360" w:lineRule="auto"/>
        <w:ind w:firstLine="709"/>
        <w:rPr>
          <w:vertAlign w:val="baseline"/>
        </w:rPr>
      </w:pPr>
      <w:r>
        <w:rPr>
          <w:vertAlign w:val="baseline"/>
        </w:rPr>
        <w:t>Таким образом, именно в особенностях ценностно-нормативной сферы личности или, как ее еще называют, социально-психологической или мотивационной сферы</w:t>
      </w:r>
      <w:r w:rsidRPr="004A2A15">
        <w:rPr>
          <w:rStyle w:val="a5"/>
        </w:rPr>
        <w:footnoteReference w:id="272"/>
      </w:r>
      <w:r>
        <w:rPr>
          <w:vertAlign w:val="baseline"/>
        </w:rPr>
        <w:t>, кроются те</w:t>
      </w:r>
      <w:r w:rsidRPr="00387174">
        <w:rPr>
          <w:vertAlign w:val="baseline"/>
        </w:rPr>
        <w:t xml:space="preserve"> </w:t>
      </w:r>
      <w:r>
        <w:rPr>
          <w:vertAlign w:val="baseline"/>
        </w:rPr>
        <w:t xml:space="preserve">относительно </w:t>
      </w:r>
      <w:r w:rsidRPr="00387174">
        <w:rPr>
          <w:vertAlign w:val="baseline"/>
        </w:rPr>
        <w:t>устойчивые признаки, которые предопредел</w:t>
      </w:r>
      <w:r>
        <w:rPr>
          <w:vertAlign w:val="baseline"/>
        </w:rPr>
        <w:t>яют</w:t>
      </w:r>
      <w:r w:rsidRPr="00387174">
        <w:rPr>
          <w:vertAlign w:val="baseline"/>
        </w:rPr>
        <w:t xml:space="preserve"> факт совершения преступного деяния и выступают </w:t>
      </w:r>
      <w:r w:rsidRPr="00387174">
        <w:rPr>
          <w:vertAlign w:val="baseline"/>
        </w:rPr>
        <w:lastRenderedPageBreak/>
        <w:t>критериями прогноза продолжения преступной деятельности.</w:t>
      </w:r>
      <w:r>
        <w:rPr>
          <w:vertAlign w:val="baseline"/>
        </w:rPr>
        <w:t xml:space="preserve"> Этот вывод справедлив и для личности преступника, совершившего деяние с использованием своего социального статуса и роли. </w:t>
      </w:r>
      <w:proofErr w:type="gramStart"/>
      <w:r>
        <w:rPr>
          <w:vertAlign w:val="baseline"/>
        </w:rPr>
        <w:t>При этом мы полагаем, что в последнем случае в механизме совершенного деяния проявляются такие взаимосвязь и взаимовлияние дефективной ценностно-нормативной сферы и особенностей социально-демографических пр</w:t>
      </w:r>
      <w:r w:rsidR="00680D2F">
        <w:rPr>
          <w:vertAlign w:val="baseline"/>
        </w:rPr>
        <w:t>изнаков личности, которые обусло</w:t>
      </w:r>
      <w:r>
        <w:rPr>
          <w:vertAlign w:val="baseline"/>
        </w:rPr>
        <w:t>вливают, как правило, повышение ее общественной опасности и свидетельствуют о необходимости выделять личность специального преступника в качестве самостоятельного криминологического типа.</w:t>
      </w:r>
      <w:proofErr w:type="gramEnd"/>
    </w:p>
    <w:p w:rsidR="00244C18" w:rsidRDefault="00244C18" w:rsidP="00244C18">
      <w:pPr>
        <w:spacing w:line="360" w:lineRule="auto"/>
        <w:ind w:firstLine="709"/>
        <w:rPr>
          <w:vertAlign w:val="baseline"/>
        </w:rPr>
      </w:pPr>
      <w:r>
        <w:rPr>
          <w:vertAlign w:val="baseline"/>
        </w:rPr>
        <w:t xml:space="preserve"> Так, п</w:t>
      </w:r>
      <w:r w:rsidRPr="00070E22">
        <w:rPr>
          <w:vertAlign w:val="baseline"/>
        </w:rPr>
        <w:t>отребности, ценности, установки</w:t>
      </w:r>
      <w:r>
        <w:rPr>
          <w:vertAlign w:val="baseline"/>
        </w:rPr>
        <w:t xml:space="preserve"> и идеалы, образующие ценностно-нормативную сферу личности,</w:t>
      </w:r>
      <w:r w:rsidRPr="00070E22">
        <w:rPr>
          <w:vertAlign w:val="baseline"/>
        </w:rPr>
        <w:t xml:space="preserve"> </w:t>
      </w:r>
      <w:r>
        <w:rPr>
          <w:vertAlign w:val="baseline"/>
        </w:rPr>
        <w:t>имеют значение постольку, поскольку</w:t>
      </w:r>
      <w:r w:rsidRPr="00070E22">
        <w:rPr>
          <w:vertAlign w:val="baseline"/>
        </w:rPr>
        <w:t xml:space="preserve"> объективируются в социально значимой деятельности индивида</w:t>
      </w:r>
      <w:r w:rsidR="00680D2F">
        <w:rPr>
          <w:vertAlign w:val="baseline"/>
        </w:rPr>
        <w:t xml:space="preserve">, </w:t>
      </w:r>
      <w:r>
        <w:rPr>
          <w:vertAlign w:val="baseline"/>
        </w:rPr>
        <w:t>в данном случае преступной</w:t>
      </w:r>
      <w:r w:rsidRPr="00070E22">
        <w:rPr>
          <w:vertAlign w:val="baseline"/>
        </w:rPr>
        <w:t>.</w:t>
      </w:r>
      <w:r>
        <w:rPr>
          <w:vertAlign w:val="baseline"/>
        </w:rPr>
        <w:t xml:space="preserve"> </w:t>
      </w:r>
      <w:proofErr w:type="gramStart"/>
      <w:r>
        <w:rPr>
          <w:vertAlign w:val="baseline"/>
        </w:rPr>
        <w:t>Как отмечается исследователями, образующая индивида «система качеств, с одной стороны, проявляется в его деятельности, а с другой – в этой деятельности формируется»</w:t>
      </w:r>
      <w:r w:rsidRPr="004A2A15">
        <w:rPr>
          <w:rStyle w:val="a5"/>
        </w:rPr>
        <w:footnoteReference w:id="273"/>
      </w:r>
      <w:r>
        <w:rPr>
          <w:vertAlign w:val="baseline"/>
        </w:rPr>
        <w:t xml:space="preserve">. Вместе с тем </w:t>
      </w:r>
      <w:r w:rsidRPr="00070E22">
        <w:rPr>
          <w:vertAlign w:val="baseline"/>
        </w:rPr>
        <w:t xml:space="preserve">содержание </w:t>
      </w:r>
      <w:r>
        <w:rPr>
          <w:vertAlign w:val="baseline"/>
        </w:rPr>
        <w:t xml:space="preserve">индивидуальной деятельности </w:t>
      </w:r>
      <w:r w:rsidRPr="00070E22">
        <w:rPr>
          <w:vertAlign w:val="baseline"/>
        </w:rPr>
        <w:t xml:space="preserve">предопределяется </w:t>
      </w:r>
      <w:r>
        <w:rPr>
          <w:vertAlign w:val="baseline"/>
        </w:rPr>
        <w:t>еще одной подсистемой личности − социально-демографическими характеристиками «пола, возраста, образования, социального и семейного положения, рода занятий, места жительства, материального положения, жилищно-бытовых условий, должностного положения, места работы, судимости…»</w:t>
      </w:r>
      <w:r w:rsidRPr="004A2A15">
        <w:rPr>
          <w:rStyle w:val="a5"/>
        </w:rPr>
        <w:footnoteReference w:id="274"/>
      </w:r>
      <w:r>
        <w:rPr>
          <w:vertAlign w:val="baseline"/>
        </w:rPr>
        <w:t>. Важно, что социальный статус и роль</w:t>
      </w:r>
      <w:proofErr w:type="gramEnd"/>
      <w:r>
        <w:rPr>
          <w:vertAlign w:val="baseline"/>
        </w:rPr>
        <w:t xml:space="preserve"> личности, кроме этого, оказывают воздействие и на ее мотивационную сферу, причем речь идет о статусе и роли, </w:t>
      </w:r>
      <w:proofErr w:type="gramStart"/>
      <w:r>
        <w:rPr>
          <w:vertAlign w:val="baseline"/>
        </w:rPr>
        <w:t>имеющих</w:t>
      </w:r>
      <w:proofErr w:type="gramEnd"/>
      <w:r>
        <w:rPr>
          <w:vertAlign w:val="baseline"/>
        </w:rPr>
        <w:t xml:space="preserve"> ключевое значение в «ролевом наборе» личности</w:t>
      </w:r>
      <w:r w:rsidRPr="004A2A15">
        <w:rPr>
          <w:rStyle w:val="a5"/>
          <w:rFonts w:eastAsia="Calibri"/>
        </w:rPr>
        <w:footnoteReference w:id="275"/>
      </w:r>
      <w:r>
        <w:rPr>
          <w:vertAlign w:val="baseline"/>
        </w:rPr>
        <w:t>.</w:t>
      </w:r>
    </w:p>
    <w:p w:rsidR="00244C18" w:rsidRDefault="00244C18" w:rsidP="00244C18">
      <w:pPr>
        <w:spacing w:line="360" w:lineRule="auto"/>
        <w:ind w:firstLine="709"/>
        <w:rPr>
          <w:vertAlign w:val="baseline"/>
        </w:rPr>
      </w:pPr>
      <w:r>
        <w:rPr>
          <w:vertAlign w:val="baseline"/>
        </w:rPr>
        <w:lastRenderedPageBreak/>
        <w:t xml:space="preserve">Именно на подобный эффект рассчитано закрепление в соответствующих кодексах профессиональной этики той совокупности нравственных качеств, наличие которых </w:t>
      </w:r>
      <w:proofErr w:type="spellStart"/>
      <w:r>
        <w:rPr>
          <w:vertAlign w:val="baseline"/>
        </w:rPr>
        <w:t>презюмирует</w:t>
      </w:r>
      <w:proofErr w:type="spellEnd"/>
      <w:r>
        <w:rPr>
          <w:vertAlign w:val="baseline"/>
        </w:rPr>
        <w:t xml:space="preserve"> факт обладания индивидом конкретным социальным статусом и ролью</w:t>
      </w:r>
      <w:r w:rsidR="00680D2F">
        <w:rPr>
          <w:vertAlign w:val="baseline"/>
        </w:rPr>
        <w:t xml:space="preserve">, </w:t>
      </w:r>
      <w:r>
        <w:rPr>
          <w:vertAlign w:val="baseline"/>
        </w:rPr>
        <w:t>например, статусом государственного или муниципального служащего, аудитора, прокурорского работника, сотрудника внутренних дел, работника школы, адвоката, судьи, нотариуса и др.</w:t>
      </w:r>
      <w:r w:rsidRPr="004A2A15">
        <w:rPr>
          <w:rStyle w:val="a5"/>
        </w:rPr>
        <w:footnoteReference w:id="276"/>
      </w:r>
    </w:p>
    <w:p w:rsidR="00244C18" w:rsidRPr="00387174" w:rsidRDefault="00244C18" w:rsidP="00244C18">
      <w:pPr>
        <w:spacing w:line="360" w:lineRule="auto"/>
        <w:ind w:firstLine="709"/>
        <w:rPr>
          <w:vertAlign w:val="baseline"/>
        </w:rPr>
      </w:pPr>
      <w:proofErr w:type="gramStart"/>
      <w:r>
        <w:rPr>
          <w:vertAlign w:val="baseline"/>
        </w:rPr>
        <w:t xml:space="preserve">В то же время социальный статус – это всегда </w:t>
      </w:r>
      <w:r>
        <w:rPr>
          <w:shd w:val="clear" w:color="auto" w:fill="FFFFFF"/>
          <w:vertAlign w:val="baseline"/>
        </w:rPr>
        <w:t>позиция, «которая связана с кругом прав и обязанностей, привилегий и обязательств, прописанных законом возможностей или ограничений, признанных публично и поддерживаемых авторитетом общественного мнения»</w:t>
      </w:r>
      <w:r w:rsidRPr="004A2A15">
        <w:rPr>
          <w:rStyle w:val="a5"/>
        </w:rPr>
        <w:footnoteReference w:id="277"/>
      </w:r>
      <w:r>
        <w:rPr>
          <w:shd w:val="clear" w:color="auto" w:fill="FFFFFF"/>
          <w:vertAlign w:val="baseline"/>
        </w:rPr>
        <w:t xml:space="preserve">. Примером такого формально-закрепленного статусного преимущества можно считать предусмотренные законодателем </w:t>
      </w:r>
      <w:r w:rsidRPr="00387174">
        <w:rPr>
          <w:vertAlign w:val="baseline"/>
        </w:rPr>
        <w:t>гаранти</w:t>
      </w:r>
      <w:r>
        <w:rPr>
          <w:vertAlign w:val="baseline"/>
        </w:rPr>
        <w:t>и</w:t>
      </w:r>
      <w:r w:rsidRPr="00387174">
        <w:rPr>
          <w:vertAlign w:val="baseline"/>
        </w:rPr>
        <w:t xml:space="preserve"> неприкосновенности и безопасности в отношении определенной категории лиц, связанных с «выполнением субъектами специфических функций в межгосударственных, государственных и общественных</w:t>
      </w:r>
      <w:proofErr w:type="gramEnd"/>
      <w:r w:rsidRPr="00387174">
        <w:rPr>
          <w:vertAlign w:val="baseline"/>
        </w:rPr>
        <w:t xml:space="preserve"> </w:t>
      </w:r>
      <w:proofErr w:type="gramStart"/>
      <w:r w:rsidRPr="00387174">
        <w:rPr>
          <w:vertAlign w:val="baseline"/>
        </w:rPr>
        <w:t>отношениях» и нацеленных «прежде всего, на защиту публичных интересов»</w:t>
      </w:r>
      <w:r w:rsidRPr="004A2A15">
        <w:rPr>
          <w:rStyle w:val="a5"/>
        </w:rPr>
        <w:footnoteReference w:id="278"/>
      </w:r>
      <w:r w:rsidRPr="00387174">
        <w:rPr>
          <w:vertAlign w:val="baseline"/>
        </w:rPr>
        <w:t>.</w:t>
      </w:r>
      <w:r>
        <w:rPr>
          <w:vertAlign w:val="baseline"/>
        </w:rPr>
        <w:t xml:space="preserve"> </w:t>
      </w:r>
      <w:r w:rsidRPr="00387174">
        <w:rPr>
          <w:vertAlign w:val="baseline"/>
        </w:rPr>
        <w:t>Речь идет об особом порядке судопроизводства по уголовным делам,</w:t>
      </w:r>
      <w:r>
        <w:rPr>
          <w:vertAlign w:val="baseline"/>
        </w:rPr>
        <w:t xml:space="preserve"> </w:t>
      </w:r>
      <w:r w:rsidRPr="00387174">
        <w:rPr>
          <w:vertAlign w:val="baseline"/>
        </w:rPr>
        <w:t>который актуален для лиц, занимающих государственные должности</w:t>
      </w:r>
      <w:r w:rsidRPr="004A2A15">
        <w:rPr>
          <w:rStyle w:val="a5"/>
        </w:rPr>
        <w:footnoteReference w:id="279"/>
      </w:r>
      <w:r w:rsidRPr="00387174">
        <w:rPr>
          <w:vertAlign w:val="baseline"/>
        </w:rPr>
        <w:t xml:space="preserve">. При этом содержание указанных гарантий не ограничивается применением особого порядка производства по уголовным и </w:t>
      </w:r>
      <w:r w:rsidRPr="00387174">
        <w:rPr>
          <w:vertAlign w:val="baseline"/>
        </w:rPr>
        <w:lastRenderedPageBreak/>
        <w:t>административным делам, но включает также иные меры правового и социального характера в отношении д</w:t>
      </w:r>
      <w:r>
        <w:rPr>
          <w:vertAlign w:val="baseline"/>
        </w:rPr>
        <w:t>олжностного лица и его близких.</w:t>
      </w:r>
      <w:proofErr w:type="gramEnd"/>
    </w:p>
    <w:p w:rsidR="00244C18" w:rsidRDefault="00244C18" w:rsidP="00244C18">
      <w:pPr>
        <w:spacing w:line="360" w:lineRule="auto"/>
        <w:ind w:firstLine="709"/>
        <w:rPr>
          <w:shd w:val="clear" w:color="auto" w:fill="FFFFFF"/>
          <w:vertAlign w:val="baseline"/>
        </w:rPr>
      </w:pPr>
      <w:r w:rsidRPr="00387174">
        <w:rPr>
          <w:vertAlign w:val="baseline"/>
        </w:rPr>
        <w:t xml:space="preserve">Усложненный характер привлечения к ответственности за нарушение закона является характеристикой конкретной жизненной ситуации, в которой совершается преступление. На наш взгляд, указанное обстоятельство следует рассматривать как еще одно преимущество, </w:t>
      </w:r>
      <w:r>
        <w:rPr>
          <w:vertAlign w:val="baseline"/>
        </w:rPr>
        <w:t>явствующее</w:t>
      </w:r>
      <w:r w:rsidRPr="00387174">
        <w:rPr>
          <w:vertAlign w:val="baseline"/>
        </w:rPr>
        <w:t xml:space="preserve"> из социального статуса</w:t>
      </w:r>
      <w:r>
        <w:rPr>
          <w:vertAlign w:val="baseline"/>
        </w:rPr>
        <w:t xml:space="preserve"> и роли </w:t>
      </w:r>
      <w:r w:rsidRPr="00387174">
        <w:rPr>
          <w:vertAlign w:val="baseline"/>
        </w:rPr>
        <w:t>специального субъекта и способное укрепить решимость совершить преступление.</w:t>
      </w:r>
      <w:r>
        <w:rPr>
          <w:vertAlign w:val="baseline"/>
        </w:rPr>
        <w:t xml:space="preserve"> С целью объективного изображения ситуации можно привести результаты социологического исследования, в рамках которого 46</w:t>
      </w:r>
      <w:r w:rsidR="00680D2F">
        <w:rPr>
          <w:vertAlign w:val="baseline"/>
        </w:rPr>
        <w:t xml:space="preserve"> </w:t>
      </w:r>
      <w:r>
        <w:rPr>
          <w:vertAlign w:val="baseline"/>
        </w:rPr>
        <w:t>% судей районных судов г. Перми согласились с указанным утверждением и такое же количество судей дали отрицательный ответ.</w:t>
      </w:r>
    </w:p>
    <w:p w:rsidR="00244C18" w:rsidRDefault="00244C18" w:rsidP="00244C18">
      <w:pPr>
        <w:spacing w:line="360" w:lineRule="auto"/>
        <w:ind w:firstLine="709"/>
        <w:rPr>
          <w:shd w:val="clear" w:color="auto" w:fill="FFFFFF"/>
          <w:vertAlign w:val="baseline"/>
        </w:rPr>
      </w:pPr>
      <w:proofErr w:type="gramStart"/>
      <w:r>
        <w:rPr>
          <w:shd w:val="clear" w:color="auto" w:fill="FFFFFF"/>
          <w:vertAlign w:val="baseline"/>
        </w:rPr>
        <w:t xml:space="preserve">В то же время </w:t>
      </w:r>
      <w:proofErr w:type="spellStart"/>
      <w:r>
        <w:rPr>
          <w:shd w:val="clear" w:color="auto" w:fill="FFFFFF"/>
          <w:vertAlign w:val="baseline"/>
        </w:rPr>
        <w:t>статусно</w:t>
      </w:r>
      <w:proofErr w:type="spellEnd"/>
      <w:r>
        <w:rPr>
          <w:shd w:val="clear" w:color="auto" w:fill="FFFFFF"/>
          <w:vertAlign w:val="baseline"/>
        </w:rPr>
        <w:t>-ролевое взаимодействие личности и общества регулируется также и с помощью неформальных норм, учитывающих авторитетность конкретного статуса, сопутствующие ему связи и знакомства, наличие доступа к материальным, информационным, человеческим ресурсам, способность оказывать влияние на поведение лиц, находящихся в материальной, служебной, родственной зависимости, а также принадлежность к определенной социальной группе, обуславливающую феномен корпоративной солидарности («круговой поруки»).</w:t>
      </w:r>
      <w:proofErr w:type="gramEnd"/>
      <w:r>
        <w:rPr>
          <w:shd w:val="clear" w:color="auto" w:fill="FFFFFF"/>
          <w:vertAlign w:val="baseline"/>
        </w:rPr>
        <w:t xml:space="preserve"> </w:t>
      </w:r>
      <w:proofErr w:type="gramStart"/>
      <w:r>
        <w:rPr>
          <w:shd w:val="clear" w:color="auto" w:fill="FFFFFF"/>
          <w:vertAlign w:val="baseline"/>
        </w:rPr>
        <w:t>Применительно к ряду составов должностных преступлений законодатель использует термин «покровительство», подразумевая под ним именно «сопутствующие» статусному положению возможности: «авторитет, влияние на других должностных лиц, связанные с занимаемой должностью», «создание препятствий конкурентом, устранение их экономическими или административными методами», «предоставление служебной информации, недоступной конкурентам»</w:t>
      </w:r>
      <w:r w:rsidRPr="004A2A15">
        <w:rPr>
          <w:rStyle w:val="a5"/>
        </w:rPr>
        <w:footnoteReference w:id="280"/>
      </w:r>
      <w:r>
        <w:rPr>
          <w:shd w:val="clear" w:color="auto" w:fill="FFFFFF"/>
          <w:vertAlign w:val="baseline"/>
        </w:rPr>
        <w:t xml:space="preserve"> и др. Вместе с тем иные социальные статусы, не </w:t>
      </w:r>
      <w:r>
        <w:rPr>
          <w:shd w:val="clear" w:color="auto" w:fill="FFFFFF"/>
          <w:vertAlign w:val="baseline"/>
        </w:rPr>
        <w:lastRenderedPageBreak/>
        <w:t>связанные с должностью лица, также предоставляют сопутствующие неформальные возможности</w:t>
      </w:r>
      <w:proofErr w:type="gramEnd"/>
      <w:r>
        <w:rPr>
          <w:shd w:val="clear" w:color="auto" w:fill="FFFFFF"/>
          <w:vertAlign w:val="baseline"/>
        </w:rPr>
        <w:t>, облегчающие совершение деяния.</w:t>
      </w:r>
    </w:p>
    <w:p w:rsidR="00244C18" w:rsidRPr="00387174" w:rsidRDefault="00244C18" w:rsidP="00244C18">
      <w:pPr>
        <w:spacing w:line="360" w:lineRule="auto"/>
        <w:ind w:firstLine="709"/>
        <w:rPr>
          <w:vertAlign w:val="baseline"/>
        </w:rPr>
      </w:pPr>
      <w:r>
        <w:rPr>
          <w:shd w:val="clear" w:color="auto" w:fill="FFFFFF"/>
          <w:vertAlign w:val="baseline"/>
        </w:rPr>
        <w:t>Важно, что у</w:t>
      </w:r>
      <w:r w:rsidRPr="00387174">
        <w:rPr>
          <w:vertAlign w:val="baseline"/>
        </w:rPr>
        <w:t xml:space="preserve">крепление решимости осуществить преступный замысел </w:t>
      </w:r>
      <w:proofErr w:type="gramStart"/>
      <w:r w:rsidRPr="00387174">
        <w:rPr>
          <w:vertAlign w:val="baseline"/>
        </w:rPr>
        <w:t>происходит</w:t>
      </w:r>
      <w:proofErr w:type="gramEnd"/>
      <w:r w:rsidRPr="00387174">
        <w:rPr>
          <w:vertAlign w:val="baseline"/>
        </w:rPr>
        <w:t xml:space="preserve"> в том числе за счет специфики субъективных переживаний потерпевшего: доверительное отношение, признание авторитетности должностного лица и собственного подчиненного положения. Содержание субъективных переживаний виновного в этом случае предс</w:t>
      </w:r>
      <w:r>
        <w:rPr>
          <w:vertAlign w:val="baseline"/>
        </w:rPr>
        <w:t>тавляет собой характер реакции.</w:t>
      </w:r>
    </w:p>
    <w:p w:rsidR="00244C18" w:rsidRPr="00387174" w:rsidRDefault="00244C18" w:rsidP="00244C18">
      <w:pPr>
        <w:spacing w:line="360" w:lineRule="auto"/>
        <w:ind w:firstLine="709"/>
        <w:rPr>
          <w:vertAlign w:val="baseline"/>
        </w:rPr>
      </w:pPr>
      <w:r w:rsidRPr="00387174">
        <w:rPr>
          <w:vertAlign w:val="baseline"/>
        </w:rPr>
        <w:t>Зависимость</w:t>
      </w:r>
      <w:r>
        <w:rPr>
          <w:vertAlign w:val="baseline"/>
        </w:rPr>
        <w:t xml:space="preserve"> – </w:t>
      </w:r>
      <w:r w:rsidRPr="00387174">
        <w:rPr>
          <w:vertAlign w:val="baseline"/>
        </w:rPr>
        <w:t xml:space="preserve">ключевой термин в характеристике взаимоотношений </w:t>
      </w:r>
      <w:r>
        <w:rPr>
          <w:vertAlign w:val="baseline"/>
        </w:rPr>
        <w:t xml:space="preserve">специального </w:t>
      </w:r>
      <w:r w:rsidRPr="00387174">
        <w:rPr>
          <w:vertAlign w:val="baseline"/>
        </w:rPr>
        <w:t>преступника</w:t>
      </w:r>
      <w:r>
        <w:rPr>
          <w:vertAlign w:val="baseline"/>
        </w:rPr>
        <w:t xml:space="preserve"> </w:t>
      </w:r>
      <w:r w:rsidRPr="00387174">
        <w:rPr>
          <w:vertAlign w:val="baseline"/>
        </w:rPr>
        <w:t>и потерпевшего: последний чувствует свою несвободу и беспомощность, если решение конкретного вопроса предполагает использование особых правомочий и связей, у него отсутствующих</w:t>
      </w:r>
      <w:r>
        <w:rPr>
          <w:vertAlign w:val="baseline"/>
        </w:rPr>
        <w:t xml:space="preserve">; </w:t>
      </w:r>
      <w:r w:rsidRPr="00387174">
        <w:rPr>
          <w:vertAlign w:val="baseline"/>
        </w:rPr>
        <w:t xml:space="preserve">именно это обстоятельство и </w:t>
      </w:r>
      <w:r>
        <w:rPr>
          <w:vertAlign w:val="baseline"/>
        </w:rPr>
        <w:t>служит</w:t>
      </w:r>
      <w:r w:rsidRPr="00387174">
        <w:rPr>
          <w:vertAlign w:val="baseline"/>
        </w:rPr>
        <w:t xml:space="preserve"> условием обращения к должностному лицу. </w:t>
      </w:r>
      <w:r>
        <w:rPr>
          <w:vertAlign w:val="baseline"/>
        </w:rPr>
        <w:t>Поэтому</w:t>
      </w:r>
      <w:r w:rsidRPr="00387174">
        <w:rPr>
          <w:vertAlign w:val="baseline"/>
        </w:rPr>
        <w:t xml:space="preserve"> в общественных отношениях, организованных на началах бюрократических взаимозависимостей, рядовой гражданин неизбежно оказывается носителем </w:t>
      </w:r>
      <w:proofErr w:type="spellStart"/>
      <w:r w:rsidRPr="00387174">
        <w:rPr>
          <w:vertAlign w:val="baseline"/>
        </w:rPr>
        <w:t>виктимных</w:t>
      </w:r>
      <w:proofErr w:type="spellEnd"/>
      <w:r w:rsidRPr="00387174">
        <w:rPr>
          <w:vertAlign w:val="baseline"/>
        </w:rPr>
        <w:t xml:space="preserve"> качеств, а само социальное устройство вы</w:t>
      </w:r>
      <w:r>
        <w:rPr>
          <w:vertAlign w:val="baseline"/>
        </w:rPr>
        <w:t xml:space="preserve">ступает </w:t>
      </w:r>
      <w:proofErr w:type="spellStart"/>
      <w:r>
        <w:rPr>
          <w:vertAlign w:val="baseline"/>
        </w:rPr>
        <w:t>виктимогенным</w:t>
      </w:r>
      <w:proofErr w:type="spellEnd"/>
      <w:r>
        <w:rPr>
          <w:vertAlign w:val="baseline"/>
        </w:rPr>
        <w:t xml:space="preserve"> фактором. Отмечая высокую распространенность злоупотреблений зависимым положением подчиненных в Вооруженных силах Российской Федерации и</w:t>
      </w:r>
      <w:r w:rsidR="00680D2F">
        <w:rPr>
          <w:vertAlign w:val="baseline"/>
        </w:rPr>
        <w:t xml:space="preserve"> правоохранительных органах, В.</w:t>
      </w:r>
      <w:r>
        <w:rPr>
          <w:vertAlign w:val="baseline"/>
        </w:rPr>
        <w:t>Н. Борков связывает это со «спецификой взаимоотношений в силовых структурах между командирами и подчиненными, обусловленных осуществляемыми данными организациями государственными функциями, единоначалием и дисциплиной»</w:t>
      </w:r>
      <w:r w:rsidRPr="004A2A15">
        <w:rPr>
          <w:rStyle w:val="a5"/>
        </w:rPr>
        <w:footnoteReference w:id="281"/>
      </w:r>
      <w:r>
        <w:rPr>
          <w:vertAlign w:val="baseline"/>
        </w:rPr>
        <w:t>.</w:t>
      </w:r>
    </w:p>
    <w:p w:rsidR="00244C18" w:rsidRPr="00387174" w:rsidRDefault="00244C18" w:rsidP="00244C18">
      <w:pPr>
        <w:spacing w:line="360" w:lineRule="auto"/>
        <w:ind w:firstLine="709"/>
        <w:rPr>
          <w:vertAlign w:val="baseline"/>
        </w:rPr>
      </w:pPr>
      <w:r w:rsidRPr="00387174">
        <w:rPr>
          <w:vertAlign w:val="baseline"/>
        </w:rPr>
        <w:t>Так, потерпевшие Н., Х., Л., А., Л</w:t>
      </w:r>
      <w:proofErr w:type="gramStart"/>
      <w:r w:rsidRPr="00387174">
        <w:rPr>
          <w:vertAlign w:val="baseline"/>
        </w:rPr>
        <w:t>2</w:t>
      </w:r>
      <w:proofErr w:type="gramEnd"/>
      <w:r w:rsidRPr="00387174">
        <w:rPr>
          <w:vertAlign w:val="baseline"/>
        </w:rPr>
        <w:t xml:space="preserve">., находясь в служебной зависимости от К., являвшегося ректором вуза и их непосредственным руководителем, опасаясь, что в случае отказа от передачи части премии тот в последующем лишит их возможности получать материальные поощрения, вынуждены были </w:t>
      </w:r>
      <w:r w:rsidRPr="00387174">
        <w:rPr>
          <w:vertAlign w:val="baseline"/>
        </w:rPr>
        <w:lastRenderedPageBreak/>
        <w:t>выполнить незаконные требования К. и передали ему необходимую сумму, которой К. распорядился по собственному усмотрению</w:t>
      </w:r>
      <w:r w:rsidRPr="004A2A15">
        <w:rPr>
          <w:rStyle w:val="a5"/>
        </w:rPr>
        <w:footnoteReference w:id="282"/>
      </w:r>
      <w:r w:rsidRPr="00387174">
        <w:rPr>
          <w:vertAlign w:val="baseline"/>
        </w:rPr>
        <w:t>.</w:t>
      </w:r>
    </w:p>
    <w:p w:rsidR="00244C18" w:rsidRPr="00387174" w:rsidRDefault="00244C18" w:rsidP="00244C18">
      <w:pPr>
        <w:spacing w:line="360" w:lineRule="auto"/>
        <w:ind w:firstLine="709"/>
        <w:rPr>
          <w:vertAlign w:val="baseline"/>
        </w:rPr>
      </w:pPr>
      <w:r w:rsidRPr="00387174">
        <w:rPr>
          <w:vertAlign w:val="baseline"/>
        </w:rPr>
        <w:t xml:space="preserve">Специфика психологических взаимоотношений потерпевших и </w:t>
      </w:r>
      <w:r>
        <w:rPr>
          <w:vertAlign w:val="baseline"/>
        </w:rPr>
        <w:t xml:space="preserve">специальных преступников </w:t>
      </w:r>
      <w:r w:rsidRPr="00387174">
        <w:rPr>
          <w:vertAlign w:val="baseline"/>
        </w:rPr>
        <w:t xml:space="preserve">отражается не только на способе совершения деяния, но и на характере преступных последствий. </w:t>
      </w:r>
      <w:r>
        <w:rPr>
          <w:vertAlign w:val="baseline"/>
        </w:rPr>
        <w:t>Например</w:t>
      </w:r>
      <w:r w:rsidRPr="00387174">
        <w:rPr>
          <w:vertAlign w:val="baseline"/>
        </w:rPr>
        <w:t xml:space="preserve">, К. и М., </w:t>
      </w:r>
      <w:r>
        <w:rPr>
          <w:vertAlign w:val="baseline"/>
        </w:rPr>
        <w:t>будучи</w:t>
      </w:r>
      <w:r w:rsidRPr="00387174">
        <w:rPr>
          <w:vertAlign w:val="baseline"/>
        </w:rPr>
        <w:t xml:space="preserve"> должностными лицами органов внутренних дел, допустили задержание и помещение в медицинский вытрезвитель Г. и Г</w:t>
      </w:r>
      <w:proofErr w:type="gramStart"/>
      <w:r w:rsidRPr="00387174">
        <w:rPr>
          <w:vertAlign w:val="baseline"/>
        </w:rPr>
        <w:t>2</w:t>
      </w:r>
      <w:proofErr w:type="gramEnd"/>
      <w:r w:rsidRPr="00387174">
        <w:rPr>
          <w:vertAlign w:val="baseline"/>
        </w:rPr>
        <w:t>., осознавая, что они находятся в состоянии лишь легкой степени алкогольного опьянения. При этом, действуя умышленно, совместно, без предупреждения применили физическую силу к Г</w:t>
      </w:r>
      <w:proofErr w:type="gramStart"/>
      <w:r w:rsidRPr="00387174">
        <w:rPr>
          <w:vertAlign w:val="baseline"/>
        </w:rPr>
        <w:t>2</w:t>
      </w:r>
      <w:proofErr w:type="gramEnd"/>
      <w:r w:rsidRPr="00387174">
        <w:rPr>
          <w:vertAlign w:val="baseline"/>
        </w:rPr>
        <w:t xml:space="preserve">., нанеся ей удар </w:t>
      </w:r>
      <w:proofErr w:type="spellStart"/>
      <w:r w:rsidRPr="00387174">
        <w:rPr>
          <w:vertAlign w:val="baseline"/>
        </w:rPr>
        <w:t>электрошокером</w:t>
      </w:r>
      <w:proofErr w:type="spellEnd"/>
      <w:r w:rsidRPr="00387174">
        <w:rPr>
          <w:vertAlign w:val="baseline"/>
        </w:rPr>
        <w:t xml:space="preserve"> в кисть руки. Далее, продолжая превыш</w:t>
      </w:r>
      <w:r>
        <w:rPr>
          <w:vertAlign w:val="baseline"/>
        </w:rPr>
        <w:t>ать</w:t>
      </w:r>
      <w:r w:rsidRPr="00387174">
        <w:rPr>
          <w:vertAlign w:val="baseline"/>
        </w:rPr>
        <w:t xml:space="preserve"> должностны</w:t>
      </w:r>
      <w:r>
        <w:rPr>
          <w:vertAlign w:val="baseline"/>
        </w:rPr>
        <w:t>е</w:t>
      </w:r>
      <w:r w:rsidRPr="00387174">
        <w:rPr>
          <w:vertAlign w:val="baseline"/>
        </w:rPr>
        <w:t xml:space="preserve"> полномочи</w:t>
      </w:r>
      <w:r>
        <w:rPr>
          <w:vertAlign w:val="baseline"/>
        </w:rPr>
        <w:t>я</w:t>
      </w:r>
      <w:r w:rsidRPr="00387174">
        <w:rPr>
          <w:vertAlign w:val="baseline"/>
        </w:rPr>
        <w:t>, виновные применили физическую силу к Г., после чего осуществили действия по привязыванию Г. и Г</w:t>
      </w:r>
      <w:proofErr w:type="gramStart"/>
      <w:r w:rsidRPr="00387174">
        <w:rPr>
          <w:vertAlign w:val="baseline"/>
        </w:rPr>
        <w:t>2</w:t>
      </w:r>
      <w:proofErr w:type="gramEnd"/>
      <w:r w:rsidRPr="00387174">
        <w:rPr>
          <w:vertAlign w:val="baseline"/>
        </w:rPr>
        <w:t>. к кровати ремнями в отсутствие проявлений буйства и агрессии со стороны потерпевших</w:t>
      </w:r>
      <w:r w:rsidRPr="004A2A15">
        <w:rPr>
          <w:rStyle w:val="a5"/>
        </w:rPr>
        <w:footnoteReference w:id="283"/>
      </w:r>
      <w:r>
        <w:rPr>
          <w:vertAlign w:val="baseline"/>
        </w:rPr>
        <w:t>.</w:t>
      </w:r>
    </w:p>
    <w:p w:rsidR="00244C18" w:rsidRPr="00387174" w:rsidRDefault="00244C18" w:rsidP="00244C18">
      <w:pPr>
        <w:spacing w:line="360" w:lineRule="auto"/>
        <w:ind w:firstLine="709"/>
        <w:rPr>
          <w:vertAlign w:val="baseline"/>
        </w:rPr>
      </w:pPr>
      <w:r w:rsidRPr="00387174">
        <w:rPr>
          <w:vertAlign w:val="baseline"/>
        </w:rPr>
        <w:t xml:space="preserve">В данном случае преступные последствия </w:t>
      </w:r>
      <w:r>
        <w:rPr>
          <w:vertAlign w:val="baseline"/>
        </w:rPr>
        <w:t>состоят</w:t>
      </w:r>
      <w:r w:rsidRPr="00387174">
        <w:rPr>
          <w:vertAlign w:val="baseline"/>
        </w:rPr>
        <w:t xml:space="preserve"> не только </w:t>
      </w:r>
      <w:r>
        <w:rPr>
          <w:vertAlign w:val="baseline"/>
        </w:rPr>
        <w:t xml:space="preserve">в причинении </w:t>
      </w:r>
      <w:r w:rsidRPr="00387174">
        <w:rPr>
          <w:vertAlign w:val="baseline"/>
        </w:rPr>
        <w:t>индивидуальн</w:t>
      </w:r>
      <w:r>
        <w:rPr>
          <w:vertAlign w:val="baseline"/>
        </w:rPr>
        <w:t>ого</w:t>
      </w:r>
      <w:r w:rsidRPr="00387174">
        <w:rPr>
          <w:vertAlign w:val="baseline"/>
        </w:rPr>
        <w:t xml:space="preserve"> вред</w:t>
      </w:r>
      <w:r>
        <w:rPr>
          <w:vertAlign w:val="baseline"/>
        </w:rPr>
        <w:t>а</w:t>
      </w:r>
      <w:r w:rsidRPr="00387174">
        <w:rPr>
          <w:vertAlign w:val="baseline"/>
        </w:rPr>
        <w:t xml:space="preserve"> потерпевшему. Возникновение у него неприязненного чувства, обиды по отношению к виновному принимает форму негативного отношения в целом к тем структурам, которые представляет виновный. В приведенном примере</w:t>
      </w:r>
      <w:r>
        <w:rPr>
          <w:vertAlign w:val="baseline"/>
        </w:rPr>
        <w:t xml:space="preserve"> из</w:t>
      </w:r>
      <w:r w:rsidRPr="00387174">
        <w:rPr>
          <w:vertAlign w:val="baseline"/>
        </w:rPr>
        <w:t xml:space="preserve"> судебной практики о подрыве авторитета органов внутренних дел как одном из преступных последствий деяния свидетельствуют слова потерпевшего Г.: «Раньше я к сотрудникам милиции относился положительно, теперь у меня нет доверия к милиции». </w:t>
      </w:r>
      <w:r>
        <w:rPr>
          <w:vertAlign w:val="baseline"/>
        </w:rPr>
        <w:t>Между тем учеными уровень доверия к правоохранительным органам признается «ключевым показателем стабильности общества, эффективного выполнения государством своей базовой функции – обеспечения безопасности и социального благополучия граждан»</w:t>
      </w:r>
      <w:r w:rsidRPr="004A2A15">
        <w:rPr>
          <w:rStyle w:val="a5"/>
        </w:rPr>
        <w:footnoteReference w:id="284"/>
      </w:r>
      <w:r>
        <w:rPr>
          <w:vertAlign w:val="baseline"/>
        </w:rPr>
        <w:t>.</w:t>
      </w:r>
    </w:p>
    <w:p w:rsidR="00244C18" w:rsidRPr="00387174" w:rsidRDefault="00244C18" w:rsidP="00244C18">
      <w:pPr>
        <w:spacing w:line="360" w:lineRule="auto"/>
        <w:ind w:firstLine="709"/>
        <w:rPr>
          <w:vertAlign w:val="baseline"/>
        </w:rPr>
      </w:pPr>
      <w:r>
        <w:rPr>
          <w:shd w:val="clear" w:color="auto" w:fill="FFFFFF"/>
          <w:vertAlign w:val="baseline"/>
        </w:rPr>
        <w:lastRenderedPageBreak/>
        <w:t xml:space="preserve">Таким образом, </w:t>
      </w:r>
      <w:proofErr w:type="spellStart"/>
      <w:r>
        <w:rPr>
          <w:shd w:val="clear" w:color="auto" w:fill="FFFFFF"/>
          <w:vertAlign w:val="baseline"/>
        </w:rPr>
        <w:t>статусно</w:t>
      </w:r>
      <w:proofErr w:type="spellEnd"/>
      <w:r>
        <w:rPr>
          <w:shd w:val="clear" w:color="auto" w:fill="FFFFFF"/>
          <w:vertAlign w:val="baseline"/>
        </w:rPr>
        <w:t xml:space="preserve">-ролевые характеристики социально-демографической сферы личности специального преступника оказывают существенное влияние на особенности ее ценностно-нормативной или мотивационной сферы. Как уже было отмечено, именно искаженность данной сферы образует устойчивый признак, отличающий личность </w:t>
      </w:r>
      <w:proofErr w:type="spellStart"/>
      <w:r>
        <w:rPr>
          <w:shd w:val="clear" w:color="auto" w:fill="FFFFFF"/>
          <w:vertAlign w:val="baseline"/>
        </w:rPr>
        <w:t>непреступника</w:t>
      </w:r>
      <w:proofErr w:type="spellEnd"/>
      <w:r>
        <w:rPr>
          <w:shd w:val="clear" w:color="auto" w:fill="FFFFFF"/>
          <w:vertAlign w:val="baseline"/>
        </w:rPr>
        <w:t xml:space="preserve"> от личности преступника</w:t>
      </w:r>
      <w:r w:rsidR="00680D2F">
        <w:rPr>
          <w:shd w:val="clear" w:color="auto" w:fill="FFFFFF"/>
          <w:vertAlign w:val="baseline"/>
        </w:rPr>
        <w:t>,</w:t>
      </w:r>
      <w:r>
        <w:rPr>
          <w:shd w:val="clear" w:color="auto" w:fill="FFFFFF"/>
          <w:vertAlign w:val="baseline"/>
        </w:rPr>
        <w:t xml:space="preserve"> – этот вывод справедлив и для личности специального преступника, соотносяще</w:t>
      </w:r>
      <w:r w:rsidR="00680D2F">
        <w:rPr>
          <w:shd w:val="clear" w:color="auto" w:fill="FFFFFF"/>
          <w:vertAlign w:val="baseline"/>
        </w:rPr>
        <w:t>й</w:t>
      </w:r>
      <w:r>
        <w:rPr>
          <w:shd w:val="clear" w:color="auto" w:fill="FFFFFF"/>
          <w:vertAlign w:val="baseline"/>
        </w:rPr>
        <w:t>ся с последним как частное и общее. К</w:t>
      </w:r>
      <w:r w:rsidRPr="00387174">
        <w:rPr>
          <w:vertAlign w:val="baseline"/>
        </w:rPr>
        <w:t xml:space="preserve">омпонентом </w:t>
      </w:r>
      <w:r>
        <w:rPr>
          <w:vertAlign w:val="baseline"/>
        </w:rPr>
        <w:t xml:space="preserve">ценностно-нормативной сферы </w:t>
      </w:r>
      <w:r w:rsidRPr="00387174">
        <w:rPr>
          <w:vertAlign w:val="baseline"/>
        </w:rPr>
        <w:t>является правосознание. Очевидно, что любое противоправное деяние свидетельствует о наличии дефектов правосознания у виновного лица. При этом дефекты правосознания в теории определяются как «негативное отношение к праву, противопоставление ему узкоэгоистических, своекорыстных интересов и устремлений индивида»</w:t>
      </w:r>
      <w:r w:rsidRPr="004A2A15">
        <w:rPr>
          <w:rStyle w:val="a5"/>
        </w:rPr>
        <w:footnoteReference w:id="285"/>
      </w:r>
      <w:r>
        <w:rPr>
          <w:vertAlign w:val="baseline"/>
        </w:rPr>
        <w:t>.</w:t>
      </w:r>
    </w:p>
    <w:p w:rsidR="00244C18" w:rsidRPr="00387174" w:rsidRDefault="00244C18" w:rsidP="00244C18">
      <w:pPr>
        <w:spacing w:line="360" w:lineRule="auto"/>
        <w:ind w:firstLine="709"/>
        <w:rPr>
          <w:vertAlign w:val="baseline"/>
        </w:rPr>
      </w:pPr>
      <w:r w:rsidRPr="00387174">
        <w:rPr>
          <w:vertAlign w:val="baseline"/>
        </w:rPr>
        <w:t>Однако, на наш взгляд, наиболее ярким примером выступают преступления, представляющие собой общественно опасное невыполнение или ненадлежащее выполнение обязанным субъектом специальных правил, регулирующих определенные уголовно</w:t>
      </w:r>
      <w:r>
        <w:rPr>
          <w:vertAlign w:val="baseline"/>
        </w:rPr>
        <w:t xml:space="preserve"> </w:t>
      </w:r>
      <w:r w:rsidRPr="00387174">
        <w:rPr>
          <w:vertAlign w:val="baseline"/>
        </w:rPr>
        <w:t>охраняемые общественные отношения. Имеет место не только осознание факта нарушения требований социального статуса</w:t>
      </w:r>
      <w:r>
        <w:rPr>
          <w:vertAlign w:val="baseline"/>
        </w:rPr>
        <w:t xml:space="preserve"> и роли</w:t>
      </w:r>
      <w:r w:rsidRPr="00387174">
        <w:rPr>
          <w:vertAlign w:val="baseline"/>
        </w:rPr>
        <w:t xml:space="preserve"> и соответствующих ожиданий общества, но и преступный характер этого нарушения</w:t>
      </w:r>
      <w:r>
        <w:rPr>
          <w:vertAlign w:val="baseline"/>
        </w:rPr>
        <w:t xml:space="preserve"> –</w:t>
      </w:r>
      <w:r w:rsidRPr="00387174">
        <w:rPr>
          <w:vertAlign w:val="baseline"/>
        </w:rPr>
        <w:t xml:space="preserve"> несоблюде</w:t>
      </w:r>
      <w:r>
        <w:rPr>
          <w:vertAlign w:val="baseline"/>
        </w:rPr>
        <w:t>ние уголовно-правового запрета.</w:t>
      </w:r>
    </w:p>
    <w:p w:rsidR="00244C18" w:rsidRPr="00942E98" w:rsidRDefault="00244C18" w:rsidP="00244C18">
      <w:pPr>
        <w:spacing w:line="360" w:lineRule="auto"/>
        <w:ind w:firstLine="709"/>
        <w:rPr>
          <w:vertAlign w:val="baseline"/>
        </w:rPr>
      </w:pPr>
      <w:r w:rsidRPr="00387174">
        <w:rPr>
          <w:vertAlign w:val="baseline"/>
        </w:rPr>
        <w:t>Речь в данном случае идет о конкретных обязанностях, поименованных в инструкциях</w:t>
      </w:r>
      <w:r>
        <w:rPr>
          <w:vertAlign w:val="baseline"/>
        </w:rPr>
        <w:t>, ведомственных актах и законах</w:t>
      </w:r>
      <w:r w:rsidRPr="00387174">
        <w:rPr>
          <w:vertAlign w:val="baseline"/>
        </w:rPr>
        <w:t xml:space="preserve"> и известных субъекту в связи с занимаемой должностью, </w:t>
      </w:r>
      <w:r>
        <w:rPr>
          <w:vertAlign w:val="baseline"/>
        </w:rPr>
        <w:t xml:space="preserve">служебным положением, </w:t>
      </w:r>
      <w:r w:rsidRPr="00387174">
        <w:rPr>
          <w:vertAlign w:val="baseline"/>
        </w:rPr>
        <w:t>характером профессиональной деятельности</w:t>
      </w:r>
      <w:r>
        <w:rPr>
          <w:vertAlign w:val="baseline"/>
        </w:rPr>
        <w:t>, статусом в судопроизводстве</w:t>
      </w:r>
      <w:r w:rsidRPr="00387174">
        <w:rPr>
          <w:vertAlign w:val="baseline"/>
        </w:rPr>
        <w:t xml:space="preserve"> или содержанием отношений с потерпевшим.</w:t>
      </w:r>
      <w:r>
        <w:rPr>
          <w:vertAlign w:val="baseline"/>
        </w:rPr>
        <w:t xml:space="preserve"> Например</w:t>
      </w:r>
      <w:r w:rsidRPr="00942E98">
        <w:rPr>
          <w:vertAlign w:val="baseline"/>
        </w:rPr>
        <w:t>, причинение тяжкого вреда здоровью и наступление смерти пациента в сфере здравоохранения связано, как правило</w:t>
      </w:r>
      <w:r>
        <w:rPr>
          <w:vertAlign w:val="baseline"/>
        </w:rPr>
        <w:t>,</w:t>
      </w:r>
      <w:r w:rsidRPr="00942E98">
        <w:rPr>
          <w:vertAlign w:val="baseline"/>
        </w:rPr>
        <w:t xml:space="preserve"> «</w:t>
      </w:r>
      <w:r>
        <w:rPr>
          <w:vertAlign w:val="baseline"/>
        </w:rPr>
        <w:t xml:space="preserve">с </w:t>
      </w:r>
      <w:r w:rsidRPr="00942E98">
        <w:rPr>
          <w:vertAlign w:val="baseline"/>
        </w:rPr>
        <w:t xml:space="preserve">несоблюдением медицинскими работниками требований законов и </w:t>
      </w:r>
      <w:r w:rsidRPr="00942E98">
        <w:rPr>
          <w:vertAlign w:val="baseline"/>
        </w:rPr>
        <w:lastRenderedPageBreak/>
        <w:t>подзаконных нормативных актов, регулирующих их профессиональную деятельность»</w:t>
      </w:r>
      <w:r w:rsidRPr="004A2A15">
        <w:rPr>
          <w:rStyle w:val="a5"/>
        </w:rPr>
        <w:footnoteReference w:id="286"/>
      </w:r>
      <w:r w:rsidRPr="00942E98">
        <w:rPr>
          <w:vertAlign w:val="baseline"/>
        </w:rPr>
        <w:t>.</w:t>
      </w:r>
    </w:p>
    <w:p w:rsidR="00244C18" w:rsidRPr="00387174" w:rsidRDefault="00244C18" w:rsidP="00244C18">
      <w:pPr>
        <w:spacing w:line="360" w:lineRule="auto"/>
        <w:ind w:firstLine="709"/>
        <w:rPr>
          <w:vertAlign w:val="baseline"/>
        </w:rPr>
      </w:pPr>
      <w:r w:rsidRPr="00387174">
        <w:rPr>
          <w:vertAlign w:val="baseline"/>
        </w:rPr>
        <w:t>Одн</w:t>
      </w:r>
      <w:r>
        <w:rPr>
          <w:vertAlign w:val="baseline"/>
        </w:rPr>
        <w:t>а</w:t>
      </w:r>
      <w:r w:rsidRPr="00387174">
        <w:rPr>
          <w:vertAlign w:val="baseline"/>
        </w:rPr>
        <w:t xml:space="preserve"> из форм выражения специфики правосознания личности специального преступника</w:t>
      </w:r>
      <w:r>
        <w:rPr>
          <w:vertAlign w:val="baseline"/>
        </w:rPr>
        <w:t xml:space="preserve"> – феномен «круговой поруки», </w:t>
      </w:r>
      <w:r w:rsidRPr="00387174">
        <w:rPr>
          <w:vertAlign w:val="baseline"/>
        </w:rPr>
        <w:t xml:space="preserve">или корпоративной солидарности, который распространен как в государственных, так и в негосударственных структурах. Действия лиц, руководствующихся указанными мотивами, могут иметь юридически значимые последствия. </w:t>
      </w:r>
      <w:proofErr w:type="gramStart"/>
      <w:r w:rsidRPr="00387174">
        <w:rPr>
          <w:vertAlign w:val="baseline"/>
        </w:rPr>
        <w:t>Так, начальник отдела по борьбе с преступлениями в сфере связи</w:t>
      </w:r>
      <w:r>
        <w:rPr>
          <w:vertAlign w:val="baseline"/>
        </w:rPr>
        <w:t xml:space="preserve"> </w:t>
      </w:r>
      <w:r w:rsidRPr="00387174">
        <w:rPr>
          <w:vertAlign w:val="baseline"/>
        </w:rPr>
        <w:t xml:space="preserve">Ш. </w:t>
      </w:r>
      <w:r>
        <w:rPr>
          <w:vertAlign w:val="baseline"/>
        </w:rPr>
        <w:t>с  целью</w:t>
      </w:r>
      <w:r w:rsidRPr="00387174">
        <w:rPr>
          <w:vertAlign w:val="baseline"/>
        </w:rPr>
        <w:t xml:space="preserve"> подписания потерпевшим К. протокола допроса свидетеля с внесенными туда заведомо искаженными показаниями, значимыми для производства по другому уголовному делу, выбил стул из-под К., после чего нанес несколько ударов ногами по лежащему на полу К., а когда последний встал, развернул его лицом к стене, завел руки за спину</w:t>
      </w:r>
      <w:proofErr w:type="gramEnd"/>
      <w:r w:rsidRPr="00387174">
        <w:rPr>
          <w:vertAlign w:val="baseline"/>
        </w:rPr>
        <w:t>, раздвинул ноги и нанес несколько ударов по телу потерпевшего. Затем Ш. нанес удар кулаком</w:t>
      </w:r>
      <w:r>
        <w:rPr>
          <w:vertAlign w:val="baseline"/>
        </w:rPr>
        <w:t xml:space="preserve"> </w:t>
      </w:r>
      <w:r w:rsidRPr="00387174">
        <w:rPr>
          <w:vertAlign w:val="baseline"/>
        </w:rPr>
        <w:t xml:space="preserve">по лицу К., от чего тот потерял сознание. Присутствовавшие при этом четыре сотрудника милиции, наблюдавшие за происходящим, при расследовании преступления, совершенного Ш., утверждали, что ни физического, ни психического насилия к потерпевшему применено не было, телесных повреждений у К. </w:t>
      </w:r>
      <w:r>
        <w:rPr>
          <w:vertAlign w:val="baseline"/>
        </w:rPr>
        <w:t xml:space="preserve">они </w:t>
      </w:r>
      <w:r w:rsidRPr="00387174">
        <w:rPr>
          <w:vertAlign w:val="baseline"/>
        </w:rPr>
        <w:t>не видели. Исследуя доказательства, суд критически оценил свидетельские показания указанных сотрудников, объяснив их «желанием из чувства корпоративной солидарности помочь начальнику оперативного отдела»</w:t>
      </w:r>
      <w:r w:rsidRPr="004A2A15">
        <w:rPr>
          <w:rStyle w:val="a5"/>
        </w:rPr>
        <w:footnoteReference w:id="287"/>
      </w:r>
      <w:r w:rsidRPr="00387174">
        <w:rPr>
          <w:vertAlign w:val="baseline"/>
        </w:rPr>
        <w:t>.</w:t>
      </w:r>
    </w:p>
    <w:p w:rsidR="00244C18" w:rsidRDefault="00244C18" w:rsidP="00244C18">
      <w:pPr>
        <w:spacing w:line="360" w:lineRule="auto"/>
        <w:ind w:firstLine="709"/>
        <w:rPr>
          <w:vertAlign w:val="baseline"/>
        </w:rPr>
      </w:pPr>
      <w:r w:rsidRPr="00387174">
        <w:rPr>
          <w:vertAlign w:val="baseline"/>
        </w:rPr>
        <w:t>Интересно, что феномен корпоративной солидарности</w:t>
      </w:r>
      <w:r>
        <w:rPr>
          <w:vertAlign w:val="baseline"/>
        </w:rPr>
        <w:t xml:space="preserve"> </w:t>
      </w:r>
      <w:r w:rsidRPr="00387174">
        <w:rPr>
          <w:vertAlign w:val="baseline"/>
        </w:rPr>
        <w:t xml:space="preserve">может быть охарактеризован как избирательно действующий. </w:t>
      </w:r>
      <w:r>
        <w:rPr>
          <w:vertAlign w:val="baseline"/>
        </w:rPr>
        <w:t>Например</w:t>
      </w:r>
      <w:r w:rsidRPr="00387174">
        <w:rPr>
          <w:vertAlign w:val="baseline"/>
        </w:rPr>
        <w:t>, сотрудник патрульно-постовой службы милиции общественной безопасности С., воспользовавшись тем, что потерпевший Б. был задержан в общественном месте в состоянии алкогольного опьянен</w:t>
      </w:r>
      <w:r>
        <w:rPr>
          <w:vertAlign w:val="baseline"/>
        </w:rPr>
        <w:t>ия, в ходе его личного досмотра</w:t>
      </w:r>
      <w:r w:rsidRPr="00387174">
        <w:rPr>
          <w:vertAlign w:val="baseline"/>
        </w:rPr>
        <w:t xml:space="preserve"> </w:t>
      </w:r>
      <w:r>
        <w:rPr>
          <w:vertAlign w:val="baseline"/>
        </w:rPr>
        <w:t xml:space="preserve">из </w:t>
      </w:r>
      <w:r>
        <w:rPr>
          <w:vertAlign w:val="baseline"/>
        </w:rPr>
        <w:lastRenderedPageBreak/>
        <w:t>корыстной заинтересованности</w:t>
      </w:r>
      <w:r w:rsidRPr="00387174">
        <w:rPr>
          <w:vertAlign w:val="baseline"/>
        </w:rPr>
        <w:t xml:space="preserve"> незаконно изъял у Б. сотовый телефон, который присвоил себе. </w:t>
      </w:r>
      <w:proofErr w:type="gramStart"/>
      <w:r w:rsidRPr="00387174">
        <w:rPr>
          <w:vertAlign w:val="baseline"/>
        </w:rPr>
        <w:t>Анализ служебной характеристики виновного С. показывает, что</w:t>
      </w:r>
      <w:r>
        <w:rPr>
          <w:vertAlign w:val="baseline"/>
        </w:rPr>
        <w:t>,</w:t>
      </w:r>
      <w:r w:rsidRPr="00387174">
        <w:rPr>
          <w:vertAlign w:val="baseline"/>
        </w:rPr>
        <w:t xml:space="preserve"> вопреки мышлению корпоративного коллективизма</w:t>
      </w:r>
      <w:r>
        <w:rPr>
          <w:vertAlign w:val="baseline"/>
        </w:rPr>
        <w:t>,</w:t>
      </w:r>
      <w:r w:rsidRPr="00387174">
        <w:rPr>
          <w:vertAlign w:val="baseline"/>
        </w:rPr>
        <w:t xml:space="preserve"> в ней прямо указывается на недостаточную добросовестность С. в части исполнения должностных обязанностей, а также на его недисциплинированность</w:t>
      </w:r>
      <w:r w:rsidRPr="004A2A15">
        <w:rPr>
          <w:rStyle w:val="a5"/>
        </w:rPr>
        <w:footnoteReference w:id="288"/>
      </w:r>
      <w:r w:rsidRPr="00387174">
        <w:rPr>
          <w:vertAlign w:val="baseline"/>
        </w:rPr>
        <w:t>.</w:t>
      </w:r>
      <w:r>
        <w:rPr>
          <w:vertAlign w:val="baseline"/>
        </w:rPr>
        <w:t xml:space="preserve"> </w:t>
      </w:r>
      <w:r w:rsidRPr="00387174">
        <w:rPr>
          <w:vertAlign w:val="baseline"/>
        </w:rPr>
        <w:t xml:space="preserve">Поскольку действия С. были квалифицированы по </w:t>
      </w:r>
      <w:r>
        <w:rPr>
          <w:vertAlign w:val="baseline"/>
        </w:rPr>
        <w:t>ч. 1</w:t>
      </w:r>
      <w:r w:rsidRPr="00387174">
        <w:rPr>
          <w:vertAlign w:val="baseline"/>
        </w:rPr>
        <w:t xml:space="preserve"> </w:t>
      </w:r>
      <w:r>
        <w:rPr>
          <w:vertAlign w:val="baseline"/>
        </w:rPr>
        <w:t xml:space="preserve">ст. </w:t>
      </w:r>
      <w:r w:rsidRPr="00387174">
        <w:rPr>
          <w:vertAlign w:val="baseline"/>
        </w:rPr>
        <w:t>158</w:t>
      </w:r>
      <w:r>
        <w:rPr>
          <w:vertAlign w:val="baseline"/>
        </w:rPr>
        <w:t xml:space="preserve"> и ч. 1 ст. </w:t>
      </w:r>
      <w:r w:rsidRPr="00387174">
        <w:rPr>
          <w:vertAlign w:val="baseline"/>
        </w:rPr>
        <w:t xml:space="preserve">285 </w:t>
      </w:r>
      <w:r>
        <w:rPr>
          <w:vertAlign w:val="baseline"/>
        </w:rPr>
        <w:t xml:space="preserve">     </w:t>
      </w:r>
      <w:r w:rsidRPr="00387174">
        <w:rPr>
          <w:vertAlign w:val="baseline"/>
        </w:rPr>
        <w:t xml:space="preserve">УК РФ, мы не можем </w:t>
      </w:r>
      <w:r>
        <w:rPr>
          <w:vertAlign w:val="baseline"/>
        </w:rPr>
        <w:t>соотнести</w:t>
      </w:r>
      <w:r w:rsidRPr="00387174">
        <w:rPr>
          <w:vertAlign w:val="baseline"/>
        </w:rPr>
        <w:t xml:space="preserve"> факты проявления корпоративной солидарности с общеуголовным характером деяния.</w:t>
      </w:r>
      <w:proofErr w:type="gramEnd"/>
      <w:r w:rsidRPr="00387174">
        <w:rPr>
          <w:vertAlign w:val="baseline"/>
        </w:rPr>
        <w:t xml:space="preserve"> Наиболее заметной выглядит связь с конкретным должностным положением виновного лица, в данном случае</w:t>
      </w:r>
      <w:r>
        <w:rPr>
          <w:vertAlign w:val="baseline"/>
        </w:rPr>
        <w:t xml:space="preserve"> </w:t>
      </w:r>
      <w:r w:rsidRPr="00387174">
        <w:rPr>
          <w:vertAlign w:val="baseline"/>
        </w:rPr>
        <w:t>невысоким.</w:t>
      </w:r>
    </w:p>
    <w:p w:rsidR="00244C18" w:rsidRPr="00387174" w:rsidRDefault="00244C18" w:rsidP="00244C18">
      <w:pPr>
        <w:spacing w:line="360" w:lineRule="auto"/>
        <w:ind w:firstLine="709"/>
        <w:rPr>
          <w:vertAlign w:val="baseline"/>
        </w:rPr>
      </w:pPr>
      <w:r>
        <w:rPr>
          <w:vertAlign w:val="baseline"/>
        </w:rPr>
        <w:t>Следует отметить, что феномен корпоративной солидарности характерен для любой социальной группы, организованной по признаку профессиональной деятельности. В частности, «корпоративность в медицинской среде»</w:t>
      </w:r>
      <w:r w:rsidRPr="004A2A15">
        <w:rPr>
          <w:rStyle w:val="a5"/>
        </w:rPr>
        <w:footnoteReference w:id="289"/>
      </w:r>
      <w:r>
        <w:rPr>
          <w:vertAlign w:val="baseline"/>
        </w:rPr>
        <w:t xml:space="preserve">, существенно усложняя процедуру расследования преступлений, совершенных </w:t>
      </w:r>
      <w:r w:rsidR="00680D2F">
        <w:rPr>
          <w:vertAlign w:val="baseline"/>
        </w:rPr>
        <w:t>медицинскими работниками, обусло</w:t>
      </w:r>
      <w:r>
        <w:rPr>
          <w:vertAlign w:val="baseline"/>
        </w:rPr>
        <w:t xml:space="preserve">вливает </w:t>
      </w:r>
      <w:proofErr w:type="spellStart"/>
      <w:r>
        <w:rPr>
          <w:vertAlign w:val="baseline"/>
        </w:rPr>
        <w:t>высоколатентный</w:t>
      </w:r>
      <w:proofErr w:type="spellEnd"/>
      <w:r>
        <w:rPr>
          <w:vertAlign w:val="baseline"/>
        </w:rPr>
        <w:t xml:space="preserve"> характер указанных деяний.</w:t>
      </w:r>
    </w:p>
    <w:p w:rsidR="00244C18" w:rsidRDefault="00244C18" w:rsidP="00244C18">
      <w:pPr>
        <w:spacing w:line="360" w:lineRule="auto"/>
        <w:ind w:firstLine="709"/>
        <w:rPr>
          <w:vertAlign w:val="baseline"/>
        </w:rPr>
      </w:pPr>
      <w:r>
        <w:rPr>
          <w:vertAlign w:val="baseline"/>
        </w:rPr>
        <w:t xml:space="preserve">Таким образом, пренебрежение специальным субъектом требованиями и ожиданиями, следующими из его </w:t>
      </w:r>
      <w:proofErr w:type="gramStart"/>
      <w:r>
        <w:rPr>
          <w:vertAlign w:val="baseline"/>
        </w:rPr>
        <w:t>социальных</w:t>
      </w:r>
      <w:proofErr w:type="gramEnd"/>
      <w:r>
        <w:rPr>
          <w:vertAlign w:val="baseline"/>
        </w:rPr>
        <w:t xml:space="preserve"> статуса и роли, свидетельствует о дефективности его личностной </w:t>
      </w:r>
      <w:r w:rsidRPr="00387174">
        <w:rPr>
          <w:vertAlign w:val="baseline"/>
        </w:rPr>
        <w:t>ценностн</w:t>
      </w:r>
      <w:r>
        <w:rPr>
          <w:vertAlign w:val="baseline"/>
        </w:rPr>
        <w:t>о-но</w:t>
      </w:r>
      <w:r w:rsidR="00680D2F">
        <w:rPr>
          <w:vertAlign w:val="baseline"/>
        </w:rPr>
        <w:t>рмативной сферы, и прежде всего</w:t>
      </w:r>
      <w:r>
        <w:rPr>
          <w:vertAlign w:val="baseline"/>
        </w:rPr>
        <w:t xml:space="preserve"> правосознания. Здесь же следует учитывать </w:t>
      </w:r>
      <w:proofErr w:type="spellStart"/>
      <w:r>
        <w:rPr>
          <w:vertAlign w:val="baseline"/>
        </w:rPr>
        <w:t>статусно</w:t>
      </w:r>
      <w:proofErr w:type="spellEnd"/>
      <w:r>
        <w:rPr>
          <w:vertAlign w:val="baseline"/>
        </w:rPr>
        <w:t>-ролевые возможности субъекта влиять на потерпевшего и определять его поведение в силу профессиональной, служебной, должностной, родственной, материальной зависимости последнего, о чем было сказано выше.</w:t>
      </w:r>
    </w:p>
    <w:p w:rsidR="00244C18" w:rsidRPr="00387174" w:rsidRDefault="00244C18" w:rsidP="00244C18">
      <w:pPr>
        <w:spacing w:line="360" w:lineRule="auto"/>
        <w:ind w:firstLine="709"/>
        <w:rPr>
          <w:vertAlign w:val="baseline"/>
        </w:rPr>
      </w:pPr>
      <w:r>
        <w:rPr>
          <w:vertAlign w:val="baseline"/>
        </w:rPr>
        <w:t>В</w:t>
      </w:r>
      <w:r w:rsidRPr="00387174">
        <w:rPr>
          <w:vertAlign w:val="baseline"/>
        </w:rPr>
        <w:t>ывод об общественной опасности личности виновного не может быть сделан без учета влияния внешних факторов на его преступное поведение. С этой позиции хара</w:t>
      </w:r>
      <w:r>
        <w:rPr>
          <w:vertAlign w:val="baseline"/>
        </w:rPr>
        <w:t xml:space="preserve">ктеристики социального статуса и </w:t>
      </w:r>
      <w:r w:rsidRPr="00387174">
        <w:rPr>
          <w:vertAlign w:val="baseline"/>
        </w:rPr>
        <w:t xml:space="preserve">роли специального преступника обладают важным объяснительным потенциалом для понимания </w:t>
      </w:r>
      <w:r w:rsidRPr="00387174">
        <w:rPr>
          <w:vertAlign w:val="baseline"/>
        </w:rPr>
        <w:lastRenderedPageBreak/>
        <w:t xml:space="preserve">механизма совершения преступления, поскольку одновременно характеризуют и микросреду, в которой он действует. </w:t>
      </w:r>
      <w:proofErr w:type="gramStart"/>
      <w:r w:rsidRPr="00387174">
        <w:rPr>
          <w:vertAlign w:val="baseline"/>
        </w:rPr>
        <w:t>В криминологической теории для обозначения сегмента микросреды, в котором непосредственно происходит совершение преступления, принято использовать термин «конкретная жизненная ситуация»</w:t>
      </w:r>
      <w:r>
        <w:rPr>
          <w:vertAlign w:val="baseline"/>
        </w:rPr>
        <w:t xml:space="preserve"> – </w:t>
      </w:r>
      <w:r w:rsidRPr="00387174">
        <w:rPr>
          <w:vertAlign w:val="baseline"/>
        </w:rPr>
        <w:t>это «и очевидцы, и потерпевшие, и условия, в которых совершено преступление</w:t>
      </w:r>
      <w:r w:rsidR="00680D2F">
        <w:rPr>
          <w:vertAlign w:val="baseline"/>
        </w:rPr>
        <w:t>,</w:t>
      </w:r>
      <w:r>
        <w:rPr>
          <w:vertAlign w:val="baseline"/>
        </w:rPr>
        <w:t xml:space="preserve"> и т. д.</w:t>
      </w:r>
      <w:r w:rsidRPr="00387174">
        <w:rPr>
          <w:vertAlign w:val="baseline"/>
        </w:rPr>
        <w:t>»</w:t>
      </w:r>
      <w:r w:rsidRPr="004A2A15">
        <w:rPr>
          <w:rStyle w:val="a5"/>
        </w:rPr>
        <w:footnoteReference w:id="290"/>
      </w:r>
      <w:r>
        <w:rPr>
          <w:vertAlign w:val="baseline"/>
        </w:rPr>
        <w:t>.</w:t>
      </w:r>
      <w:r w:rsidRPr="00387174">
        <w:rPr>
          <w:vertAlign w:val="baseline"/>
        </w:rPr>
        <w:t xml:space="preserve"> Преступления со специальным субъектом совершаются всегда в таких условиях конкретной жизненной ситуации, которые оказываются непосредственно св</w:t>
      </w:r>
      <w:r>
        <w:rPr>
          <w:vertAlign w:val="baseline"/>
        </w:rPr>
        <w:t>язанными с социальным</w:t>
      </w:r>
      <w:r w:rsidR="00680D2F">
        <w:rPr>
          <w:vertAlign w:val="baseline"/>
        </w:rPr>
        <w:t>и</w:t>
      </w:r>
      <w:r>
        <w:rPr>
          <w:vertAlign w:val="baseline"/>
        </w:rPr>
        <w:t xml:space="preserve"> статусом и ролью</w:t>
      </w:r>
      <w:r w:rsidRPr="00387174">
        <w:rPr>
          <w:vertAlign w:val="baseline"/>
        </w:rPr>
        <w:t xml:space="preserve"> виновного.</w:t>
      </w:r>
      <w:proofErr w:type="gramEnd"/>
      <w:r>
        <w:rPr>
          <w:vertAlign w:val="baseline"/>
        </w:rPr>
        <w:t xml:space="preserve"> Следует здесь указать и на прогностический потенциал </w:t>
      </w:r>
      <w:proofErr w:type="spellStart"/>
      <w:r>
        <w:rPr>
          <w:vertAlign w:val="baseline"/>
        </w:rPr>
        <w:t>статусно</w:t>
      </w:r>
      <w:proofErr w:type="spellEnd"/>
      <w:r>
        <w:rPr>
          <w:vertAlign w:val="baseline"/>
        </w:rPr>
        <w:t>-ролевой характеристики личности специального субъекта преступления.</w:t>
      </w:r>
    </w:p>
    <w:p w:rsidR="00244C18" w:rsidRPr="00387174" w:rsidRDefault="00244C18" w:rsidP="00244C18">
      <w:pPr>
        <w:spacing w:line="360" w:lineRule="auto"/>
        <w:ind w:firstLine="709"/>
        <w:rPr>
          <w:vertAlign w:val="baseline"/>
        </w:rPr>
      </w:pPr>
      <w:r w:rsidRPr="00387174">
        <w:rPr>
          <w:vertAlign w:val="baseline"/>
        </w:rPr>
        <w:t>Так, Б., занимая должность главного врача муниципального учреждения здравоохранения, используя свое служебное положение, израсходовал целевые средства государственного внебюджетного фонда обязательного медицинского страхования Омской области на ремонт помещений поликлиники, техническое обслуживание пожарной автосигнализации, повышение квалификации сотрудников и иные хозяйственные нужды учреждения. Указанные действия были квалифицированы по ч</w:t>
      </w:r>
      <w:r>
        <w:rPr>
          <w:vertAlign w:val="baseline"/>
        </w:rPr>
        <w:t>. 1</w:t>
      </w:r>
      <w:r w:rsidRPr="00387174">
        <w:rPr>
          <w:vertAlign w:val="baseline"/>
        </w:rPr>
        <w:t xml:space="preserve"> </w:t>
      </w:r>
      <w:r>
        <w:rPr>
          <w:vertAlign w:val="baseline"/>
        </w:rPr>
        <w:t xml:space="preserve">ст. </w:t>
      </w:r>
      <w:r w:rsidRPr="00387174">
        <w:rPr>
          <w:vertAlign w:val="baseline"/>
        </w:rPr>
        <w:t>285</w:t>
      </w:r>
      <w:r>
        <w:rPr>
          <w:vertAlign w:val="baseline"/>
        </w:rPr>
        <w:t>.2</w:t>
      </w:r>
      <w:r w:rsidRPr="00387174">
        <w:rPr>
          <w:vertAlign w:val="baseline"/>
        </w:rPr>
        <w:t xml:space="preserve"> УК РФ «Нецелевое расходование средств государственных внебюджетных фондов». Вывод о вынужденном должностном злоупотреблении следует из показаний свидетеля В., занимающего д</w:t>
      </w:r>
      <w:r w:rsidR="00680D2F">
        <w:rPr>
          <w:vertAlign w:val="baseline"/>
        </w:rPr>
        <w:t xml:space="preserve">олжность </w:t>
      </w:r>
      <w:proofErr w:type="gramStart"/>
      <w:r w:rsidR="00680D2F">
        <w:rPr>
          <w:vertAlign w:val="baseline"/>
        </w:rPr>
        <w:t>заместителя директора д</w:t>
      </w:r>
      <w:r w:rsidRPr="00387174">
        <w:rPr>
          <w:vertAlign w:val="baseline"/>
        </w:rPr>
        <w:t xml:space="preserve">епартамента здравоохранения </w:t>
      </w:r>
      <w:r>
        <w:rPr>
          <w:vertAlign w:val="baseline"/>
        </w:rPr>
        <w:t>а</w:t>
      </w:r>
      <w:r w:rsidRPr="00387174">
        <w:rPr>
          <w:vertAlign w:val="baseline"/>
        </w:rPr>
        <w:t>дминистрации</w:t>
      </w:r>
      <w:proofErr w:type="gramEnd"/>
      <w:r w:rsidRPr="00387174">
        <w:rPr>
          <w:vertAlign w:val="baseline"/>
        </w:rPr>
        <w:t xml:space="preserve"> г. Омска: «Главные врачи в связи с недостаточным финансированием используют средства обязательного медицинского страхования не по целевому назначению на свой страх и риск»</w:t>
      </w:r>
      <w:r w:rsidRPr="004A2A15">
        <w:rPr>
          <w:rStyle w:val="a5"/>
        </w:rPr>
        <w:footnoteReference w:id="291"/>
      </w:r>
      <w:r w:rsidRPr="00387174">
        <w:rPr>
          <w:vertAlign w:val="baseline"/>
        </w:rPr>
        <w:t>.</w:t>
      </w:r>
    </w:p>
    <w:p w:rsidR="00244C18" w:rsidRPr="00387174" w:rsidRDefault="00244C18" w:rsidP="00244C18">
      <w:pPr>
        <w:spacing w:line="360" w:lineRule="auto"/>
        <w:ind w:firstLine="709"/>
        <w:rPr>
          <w:vertAlign w:val="baseline"/>
        </w:rPr>
      </w:pPr>
      <w:r>
        <w:rPr>
          <w:vertAlign w:val="baseline"/>
        </w:rPr>
        <w:t>Аналогична</w:t>
      </w:r>
      <w:r w:rsidRPr="00387174">
        <w:rPr>
          <w:vertAlign w:val="baseline"/>
        </w:rPr>
        <w:t xml:space="preserve"> ситуация по делу Г., </w:t>
      </w:r>
      <w:proofErr w:type="gramStart"/>
      <w:r w:rsidRPr="00387174">
        <w:rPr>
          <w:vertAlign w:val="baseline"/>
        </w:rPr>
        <w:t>который</w:t>
      </w:r>
      <w:proofErr w:type="gramEnd"/>
      <w:r w:rsidRPr="00387174">
        <w:rPr>
          <w:vertAlign w:val="baseline"/>
        </w:rPr>
        <w:t xml:space="preserve">, занимая должность начальника домоуправления, злоупотребил должностными полномочиями, фиктивно оформив трудоустройство работников домоуправления с начислением </w:t>
      </w:r>
      <w:r w:rsidRPr="00387174">
        <w:rPr>
          <w:vertAlign w:val="baseline"/>
        </w:rPr>
        <w:lastRenderedPageBreak/>
        <w:t>заработной платы и последующей ее выплатой третьим лицам, фактически исполнявшим указанные трудовые обязанности. В ходе расследования был установлен факт иной личной заинтересованности виновного лица, заключающейся в том, что в результате указанных действий «была налажена работа в домоуправлении по обслуживанию вверенного Г. жилищного комплекса…»</w:t>
      </w:r>
      <w:r w:rsidRPr="004A2A15">
        <w:rPr>
          <w:rStyle w:val="a5"/>
        </w:rPr>
        <w:footnoteReference w:id="292"/>
      </w:r>
      <w:r w:rsidRPr="00387174">
        <w:rPr>
          <w:vertAlign w:val="baseline"/>
        </w:rPr>
        <w:t>.</w:t>
      </w:r>
    </w:p>
    <w:p w:rsidR="00244C18" w:rsidRPr="00387174" w:rsidRDefault="00244C18" w:rsidP="00244C18">
      <w:pPr>
        <w:spacing w:line="360" w:lineRule="auto"/>
        <w:ind w:firstLine="709"/>
        <w:rPr>
          <w:vertAlign w:val="baseline"/>
        </w:rPr>
      </w:pPr>
      <w:r>
        <w:rPr>
          <w:vertAlign w:val="baseline"/>
        </w:rPr>
        <w:t>П</w:t>
      </w:r>
      <w:r w:rsidRPr="00387174">
        <w:rPr>
          <w:vertAlign w:val="baseline"/>
        </w:rPr>
        <w:t>оскольку в механизме совершения преступления личностны</w:t>
      </w:r>
      <w:r>
        <w:rPr>
          <w:vertAlign w:val="baseline"/>
        </w:rPr>
        <w:t>е</w:t>
      </w:r>
      <w:r w:rsidRPr="00387174">
        <w:rPr>
          <w:vertAlign w:val="baseline"/>
        </w:rPr>
        <w:t xml:space="preserve"> особенност</w:t>
      </w:r>
      <w:r>
        <w:rPr>
          <w:vertAlign w:val="baseline"/>
        </w:rPr>
        <w:t>и преступника дополняю</w:t>
      </w:r>
      <w:r w:rsidRPr="00387174">
        <w:rPr>
          <w:vertAlign w:val="baseline"/>
        </w:rPr>
        <w:t>тся воздействием внешней среды, то в каждом случае требуется выяснить степень обусловленности преступного деяния спецификой непосредственной социальной ситуации.</w:t>
      </w:r>
      <w:r>
        <w:rPr>
          <w:vertAlign w:val="baseline"/>
        </w:rPr>
        <w:t xml:space="preserve"> Об уголовно-правовом значении конкретной жизненной ситуации можно судить на примере так называемых провокационно-подстрекательских действий сотрудников полиции по «созданию обстановки, в которой склонное к получению взяток должностное лицо могло бы выступить инициатором коррупционных отношений»</w:t>
      </w:r>
      <w:r w:rsidRPr="004A2A15">
        <w:rPr>
          <w:rStyle w:val="a5"/>
        </w:rPr>
        <w:footnoteReference w:id="293"/>
      </w:r>
      <w:r>
        <w:rPr>
          <w:vertAlign w:val="baseline"/>
        </w:rPr>
        <w:t>.</w:t>
      </w:r>
    </w:p>
    <w:p w:rsidR="00244C18" w:rsidRDefault="00244C18" w:rsidP="00244C18">
      <w:pPr>
        <w:spacing w:line="360" w:lineRule="auto"/>
        <w:ind w:firstLine="709"/>
        <w:rPr>
          <w:vertAlign w:val="baseline"/>
        </w:rPr>
      </w:pPr>
      <w:r>
        <w:rPr>
          <w:vertAlign w:val="baseline"/>
        </w:rPr>
        <w:t>Таким образом</w:t>
      </w:r>
      <w:r w:rsidRPr="00387174">
        <w:rPr>
          <w:vertAlign w:val="baseline"/>
        </w:rPr>
        <w:t xml:space="preserve">, </w:t>
      </w:r>
      <w:r>
        <w:rPr>
          <w:vertAlign w:val="baseline"/>
        </w:rPr>
        <w:t xml:space="preserve">особенности </w:t>
      </w:r>
      <w:r w:rsidRPr="00387174">
        <w:rPr>
          <w:vertAlign w:val="baseline"/>
        </w:rPr>
        <w:t>взаимовлияния социального статуса</w:t>
      </w:r>
      <w:r>
        <w:rPr>
          <w:vertAlign w:val="baseline"/>
        </w:rPr>
        <w:t xml:space="preserve"> и </w:t>
      </w:r>
      <w:r w:rsidRPr="00387174">
        <w:rPr>
          <w:vertAlign w:val="baseline"/>
        </w:rPr>
        <w:t>роли</w:t>
      </w:r>
      <w:r>
        <w:rPr>
          <w:vertAlign w:val="baseline"/>
        </w:rPr>
        <w:t xml:space="preserve"> субъекта</w:t>
      </w:r>
      <w:r w:rsidRPr="00387174">
        <w:rPr>
          <w:vertAlign w:val="baseline"/>
        </w:rPr>
        <w:t xml:space="preserve">, </w:t>
      </w:r>
      <w:r>
        <w:rPr>
          <w:vertAlign w:val="baseline"/>
        </w:rPr>
        <w:t xml:space="preserve">его </w:t>
      </w:r>
      <w:r w:rsidRPr="00387174">
        <w:rPr>
          <w:vertAlign w:val="baseline"/>
        </w:rPr>
        <w:t>искаженной ценностно-нормативной сферы и специфического отнош</w:t>
      </w:r>
      <w:r>
        <w:rPr>
          <w:vertAlign w:val="baseline"/>
        </w:rPr>
        <w:t>ения потерпевшего, как правило,</w:t>
      </w:r>
      <w:r w:rsidRPr="00387174">
        <w:rPr>
          <w:vertAlign w:val="baseline"/>
        </w:rPr>
        <w:t xml:space="preserve"> зависимого от виновного</w:t>
      </w:r>
      <w:r>
        <w:rPr>
          <w:vertAlign w:val="baseline"/>
        </w:rPr>
        <w:t xml:space="preserve">, позволяют говорить о повышенной общественной опасности лица, что также подлежит учету судом при назначении наказания. Поэтому актуально замечание               А. Варыгина о том, что </w:t>
      </w:r>
      <w:r w:rsidRPr="00387174">
        <w:rPr>
          <w:vertAlign w:val="baseline"/>
        </w:rPr>
        <w:t>«давно замечены различные воззрения на мораль, право, поступки</w:t>
      </w:r>
      <w:r>
        <w:rPr>
          <w:vertAlign w:val="baseline"/>
        </w:rPr>
        <w:t xml:space="preserve"> </w:t>
      </w:r>
      <w:r w:rsidRPr="00387174">
        <w:rPr>
          <w:vertAlign w:val="baseline"/>
        </w:rPr>
        <w:t>у лиц с различным характером выполняемого труда. Род деятельности преступника часто определяет его потребности, интересы, круг общения…»</w:t>
      </w:r>
      <w:r w:rsidRPr="004A2A15">
        <w:rPr>
          <w:rStyle w:val="a5"/>
        </w:rPr>
        <w:footnoteReference w:id="294"/>
      </w:r>
      <w:r w:rsidRPr="00387174">
        <w:rPr>
          <w:vertAlign w:val="baseline"/>
        </w:rPr>
        <w:t>.</w:t>
      </w:r>
    </w:p>
    <w:p w:rsidR="00244C18" w:rsidRDefault="00244C18" w:rsidP="00244C18">
      <w:pPr>
        <w:spacing w:line="360" w:lineRule="auto"/>
        <w:ind w:firstLine="709"/>
        <w:rPr>
          <w:vertAlign w:val="baseline"/>
        </w:rPr>
      </w:pPr>
      <w:r>
        <w:rPr>
          <w:vertAlign w:val="baseline"/>
        </w:rPr>
        <w:lastRenderedPageBreak/>
        <w:t xml:space="preserve">В криминологии общественная опасность рассматривается как качественное свойство личности преступника. </w:t>
      </w:r>
      <w:r w:rsidRPr="00387174">
        <w:rPr>
          <w:vertAlign w:val="baseline"/>
        </w:rPr>
        <w:t>При этом если</w:t>
      </w:r>
      <w:r>
        <w:rPr>
          <w:vertAlign w:val="baseline"/>
        </w:rPr>
        <w:t>,</w:t>
      </w:r>
      <w:r w:rsidRPr="00387174">
        <w:rPr>
          <w:vertAlign w:val="baseline"/>
        </w:rPr>
        <w:t xml:space="preserve"> с одной стороны, общественная опасность лица, совершившего преступление, «заключается в возможности совершения им нового преступления»</w:t>
      </w:r>
      <w:r w:rsidRPr="004A2A15">
        <w:rPr>
          <w:rStyle w:val="a5"/>
        </w:rPr>
        <w:footnoteReference w:id="295"/>
      </w:r>
      <w:r w:rsidRPr="00387174">
        <w:rPr>
          <w:vertAlign w:val="baseline"/>
        </w:rPr>
        <w:t>, то</w:t>
      </w:r>
      <w:r>
        <w:rPr>
          <w:vertAlign w:val="baseline"/>
        </w:rPr>
        <w:t>,</w:t>
      </w:r>
      <w:r w:rsidRPr="00387174">
        <w:rPr>
          <w:vertAlign w:val="baseline"/>
        </w:rPr>
        <w:t xml:space="preserve"> с другой</w:t>
      </w:r>
      <w:r>
        <w:rPr>
          <w:vertAlign w:val="baseline"/>
        </w:rPr>
        <w:t xml:space="preserve"> стороны,</w:t>
      </w:r>
      <w:r w:rsidRPr="00387174">
        <w:rPr>
          <w:vertAlign w:val="baseline"/>
        </w:rPr>
        <w:t xml:space="preserve"> вывод о ее наличии и степени делается на основе уже проявившейся в совершенном преступлении совокупности личностных свойств виновного, а также с учетом </w:t>
      </w:r>
      <w:proofErr w:type="spellStart"/>
      <w:r w:rsidRPr="00387174">
        <w:rPr>
          <w:vertAlign w:val="baseline"/>
        </w:rPr>
        <w:t>допреступного</w:t>
      </w:r>
      <w:proofErr w:type="spellEnd"/>
      <w:r w:rsidRPr="00387174">
        <w:rPr>
          <w:vertAlign w:val="baseline"/>
        </w:rPr>
        <w:t xml:space="preserve"> и </w:t>
      </w:r>
      <w:proofErr w:type="spellStart"/>
      <w:r w:rsidRPr="00387174">
        <w:rPr>
          <w:vertAlign w:val="baseline"/>
        </w:rPr>
        <w:t>постпреступного</w:t>
      </w:r>
      <w:proofErr w:type="spellEnd"/>
      <w:r w:rsidRPr="00387174">
        <w:rPr>
          <w:vertAlign w:val="baseline"/>
        </w:rPr>
        <w:t xml:space="preserve"> поведения.</w:t>
      </w:r>
    </w:p>
    <w:p w:rsidR="00244C18" w:rsidRDefault="00244C18" w:rsidP="00244C18">
      <w:pPr>
        <w:spacing w:line="360" w:lineRule="auto"/>
        <w:ind w:firstLine="709"/>
        <w:rPr>
          <w:vertAlign w:val="baseline"/>
        </w:rPr>
      </w:pPr>
      <w:r>
        <w:rPr>
          <w:vertAlign w:val="baseline"/>
        </w:rPr>
        <w:t xml:space="preserve">Вследствие этого выявленные особенности социально-демографической и ценностно-нормативной сфер личности субъекта, совершившего преступление в связи с социальным статусом и ролью, позволяют отличать ее и от личности </w:t>
      </w:r>
      <w:proofErr w:type="spellStart"/>
      <w:r>
        <w:rPr>
          <w:vertAlign w:val="baseline"/>
        </w:rPr>
        <w:t>непреступника</w:t>
      </w:r>
      <w:proofErr w:type="spellEnd"/>
      <w:r>
        <w:rPr>
          <w:vertAlign w:val="baseline"/>
        </w:rPr>
        <w:t xml:space="preserve">, и от личности преступника вообще. На наш взгляд, имеются основания для выделения </w:t>
      </w:r>
      <w:r w:rsidRPr="00387174">
        <w:rPr>
          <w:vertAlign w:val="baseline"/>
        </w:rPr>
        <w:t>личност</w:t>
      </w:r>
      <w:r>
        <w:rPr>
          <w:vertAlign w:val="baseline"/>
        </w:rPr>
        <w:t>и</w:t>
      </w:r>
      <w:r w:rsidRPr="00387174">
        <w:rPr>
          <w:vertAlign w:val="baseline"/>
        </w:rPr>
        <w:t xml:space="preserve"> специального преступника</w:t>
      </w:r>
      <w:r>
        <w:rPr>
          <w:vertAlign w:val="baseline"/>
        </w:rPr>
        <w:t xml:space="preserve"> как </w:t>
      </w:r>
      <w:r w:rsidRPr="00387174">
        <w:rPr>
          <w:vertAlign w:val="baseline"/>
        </w:rPr>
        <w:t>особ</w:t>
      </w:r>
      <w:r>
        <w:rPr>
          <w:vertAlign w:val="baseline"/>
        </w:rPr>
        <w:t>ого</w:t>
      </w:r>
      <w:r w:rsidRPr="00387174">
        <w:rPr>
          <w:vertAlign w:val="baseline"/>
        </w:rPr>
        <w:t xml:space="preserve"> социально-криминологическ</w:t>
      </w:r>
      <w:r>
        <w:rPr>
          <w:vertAlign w:val="baseline"/>
        </w:rPr>
        <w:t>ого</w:t>
      </w:r>
      <w:r w:rsidRPr="00387174">
        <w:rPr>
          <w:vertAlign w:val="baseline"/>
        </w:rPr>
        <w:t xml:space="preserve"> тип</w:t>
      </w:r>
      <w:r>
        <w:rPr>
          <w:vertAlign w:val="baseline"/>
        </w:rPr>
        <w:t>а</w:t>
      </w:r>
      <w:r w:rsidRPr="00387174">
        <w:rPr>
          <w:vertAlign w:val="baseline"/>
        </w:rPr>
        <w:t xml:space="preserve"> личности</w:t>
      </w:r>
      <w:r>
        <w:rPr>
          <w:vertAlign w:val="baseline"/>
        </w:rPr>
        <w:t xml:space="preserve"> преступника</w:t>
      </w:r>
      <w:r w:rsidRPr="00387174">
        <w:rPr>
          <w:vertAlign w:val="baseline"/>
        </w:rPr>
        <w:t>, отличающ</w:t>
      </w:r>
      <w:r>
        <w:rPr>
          <w:vertAlign w:val="baseline"/>
        </w:rPr>
        <w:t>егося, как правило,</w:t>
      </w:r>
      <w:r w:rsidRPr="00387174">
        <w:rPr>
          <w:vertAlign w:val="baseline"/>
        </w:rPr>
        <w:t xml:space="preserve"> повышенной степенью общественной опасности, в основе которой лежит взаимосвязь социального статуса </w:t>
      </w:r>
      <w:r>
        <w:rPr>
          <w:vertAlign w:val="baseline"/>
        </w:rPr>
        <w:t xml:space="preserve">и </w:t>
      </w:r>
      <w:r w:rsidRPr="00387174">
        <w:rPr>
          <w:vertAlign w:val="baseline"/>
        </w:rPr>
        <w:t xml:space="preserve">роли преступника с </w:t>
      </w:r>
      <w:r>
        <w:rPr>
          <w:vertAlign w:val="baseline"/>
        </w:rPr>
        <w:t xml:space="preserve">дефектами правосознания и правовыми возможностями </w:t>
      </w:r>
      <w:proofErr w:type="spellStart"/>
      <w:r>
        <w:rPr>
          <w:vertAlign w:val="baseline"/>
        </w:rPr>
        <w:t>виктимизации</w:t>
      </w:r>
      <w:proofErr w:type="spellEnd"/>
      <w:r>
        <w:rPr>
          <w:vertAlign w:val="baseline"/>
        </w:rPr>
        <w:t>. При этом л</w:t>
      </w:r>
      <w:r w:rsidRPr="00387174">
        <w:rPr>
          <w:vertAlign w:val="baseline"/>
        </w:rPr>
        <w:t xml:space="preserve">ичность специального преступника </w:t>
      </w:r>
      <w:r>
        <w:rPr>
          <w:vertAlign w:val="baseline"/>
        </w:rPr>
        <w:t>соотносится с</w:t>
      </w:r>
      <w:r w:rsidRPr="00387174">
        <w:rPr>
          <w:vertAlign w:val="baseline"/>
        </w:rPr>
        <w:t xml:space="preserve"> личност</w:t>
      </w:r>
      <w:r>
        <w:rPr>
          <w:vertAlign w:val="baseline"/>
        </w:rPr>
        <w:t>ью</w:t>
      </w:r>
      <w:r w:rsidRPr="00387174">
        <w:rPr>
          <w:vertAlign w:val="baseline"/>
        </w:rPr>
        <w:t xml:space="preserve"> преступника как частное </w:t>
      </w:r>
      <w:r>
        <w:rPr>
          <w:vertAlign w:val="baseline"/>
        </w:rPr>
        <w:t>с общим</w:t>
      </w:r>
      <w:r w:rsidRPr="00387174">
        <w:rPr>
          <w:vertAlign w:val="baseline"/>
        </w:rPr>
        <w:t xml:space="preserve">. </w:t>
      </w:r>
      <w:r>
        <w:rPr>
          <w:vertAlign w:val="baseline"/>
        </w:rPr>
        <w:t>С</w:t>
      </w:r>
      <w:r w:rsidRPr="00387174">
        <w:rPr>
          <w:vertAlign w:val="baseline"/>
        </w:rPr>
        <w:t>ущность данного типа заключается в том, что уголовно-правовые специальные признаки субъекта в криминологическом смысле выступают характеристикой форм взаимодействия личности и социальной среды, в которых искажения ценностно-нормативной сферы, дефективность правосознания, характерные для личности преступника вообще, получают специфическое внешнее выражение. В конечном счете</w:t>
      </w:r>
      <w:r>
        <w:rPr>
          <w:vertAlign w:val="baseline"/>
        </w:rPr>
        <w:t>,</w:t>
      </w:r>
      <w:r w:rsidRPr="00387174">
        <w:rPr>
          <w:vertAlign w:val="baseline"/>
        </w:rPr>
        <w:t xml:space="preserve"> качественн</w:t>
      </w:r>
      <w:r>
        <w:rPr>
          <w:vertAlign w:val="baseline"/>
        </w:rPr>
        <w:t>ым</w:t>
      </w:r>
      <w:r w:rsidRPr="00387174">
        <w:rPr>
          <w:vertAlign w:val="baseline"/>
        </w:rPr>
        <w:t xml:space="preserve"> типов</w:t>
      </w:r>
      <w:r>
        <w:rPr>
          <w:vertAlign w:val="baseline"/>
        </w:rPr>
        <w:t>ым</w:t>
      </w:r>
      <w:r w:rsidRPr="00387174">
        <w:rPr>
          <w:vertAlign w:val="baseline"/>
        </w:rPr>
        <w:t xml:space="preserve"> отличие</w:t>
      </w:r>
      <w:r>
        <w:rPr>
          <w:vertAlign w:val="baseline"/>
        </w:rPr>
        <w:t>м</w:t>
      </w:r>
      <w:r w:rsidRPr="00387174">
        <w:rPr>
          <w:vertAlign w:val="baseline"/>
        </w:rPr>
        <w:t xml:space="preserve"> личности специального преступника </w:t>
      </w:r>
      <w:r>
        <w:rPr>
          <w:vertAlign w:val="baseline"/>
        </w:rPr>
        <w:t xml:space="preserve">является </w:t>
      </w:r>
      <w:r w:rsidRPr="00387174">
        <w:rPr>
          <w:vertAlign w:val="baseline"/>
        </w:rPr>
        <w:t>ее</w:t>
      </w:r>
      <w:r>
        <w:rPr>
          <w:vertAlign w:val="baseline"/>
        </w:rPr>
        <w:t>, как правило,</w:t>
      </w:r>
      <w:r w:rsidRPr="00387174">
        <w:rPr>
          <w:vertAlign w:val="baseline"/>
        </w:rPr>
        <w:t xml:space="preserve"> повышенн</w:t>
      </w:r>
      <w:r>
        <w:rPr>
          <w:vertAlign w:val="baseline"/>
        </w:rPr>
        <w:t>ая</w:t>
      </w:r>
      <w:r w:rsidRPr="00387174">
        <w:rPr>
          <w:vertAlign w:val="baseline"/>
        </w:rPr>
        <w:t xml:space="preserve"> степень общественной опасности.</w:t>
      </w:r>
      <w:r>
        <w:rPr>
          <w:vertAlign w:val="baseline"/>
        </w:rPr>
        <w:t xml:space="preserve"> При этом перспективный ее аспект связан с криминогенным характером социального статуса и роли лица, которые содержат возможность посягательств на специфические сферы общественных отношений.</w:t>
      </w:r>
    </w:p>
    <w:p w:rsidR="00244C18" w:rsidRDefault="007A63E8" w:rsidP="00244C18">
      <w:pPr>
        <w:spacing w:line="360" w:lineRule="auto"/>
        <w:ind w:firstLine="709"/>
        <w:rPr>
          <w:vertAlign w:val="baseline"/>
        </w:rPr>
      </w:pPr>
      <w:r>
        <w:rPr>
          <w:vertAlign w:val="baseline"/>
        </w:rPr>
        <w:lastRenderedPageBreak/>
        <w:t xml:space="preserve">С учетом вышесказанного </w:t>
      </w:r>
      <w:r w:rsidR="00244C18">
        <w:rPr>
          <w:vertAlign w:val="baseline"/>
        </w:rPr>
        <w:t xml:space="preserve">личность специального субъекта преступления </w:t>
      </w:r>
      <w:r>
        <w:rPr>
          <w:vertAlign w:val="baseline"/>
        </w:rPr>
        <w:t xml:space="preserve">следует определять как </w:t>
      </w:r>
      <w:r w:rsidR="00244C18">
        <w:rPr>
          <w:vertAlign w:val="baseline"/>
        </w:rPr>
        <w:t xml:space="preserve">особый социально-криминологический тип личности, отличающийся, как правило, повышенной степенью общественной опасности, в основе которой лежит взаимосвязь социального статуса и роли преступника с криминологическими угрозами, широким диапазоном </w:t>
      </w:r>
      <w:proofErr w:type="spellStart"/>
      <w:r w:rsidR="00244C18">
        <w:rPr>
          <w:vertAlign w:val="baseline"/>
        </w:rPr>
        <w:t>виктимизации</w:t>
      </w:r>
      <w:proofErr w:type="spellEnd"/>
      <w:r w:rsidR="00244C18">
        <w:rPr>
          <w:vertAlign w:val="baseline"/>
        </w:rPr>
        <w:t>, криминальной целеустремленностью, правовым нигилизмом, возможностями и умениями противодействовать предварительному расследованию.</w:t>
      </w:r>
    </w:p>
    <w:p w:rsidR="00244C18" w:rsidRDefault="00244C18" w:rsidP="00244C18">
      <w:pPr>
        <w:pStyle w:val="2"/>
        <w:spacing w:before="0" w:beforeAutospacing="0" w:after="0" w:afterAutospacing="0" w:line="360" w:lineRule="auto"/>
        <w:jc w:val="center"/>
        <w:rPr>
          <w:sz w:val="28"/>
          <w:szCs w:val="28"/>
        </w:rPr>
      </w:pPr>
      <w:bookmarkStart w:id="14" w:name="_Toc480622115"/>
    </w:p>
    <w:p w:rsidR="00244C18" w:rsidRPr="0074160A" w:rsidRDefault="00244C18" w:rsidP="00244C18">
      <w:pPr>
        <w:pStyle w:val="2"/>
        <w:spacing w:before="0" w:beforeAutospacing="0" w:after="0" w:afterAutospacing="0" w:line="360" w:lineRule="auto"/>
        <w:jc w:val="center"/>
        <w:rPr>
          <w:sz w:val="28"/>
          <w:szCs w:val="28"/>
        </w:rPr>
      </w:pPr>
      <w:r w:rsidRPr="0074160A">
        <w:rPr>
          <w:sz w:val="28"/>
          <w:szCs w:val="28"/>
        </w:rPr>
        <w:t>§</w:t>
      </w:r>
      <w:r w:rsidR="00680D2F">
        <w:rPr>
          <w:sz w:val="28"/>
          <w:szCs w:val="28"/>
        </w:rPr>
        <w:t xml:space="preserve"> </w:t>
      </w:r>
      <w:r w:rsidRPr="0074160A">
        <w:rPr>
          <w:sz w:val="28"/>
          <w:szCs w:val="28"/>
        </w:rPr>
        <w:t>3. Уголовная политика в отношении преступлений со специальными субъектами</w:t>
      </w:r>
      <w:bookmarkEnd w:id="14"/>
    </w:p>
    <w:p w:rsidR="00244C18" w:rsidRPr="0074160A" w:rsidRDefault="00244C18" w:rsidP="00244C18">
      <w:pPr>
        <w:pStyle w:val="2"/>
        <w:spacing w:before="0" w:beforeAutospacing="0" w:after="0" w:afterAutospacing="0" w:line="360" w:lineRule="auto"/>
        <w:jc w:val="center"/>
        <w:rPr>
          <w:sz w:val="28"/>
          <w:szCs w:val="28"/>
        </w:rPr>
      </w:pPr>
    </w:p>
    <w:p w:rsidR="00244C18" w:rsidRPr="00056673" w:rsidRDefault="00244C18" w:rsidP="00244C18">
      <w:pPr>
        <w:spacing w:line="360" w:lineRule="auto"/>
        <w:ind w:firstLine="709"/>
        <w:rPr>
          <w:vertAlign w:val="baseline"/>
        </w:rPr>
      </w:pPr>
      <w:r w:rsidRPr="00056673">
        <w:rPr>
          <w:vertAlign w:val="baseline"/>
        </w:rPr>
        <w:t xml:space="preserve">Особый интерес при исследовании института специального субъекта преступления в </w:t>
      </w:r>
      <w:proofErr w:type="spellStart"/>
      <w:r w:rsidRPr="00056673">
        <w:rPr>
          <w:vertAlign w:val="baseline"/>
        </w:rPr>
        <w:t>криминолого</w:t>
      </w:r>
      <w:proofErr w:type="spellEnd"/>
      <w:r w:rsidRPr="00056673">
        <w:rPr>
          <w:vertAlign w:val="baseline"/>
        </w:rPr>
        <w:t>-правовом ключе представляет анализ современной уголовной политики государства по противодействию преступлениям, совершаемым с использование</w:t>
      </w:r>
      <w:r>
        <w:rPr>
          <w:vertAlign w:val="baseline"/>
        </w:rPr>
        <w:t>м социального статуса или роли.</w:t>
      </w:r>
    </w:p>
    <w:p w:rsidR="00244C18" w:rsidRPr="00056673" w:rsidRDefault="00244C18" w:rsidP="00244C18">
      <w:pPr>
        <w:spacing w:line="360" w:lineRule="auto"/>
        <w:ind w:firstLine="709"/>
        <w:rPr>
          <w:vertAlign w:val="baseline"/>
        </w:rPr>
      </w:pPr>
      <w:r w:rsidRPr="00056673">
        <w:rPr>
          <w:vertAlign w:val="baseline"/>
        </w:rPr>
        <w:t xml:space="preserve">Несмотря на большое количество работ, посвященных исследованию понятия уголовной политики, ее структуры и форм реализации, на сегодняшний день единое понимание самого термина отсутствует. </w:t>
      </w:r>
      <w:r>
        <w:rPr>
          <w:vertAlign w:val="baseline"/>
        </w:rPr>
        <w:t xml:space="preserve">                    </w:t>
      </w:r>
      <w:r w:rsidRPr="00056673">
        <w:rPr>
          <w:vertAlign w:val="baseline"/>
        </w:rPr>
        <w:t>Н.А. Лопашенко говорит о трех сложившихся подходах к его определению – широком, среднем и узком</w:t>
      </w:r>
      <w:r w:rsidRPr="004A2A15">
        <w:rPr>
          <w:rStyle w:val="a5"/>
        </w:rPr>
        <w:footnoteReference w:id="296"/>
      </w:r>
      <w:r w:rsidRPr="00056673">
        <w:rPr>
          <w:vertAlign w:val="baseline"/>
        </w:rPr>
        <w:t>. Так, согласно широкому подходу</w:t>
      </w:r>
      <w:r>
        <w:rPr>
          <w:vertAlign w:val="baseline"/>
        </w:rPr>
        <w:t>,</w:t>
      </w:r>
      <w:r w:rsidRPr="00056673">
        <w:rPr>
          <w:vertAlign w:val="baseline"/>
        </w:rPr>
        <w:t xml:space="preserve"> под уг</w:t>
      </w:r>
      <w:r>
        <w:rPr>
          <w:vertAlign w:val="baseline"/>
        </w:rPr>
        <w:t>оловной политикой понимается «</w:t>
      </w:r>
      <w:r w:rsidRPr="00056673">
        <w:rPr>
          <w:vertAlign w:val="baseline"/>
        </w:rPr>
        <w:t>деятельность государства, направленная на борьбу с преступностью с использованием мер правового, экономического, нравственн</w:t>
      </w:r>
      <w:proofErr w:type="gramStart"/>
      <w:r w:rsidRPr="00056673">
        <w:rPr>
          <w:vertAlign w:val="baseline"/>
        </w:rPr>
        <w:t>о</w:t>
      </w:r>
      <w:r w:rsidR="00670E19">
        <w:rPr>
          <w:vertAlign w:val="baseline"/>
        </w:rPr>
        <w:t>-</w:t>
      </w:r>
      <w:proofErr w:type="gramEnd"/>
      <w:r w:rsidRPr="00056673">
        <w:rPr>
          <w:vertAlign w:val="baseline"/>
        </w:rPr>
        <w:t xml:space="preserve"> воспитательного, организационного, технического и иного характера»</w:t>
      </w:r>
      <w:r w:rsidRPr="004A2A15">
        <w:rPr>
          <w:rStyle w:val="a5"/>
        </w:rPr>
        <w:footnoteReference w:id="297"/>
      </w:r>
      <w:r w:rsidRPr="00056673">
        <w:rPr>
          <w:vertAlign w:val="baseline"/>
        </w:rPr>
        <w:t>. В рамках среднего подхода уголовная политика отождествляется с совокупностью «других правовых политик так называемых криминальных отраслей»</w:t>
      </w:r>
      <w:r w:rsidRPr="004A2A15">
        <w:rPr>
          <w:rStyle w:val="a5"/>
        </w:rPr>
        <w:footnoteReference w:id="298"/>
      </w:r>
      <w:r>
        <w:rPr>
          <w:vertAlign w:val="baseline"/>
        </w:rPr>
        <w:t xml:space="preserve">. </w:t>
      </w:r>
      <w:r w:rsidRPr="00056673">
        <w:rPr>
          <w:vertAlign w:val="baseline"/>
        </w:rPr>
        <w:t>Наконец, под уголовной политикой в уз</w:t>
      </w:r>
      <w:r>
        <w:rPr>
          <w:vertAlign w:val="baseline"/>
        </w:rPr>
        <w:t xml:space="preserve">ком понимании </w:t>
      </w:r>
      <w:r>
        <w:rPr>
          <w:vertAlign w:val="baseline"/>
        </w:rPr>
        <w:lastRenderedPageBreak/>
        <w:t>подразумевается «</w:t>
      </w:r>
      <w:r w:rsidRPr="00056673">
        <w:rPr>
          <w:vertAlign w:val="baseline"/>
        </w:rPr>
        <w:t>только та часть государственной политики в области борьбы с преступностью, которая осуществляется средствами и методами уголовного права»</w:t>
      </w:r>
      <w:r w:rsidRPr="004A2A15">
        <w:rPr>
          <w:rStyle w:val="a5"/>
        </w:rPr>
        <w:footnoteReference w:id="299"/>
      </w:r>
      <w:r w:rsidRPr="00056673">
        <w:rPr>
          <w:vertAlign w:val="baseline"/>
        </w:rPr>
        <w:t>.</w:t>
      </w:r>
    </w:p>
    <w:p w:rsidR="00244C18" w:rsidRPr="00056673" w:rsidRDefault="00244C18" w:rsidP="00244C18">
      <w:pPr>
        <w:spacing w:line="360" w:lineRule="auto"/>
        <w:ind w:firstLine="709"/>
        <w:rPr>
          <w:vertAlign w:val="baseline"/>
        </w:rPr>
      </w:pPr>
      <w:r w:rsidRPr="00056673">
        <w:rPr>
          <w:vertAlign w:val="baseline"/>
        </w:rPr>
        <w:t xml:space="preserve">Последняя позиция представляется наиболее </w:t>
      </w:r>
      <w:r>
        <w:rPr>
          <w:vertAlign w:val="baseline"/>
        </w:rPr>
        <w:t>интересной</w:t>
      </w:r>
      <w:r w:rsidRPr="00056673">
        <w:rPr>
          <w:vertAlign w:val="baseline"/>
        </w:rPr>
        <w:t>, поскольку напрямую обозначает связь между уголовным правом, уголовным законом и деятельностью по противодействию преступности: «То, какой в</w:t>
      </w:r>
      <w:r w:rsidR="00670E19">
        <w:rPr>
          <w:vertAlign w:val="baseline"/>
        </w:rPr>
        <w:t>ласть хочет видеть преступность</w:t>
      </w:r>
      <w:r w:rsidRPr="00056673">
        <w:rPr>
          <w:vertAlign w:val="baseline"/>
        </w:rPr>
        <w:t xml:space="preserve"> и каким способом она готова  привести преступность в это состояние, и есть уголовная политика государства. Уголовная политика – это отношение власти к преступности»</w:t>
      </w:r>
      <w:r w:rsidRPr="004A2A15">
        <w:rPr>
          <w:rStyle w:val="a5"/>
        </w:rPr>
        <w:footnoteReference w:id="300"/>
      </w:r>
      <w:r w:rsidRPr="00056673">
        <w:rPr>
          <w:vertAlign w:val="baseline"/>
        </w:rPr>
        <w:t>.</w:t>
      </w:r>
    </w:p>
    <w:p w:rsidR="00244C18" w:rsidRPr="00056673" w:rsidRDefault="00244C18" w:rsidP="00244C18">
      <w:pPr>
        <w:spacing w:line="360" w:lineRule="auto"/>
        <w:ind w:firstLine="709"/>
        <w:rPr>
          <w:vertAlign w:val="baseline"/>
        </w:rPr>
      </w:pPr>
      <w:r>
        <w:rPr>
          <w:vertAlign w:val="baseline"/>
        </w:rPr>
        <w:t xml:space="preserve">В </w:t>
      </w:r>
      <w:r w:rsidRPr="00056673">
        <w:rPr>
          <w:vertAlign w:val="baseline"/>
        </w:rPr>
        <w:t xml:space="preserve">определениях </w:t>
      </w:r>
      <w:r>
        <w:rPr>
          <w:vertAlign w:val="baseline"/>
        </w:rPr>
        <w:t xml:space="preserve">данного неоднозначного </w:t>
      </w:r>
      <w:r w:rsidRPr="00056673">
        <w:rPr>
          <w:vertAlign w:val="baseline"/>
        </w:rPr>
        <w:t xml:space="preserve">термина высказаны не менее разнообразные позиции относительно содержания уголовной политики. </w:t>
      </w:r>
      <w:proofErr w:type="gramStart"/>
      <w:r w:rsidRPr="00056673">
        <w:rPr>
          <w:vertAlign w:val="baseline"/>
        </w:rPr>
        <w:t>В частности, согласно одной из них, в содержание уголовн</w:t>
      </w:r>
      <w:r>
        <w:rPr>
          <w:vertAlign w:val="baseline"/>
        </w:rPr>
        <w:t>ой политики следует включать «комплекс взаимосвязанных, но</w:t>
      </w:r>
      <w:r w:rsidRPr="00056673">
        <w:rPr>
          <w:vertAlign w:val="baseline"/>
        </w:rPr>
        <w:t>, вместе с тем, относительно автономных подсистем: уголовно-правовую, уголовно-процессуальную, криминологическую, пенитенциарную, оперативно-розыскную политику»</w:t>
      </w:r>
      <w:r w:rsidRPr="004A2A15">
        <w:rPr>
          <w:rStyle w:val="a5"/>
        </w:rPr>
        <w:footnoteReference w:id="301"/>
      </w:r>
      <w:r>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В соответствии с другой позицией, содержание у</w:t>
      </w:r>
      <w:r>
        <w:rPr>
          <w:vertAlign w:val="baseline"/>
        </w:rPr>
        <w:t>головной политики образовано «</w:t>
      </w:r>
      <w:r w:rsidRPr="00056673">
        <w:rPr>
          <w:vertAlign w:val="baseline"/>
        </w:rPr>
        <w:t>установлением самих принципов и иных общих положений уголовного законодательства; оснований и пределов преступности и наказуемости конкретных видов деяний; общих начал и специализированных правил назначения наказания совершившим преступления лицам; оснований и пределов освобождения от уголовной ответственности и наказания»</w:t>
      </w:r>
      <w:r w:rsidRPr="004A2A15">
        <w:rPr>
          <w:rStyle w:val="a5"/>
        </w:rPr>
        <w:footnoteReference w:id="302"/>
      </w:r>
      <w:r>
        <w:rPr>
          <w:vertAlign w:val="baseline"/>
        </w:rPr>
        <w:t>.</w:t>
      </w:r>
    </w:p>
    <w:p w:rsidR="00244C18" w:rsidRPr="00056673" w:rsidRDefault="00244C18" w:rsidP="00244C18">
      <w:pPr>
        <w:spacing w:line="360" w:lineRule="auto"/>
        <w:ind w:firstLine="709"/>
        <w:rPr>
          <w:vertAlign w:val="baseline"/>
        </w:rPr>
      </w:pPr>
      <w:proofErr w:type="gramStart"/>
      <w:r>
        <w:rPr>
          <w:vertAlign w:val="baseline"/>
        </w:rPr>
        <w:lastRenderedPageBreak/>
        <w:t>Поэтому</w:t>
      </w:r>
      <w:r w:rsidRPr="00056673">
        <w:rPr>
          <w:vertAlign w:val="baseline"/>
        </w:rPr>
        <w:t xml:space="preserve"> формами реализации уголовной политики выступают, с одной стороны, законотворческая деятельность по нормативному наполнению каждого из перечисленн</w:t>
      </w:r>
      <w:r>
        <w:rPr>
          <w:vertAlign w:val="baseline"/>
        </w:rPr>
        <w:t>ых направлений, а с другой – «</w:t>
      </w:r>
      <w:r w:rsidRPr="00056673">
        <w:rPr>
          <w:vertAlign w:val="baseline"/>
        </w:rPr>
        <w:t>применение норм материальных и процессуальных отраслей права криминального цикла»</w:t>
      </w:r>
      <w:r w:rsidRPr="004A2A15">
        <w:rPr>
          <w:rStyle w:val="a5"/>
        </w:rPr>
        <w:footnoteReference w:id="303"/>
      </w:r>
      <w:r w:rsidRPr="00056673">
        <w:rPr>
          <w:vertAlign w:val="baseline"/>
        </w:rPr>
        <w:t>. Выделяется и такая форма реализации, как де</w:t>
      </w:r>
      <w:r>
        <w:rPr>
          <w:vertAlign w:val="baseline"/>
        </w:rPr>
        <w:t>ятельность «</w:t>
      </w:r>
      <w:r w:rsidRPr="00056673">
        <w:rPr>
          <w:vertAlign w:val="baseline"/>
        </w:rPr>
        <w:t>по профилактике и предупреждению преступности, правовому воспитанию граждан и развитию правовой культуры и преодолению правового нигилизма»</w:t>
      </w:r>
      <w:r w:rsidRPr="004A2A15">
        <w:rPr>
          <w:rStyle w:val="a5"/>
        </w:rPr>
        <w:footnoteReference w:id="304"/>
      </w:r>
      <w:r>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 xml:space="preserve">Сообразно содержанию и формам уголовной политики выделяются методы ее реализации </w:t>
      </w:r>
      <w:r>
        <w:rPr>
          <w:vertAlign w:val="baseline"/>
        </w:rPr>
        <w:t>−</w:t>
      </w:r>
      <w:r w:rsidRPr="00056673">
        <w:rPr>
          <w:vertAlign w:val="baseline"/>
        </w:rPr>
        <w:t xml:space="preserve"> криминализация, декриминализация, </w:t>
      </w:r>
      <w:proofErr w:type="spellStart"/>
      <w:r w:rsidRPr="00056673">
        <w:rPr>
          <w:vertAlign w:val="baseline"/>
        </w:rPr>
        <w:t>пенализация</w:t>
      </w:r>
      <w:proofErr w:type="spellEnd"/>
      <w:r w:rsidRPr="00056673">
        <w:rPr>
          <w:vertAlign w:val="baseline"/>
        </w:rPr>
        <w:t xml:space="preserve">, </w:t>
      </w:r>
      <w:proofErr w:type="spellStart"/>
      <w:r w:rsidRPr="00056673">
        <w:rPr>
          <w:vertAlign w:val="baseline"/>
        </w:rPr>
        <w:t>депенализация</w:t>
      </w:r>
      <w:proofErr w:type="spellEnd"/>
      <w:r w:rsidRPr="00056673">
        <w:rPr>
          <w:vertAlign w:val="baseline"/>
        </w:rPr>
        <w:t>, дифференциация и ин</w:t>
      </w:r>
      <w:r>
        <w:rPr>
          <w:vertAlign w:val="baseline"/>
        </w:rPr>
        <w:t>дивидуализация ответственности.</w:t>
      </w:r>
    </w:p>
    <w:p w:rsidR="00244C18" w:rsidRPr="00056673" w:rsidRDefault="00244C18" w:rsidP="00244C18">
      <w:pPr>
        <w:spacing w:line="360" w:lineRule="auto"/>
        <w:ind w:firstLine="709"/>
        <w:rPr>
          <w:vertAlign w:val="baseline"/>
        </w:rPr>
      </w:pPr>
      <w:r w:rsidRPr="00056673">
        <w:rPr>
          <w:vertAlign w:val="baseline"/>
        </w:rPr>
        <w:t>Как правило, именно из особенностей содерж</w:t>
      </w:r>
      <w:r>
        <w:rPr>
          <w:vertAlign w:val="baseline"/>
        </w:rPr>
        <w:t>ания, форм и методов реализации</w:t>
      </w:r>
      <w:r w:rsidRPr="00056673">
        <w:rPr>
          <w:vertAlign w:val="baseline"/>
        </w:rPr>
        <w:t xml:space="preserve"> учеными делается вывод об актуальном состоянии уголовной политики в целом, безотносительно к определенной группе деяний, либо в определенной части </w:t>
      </w:r>
      <w:r>
        <w:rPr>
          <w:vertAlign w:val="baseline"/>
        </w:rPr>
        <w:t>−</w:t>
      </w:r>
      <w:r w:rsidRPr="00056673">
        <w:rPr>
          <w:vertAlign w:val="baseline"/>
        </w:rPr>
        <w:t xml:space="preserve"> применительно к преступлениям конкретного вида. При этом тенденции, выявляемые на общем уровне, имеют место на уровне особенном</w:t>
      </w:r>
      <w:r>
        <w:rPr>
          <w:vertAlign w:val="baseline"/>
        </w:rPr>
        <w:t>;</w:t>
      </w:r>
      <w:r w:rsidRPr="00056673">
        <w:rPr>
          <w:vertAlign w:val="baseline"/>
        </w:rPr>
        <w:t xml:space="preserve"> это соотношение выполняется и для уголовной политики применительно к преступлениям специальных субъектов. Отсюда кризисное состояние, поразившее современную уголовную политику России</w:t>
      </w:r>
      <w:r w:rsidRPr="004A2A15">
        <w:rPr>
          <w:rStyle w:val="a5"/>
        </w:rPr>
        <w:footnoteReference w:id="305"/>
      </w:r>
      <w:r w:rsidRPr="00056673">
        <w:rPr>
          <w:vertAlign w:val="baseline"/>
        </w:rPr>
        <w:t xml:space="preserve">, </w:t>
      </w:r>
      <w:r w:rsidRPr="00056673">
        <w:rPr>
          <w:vertAlign w:val="baseline"/>
        </w:rPr>
        <w:lastRenderedPageBreak/>
        <w:t>характеризует и отдельные ее части, в том числе уголовную политику в отношении преступле</w:t>
      </w:r>
      <w:r>
        <w:rPr>
          <w:vertAlign w:val="baseline"/>
        </w:rPr>
        <w:t>ний со специальными субъектами.</w:t>
      </w:r>
    </w:p>
    <w:p w:rsidR="00244C18" w:rsidRPr="00056673" w:rsidRDefault="00244C18" w:rsidP="00244C18">
      <w:pPr>
        <w:spacing w:line="360" w:lineRule="auto"/>
        <w:ind w:firstLine="709"/>
        <w:rPr>
          <w:vertAlign w:val="baseline"/>
        </w:rPr>
      </w:pPr>
      <w:proofErr w:type="gramStart"/>
      <w:r w:rsidRPr="00056673">
        <w:rPr>
          <w:vertAlign w:val="baseline"/>
        </w:rPr>
        <w:t xml:space="preserve">Так, о неблагополучии в правотворческой составляющей </w:t>
      </w:r>
      <w:r>
        <w:rPr>
          <w:vertAlign w:val="baseline"/>
        </w:rPr>
        <w:t>деятельности свидетельствует «</w:t>
      </w:r>
      <w:r w:rsidRPr="00056673">
        <w:rPr>
          <w:vertAlign w:val="baseline"/>
        </w:rPr>
        <w:t xml:space="preserve">одновременная </w:t>
      </w:r>
      <w:proofErr w:type="spellStart"/>
      <w:r w:rsidRPr="00056673">
        <w:rPr>
          <w:vertAlign w:val="baseline"/>
        </w:rPr>
        <w:t>пробельность</w:t>
      </w:r>
      <w:proofErr w:type="spellEnd"/>
      <w:r w:rsidRPr="00056673">
        <w:rPr>
          <w:vertAlign w:val="baseline"/>
        </w:rPr>
        <w:t xml:space="preserve"> и избыточность криминализации деяний», «социальная и криминологическая необоснованность некоторых предписаний УК РФ»</w:t>
      </w:r>
      <w:r w:rsidRPr="004A2A15">
        <w:rPr>
          <w:rStyle w:val="a5"/>
        </w:rPr>
        <w:footnoteReference w:id="306"/>
      </w:r>
      <w:r w:rsidRPr="00056673">
        <w:rPr>
          <w:vertAlign w:val="baseline"/>
        </w:rPr>
        <w:t>. Подавляющая часть новелл Особенной части кодекса активно критикуется научным сообществом</w:t>
      </w:r>
      <w:r>
        <w:rPr>
          <w:vertAlign w:val="baseline"/>
        </w:rPr>
        <w:t>:</w:t>
      </w:r>
      <w:r w:rsidRPr="00056673">
        <w:rPr>
          <w:vertAlign w:val="baseline"/>
        </w:rPr>
        <w:t xml:space="preserve"> </w:t>
      </w:r>
      <w:r>
        <w:rPr>
          <w:vertAlign w:val="baseline"/>
        </w:rPr>
        <w:t>отмеча</w:t>
      </w:r>
      <w:r w:rsidR="00670E19">
        <w:rPr>
          <w:vertAlign w:val="baseline"/>
        </w:rPr>
        <w:t>ю</w:t>
      </w:r>
      <w:r>
        <w:rPr>
          <w:vertAlign w:val="baseline"/>
        </w:rPr>
        <w:t>тся</w:t>
      </w:r>
      <w:r w:rsidRPr="00056673">
        <w:rPr>
          <w:vertAlign w:val="baseline"/>
        </w:rPr>
        <w:t xml:space="preserve"> отсутствие системности и конъюнктурный характер изменений</w:t>
      </w:r>
      <w:r w:rsidRPr="004A2A15">
        <w:rPr>
          <w:rStyle w:val="a5"/>
        </w:rPr>
        <w:footnoteReference w:id="307"/>
      </w:r>
      <w:r>
        <w:rPr>
          <w:vertAlign w:val="baseline"/>
        </w:rPr>
        <w:t>. В то же время «</w:t>
      </w:r>
      <w:r w:rsidRPr="00056673">
        <w:rPr>
          <w:vertAlign w:val="baseline"/>
        </w:rPr>
        <w:t>законы, отражающие сущность уголовной политики, должны в максимальной степени отражать объективный ход социального развития и уровень развития</w:t>
      </w:r>
      <w:proofErr w:type="gramEnd"/>
      <w:r w:rsidRPr="00056673">
        <w:rPr>
          <w:vertAlign w:val="baseline"/>
        </w:rPr>
        <w:t xml:space="preserve"> общества. В противном случае их создание на основе интересов только господствующей публичной власти приводит к игнорированию таких законов и их нарушению»</w:t>
      </w:r>
      <w:r w:rsidRPr="004A2A15">
        <w:rPr>
          <w:rStyle w:val="a5"/>
        </w:rPr>
        <w:footnoteReference w:id="308"/>
      </w:r>
      <w:r w:rsidRPr="00056673">
        <w:rPr>
          <w:vertAlign w:val="baseline"/>
        </w:rPr>
        <w:t>.</w:t>
      </w:r>
    </w:p>
    <w:p w:rsidR="00244C18" w:rsidRPr="00056673" w:rsidRDefault="00244C18" w:rsidP="00244C18">
      <w:pPr>
        <w:spacing w:line="360" w:lineRule="auto"/>
        <w:ind w:firstLine="709"/>
        <w:rPr>
          <w:vertAlign w:val="baseline"/>
        </w:rPr>
      </w:pPr>
      <w:r w:rsidRPr="00056673">
        <w:rPr>
          <w:vertAlign w:val="baseline"/>
        </w:rPr>
        <w:t xml:space="preserve">Применительно к преступлениям со специальным субъектом правотворческая составляющая уголовной политики характеризуется продолжающимся движением законодателя в направлении специализации уголовного закона. Об этом свидетельствует динамика криминализации деяний, совершаемых субъектом в связи со своим социальным статусом и ролью. </w:t>
      </w:r>
      <w:proofErr w:type="gramStart"/>
      <w:r w:rsidRPr="00056673">
        <w:rPr>
          <w:vertAlign w:val="baseline"/>
        </w:rPr>
        <w:t xml:space="preserve">Так, </w:t>
      </w:r>
      <w:r w:rsidRPr="00056673">
        <w:rPr>
          <w:spacing w:val="2"/>
          <w:vertAlign w:val="baseline"/>
        </w:rPr>
        <w:t xml:space="preserve">за период </w:t>
      </w:r>
      <w:r>
        <w:rPr>
          <w:spacing w:val="2"/>
          <w:vertAlign w:val="baseline"/>
        </w:rPr>
        <w:t xml:space="preserve">с </w:t>
      </w:r>
      <w:smartTag w:uri="urn:schemas-microsoft-com:office:smarttags" w:element="metricconverter">
        <w:smartTagPr>
          <w:attr w:name="ProductID" w:val="1996 г"/>
        </w:smartTagPr>
        <w:r w:rsidRPr="00056673">
          <w:rPr>
            <w:spacing w:val="2"/>
            <w:vertAlign w:val="baseline"/>
          </w:rPr>
          <w:t>1996 г</w:t>
        </w:r>
      </w:smartTag>
      <w:r>
        <w:rPr>
          <w:spacing w:val="2"/>
          <w:vertAlign w:val="baseline"/>
        </w:rPr>
        <w:t>.</w:t>
      </w:r>
      <w:r w:rsidRPr="00056673">
        <w:rPr>
          <w:spacing w:val="2"/>
          <w:vertAlign w:val="baseline"/>
        </w:rPr>
        <w:t xml:space="preserve"> </w:t>
      </w:r>
      <w:r w:rsidRPr="00A56384">
        <w:rPr>
          <w:spacing w:val="2"/>
          <w:vertAlign w:val="baseline"/>
        </w:rPr>
        <w:t xml:space="preserve">по </w:t>
      </w:r>
      <w:r w:rsidR="00FC7464" w:rsidRPr="00A56384">
        <w:rPr>
          <w:spacing w:val="2"/>
          <w:vertAlign w:val="baseline"/>
        </w:rPr>
        <w:t>январь 2018</w:t>
      </w:r>
      <w:r w:rsidRPr="00A56384">
        <w:rPr>
          <w:spacing w:val="2"/>
          <w:vertAlign w:val="baseline"/>
        </w:rPr>
        <w:t xml:space="preserve"> г.</w:t>
      </w:r>
      <w:r w:rsidRPr="00056673">
        <w:rPr>
          <w:spacing w:val="2"/>
          <w:vertAlign w:val="baseline"/>
        </w:rPr>
        <w:t xml:space="preserve"> число соответству</w:t>
      </w:r>
      <w:r>
        <w:rPr>
          <w:spacing w:val="2"/>
          <w:vertAlign w:val="baseline"/>
        </w:rPr>
        <w:t>ющих норм Особенной части УК РФ</w:t>
      </w:r>
      <w:r w:rsidRPr="00056673">
        <w:rPr>
          <w:spacing w:val="2"/>
          <w:vertAlign w:val="baseline"/>
        </w:rPr>
        <w:t xml:space="preserve"> выросло со 130 </w:t>
      </w:r>
      <w:r>
        <w:rPr>
          <w:spacing w:val="2"/>
          <w:vertAlign w:val="baseline"/>
        </w:rPr>
        <w:t>(при</w:t>
      </w:r>
      <w:r w:rsidRPr="00056673">
        <w:rPr>
          <w:spacing w:val="2"/>
          <w:vertAlign w:val="baseline"/>
        </w:rPr>
        <w:t xml:space="preserve"> обще</w:t>
      </w:r>
      <w:r>
        <w:rPr>
          <w:spacing w:val="2"/>
          <w:vertAlign w:val="baseline"/>
        </w:rPr>
        <w:t>м</w:t>
      </w:r>
      <w:r w:rsidRPr="00056673">
        <w:rPr>
          <w:spacing w:val="2"/>
          <w:vertAlign w:val="baseline"/>
        </w:rPr>
        <w:t xml:space="preserve"> количеств</w:t>
      </w:r>
      <w:r>
        <w:rPr>
          <w:spacing w:val="2"/>
          <w:vertAlign w:val="baseline"/>
        </w:rPr>
        <w:t>е</w:t>
      </w:r>
      <w:r w:rsidRPr="00056673">
        <w:rPr>
          <w:spacing w:val="2"/>
          <w:vertAlign w:val="baseline"/>
        </w:rPr>
        <w:t xml:space="preserve"> статей</w:t>
      </w:r>
      <w:r w:rsidR="00A56384">
        <w:rPr>
          <w:spacing w:val="2"/>
          <w:vertAlign w:val="baseline"/>
        </w:rPr>
        <w:t xml:space="preserve"> − 25</w:t>
      </w:r>
      <w:r>
        <w:rPr>
          <w:spacing w:val="2"/>
          <w:vertAlign w:val="baseline"/>
        </w:rPr>
        <w:t>6)</w:t>
      </w:r>
      <w:r w:rsidRPr="00056673">
        <w:rPr>
          <w:spacing w:val="2"/>
          <w:vertAlign w:val="baseline"/>
        </w:rPr>
        <w:t xml:space="preserve"> до 1</w:t>
      </w:r>
      <w:r w:rsidR="00A56384">
        <w:rPr>
          <w:spacing w:val="2"/>
          <w:vertAlign w:val="baseline"/>
        </w:rPr>
        <w:t>85</w:t>
      </w:r>
      <w:r>
        <w:rPr>
          <w:spacing w:val="2"/>
          <w:vertAlign w:val="baseline"/>
        </w:rPr>
        <w:t xml:space="preserve"> (при</w:t>
      </w:r>
      <w:r w:rsidRPr="00056673">
        <w:rPr>
          <w:spacing w:val="2"/>
          <w:vertAlign w:val="baseline"/>
        </w:rPr>
        <w:t xml:space="preserve"> обще</w:t>
      </w:r>
      <w:r>
        <w:rPr>
          <w:spacing w:val="2"/>
          <w:vertAlign w:val="baseline"/>
        </w:rPr>
        <w:t>м</w:t>
      </w:r>
      <w:r w:rsidRPr="00056673">
        <w:rPr>
          <w:spacing w:val="2"/>
          <w:vertAlign w:val="baseline"/>
        </w:rPr>
        <w:t xml:space="preserve"> количеств</w:t>
      </w:r>
      <w:r>
        <w:rPr>
          <w:spacing w:val="2"/>
          <w:vertAlign w:val="baseline"/>
        </w:rPr>
        <w:t>е</w:t>
      </w:r>
      <w:r w:rsidRPr="00056673">
        <w:rPr>
          <w:spacing w:val="2"/>
          <w:vertAlign w:val="baseline"/>
        </w:rPr>
        <w:t xml:space="preserve"> статей</w:t>
      </w:r>
      <w:r w:rsidR="00A56384">
        <w:rPr>
          <w:spacing w:val="2"/>
          <w:vertAlign w:val="baseline"/>
        </w:rPr>
        <w:t xml:space="preserve"> − 35</w:t>
      </w:r>
      <w:r>
        <w:rPr>
          <w:spacing w:val="2"/>
          <w:vertAlign w:val="baseline"/>
        </w:rPr>
        <w:t>9)</w:t>
      </w:r>
      <w:r w:rsidRPr="004A2A15">
        <w:rPr>
          <w:rStyle w:val="a5"/>
        </w:rPr>
        <w:footnoteReference w:id="309"/>
      </w:r>
      <w:r w:rsidRPr="00056673">
        <w:rPr>
          <w:spacing w:val="2"/>
          <w:vertAlign w:val="baseline"/>
        </w:rPr>
        <w:t>. При этом далеко не каждое нововведение получает положительную оценку ученых</w:t>
      </w:r>
      <w:r>
        <w:rPr>
          <w:spacing w:val="2"/>
          <w:vertAlign w:val="baseline"/>
        </w:rPr>
        <w:t xml:space="preserve">: например, </w:t>
      </w:r>
      <w:r w:rsidRPr="00056673">
        <w:rPr>
          <w:vertAlign w:val="baseline"/>
        </w:rPr>
        <w:t>в отношении новых видов мошенничества, введенных ст.</w:t>
      </w:r>
      <w:r>
        <w:rPr>
          <w:vertAlign w:val="baseline"/>
        </w:rPr>
        <w:t xml:space="preserve"> </w:t>
      </w:r>
      <w:r w:rsidRPr="00056673">
        <w:rPr>
          <w:vertAlign w:val="baseline"/>
        </w:rPr>
        <w:t>ст. 159.1</w:t>
      </w:r>
      <w:r w:rsidR="00670E19" w:rsidRPr="00432D8F">
        <w:rPr>
          <w:color w:val="auto"/>
          <w:spacing w:val="-2"/>
          <w:sz w:val="24"/>
          <w:szCs w:val="24"/>
          <w:vertAlign w:val="baseline"/>
        </w:rPr>
        <w:t>–</w:t>
      </w:r>
      <w:r w:rsidRPr="00056673">
        <w:rPr>
          <w:vertAlign w:val="baseline"/>
        </w:rPr>
        <w:t xml:space="preserve">159.6 УК РФ, высказаны замечания об </w:t>
      </w:r>
      <w:r w:rsidRPr="00056673">
        <w:rPr>
          <w:vertAlign w:val="baseline"/>
        </w:rPr>
        <w:lastRenderedPageBreak/>
        <w:t>отсутствии реальной</w:t>
      </w:r>
      <w:proofErr w:type="gramEnd"/>
      <w:r w:rsidRPr="00056673">
        <w:rPr>
          <w:vertAlign w:val="baseline"/>
        </w:rPr>
        <w:t xml:space="preserve"> социальной потребности в подобном изменении уголовного закона</w:t>
      </w:r>
      <w:r w:rsidRPr="004A2A15">
        <w:rPr>
          <w:rStyle w:val="a5"/>
        </w:rPr>
        <w:footnoteReference w:id="310"/>
      </w:r>
      <w:r w:rsidRPr="00056673">
        <w:rPr>
          <w:vertAlign w:val="baseline"/>
        </w:rPr>
        <w:t>.</w:t>
      </w:r>
    </w:p>
    <w:p w:rsidR="00244C18" w:rsidRPr="00056673" w:rsidRDefault="00244C18" w:rsidP="00244C18">
      <w:pPr>
        <w:spacing w:line="360" w:lineRule="auto"/>
        <w:ind w:firstLine="709"/>
        <w:rPr>
          <w:vertAlign w:val="baseline"/>
        </w:rPr>
      </w:pPr>
      <w:proofErr w:type="gramStart"/>
      <w:r w:rsidRPr="00056673">
        <w:rPr>
          <w:vertAlign w:val="baseline"/>
        </w:rPr>
        <w:t xml:space="preserve">Как отмечает И.Н. </w:t>
      </w:r>
      <w:proofErr w:type="spellStart"/>
      <w:r w:rsidRPr="00056673">
        <w:rPr>
          <w:vertAlign w:val="baseline"/>
        </w:rPr>
        <w:t>Сенякин</w:t>
      </w:r>
      <w:proofErr w:type="spellEnd"/>
      <w:r w:rsidRPr="00056673">
        <w:rPr>
          <w:vertAlign w:val="baseline"/>
        </w:rPr>
        <w:t>, «цель правовой специализации – наиболее полно и точно охватить всевозможные особенности, новизну и динамику развивающихся общественных процессов, определить качественное состояние таких преобразований»</w:t>
      </w:r>
      <w:r w:rsidRPr="004A2A15">
        <w:rPr>
          <w:rStyle w:val="a5"/>
        </w:rPr>
        <w:footnoteReference w:id="311"/>
      </w:r>
      <w:r w:rsidRPr="00056673">
        <w:rPr>
          <w:vertAlign w:val="baseline"/>
        </w:rPr>
        <w:t xml:space="preserve">. </w:t>
      </w:r>
      <w:r>
        <w:rPr>
          <w:vertAlign w:val="baseline"/>
        </w:rPr>
        <w:t>При этом «специализация закона</w:t>
      </w:r>
      <w:r w:rsidRPr="00056673">
        <w:rPr>
          <w:vertAlign w:val="baseline"/>
        </w:rPr>
        <w:t xml:space="preserve"> не самоцель, она должна разумно сочетаться с унификацией, которая предполагает устранение различий в регулировании сходных либо родственных явлений, способствует уменьшению объема правового материала и выработке единой терминологии закона»</w:t>
      </w:r>
      <w:r w:rsidRPr="004A2A15">
        <w:rPr>
          <w:rStyle w:val="a5"/>
        </w:rPr>
        <w:footnoteReference w:id="312"/>
      </w:r>
      <w:r w:rsidRPr="00056673">
        <w:rPr>
          <w:vertAlign w:val="baseline"/>
        </w:rPr>
        <w:t>.</w:t>
      </w:r>
      <w:proofErr w:type="gramEnd"/>
    </w:p>
    <w:p w:rsidR="00244C18" w:rsidRPr="00056673" w:rsidRDefault="00244C18" w:rsidP="00244C18">
      <w:pPr>
        <w:spacing w:line="360" w:lineRule="auto"/>
        <w:ind w:firstLine="709"/>
        <w:rPr>
          <w:spacing w:val="2"/>
          <w:vertAlign w:val="baseline"/>
        </w:rPr>
      </w:pPr>
      <w:r w:rsidRPr="00056673">
        <w:rPr>
          <w:spacing w:val="2"/>
          <w:vertAlign w:val="baseline"/>
        </w:rPr>
        <w:t>Специальным нормам уголовного закона придается значение «традиционных средств дифференциации ответственности», применяемых законодателем с учетом «типовой степени общественной опаснос</w:t>
      </w:r>
      <w:r>
        <w:rPr>
          <w:spacing w:val="2"/>
          <w:vertAlign w:val="baseline"/>
        </w:rPr>
        <w:t>ти деяния» и направленных на «</w:t>
      </w:r>
      <w:r w:rsidRPr="00056673">
        <w:rPr>
          <w:spacing w:val="2"/>
          <w:vertAlign w:val="baseline"/>
        </w:rPr>
        <w:t>ограничение суд</w:t>
      </w:r>
      <w:r>
        <w:rPr>
          <w:spacing w:val="2"/>
          <w:vertAlign w:val="baseline"/>
        </w:rPr>
        <w:t xml:space="preserve">ейского </w:t>
      </w:r>
      <w:proofErr w:type="gramStart"/>
      <w:r>
        <w:rPr>
          <w:spacing w:val="2"/>
          <w:vertAlign w:val="baseline"/>
        </w:rPr>
        <w:t>усмотрения</w:t>
      </w:r>
      <w:proofErr w:type="gramEnd"/>
      <w:r>
        <w:rPr>
          <w:spacing w:val="2"/>
          <w:vertAlign w:val="baseline"/>
        </w:rPr>
        <w:t xml:space="preserve"> …</w:t>
      </w:r>
      <w:r w:rsidRPr="00056673">
        <w:rPr>
          <w:spacing w:val="2"/>
          <w:vertAlign w:val="baseline"/>
        </w:rPr>
        <w:t xml:space="preserve"> ч</w:t>
      </w:r>
      <w:r w:rsidRPr="00056673">
        <w:rPr>
          <w:vertAlign w:val="baseline"/>
        </w:rPr>
        <w:t xml:space="preserve">ем больше сфера дифференциации, чем подробнее регламентировал законодатель усиление и ослабление ответственности, тем меньше сфера индивидуализации и свободы </w:t>
      </w:r>
      <w:proofErr w:type="spellStart"/>
      <w:r w:rsidRPr="00056673">
        <w:rPr>
          <w:vertAlign w:val="baseline"/>
        </w:rPr>
        <w:t>правоприменителя</w:t>
      </w:r>
      <w:proofErr w:type="spellEnd"/>
      <w:r w:rsidRPr="00056673">
        <w:rPr>
          <w:vertAlign w:val="baseline"/>
        </w:rPr>
        <w:t xml:space="preserve"> действовать по своему усмотрению. И наоборот»</w:t>
      </w:r>
      <w:r w:rsidRPr="004A2A15">
        <w:rPr>
          <w:rStyle w:val="a5"/>
        </w:rPr>
        <w:footnoteReference w:id="313"/>
      </w:r>
      <w:r w:rsidRPr="00056673">
        <w:rPr>
          <w:spacing w:val="2"/>
          <w:vertAlign w:val="baseline"/>
        </w:rPr>
        <w:t>.</w:t>
      </w:r>
    </w:p>
    <w:p w:rsidR="00244C18" w:rsidRDefault="00244C18" w:rsidP="00660305">
      <w:pPr>
        <w:spacing w:line="360" w:lineRule="auto"/>
        <w:ind w:firstLine="709"/>
        <w:rPr>
          <w:vertAlign w:val="baseline"/>
        </w:rPr>
      </w:pPr>
      <w:r w:rsidRPr="00056673">
        <w:rPr>
          <w:vertAlign w:val="baseline"/>
        </w:rPr>
        <w:t xml:space="preserve">Анализ </w:t>
      </w:r>
      <w:proofErr w:type="gramStart"/>
      <w:r w:rsidRPr="00056673">
        <w:rPr>
          <w:vertAlign w:val="baseline"/>
        </w:rPr>
        <w:t>специальных норм, введенных в Особенную часть УК РФ 1996 года за последние пять</w:t>
      </w:r>
      <w:proofErr w:type="gramEnd"/>
      <w:r w:rsidRPr="00056673">
        <w:rPr>
          <w:vertAlign w:val="baseline"/>
        </w:rPr>
        <w:t xml:space="preserve"> лет, показывает, что в большинстве случаев законодатель преследовал </w:t>
      </w:r>
      <w:r>
        <w:rPr>
          <w:vertAlign w:val="baseline"/>
        </w:rPr>
        <w:t xml:space="preserve">именно </w:t>
      </w:r>
      <w:r w:rsidRPr="00056673">
        <w:rPr>
          <w:vertAlign w:val="baseline"/>
        </w:rPr>
        <w:t xml:space="preserve">цель </w:t>
      </w:r>
      <w:r>
        <w:rPr>
          <w:vertAlign w:val="baseline"/>
        </w:rPr>
        <w:t xml:space="preserve">дифференциации </w:t>
      </w:r>
      <w:r w:rsidRPr="00056673">
        <w:rPr>
          <w:vertAlign w:val="baseline"/>
        </w:rPr>
        <w:t>ответственности за совершение деяний путем использования социальн</w:t>
      </w:r>
      <w:r w:rsidR="00670E19">
        <w:rPr>
          <w:vertAlign w:val="baseline"/>
        </w:rPr>
        <w:t>ых</w:t>
      </w:r>
      <w:r w:rsidRPr="00056673">
        <w:rPr>
          <w:vertAlign w:val="baseline"/>
        </w:rPr>
        <w:t xml:space="preserve"> статуса и роли. </w:t>
      </w:r>
      <w:r>
        <w:rPr>
          <w:vertAlign w:val="baseline"/>
        </w:rPr>
        <w:t>При этом мо</w:t>
      </w:r>
      <w:r w:rsidRPr="00056673">
        <w:rPr>
          <w:vertAlign w:val="baseline"/>
        </w:rPr>
        <w:t xml:space="preserve">ниторинг статистических данных о состоянии преступности позволяет сделать вывод об отсутствии реальной социальной потребности в криминализации </w:t>
      </w:r>
      <w:r>
        <w:rPr>
          <w:vertAlign w:val="baseline"/>
        </w:rPr>
        <w:t xml:space="preserve">существенной части этих </w:t>
      </w:r>
      <w:r w:rsidRPr="00056673">
        <w:rPr>
          <w:vertAlign w:val="baseline"/>
        </w:rPr>
        <w:t xml:space="preserve">деяний. </w:t>
      </w:r>
      <w:r>
        <w:rPr>
          <w:vertAlign w:val="baseline"/>
        </w:rPr>
        <w:t>Например</w:t>
      </w:r>
      <w:r w:rsidRPr="00056673">
        <w:rPr>
          <w:vertAlign w:val="baseline"/>
        </w:rPr>
        <w:t>,</w:t>
      </w:r>
      <w:r>
        <w:rPr>
          <w:vertAlign w:val="baseline"/>
        </w:rPr>
        <w:t xml:space="preserve"> с момента своего </w:t>
      </w:r>
      <w:r>
        <w:rPr>
          <w:vertAlign w:val="baseline"/>
        </w:rPr>
        <w:lastRenderedPageBreak/>
        <w:t xml:space="preserve">появления ни разу не применялись нормы ст. ст. </w:t>
      </w:r>
      <w:r w:rsidR="00FC7464">
        <w:rPr>
          <w:vertAlign w:val="baseline"/>
        </w:rPr>
        <w:t xml:space="preserve">212.1, 217.1, 217.2, </w:t>
      </w:r>
      <w:r>
        <w:rPr>
          <w:vertAlign w:val="baseline"/>
        </w:rPr>
        <w:t xml:space="preserve">243.1, 243.3, 271.1 УК РФ. </w:t>
      </w:r>
      <w:r w:rsidRPr="00660305">
        <w:rPr>
          <w:vertAlign w:val="baseline"/>
        </w:rPr>
        <w:t>Случаи применения другой части норм носят прецедентный характер: так, за период 201</w:t>
      </w:r>
      <w:r w:rsidR="00FC7464" w:rsidRPr="00660305">
        <w:rPr>
          <w:vertAlign w:val="baseline"/>
        </w:rPr>
        <w:t>4</w:t>
      </w:r>
      <w:r w:rsidR="00670E19" w:rsidRPr="00432D8F">
        <w:rPr>
          <w:color w:val="auto"/>
          <w:spacing w:val="-2"/>
          <w:sz w:val="24"/>
          <w:szCs w:val="24"/>
          <w:vertAlign w:val="baseline"/>
        </w:rPr>
        <w:t>–</w:t>
      </w:r>
      <w:r w:rsidR="00FC7464" w:rsidRPr="00660305">
        <w:rPr>
          <w:vertAlign w:val="baseline"/>
        </w:rPr>
        <w:t>2016</w:t>
      </w:r>
      <w:r w:rsidRPr="00660305">
        <w:rPr>
          <w:vertAlign w:val="baseline"/>
        </w:rPr>
        <w:t xml:space="preserve"> гг. по ст. 173.1 УК РФ было осуждено всего </w:t>
      </w:r>
      <w:r w:rsidR="00660305">
        <w:rPr>
          <w:vertAlign w:val="baseline"/>
        </w:rPr>
        <w:t>33</w:t>
      </w:r>
      <w:r w:rsidRPr="00660305">
        <w:rPr>
          <w:vertAlign w:val="baseline"/>
        </w:rPr>
        <w:t xml:space="preserve"> человек</w:t>
      </w:r>
      <w:r w:rsidR="00660305">
        <w:rPr>
          <w:vertAlign w:val="baseline"/>
        </w:rPr>
        <w:t>а</w:t>
      </w:r>
      <w:r w:rsidRPr="00660305">
        <w:rPr>
          <w:vertAlign w:val="baseline"/>
        </w:rPr>
        <w:t xml:space="preserve">, </w:t>
      </w:r>
      <w:r w:rsidR="00660305">
        <w:rPr>
          <w:vertAlign w:val="baseline"/>
        </w:rPr>
        <w:t xml:space="preserve">по ст. 193.1 – 23 человека, по ст. 243.3 – </w:t>
      </w:r>
      <w:r w:rsidRPr="00660305">
        <w:rPr>
          <w:vertAlign w:val="baseline"/>
        </w:rPr>
        <w:t xml:space="preserve">0 человек, по ст. 330.1 – </w:t>
      </w:r>
      <w:r w:rsidR="00660305">
        <w:rPr>
          <w:vertAlign w:val="baseline"/>
        </w:rPr>
        <w:t>2</w:t>
      </w:r>
      <w:r w:rsidRPr="00660305">
        <w:rPr>
          <w:vertAlign w:val="baseline"/>
        </w:rPr>
        <w:t xml:space="preserve"> человек</w:t>
      </w:r>
      <w:r w:rsidR="00660305">
        <w:rPr>
          <w:vertAlign w:val="baseline"/>
        </w:rPr>
        <w:t>а</w:t>
      </w:r>
      <w:r w:rsidRPr="00660305">
        <w:rPr>
          <w:vertAlign w:val="baseline"/>
        </w:rPr>
        <w:t xml:space="preserve">, по ст. 330.2 – </w:t>
      </w:r>
      <w:r w:rsidR="00660305">
        <w:rPr>
          <w:vertAlign w:val="baseline"/>
        </w:rPr>
        <w:t>15 человек</w:t>
      </w:r>
      <w:r w:rsidRPr="00660305">
        <w:rPr>
          <w:vertAlign w:val="baseline"/>
        </w:rPr>
        <w:t>.</w:t>
      </w:r>
    </w:p>
    <w:p w:rsidR="00244C18" w:rsidRPr="00056673" w:rsidRDefault="00244C18" w:rsidP="00244C18">
      <w:pPr>
        <w:spacing w:line="360" w:lineRule="auto"/>
        <w:ind w:firstLine="709"/>
        <w:rPr>
          <w:vertAlign w:val="baseline"/>
        </w:rPr>
      </w:pPr>
      <w:r>
        <w:rPr>
          <w:color w:val="auto"/>
          <w:vertAlign w:val="baseline"/>
        </w:rPr>
        <w:t xml:space="preserve">Можно выказать уверенность, что не будут применяться ст. 230.1 «Склонение спортсмена к использованию субстанций и (или) методов, запрещенных для использования в спорте» и ст. 230.2 «Использование в отношении спортсмена субстанций и (или) методов, запрещенных для использования в спорте» УК РФ. Поскольку соответствующие уголовно-правовые нормы вообще не применяются, можно констатировать, что они имеют имитационное значение. Результатом их введения выступает скорее усложнение уголовного закона и его перенасыщенность нормами казуального характера, чем предупредительный эффект и способствование делу противодействия преступности. Поэтому оптимизация правотворческой составляющей уголовной политики применительно к преступлениям специальных субъектов требует в первую очередь более внимательного отношения к криминализации соответствующих деяний и строгого </w:t>
      </w:r>
      <w:proofErr w:type="gramStart"/>
      <w:r>
        <w:rPr>
          <w:color w:val="auto"/>
          <w:vertAlign w:val="baseline"/>
        </w:rPr>
        <w:t>исполнения</w:t>
      </w:r>
      <w:proofErr w:type="gramEnd"/>
      <w:r>
        <w:rPr>
          <w:color w:val="auto"/>
          <w:vertAlign w:val="baseline"/>
        </w:rPr>
        <w:t xml:space="preserve"> разработанных уголовно-правовой теорий требований и правил</w:t>
      </w:r>
      <w:r w:rsidRPr="004A2A15">
        <w:rPr>
          <w:rStyle w:val="a5"/>
          <w:rFonts w:eastAsia="Calibri"/>
        </w:rPr>
        <w:footnoteReference w:id="314"/>
      </w:r>
      <w:r>
        <w:rPr>
          <w:color w:val="auto"/>
          <w:vertAlign w:val="baseline"/>
        </w:rPr>
        <w:t>.</w:t>
      </w:r>
      <w:r>
        <w:rPr>
          <w:color w:val="auto"/>
          <w:sz w:val="24"/>
          <w:szCs w:val="24"/>
          <w:vertAlign w:val="baseline"/>
          <w:lang w:eastAsia="ru-RU"/>
        </w:rPr>
        <w:t xml:space="preserve"> </w:t>
      </w:r>
      <w:r w:rsidRPr="00056673">
        <w:rPr>
          <w:vertAlign w:val="baseline"/>
        </w:rPr>
        <w:t xml:space="preserve">Очевидно, что конъюнктурность законодательной деятельности в </w:t>
      </w:r>
      <w:r>
        <w:rPr>
          <w:vertAlign w:val="baseline"/>
        </w:rPr>
        <w:t>принципе недопустима, тем более</w:t>
      </w:r>
      <w:r w:rsidRPr="00056673">
        <w:rPr>
          <w:vertAlign w:val="baseline"/>
        </w:rPr>
        <w:t xml:space="preserve"> в уголовно-правовой сфере, связанной с наибольшими возможностями ограничений конституционных прав и свобод личности</w:t>
      </w:r>
      <w:r>
        <w:rPr>
          <w:vertAlign w:val="baseline"/>
        </w:rPr>
        <w:t>.</w:t>
      </w:r>
    </w:p>
    <w:p w:rsidR="00244C18" w:rsidRPr="00056673" w:rsidRDefault="00244C18" w:rsidP="00244C18">
      <w:pPr>
        <w:spacing w:line="360" w:lineRule="auto"/>
        <w:ind w:firstLine="709"/>
        <w:rPr>
          <w:vertAlign w:val="baseline"/>
        </w:rPr>
      </w:pPr>
      <w:r w:rsidRPr="00056673">
        <w:rPr>
          <w:vertAlign w:val="baseline"/>
        </w:rPr>
        <w:t xml:space="preserve">Наряду с правотворчеством в кризисном состоянии находится </w:t>
      </w:r>
      <w:r>
        <w:rPr>
          <w:vertAlign w:val="baseline"/>
        </w:rPr>
        <w:t xml:space="preserve">и </w:t>
      </w:r>
      <w:r w:rsidRPr="00056673">
        <w:rPr>
          <w:vertAlign w:val="baseline"/>
        </w:rPr>
        <w:t>вторая</w:t>
      </w:r>
      <w:r>
        <w:rPr>
          <w:vertAlign w:val="baseline"/>
        </w:rPr>
        <w:t xml:space="preserve"> </w:t>
      </w:r>
      <w:r w:rsidRPr="00056673">
        <w:rPr>
          <w:vertAlign w:val="baseline"/>
        </w:rPr>
        <w:t>составляющая современной уголовной политики Р</w:t>
      </w:r>
      <w:r>
        <w:rPr>
          <w:vertAlign w:val="baseline"/>
        </w:rPr>
        <w:t xml:space="preserve">оссийской </w:t>
      </w:r>
      <w:r w:rsidRPr="00056673">
        <w:rPr>
          <w:vertAlign w:val="baseline"/>
        </w:rPr>
        <w:t>Ф</w:t>
      </w:r>
      <w:r>
        <w:rPr>
          <w:vertAlign w:val="baseline"/>
        </w:rPr>
        <w:t>едерации</w:t>
      </w:r>
      <w:r w:rsidRPr="00056673">
        <w:rPr>
          <w:vertAlign w:val="baseline"/>
        </w:rPr>
        <w:t xml:space="preserve"> – </w:t>
      </w:r>
      <w:proofErr w:type="spellStart"/>
      <w:r w:rsidRPr="00056673">
        <w:rPr>
          <w:vertAlign w:val="baseline"/>
        </w:rPr>
        <w:t>правоприменение</w:t>
      </w:r>
      <w:proofErr w:type="spellEnd"/>
      <w:r w:rsidRPr="00056673">
        <w:rPr>
          <w:vertAlign w:val="baseline"/>
        </w:rPr>
        <w:t>, о чем свидетельствуют показатели уровня рецидива, динамика преступности в целом и ее отдельных видов</w:t>
      </w:r>
      <w:r>
        <w:rPr>
          <w:vertAlign w:val="baseline"/>
        </w:rPr>
        <w:t xml:space="preserve"> в частности</w:t>
      </w:r>
      <w:r w:rsidRPr="00056673">
        <w:rPr>
          <w:vertAlign w:val="baseline"/>
        </w:rPr>
        <w:t>, увел</w:t>
      </w:r>
      <w:r>
        <w:rPr>
          <w:vertAlign w:val="baseline"/>
        </w:rPr>
        <w:t>ичение массы латентных деяний. А</w:t>
      </w:r>
      <w:r w:rsidRPr="00056673">
        <w:rPr>
          <w:vertAlign w:val="baseline"/>
        </w:rPr>
        <w:t xml:space="preserve">декватность уголовной политики социальным требованиям и ожиданиям определяется реакцией государства на совершенное </w:t>
      </w:r>
      <w:r w:rsidRPr="00056673">
        <w:rPr>
          <w:vertAlign w:val="baseline"/>
        </w:rPr>
        <w:lastRenderedPageBreak/>
        <w:t xml:space="preserve">преступление, </w:t>
      </w:r>
      <w:r>
        <w:rPr>
          <w:vertAlign w:val="baseline"/>
        </w:rPr>
        <w:t>и эта реакция</w:t>
      </w:r>
      <w:r w:rsidRPr="00056673">
        <w:rPr>
          <w:vertAlign w:val="baseline"/>
        </w:rPr>
        <w:t xml:space="preserve"> должна не только </w:t>
      </w:r>
      <w:r>
        <w:rPr>
          <w:vertAlign w:val="baseline"/>
        </w:rPr>
        <w:t>фиксировать</w:t>
      </w:r>
      <w:r w:rsidRPr="00056673">
        <w:rPr>
          <w:vertAlign w:val="baseline"/>
        </w:rPr>
        <w:t xml:space="preserve"> законные интересы преступника и потерпевшего, но и максимально учитыв</w:t>
      </w:r>
      <w:r w:rsidR="00670E19">
        <w:rPr>
          <w:vertAlign w:val="baseline"/>
        </w:rPr>
        <w:t>ать позицию общества. Речь идет</w:t>
      </w:r>
      <w:r w:rsidRPr="00056673">
        <w:rPr>
          <w:vertAlign w:val="baseline"/>
        </w:rPr>
        <w:t xml:space="preserve"> в первую очередь об эффективности наказаний, предусмотренных законодательно и назначаемых судами на практике – в данном случае за преступ</w:t>
      </w:r>
      <w:r>
        <w:rPr>
          <w:vertAlign w:val="baseline"/>
        </w:rPr>
        <w:t>ления со специальным субъектом.</w:t>
      </w:r>
    </w:p>
    <w:p w:rsidR="00244C18" w:rsidRPr="00056673" w:rsidRDefault="00244C18" w:rsidP="00244C18">
      <w:pPr>
        <w:spacing w:line="360" w:lineRule="auto"/>
        <w:ind w:firstLine="709"/>
        <w:rPr>
          <w:vertAlign w:val="baseline"/>
          <w:lang w:eastAsia="ru-RU"/>
        </w:rPr>
      </w:pPr>
      <w:r w:rsidRPr="00056673">
        <w:rPr>
          <w:vertAlign w:val="baseline"/>
        </w:rPr>
        <w:t>Наказание представляет собой уголовно-правовую оценку той или иной формы поведения, запрещенной уголовным законом, ее общественной опасности</w:t>
      </w:r>
      <w:r w:rsidRPr="004A2A15">
        <w:rPr>
          <w:rStyle w:val="a5"/>
          <w:rFonts w:eastAsia="Calibri"/>
        </w:rPr>
        <w:footnoteReference w:id="315"/>
      </w:r>
      <w:r w:rsidRPr="00056673">
        <w:rPr>
          <w:vertAlign w:val="baseline"/>
        </w:rPr>
        <w:t>, и в силу жесткой связи между преступлением и наказанием</w:t>
      </w:r>
      <w:r w:rsidRPr="004A2A15">
        <w:rPr>
          <w:rStyle w:val="a5"/>
          <w:rFonts w:eastAsia="Calibri"/>
        </w:rPr>
        <w:footnoteReference w:id="316"/>
      </w:r>
      <w:r w:rsidRPr="00056673">
        <w:rPr>
          <w:vertAlign w:val="baseline"/>
        </w:rPr>
        <w:t xml:space="preserve"> предопределяется качественными особенностями конкретной противоправной формы поведения. Анализировать специфику уголовных наказаний необходимо с учетом их социальной обусловленности: «</w:t>
      </w:r>
      <w:r w:rsidR="00670E19">
        <w:rPr>
          <w:vertAlign w:val="baseline"/>
        </w:rPr>
        <w:t xml:space="preserve">… </w:t>
      </w:r>
      <w:r w:rsidRPr="00056673">
        <w:rPr>
          <w:vertAlign w:val="baseline"/>
        </w:rPr>
        <w:t>суровость наказания может существенно варьироваться и часто является результирующей политических пристрастий и политических векторов, которые имеют малое касательство к собственно системе наказаний»</w:t>
      </w:r>
      <w:r w:rsidRPr="004A2A15">
        <w:rPr>
          <w:rStyle w:val="a5"/>
          <w:rFonts w:eastAsia="Calibri"/>
        </w:rPr>
        <w:footnoteReference w:id="317"/>
      </w:r>
      <w:r>
        <w:rPr>
          <w:vertAlign w:val="baseline"/>
        </w:rPr>
        <w:t>.</w:t>
      </w:r>
    </w:p>
    <w:p w:rsidR="00244C18" w:rsidRPr="00056673" w:rsidRDefault="00244C18" w:rsidP="00244C18">
      <w:pPr>
        <w:spacing w:line="360" w:lineRule="auto"/>
        <w:ind w:firstLine="709"/>
        <w:rPr>
          <w:vertAlign w:val="baseline"/>
        </w:rPr>
      </w:pPr>
      <w:r w:rsidRPr="00056673">
        <w:rPr>
          <w:vertAlign w:val="baseline"/>
        </w:rPr>
        <w:t>Процентное соотношение всех видов наказаний, установленных за совершение преступлений со специальным субъектом, выглядит следующим образом</w:t>
      </w:r>
      <w:r w:rsidRPr="004A2A15">
        <w:rPr>
          <w:rStyle w:val="a5"/>
        </w:rPr>
        <w:footnoteReference w:id="318"/>
      </w:r>
      <w:r w:rsidRPr="00056673">
        <w:rPr>
          <w:vertAlign w:val="baseline"/>
        </w:rPr>
        <w:t>: наказания, связанные с изоляцией от общества,</w:t>
      </w:r>
      <w:r>
        <w:rPr>
          <w:vertAlign w:val="baseline"/>
        </w:rPr>
        <w:t xml:space="preserve"> </w:t>
      </w:r>
      <w:r w:rsidRPr="00056673">
        <w:rPr>
          <w:vertAlign w:val="baseline"/>
        </w:rPr>
        <w:t>– 119</w:t>
      </w:r>
      <w:r w:rsidR="00670E19">
        <w:rPr>
          <w:vertAlign w:val="baseline"/>
        </w:rPr>
        <w:t xml:space="preserve"> </w:t>
      </w:r>
      <w:r w:rsidRPr="00056673">
        <w:rPr>
          <w:vertAlign w:val="baseline"/>
        </w:rPr>
        <w:t>% (из них лишение свободы</w:t>
      </w:r>
      <w:r>
        <w:rPr>
          <w:vertAlign w:val="baseline"/>
        </w:rPr>
        <w:t xml:space="preserve"> </w:t>
      </w:r>
      <w:r w:rsidRPr="00056673">
        <w:rPr>
          <w:vertAlign w:val="baseline"/>
        </w:rPr>
        <w:t>– 86</w:t>
      </w:r>
      <w:r w:rsidR="00670E19">
        <w:rPr>
          <w:vertAlign w:val="baseline"/>
        </w:rPr>
        <w:t xml:space="preserve"> </w:t>
      </w:r>
      <w:r w:rsidRPr="00056673">
        <w:rPr>
          <w:vertAlign w:val="baseline"/>
        </w:rPr>
        <w:t>%; арест</w:t>
      </w:r>
      <w:r>
        <w:rPr>
          <w:vertAlign w:val="baseline"/>
        </w:rPr>
        <w:t xml:space="preserve"> </w:t>
      </w:r>
      <w:r w:rsidRPr="00056673">
        <w:rPr>
          <w:vertAlign w:val="baseline"/>
        </w:rPr>
        <w:t>– 19</w:t>
      </w:r>
      <w:r w:rsidR="00670E19">
        <w:rPr>
          <w:vertAlign w:val="baseline"/>
        </w:rPr>
        <w:t xml:space="preserve"> </w:t>
      </w:r>
      <w:r w:rsidRPr="00056673">
        <w:rPr>
          <w:vertAlign w:val="baseline"/>
        </w:rPr>
        <w:t>%; ограничение свободы</w:t>
      </w:r>
      <w:r>
        <w:rPr>
          <w:vertAlign w:val="baseline"/>
        </w:rPr>
        <w:t xml:space="preserve"> </w:t>
      </w:r>
      <w:r w:rsidRPr="00056673">
        <w:rPr>
          <w:vertAlign w:val="baseline"/>
        </w:rPr>
        <w:t>– 14</w:t>
      </w:r>
      <w:r w:rsidR="00670E19">
        <w:rPr>
          <w:vertAlign w:val="baseline"/>
        </w:rPr>
        <w:t xml:space="preserve"> </w:t>
      </w:r>
      <w:r w:rsidRPr="00056673">
        <w:rPr>
          <w:vertAlign w:val="baseline"/>
        </w:rPr>
        <w:t>%); наказания, связанные с привлечением к труду,</w:t>
      </w:r>
      <w:r>
        <w:rPr>
          <w:vertAlign w:val="baseline"/>
        </w:rPr>
        <w:t xml:space="preserve"> </w:t>
      </w:r>
      <w:r w:rsidRPr="00056673">
        <w:rPr>
          <w:vertAlign w:val="baseline"/>
        </w:rPr>
        <w:t>– 88</w:t>
      </w:r>
      <w:r w:rsidR="00670E19">
        <w:rPr>
          <w:vertAlign w:val="baseline"/>
        </w:rPr>
        <w:t xml:space="preserve"> </w:t>
      </w:r>
      <w:r w:rsidRPr="00056673">
        <w:rPr>
          <w:vertAlign w:val="baseline"/>
        </w:rPr>
        <w:t>% (из них принудительные работы</w:t>
      </w:r>
      <w:r>
        <w:rPr>
          <w:vertAlign w:val="baseline"/>
        </w:rPr>
        <w:t xml:space="preserve"> </w:t>
      </w:r>
      <w:r w:rsidRPr="00056673">
        <w:rPr>
          <w:vertAlign w:val="baseline"/>
        </w:rPr>
        <w:t>– 55%; обязательные работы</w:t>
      </w:r>
      <w:r>
        <w:rPr>
          <w:vertAlign w:val="baseline"/>
        </w:rPr>
        <w:t xml:space="preserve"> </w:t>
      </w:r>
      <w:r w:rsidRPr="00056673">
        <w:rPr>
          <w:vertAlign w:val="baseline"/>
        </w:rPr>
        <w:t>– 18</w:t>
      </w:r>
      <w:r w:rsidR="00670E19">
        <w:rPr>
          <w:vertAlign w:val="baseline"/>
        </w:rPr>
        <w:t xml:space="preserve"> </w:t>
      </w:r>
      <w:r w:rsidRPr="00056673">
        <w:rPr>
          <w:vertAlign w:val="baseline"/>
        </w:rPr>
        <w:t>%; исправительные работы</w:t>
      </w:r>
      <w:r>
        <w:rPr>
          <w:vertAlign w:val="baseline"/>
        </w:rPr>
        <w:t xml:space="preserve"> </w:t>
      </w:r>
      <w:r w:rsidRPr="00056673">
        <w:rPr>
          <w:vertAlign w:val="baseline"/>
        </w:rPr>
        <w:t>– 15</w:t>
      </w:r>
      <w:r w:rsidR="00670E19">
        <w:rPr>
          <w:vertAlign w:val="baseline"/>
        </w:rPr>
        <w:t xml:space="preserve"> </w:t>
      </w:r>
      <w:r w:rsidRPr="00056673">
        <w:rPr>
          <w:vertAlign w:val="baseline"/>
        </w:rPr>
        <w:t>%); штраф как основное наказание</w:t>
      </w:r>
      <w:r>
        <w:rPr>
          <w:vertAlign w:val="baseline"/>
        </w:rPr>
        <w:t xml:space="preserve"> </w:t>
      </w:r>
      <w:r w:rsidRPr="00056673">
        <w:rPr>
          <w:vertAlign w:val="baseline"/>
        </w:rPr>
        <w:t>– 49</w:t>
      </w:r>
      <w:r w:rsidR="00670E19">
        <w:rPr>
          <w:vertAlign w:val="baseline"/>
        </w:rPr>
        <w:t xml:space="preserve"> </w:t>
      </w:r>
      <w:r w:rsidRPr="00056673">
        <w:rPr>
          <w:vertAlign w:val="baseline"/>
        </w:rPr>
        <w:t>%; лишение права занимать определенную должность или заниматься определенной деятельностью как основное наказание</w:t>
      </w:r>
      <w:r>
        <w:rPr>
          <w:vertAlign w:val="baseline"/>
        </w:rPr>
        <w:t xml:space="preserve"> </w:t>
      </w:r>
      <w:r w:rsidRPr="00056673">
        <w:rPr>
          <w:vertAlign w:val="baseline"/>
        </w:rPr>
        <w:t>– 8</w:t>
      </w:r>
      <w:r w:rsidR="00670E19">
        <w:rPr>
          <w:vertAlign w:val="baseline"/>
        </w:rPr>
        <w:t xml:space="preserve"> </w:t>
      </w:r>
      <w:r w:rsidRPr="00056673">
        <w:rPr>
          <w:vertAlign w:val="baseline"/>
        </w:rPr>
        <w:t>%, как дополнительное</w:t>
      </w:r>
      <w:r>
        <w:rPr>
          <w:vertAlign w:val="baseline"/>
        </w:rPr>
        <w:t xml:space="preserve"> </w:t>
      </w:r>
      <w:r w:rsidRPr="00056673">
        <w:rPr>
          <w:vertAlign w:val="baseline"/>
        </w:rPr>
        <w:t>– 36</w:t>
      </w:r>
      <w:r w:rsidR="00670E19">
        <w:rPr>
          <w:vertAlign w:val="baseline"/>
        </w:rPr>
        <w:t xml:space="preserve"> </w:t>
      </w:r>
      <w:r w:rsidRPr="00056673">
        <w:rPr>
          <w:vertAlign w:val="baseline"/>
        </w:rPr>
        <w:t>%; воинские наказания</w:t>
      </w:r>
      <w:r>
        <w:rPr>
          <w:vertAlign w:val="baseline"/>
        </w:rPr>
        <w:t xml:space="preserve"> </w:t>
      </w:r>
      <w:r w:rsidRPr="00056673">
        <w:rPr>
          <w:vertAlign w:val="baseline"/>
        </w:rPr>
        <w:t>– 11</w:t>
      </w:r>
      <w:r w:rsidR="00670E19">
        <w:rPr>
          <w:vertAlign w:val="baseline"/>
        </w:rPr>
        <w:t xml:space="preserve"> </w:t>
      </w:r>
      <w:r w:rsidRPr="00056673">
        <w:rPr>
          <w:vertAlign w:val="baseline"/>
        </w:rPr>
        <w:t>%.</w:t>
      </w:r>
    </w:p>
    <w:p w:rsidR="00244C18" w:rsidRPr="00056673" w:rsidRDefault="00244C18" w:rsidP="00244C18">
      <w:pPr>
        <w:spacing w:line="360" w:lineRule="auto"/>
        <w:ind w:firstLine="709"/>
        <w:rPr>
          <w:vertAlign w:val="baseline"/>
        </w:rPr>
      </w:pPr>
      <w:r w:rsidRPr="00056673">
        <w:rPr>
          <w:vertAlign w:val="baseline"/>
        </w:rPr>
        <w:lastRenderedPageBreak/>
        <w:t>Таким образом, среди законодательных мер наказания за преступления со специальным субъектом доминируют лишение свободы,</w:t>
      </w:r>
      <w:r>
        <w:rPr>
          <w:vertAlign w:val="baseline"/>
        </w:rPr>
        <w:t xml:space="preserve"> принудительные работы и штраф.</w:t>
      </w:r>
    </w:p>
    <w:p w:rsidR="00244C18" w:rsidRPr="00056673" w:rsidRDefault="00244C18" w:rsidP="00244C18">
      <w:pPr>
        <w:spacing w:line="360" w:lineRule="auto"/>
        <w:ind w:firstLine="709"/>
        <w:rPr>
          <w:vertAlign w:val="baseline"/>
        </w:rPr>
      </w:pPr>
      <w:r w:rsidRPr="00056673">
        <w:rPr>
          <w:vertAlign w:val="baseline"/>
        </w:rPr>
        <w:t>Как известно, в содержании санкции уголовно-правовой нормы</w:t>
      </w:r>
      <w:r>
        <w:rPr>
          <w:vertAlign w:val="baseline"/>
        </w:rPr>
        <w:t xml:space="preserve"> </w:t>
      </w:r>
      <w:r w:rsidRPr="00056673">
        <w:rPr>
          <w:vertAlign w:val="baseline"/>
        </w:rPr>
        <w:t>– видов, размеров или пределов наказания</w:t>
      </w:r>
      <w:r>
        <w:rPr>
          <w:vertAlign w:val="baseline"/>
        </w:rPr>
        <w:t xml:space="preserve"> </w:t>
      </w:r>
      <w:r w:rsidRPr="00056673">
        <w:rPr>
          <w:vertAlign w:val="baseline"/>
        </w:rPr>
        <w:t>– выражаются представления законодателя о «типичном»</w:t>
      </w:r>
      <w:r w:rsidRPr="004A2A15">
        <w:rPr>
          <w:rStyle w:val="a5"/>
        </w:rPr>
        <w:footnoteReference w:id="319"/>
      </w:r>
      <w:r w:rsidRPr="00056673">
        <w:rPr>
          <w:vertAlign w:val="baseline"/>
        </w:rPr>
        <w:t xml:space="preserve"> характере общественной опасности преступления</w:t>
      </w:r>
      <w:r w:rsidRPr="004A2A15">
        <w:rPr>
          <w:rStyle w:val="a5"/>
        </w:rPr>
        <w:footnoteReference w:id="320"/>
      </w:r>
      <w:r w:rsidRPr="00056673">
        <w:rPr>
          <w:vertAlign w:val="baseline"/>
        </w:rPr>
        <w:t xml:space="preserve"> и об общественной опасности личности преступника</w:t>
      </w:r>
      <w:r w:rsidRPr="004A2A15">
        <w:rPr>
          <w:rStyle w:val="a5"/>
        </w:rPr>
        <w:footnoteReference w:id="321"/>
      </w:r>
      <w:r>
        <w:rPr>
          <w:vertAlign w:val="baseline"/>
        </w:rPr>
        <w:t>.</w:t>
      </w:r>
    </w:p>
    <w:p w:rsidR="00244C18" w:rsidRPr="00056673" w:rsidRDefault="00244C18" w:rsidP="00244C18">
      <w:pPr>
        <w:spacing w:line="360" w:lineRule="auto"/>
        <w:ind w:firstLine="709"/>
        <w:rPr>
          <w:vertAlign w:val="baseline"/>
        </w:rPr>
      </w:pPr>
      <w:r w:rsidRPr="00056673">
        <w:rPr>
          <w:vertAlign w:val="baseline"/>
        </w:rPr>
        <w:t>Следовательно, по мысли законодателя, в большинстве случаев личность специального субъекта преступления и его преступное деяние представляют такую общественную опасность, которая несовместима с пребыванием виновного в обществе. Кроме того, предусматривая почти в половине случаев наказание в виде штрафа, законодатель, по-видимому, руководствовался корыстной составляющей в субъективной стороне преступ</w:t>
      </w:r>
      <w:r>
        <w:rPr>
          <w:vertAlign w:val="baseline"/>
        </w:rPr>
        <w:t>лений со специальным субъектом.</w:t>
      </w:r>
    </w:p>
    <w:p w:rsidR="00244C18" w:rsidRPr="00056673" w:rsidRDefault="00244C18" w:rsidP="00244C18">
      <w:pPr>
        <w:spacing w:line="360" w:lineRule="auto"/>
        <w:ind w:firstLine="709"/>
        <w:rPr>
          <w:vertAlign w:val="baseline"/>
        </w:rPr>
      </w:pPr>
      <w:r w:rsidRPr="00056673">
        <w:rPr>
          <w:vertAlign w:val="baseline"/>
        </w:rPr>
        <w:t xml:space="preserve">В уголовно-правовой теории является признанным положение о необходимости соответствия вида наказания характеристикам совершенного преступления, что выступает условием его эффективности в каждом конкретном случае. </w:t>
      </w:r>
      <w:proofErr w:type="gramStart"/>
      <w:r w:rsidRPr="00056673">
        <w:rPr>
          <w:vertAlign w:val="baseline"/>
        </w:rPr>
        <w:t>Так, З.А. Тадевосян обращает внимание на мотивы преступления, которым должно соответствовать назначаемое наказание</w:t>
      </w:r>
      <w:r w:rsidRPr="004A2A15">
        <w:rPr>
          <w:rStyle w:val="a5"/>
        </w:rPr>
        <w:footnoteReference w:id="322"/>
      </w:r>
      <w:r w:rsidRPr="00056673">
        <w:rPr>
          <w:vertAlign w:val="baseline"/>
        </w:rPr>
        <w:t>. О побудительных причинах преступления как его характеристике, определяющей вид назначаемого наказания, также говорят П.П. Осипов и И.А. Исмаилов</w:t>
      </w:r>
      <w:r w:rsidRPr="004A2A15">
        <w:rPr>
          <w:rStyle w:val="a5"/>
        </w:rPr>
        <w:footnoteReference w:id="323"/>
      </w:r>
      <w:r w:rsidRPr="00056673">
        <w:rPr>
          <w:vertAlign w:val="baseline"/>
        </w:rPr>
        <w:t xml:space="preserve">. На «адекватность отражения объектов </w:t>
      </w:r>
      <w:r>
        <w:rPr>
          <w:vertAlign w:val="baseline"/>
        </w:rPr>
        <w:t>уголовно-правовой охраны» целям</w:t>
      </w:r>
      <w:r w:rsidRPr="00056673">
        <w:rPr>
          <w:vertAlign w:val="baseline"/>
        </w:rPr>
        <w:t xml:space="preserve"> </w:t>
      </w:r>
      <w:r w:rsidRPr="00056673">
        <w:rPr>
          <w:vertAlign w:val="baseline"/>
        </w:rPr>
        <w:lastRenderedPageBreak/>
        <w:t xml:space="preserve">наказания и тесную с ними связь указывает О.Н. </w:t>
      </w:r>
      <w:proofErr w:type="spellStart"/>
      <w:r w:rsidRPr="00056673">
        <w:rPr>
          <w:vertAlign w:val="baseline"/>
        </w:rPr>
        <w:t>Бибик</w:t>
      </w:r>
      <w:proofErr w:type="spellEnd"/>
      <w:r w:rsidRPr="00056673">
        <w:rPr>
          <w:vertAlign w:val="baseline"/>
        </w:rPr>
        <w:t>, выделяя при этом цели наказания, выступающие основными «по отношению</w:t>
      </w:r>
      <w:proofErr w:type="gramEnd"/>
      <w:r w:rsidRPr="00056673">
        <w:rPr>
          <w:vertAlign w:val="baseline"/>
        </w:rPr>
        <w:t xml:space="preserve"> к определенной категории преступников и конкретному наказанию»</w:t>
      </w:r>
      <w:r w:rsidRPr="004A2A15">
        <w:rPr>
          <w:rStyle w:val="a5"/>
        </w:rPr>
        <w:footnoteReference w:id="324"/>
      </w:r>
      <w:r>
        <w:rPr>
          <w:vertAlign w:val="baseline"/>
        </w:rPr>
        <w:t>.</w:t>
      </w:r>
    </w:p>
    <w:p w:rsidR="00244C18" w:rsidRPr="00056673" w:rsidRDefault="00244C18" w:rsidP="00244C18">
      <w:pPr>
        <w:spacing w:line="360" w:lineRule="auto"/>
        <w:ind w:firstLine="709"/>
        <w:rPr>
          <w:vertAlign w:val="baseline"/>
        </w:rPr>
      </w:pPr>
      <w:r w:rsidRPr="00056673">
        <w:rPr>
          <w:vertAlign w:val="baseline"/>
        </w:rPr>
        <w:t>Кроме того, в правовой литературе высказано мнение об учете в санкциях уголовно-правовых норм повышенной общественной опасности деяний, совершаемых лицами с определенным статусом</w:t>
      </w:r>
      <w:r w:rsidRPr="004A2A15">
        <w:rPr>
          <w:rStyle w:val="a5"/>
        </w:rPr>
        <w:footnoteReference w:id="325"/>
      </w:r>
      <w:r w:rsidRPr="00056673">
        <w:rPr>
          <w:vertAlign w:val="baseline"/>
        </w:rPr>
        <w:t>.</w:t>
      </w:r>
    </w:p>
    <w:p w:rsidR="00244C18" w:rsidRPr="00056673" w:rsidRDefault="00244C18" w:rsidP="00244C18">
      <w:pPr>
        <w:spacing w:line="360" w:lineRule="auto"/>
        <w:ind w:firstLine="709"/>
        <w:rPr>
          <w:vertAlign w:val="baseline"/>
        </w:rPr>
      </w:pPr>
      <w:proofErr w:type="gramStart"/>
      <w:r>
        <w:rPr>
          <w:vertAlign w:val="baseline"/>
        </w:rPr>
        <w:t>В</w:t>
      </w:r>
      <w:r w:rsidRPr="00056673">
        <w:rPr>
          <w:vertAlign w:val="baseline"/>
        </w:rPr>
        <w:t>ыявленное соотношение видов наказаний за преступления со специальным субъектом не вызывает возражений, поскольку, во-первых, повышенная степень общественной опасности указанных деяний (в большинстве случаев) предполагает более строгую ответственность за их совершение, что, в частности, выражается в превалировании лишения свободы среди видов наказаний в</w:t>
      </w:r>
      <w:r w:rsidR="00263C7F">
        <w:rPr>
          <w:vertAlign w:val="baseline"/>
        </w:rPr>
        <w:t xml:space="preserve"> санкциях соответствующих норм, в</w:t>
      </w:r>
      <w:r w:rsidRPr="00056673">
        <w:rPr>
          <w:vertAlign w:val="baseline"/>
        </w:rPr>
        <w:t>о-вторых, введение альтернативного лишению свободы наказания в виде принудительных работ рассчитано на смягчение наказания при</w:t>
      </w:r>
      <w:proofErr w:type="gramEnd"/>
      <w:r w:rsidRPr="00056673">
        <w:rPr>
          <w:vertAlign w:val="baseline"/>
        </w:rPr>
        <w:t xml:space="preserve"> </w:t>
      </w:r>
      <w:proofErr w:type="gramStart"/>
      <w:r w:rsidRPr="00056673">
        <w:rPr>
          <w:vertAlign w:val="baseline"/>
        </w:rPr>
        <w:t>наличии необходимых для этого оснований</w:t>
      </w:r>
      <w:r w:rsidRPr="004A2A15">
        <w:rPr>
          <w:rStyle w:val="a5"/>
        </w:rPr>
        <w:footnoteReference w:id="326"/>
      </w:r>
      <w:r w:rsidR="00263C7F">
        <w:rPr>
          <w:vertAlign w:val="baseline"/>
        </w:rPr>
        <w:t>, в</w:t>
      </w:r>
      <w:r w:rsidRPr="00056673">
        <w:rPr>
          <w:vertAlign w:val="baseline"/>
        </w:rPr>
        <w:t>-третьих, целям индивидуализации наказания также служат штраф и лишение права занимать определенные должности или заниматься определенным видом деятельности, предусмотренные значительным количеством санкций, а также иные, альтернативные виды наказания.</w:t>
      </w:r>
      <w:proofErr w:type="gramEnd"/>
      <w:r w:rsidRPr="00056673">
        <w:rPr>
          <w:vertAlign w:val="baseline"/>
        </w:rPr>
        <w:t xml:space="preserve"> В связи</w:t>
      </w:r>
      <w:r w:rsidR="00263C7F">
        <w:rPr>
          <w:vertAlign w:val="baseline"/>
        </w:rPr>
        <w:t xml:space="preserve"> с этим</w:t>
      </w:r>
      <w:r w:rsidRPr="00056673">
        <w:rPr>
          <w:vertAlign w:val="baseline"/>
        </w:rPr>
        <w:t xml:space="preserve"> интерес представляют выводы С.В. Максимова, который на основ</w:t>
      </w:r>
      <w:r>
        <w:rPr>
          <w:vertAlign w:val="baseline"/>
        </w:rPr>
        <w:t>ании</w:t>
      </w:r>
      <w:r w:rsidRPr="00056673">
        <w:rPr>
          <w:vertAlign w:val="baseline"/>
        </w:rPr>
        <w:t xml:space="preserve"> сопоставления законодательной и правоприменительной мер наказания в виде штрафа</w:t>
      </w:r>
      <w:r>
        <w:rPr>
          <w:vertAlign w:val="baseline"/>
        </w:rPr>
        <w:t xml:space="preserve"> делает заключение</w:t>
      </w:r>
      <w:r w:rsidRPr="00056673">
        <w:rPr>
          <w:vertAlign w:val="baseline"/>
        </w:rPr>
        <w:t xml:space="preserve"> о фактической недосягаемости чиновников для уголовного закона. Ученый рассуждает следующим образом: «При риске быт</w:t>
      </w:r>
      <w:r>
        <w:rPr>
          <w:vertAlign w:val="baseline"/>
        </w:rPr>
        <w:t xml:space="preserve">ь </w:t>
      </w:r>
      <w:r>
        <w:rPr>
          <w:vertAlign w:val="baseline"/>
        </w:rPr>
        <w:lastRenderedPageBreak/>
        <w:t>разоблаченным в 0,14</w:t>
      </w:r>
      <w:r w:rsidR="00263C7F">
        <w:rPr>
          <w:vertAlign w:val="baseline"/>
        </w:rPr>
        <w:t xml:space="preserve"> </w:t>
      </w:r>
      <w:r>
        <w:rPr>
          <w:vertAlign w:val="baseline"/>
        </w:rPr>
        <w:t>% случаев</w:t>
      </w:r>
      <w:r w:rsidRPr="00056673">
        <w:rPr>
          <w:vertAlign w:val="baseline"/>
        </w:rPr>
        <w:t xml:space="preserve"> штраф в нынешних условиях для чиновников-коррупционеров должен быть не меньше 105</w:t>
      </w:r>
      <w:r>
        <w:rPr>
          <w:vertAlign w:val="baseline"/>
        </w:rPr>
        <w:t xml:space="preserve"> </w:t>
      </w:r>
      <w:proofErr w:type="gramStart"/>
      <w:r w:rsidRPr="00056673">
        <w:rPr>
          <w:vertAlign w:val="baseline"/>
        </w:rPr>
        <w:t>млн</w:t>
      </w:r>
      <w:proofErr w:type="gramEnd"/>
      <w:r w:rsidRPr="00056673">
        <w:rPr>
          <w:vertAlign w:val="baseline"/>
        </w:rPr>
        <w:t xml:space="preserve"> руб.»</w:t>
      </w:r>
      <w:r w:rsidRPr="004A2A15">
        <w:rPr>
          <w:rStyle w:val="a5"/>
        </w:rPr>
        <w:footnoteReference w:id="327"/>
      </w:r>
      <w:r>
        <w:rPr>
          <w:vertAlign w:val="baseline"/>
        </w:rPr>
        <w:t>.</w:t>
      </w:r>
    </w:p>
    <w:p w:rsidR="00244C18" w:rsidRPr="00056673" w:rsidRDefault="00244C18" w:rsidP="00244C18">
      <w:pPr>
        <w:spacing w:line="360" w:lineRule="auto"/>
        <w:ind w:firstLine="709"/>
        <w:rPr>
          <w:vertAlign w:val="baseline"/>
        </w:rPr>
      </w:pPr>
      <w:r w:rsidRPr="00056673">
        <w:rPr>
          <w:vertAlign w:val="baseline"/>
        </w:rPr>
        <w:t xml:space="preserve">Как </w:t>
      </w:r>
      <w:r>
        <w:rPr>
          <w:vertAlign w:val="baseline"/>
        </w:rPr>
        <w:t>уже было отмечено</w:t>
      </w:r>
      <w:r w:rsidRPr="00056673">
        <w:rPr>
          <w:vertAlign w:val="baseline"/>
        </w:rPr>
        <w:t>, в действующем УК РФ в 49</w:t>
      </w:r>
      <w:r w:rsidR="00263C7F">
        <w:rPr>
          <w:vertAlign w:val="baseline"/>
        </w:rPr>
        <w:t xml:space="preserve"> </w:t>
      </w:r>
      <w:r w:rsidRPr="00056673">
        <w:rPr>
          <w:vertAlign w:val="baseline"/>
        </w:rPr>
        <w:t xml:space="preserve">% случаев за преступления со специальным субъектом предусмотрено наказание в виде штрафа. </w:t>
      </w:r>
      <w:proofErr w:type="gramStart"/>
      <w:r w:rsidRPr="00056673">
        <w:rPr>
          <w:vertAlign w:val="baseline"/>
        </w:rPr>
        <w:t xml:space="preserve">Вместе с тем из анализа судебной практики по назначению наказаний за совершение указанных преступлений </w:t>
      </w:r>
      <w:r>
        <w:rPr>
          <w:vertAlign w:val="baseline"/>
        </w:rPr>
        <w:t>явствует</w:t>
      </w:r>
      <w:r w:rsidRPr="00056673">
        <w:rPr>
          <w:vertAlign w:val="baseline"/>
        </w:rPr>
        <w:t>, что штрафным санкциям, как правило, подвергаются субъекты служебных преступлений</w:t>
      </w:r>
      <w:r w:rsidRPr="004A2A15">
        <w:rPr>
          <w:rStyle w:val="a5"/>
        </w:rPr>
        <w:footnoteReference w:id="328"/>
      </w:r>
      <w:r w:rsidRPr="00056673">
        <w:rPr>
          <w:vertAlign w:val="baseline"/>
        </w:rPr>
        <w:t xml:space="preserve"> и должностных преступлений – лица, чьи социальные статусы занимают верхние </w:t>
      </w:r>
      <w:r>
        <w:rPr>
          <w:vertAlign w:val="baseline"/>
        </w:rPr>
        <w:t>ступени в сложившейся в обществе иерархии статусов.</w:t>
      </w:r>
      <w:proofErr w:type="gramEnd"/>
    </w:p>
    <w:p w:rsidR="00244C18" w:rsidRDefault="00244C18" w:rsidP="00244C18">
      <w:pPr>
        <w:spacing w:line="360" w:lineRule="auto"/>
        <w:ind w:firstLine="709"/>
        <w:rPr>
          <w:vertAlign w:val="baseline"/>
        </w:rPr>
      </w:pPr>
      <w:r w:rsidRPr="00056673">
        <w:rPr>
          <w:vertAlign w:val="baseline"/>
        </w:rPr>
        <w:t>На рис</w:t>
      </w:r>
      <w:r w:rsidR="00263C7F">
        <w:rPr>
          <w:vertAlign w:val="baseline"/>
        </w:rPr>
        <w:t>.</w:t>
      </w:r>
      <w:r>
        <w:rPr>
          <w:vertAlign w:val="baseline"/>
        </w:rPr>
        <w:t xml:space="preserve"> 5</w:t>
      </w:r>
      <w:r w:rsidRPr="00056673">
        <w:rPr>
          <w:vertAlign w:val="baseline"/>
        </w:rPr>
        <w:t xml:space="preserve"> представлено соотношение количества осужденных к штрафу по различным видам преступлений со специальным субъектом за 201</w:t>
      </w:r>
      <w:r w:rsidR="00705277">
        <w:rPr>
          <w:vertAlign w:val="baseline"/>
        </w:rPr>
        <w:t>6</w:t>
      </w:r>
      <w:r>
        <w:rPr>
          <w:vertAlign w:val="baseline"/>
        </w:rPr>
        <w:t xml:space="preserve"> </w:t>
      </w:r>
      <w:r w:rsidRPr="00056673">
        <w:rPr>
          <w:vertAlign w:val="baseline"/>
        </w:rPr>
        <w:t>г.</w:t>
      </w:r>
      <w:r w:rsidRPr="004A2A15">
        <w:rPr>
          <w:rStyle w:val="a5"/>
        </w:rPr>
        <w:footnoteReference w:id="329"/>
      </w:r>
      <w:r w:rsidR="00263C7F">
        <w:rPr>
          <w:vertAlign w:val="baseline"/>
        </w:rPr>
        <w:t>.</w:t>
      </w:r>
    </w:p>
    <w:p w:rsidR="00244C18" w:rsidRDefault="00244C18" w:rsidP="00244C18">
      <w:pPr>
        <w:spacing w:line="360" w:lineRule="auto"/>
        <w:ind w:firstLine="709"/>
        <w:rPr>
          <w:vertAlign w:val="baseline"/>
        </w:rPr>
      </w:pPr>
      <w:r>
        <w:rPr>
          <w:noProof/>
          <w:vertAlign w:val="baseline"/>
          <w:lang w:eastAsia="ru-RU"/>
        </w:rPr>
        <w:drawing>
          <wp:inline distT="0" distB="0" distL="0" distR="0">
            <wp:extent cx="5272405" cy="254127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4C18" w:rsidRPr="00040A17" w:rsidRDefault="00244C18" w:rsidP="00244C18">
      <w:pPr>
        <w:spacing w:line="240" w:lineRule="auto"/>
        <w:jc w:val="center"/>
        <w:rPr>
          <w:b/>
          <w:i/>
          <w:vertAlign w:val="baseline"/>
        </w:rPr>
      </w:pPr>
      <w:r w:rsidRPr="004E6893">
        <w:rPr>
          <w:b/>
          <w:i/>
          <w:vertAlign w:val="baseline"/>
        </w:rPr>
        <w:t xml:space="preserve">Рис. 5. </w:t>
      </w:r>
      <w:r w:rsidR="00F5593E">
        <w:rPr>
          <w:b/>
          <w:i/>
          <w:vertAlign w:val="baseline"/>
        </w:rPr>
        <w:t>Доля</w:t>
      </w:r>
      <w:r w:rsidRPr="004E6893">
        <w:rPr>
          <w:b/>
          <w:i/>
          <w:vertAlign w:val="baseline"/>
        </w:rPr>
        <w:t xml:space="preserve"> осужденных к штрафу за отдельные виды преступлений со специальным субъектом в 201</w:t>
      </w:r>
      <w:r w:rsidR="00510F50">
        <w:rPr>
          <w:b/>
          <w:i/>
          <w:vertAlign w:val="baseline"/>
        </w:rPr>
        <w:t>6</w:t>
      </w:r>
      <w:r>
        <w:rPr>
          <w:b/>
          <w:i/>
          <w:vertAlign w:val="baseline"/>
        </w:rPr>
        <w:t xml:space="preserve"> </w:t>
      </w:r>
      <w:r w:rsidRPr="004E6893">
        <w:rPr>
          <w:b/>
          <w:i/>
          <w:vertAlign w:val="baseline"/>
        </w:rPr>
        <w:t>г.</w:t>
      </w:r>
      <w:r w:rsidR="00BF0E14">
        <w:rPr>
          <w:b/>
          <w:i/>
          <w:vertAlign w:val="baseline"/>
        </w:rPr>
        <w:t>, %</w:t>
      </w:r>
    </w:p>
    <w:p w:rsidR="00244C18" w:rsidRPr="00056673" w:rsidRDefault="00244C18" w:rsidP="00244C18">
      <w:pPr>
        <w:spacing w:line="240" w:lineRule="auto"/>
        <w:ind w:firstLine="709"/>
        <w:rPr>
          <w:vertAlign w:val="baseline"/>
        </w:rPr>
      </w:pPr>
    </w:p>
    <w:p w:rsidR="00244C18" w:rsidRPr="00056673" w:rsidRDefault="00244C18" w:rsidP="00244C18">
      <w:pPr>
        <w:spacing w:line="360" w:lineRule="auto"/>
        <w:ind w:firstLine="709"/>
        <w:rPr>
          <w:vertAlign w:val="baseline"/>
        </w:rPr>
      </w:pPr>
      <w:proofErr w:type="gramStart"/>
      <w:r w:rsidRPr="00056673">
        <w:rPr>
          <w:vertAlign w:val="baseline"/>
        </w:rPr>
        <w:t>Подобная ситуация характерна для судебной практики за 201</w:t>
      </w:r>
      <w:r w:rsidR="00510F50">
        <w:rPr>
          <w:vertAlign w:val="baseline"/>
        </w:rPr>
        <w:t>2</w:t>
      </w:r>
      <w:r w:rsidRPr="00056673">
        <w:rPr>
          <w:vertAlign w:val="baseline"/>
        </w:rPr>
        <w:t>–201</w:t>
      </w:r>
      <w:r w:rsidR="007231B4">
        <w:rPr>
          <w:vertAlign w:val="baseline"/>
        </w:rPr>
        <w:t>5</w:t>
      </w:r>
      <w:r>
        <w:rPr>
          <w:vertAlign w:val="baseline"/>
        </w:rPr>
        <w:t xml:space="preserve"> </w:t>
      </w:r>
      <w:r w:rsidRPr="00056673">
        <w:rPr>
          <w:vertAlign w:val="baseline"/>
        </w:rPr>
        <w:t>гг.</w:t>
      </w:r>
      <w:r w:rsidRPr="004A2A15">
        <w:rPr>
          <w:rStyle w:val="a5"/>
        </w:rPr>
        <w:footnoteReference w:id="330"/>
      </w:r>
      <w:r w:rsidRPr="00056673">
        <w:rPr>
          <w:vertAlign w:val="baseline"/>
        </w:rPr>
        <w:t xml:space="preserve"> Как правило, размеры назначаемых штрафов не превышают 500</w:t>
      </w:r>
      <w:r>
        <w:rPr>
          <w:vertAlign w:val="baseline"/>
        </w:rPr>
        <w:t xml:space="preserve"> </w:t>
      </w:r>
      <w:r w:rsidRPr="00056673">
        <w:rPr>
          <w:vertAlign w:val="baseline"/>
        </w:rPr>
        <w:t>тыс. руб. Так, в</w:t>
      </w:r>
      <w:r>
        <w:rPr>
          <w:vertAlign w:val="baseline"/>
        </w:rPr>
        <w:t xml:space="preserve"> </w:t>
      </w:r>
      <w:r w:rsidR="00510F50">
        <w:rPr>
          <w:vertAlign w:val="baseline"/>
        </w:rPr>
        <w:lastRenderedPageBreak/>
        <w:t>2016</w:t>
      </w:r>
      <w:r>
        <w:rPr>
          <w:vertAlign w:val="baseline"/>
        </w:rPr>
        <w:t xml:space="preserve"> </w:t>
      </w:r>
      <w:r w:rsidRPr="00056673">
        <w:rPr>
          <w:vertAlign w:val="baseline"/>
        </w:rPr>
        <w:t>г. количество шт</w:t>
      </w:r>
      <w:r>
        <w:rPr>
          <w:vertAlign w:val="baseline"/>
        </w:rPr>
        <w:t>рафов за служебные преступления в</w:t>
      </w:r>
      <w:r w:rsidRPr="00056673">
        <w:rPr>
          <w:vertAlign w:val="baseline"/>
        </w:rPr>
        <w:t xml:space="preserve"> размере до 25</w:t>
      </w:r>
      <w:r>
        <w:rPr>
          <w:vertAlign w:val="baseline"/>
        </w:rPr>
        <w:t xml:space="preserve"> </w:t>
      </w:r>
      <w:r w:rsidR="007231B4">
        <w:rPr>
          <w:vertAlign w:val="baseline"/>
        </w:rPr>
        <w:t>тыс. руб. составило 36</w:t>
      </w:r>
      <w:r w:rsidR="00263C7F">
        <w:rPr>
          <w:vertAlign w:val="baseline"/>
        </w:rPr>
        <w:t xml:space="preserve"> </w:t>
      </w:r>
      <w:r w:rsidRPr="00056673">
        <w:rPr>
          <w:vertAlign w:val="baseline"/>
        </w:rPr>
        <w:t>%, а от 25 до 500</w:t>
      </w:r>
      <w:r>
        <w:rPr>
          <w:vertAlign w:val="baseline"/>
        </w:rPr>
        <w:t xml:space="preserve"> </w:t>
      </w:r>
      <w:r w:rsidRPr="00056673">
        <w:rPr>
          <w:vertAlign w:val="baseline"/>
        </w:rPr>
        <w:t>тыс. руб.</w:t>
      </w:r>
      <w:r>
        <w:rPr>
          <w:vertAlign w:val="baseline"/>
        </w:rPr>
        <w:t xml:space="preserve"> </w:t>
      </w:r>
      <w:r w:rsidR="007231B4">
        <w:rPr>
          <w:vertAlign w:val="baseline"/>
        </w:rPr>
        <w:t>– 74</w:t>
      </w:r>
      <w:r w:rsidR="00263C7F">
        <w:rPr>
          <w:vertAlign w:val="baseline"/>
        </w:rPr>
        <w:t xml:space="preserve"> </w:t>
      </w:r>
      <w:r w:rsidRPr="00056673">
        <w:rPr>
          <w:vertAlign w:val="baseline"/>
        </w:rPr>
        <w:t>%. При этом необходимо учесть, что подавляющая доля служебных преступлений – это преступления, совершаемые руководителями коммерческих организаций и</w:t>
      </w:r>
      <w:proofErr w:type="gramEnd"/>
      <w:r w:rsidRPr="00056673">
        <w:rPr>
          <w:vertAlign w:val="baseline"/>
        </w:rPr>
        <w:t xml:space="preserve"> индивидуальными предпринимателями. По должностным преступлениям за этот же период указ</w:t>
      </w:r>
      <w:r w:rsidR="007231B4">
        <w:rPr>
          <w:vertAlign w:val="baseline"/>
        </w:rPr>
        <w:t>анное соотношение выглядит как 36</w:t>
      </w:r>
      <w:r w:rsidR="00263C7F">
        <w:rPr>
          <w:vertAlign w:val="baseline"/>
        </w:rPr>
        <w:t xml:space="preserve"> </w:t>
      </w:r>
      <w:r w:rsidRPr="00056673">
        <w:rPr>
          <w:vertAlign w:val="baseline"/>
        </w:rPr>
        <w:t xml:space="preserve">% и </w:t>
      </w:r>
      <w:r w:rsidR="007231B4">
        <w:rPr>
          <w:vertAlign w:val="baseline"/>
        </w:rPr>
        <w:t>56</w:t>
      </w:r>
      <w:r w:rsidR="00263C7F">
        <w:rPr>
          <w:vertAlign w:val="baseline"/>
        </w:rPr>
        <w:t xml:space="preserve"> </w:t>
      </w:r>
      <w:r w:rsidRPr="00056673">
        <w:rPr>
          <w:vertAlign w:val="baseline"/>
        </w:rPr>
        <w:t>% соответственно</w:t>
      </w:r>
      <w:r w:rsidRPr="004A2A15">
        <w:rPr>
          <w:rStyle w:val="a5"/>
        </w:rPr>
        <w:footnoteReference w:id="331"/>
      </w:r>
      <w:r w:rsidRPr="00056673">
        <w:rPr>
          <w:vertAlign w:val="baseline"/>
        </w:rPr>
        <w:t>.</w:t>
      </w:r>
    </w:p>
    <w:p w:rsidR="00244C18" w:rsidRDefault="00244C18" w:rsidP="00244C18">
      <w:pPr>
        <w:spacing w:line="360" w:lineRule="auto"/>
        <w:ind w:firstLine="709"/>
        <w:rPr>
          <w:vertAlign w:val="baseline"/>
        </w:rPr>
      </w:pPr>
      <w:r w:rsidRPr="00056673">
        <w:rPr>
          <w:vertAlign w:val="baseline"/>
        </w:rPr>
        <w:t>На рис</w:t>
      </w:r>
      <w:r w:rsidR="00263C7F">
        <w:rPr>
          <w:vertAlign w:val="baseline"/>
        </w:rPr>
        <w:t>.</w:t>
      </w:r>
      <w:r>
        <w:rPr>
          <w:vertAlign w:val="baseline"/>
        </w:rPr>
        <w:t xml:space="preserve"> 6</w:t>
      </w:r>
      <w:r w:rsidRPr="00056673">
        <w:rPr>
          <w:vertAlign w:val="baseline"/>
        </w:rPr>
        <w:t xml:space="preserve"> сопоставлены процентные доли осужденных за рассматриваемые преступления к штрафу, реальному и условному лишению свободы</w:t>
      </w:r>
      <w:r w:rsidRPr="004A2A15">
        <w:rPr>
          <w:rStyle w:val="a5"/>
        </w:rPr>
        <w:footnoteReference w:id="332"/>
      </w:r>
      <w:r w:rsidRPr="00056673">
        <w:rPr>
          <w:vertAlign w:val="baseline"/>
        </w:rPr>
        <w:t xml:space="preserve"> от общего числа осужденных специальных субъектов преступления</w:t>
      </w:r>
      <w:r w:rsidR="00263C7F">
        <w:rPr>
          <w:vertAlign w:val="baseline"/>
        </w:rPr>
        <w:t>.</w:t>
      </w:r>
    </w:p>
    <w:p w:rsidR="00244C18" w:rsidRDefault="00244C18" w:rsidP="00244C18">
      <w:pPr>
        <w:spacing w:line="240" w:lineRule="auto"/>
        <w:ind w:firstLine="709"/>
        <w:jc w:val="center"/>
        <w:rPr>
          <w:b/>
          <w:i/>
          <w:vertAlign w:val="baseline"/>
        </w:rPr>
      </w:pPr>
    </w:p>
    <w:p w:rsidR="00244C18" w:rsidRPr="00056673" w:rsidRDefault="00244C18" w:rsidP="00244C18">
      <w:pPr>
        <w:spacing w:line="360" w:lineRule="auto"/>
        <w:ind w:firstLine="709"/>
        <w:rPr>
          <w:vertAlign w:val="baseline"/>
        </w:rPr>
      </w:pPr>
      <w:r>
        <w:rPr>
          <w:noProof/>
          <w:vertAlign w:val="baseline"/>
          <w:lang w:eastAsia="ru-RU"/>
        </w:rPr>
        <w:drawing>
          <wp:inline distT="0" distB="0" distL="0" distR="0">
            <wp:extent cx="5450840" cy="258889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4C18" w:rsidRPr="004E6893" w:rsidRDefault="00244C18" w:rsidP="00244C18">
      <w:pPr>
        <w:spacing w:line="240" w:lineRule="auto"/>
        <w:jc w:val="center"/>
        <w:rPr>
          <w:b/>
          <w:i/>
          <w:vertAlign w:val="baseline"/>
        </w:rPr>
      </w:pPr>
      <w:r w:rsidRPr="004E6893">
        <w:rPr>
          <w:b/>
          <w:i/>
          <w:vertAlign w:val="baseline"/>
        </w:rPr>
        <w:lastRenderedPageBreak/>
        <w:t xml:space="preserve">Рис. 6. Доля осужденных к штрафу, лишению свободы и условному осуждению за служебные преступления и должностные преступления </w:t>
      </w:r>
      <w:r>
        <w:rPr>
          <w:b/>
          <w:i/>
          <w:vertAlign w:val="baseline"/>
        </w:rPr>
        <w:br/>
      </w:r>
      <w:r w:rsidRPr="004E6893">
        <w:rPr>
          <w:b/>
          <w:i/>
          <w:vertAlign w:val="baseline"/>
        </w:rPr>
        <w:t>в 201</w:t>
      </w:r>
      <w:r w:rsidR="00510F50">
        <w:rPr>
          <w:b/>
          <w:i/>
          <w:vertAlign w:val="baseline"/>
        </w:rPr>
        <w:t>6</w:t>
      </w:r>
      <w:r>
        <w:rPr>
          <w:b/>
          <w:i/>
          <w:vertAlign w:val="baseline"/>
        </w:rPr>
        <w:t xml:space="preserve"> </w:t>
      </w:r>
      <w:r w:rsidRPr="004E6893">
        <w:rPr>
          <w:b/>
          <w:i/>
          <w:vertAlign w:val="baseline"/>
        </w:rPr>
        <w:t>г.</w:t>
      </w:r>
      <w:r w:rsidR="00BF0E14">
        <w:rPr>
          <w:b/>
          <w:i/>
          <w:vertAlign w:val="baseline"/>
        </w:rPr>
        <w:t>, %</w:t>
      </w:r>
    </w:p>
    <w:p w:rsidR="00244C18" w:rsidRPr="00056673" w:rsidRDefault="00244C18" w:rsidP="00244C18">
      <w:pPr>
        <w:spacing w:line="360" w:lineRule="auto"/>
        <w:rPr>
          <w:vertAlign w:val="baseline"/>
        </w:rPr>
      </w:pPr>
    </w:p>
    <w:p w:rsidR="00244C18" w:rsidRDefault="00244C18" w:rsidP="00244C18">
      <w:pPr>
        <w:spacing w:line="360" w:lineRule="auto"/>
        <w:ind w:firstLine="709"/>
        <w:rPr>
          <w:vertAlign w:val="baseline"/>
        </w:rPr>
      </w:pPr>
      <w:r w:rsidRPr="00056673">
        <w:rPr>
          <w:vertAlign w:val="baseline"/>
        </w:rPr>
        <w:t xml:space="preserve">Подобная ситуация характерна и для судебной практики за период </w:t>
      </w:r>
      <w:r>
        <w:rPr>
          <w:vertAlign w:val="baseline"/>
        </w:rPr>
        <w:t xml:space="preserve">      </w:t>
      </w:r>
      <w:r w:rsidRPr="00056673">
        <w:rPr>
          <w:vertAlign w:val="baseline"/>
        </w:rPr>
        <w:t>201</w:t>
      </w:r>
      <w:r w:rsidR="00510F50">
        <w:rPr>
          <w:vertAlign w:val="baseline"/>
        </w:rPr>
        <w:t>2</w:t>
      </w:r>
      <w:r w:rsidRPr="00056673">
        <w:rPr>
          <w:vertAlign w:val="baseline"/>
        </w:rPr>
        <w:t>–201</w:t>
      </w:r>
      <w:r w:rsidR="00510F50">
        <w:rPr>
          <w:vertAlign w:val="baseline"/>
        </w:rPr>
        <w:t>5</w:t>
      </w:r>
      <w:r>
        <w:rPr>
          <w:vertAlign w:val="baseline"/>
        </w:rPr>
        <w:t xml:space="preserve"> </w:t>
      </w:r>
      <w:r w:rsidRPr="00056673">
        <w:rPr>
          <w:vertAlign w:val="baseline"/>
        </w:rPr>
        <w:t>гг.</w:t>
      </w:r>
      <w:r w:rsidRPr="004A2A15">
        <w:rPr>
          <w:rStyle w:val="a5"/>
        </w:rPr>
        <w:footnoteReference w:id="333"/>
      </w:r>
      <w:r w:rsidRPr="00056673">
        <w:rPr>
          <w:vertAlign w:val="baseline"/>
        </w:rPr>
        <w:t xml:space="preserve"> При этом основная масса осужденных к лишению свободы в данном </w:t>
      </w:r>
      <w:r w:rsidR="00263C7F">
        <w:rPr>
          <w:vertAlign w:val="baseline"/>
        </w:rPr>
        <w:t>случае приговорена к срокам до трех</w:t>
      </w:r>
      <w:r w:rsidRPr="00056673">
        <w:rPr>
          <w:vertAlign w:val="baseline"/>
        </w:rPr>
        <w:t xml:space="preserve"> лет включительно. Так, по служебным пр</w:t>
      </w:r>
      <w:r w:rsidR="007231B4">
        <w:rPr>
          <w:vertAlign w:val="baseline"/>
        </w:rPr>
        <w:t>еступлениям их доля составила 87</w:t>
      </w:r>
      <w:r w:rsidR="00263C7F">
        <w:rPr>
          <w:vertAlign w:val="baseline"/>
        </w:rPr>
        <w:t xml:space="preserve"> </w:t>
      </w:r>
      <w:r w:rsidRPr="00056673">
        <w:rPr>
          <w:vertAlign w:val="baseline"/>
        </w:rPr>
        <w:t>%, а по должностным преступлениям</w:t>
      </w:r>
      <w:r>
        <w:rPr>
          <w:vertAlign w:val="baseline"/>
        </w:rPr>
        <w:t xml:space="preserve"> </w:t>
      </w:r>
      <w:r w:rsidR="007231B4">
        <w:rPr>
          <w:vertAlign w:val="baseline"/>
        </w:rPr>
        <w:t>– 48</w:t>
      </w:r>
      <w:r w:rsidR="00263C7F">
        <w:rPr>
          <w:vertAlign w:val="baseline"/>
        </w:rPr>
        <w:t xml:space="preserve"> </w:t>
      </w:r>
      <w:r w:rsidRPr="00056673">
        <w:rPr>
          <w:vertAlign w:val="baseline"/>
        </w:rPr>
        <w:t>%</w:t>
      </w:r>
      <w:r w:rsidRPr="004A2A15">
        <w:rPr>
          <w:rStyle w:val="a5"/>
        </w:rPr>
        <w:footnoteReference w:id="334"/>
      </w:r>
      <w:r w:rsidRPr="00056673">
        <w:rPr>
          <w:vertAlign w:val="baseline"/>
        </w:rPr>
        <w:t>. Указанная тенденция характерна и для преступлений со специальным субъектом в целом.</w:t>
      </w:r>
    </w:p>
    <w:p w:rsidR="00244C18" w:rsidRPr="00056673" w:rsidRDefault="00244C18" w:rsidP="00244C18">
      <w:pPr>
        <w:spacing w:line="360" w:lineRule="auto"/>
        <w:ind w:firstLine="709"/>
        <w:rPr>
          <w:vertAlign w:val="baseline"/>
        </w:rPr>
      </w:pPr>
      <w:r w:rsidRPr="00056673">
        <w:rPr>
          <w:vertAlign w:val="baseline"/>
        </w:rPr>
        <w:t>Из этого следует, что, во-первых, правоприменительная оценка общественной опасности отдельных видов преступлений со специальным субъектом мягче законодательной оценки, поскольку фактически назначенное наказание чаще всего связан</w:t>
      </w:r>
      <w:r>
        <w:rPr>
          <w:vertAlign w:val="baseline"/>
        </w:rPr>
        <w:t xml:space="preserve">о с наименее суровыми мерами − </w:t>
      </w:r>
      <w:r w:rsidRPr="00056673">
        <w:rPr>
          <w:vertAlign w:val="baseline"/>
        </w:rPr>
        <w:t>штрафом и условным осуждением. Эффективность последнего следует оценивать в свете установленного факта высокого уровня повторной преступности условно осужденных</w:t>
      </w:r>
      <w:r w:rsidRPr="004A2A15">
        <w:rPr>
          <w:rStyle w:val="a5"/>
        </w:rPr>
        <w:footnoteReference w:id="335"/>
      </w:r>
      <w:r w:rsidR="00263C7F">
        <w:rPr>
          <w:vertAlign w:val="baseline"/>
        </w:rPr>
        <w:t>; в</w:t>
      </w:r>
      <w:r>
        <w:rPr>
          <w:vertAlign w:val="baseline"/>
        </w:rPr>
        <w:t>о-вторых, в случае</w:t>
      </w:r>
      <w:r w:rsidRPr="00056673">
        <w:rPr>
          <w:vertAlign w:val="baseline"/>
        </w:rPr>
        <w:t xml:space="preserve"> если лишение свободы все же назначается в качестве наказания, то его срок чаще всего не превышает </w:t>
      </w:r>
      <w:r w:rsidR="00263C7F">
        <w:rPr>
          <w:vertAlign w:val="baseline"/>
        </w:rPr>
        <w:t xml:space="preserve">трех </w:t>
      </w:r>
      <w:r w:rsidRPr="00056673">
        <w:rPr>
          <w:vertAlign w:val="baseline"/>
        </w:rPr>
        <w:t>лет.</w:t>
      </w:r>
    </w:p>
    <w:p w:rsidR="00244C18" w:rsidRPr="00056673" w:rsidRDefault="00244C18" w:rsidP="00244C18">
      <w:pPr>
        <w:spacing w:line="360" w:lineRule="auto"/>
        <w:ind w:firstLine="709"/>
        <w:rPr>
          <w:vertAlign w:val="baseline"/>
        </w:rPr>
      </w:pPr>
      <w:r w:rsidRPr="00056673">
        <w:rPr>
          <w:vertAlign w:val="baseline"/>
        </w:rPr>
        <w:t xml:space="preserve">В целом это подтверждает одно из частных утверждений: «Если невозможно оправдать, условно осудить, назначить, по сути, символическое </w:t>
      </w:r>
      <w:r w:rsidRPr="00056673">
        <w:rPr>
          <w:vertAlign w:val="baseline"/>
        </w:rPr>
        <w:lastRenderedPageBreak/>
        <w:t>наказание, судебная практика ориентируется на нижний предел санкции в виде лишения свободы статей гл. 30 УК РФ»</w:t>
      </w:r>
      <w:r w:rsidRPr="004A2A15">
        <w:rPr>
          <w:rStyle w:val="a5"/>
        </w:rPr>
        <w:footnoteReference w:id="336"/>
      </w:r>
      <w:r>
        <w:rPr>
          <w:vertAlign w:val="baseline"/>
        </w:rPr>
        <w:t>.</w:t>
      </w:r>
    </w:p>
    <w:p w:rsidR="00244C18" w:rsidRDefault="00244C18" w:rsidP="00244C18">
      <w:pPr>
        <w:spacing w:line="360" w:lineRule="auto"/>
        <w:ind w:firstLine="709"/>
        <w:rPr>
          <w:vertAlign w:val="baseline"/>
        </w:rPr>
      </w:pPr>
      <w:r w:rsidRPr="00056673">
        <w:rPr>
          <w:vertAlign w:val="baseline"/>
        </w:rPr>
        <w:t xml:space="preserve">Общую динамику изменения количества осужденных за преступления со специальным субъектом </w:t>
      </w:r>
      <w:r>
        <w:rPr>
          <w:vertAlign w:val="baseline"/>
        </w:rPr>
        <w:t>и</w:t>
      </w:r>
      <w:r w:rsidRPr="00056673">
        <w:rPr>
          <w:vertAlign w:val="baseline"/>
        </w:rPr>
        <w:t xml:space="preserve"> указанны</w:t>
      </w:r>
      <w:r>
        <w:rPr>
          <w:vertAlign w:val="baseline"/>
        </w:rPr>
        <w:t>х мер</w:t>
      </w:r>
      <w:r w:rsidRPr="00056673">
        <w:rPr>
          <w:vertAlign w:val="baseline"/>
        </w:rPr>
        <w:t xml:space="preserve"> уголовно-правового принуждения можно представить графически,</w:t>
      </w:r>
      <w:r w:rsidR="00510F50">
        <w:rPr>
          <w:vertAlign w:val="baseline"/>
        </w:rPr>
        <w:t xml:space="preserve"> взяв за исследуемый период 2012</w:t>
      </w:r>
      <w:r w:rsidRPr="00056673">
        <w:rPr>
          <w:vertAlign w:val="baseline"/>
        </w:rPr>
        <w:t>–201</w:t>
      </w:r>
      <w:r w:rsidR="00510F50">
        <w:rPr>
          <w:vertAlign w:val="baseline"/>
        </w:rPr>
        <w:t>6</w:t>
      </w:r>
      <w:r>
        <w:rPr>
          <w:vertAlign w:val="baseline"/>
        </w:rPr>
        <w:t xml:space="preserve"> </w:t>
      </w:r>
      <w:r w:rsidRPr="00056673">
        <w:rPr>
          <w:vertAlign w:val="baseline"/>
        </w:rPr>
        <w:t>гг. (рис.</w:t>
      </w:r>
      <w:r>
        <w:rPr>
          <w:vertAlign w:val="baseline"/>
        </w:rPr>
        <w:t xml:space="preserve"> 7).</w:t>
      </w:r>
    </w:p>
    <w:p w:rsidR="00244C18" w:rsidRPr="004E6893" w:rsidRDefault="00244C18" w:rsidP="00244C18">
      <w:pPr>
        <w:spacing w:line="360" w:lineRule="auto"/>
        <w:rPr>
          <w:b/>
          <w:i/>
          <w:vertAlign w:val="baseline"/>
        </w:rPr>
      </w:pPr>
    </w:p>
    <w:p w:rsidR="00244C18" w:rsidRDefault="00244C18" w:rsidP="00244C18">
      <w:pPr>
        <w:spacing w:line="240" w:lineRule="auto"/>
        <w:ind w:firstLine="709"/>
        <w:jc w:val="left"/>
        <w:rPr>
          <w:i/>
          <w:sz w:val="24"/>
          <w:szCs w:val="24"/>
          <w:vertAlign w:val="baseline"/>
        </w:rPr>
      </w:pPr>
      <w:r>
        <w:rPr>
          <w:noProof/>
          <w:vertAlign w:val="baseline"/>
          <w:lang w:eastAsia="ru-RU"/>
        </w:rPr>
        <w:drawing>
          <wp:inline distT="0" distB="0" distL="0" distR="0">
            <wp:extent cx="5711825" cy="261239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4C18" w:rsidRDefault="00244C18" w:rsidP="00244C18">
      <w:pPr>
        <w:spacing w:line="240" w:lineRule="auto"/>
        <w:ind w:firstLine="709"/>
        <w:jc w:val="center"/>
        <w:rPr>
          <w:i/>
          <w:sz w:val="24"/>
          <w:szCs w:val="24"/>
          <w:vertAlign w:val="baseline"/>
        </w:rPr>
      </w:pPr>
    </w:p>
    <w:p w:rsidR="00244C18" w:rsidRPr="004E6893" w:rsidRDefault="00244C18" w:rsidP="00244C18">
      <w:pPr>
        <w:spacing w:line="240" w:lineRule="auto"/>
        <w:jc w:val="center"/>
        <w:rPr>
          <w:b/>
          <w:i/>
          <w:vertAlign w:val="baseline"/>
        </w:rPr>
      </w:pPr>
      <w:r w:rsidRPr="004E6893">
        <w:rPr>
          <w:b/>
          <w:i/>
          <w:vertAlign w:val="baseline"/>
        </w:rPr>
        <w:t>Рис. 7. Доля осужденных к штрафу, лишению свободы и условному осуждению за преступления со специальным субъектом за 201</w:t>
      </w:r>
      <w:r w:rsidR="00510F50">
        <w:rPr>
          <w:b/>
          <w:i/>
          <w:vertAlign w:val="baseline"/>
        </w:rPr>
        <w:t>2</w:t>
      </w:r>
      <w:r w:rsidRPr="004E6893">
        <w:rPr>
          <w:b/>
          <w:i/>
          <w:vertAlign w:val="baseline"/>
        </w:rPr>
        <w:t>–201</w:t>
      </w:r>
      <w:r w:rsidR="00510F50">
        <w:rPr>
          <w:b/>
          <w:i/>
          <w:vertAlign w:val="baseline"/>
        </w:rPr>
        <w:t>6</w:t>
      </w:r>
      <w:r w:rsidRPr="004E6893">
        <w:rPr>
          <w:b/>
          <w:i/>
          <w:vertAlign w:val="baseline"/>
        </w:rPr>
        <w:t> гг., %</w:t>
      </w:r>
    </w:p>
    <w:p w:rsidR="00244C18" w:rsidRPr="00056673" w:rsidRDefault="00244C18" w:rsidP="00244C18">
      <w:pPr>
        <w:spacing w:line="360" w:lineRule="auto"/>
        <w:ind w:firstLine="709"/>
        <w:rPr>
          <w:vertAlign w:val="baseline"/>
        </w:rPr>
      </w:pPr>
    </w:p>
    <w:p w:rsidR="00244C18" w:rsidRPr="00056673" w:rsidRDefault="00244C18" w:rsidP="00244C18">
      <w:pPr>
        <w:spacing w:line="360" w:lineRule="auto"/>
        <w:ind w:firstLine="709"/>
        <w:rPr>
          <w:vertAlign w:val="baseline"/>
        </w:rPr>
      </w:pPr>
      <w:proofErr w:type="gramStart"/>
      <w:r w:rsidRPr="00056673">
        <w:rPr>
          <w:vertAlign w:val="baseline"/>
        </w:rPr>
        <w:t>Тот факт, что среди законодательных мер наказания за преступления со специальным субъектом преобладает лишение свободы, а штраф находится только на третьем месте по количеству</w:t>
      </w:r>
      <w:r>
        <w:rPr>
          <w:vertAlign w:val="baseline"/>
        </w:rPr>
        <w:t xml:space="preserve"> предусматривающих его санкций (</w:t>
      </w:r>
      <w:r w:rsidRPr="00056673">
        <w:rPr>
          <w:vertAlign w:val="baseline"/>
        </w:rPr>
        <w:t xml:space="preserve">в то время как </w:t>
      </w:r>
      <w:proofErr w:type="spellStart"/>
      <w:r w:rsidRPr="00056673">
        <w:rPr>
          <w:vertAlign w:val="baseline"/>
        </w:rPr>
        <w:t>правоприменитель</w:t>
      </w:r>
      <w:proofErr w:type="spellEnd"/>
      <w:r w:rsidRPr="00056673">
        <w:rPr>
          <w:vertAlign w:val="baseline"/>
        </w:rPr>
        <w:t xml:space="preserve"> при назначении наказания смещает акценты в пользу последнего</w:t>
      </w:r>
      <w:r>
        <w:rPr>
          <w:vertAlign w:val="baseline"/>
        </w:rPr>
        <w:t>)</w:t>
      </w:r>
      <w:r w:rsidRPr="00056673">
        <w:rPr>
          <w:vertAlign w:val="baseline"/>
        </w:rPr>
        <w:t>, свидетельствует о существенном расхождении законодательной и правоприменительной правовых оценок общественной опасности преступлений со специальным субъектом и личности преступников.</w:t>
      </w:r>
      <w:proofErr w:type="gramEnd"/>
    </w:p>
    <w:p w:rsidR="00244C18" w:rsidRPr="00056673" w:rsidRDefault="00244C18" w:rsidP="00244C18">
      <w:pPr>
        <w:spacing w:line="360" w:lineRule="auto"/>
        <w:ind w:firstLine="709"/>
        <w:rPr>
          <w:vertAlign w:val="baseline"/>
        </w:rPr>
      </w:pPr>
      <w:r w:rsidRPr="00056673">
        <w:rPr>
          <w:vertAlign w:val="baseline"/>
        </w:rPr>
        <w:t xml:space="preserve">В </w:t>
      </w:r>
      <w:r>
        <w:rPr>
          <w:vertAlign w:val="baseline"/>
        </w:rPr>
        <w:t>юриспруденции</w:t>
      </w:r>
      <w:r w:rsidRPr="00056673">
        <w:rPr>
          <w:vertAlign w:val="baseline"/>
        </w:rPr>
        <w:t xml:space="preserve"> подобная ситуация объясняется «либо недооценкой судами степени тяжести совершенных преступлений, либо чрезмерной </w:t>
      </w:r>
      <w:r w:rsidRPr="00056673">
        <w:rPr>
          <w:vertAlign w:val="baseline"/>
        </w:rPr>
        <w:lastRenderedPageBreak/>
        <w:t>жесткостью установленных в законе санкций, не позволяющей учесть индивидуальные обстоятельства, либо и то и другое вместе»</w:t>
      </w:r>
      <w:r w:rsidRPr="004A2A15">
        <w:rPr>
          <w:rStyle w:val="a5"/>
        </w:rPr>
        <w:footnoteReference w:id="337"/>
      </w:r>
      <w:r w:rsidRPr="00056673">
        <w:rPr>
          <w:vertAlign w:val="baseline"/>
        </w:rPr>
        <w:t>. Высказаны и более радикальные выводы о «девальвации отдельных видов уголовного наказания (прежде всего, лишения свободы)»</w:t>
      </w:r>
      <w:r w:rsidRPr="004A2A15">
        <w:rPr>
          <w:rStyle w:val="a5"/>
        </w:rPr>
        <w:footnoteReference w:id="338"/>
      </w:r>
      <w:r w:rsidRPr="00056673">
        <w:rPr>
          <w:vertAlign w:val="baseline"/>
        </w:rPr>
        <w:t>.</w:t>
      </w:r>
    </w:p>
    <w:p w:rsidR="00244C18" w:rsidRDefault="00244C18" w:rsidP="00244C18">
      <w:pPr>
        <w:spacing w:line="360" w:lineRule="auto"/>
        <w:ind w:firstLine="709"/>
        <w:rPr>
          <w:vertAlign w:val="baseline"/>
        </w:rPr>
      </w:pPr>
      <w:r>
        <w:rPr>
          <w:vertAlign w:val="baseline"/>
        </w:rPr>
        <w:t>Поэтому</w:t>
      </w:r>
      <w:r w:rsidRPr="00056673">
        <w:rPr>
          <w:vertAlign w:val="baseline"/>
        </w:rPr>
        <w:t xml:space="preserve"> представляет интерес динамика изменения количества осужденных в целом </w:t>
      </w:r>
      <w:r>
        <w:rPr>
          <w:vertAlign w:val="baseline"/>
        </w:rPr>
        <w:t>и</w:t>
      </w:r>
      <w:r w:rsidRPr="00056673">
        <w:rPr>
          <w:vertAlign w:val="baseline"/>
        </w:rPr>
        <w:t xml:space="preserve"> данны</w:t>
      </w:r>
      <w:r>
        <w:rPr>
          <w:vertAlign w:val="baseline"/>
        </w:rPr>
        <w:t>х видов</w:t>
      </w:r>
      <w:r w:rsidRPr="00056673">
        <w:rPr>
          <w:vertAlign w:val="baseline"/>
        </w:rPr>
        <w:t xml:space="preserve"> нака</w:t>
      </w:r>
      <w:r>
        <w:rPr>
          <w:vertAlign w:val="baseline"/>
        </w:rPr>
        <w:t>заний за этот же период (рис. 8</w:t>
      </w:r>
      <w:r w:rsidRPr="00056673">
        <w:rPr>
          <w:vertAlign w:val="baseline"/>
        </w:rPr>
        <w:t>).</w:t>
      </w:r>
    </w:p>
    <w:p w:rsidR="00244C18" w:rsidRPr="00056673" w:rsidRDefault="00244C18" w:rsidP="00244C18">
      <w:pPr>
        <w:spacing w:line="360" w:lineRule="auto"/>
        <w:ind w:firstLine="709"/>
        <w:rPr>
          <w:vertAlign w:val="baseline"/>
        </w:rPr>
      </w:pPr>
    </w:p>
    <w:p w:rsidR="00244C18" w:rsidRPr="00056673" w:rsidRDefault="00244C18" w:rsidP="00244C18">
      <w:pPr>
        <w:spacing w:line="360" w:lineRule="auto"/>
        <w:ind w:firstLine="709"/>
        <w:rPr>
          <w:vertAlign w:val="baseline"/>
        </w:rPr>
      </w:pPr>
      <w:r>
        <w:rPr>
          <w:noProof/>
          <w:vertAlign w:val="baseline"/>
          <w:lang w:eastAsia="ru-RU"/>
        </w:rPr>
        <w:drawing>
          <wp:inline distT="0" distB="0" distL="0" distR="0">
            <wp:extent cx="5676265" cy="267208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44C18" w:rsidRPr="00FE182E" w:rsidRDefault="00244C18" w:rsidP="00244C18">
      <w:pPr>
        <w:spacing w:line="240" w:lineRule="auto"/>
        <w:ind w:firstLine="709"/>
        <w:jc w:val="center"/>
        <w:rPr>
          <w:b/>
          <w:i/>
          <w:vertAlign w:val="baseline"/>
        </w:rPr>
      </w:pPr>
      <w:r w:rsidRPr="00FE182E">
        <w:rPr>
          <w:b/>
          <w:i/>
          <w:vertAlign w:val="baseline"/>
        </w:rPr>
        <w:t>Рис. 8. Доля осужденных к штрафу, лишению свободы и условному осуждению за 201</w:t>
      </w:r>
      <w:r w:rsidR="009865DC">
        <w:rPr>
          <w:b/>
          <w:i/>
          <w:vertAlign w:val="baseline"/>
        </w:rPr>
        <w:t>2</w:t>
      </w:r>
      <w:r w:rsidRPr="00FE182E">
        <w:rPr>
          <w:b/>
          <w:i/>
          <w:vertAlign w:val="baseline"/>
        </w:rPr>
        <w:t>–201</w:t>
      </w:r>
      <w:r w:rsidR="009865DC">
        <w:rPr>
          <w:b/>
          <w:i/>
          <w:vertAlign w:val="baseline"/>
        </w:rPr>
        <w:t>6</w:t>
      </w:r>
      <w:r>
        <w:rPr>
          <w:b/>
          <w:i/>
          <w:vertAlign w:val="baseline"/>
        </w:rPr>
        <w:t xml:space="preserve"> </w:t>
      </w:r>
      <w:r w:rsidRPr="00FE182E">
        <w:rPr>
          <w:b/>
          <w:i/>
          <w:vertAlign w:val="baseline"/>
        </w:rPr>
        <w:t>гг., %</w:t>
      </w:r>
    </w:p>
    <w:p w:rsidR="00244C18" w:rsidRPr="00056673" w:rsidRDefault="00244C18" w:rsidP="00244C18">
      <w:pPr>
        <w:spacing w:line="360" w:lineRule="auto"/>
        <w:ind w:firstLine="709"/>
        <w:rPr>
          <w:vertAlign w:val="baseline"/>
        </w:rPr>
      </w:pPr>
    </w:p>
    <w:p w:rsidR="00244C18" w:rsidRDefault="00244C18" w:rsidP="00244C18">
      <w:pPr>
        <w:spacing w:line="360" w:lineRule="auto"/>
        <w:ind w:firstLine="709"/>
        <w:rPr>
          <w:vertAlign w:val="baseline"/>
        </w:rPr>
      </w:pPr>
      <w:r>
        <w:rPr>
          <w:vertAlign w:val="baseline"/>
        </w:rPr>
        <w:t>Интересно</w:t>
      </w:r>
      <w:r w:rsidRPr="00056673">
        <w:rPr>
          <w:vertAlign w:val="baseline"/>
        </w:rPr>
        <w:t>, что если применение условного осуждения к специальным субъектам преступлений в целом соответствует общим тенденциям карательной политики государства, то применение штрафа и реального лишения свободы в них не укладывается. В частности, если в 201</w:t>
      </w:r>
      <w:r w:rsidR="000B0F30">
        <w:rPr>
          <w:vertAlign w:val="baseline"/>
        </w:rPr>
        <w:t>6</w:t>
      </w:r>
      <w:r>
        <w:rPr>
          <w:vertAlign w:val="baseline"/>
        </w:rPr>
        <w:t xml:space="preserve"> </w:t>
      </w:r>
      <w:r w:rsidRPr="00056673">
        <w:rPr>
          <w:vertAlign w:val="baseline"/>
        </w:rPr>
        <w:t>г. общее количество осужденных к у</w:t>
      </w:r>
      <w:r w:rsidR="000B0F30">
        <w:rPr>
          <w:vertAlign w:val="baseline"/>
        </w:rPr>
        <w:t>казанным мерам составило 27</w:t>
      </w:r>
      <w:r w:rsidR="00263C7F">
        <w:rPr>
          <w:vertAlign w:val="baseline"/>
        </w:rPr>
        <w:t xml:space="preserve"> </w:t>
      </w:r>
      <w:r w:rsidR="000B0F30">
        <w:rPr>
          <w:vertAlign w:val="baseline"/>
        </w:rPr>
        <w:t>%, 14</w:t>
      </w:r>
      <w:r w:rsidR="00263C7F">
        <w:rPr>
          <w:vertAlign w:val="baseline"/>
        </w:rPr>
        <w:t xml:space="preserve"> </w:t>
      </w:r>
      <w:r w:rsidRPr="00056673">
        <w:rPr>
          <w:vertAlign w:val="baseline"/>
        </w:rPr>
        <w:t>% и 2</w:t>
      </w:r>
      <w:r w:rsidR="000B0F30">
        <w:rPr>
          <w:vertAlign w:val="baseline"/>
        </w:rPr>
        <w:t>8</w:t>
      </w:r>
      <w:r w:rsidR="00263C7F">
        <w:rPr>
          <w:vertAlign w:val="baseline"/>
        </w:rPr>
        <w:t xml:space="preserve"> </w:t>
      </w:r>
      <w:r w:rsidRPr="00056673">
        <w:rPr>
          <w:vertAlign w:val="baseline"/>
        </w:rPr>
        <w:t xml:space="preserve">% соответственно, то применительно к преступлениям со специальным субъектом </w:t>
      </w:r>
      <w:r w:rsidRPr="00056673">
        <w:rPr>
          <w:vertAlign w:val="baseline"/>
        </w:rPr>
        <w:lastRenderedPageBreak/>
        <w:t>картина выглядит следующим образом</w:t>
      </w:r>
      <w:r>
        <w:rPr>
          <w:vertAlign w:val="baseline"/>
        </w:rPr>
        <w:t xml:space="preserve"> </w:t>
      </w:r>
      <w:r w:rsidR="000B0F30">
        <w:rPr>
          <w:vertAlign w:val="baseline"/>
        </w:rPr>
        <w:t>– 15</w:t>
      </w:r>
      <w:r w:rsidR="00263C7F">
        <w:rPr>
          <w:vertAlign w:val="baseline"/>
        </w:rPr>
        <w:t xml:space="preserve"> </w:t>
      </w:r>
      <w:r w:rsidR="000B0F30">
        <w:rPr>
          <w:vertAlign w:val="baseline"/>
        </w:rPr>
        <w:t>%, 8</w:t>
      </w:r>
      <w:r w:rsidR="00263C7F">
        <w:rPr>
          <w:vertAlign w:val="baseline"/>
        </w:rPr>
        <w:t xml:space="preserve"> </w:t>
      </w:r>
      <w:r w:rsidR="000B0F30">
        <w:rPr>
          <w:vertAlign w:val="baseline"/>
        </w:rPr>
        <w:t>% и 8</w:t>
      </w:r>
      <w:r w:rsidR="00263C7F">
        <w:rPr>
          <w:vertAlign w:val="baseline"/>
        </w:rPr>
        <w:t xml:space="preserve"> </w:t>
      </w:r>
      <w:r w:rsidRPr="00056673">
        <w:rPr>
          <w:vertAlign w:val="baseline"/>
        </w:rPr>
        <w:t>% соответственно</w:t>
      </w:r>
      <w:r w:rsidRPr="004A2A15">
        <w:rPr>
          <w:rStyle w:val="a5"/>
        </w:rPr>
        <w:footnoteReference w:id="339"/>
      </w:r>
      <w:r w:rsidR="00263C7F">
        <w:rPr>
          <w:vertAlign w:val="baseline"/>
        </w:rPr>
        <w:t xml:space="preserve">    </w:t>
      </w:r>
      <w:r w:rsidRPr="00056673">
        <w:rPr>
          <w:vertAlign w:val="baseline"/>
        </w:rPr>
        <w:t>(р</w:t>
      </w:r>
      <w:r>
        <w:rPr>
          <w:vertAlign w:val="baseline"/>
        </w:rPr>
        <w:t>ис. 9</w:t>
      </w:r>
      <w:r w:rsidRPr="00056673">
        <w:rPr>
          <w:vertAlign w:val="baseline"/>
        </w:rPr>
        <w:t>)</w:t>
      </w:r>
      <w:r>
        <w:rPr>
          <w:vertAlign w:val="baseline"/>
        </w:rPr>
        <w:t>.</w:t>
      </w:r>
    </w:p>
    <w:p w:rsidR="00244C18" w:rsidRPr="00056673" w:rsidRDefault="00244C18" w:rsidP="00244C18">
      <w:pPr>
        <w:spacing w:line="360" w:lineRule="auto"/>
        <w:ind w:firstLine="709"/>
        <w:rPr>
          <w:vertAlign w:val="baseline"/>
        </w:rPr>
      </w:pPr>
      <w:r>
        <w:rPr>
          <w:noProof/>
          <w:vertAlign w:val="baseline"/>
          <w:lang w:eastAsia="ru-RU"/>
        </w:rPr>
        <w:drawing>
          <wp:inline distT="0" distB="0" distL="0" distR="0">
            <wp:extent cx="5688330" cy="257683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44C18" w:rsidRPr="00FE182E" w:rsidRDefault="00244C18" w:rsidP="00244C18">
      <w:pPr>
        <w:spacing w:line="240" w:lineRule="auto"/>
        <w:ind w:firstLine="709"/>
        <w:jc w:val="center"/>
        <w:rPr>
          <w:b/>
          <w:i/>
          <w:vertAlign w:val="baseline"/>
        </w:rPr>
      </w:pPr>
      <w:r w:rsidRPr="00FE182E">
        <w:rPr>
          <w:b/>
          <w:i/>
          <w:vertAlign w:val="baseline"/>
        </w:rPr>
        <w:t>Рис. 9. Соотношение количества осужденных к штрафу, лишению свободы и условному осуждению по всем преступлениям и по преступлениям со специальным субъектом в 201</w:t>
      </w:r>
      <w:r w:rsidR="004510C0">
        <w:rPr>
          <w:b/>
          <w:i/>
          <w:vertAlign w:val="baseline"/>
        </w:rPr>
        <w:t>6</w:t>
      </w:r>
      <w:r>
        <w:rPr>
          <w:b/>
          <w:i/>
          <w:vertAlign w:val="baseline"/>
        </w:rPr>
        <w:t xml:space="preserve"> </w:t>
      </w:r>
      <w:r w:rsidRPr="00FE182E">
        <w:rPr>
          <w:b/>
          <w:i/>
          <w:vertAlign w:val="baseline"/>
        </w:rPr>
        <w:t>г., %</w:t>
      </w:r>
    </w:p>
    <w:p w:rsidR="00244C18" w:rsidRPr="00056673" w:rsidRDefault="00244C18" w:rsidP="00244C18">
      <w:pPr>
        <w:spacing w:line="360" w:lineRule="auto"/>
        <w:ind w:firstLine="709"/>
        <w:rPr>
          <w:vertAlign w:val="baseline"/>
        </w:rPr>
      </w:pPr>
    </w:p>
    <w:p w:rsidR="00244C18" w:rsidRPr="00056673" w:rsidRDefault="00244C18" w:rsidP="00244C18">
      <w:pPr>
        <w:spacing w:line="360" w:lineRule="auto"/>
        <w:ind w:firstLine="709"/>
        <w:rPr>
          <w:vertAlign w:val="baseline"/>
        </w:rPr>
      </w:pPr>
      <w:r w:rsidRPr="00056673">
        <w:rPr>
          <w:vertAlign w:val="baseline"/>
        </w:rPr>
        <w:t>Установленное соотношение, на наш в</w:t>
      </w:r>
      <w:r>
        <w:rPr>
          <w:vertAlign w:val="baseline"/>
        </w:rPr>
        <w:t xml:space="preserve">згляд, говорит лишь о том, что </w:t>
      </w:r>
      <w:r w:rsidRPr="00056673">
        <w:rPr>
          <w:vertAlign w:val="baseline"/>
        </w:rPr>
        <w:t xml:space="preserve">если в большинстве своем законодательно мера уголовного наказания ставится в прямую зависимость от характера и степени общественной опасности деяния и деятеля, то фактически вид и размер назначенного наказания обратно зависимы от вида совершенного преступления и социальных характеристик лица, его совершившего. Иными словами, если из санкций закона следует вывод о повышенной общественной опасности специального субъекта и его преступления, то из судебной практики можно вывести «презумпцию» его привилегированного положения, проявляющегося в мягкости приговоров. Учитывая, что индивидуализация уголовной ответственности является «дальнейшим развитием дифференцированной в законе уголовной </w:t>
      </w:r>
      <w:r w:rsidRPr="00056673">
        <w:rPr>
          <w:vertAlign w:val="baseline"/>
        </w:rPr>
        <w:lastRenderedPageBreak/>
        <w:t>ответственности»</w:t>
      </w:r>
      <w:r w:rsidRPr="004A2A15">
        <w:rPr>
          <w:rStyle w:val="a5"/>
        </w:rPr>
        <w:footnoteReference w:id="340"/>
      </w:r>
      <w:r w:rsidRPr="00056673">
        <w:rPr>
          <w:vertAlign w:val="baseline"/>
        </w:rPr>
        <w:t>, указанное положение недопустимо, поскольку противоречит сущности институтов дифференциации и индивидуализации ответственности и не способствует реализации уголовно-правовых принци</w:t>
      </w:r>
      <w:r w:rsidR="00563608">
        <w:rPr>
          <w:vertAlign w:val="baseline"/>
        </w:rPr>
        <w:t>пов,</w:t>
      </w:r>
      <w:r w:rsidRPr="00056673">
        <w:rPr>
          <w:vertAlign w:val="baseline"/>
        </w:rPr>
        <w:t xml:space="preserve"> прежде всего</w:t>
      </w:r>
      <w:r>
        <w:rPr>
          <w:vertAlign w:val="baseline"/>
        </w:rPr>
        <w:t xml:space="preserve"> законности и справедливости.</w:t>
      </w:r>
    </w:p>
    <w:p w:rsidR="00244C18" w:rsidRPr="00056673" w:rsidRDefault="00244C18" w:rsidP="00244C18">
      <w:pPr>
        <w:spacing w:line="360" w:lineRule="auto"/>
        <w:ind w:firstLine="709"/>
        <w:rPr>
          <w:vertAlign w:val="baseline"/>
        </w:rPr>
      </w:pPr>
      <w:r w:rsidRPr="00056673">
        <w:rPr>
          <w:vertAlign w:val="baseline"/>
        </w:rPr>
        <w:t>Этот вывод подтверждается также следующим обстоятельством: из всей массы специальных субъектов, осужденных к лишению свободы, 79</w:t>
      </w:r>
      <w:r w:rsidR="00563608">
        <w:rPr>
          <w:vertAlign w:val="baseline"/>
        </w:rPr>
        <w:t xml:space="preserve"> </w:t>
      </w:r>
      <w:r w:rsidRPr="00056673">
        <w:rPr>
          <w:vertAlign w:val="baseline"/>
        </w:rPr>
        <w:t>% совершили преступления в семейной сфере и неосторожные преступления в профессиональной сфере или по роду деятельности. При этом 14</w:t>
      </w:r>
      <w:r w:rsidR="00563608">
        <w:rPr>
          <w:vertAlign w:val="baseline"/>
        </w:rPr>
        <w:t xml:space="preserve"> </w:t>
      </w:r>
      <w:r w:rsidRPr="00056673">
        <w:rPr>
          <w:vertAlign w:val="baseline"/>
        </w:rPr>
        <w:t>% из них</w:t>
      </w:r>
      <w:r>
        <w:rPr>
          <w:vertAlign w:val="baseline"/>
        </w:rPr>
        <w:t xml:space="preserve"> </w:t>
      </w:r>
      <w:r w:rsidRPr="00056673">
        <w:rPr>
          <w:vertAlign w:val="baseline"/>
        </w:rPr>
        <w:t xml:space="preserve">– это </w:t>
      </w:r>
      <w:r w:rsidRPr="00040A17">
        <w:rPr>
          <w:vertAlign w:val="baseline"/>
        </w:rPr>
        <w:t>так называемые «</w:t>
      </w:r>
      <w:proofErr w:type="spellStart"/>
      <w:r w:rsidRPr="00040A17">
        <w:rPr>
          <w:vertAlign w:val="baseline"/>
        </w:rPr>
        <w:t>алиментщики</w:t>
      </w:r>
      <w:proofErr w:type="spellEnd"/>
      <w:r w:rsidRPr="00040A17">
        <w:rPr>
          <w:vertAlign w:val="baseline"/>
        </w:rPr>
        <w:t>»</w:t>
      </w:r>
      <w:r>
        <w:rPr>
          <w:vertAlign w:val="baseline"/>
        </w:rPr>
        <w:t xml:space="preserve"> (ст. </w:t>
      </w:r>
      <w:r w:rsidRPr="00056673">
        <w:rPr>
          <w:vertAlign w:val="baseline"/>
        </w:rPr>
        <w:t>157 УК РФ), 63</w:t>
      </w:r>
      <w:r w:rsidR="00563608">
        <w:rPr>
          <w:vertAlign w:val="baseline"/>
        </w:rPr>
        <w:t xml:space="preserve"> </w:t>
      </w:r>
      <w:r w:rsidRPr="00056673">
        <w:rPr>
          <w:vertAlign w:val="baseline"/>
        </w:rPr>
        <w:t>%</w:t>
      </w:r>
      <w:r>
        <w:rPr>
          <w:vertAlign w:val="baseline"/>
        </w:rPr>
        <w:t xml:space="preserve"> </w:t>
      </w:r>
      <w:r w:rsidRPr="00056673">
        <w:rPr>
          <w:vertAlign w:val="baseline"/>
        </w:rPr>
        <w:t>– водители транспортных средств, нарушившие правила дорожного движения (</w:t>
      </w:r>
      <w:proofErr w:type="spellStart"/>
      <w:r w:rsidRPr="00056673">
        <w:rPr>
          <w:vertAlign w:val="baseline"/>
        </w:rPr>
        <w:t>ст.</w:t>
      </w:r>
      <w:r w:rsidR="00C733E8">
        <w:rPr>
          <w:vertAlign w:val="baseline"/>
        </w:rPr>
        <w:t>ст</w:t>
      </w:r>
      <w:proofErr w:type="spellEnd"/>
      <w:r w:rsidR="00C733E8">
        <w:rPr>
          <w:vertAlign w:val="baseline"/>
        </w:rPr>
        <w:t>.</w:t>
      </w:r>
      <w:r>
        <w:rPr>
          <w:vertAlign w:val="baseline"/>
        </w:rPr>
        <w:t xml:space="preserve"> </w:t>
      </w:r>
      <w:r w:rsidRPr="00056673">
        <w:rPr>
          <w:vertAlign w:val="baseline"/>
        </w:rPr>
        <w:t>264</w:t>
      </w:r>
      <w:r w:rsidR="00C733E8">
        <w:rPr>
          <w:vertAlign w:val="baseline"/>
        </w:rPr>
        <w:t>, 264.1</w:t>
      </w:r>
      <w:r w:rsidRPr="00056673">
        <w:rPr>
          <w:vertAlign w:val="baseline"/>
        </w:rPr>
        <w:t xml:space="preserve"> УК РФ).</w:t>
      </w:r>
    </w:p>
    <w:p w:rsidR="00244C18" w:rsidRPr="00056673" w:rsidRDefault="00244C18" w:rsidP="00244C18">
      <w:pPr>
        <w:spacing w:line="360" w:lineRule="auto"/>
        <w:ind w:firstLine="709"/>
        <w:rPr>
          <w:vertAlign w:val="baseline"/>
        </w:rPr>
      </w:pPr>
      <w:proofErr w:type="gramStart"/>
      <w:r w:rsidRPr="00056673">
        <w:rPr>
          <w:vertAlign w:val="baseline"/>
        </w:rPr>
        <w:t>Складывается картина, вполне соответствующая выводу М.М.</w:t>
      </w:r>
      <w:r w:rsidR="00563608">
        <w:rPr>
          <w:vertAlign w:val="baseline"/>
        </w:rPr>
        <w:t xml:space="preserve"> Бабаева и Ю.</w:t>
      </w:r>
      <w:r w:rsidRPr="00056673">
        <w:rPr>
          <w:vertAlign w:val="baseline"/>
        </w:rPr>
        <w:t>Е.</w:t>
      </w:r>
      <w:r>
        <w:rPr>
          <w:vertAlign w:val="baseline"/>
        </w:rPr>
        <w:t xml:space="preserve"> </w:t>
      </w:r>
      <w:proofErr w:type="spellStart"/>
      <w:r w:rsidRPr="00056673">
        <w:rPr>
          <w:vertAlign w:val="baseline"/>
        </w:rPr>
        <w:t>Пудовочкина</w:t>
      </w:r>
      <w:proofErr w:type="spellEnd"/>
      <w:r w:rsidRPr="00056673">
        <w:rPr>
          <w:vertAlign w:val="baseline"/>
        </w:rPr>
        <w:t xml:space="preserve"> о том, что «именно маргинальная преступность сегодня в наибольшей степени поддается социальному контролю со стороны правоохранительных органов, в то время как преступность иных социальных групп (прежде всего управленцев коммерческих предприятий, должностных лиц, иных представителей высшего и даже среднего класса), как правило, остается вне поля зрения государства»</w:t>
      </w:r>
      <w:r w:rsidRPr="004A2A15">
        <w:rPr>
          <w:rStyle w:val="a5"/>
        </w:rPr>
        <w:footnoteReference w:id="341"/>
      </w:r>
      <w:r w:rsidRPr="00056673">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 xml:space="preserve">Полагаем, что вывод ученых </w:t>
      </w:r>
      <w:r>
        <w:rPr>
          <w:vertAlign w:val="baseline"/>
        </w:rPr>
        <w:t>полностью</w:t>
      </w:r>
      <w:r w:rsidRPr="00056673">
        <w:rPr>
          <w:vertAlign w:val="baseline"/>
        </w:rPr>
        <w:t xml:space="preserve"> подтверждается приведенными выше статистическими наблюдениями. В его пользу свидетельствует также тот факт, что более половины из привлеченных к ответственности по ст.</w:t>
      </w:r>
      <w:r>
        <w:rPr>
          <w:vertAlign w:val="baseline"/>
        </w:rPr>
        <w:t xml:space="preserve"> </w:t>
      </w:r>
      <w:r w:rsidRPr="00056673">
        <w:rPr>
          <w:vertAlign w:val="baseline"/>
        </w:rPr>
        <w:t xml:space="preserve">264 УК РФ совершили преступление в состоянии опьянения, а родители, уклоняющиеся от содержания собственных детей, как правило, ведут асоциальный образ жизни. </w:t>
      </w:r>
      <w:r>
        <w:rPr>
          <w:vertAlign w:val="baseline"/>
        </w:rPr>
        <w:t>Все это может служить</w:t>
      </w:r>
      <w:r w:rsidRPr="00056673">
        <w:rPr>
          <w:vertAlign w:val="baseline"/>
        </w:rPr>
        <w:t xml:space="preserve"> доказательства</w:t>
      </w:r>
      <w:r>
        <w:rPr>
          <w:vertAlign w:val="baseline"/>
        </w:rPr>
        <w:t xml:space="preserve">ми </w:t>
      </w:r>
      <w:proofErr w:type="spellStart"/>
      <w:r>
        <w:rPr>
          <w:vertAlign w:val="baseline"/>
        </w:rPr>
        <w:t>маргинализации</w:t>
      </w:r>
      <w:proofErr w:type="spellEnd"/>
      <w:r>
        <w:rPr>
          <w:vertAlign w:val="baseline"/>
        </w:rPr>
        <w:t xml:space="preserve"> личности.</w:t>
      </w:r>
    </w:p>
    <w:p w:rsidR="00244C18" w:rsidRPr="00056673" w:rsidRDefault="00244C18" w:rsidP="00244C18">
      <w:pPr>
        <w:spacing w:line="360" w:lineRule="auto"/>
        <w:ind w:firstLine="709"/>
        <w:rPr>
          <w:vertAlign w:val="baseline"/>
        </w:rPr>
      </w:pPr>
      <w:r w:rsidRPr="00056673">
        <w:rPr>
          <w:vertAlign w:val="baseline"/>
        </w:rPr>
        <w:t>Кроме того, анализ судебной статистики за 201</w:t>
      </w:r>
      <w:r w:rsidR="00C733E8">
        <w:rPr>
          <w:vertAlign w:val="baseline"/>
        </w:rPr>
        <w:t>2</w:t>
      </w:r>
      <w:r w:rsidRPr="00056673">
        <w:rPr>
          <w:vertAlign w:val="baseline"/>
        </w:rPr>
        <w:t>–201</w:t>
      </w:r>
      <w:r w:rsidR="00C733E8">
        <w:rPr>
          <w:vertAlign w:val="baseline"/>
        </w:rPr>
        <w:t>6</w:t>
      </w:r>
      <w:r>
        <w:rPr>
          <w:vertAlign w:val="baseline"/>
        </w:rPr>
        <w:t xml:space="preserve"> </w:t>
      </w:r>
      <w:r w:rsidRPr="00056673">
        <w:rPr>
          <w:vertAlign w:val="baseline"/>
        </w:rPr>
        <w:t>гг. показывает, что к уголовной ответственности, в том числе с отбыванием реального наказания, не было привлечено от 41</w:t>
      </w:r>
      <w:r w:rsidR="00563608">
        <w:rPr>
          <w:vertAlign w:val="baseline"/>
        </w:rPr>
        <w:t xml:space="preserve"> </w:t>
      </w:r>
      <w:r w:rsidRPr="00056673">
        <w:rPr>
          <w:vertAlign w:val="baseline"/>
        </w:rPr>
        <w:t>% до 47</w:t>
      </w:r>
      <w:r w:rsidR="00563608">
        <w:rPr>
          <w:vertAlign w:val="baseline"/>
        </w:rPr>
        <w:t xml:space="preserve"> </w:t>
      </w:r>
      <w:r w:rsidRPr="00056673">
        <w:rPr>
          <w:vertAlign w:val="baseline"/>
        </w:rPr>
        <w:t xml:space="preserve">% специальных субъектов преступления. В </w:t>
      </w:r>
      <w:r w:rsidRPr="00056673">
        <w:rPr>
          <w:vertAlign w:val="baseline"/>
        </w:rPr>
        <w:lastRenderedPageBreak/>
        <w:t>их число входят условно осужденные, освобожденные от наказания, оправданные и лица, в отношении которых уголовные дела прекращены</w:t>
      </w:r>
      <w:r w:rsidRPr="004A2A15">
        <w:rPr>
          <w:rStyle w:val="a5"/>
        </w:rPr>
        <w:footnoteReference w:id="342"/>
      </w:r>
      <w:r w:rsidRPr="00056673">
        <w:rPr>
          <w:vertAlign w:val="baseline"/>
        </w:rPr>
        <w:t xml:space="preserve">. С юридической точки </w:t>
      </w:r>
      <w:proofErr w:type="gramStart"/>
      <w:r w:rsidRPr="00056673">
        <w:rPr>
          <w:vertAlign w:val="baseline"/>
        </w:rPr>
        <w:t>зрения</w:t>
      </w:r>
      <w:proofErr w:type="gramEnd"/>
      <w:r w:rsidRPr="00056673">
        <w:rPr>
          <w:vertAlign w:val="baseline"/>
        </w:rPr>
        <w:t xml:space="preserve"> перечисленные обстоятельства свидетельствуют о том, что правовая оценка совершенного преступления и порицание виновного имели место. Однако с позиции общества указанные меры воспринимаются как отсутствие наказания за совершение преступления. Иными словами, именно </w:t>
      </w:r>
      <w:r>
        <w:rPr>
          <w:vertAlign w:val="baseline"/>
        </w:rPr>
        <w:t>так</w:t>
      </w:r>
      <w:r w:rsidRPr="00056673">
        <w:rPr>
          <w:vertAlign w:val="baseline"/>
        </w:rPr>
        <w:t xml:space="preserve"> в обществе рождается представление о правовой безнаказанности лица</w:t>
      </w:r>
      <w:r>
        <w:rPr>
          <w:vertAlign w:val="baseline"/>
        </w:rPr>
        <w:t xml:space="preserve"> </w:t>
      </w:r>
      <w:r w:rsidRPr="00056673">
        <w:rPr>
          <w:vertAlign w:val="baseline"/>
        </w:rPr>
        <w:t xml:space="preserve">– </w:t>
      </w:r>
      <w:r w:rsidR="00563608">
        <w:rPr>
          <w:vertAlign w:val="baseline"/>
        </w:rPr>
        <w:t>«самого опасного», по мнению М.</w:t>
      </w:r>
      <w:r w:rsidRPr="00056673">
        <w:rPr>
          <w:vertAlign w:val="baseline"/>
        </w:rPr>
        <w:t>Д. Шаргородского, «с точки зрения эффективности наказания явления»</w:t>
      </w:r>
      <w:r w:rsidRPr="004A2A15">
        <w:rPr>
          <w:rStyle w:val="a5"/>
        </w:rPr>
        <w:footnoteReference w:id="343"/>
      </w:r>
      <w:r>
        <w:rPr>
          <w:vertAlign w:val="baseline"/>
        </w:rPr>
        <w:t>.</w:t>
      </w:r>
    </w:p>
    <w:p w:rsidR="00244C18" w:rsidRPr="00056673" w:rsidRDefault="00563608" w:rsidP="00244C18">
      <w:pPr>
        <w:spacing w:line="360" w:lineRule="auto"/>
        <w:ind w:firstLine="709"/>
        <w:rPr>
          <w:vertAlign w:val="baseline"/>
        </w:rPr>
      </w:pPr>
      <w:proofErr w:type="gramStart"/>
      <w:r>
        <w:rPr>
          <w:vertAlign w:val="baseline"/>
        </w:rPr>
        <w:t>Как справедливо отмечает И.</w:t>
      </w:r>
      <w:r w:rsidR="00244C18" w:rsidRPr="00056673">
        <w:rPr>
          <w:vertAlign w:val="baseline"/>
        </w:rPr>
        <w:t>В.</w:t>
      </w:r>
      <w:r w:rsidR="00244C18">
        <w:rPr>
          <w:vertAlign w:val="baseline"/>
        </w:rPr>
        <w:t xml:space="preserve"> </w:t>
      </w:r>
      <w:proofErr w:type="spellStart"/>
      <w:r w:rsidR="00244C18" w:rsidRPr="00056673">
        <w:rPr>
          <w:vertAlign w:val="baseline"/>
        </w:rPr>
        <w:t>Смолькова</w:t>
      </w:r>
      <w:proofErr w:type="spellEnd"/>
      <w:r w:rsidR="00244C18" w:rsidRPr="00056673">
        <w:rPr>
          <w:vertAlign w:val="baseline"/>
        </w:rPr>
        <w:t>, «главным условием сокращения сферы применения уголовного наказания» выступает тенденция к постоянному снижению роста преступности</w:t>
      </w:r>
      <w:r w:rsidR="00244C18" w:rsidRPr="004A2A15">
        <w:rPr>
          <w:rStyle w:val="a5"/>
        </w:rPr>
        <w:footnoteReference w:id="344"/>
      </w:r>
      <w:r w:rsidR="00244C18" w:rsidRPr="00056673">
        <w:rPr>
          <w:vertAlign w:val="baseline"/>
        </w:rPr>
        <w:t>. Согласно ведомственному учету числа зарегистрированных преступлений, об</w:t>
      </w:r>
      <w:r w:rsidR="00244C18">
        <w:rPr>
          <w:vertAlign w:val="baseline"/>
        </w:rPr>
        <w:t>щий уровень преступности за 201</w:t>
      </w:r>
      <w:r w:rsidR="00C733E8">
        <w:rPr>
          <w:vertAlign w:val="baseline"/>
        </w:rPr>
        <w:t>2</w:t>
      </w:r>
      <w:r w:rsidR="00244C18" w:rsidRPr="00056673">
        <w:rPr>
          <w:vertAlign w:val="baseline"/>
        </w:rPr>
        <w:t>–201</w:t>
      </w:r>
      <w:r w:rsidR="00C733E8">
        <w:rPr>
          <w:vertAlign w:val="baseline"/>
        </w:rPr>
        <w:t>6</w:t>
      </w:r>
      <w:r w:rsidR="00244C18">
        <w:rPr>
          <w:vertAlign w:val="baseline"/>
        </w:rPr>
        <w:t xml:space="preserve"> </w:t>
      </w:r>
      <w:r w:rsidR="00244C18" w:rsidRPr="00056673">
        <w:rPr>
          <w:vertAlign w:val="baseline"/>
        </w:rPr>
        <w:t>гг. неуклонно понижался</w:t>
      </w:r>
      <w:r w:rsidR="00244C18" w:rsidRPr="004A2A15">
        <w:rPr>
          <w:rStyle w:val="a5"/>
        </w:rPr>
        <w:footnoteReference w:id="345"/>
      </w:r>
      <w:r w:rsidR="00244C18" w:rsidRPr="00056673">
        <w:rPr>
          <w:vertAlign w:val="baseline"/>
        </w:rPr>
        <w:t>, причем в науке подобная динамика обоснованно подвергается сомнению</w:t>
      </w:r>
      <w:r w:rsidR="00244C18" w:rsidRPr="004A2A15">
        <w:rPr>
          <w:rStyle w:val="a5"/>
        </w:rPr>
        <w:footnoteReference w:id="346"/>
      </w:r>
      <w:r w:rsidR="00244C18" w:rsidRPr="00056673">
        <w:rPr>
          <w:vertAlign w:val="baseline"/>
        </w:rPr>
        <w:t>. В то же время, исходя из судебной статистики по преступлениям со специальным субъектом, количество осужденных за совершение преступлений</w:t>
      </w:r>
      <w:proofErr w:type="gramEnd"/>
      <w:r w:rsidR="00244C18" w:rsidRPr="00056673">
        <w:rPr>
          <w:vertAlign w:val="baseline"/>
        </w:rPr>
        <w:t xml:space="preserve"> такой категории возросло с 9</w:t>
      </w:r>
      <w:r>
        <w:rPr>
          <w:vertAlign w:val="baseline"/>
        </w:rPr>
        <w:t xml:space="preserve"> </w:t>
      </w:r>
      <w:r w:rsidR="00244C18" w:rsidRPr="00056673">
        <w:rPr>
          <w:vertAlign w:val="baseline"/>
        </w:rPr>
        <w:t xml:space="preserve">% от общего числа осужденных по всем статьям УК РФ в </w:t>
      </w:r>
      <w:smartTag w:uri="urn:schemas-microsoft-com:office:smarttags" w:element="metricconverter">
        <w:smartTagPr>
          <w:attr w:name="ProductID" w:val="2011 г"/>
        </w:smartTagPr>
        <w:r w:rsidR="00244C18" w:rsidRPr="00056673">
          <w:rPr>
            <w:vertAlign w:val="baseline"/>
          </w:rPr>
          <w:t>201</w:t>
        </w:r>
        <w:r w:rsidR="00244C18">
          <w:rPr>
            <w:vertAlign w:val="baseline"/>
          </w:rPr>
          <w:t xml:space="preserve">1 </w:t>
        </w:r>
        <w:r w:rsidR="00244C18" w:rsidRPr="00056673">
          <w:rPr>
            <w:vertAlign w:val="baseline"/>
          </w:rPr>
          <w:t>г</w:t>
        </w:r>
      </w:smartTag>
      <w:r w:rsidR="00C733E8">
        <w:rPr>
          <w:vertAlign w:val="baseline"/>
        </w:rPr>
        <w:t>. до 19</w:t>
      </w:r>
      <w:r>
        <w:rPr>
          <w:vertAlign w:val="baseline"/>
        </w:rPr>
        <w:t xml:space="preserve"> </w:t>
      </w:r>
      <w:r w:rsidR="00244C18" w:rsidRPr="00056673">
        <w:rPr>
          <w:vertAlign w:val="baseline"/>
        </w:rPr>
        <w:t>% в 201</w:t>
      </w:r>
      <w:r w:rsidR="00C733E8">
        <w:rPr>
          <w:vertAlign w:val="baseline"/>
        </w:rPr>
        <w:t>6</w:t>
      </w:r>
      <w:r w:rsidR="00244C18">
        <w:rPr>
          <w:vertAlign w:val="baseline"/>
        </w:rPr>
        <w:t xml:space="preserve"> </w:t>
      </w:r>
      <w:r w:rsidR="00244C18" w:rsidRPr="00056673">
        <w:rPr>
          <w:vertAlign w:val="baseline"/>
        </w:rPr>
        <w:t xml:space="preserve">г. Основу указанной динамики </w:t>
      </w:r>
      <w:proofErr w:type="gramStart"/>
      <w:r w:rsidR="00244C18" w:rsidRPr="00056673">
        <w:rPr>
          <w:vertAlign w:val="baseline"/>
        </w:rPr>
        <w:t>составляет</w:t>
      </w:r>
      <w:proofErr w:type="gramEnd"/>
      <w:r w:rsidR="00244C18" w:rsidRPr="00056673">
        <w:rPr>
          <w:vertAlign w:val="baseline"/>
        </w:rPr>
        <w:t xml:space="preserve"> в том числе объективный рост количества совер</w:t>
      </w:r>
      <w:r w:rsidR="00244C18">
        <w:rPr>
          <w:vertAlign w:val="baseline"/>
        </w:rPr>
        <w:t>шенных деяний данной категории.</w:t>
      </w:r>
    </w:p>
    <w:p w:rsidR="00244C18" w:rsidRPr="00056673" w:rsidRDefault="00244C18" w:rsidP="00244C18">
      <w:pPr>
        <w:spacing w:line="360" w:lineRule="auto"/>
        <w:ind w:firstLine="709"/>
        <w:rPr>
          <w:vertAlign w:val="baseline"/>
        </w:rPr>
      </w:pPr>
      <w:r w:rsidRPr="00056673">
        <w:rPr>
          <w:vertAlign w:val="baseline"/>
        </w:rPr>
        <w:lastRenderedPageBreak/>
        <w:t xml:space="preserve">Как </w:t>
      </w:r>
      <w:r>
        <w:rPr>
          <w:vertAlign w:val="baseline"/>
        </w:rPr>
        <w:t>правомерно</w:t>
      </w:r>
      <w:r w:rsidRPr="00056673">
        <w:rPr>
          <w:vertAlign w:val="baseline"/>
        </w:rPr>
        <w:t xml:space="preserve"> подчеркивается в уголовно-правовой теории, «принцип гуманизма уголовного законодательства не должен превалировать над принципом справедливости и противостоять задачам профилактики преступлений»</w:t>
      </w:r>
      <w:r w:rsidRPr="004A2A15">
        <w:rPr>
          <w:rStyle w:val="a5"/>
        </w:rPr>
        <w:footnoteReference w:id="347"/>
      </w:r>
      <w:r w:rsidRPr="00056673">
        <w:rPr>
          <w:vertAlign w:val="baseline"/>
        </w:rPr>
        <w:t xml:space="preserve">, в </w:t>
      </w:r>
      <w:proofErr w:type="gramStart"/>
      <w:r w:rsidRPr="00056673">
        <w:rPr>
          <w:vertAlign w:val="baseline"/>
        </w:rPr>
        <w:t>связи</w:t>
      </w:r>
      <w:proofErr w:type="gramEnd"/>
      <w:r w:rsidRPr="00056673">
        <w:rPr>
          <w:vertAlign w:val="baseline"/>
        </w:rPr>
        <w:t xml:space="preserve"> с чем диагностируется необходимость пересмотра институтов амнистии, условного осуждения и условно-досрочного освобождения.</w:t>
      </w:r>
    </w:p>
    <w:p w:rsidR="00244C18" w:rsidRDefault="00244C18" w:rsidP="00244C18">
      <w:pPr>
        <w:spacing w:line="360" w:lineRule="auto"/>
        <w:ind w:firstLine="709"/>
        <w:rPr>
          <w:vertAlign w:val="baseline"/>
        </w:rPr>
      </w:pPr>
      <w:proofErr w:type="gramStart"/>
      <w:r w:rsidRPr="00056673">
        <w:rPr>
          <w:vertAlign w:val="baseline"/>
        </w:rPr>
        <w:t xml:space="preserve">Таким образом, если </w:t>
      </w:r>
      <w:r>
        <w:rPr>
          <w:vertAlign w:val="baseline"/>
        </w:rPr>
        <w:t xml:space="preserve">в правотворческой составляющей уголовной политики превалирует тенденция ужесточения ответственности специальных субъектов преступления, то в </w:t>
      </w:r>
      <w:proofErr w:type="spellStart"/>
      <w:r>
        <w:rPr>
          <w:vertAlign w:val="baseline"/>
        </w:rPr>
        <w:t>правоприменении</w:t>
      </w:r>
      <w:proofErr w:type="spellEnd"/>
      <w:r>
        <w:rPr>
          <w:vertAlign w:val="baseline"/>
        </w:rPr>
        <w:t xml:space="preserve"> можно наблюдать диаметрально противоположную тенденцию</w:t>
      </w:r>
      <w:r w:rsidRPr="00056673">
        <w:rPr>
          <w:vertAlign w:val="baseline"/>
        </w:rPr>
        <w:t>, поскольку в отличие от законодателя российское правосудие, по-видимому, склонно связывать достижение целей наказания и уголовной ответственности в целом с условным осуждением и взысканием суммы штрафа в доход государства.</w:t>
      </w:r>
      <w:proofErr w:type="gramEnd"/>
      <w:r w:rsidRPr="00056673">
        <w:rPr>
          <w:vertAlign w:val="baseline"/>
        </w:rPr>
        <w:t xml:space="preserve"> Это позволяет некоторым ученым ставить вопрос о легализации возможности «откупиться» от уголовной ответственности</w:t>
      </w:r>
      <w:r w:rsidRPr="004A2A15">
        <w:rPr>
          <w:rStyle w:val="a5"/>
        </w:rPr>
        <w:footnoteReference w:id="348"/>
      </w:r>
      <w:r w:rsidRPr="00056673">
        <w:rPr>
          <w:vertAlign w:val="baseline"/>
        </w:rPr>
        <w:t>, а населению</w:t>
      </w:r>
      <w:r>
        <w:rPr>
          <w:vertAlign w:val="baseline"/>
        </w:rPr>
        <w:t xml:space="preserve"> </w:t>
      </w:r>
      <w:r w:rsidRPr="00056673">
        <w:rPr>
          <w:vertAlign w:val="baseline"/>
        </w:rPr>
        <w:t>– делать выводы о законности судопроизводства</w:t>
      </w:r>
      <w:r w:rsidRPr="004A2A15">
        <w:rPr>
          <w:rStyle w:val="a5"/>
        </w:rPr>
        <w:footnoteReference w:id="349"/>
      </w:r>
      <w:r w:rsidRPr="00056673">
        <w:rPr>
          <w:vertAlign w:val="baseline"/>
        </w:rPr>
        <w:t>. Очевидно, что в целом это напрямую отражается на эффективности уголовно-правового противодействия преступлениям специальных субъекто</w:t>
      </w:r>
      <w:r>
        <w:rPr>
          <w:vertAlign w:val="baseline"/>
        </w:rPr>
        <w:t>в.</w:t>
      </w:r>
    </w:p>
    <w:p w:rsidR="00244C18" w:rsidRDefault="00244C18" w:rsidP="00244C18">
      <w:pPr>
        <w:spacing w:line="360" w:lineRule="auto"/>
        <w:ind w:firstLine="709"/>
        <w:rPr>
          <w:vertAlign w:val="baseline"/>
        </w:rPr>
      </w:pPr>
      <w:r w:rsidRPr="00056673">
        <w:rPr>
          <w:vertAlign w:val="baseline"/>
        </w:rPr>
        <w:t>Представляется, что сохранение существующей судебной оценки преступлений со специальным субъектом не способствует достижению ни целей наказания, ни целей правосудия, а в целом подрывает авторитет последнего и укрепляет состояние беззакония в российском обществе.</w:t>
      </w:r>
    </w:p>
    <w:p w:rsidR="00244C18" w:rsidRPr="00056673" w:rsidRDefault="00244C18" w:rsidP="00244C18">
      <w:pPr>
        <w:spacing w:line="360" w:lineRule="auto"/>
        <w:ind w:firstLine="709"/>
        <w:rPr>
          <w:vertAlign w:val="baseline"/>
        </w:rPr>
      </w:pPr>
      <w:r w:rsidRPr="00056673">
        <w:rPr>
          <w:vertAlign w:val="baseline"/>
        </w:rPr>
        <w:t>Это же подтверждается результатами исследования, проведенного нами в 2013-2015</w:t>
      </w:r>
      <w:r>
        <w:rPr>
          <w:vertAlign w:val="baseline"/>
        </w:rPr>
        <w:t xml:space="preserve"> </w:t>
      </w:r>
      <w:r w:rsidRPr="00056673">
        <w:rPr>
          <w:vertAlign w:val="baseline"/>
        </w:rPr>
        <w:t>гг.: 73</w:t>
      </w:r>
      <w:r w:rsidR="00563608">
        <w:rPr>
          <w:vertAlign w:val="baseline"/>
        </w:rPr>
        <w:t xml:space="preserve"> </w:t>
      </w:r>
      <w:r w:rsidRPr="00056673">
        <w:rPr>
          <w:vertAlign w:val="baseline"/>
        </w:rPr>
        <w:t xml:space="preserve">% респондентов от числа опрошенных жителей г. Омска </w:t>
      </w:r>
      <w:r w:rsidRPr="00056673">
        <w:rPr>
          <w:vertAlign w:val="baseline"/>
        </w:rPr>
        <w:lastRenderedPageBreak/>
        <w:t xml:space="preserve">выразили отрицательную оценку практике активного применения условного лишения свободы к коррупционерам. Аналогичной позиции придерживается </w:t>
      </w:r>
      <w:r w:rsidR="00563608">
        <w:rPr>
          <w:vertAlign w:val="baseline"/>
        </w:rPr>
        <w:t xml:space="preserve"> </w:t>
      </w:r>
      <w:r w:rsidRPr="00056673">
        <w:rPr>
          <w:vertAlign w:val="baseline"/>
        </w:rPr>
        <w:t>60</w:t>
      </w:r>
      <w:r w:rsidR="00563608">
        <w:rPr>
          <w:vertAlign w:val="baseline"/>
        </w:rPr>
        <w:t xml:space="preserve"> </w:t>
      </w:r>
      <w:r w:rsidRPr="00056673">
        <w:rPr>
          <w:vertAlign w:val="baseline"/>
        </w:rPr>
        <w:t>% опрошенных судей районных судов г. Перми. В рамках этого же исследования на вопрос об эффективности борьбы с</w:t>
      </w:r>
      <w:r>
        <w:rPr>
          <w:vertAlign w:val="baseline"/>
        </w:rPr>
        <w:t xml:space="preserve"> коррупцией, соответственно 74</w:t>
      </w:r>
      <w:r w:rsidR="00563608">
        <w:rPr>
          <w:vertAlign w:val="baseline"/>
        </w:rPr>
        <w:t xml:space="preserve"> </w:t>
      </w:r>
      <w:r>
        <w:rPr>
          <w:vertAlign w:val="baseline"/>
        </w:rPr>
        <w:t>%</w:t>
      </w:r>
      <w:r w:rsidRPr="00056673">
        <w:rPr>
          <w:vertAlign w:val="baseline"/>
        </w:rPr>
        <w:t xml:space="preserve"> и 73</w:t>
      </w:r>
      <w:r w:rsidR="00563608">
        <w:rPr>
          <w:vertAlign w:val="baseline"/>
        </w:rPr>
        <w:t xml:space="preserve"> </w:t>
      </w:r>
      <w:r w:rsidRPr="00056673">
        <w:rPr>
          <w:vertAlign w:val="baseline"/>
        </w:rPr>
        <w:t>% опрошенных согласились с тем, что ее условием является направленность этой борьбы на высшие эшелоны власти (прил.</w:t>
      </w:r>
      <w:r>
        <w:rPr>
          <w:vertAlign w:val="baseline"/>
        </w:rPr>
        <w:t xml:space="preserve"> </w:t>
      </w:r>
      <w:r w:rsidRPr="00056673">
        <w:rPr>
          <w:vertAlign w:val="baseline"/>
        </w:rPr>
        <w:t>2).</w:t>
      </w:r>
    </w:p>
    <w:p w:rsidR="00244C18" w:rsidRPr="00056673" w:rsidRDefault="00244C18" w:rsidP="00244C18">
      <w:pPr>
        <w:spacing w:line="360" w:lineRule="auto"/>
        <w:ind w:firstLine="709"/>
        <w:rPr>
          <w:vertAlign w:val="baseline"/>
        </w:rPr>
      </w:pPr>
      <w:r w:rsidRPr="00056673">
        <w:rPr>
          <w:vertAlign w:val="baseline"/>
        </w:rPr>
        <w:t>Очевидно, что определение меры наказания за конкретное пр</w:t>
      </w:r>
      <w:r>
        <w:rPr>
          <w:vertAlign w:val="baseline"/>
        </w:rPr>
        <w:t xml:space="preserve">еступление должно основываться </w:t>
      </w:r>
      <w:r w:rsidRPr="00056673">
        <w:rPr>
          <w:vertAlign w:val="baseline"/>
        </w:rPr>
        <w:t>на его реальной способности оказывать воздействие на виновного, характер и интенсивность которого зависят от обстоятельств отдельного совершенного деяния и характеристик личности преступника. Отсюда следует, что любое уголовное наказание должно нести в себе определенный заряд страданий для осужденного</w:t>
      </w:r>
      <w:r w:rsidR="00563608">
        <w:rPr>
          <w:vertAlign w:val="baseline"/>
        </w:rPr>
        <w:t>,</w:t>
      </w:r>
      <w:r w:rsidRPr="00056673">
        <w:rPr>
          <w:vertAlign w:val="baseline"/>
        </w:rPr>
        <w:t xml:space="preserve"> это справедливо и для штрафа как вида наказания, наиболее часто назначаемого судами за преступления со специальным субъектом. Штраф выступает наименее суровым видом наказания, несмотря на исторически выверенную эффективность политики «бей мужика не дубьем, а рублем»</w:t>
      </w:r>
      <w:r w:rsidRPr="004A2A15">
        <w:rPr>
          <w:rStyle w:val="a5"/>
        </w:rPr>
        <w:footnoteReference w:id="350"/>
      </w:r>
      <w:r w:rsidRPr="00056673">
        <w:rPr>
          <w:vertAlign w:val="baseline"/>
        </w:rPr>
        <w:t>. Карательная составляющая штрафных санкций реализуется в их размерах, поэтому в науке условием эффективности признается их «внушительность»</w:t>
      </w:r>
      <w:r w:rsidRPr="004A2A15">
        <w:rPr>
          <w:rStyle w:val="a5"/>
        </w:rPr>
        <w:footnoteReference w:id="351"/>
      </w:r>
      <w:r>
        <w:rPr>
          <w:vertAlign w:val="baseline"/>
        </w:rPr>
        <w:t>.</w:t>
      </w:r>
    </w:p>
    <w:p w:rsidR="00244C18" w:rsidRPr="00056673" w:rsidRDefault="00244C18" w:rsidP="00244C18">
      <w:pPr>
        <w:spacing w:line="360" w:lineRule="auto"/>
        <w:ind w:firstLine="709"/>
        <w:rPr>
          <w:vertAlign w:val="baseline"/>
        </w:rPr>
      </w:pPr>
      <w:proofErr w:type="gramStart"/>
      <w:r w:rsidRPr="00056673">
        <w:rPr>
          <w:vertAlign w:val="baseline"/>
        </w:rPr>
        <w:t>И если верно утверждение о том, что «любое наказание только тогда может оказать на осужденного воспитательное воздействие, когда ущемление его в обладании материальными и духовными благами действительно переживается им как страдание»</w:t>
      </w:r>
      <w:r w:rsidRPr="004A2A15">
        <w:rPr>
          <w:rStyle w:val="a5"/>
        </w:rPr>
        <w:footnoteReference w:id="352"/>
      </w:r>
      <w:r w:rsidRPr="00056673">
        <w:rPr>
          <w:vertAlign w:val="baseline"/>
        </w:rPr>
        <w:t>, то следует поддержать мнение о повышении размеров штрафов, в частности, за умышленные профессиональные преступления, а также за преступное использование долж</w:t>
      </w:r>
      <w:r>
        <w:rPr>
          <w:vertAlign w:val="baseline"/>
        </w:rPr>
        <w:t>ностных и служебных полномочий.</w:t>
      </w:r>
      <w:proofErr w:type="gramEnd"/>
    </w:p>
    <w:p w:rsidR="00244C18" w:rsidRDefault="00244C18" w:rsidP="00244C18">
      <w:pPr>
        <w:spacing w:line="360" w:lineRule="auto"/>
        <w:ind w:firstLine="709"/>
        <w:rPr>
          <w:vertAlign w:val="baseline"/>
        </w:rPr>
      </w:pPr>
      <w:r w:rsidRPr="00056673">
        <w:rPr>
          <w:vertAlign w:val="baseline"/>
        </w:rPr>
        <w:lastRenderedPageBreak/>
        <w:t xml:space="preserve">К достоинствам наказаний, содержащих </w:t>
      </w:r>
      <w:proofErr w:type="spellStart"/>
      <w:r w:rsidRPr="00056673">
        <w:rPr>
          <w:vertAlign w:val="baseline"/>
        </w:rPr>
        <w:t>правоограничения</w:t>
      </w:r>
      <w:proofErr w:type="spellEnd"/>
      <w:r w:rsidRPr="00056673">
        <w:rPr>
          <w:vertAlign w:val="baseline"/>
        </w:rPr>
        <w:t xml:space="preserve"> имущественного характера, относятся, например, низкий уровень рецидива</w:t>
      </w:r>
      <w:r w:rsidRPr="004A2A15">
        <w:rPr>
          <w:rStyle w:val="a5"/>
        </w:rPr>
        <w:footnoteReference w:id="353"/>
      </w:r>
      <w:r w:rsidRPr="00056673">
        <w:rPr>
          <w:vertAlign w:val="baseline"/>
        </w:rPr>
        <w:t xml:space="preserve"> и прямая связь с мотивами корыстных преступлений</w:t>
      </w:r>
      <w:r w:rsidRPr="004A2A15">
        <w:rPr>
          <w:rStyle w:val="a5"/>
        </w:rPr>
        <w:footnoteReference w:id="354"/>
      </w:r>
      <w:r w:rsidRPr="00056673">
        <w:rPr>
          <w:vertAlign w:val="baseline"/>
        </w:rPr>
        <w:t>.</w:t>
      </w:r>
    </w:p>
    <w:p w:rsidR="00244C18" w:rsidRPr="00056673" w:rsidRDefault="00244C18" w:rsidP="00244C18">
      <w:pPr>
        <w:spacing w:line="360" w:lineRule="auto"/>
        <w:ind w:firstLine="709"/>
        <w:rPr>
          <w:vertAlign w:val="baseline"/>
        </w:rPr>
      </w:pPr>
      <w:proofErr w:type="gramStart"/>
      <w:r w:rsidRPr="00056673">
        <w:rPr>
          <w:vertAlign w:val="baseline"/>
        </w:rPr>
        <w:t xml:space="preserve">Вместе с тем учет специфики социальной ситуации в современной России позволяет </w:t>
      </w:r>
      <w:r>
        <w:rPr>
          <w:vertAlign w:val="baseline"/>
        </w:rPr>
        <w:t>ученым выносить резюме</w:t>
      </w:r>
      <w:r w:rsidRPr="00056673">
        <w:rPr>
          <w:vertAlign w:val="baseline"/>
        </w:rPr>
        <w:t xml:space="preserve"> о неспособности штрафа обеспечить достижение целей наказания в части определенных видов деяний: «</w:t>
      </w:r>
      <w:r w:rsidR="00563608">
        <w:rPr>
          <w:vertAlign w:val="baseline"/>
        </w:rPr>
        <w:t xml:space="preserve">… </w:t>
      </w:r>
      <w:r w:rsidRPr="00056673">
        <w:rPr>
          <w:vertAlign w:val="baseline"/>
        </w:rPr>
        <w:t>для лиц, совершивших корыстные преступления, штраф</w:t>
      </w:r>
      <w:r>
        <w:rPr>
          <w:vertAlign w:val="baseline"/>
        </w:rPr>
        <w:t xml:space="preserve"> </w:t>
      </w:r>
      <w:r w:rsidRPr="00056673">
        <w:rPr>
          <w:vertAlign w:val="baseline"/>
        </w:rPr>
        <w:t>– это как бы “налог” с преступно приобретенных имущественных благ, притом с лихвой компенсируемый в процессе их последующей, не пресекаемой штрафом, преступной деятельности»</w:t>
      </w:r>
      <w:r w:rsidRPr="004A2A15">
        <w:rPr>
          <w:rStyle w:val="a5"/>
        </w:rPr>
        <w:footnoteReference w:id="355"/>
      </w:r>
      <w:r w:rsidRPr="00056673">
        <w:rPr>
          <w:vertAlign w:val="baseline"/>
        </w:rPr>
        <w:t>. Приходя к выводу о «провале штрафной</w:t>
      </w:r>
      <w:proofErr w:type="gramEnd"/>
      <w:r w:rsidRPr="00056673">
        <w:rPr>
          <w:vertAlign w:val="baseline"/>
        </w:rPr>
        <w:t xml:space="preserve"> политики», В.В. </w:t>
      </w:r>
      <w:proofErr w:type="spellStart"/>
      <w:r w:rsidRPr="00056673">
        <w:rPr>
          <w:vertAlign w:val="baseline"/>
        </w:rPr>
        <w:t>Лунеев</w:t>
      </w:r>
      <w:proofErr w:type="spellEnd"/>
      <w:r w:rsidRPr="00056673">
        <w:rPr>
          <w:vertAlign w:val="baseline"/>
        </w:rPr>
        <w:t xml:space="preserve"> ссылается на доклад генпрокурора Ю. Чайки </w:t>
      </w:r>
      <w:r>
        <w:rPr>
          <w:vertAlign w:val="baseline"/>
        </w:rPr>
        <w:t>П</w:t>
      </w:r>
      <w:r w:rsidRPr="00056673">
        <w:rPr>
          <w:vertAlign w:val="baseline"/>
        </w:rPr>
        <w:t>резиденту Р</w:t>
      </w:r>
      <w:r>
        <w:rPr>
          <w:vertAlign w:val="baseline"/>
        </w:rPr>
        <w:t xml:space="preserve">оссийской </w:t>
      </w:r>
      <w:r w:rsidRPr="00056673">
        <w:rPr>
          <w:vertAlign w:val="baseline"/>
        </w:rPr>
        <w:t>Ф</w:t>
      </w:r>
      <w:r>
        <w:rPr>
          <w:vertAlign w:val="baseline"/>
        </w:rPr>
        <w:t>едерации</w:t>
      </w:r>
      <w:r w:rsidRPr="00056673">
        <w:rPr>
          <w:vertAlign w:val="baseline"/>
        </w:rPr>
        <w:t xml:space="preserve"> В.В. Путину, </w:t>
      </w:r>
      <w:r>
        <w:rPr>
          <w:vertAlign w:val="baseline"/>
        </w:rPr>
        <w:t xml:space="preserve">где отмечено, что </w:t>
      </w:r>
      <w:r w:rsidR="00563608">
        <w:rPr>
          <w:vertAlign w:val="baseline"/>
        </w:rPr>
        <w:t xml:space="preserve">«из 19 </w:t>
      </w:r>
      <w:proofErr w:type="spellStart"/>
      <w:r w:rsidR="00563608">
        <w:rPr>
          <w:vertAlign w:val="baseline"/>
        </w:rPr>
        <w:t>млр</w:t>
      </w:r>
      <w:proofErr w:type="spellEnd"/>
      <w:r w:rsidRPr="00056673">
        <w:rPr>
          <w:vertAlign w:val="baseline"/>
        </w:rPr>
        <w:t>. руб. штрафов за коррупционные преступлен</w:t>
      </w:r>
      <w:r w:rsidR="00563608">
        <w:rPr>
          <w:vertAlign w:val="baseline"/>
        </w:rPr>
        <w:t xml:space="preserve">ия удалось взыскать всего 19 </w:t>
      </w:r>
      <w:proofErr w:type="gramStart"/>
      <w:r w:rsidR="00563608">
        <w:rPr>
          <w:vertAlign w:val="baseline"/>
        </w:rPr>
        <w:t>млн</w:t>
      </w:r>
      <w:proofErr w:type="gramEnd"/>
      <w:r w:rsidRPr="00056673">
        <w:rPr>
          <w:vertAlign w:val="baseline"/>
        </w:rPr>
        <w:t xml:space="preserve"> руб.», при этом правоохранительная и судебная системы понесли расходы, соразмерные взысканной сумме</w:t>
      </w:r>
      <w:r w:rsidRPr="004A2A15">
        <w:rPr>
          <w:rStyle w:val="a5"/>
        </w:rPr>
        <w:footnoteReference w:id="356"/>
      </w:r>
      <w:r>
        <w:rPr>
          <w:vertAlign w:val="baseline"/>
        </w:rPr>
        <w:t>.</w:t>
      </w:r>
    </w:p>
    <w:p w:rsidR="00244C18" w:rsidRPr="00056673" w:rsidRDefault="00244C18" w:rsidP="00244C18">
      <w:pPr>
        <w:spacing w:line="360" w:lineRule="auto"/>
        <w:ind w:firstLine="709"/>
        <w:rPr>
          <w:vertAlign w:val="baseline"/>
        </w:rPr>
      </w:pPr>
      <w:r w:rsidRPr="00056673">
        <w:rPr>
          <w:vertAlign w:val="baseline"/>
        </w:rPr>
        <w:t>Скорее всего, фактический карательный потенциал указанного вида наказания тогда только возможно констатировать, когда он сопряжен с исполнением дополнительного наказания либо сам выступает в указанном качестве. Данное суждение не ново для науки</w:t>
      </w:r>
      <w:r w:rsidRPr="004A2A15">
        <w:rPr>
          <w:rStyle w:val="a5"/>
        </w:rPr>
        <w:footnoteReference w:id="357"/>
      </w:r>
      <w:r w:rsidRPr="00056673">
        <w:rPr>
          <w:vertAlign w:val="baseline"/>
        </w:rPr>
        <w:t>, однако на практике ему не придается серьезного значения. Так, в 201</w:t>
      </w:r>
      <w:r w:rsidR="00C733E8">
        <w:rPr>
          <w:vertAlign w:val="baseline"/>
        </w:rPr>
        <w:t>6</w:t>
      </w:r>
      <w:r>
        <w:rPr>
          <w:vertAlign w:val="baseline"/>
        </w:rPr>
        <w:t xml:space="preserve"> </w:t>
      </w:r>
      <w:r w:rsidRPr="00056673">
        <w:rPr>
          <w:vertAlign w:val="baseline"/>
        </w:rPr>
        <w:t>г. за преступления со специальным субъектом в 8</w:t>
      </w:r>
      <w:r w:rsidR="00563608">
        <w:rPr>
          <w:vertAlign w:val="baseline"/>
        </w:rPr>
        <w:t xml:space="preserve"> </w:t>
      </w:r>
      <w:r w:rsidRPr="00056673">
        <w:rPr>
          <w:vertAlign w:val="baseline"/>
        </w:rPr>
        <w:t xml:space="preserve">% случаев штраф назначался в качестве основного наказания и только в </w:t>
      </w:r>
      <w:r w:rsidR="00C733E8">
        <w:rPr>
          <w:vertAlign w:val="baseline"/>
        </w:rPr>
        <w:t>0,4</w:t>
      </w:r>
      <w:r w:rsidR="00563608">
        <w:rPr>
          <w:vertAlign w:val="baseline"/>
        </w:rPr>
        <w:t xml:space="preserve"> </w:t>
      </w:r>
      <w:r w:rsidRPr="00056673">
        <w:rPr>
          <w:vertAlign w:val="baseline"/>
        </w:rPr>
        <w:t>% – в качестве дополнительного наказания</w:t>
      </w:r>
      <w:r>
        <w:rPr>
          <w:vertAlign w:val="baseline"/>
        </w:rPr>
        <w:t>,</w:t>
      </w:r>
      <w:r w:rsidRPr="00056673">
        <w:rPr>
          <w:vertAlign w:val="baseline"/>
        </w:rPr>
        <w:t xml:space="preserve"> при этом, как правило, за совершение преступлений в сфере экономической деятельности.</w:t>
      </w:r>
    </w:p>
    <w:p w:rsidR="00244C18" w:rsidRPr="00056673" w:rsidRDefault="00244C18" w:rsidP="00244C18">
      <w:pPr>
        <w:spacing w:line="360" w:lineRule="auto"/>
        <w:ind w:firstLine="709"/>
        <w:rPr>
          <w:vertAlign w:val="baseline"/>
        </w:rPr>
      </w:pPr>
      <w:r w:rsidRPr="00056673">
        <w:rPr>
          <w:vertAlign w:val="baseline"/>
        </w:rPr>
        <w:lastRenderedPageBreak/>
        <w:t xml:space="preserve">Полагаем, что перспективы штрафа как вида наказания за преступления со специальным субъектом связаны с применением его в качестве дополнительного наказания и с распространением такой практики </w:t>
      </w:r>
      <w:proofErr w:type="gramStart"/>
      <w:r w:rsidRPr="00056673">
        <w:rPr>
          <w:vertAlign w:val="baseline"/>
        </w:rPr>
        <w:t>на те</w:t>
      </w:r>
      <w:proofErr w:type="gramEnd"/>
      <w:r w:rsidRPr="00056673">
        <w:rPr>
          <w:vertAlign w:val="baseline"/>
        </w:rPr>
        <w:t xml:space="preserve"> виды преступлений со специальным субъектом, которые характеризуются корыстной направленностью (включая карьеризм).</w:t>
      </w:r>
    </w:p>
    <w:p w:rsidR="00244C18" w:rsidRPr="00056673" w:rsidRDefault="00244C18" w:rsidP="00244C18">
      <w:pPr>
        <w:spacing w:line="360" w:lineRule="auto"/>
        <w:ind w:firstLine="709"/>
        <w:rPr>
          <w:vertAlign w:val="baseline"/>
        </w:rPr>
      </w:pPr>
      <w:r w:rsidRPr="00056673">
        <w:rPr>
          <w:vertAlign w:val="baseline"/>
        </w:rPr>
        <w:t>Под тем же углом следует рассматривать вопрос о применении лишения права занимать определенные должности или заниматься определенной деятельностью, а также лишения специального, воинского звания, классного чина и государственных наград. На специальный характер указанных видов наказаний неоднократно обращалось вн</w:t>
      </w:r>
      <w:r>
        <w:rPr>
          <w:vertAlign w:val="baseline"/>
        </w:rPr>
        <w:t xml:space="preserve">имание в науке. </w:t>
      </w:r>
      <w:proofErr w:type="gramStart"/>
      <w:r w:rsidR="00563608">
        <w:rPr>
          <w:vertAlign w:val="baseline"/>
        </w:rPr>
        <w:t>В частности,                 В.</w:t>
      </w:r>
      <w:r>
        <w:rPr>
          <w:vertAlign w:val="baseline"/>
        </w:rPr>
        <w:t xml:space="preserve">П. </w:t>
      </w:r>
      <w:proofErr w:type="spellStart"/>
      <w:r w:rsidRPr="00056673">
        <w:rPr>
          <w:vertAlign w:val="baseline"/>
        </w:rPr>
        <w:t>Махоткин</w:t>
      </w:r>
      <w:proofErr w:type="spellEnd"/>
      <w:r w:rsidRPr="00056673">
        <w:rPr>
          <w:vertAlign w:val="baseline"/>
        </w:rPr>
        <w:t xml:space="preserve"> связывает назначение наказания в виде лишения права занимать определенные должности с «противоправным осуществлением лицом определенных трудовых функций»</w:t>
      </w:r>
      <w:r w:rsidRPr="004A2A15">
        <w:rPr>
          <w:rStyle w:val="a5"/>
        </w:rPr>
        <w:footnoteReference w:id="358"/>
      </w:r>
      <w:r w:rsidRPr="00056673">
        <w:rPr>
          <w:vertAlign w:val="baseline"/>
        </w:rPr>
        <w:t>. В.И.</w:t>
      </w:r>
      <w:r>
        <w:rPr>
          <w:vertAlign w:val="baseline"/>
        </w:rPr>
        <w:t xml:space="preserve"> </w:t>
      </w:r>
      <w:proofErr w:type="spellStart"/>
      <w:r w:rsidRPr="00056673">
        <w:rPr>
          <w:vertAlign w:val="baseline"/>
        </w:rPr>
        <w:t>Тютюгин</w:t>
      </w:r>
      <w:proofErr w:type="spellEnd"/>
      <w:r w:rsidRPr="00056673">
        <w:rPr>
          <w:vertAlign w:val="baseline"/>
        </w:rPr>
        <w:t xml:space="preserve"> указывает на непосредственный характер связи между занимаемой лицом должностью и преступным деянием</w:t>
      </w:r>
      <w:r w:rsidRPr="004A2A15">
        <w:rPr>
          <w:rStyle w:val="a5"/>
        </w:rPr>
        <w:footnoteReference w:id="359"/>
      </w:r>
      <w:r w:rsidRPr="00056673">
        <w:rPr>
          <w:vertAlign w:val="baseline"/>
        </w:rPr>
        <w:t>, что необходимо учитывать при наз</w:t>
      </w:r>
      <w:r>
        <w:rPr>
          <w:vertAlign w:val="baseline"/>
        </w:rPr>
        <w:t>начении данного вида наказания.</w:t>
      </w:r>
      <w:proofErr w:type="gramEnd"/>
    </w:p>
    <w:p w:rsidR="00244C18" w:rsidRPr="00056673" w:rsidRDefault="00244C18" w:rsidP="00244C18">
      <w:pPr>
        <w:spacing w:line="360" w:lineRule="auto"/>
        <w:ind w:firstLine="709"/>
        <w:rPr>
          <w:vertAlign w:val="baseline"/>
        </w:rPr>
      </w:pPr>
      <w:proofErr w:type="gramStart"/>
      <w:r>
        <w:rPr>
          <w:vertAlign w:val="baseline"/>
        </w:rPr>
        <w:t xml:space="preserve">При этом </w:t>
      </w:r>
      <w:r w:rsidR="00563608">
        <w:rPr>
          <w:vertAlign w:val="baseline"/>
        </w:rPr>
        <w:t>Н. Мирошниченко</w:t>
      </w:r>
      <w:r w:rsidRPr="00056673">
        <w:rPr>
          <w:vertAlign w:val="baseline"/>
        </w:rPr>
        <w:t xml:space="preserve"> на основе анализа статистического материала констатирует, что «суды не видят препятствий к его (наказанию в виде лишения права занимать определенные должности или заниматься определенной деятельностью</w:t>
      </w:r>
      <w:r w:rsidR="00563608">
        <w:rPr>
          <w:vertAlign w:val="baseline"/>
        </w:rPr>
        <w:t>.</w:t>
      </w:r>
      <w:proofErr w:type="gramEnd"/>
      <w:r w:rsidRPr="00056673">
        <w:rPr>
          <w:vertAlign w:val="baseline"/>
        </w:rPr>
        <w:t xml:space="preserve"> –</w:t>
      </w:r>
      <w:r w:rsidRPr="00056673">
        <w:rPr>
          <w:i/>
          <w:vertAlign w:val="baseline"/>
        </w:rPr>
        <w:t xml:space="preserve"> </w:t>
      </w:r>
      <w:proofErr w:type="gramStart"/>
      <w:r w:rsidRPr="00056673">
        <w:rPr>
          <w:i/>
          <w:vertAlign w:val="baseline"/>
        </w:rPr>
        <w:t>Ю.К.</w:t>
      </w:r>
      <w:r w:rsidRPr="00056673">
        <w:rPr>
          <w:vertAlign w:val="baseline"/>
        </w:rPr>
        <w:t xml:space="preserve">) применению при отсутствии непосредственной связи механизма совершения преступления с занимаемой субъектом должностью, выполняемой работой или реализацией специального </w:t>
      </w:r>
      <w:r w:rsidRPr="00056673">
        <w:rPr>
          <w:vertAlign w:val="baseline"/>
        </w:rPr>
        <w:lastRenderedPageBreak/>
        <w:t>права»</w:t>
      </w:r>
      <w:r w:rsidRPr="004A2A15">
        <w:rPr>
          <w:rStyle w:val="a5"/>
        </w:rPr>
        <w:footnoteReference w:id="360"/>
      </w:r>
      <w:r w:rsidRPr="00056673">
        <w:rPr>
          <w:vertAlign w:val="baseline"/>
        </w:rPr>
        <w:t>. Указанная позиция отражена в разъяснениях Пленума Верховного Суда Р</w:t>
      </w:r>
      <w:r>
        <w:rPr>
          <w:vertAlign w:val="baseline"/>
        </w:rPr>
        <w:t xml:space="preserve">оссийской </w:t>
      </w:r>
      <w:r w:rsidRPr="00056673">
        <w:rPr>
          <w:vertAlign w:val="baseline"/>
        </w:rPr>
        <w:t>Ф</w:t>
      </w:r>
      <w:r>
        <w:rPr>
          <w:vertAlign w:val="baseline"/>
        </w:rPr>
        <w:t>едерации</w:t>
      </w:r>
      <w:r w:rsidRPr="004A2A15">
        <w:rPr>
          <w:rStyle w:val="a5"/>
        </w:rPr>
        <w:footnoteReference w:id="361"/>
      </w:r>
      <w:r>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 xml:space="preserve">В связи с этим представляется сложным найти объяснение невниманию судов к данному виду наказания при осуждении за преступления со специальным субъектом. Как правило, оно назначается в качестве дополнительного наказания. </w:t>
      </w:r>
      <w:proofErr w:type="gramStart"/>
      <w:r w:rsidRPr="00056673">
        <w:rPr>
          <w:vertAlign w:val="baseline"/>
        </w:rPr>
        <w:t>Так, в 201</w:t>
      </w:r>
      <w:r w:rsidR="00C733E8">
        <w:rPr>
          <w:vertAlign w:val="baseline"/>
        </w:rPr>
        <w:t>6</w:t>
      </w:r>
      <w:r>
        <w:rPr>
          <w:vertAlign w:val="baseline"/>
        </w:rPr>
        <w:t xml:space="preserve"> </w:t>
      </w:r>
      <w:r w:rsidRPr="00056673">
        <w:rPr>
          <w:vertAlign w:val="baseline"/>
        </w:rPr>
        <w:t>г. доля соответствующих приговоров по преступлениям со с</w:t>
      </w:r>
      <w:r w:rsidR="00B40AC3">
        <w:rPr>
          <w:vertAlign w:val="baseline"/>
        </w:rPr>
        <w:t xml:space="preserve">пециальным субъектом составила 97 </w:t>
      </w:r>
      <w:r w:rsidRPr="00056673">
        <w:rPr>
          <w:vertAlign w:val="baseline"/>
        </w:rPr>
        <w:t>%, причем большая часть из них вынесена в отношении лиц, осужденных по ст.</w:t>
      </w:r>
      <w:r>
        <w:rPr>
          <w:vertAlign w:val="baseline"/>
        </w:rPr>
        <w:t xml:space="preserve"> </w:t>
      </w:r>
      <w:r w:rsidRPr="00056673">
        <w:rPr>
          <w:vertAlign w:val="baseline"/>
        </w:rPr>
        <w:t>264 УК РФ</w:t>
      </w:r>
      <w:r w:rsidRPr="004A2A15">
        <w:rPr>
          <w:rStyle w:val="a5"/>
        </w:rPr>
        <w:footnoteReference w:id="362"/>
      </w:r>
      <w:r w:rsidRPr="00056673">
        <w:rPr>
          <w:vertAlign w:val="baseline"/>
        </w:rPr>
        <w:t>. В качестве основного наказания рассматриваемый вид назначался в минимальном количестве случаев</w:t>
      </w:r>
      <w:r>
        <w:rPr>
          <w:vertAlign w:val="baseline"/>
        </w:rPr>
        <w:t xml:space="preserve"> </w:t>
      </w:r>
      <w:r w:rsidRPr="00056673">
        <w:rPr>
          <w:vertAlign w:val="baseline"/>
        </w:rPr>
        <w:t>– в 0,</w:t>
      </w:r>
      <w:r w:rsidR="00B40AC3">
        <w:rPr>
          <w:vertAlign w:val="baseline"/>
        </w:rPr>
        <w:t>03</w:t>
      </w:r>
      <w:r w:rsidR="00563608">
        <w:rPr>
          <w:vertAlign w:val="baseline"/>
        </w:rPr>
        <w:t xml:space="preserve"> </w:t>
      </w:r>
      <w:r w:rsidRPr="00056673">
        <w:rPr>
          <w:vertAlign w:val="baseline"/>
        </w:rPr>
        <w:t xml:space="preserve">%. </w:t>
      </w:r>
      <w:r>
        <w:rPr>
          <w:vertAlign w:val="baseline"/>
        </w:rPr>
        <w:t>При этом</w:t>
      </w:r>
      <w:r w:rsidRPr="00056673">
        <w:rPr>
          <w:vertAlign w:val="baseline"/>
        </w:rPr>
        <w:t xml:space="preserve"> следует напомнить, что данный вид наказания в 8</w:t>
      </w:r>
      <w:r w:rsidR="00563608">
        <w:rPr>
          <w:vertAlign w:val="baseline"/>
        </w:rPr>
        <w:t xml:space="preserve"> </w:t>
      </w:r>
      <w:r w:rsidRPr="00056673">
        <w:rPr>
          <w:vertAlign w:val="baseline"/>
        </w:rPr>
        <w:t xml:space="preserve">% случаев предусмотрен санкциями Особенной части УК РФ </w:t>
      </w:r>
      <w:r>
        <w:rPr>
          <w:vertAlign w:val="baseline"/>
        </w:rPr>
        <w:t xml:space="preserve">   </w:t>
      </w:r>
      <w:smartTag w:uri="urn:schemas-microsoft-com:office:smarttags" w:element="metricconverter">
        <w:smartTagPr>
          <w:attr w:name="ProductID" w:val="1996 г"/>
        </w:smartTagPr>
        <w:r w:rsidRPr="00056673">
          <w:rPr>
            <w:vertAlign w:val="baseline"/>
          </w:rPr>
          <w:t>1996</w:t>
        </w:r>
        <w:proofErr w:type="gramEnd"/>
        <w:r w:rsidRPr="00056673">
          <w:rPr>
            <w:vertAlign w:val="baseline"/>
          </w:rPr>
          <w:t xml:space="preserve"> г</w:t>
        </w:r>
      </w:smartTag>
      <w:r>
        <w:rPr>
          <w:vertAlign w:val="baseline"/>
        </w:rPr>
        <w:t xml:space="preserve">. </w:t>
      </w:r>
      <w:r w:rsidRPr="00056673">
        <w:rPr>
          <w:vertAlign w:val="baseline"/>
        </w:rPr>
        <w:t>в качестве основного наказания за преступления со специальным субъектом, и в 36</w:t>
      </w:r>
      <w:r w:rsidR="00563608">
        <w:rPr>
          <w:vertAlign w:val="baseline"/>
        </w:rPr>
        <w:t xml:space="preserve"> </w:t>
      </w:r>
      <w:r w:rsidRPr="00056673">
        <w:rPr>
          <w:vertAlign w:val="baseline"/>
        </w:rPr>
        <w:t xml:space="preserve">% случаев </w:t>
      </w:r>
      <w:r>
        <w:rPr>
          <w:vertAlign w:val="baseline"/>
        </w:rPr>
        <w:t>−</w:t>
      </w:r>
      <w:r w:rsidRPr="00056673">
        <w:rPr>
          <w:vertAlign w:val="baseline"/>
        </w:rPr>
        <w:t xml:space="preserve"> в качестве дополнительного.</w:t>
      </w:r>
    </w:p>
    <w:p w:rsidR="00244C18" w:rsidRPr="00056673" w:rsidRDefault="00244C18" w:rsidP="00244C18">
      <w:pPr>
        <w:spacing w:line="360" w:lineRule="auto"/>
        <w:ind w:firstLine="709"/>
        <w:rPr>
          <w:vertAlign w:val="baseline"/>
        </w:rPr>
      </w:pPr>
      <w:r w:rsidRPr="00056673">
        <w:rPr>
          <w:vertAlign w:val="baseline"/>
        </w:rPr>
        <w:t>Что касается лишения специального, воинского звания, то случаи его применения следует признать не менее чем прецедентными. Так, в 201</w:t>
      </w:r>
      <w:r w:rsidR="00B40AC3">
        <w:rPr>
          <w:vertAlign w:val="baseline"/>
        </w:rPr>
        <w:t>6</w:t>
      </w:r>
      <w:r>
        <w:rPr>
          <w:vertAlign w:val="baseline"/>
        </w:rPr>
        <w:t xml:space="preserve"> </w:t>
      </w:r>
      <w:r w:rsidRPr="00056673">
        <w:rPr>
          <w:vertAlign w:val="baseline"/>
        </w:rPr>
        <w:t>г. доля соответствующих приговоров составила 0,0</w:t>
      </w:r>
      <w:r w:rsidR="00B40AC3">
        <w:rPr>
          <w:vertAlign w:val="baseline"/>
        </w:rPr>
        <w:t>5</w:t>
      </w:r>
      <w:r w:rsidR="00563608">
        <w:rPr>
          <w:vertAlign w:val="baseline"/>
        </w:rPr>
        <w:t xml:space="preserve"> </w:t>
      </w:r>
      <w:r w:rsidRPr="00056673">
        <w:rPr>
          <w:vertAlign w:val="baseline"/>
        </w:rPr>
        <w:t>% от общего числа приговоров по преступ</w:t>
      </w:r>
      <w:r w:rsidR="00563608">
        <w:rPr>
          <w:vertAlign w:val="baseline"/>
        </w:rPr>
        <w:t>лениям со специальным субъектом,</w:t>
      </w:r>
      <w:r w:rsidRPr="00056673">
        <w:rPr>
          <w:vertAlign w:val="baseline"/>
        </w:rPr>
        <w:t xml:space="preserve"> в 201</w:t>
      </w:r>
      <w:r w:rsidR="00B40AC3">
        <w:rPr>
          <w:vertAlign w:val="baseline"/>
        </w:rPr>
        <w:t>5 г. – 0,03</w:t>
      </w:r>
      <w:r w:rsidR="00563608">
        <w:rPr>
          <w:vertAlign w:val="baseline"/>
        </w:rPr>
        <w:t xml:space="preserve"> %,</w:t>
      </w:r>
      <w:r w:rsidR="00B40AC3">
        <w:rPr>
          <w:vertAlign w:val="baseline"/>
        </w:rPr>
        <w:t xml:space="preserve"> в 2014</w:t>
      </w:r>
      <w:r>
        <w:rPr>
          <w:vertAlign w:val="baseline"/>
        </w:rPr>
        <w:t xml:space="preserve"> </w:t>
      </w:r>
      <w:r w:rsidRPr="00056673">
        <w:rPr>
          <w:vertAlign w:val="baseline"/>
        </w:rPr>
        <w:t>г.</w:t>
      </w:r>
      <w:r>
        <w:rPr>
          <w:vertAlign w:val="baseline"/>
        </w:rPr>
        <w:t xml:space="preserve"> </w:t>
      </w:r>
      <w:r w:rsidR="00B40AC3">
        <w:rPr>
          <w:vertAlign w:val="baseline"/>
        </w:rPr>
        <w:t xml:space="preserve">– </w:t>
      </w:r>
      <w:r w:rsidR="00563608">
        <w:rPr>
          <w:vertAlign w:val="baseline"/>
        </w:rPr>
        <w:t xml:space="preserve">      </w:t>
      </w:r>
      <w:r w:rsidR="00B40AC3">
        <w:rPr>
          <w:vertAlign w:val="baseline"/>
        </w:rPr>
        <w:t>0,03</w:t>
      </w:r>
      <w:r w:rsidR="00563608">
        <w:rPr>
          <w:vertAlign w:val="baseline"/>
        </w:rPr>
        <w:t xml:space="preserve"> %,</w:t>
      </w:r>
      <w:r w:rsidRPr="00056673">
        <w:rPr>
          <w:vertAlign w:val="baseline"/>
        </w:rPr>
        <w:t xml:space="preserve"> в </w:t>
      </w:r>
      <w:smartTag w:uri="urn:schemas-microsoft-com:office:smarttags" w:element="metricconverter">
        <w:smartTagPr>
          <w:attr w:name="ProductID" w:val="2012 г"/>
        </w:smartTagPr>
        <w:r w:rsidRPr="00056673">
          <w:rPr>
            <w:vertAlign w:val="baseline"/>
          </w:rPr>
          <w:t>2012</w:t>
        </w:r>
        <w:r>
          <w:rPr>
            <w:vertAlign w:val="baseline"/>
          </w:rPr>
          <w:t xml:space="preserve"> </w:t>
        </w:r>
        <w:r w:rsidRPr="00056673">
          <w:rPr>
            <w:vertAlign w:val="baseline"/>
          </w:rPr>
          <w:t>г</w:t>
        </w:r>
      </w:smartTag>
      <w:r w:rsidRPr="00056673">
        <w:rPr>
          <w:vertAlign w:val="baseline"/>
        </w:rPr>
        <w:t>.</w:t>
      </w:r>
      <w:r>
        <w:rPr>
          <w:vertAlign w:val="baseline"/>
        </w:rPr>
        <w:t xml:space="preserve"> </w:t>
      </w:r>
      <w:r w:rsidRPr="00056673">
        <w:rPr>
          <w:vertAlign w:val="baseline"/>
        </w:rPr>
        <w:t>– 0,</w:t>
      </w:r>
      <w:r w:rsidR="00B40AC3">
        <w:rPr>
          <w:vertAlign w:val="baseline"/>
        </w:rPr>
        <w:t>001</w:t>
      </w:r>
      <w:r w:rsidR="00563608">
        <w:rPr>
          <w:vertAlign w:val="baseline"/>
        </w:rPr>
        <w:t xml:space="preserve"> </w:t>
      </w:r>
      <w:r w:rsidRPr="00056673">
        <w:rPr>
          <w:vertAlign w:val="baseline"/>
        </w:rPr>
        <w:t>%.</w:t>
      </w:r>
    </w:p>
    <w:p w:rsidR="00244C18" w:rsidRPr="00056673" w:rsidRDefault="00244C18" w:rsidP="00244C18">
      <w:pPr>
        <w:spacing w:line="360" w:lineRule="auto"/>
        <w:ind w:firstLine="709"/>
        <w:rPr>
          <w:vertAlign w:val="baseline"/>
        </w:rPr>
      </w:pPr>
      <w:r w:rsidRPr="00056673">
        <w:rPr>
          <w:vertAlign w:val="baseline"/>
        </w:rPr>
        <w:t xml:space="preserve">Карательный потенциал этого вида наказания заключается в лишении виновного особого доверия, которое в свое время стало основой присуждения специального, воинского звания, классного чина и государственной награды. Самим фактом лишения указанных званий </w:t>
      </w:r>
      <w:r w:rsidR="00DE06EE">
        <w:rPr>
          <w:vertAlign w:val="baseline"/>
        </w:rPr>
        <w:t xml:space="preserve">не только </w:t>
      </w:r>
      <w:r w:rsidRPr="00056673">
        <w:rPr>
          <w:vertAlign w:val="baseline"/>
        </w:rPr>
        <w:t xml:space="preserve">демонстрируется </w:t>
      </w:r>
      <w:r w:rsidR="00DE06EE">
        <w:rPr>
          <w:vertAlign w:val="baseline"/>
        </w:rPr>
        <w:t>у</w:t>
      </w:r>
      <w:r w:rsidRPr="00056673">
        <w:rPr>
          <w:vertAlign w:val="baseline"/>
        </w:rPr>
        <w:t>трата этого доверия, но и умаляется значение конкретных заслуг виновного</w:t>
      </w:r>
      <w:r w:rsidR="00DE06EE">
        <w:rPr>
          <w:vertAlign w:val="baseline"/>
        </w:rPr>
        <w:t xml:space="preserve">: </w:t>
      </w:r>
      <w:r w:rsidRPr="00056673">
        <w:rPr>
          <w:vertAlign w:val="baseline"/>
        </w:rPr>
        <w:t>оно как бы перекрывается проявившимися асоциальными че</w:t>
      </w:r>
      <w:r>
        <w:rPr>
          <w:vertAlign w:val="baseline"/>
        </w:rPr>
        <w:t xml:space="preserve">ртами преступника. Как </w:t>
      </w:r>
      <w:r w:rsidR="00DE06EE">
        <w:rPr>
          <w:vertAlign w:val="baseline"/>
        </w:rPr>
        <w:lastRenderedPageBreak/>
        <w:t>пишут И.</w:t>
      </w:r>
      <w:r w:rsidRPr="00056673">
        <w:rPr>
          <w:vertAlign w:val="baseline"/>
        </w:rPr>
        <w:t>М.</w:t>
      </w:r>
      <w:r w:rsidR="00DE06EE">
        <w:rPr>
          <w:vertAlign w:val="baseline"/>
        </w:rPr>
        <w:t xml:space="preserve"> Гальперин и Ю.</w:t>
      </w:r>
      <w:r w:rsidRPr="00056673">
        <w:rPr>
          <w:vertAlign w:val="baseline"/>
        </w:rPr>
        <w:t>Б.</w:t>
      </w:r>
      <w:r>
        <w:rPr>
          <w:vertAlign w:val="baseline"/>
        </w:rPr>
        <w:t xml:space="preserve"> </w:t>
      </w:r>
      <w:r w:rsidRPr="00056673">
        <w:rPr>
          <w:vertAlign w:val="baseline"/>
        </w:rPr>
        <w:t>Мельникова, основанием применения данного вида наказания служит вывод об утрате виновным способности соответствовать званию по «своим морально-политическим и деловым качествам»</w:t>
      </w:r>
      <w:r w:rsidRPr="004A2A15">
        <w:rPr>
          <w:rStyle w:val="a5"/>
        </w:rPr>
        <w:footnoteReference w:id="363"/>
      </w:r>
      <w:r w:rsidR="00DE06EE">
        <w:rPr>
          <w:vertAlign w:val="baseline"/>
        </w:rPr>
        <w:t>, о чем свидетельствую</w:t>
      </w:r>
      <w:r w:rsidRPr="00056673">
        <w:rPr>
          <w:vertAlign w:val="baseline"/>
        </w:rPr>
        <w:t>т характер и обстоятель</w:t>
      </w:r>
      <w:r>
        <w:rPr>
          <w:vertAlign w:val="baseline"/>
        </w:rPr>
        <w:t>ства совершенного преступления.</w:t>
      </w:r>
    </w:p>
    <w:p w:rsidR="00244C18" w:rsidRPr="00056673" w:rsidRDefault="00244C18" w:rsidP="00244C18">
      <w:pPr>
        <w:spacing w:line="360" w:lineRule="auto"/>
        <w:ind w:firstLine="709"/>
        <w:rPr>
          <w:vertAlign w:val="baseline"/>
        </w:rPr>
      </w:pPr>
      <w:r w:rsidRPr="00056673">
        <w:rPr>
          <w:vertAlign w:val="baseline"/>
        </w:rPr>
        <w:t>Выводы исследователей сводятся к тому, что вышеназванный вид наказания выступает достаточно суровой мерой воздействия на виновного</w:t>
      </w:r>
      <w:r w:rsidRPr="004A2A15">
        <w:rPr>
          <w:rStyle w:val="a5"/>
        </w:rPr>
        <w:footnoteReference w:id="364"/>
      </w:r>
      <w:r w:rsidR="00DE06EE">
        <w:rPr>
          <w:vertAlign w:val="baseline"/>
        </w:rPr>
        <w:t xml:space="preserve">, поскольку причиняет </w:t>
      </w:r>
      <w:proofErr w:type="gramStart"/>
      <w:r w:rsidR="00DE06EE">
        <w:rPr>
          <w:vertAlign w:val="baseline"/>
        </w:rPr>
        <w:t>ему</w:t>
      </w:r>
      <w:proofErr w:type="gramEnd"/>
      <w:r w:rsidRPr="00056673">
        <w:rPr>
          <w:vertAlign w:val="baseline"/>
        </w:rPr>
        <w:t xml:space="preserve"> прежде всего нравственные страдания. Кроме того, лишение определенных званий, чинов и наград влечет лишение соответствующих привилегий материального характера: различного рода выплат, пособий</w:t>
      </w:r>
      <w:r>
        <w:rPr>
          <w:vertAlign w:val="baseline"/>
        </w:rPr>
        <w:t xml:space="preserve"> </w:t>
      </w:r>
      <w:r w:rsidRPr="00056673">
        <w:rPr>
          <w:vertAlign w:val="baseline"/>
        </w:rPr>
        <w:t>и</w:t>
      </w:r>
      <w:r>
        <w:rPr>
          <w:vertAlign w:val="baseline"/>
        </w:rPr>
        <w:t xml:space="preserve"> пр.</w:t>
      </w:r>
    </w:p>
    <w:p w:rsidR="00244C18" w:rsidRPr="00056673" w:rsidRDefault="00244C18" w:rsidP="00244C18">
      <w:pPr>
        <w:spacing w:line="360" w:lineRule="auto"/>
        <w:ind w:firstLine="709"/>
        <w:rPr>
          <w:vertAlign w:val="baseline"/>
        </w:rPr>
      </w:pPr>
      <w:r w:rsidRPr="00056673">
        <w:rPr>
          <w:vertAlign w:val="baseline"/>
        </w:rPr>
        <w:t xml:space="preserve">На наш взгляд, преимущество указанных специальных видов наказаний состоит в воздействии их на нравственный аспект личности виновного. По характеру своего воздействия на виновного они во многом сходны с позорящими наказаниями, которые применялись по дореволюционному уголовному законодательству России. Эффективность указанных видов наказаний может быть обоснована с позиции </w:t>
      </w:r>
      <w:proofErr w:type="spellStart"/>
      <w:r w:rsidRPr="00056673">
        <w:rPr>
          <w:vertAlign w:val="baseline"/>
        </w:rPr>
        <w:t>статусно</w:t>
      </w:r>
      <w:proofErr w:type="spellEnd"/>
      <w:r w:rsidRPr="00056673">
        <w:rPr>
          <w:vertAlign w:val="baseline"/>
        </w:rPr>
        <w:t xml:space="preserve">-ролевой теории. </w:t>
      </w:r>
      <w:proofErr w:type="gramStart"/>
      <w:r w:rsidRPr="00056673">
        <w:rPr>
          <w:vertAlign w:val="baseline"/>
        </w:rPr>
        <w:t xml:space="preserve">В частности, согласно Т. </w:t>
      </w:r>
      <w:proofErr w:type="spellStart"/>
      <w:r w:rsidRPr="00056673">
        <w:rPr>
          <w:vertAlign w:val="baseline"/>
        </w:rPr>
        <w:t>Шибутани</w:t>
      </w:r>
      <w:proofErr w:type="spellEnd"/>
      <w:r w:rsidRPr="00056673">
        <w:rPr>
          <w:vertAlign w:val="baseline"/>
        </w:rPr>
        <w:t>, на поведение человека в значительной степени влияет его самооценка,</w:t>
      </w:r>
      <w:r>
        <w:rPr>
          <w:vertAlign w:val="baseline"/>
        </w:rPr>
        <w:t xml:space="preserve"> то есть оценка самого себя «</w:t>
      </w:r>
      <w:r w:rsidRPr="00056673">
        <w:rPr>
          <w:vertAlign w:val="baseline"/>
        </w:rPr>
        <w:t>внутри некой иерархической системы»</w:t>
      </w:r>
      <w:r w:rsidRPr="004A2A15">
        <w:rPr>
          <w:rStyle w:val="a5"/>
          <w:rFonts w:eastAsia="Calibri"/>
        </w:rPr>
        <w:footnoteReference w:id="365"/>
      </w:r>
      <w:r w:rsidRPr="00056673">
        <w:rPr>
          <w:vertAlign w:val="baseline"/>
        </w:rPr>
        <w:t>. Самооценка воплощается в чувстве собственного достоинства личности, на формирование которого существенное воздействие оказывает социальный статус, а также личный статус – позиция индивида в первичной группе, состоящей из близких, значимых для него людей</w:t>
      </w:r>
      <w:r w:rsidRPr="004A2A15">
        <w:rPr>
          <w:rStyle w:val="a5"/>
          <w:rFonts w:eastAsia="Calibri"/>
        </w:rPr>
        <w:footnoteReference w:id="366"/>
      </w:r>
      <w:r w:rsidRPr="00056673">
        <w:rPr>
          <w:vertAlign w:val="baseline"/>
        </w:rPr>
        <w:t>. Чувство собственного достоинства и самооценка неразрывно</w:t>
      </w:r>
      <w:proofErr w:type="gramEnd"/>
      <w:r w:rsidRPr="00056673">
        <w:rPr>
          <w:vertAlign w:val="baseline"/>
        </w:rPr>
        <w:t xml:space="preserve"> связаны с феноменом личной определенности – устойчивых представлений личности о себе, «устанавливаемой только в связи с остальным обществом», то есть  посредством статуса и роли. И это верно, поскольку статус рассматривается как </w:t>
      </w:r>
      <w:r w:rsidRPr="00056673">
        <w:rPr>
          <w:vertAlign w:val="baseline"/>
        </w:rPr>
        <w:lastRenderedPageBreak/>
        <w:t>социальный процесс: «</w:t>
      </w:r>
      <w:r w:rsidR="00DE06EE">
        <w:rPr>
          <w:vertAlign w:val="baseline"/>
        </w:rPr>
        <w:t xml:space="preserve">… </w:t>
      </w:r>
      <w:r w:rsidRPr="00056673">
        <w:rPr>
          <w:vertAlign w:val="baseline"/>
        </w:rPr>
        <w:t>человек может иметь статус только в отношении к другим, которые признают его место и обращаются с ним определенным образом»</w:t>
      </w:r>
      <w:r w:rsidRPr="004A2A15">
        <w:rPr>
          <w:rStyle w:val="a5"/>
        </w:rPr>
        <w:footnoteReference w:id="367"/>
      </w:r>
      <w:r w:rsidRPr="00056673">
        <w:rPr>
          <w:vertAlign w:val="baseline"/>
        </w:rPr>
        <w:t>.</w:t>
      </w:r>
    </w:p>
    <w:p w:rsidR="00244C18" w:rsidRPr="00056673" w:rsidRDefault="00244C18" w:rsidP="00244C18">
      <w:pPr>
        <w:spacing w:line="360" w:lineRule="auto"/>
        <w:ind w:firstLine="709"/>
        <w:rPr>
          <w:vertAlign w:val="baseline"/>
        </w:rPr>
      </w:pPr>
      <w:proofErr w:type="spellStart"/>
      <w:proofErr w:type="gramStart"/>
      <w:r w:rsidRPr="00056673">
        <w:rPr>
          <w:vertAlign w:val="baseline"/>
        </w:rPr>
        <w:t>Криминолого</w:t>
      </w:r>
      <w:proofErr w:type="spellEnd"/>
      <w:r w:rsidRPr="00056673">
        <w:rPr>
          <w:vertAlign w:val="baseline"/>
        </w:rPr>
        <w:t xml:space="preserve">-правовое значение выводов социологической науки заключается в том, что применение рассматриваемых видов наказания имеет гораздо большее значение для личности осужденного, чем то вытекает из сопутствующих </w:t>
      </w:r>
      <w:proofErr w:type="spellStart"/>
      <w:r w:rsidRPr="00056673">
        <w:rPr>
          <w:vertAlign w:val="baseline"/>
        </w:rPr>
        <w:t>правоограничений</w:t>
      </w:r>
      <w:proofErr w:type="spellEnd"/>
      <w:r w:rsidRPr="00056673">
        <w:rPr>
          <w:vertAlign w:val="baseline"/>
        </w:rPr>
        <w:t xml:space="preserve"> трудового и имущественного характера.</w:t>
      </w:r>
      <w:proofErr w:type="gramEnd"/>
      <w:r w:rsidRPr="00056673">
        <w:rPr>
          <w:vertAlign w:val="baseline"/>
        </w:rPr>
        <w:t xml:space="preserve"> Осужденный лишается ориентира, определяющего его представления о себе и представления окружающих, подрыва</w:t>
      </w:r>
      <w:r w:rsidR="00DE06EE">
        <w:rPr>
          <w:vertAlign w:val="baseline"/>
        </w:rPr>
        <w:t>ю</w:t>
      </w:r>
      <w:r w:rsidRPr="00056673">
        <w:rPr>
          <w:vertAlign w:val="baseline"/>
        </w:rPr>
        <w:t xml:space="preserve">тся его самооценка и чувство собственного достоинства в целом. </w:t>
      </w:r>
      <w:proofErr w:type="gramStart"/>
      <w:r w:rsidRPr="00056673">
        <w:rPr>
          <w:vertAlign w:val="baseline"/>
        </w:rPr>
        <w:t>Это тем более важно, что часто отношение к человеку определяется «тем положением, которое он занимает, совершенно независимо от его личных качеств»</w:t>
      </w:r>
      <w:r w:rsidRPr="004A2A15">
        <w:rPr>
          <w:rStyle w:val="a5"/>
        </w:rPr>
        <w:footnoteReference w:id="368"/>
      </w:r>
      <w:r w:rsidRPr="00056673">
        <w:rPr>
          <w:vertAlign w:val="baseline"/>
        </w:rPr>
        <w:t>. Кроме того, место статуса в социальной иерархии тесно с</w:t>
      </w:r>
      <w:r>
        <w:rPr>
          <w:vertAlign w:val="baseline"/>
        </w:rPr>
        <w:t>вязано с понятием «престиж»: «…</w:t>
      </w:r>
      <w:r w:rsidRPr="00056673">
        <w:rPr>
          <w:vertAlign w:val="baseline"/>
        </w:rPr>
        <w:t>различные роли оцениваются с позиции их относительной важности и существуют правила о том, как обращаться к людям, занимающим различные позиции»</w:t>
      </w:r>
      <w:r w:rsidRPr="004A2A15">
        <w:rPr>
          <w:rStyle w:val="a5"/>
        </w:rPr>
        <w:footnoteReference w:id="369"/>
      </w:r>
      <w:r>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Учитывая специфику личности специального субъекта преступления, которая в целом соответствует принятым в обществе меркам</w:t>
      </w:r>
      <w:r w:rsidRPr="004A2A15">
        <w:rPr>
          <w:rStyle w:val="a5"/>
        </w:rPr>
        <w:footnoteReference w:id="370"/>
      </w:r>
      <w:r w:rsidRPr="00056673">
        <w:rPr>
          <w:vertAlign w:val="baseline"/>
        </w:rPr>
        <w:t xml:space="preserve">, резонно предположить, что применение указанных видов наказаний направлено на возбуждение у виновного чувства стыда, раскаяния, осознания вины. Этот же вывод следует из того факта, что «полнота психических переживаний, связанных с осуждением за проступок, степень их влияния на поведение лица прямо пропорциональны степени его </w:t>
      </w:r>
      <w:proofErr w:type="spellStart"/>
      <w:r w:rsidRPr="00056673">
        <w:rPr>
          <w:vertAlign w:val="baseline"/>
        </w:rPr>
        <w:t>инкультурации</w:t>
      </w:r>
      <w:proofErr w:type="spellEnd"/>
      <w:r w:rsidRPr="00056673">
        <w:rPr>
          <w:vertAlign w:val="baseline"/>
        </w:rPr>
        <w:t>»</w:t>
      </w:r>
      <w:r w:rsidRPr="004A2A15">
        <w:rPr>
          <w:rStyle w:val="a5"/>
        </w:rPr>
        <w:footnoteReference w:id="371"/>
      </w:r>
      <w:r w:rsidRPr="00056673">
        <w:rPr>
          <w:vertAlign w:val="baseline"/>
        </w:rPr>
        <w:t>.</w:t>
      </w:r>
    </w:p>
    <w:p w:rsidR="00244C18" w:rsidRPr="00056673" w:rsidRDefault="00244C18" w:rsidP="00244C18">
      <w:pPr>
        <w:spacing w:line="360" w:lineRule="auto"/>
        <w:ind w:firstLine="709"/>
        <w:rPr>
          <w:vertAlign w:val="baseline"/>
        </w:rPr>
      </w:pPr>
      <w:r w:rsidRPr="00056673">
        <w:rPr>
          <w:vertAlign w:val="baseline"/>
        </w:rPr>
        <w:lastRenderedPageBreak/>
        <w:t>Кроме того, указанные виды наказаний реально способны обеспечить достижение цели специальной и общей превенции, о чем неоднократно говорилось в науке</w:t>
      </w:r>
      <w:r w:rsidRPr="004A2A15">
        <w:rPr>
          <w:rStyle w:val="a5"/>
        </w:rPr>
        <w:footnoteReference w:id="372"/>
      </w:r>
      <w:r w:rsidRPr="00056673">
        <w:rPr>
          <w:vertAlign w:val="baseline"/>
        </w:rPr>
        <w:t xml:space="preserve">. </w:t>
      </w:r>
    </w:p>
    <w:p w:rsidR="00244C18" w:rsidRPr="00056673" w:rsidRDefault="00244C18" w:rsidP="00244C18">
      <w:pPr>
        <w:spacing w:line="360" w:lineRule="auto"/>
        <w:ind w:firstLine="709"/>
        <w:rPr>
          <w:vertAlign w:val="baseline"/>
        </w:rPr>
      </w:pPr>
      <w:r w:rsidRPr="00056673">
        <w:rPr>
          <w:vertAlign w:val="baseline"/>
        </w:rPr>
        <w:t>Ввиду невнимания судов к данным видам наказания их карательно-исправительный и превентивный потенциал, по сути, остается невостребованным</w:t>
      </w:r>
      <w:r w:rsidRPr="004A2A15">
        <w:rPr>
          <w:rStyle w:val="a5"/>
        </w:rPr>
        <w:footnoteReference w:id="373"/>
      </w:r>
      <w:r w:rsidRPr="00056673">
        <w:rPr>
          <w:vertAlign w:val="baseline"/>
        </w:rPr>
        <w:t xml:space="preserve">. Полагаем, что </w:t>
      </w:r>
      <w:r>
        <w:rPr>
          <w:vertAlign w:val="baseline"/>
        </w:rPr>
        <w:t>с целью</w:t>
      </w:r>
      <w:r w:rsidRPr="00056673">
        <w:rPr>
          <w:vertAlign w:val="baseline"/>
        </w:rPr>
        <w:t xml:space="preserve"> изменения положения и привлечения к ним внимания </w:t>
      </w:r>
      <w:proofErr w:type="spellStart"/>
      <w:r w:rsidRPr="00056673">
        <w:rPr>
          <w:vertAlign w:val="baseline"/>
        </w:rPr>
        <w:t>правоприменителя</w:t>
      </w:r>
      <w:proofErr w:type="spellEnd"/>
      <w:r w:rsidRPr="00056673">
        <w:rPr>
          <w:vertAlign w:val="baseline"/>
        </w:rPr>
        <w:t xml:space="preserve"> необходимо соответствующим образом скорректировать отдельные уголовно-правовые положения и рекомендации высшей судебной инстанции.</w:t>
      </w:r>
    </w:p>
    <w:p w:rsidR="00244C18" w:rsidRPr="00056673" w:rsidRDefault="00244C18" w:rsidP="00244C18">
      <w:pPr>
        <w:spacing w:line="360" w:lineRule="auto"/>
        <w:ind w:firstLine="709"/>
        <w:rPr>
          <w:vertAlign w:val="baseline"/>
        </w:rPr>
      </w:pPr>
      <w:r w:rsidRPr="00056673">
        <w:rPr>
          <w:vertAlign w:val="baseline"/>
        </w:rPr>
        <w:t>Так, на наш взгляд, целесообразно ограничить дискреционные полномочия суда по назначению лишения права занимать определенные должности или заниматься определенной деятельностью. В связи</w:t>
      </w:r>
      <w:r w:rsidR="00DE06EE">
        <w:rPr>
          <w:vertAlign w:val="baseline"/>
        </w:rPr>
        <w:t xml:space="preserve"> с этим</w:t>
      </w:r>
      <w:r w:rsidRPr="00056673">
        <w:rPr>
          <w:vertAlign w:val="baseline"/>
        </w:rPr>
        <w:t xml:space="preserve"> необходимо включить указанный вид наказания в качестве дополнительного в содержание тех уголовно-правовых санкций, где о</w:t>
      </w:r>
      <w:r w:rsidR="00DE06EE">
        <w:rPr>
          <w:vertAlign w:val="baseline"/>
        </w:rPr>
        <w:t>н отсутствует. В первую очередь</w:t>
      </w:r>
      <w:r w:rsidRPr="00056673">
        <w:rPr>
          <w:vertAlign w:val="baseline"/>
        </w:rPr>
        <w:t xml:space="preserve"> это касается преступлений, совершаемых в профессиональной сфере умышленно, служебных и должностных преступлений. </w:t>
      </w:r>
      <w:r>
        <w:rPr>
          <w:vertAlign w:val="baseline"/>
        </w:rPr>
        <w:t>Например</w:t>
      </w:r>
      <w:r w:rsidRPr="00056673">
        <w:rPr>
          <w:vertAlign w:val="baseline"/>
        </w:rPr>
        <w:t>, санкции норм, устанавливающих ответственность за ряд преступлений против правосудия</w:t>
      </w:r>
      <w:r w:rsidRPr="004A2A15">
        <w:rPr>
          <w:rStyle w:val="a5"/>
        </w:rPr>
        <w:footnoteReference w:id="374"/>
      </w:r>
      <w:r w:rsidRPr="00056673">
        <w:rPr>
          <w:vertAlign w:val="baseline"/>
        </w:rPr>
        <w:t xml:space="preserve">, не содержат данного вида наказания, оставляя возможность его назначения на усмотрение суда. При этом нельзя не принимать во внимание, что позиция суда может испытывать влияние таких факторов, как «судейская </w:t>
      </w:r>
      <w:r w:rsidRPr="00056673">
        <w:rPr>
          <w:vertAlign w:val="baseline"/>
        </w:rPr>
        <w:lastRenderedPageBreak/>
        <w:t>корпоративная солидарность и традиционная замкнутость судебной системы»</w:t>
      </w:r>
      <w:r w:rsidRPr="004A2A15">
        <w:rPr>
          <w:rStyle w:val="a5"/>
        </w:rPr>
        <w:footnoteReference w:id="375"/>
      </w:r>
      <w:r w:rsidRPr="00056673">
        <w:rPr>
          <w:vertAlign w:val="baseline"/>
        </w:rPr>
        <w:t>, «личные знакомства в руководящих кругах, подкуп должностных лиц, криминальные связи»</w:t>
      </w:r>
      <w:r w:rsidRPr="004A2A15">
        <w:rPr>
          <w:rStyle w:val="a5"/>
        </w:rPr>
        <w:footnoteReference w:id="376"/>
      </w:r>
      <w:r w:rsidRPr="00056673">
        <w:rPr>
          <w:vertAlign w:val="baseline"/>
        </w:rPr>
        <w:t>.</w:t>
      </w:r>
    </w:p>
    <w:p w:rsidR="00244C18" w:rsidRPr="00056673" w:rsidRDefault="00244C18" w:rsidP="00244C18">
      <w:pPr>
        <w:spacing w:line="360" w:lineRule="auto"/>
        <w:ind w:firstLine="709"/>
        <w:rPr>
          <w:vertAlign w:val="baseline"/>
        </w:rPr>
      </w:pPr>
      <w:proofErr w:type="gramStart"/>
      <w:r w:rsidRPr="00056673">
        <w:rPr>
          <w:vertAlign w:val="baseline"/>
        </w:rPr>
        <w:t>Предложения о включении данного вида наказания в санкции норм Особенной части УК РФ высказывались и ранее</w:t>
      </w:r>
      <w:r w:rsidRPr="004A2A15">
        <w:rPr>
          <w:rStyle w:val="a5"/>
        </w:rPr>
        <w:footnoteReference w:id="377"/>
      </w:r>
      <w:r w:rsidRPr="00056673">
        <w:rPr>
          <w:vertAlign w:val="baseline"/>
        </w:rPr>
        <w:t>. Так, отмечая невнимание судов к применению наказания в виде лишения права занимать должности в качеств</w:t>
      </w:r>
      <w:r w:rsidR="00DE06EE">
        <w:rPr>
          <w:vertAlign w:val="baseline"/>
        </w:rPr>
        <w:t>е дополнительного наказания, А.</w:t>
      </w:r>
      <w:r w:rsidRPr="00056673">
        <w:rPr>
          <w:vertAlign w:val="baseline"/>
        </w:rPr>
        <w:t>Л.</w:t>
      </w:r>
      <w:r>
        <w:rPr>
          <w:vertAlign w:val="baseline"/>
        </w:rPr>
        <w:t xml:space="preserve"> </w:t>
      </w:r>
      <w:proofErr w:type="spellStart"/>
      <w:r w:rsidRPr="00056673">
        <w:rPr>
          <w:vertAlign w:val="baseline"/>
        </w:rPr>
        <w:t>Цветинович</w:t>
      </w:r>
      <w:proofErr w:type="spellEnd"/>
      <w:r w:rsidRPr="00056673">
        <w:rPr>
          <w:vertAlign w:val="baseline"/>
        </w:rPr>
        <w:t xml:space="preserve"> объясняет его «психологическим влиянием груза традиций прежних лет»</w:t>
      </w:r>
      <w:r w:rsidRPr="004A2A15">
        <w:rPr>
          <w:rStyle w:val="a5"/>
        </w:rPr>
        <w:footnoteReference w:id="378"/>
      </w:r>
      <w:r w:rsidRPr="00056673">
        <w:rPr>
          <w:vertAlign w:val="baseline"/>
        </w:rPr>
        <w:t>. Решение проблемы автор связывает с включением соответствующих указаний в большее число санкций Особенной части</w:t>
      </w:r>
      <w:r w:rsidRPr="004A2A15">
        <w:rPr>
          <w:rStyle w:val="a5"/>
        </w:rPr>
        <w:footnoteReference w:id="379"/>
      </w:r>
      <w:r>
        <w:rPr>
          <w:vertAlign w:val="baseline"/>
        </w:rPr>
        <w:t>.</w:t>
      </w:r>
      <w:proofErr w:type="gramEnd"/>
    </w:p>
    <w:p w:rsidR="00244C18" w:rsidRPr="00056673" w:rsidRDefault="00DE06EE" w:rsidP="00244C18">
      <w:pPr>
        <w:spacing w:line="360" w:lineRule="auto"/>
        <w:ind w:firstLine="709"/>
        <w:rPr>
          <w:vertAlign w:val="baseline"/>
        </w:rPr>
      </w:pPr>
      <w:proofErr w:type="gramStart"/>
      <w:r>
        <w:rPr>
          <w:vertAlign w:val="baseline"/>
        </w:rPr>
        <w:t>Е.</w:t>
      </w:r>
      <w:r w:rsidR="00244C18">
        <w:rPr>
          <w:vertAlign w:val="baseline"/>
        </w:rPr>
        <w:t xml:space="preserve">В. </w:t>
      </w:r>
      <w:proofErr w:type="spellStart"/>
      <w:r w:rsidR="00244C18" w:rsidRPr="00056673">
        <w:rPr>
          <w:vertAlign w:val="baseline"/>
        </w:rPr>
        <w:t>Благов</w:t>
      </w:r>
      <w:proofErr w:type="spellEnd"/>
      <w:r w:rsidR="00244C18" w:rsidRPr="00056673">
        <w:rPr>
          <w:vertAlign w:val="baseline"/>
        </w:rPr>
        <w:t>, комментируя порядок назначения штрафа в качестве дополнительного наказания, признавал его в качестве «действительной позиции законодателя, которую нельзя не перенести на лишение права занимать определенные должности или заниматься определенной деятельностью»</w:t>
      </w:r>
      <w:r w:rsidR="00244C18" w:rsidRPr="004A2A15">
        <w:rPr>
          <w:rStyle w:val="a5"/>
        </w:rPr>
        <w:footnoteReference w:id="380"/>
      </w:r>
      <w:r w:rsidR="00244C18">
        <w:rPr>
          <w:vertAlign w:val="baseline"/>
        </w:rPr>
        <w:t xml:space="preserve">. Напомним, что, согласно ч. </w:t>
      </w:r>
      <w:r w:rsidR="00244C18" w:rsidRPr="00056673">
        <w:rPr>
          <w:vertAlign w:val="baseline"/>
        </w:rPr>
        <w:t>4 ст.</w:t>
      </w:r>
      <w:r w:rsidR="00244C18">
        <w:rPr>
          <w:vertAlign w:val="baseline"/>
        </w:rPr>
        <w:t xml:space="preserve"> </w:t>
      </w:r>
      <w:r w:rsidR="00244C18" w:rsidRPr="00056673">
        <w:rPr>
          <w:vertAlign w:val="baseline"/>
        </w:rPr>
        <w:t xml:space="preserve">46 УК РФ, 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w:t>
      </w:r>
      <w:r w:rsidR="00244C18">
        <w:rPr>
          <w:vertAlign w:val="baseline"/>
        </w:rPr>
        <w:t>к</w:t>
      </w:r>
      <w:r w:rsidR="00244C18" w:rsidRPr="00056673">
        <w:rPr>
          <w:vertAlign w:val="baseline"/>
        </w:rPr>
        <w:t>одекса.</w:t>
      </w:r>
      <w:proofErr w:type="gramEnd"/>
    </w:p>
    <w:p w:rsidR="00244C18" w:rsidRPr="00056673" w:rsidRDefault="00244C18" w:rsidP="00244C18">
      <w:pPr>
        <w:spacing w:line="360" w:lineRule="auto"/>
        <w:ind w:firstLine="709"/>
        <w:rPr>
          <w:vertAlign w:val="baseline"/>
        </w:rPr>
      </w:pPr>
      <w:proofErr w:type="gramStart"/>
      <w:r>
        <w:rPr>
          <w:vertAlign w:val="baseline"/>
        </w:rPr>
        <w:t xml:space="preserve">Представляется, что изменения </w:t>
      </w:r>
      <w:r w:rsidRPr="00056673">
        <w:rPr>
          <w:vertAlign w:val="baseline"/>
        </w:rPr>
        <w:t>должны коснуться именно санкций соответствующих статей Особенной части Уголовного кодекса Р</w:t>
      </w:r>
      <w:r>
        <w:rPr>
          <w:vertAlign w:val="baseline"/>
        </w:rPr>
        <w:t xml:space="preserve">оссийской </w:t>
      </w:r>
      <w:r w:rsidRPr="00056673">
        <w:rPr>
          <w:vertAlign w:val="baseline"/>
        </w:rPr>
        <w:t>Ф</w:t>
      </w:r>
      <w:r>
        <w:rPr>
          <w:vertAlign w:val="baseline"/>
        </w:rPr>
        <w:t>едерации</w:t>
      </w:r>
      <w:r w:rsidRPr="00056673">
        <w:rPr>
          <w:vertAlign w:val="baseline"/>
        </w:rPr>
        <w:t>, а не общих положений ст. 47 УК</w:t>
      </w:r>
      <w:r>
        <w:rPr>
          <w:vertAlign w:val="baseline"/>
        </w:rPr>
        <w:t xml:space="preserve"> РФ, по</w:t>
      </w:r>
      <w:r w:rsidR="00DE06EE">
        <w:rPr>
          <w:vertAlign w:val="baseline"/>
        </w:rPr>
        <w:t>скольку, как отмечает        П.</w:t>
      </w:r>
      <w:r w:rsidRPr="00056673">
        <w:rPr>
          <w:vertAlign w:val="baseline"/>
        </w:rPr>
        <w:t>П.</w:t>
      </w:r>
      <w:r>
        <w:rPr>
          <w:vertAlign w:val="baseline"/>
        </w:rPr>
        <w:t xml:space="preserve"> </w:t>
      </w:r>
      <w:r w:rsidRPr="00056673">
        <w:rPr>
          <w:vertAlign w:val="baseline"/>
        </w:rPr>
        <w:t xml:space="preserve">Осипов, указанный вид наказания может быть назначен независимо от наличия либо отсутствия непосредственной связи между преступным поведением виновного и выполняемыми им профессиональными функциями, </w:t>
      </w:r>
      <w:r w:rsidRPr="00056673">
        <w:rPr>
          <w:vertAlign w:val="baseline"/>
        </w:rPr>
        <w:lastRenderedPageBreak/>
        <w:t>когда «подсудимый утратил моральное право на выполнение трудовой функции</w:t>
      </w:r>
      <w:proofErr w:type="gramEnd"/>
      <w:r w:rsidRPr="00056673">
        <w:rPr>
          <w:vertAlign w:val="baseline"/>
        </w:rPr>
        <w:t xml:space="preserve">, </w:t>
      </w:r>
      <w:proofErr w:type="gramStart"/>
      <w:r w:rsidRPr="00056673">
        <w:rPr>
          <w:vertAlign w:val="baseline"/>
        </w:rPr>
        <w:t>требующей</w:t>
      </w:r>
      <w:proofErr w:type="gramEnd"/>
      <w:r w:rsidRPr="00056673">
        <w:rPr>
          <w:vertAlign w:val="baseline"/>
        </w:rPr>
        <w:t xml:space="preserve"> высокого личного престижа, авторитета»</w:t>
      </w:r>
      <w:r w:rsidRPr="004A2A15">
        <w:rPr>
          <w:rStyle w:val="a5"/>
        </w:rPr>
        <w:footnoteReference w:id="381"/>
      </w:r>
      <w:r>
        <w:rPr>
          <w:vertAlign w:val="baseline"/>
        </w:rPr>
        <w:t>.</w:t>
      </w:r>
    </w:p>
    <w:p w:rsidR="00244C18" w:rsidRPr="00056673" w:rsidRDefault="00244C18" w:rsidP="00244C18">
      <w:pPr>
        <w:spacing w:line="360" w:lineRule="auto"/>
        <w:ind w:firstLine="709"/>
        <w:rPr>
          <w:vertAlign w:val="baseline"/>
        </w:rPr>
      </w:pPr>
      <w:r w:rsidRPr="00056673">
        <w:rPr>
          <w:vertAlign w:val="baseline"/>
        </w:rPr>
        <w:t>Внесение предложенных изменений, на наш взгляд, будет способствовать активизации назначения судами наказания в виде лишения права занимать определенные должности или заниматься определенной деятельностью.</w:t>
      </w:r>
    </w:p>
    <w:p w:rsidR="00244C18" w:rsidRPr="00056673" w:rsidRDefault="00244C18" w:rsidP="00244C18">
      <w:pPr>
        <w:spacing w:line="360" w:lineRule="auto"/>
        <w:ind w:firstLine="709"/>
        <w:rPr>
          <w:vertAlign w:val="baseline"/>
        </w:rPr>
      </w:pPr>
      <w:r w:rsidRPr="00056673">
        <w:rPr>
          <w:vertAlign w:val="baseline"/>
        </w:rPr>
        <w:t>Из изучения материалов судебной практики следует, что неприменение судами дополнительных наказаний даже при условии их указания в санкции нормы происходит за счет механизма смягчения назначенного наказания в связи с исключительными обстоятельствами, установленными в порядке ст.</w:t>
      </w:r>
      <w:r>
        <w:rPr>
          <w:vertAlign w:val="baseline"/>
        </w:rPr>
        <w:t xml:space="preserve"> </w:t>
      </w:r>
      <w:r w:rsidRPr="00056673">
        <w:rPr>
          <w:vertAlign w:val="baseline"/>
        </w:rPr>
        <w:t>64 УК РФ. Анализ судебной практики показывает, что в качестве таких обстоятельств выступают положительные характеристики по месту работы и месту жительства, уровень образования, отсутствие судимости и административных взысканий, вредных привычек, предыдущая общеполезная деятельность, наличие малолетних детей, совершение преступления впервые</w:t>
      </w:r>
      <w:r>
        <w:rPr>
          <w:vertAlign w:val="baseline"/>
        </w:rPr>
        <w:t xml:space="preserve"> </w:t>
      </w:r>
      <w:r w:rsidRPr="00056673">
        <w:rPr>
          <w:vertAlign w:val="baseline"/>
        </w:rPr>
        <w:t>и</w:t>
      </w:r>
      <w:r>
        <w:rPr>
          <w:vertAlign w:val="baseline"/>
        </w:rPr>
        <w:t xml:space="preserve"> </w:t>
      </w:r>
      <w:r w:rsidRPr="00056673">
        <w:rPr>
          <w:vertAlign w:val="baseline"/>
        </w:rPr>
        <w:t>т.</w:t>
      </w:r>
      <w:r>
        <w:rPr>
          <w:vertAlign w:val="baseline"/>
        </w:rPr>
        <w:t xml:space="preserve"> д.</w:t>
      </w:r>
    </w:p>
    <w:p w:rsidR="00244C18" w:rsidRPr="00056673" w:rsidRDefault="00244C18" w:rsidP="00244C18">
      <w:pPr>
        <w:spacing w:line="360" w:lineRule="auto"/>
        <w:ind w:firstLine="709"/>
        <w:rPr>
          <w:vertAlign w:val="baseline"/>
        </w:rPr>
      </w:pPr>
      <w:r w:rsidRPr="00056673">
        <w:rPr>
          <w:vertAlign w:val="baseline"/>
        </w:rPr>
        <w:t xml:space="preserve">В совокупности перечисленные обстоятельства действительно </w:t>
      </w:r>
      <w:r>
        <w:rPr>
          <w:vertAlign w:val="baseline"/>
        </w:rPr>
        <w:t>создают образ</w:t>
      </w:r>
      <w:r w:rsidRPr="00056673">
        <w:rPr>
          <w:vertAlign w:val="baseline"/>
        </w:rPr>
        <w:t xml:space="preserve"> однажды оступившегося человека. Однако, как </w:t>
      </w:r>
      <w:r>
        <w:rPr>
          <w:vertAlign w:val="baseline"/>
        </w:rPr>
        <w:t>отмечают ученые</w:t>
      </w:r>
      <w:r w:rsidRPr="00056673">
        <w:rPr>
          <w:vertAlign w:val="baseline"/>
        </w:rPr>
        <w:t>, «к сожалению, судебная практика свидетельствует, скорее, об их типичности, нежели исключительности»</w:t>
      </w:r>
      <w:r w:rsidRPr="004A2A15">
        <w:rPr>
          <w:rStyle w:val="a5"/>
        </w:rPr>
        <w:footnoteReference w:id="382"/>
      </w:r>
      <w:r>
        <w:rPr>
          <w:vertAlign w:val="baseline"/>
        </w:rPr>
        <w:t>. Тем более</w:t>
      </w:r>
      <w:r w:rsidRPr="00056673">
        <w:rPr>
          <w:vertAlign w:val="baseline"/>
        </w:rPr>
        <w:t xml:space="preserve"> это справедливо в отношении специальных субъектов преступлений, большая часть которых заведомо может быть охарактеризована обозначенным выше</w:t>
      </w:r>
      <w:r>
        <w:rPr>
          <w:vertAlign w:val="baseline"/>
        </w:rPr>
        <w:t xml:space="preserve"> образом. </w:t>
      </w:r>
      <w:proofErr w:type="gramStart"/>
      <w:r>
        <w:rPr>
          <w:vertAlign w:val="baseline"/>
        </w:rPr>
        <w:t>Поэтому</w:t>
      </w:r>
      <w:r w:rsidRPr="00056673">
        <w:rPr>
          <w:vertAlign w:val="baseline"/>
        </w:rPr>
        <w:t xml:space="preserve"> их учет в качестве исключительных малопродуктивен в деле противодействия преступной де</w:t>
      </w:r>
      <w:r>
        <w:rPr>
          <w:vertAlign w:val="baseline"/>
        </w:rPr>
        <w:t>ятельности указанных субъектов.</w:t>
      </w:r>
      <w:proofErr w:type="gramEnd"/>
    </w:p>
    <w:p w:rsidR="00244C18" w:rsidRPr="00056673" w:rsidRDefault="00244C18" w:rsidP="00244C18">
      <w:pPr>
        <w:spacing w:line="360" w:lineRule="auto"/>
        <w:ind w:firstLine="709"/>
        <w:rPr>
          <w:vertAlign w:val="baseline"/>
        </w:rPr>
      </w:pPr>
      <w:proofErr w:type="gramStart"/>
      <w:r w:rsidRPr="00056673">
        <w:rPr>
          <w:vertAlign w:val="baseline"/>
        </w:rPr>
        <w:t>Что касается наказания в виде лишения специального, воинского звания, классного чина и государственных наград (ст. 48 УК РФ), то, на наш взгляд, с</w:t>
      </w:r>
      <w:r w:rsidR="00DE06EE">
        <w:rPr>
          <w:vertAlign w:val="baseline"/>
        </w:rPr>
        <w:t>ледует согласиться с мнением В.</w:t>
      </w:r>
      <w:r w:rsidRPr="00056673">
        <w:rPr>
          <w:vertAlign w:val="baseline"/>
        </w:rPr>
        <w:t xml:space="preserve">С. Минской, признающей неоправданной позицию законодателя в части </w:t>
      </w:r>
      <w:proofErr w:type="spellStart"/>
      <w:r w:rsidRPr="00056673">
        <w:rPr>
          <w:vertAlign w:val="baseline"/>
        </w:rPr>
        <w:t>невключения</w:t>
      </w:r>
      <w:proofErr w:type="spellEnd"/>
      <w:r w:rsidRPr="00056673">
        <w:rPr>
          <w:vertAlign w:val="baseline"/>
        </w:rPr>
        <w:t xml:space="preserve"> указанного вида наказания в </w:t>
      </w:r>
      <w:r w:rsidRPr="00056673">
        <w:rPr>
          <w:vertAlign w:val="baseline"/>
        </w:rPr>
        <w:lastRenderedPageBreak/>
        <w:t>санкции норм об ответственности за тяжкие и особо тяжкие преступления и возможности его назначения только по усмотрению суда</w:t>
      </w:r>
      <w:r w:rsidRPr="004A2A15">
        <w:rPr>
          <w:rStyle w:val="a5"/>
        </w:rPr>
        <w:footnoteReference w:id="383"/>
      </w:r>
      <w:r>
        <w:rPr>
          <w:vertAlign w:val="baseline"/>
        </w:rPr>
        <w:t>.</w:t>
      </w:r>
      <w:proofErr w:type="gramEnd"/>
    </w:p>
    <w:p w:rsidR="00244C18" w:rsidRPr="00056673" w:rsidRDefault="00244C18" w:rsidP="00244C18">
      <w:pPr>
        <w:spacing w:line="360" w:lineRule="auto"/>
        <w:ind w:firstLine="709"/>
        <w:rPr>
          <w:vertAlign w:val="baseline"/>
        </w:rPr>
      </w:pPr>
      <w:r w:rsidRPr="00056673">
        <w:rPr>
          <w:vertAlign w:val="baseline"/>
        </w:rPr>
        <w:t>Полагаем, что необходимо ограничить пределы судейского усмотрения путем включения указанного вида наказания в санкции норм об ответственности за тяжкие и особо тяжкие преступ</w:t>
      </w:r>
      <w:r>
        <w:rPr>
          <w:vertAlign w:val="baseline"/>
        </w:rPr>
        <w:t>ления со специальным субъектом.</w:t>
      </w:r>
    </w:p>
    <w:p w:rsidR="00244C18" w:rsidRDefault="00244C18" w:rsidP="00244C18">
      <w:pPr>
        <w:spacing w:line="360" w:lineRule="auto"/>
        <w:ind w:firstLine="709"/>
        <w:rPr>
          <w:vertAlign w:val="baseline"/>
        </w:rPr>
      </w:pPr>
      <w:r w:rsidRPr="00056673">
        <w:rPr>
          <w:vertAlign w:val="baseline"/>
        </w:rPr>
        <w:t>В целом, по нашему мнению, политика судов в части назначения наказания за преступления со специальным субъектом должна исходить из целесообразности сочетания видов наказания имущественного характера (штрафа) со специальными его видами. При этом в каждом случае распределение основного и дополнительного значения между ними должно находиться в зависимости от характера и обстоятельств совершенного преступления, а также лич</w:t>
      </w:r>
      <w:r>
        <w:rPr>
          <w:vertAlign w:val="baseline"/>
        </w:rPr>
        <w:t>ностных особенностей виновного.</w:t>
      </w:r>
    </w:p>
    <w:p w:rsidR="00244C18" w:rsidRPr="00056673" w:rsidRDefault="00244C18" w:rsidP="00244C18">
      <w:pPr>
        <w:spacing w:line="360" w:lineRule="auto"/>
        <w:ind w:firstLine="709"/>
        <w:rPr>
          <w:vertAlign w:val="baseline"/>
        </w:rPr>
      </w:pPr>
      <w:r w:rsidRPr="00056673">
        <w:rPr>
          <w:vertAlign w:val="baseline"/>
        </w:rPr>
        <w:t>Что касается лишения свободы на определенный срок, то данный вид наказания предусмотрен в 86</w:t>
      </w:r>
      <w:r w:rsidR="00DE06EE">
        <w:rPr>
          <w:vertAlign w:val="baseline"/>
        </w:rPr>
        <w:t xml:space="preserve"> </w:t>
      </w:r>
      <w:r w:rsidRPr="00056673">
        <w:rPr>
          <w:vertAlign w:val="baseline"/>
        </w:rPr>
        <w:t>% случаев установления мер ответственности за преступления со специальным субъектом (учитывая кумулятивный х</w:t>
      </w:r>
      <w:r>
        <w:rPr>
          <w:vertAlign w:val="baseline"/>
        </w:rPr>
        <w:t>арактер санкций). В то же время</w:t>
      </w:r>
      <w:r w:rsidRPr="00056673">
        <w:rPr>
          <w:vertAlign w:val="baseline"/>
        </w:rPr>
        <w:t xml:space="preserve"> количество осужденных к лишению свободы за преступления со специальным субъектом составляет незначительную часть от общего числа осужденных за прест</w:t>
      </w:r>
      <w:r>
        <w:rPr>
          <w:vertAlign w:val="baseline"/>
        </w:rPr>
        <w:t>упления обозначенной категории.</w:t>
      </w:r>
    </w:p>
    <w:p w:rsidR="00244C18" w:rsidRDefault="00244C18" w:rsidP="00244C18">
      <w:pPr>
        <w:spacing w:line="360" w:lineRule="auto"/>
        <w:ind w:firstLine="709"/>
        <w:rPr>
          <w:vertAlign w:val="baseline"/>
        </w:rPr>
      </w:pPr>
      <w:r>
        <w:rPr>
          <w:vertAlign w:val="baseline"/>
        </w:rPr>
        <w:t>При этом с</w:t>
      </w:r>
      <w:r w:rsidRPr="00056673">
        <w:rPr>
          <w:vertAlign w:val="baseline"/>
        </w:rPr>
        <w:t>ледует учесть «избирательный» характер российского правосудия, выражающийся в том, например, что противодействие коррупционной преступности направлено на ее низший, «бытовой» уровень. Это обусловливает фактический «</w:t>
      </w:r>
      <w:proofErr w:type="spellStart"/>
      <w:r w:rsidRPr="00056673">
        <w:rPr>
          <w:vertAlign w:val="baseline"/>
        </w:rPr>
        <w:t>некарательный</w:t>
      </w:r>
      <w:proofErr w:type="spellEnd"/>
      <w:r w:rsidRPr="00056673">
        <w:rPr>
          <w:vertAlign w:val="baseline"/>
        </w:rPr>
        <w:t>» характер современной карательной политики, поскольку, как правило, совершаемые врачами, учителями, работниками Г</w:t>
      </w:r>
      <w:r>
        <w:rPr>
          <w:vertAlign w:val="baseline"/>
        </w:rPr>
        <w:t>осударственной инспекции безопасности дорожного движения</w:t>
      </w:r>
      <w:r w:rsidRPr="00056673">
        <w:rPr>
          <w:vertAlign w:val="baseline"/>
        </w:rPr>
        <w:t xml:space="preserve"> преступления в большинстве своем имеют небольшую и среднюю тяжесть, а</w:t>
      </w:r>
      <w:r>
        <w:rPr>
          <w:vertAlign w:val="baseline"/>
        </w:rPr>
        <w:t xml:space="preserve"> </w:t>
      </w:r>
      <w:r w:rsidRPr="00056673">
        <w:rPr>
          <w:vertAlign w:val="baseline"/>
        </w:rPr>
        <w:t>личность виновного часто не относится к типу злостного преступника.</w:t>
      </w:r>
    </w:p>
    <w:p w:rsidR="00244C18" w:rsidRDefault="00244C18" w:rsidP="00244C18">
      <w:pPr>
        <w:spacing w:line="360" w:lineRule="auto"/>
        <w:ind w:firstLine="709"/>
        <w:rPr>
          <w:vertAlign w:val="baseline"/>
        </w:rPr>
      </w:pPr>
      <w:r>
        <w:rPr>
          <w:vertAlign w:val="baseline"/>
        </w:rPr>
        <w:lastRenderedPageBreak/>
        <w:t xml:space="preserve">В то же время </w:t>
      </w:r>
      <w:r w:rsidRPr="00056673">
        <w:rPr>
          <w:vertAlign w:val="baseline"/>
        </w:rPr>
        <w:t>только тогда, когда уголовное преследование будет направлено против лиц, чьи деяния причиняют серьезный ущерб интересам государства и общества, можно требовать приоритетного назначения лишения свободы за указанные преступления со специальным субъектом. Карательно-устрашающее воздействие этого вида наказания делает его эффективным средством достижения целей уголовного наказания</w:t>
      </w:r>
      <w:r w:rsidRPr="004A2A15">
        <w:rPr>
          <w:rStyle w:val="a5"/>
        </w:rPr>
        <w:footnoteReference w:id="384"/>
      </w:r>
      <w:r>
        <w:rPr>
          <w:vertAlign w:val="baseline"/>
        </w:rPr>
        <w:t>.</w:t>
      </w:r>
    </w:p>
    <w:p w:rsidR="00244C18" w:rsidRDefault="00244C18" w:rsidP="00244C18">
      <w:pPr>
        <w:spacing w:line="360" w:lineRule="auto"/>
        <w:ind w:firstLine="709"/>
        <w:rPr>
          <w:vertAlign w:val="baseline"/>
        </w:rPr>
      </w:pPr>
      <w:r w:rsidRPr="00056673">
        <w:rPr>
          <w:vertAlign w:val="baseline"/>
        </w:rPr>
        <w:t xml:space="preserve">Таким образом, </w:t>
      </w:r>
      <w:r>
        <w:rPr>
          <w:vertAlign w:val="baseline"/>
        </w:rPr>
        <w:t>правотворческая составляющая современной уголовной</w:t>
      </w:r>
      <w:r w:rsidRPr="00056673">
        <w:rPr>
          <w:vertAlign w:val="baseline"/>
        </w:rPr>
        <w:t xml:space="preserve"> политик</w:t>
      </w:r>
      <w:r>
        <w:rPr>
          <w:vertAlign w:val="baseline"/>
        </w:rPr>
        <w:t>и</w:t>
      </w:r>
      <w:r w:rsidRPr="00056673">
        <w:rPr>
          <w:vertAlign w:val="baseline"/>
        </w:rPr>
        <w:t xml:space="preserve"> Р</w:t>
      </w:r>
      <w:r>
        <w:rPr>
          <w:vertAlign w:val="baseline"/>
        </w:rPr>
        <w:t xml:space="preserve">оссийской </w:t>
      </w:r>
      <w:r w:rsidRPr="00056673">
        <w:rPr>
          <w:vertAlign w:val="baseline"/>
        </w:rPr>
        <w:t>Ф</w:t>
      </w:r>
      <w:r>
        <w:rPr>
          <w:vertAlign w:val="baseline"/>
        </w:rPr>
        <w:t>едерации</w:t>
      </w:r>
      <w:r w:rsidRPr="00056673">
        <w:rPr>
          <w:vertAlign w:val="baseline"/>
        </w:rPr>
        <w:t xml:space="preserve"> в отношении преступлений со специальным субъектом </w:t>
      </w:r>
      <w:r>
        <w:rPr>
          <w:vertAlign w:val="baseline"/>
        </w:rPr>
        <w:t xml:space="preserve">характеризуется продолжающейся специализацией уголовного закона, что отражает стремление законодателя изменить ответственность за указанные деяния, как правило, в сторону ужесточения. Вместе с тем правоприменительную составляющую характеризуют избирательный подход при выявлении и регистрации соответствующих деяний и чрезмерно мягкая оценка </w:t>
      </w:r>
      <w:proofErr w:type="gramStart"/>
      <w:r>
        <w:rPr>
          <w:vertAlign w:val="baseline"/>
        </w:rPr>
        <w:t>содеянного</w:t>
      </w:r>
      <w:proofErr w:type="gramEnd"/>
      <w:r>
        <w:rPr>
          <w:vertAlign w:val="baseline"/>
        </w:rPr>
        <w:t>. В связи</w:t>
      </w:r>
      <w:r w:rsidR="00DE06EE">
        <w:rPr>
          <w:vertAlign w:val="baseline"/>
        </w:rPr>
        <w:t xml:space="preserve"> с этим</w:t>
      </w:r>
      <w:r>
        <w:rPr>
          <w:vertAlign w:val="baseline"/>
        </w:rPr>
        <w:t xml:space="preserve"> ее можно определить термином «неформальная патологическая декриминализация», введен</w:t>
      </w:r>
      <w:r w:rsidR="00DE06EE">
        <w:rPr>
          <w:vertAlign w:val="baseline"/>
        </w:rPr>
        <w:t>ным                          С.</w:t>
      </w:r>
      <w:r>
        <w:rPr>
          <w:vertAlign w:val="baseline"/>
        </w:rPr>
        <w:t>М. Иншаковым: «</w:t>
      </w:r>
      <w:r w:rsidR="00DE06EE">
        <w:rPr>
          <w:vertAlign w:val="baseline"/>
        </w:rPr>
        <w:t xml:space="preserve">… </w:t>
      </w:r>
      <w:r>
        <w:rPr>
          <w:vertAlign w:val="baseline"/>
        </w:rPr>
        <w:t>устранение наказуемости деяний – уголовный закон есть, но он по тем или иным причинам перестает работать», в то время как фактически общественно опасные деяния остаются</w:t>
      </w:r>
      <w:r w:rsidRPr="004A2A15">
        <w:rPr>
          <w:rStyle w:val="a5"/>
        </w:rPr>
        <w:footnoteReference w:id="385"/>
      </w:r>
      <w:r>
        <w:rPr>
          <w:vertAlign w:val="baseline"/>
        </w:rPr>
        <w:t>.</w:t>
      </w:r>
    </w:p>
    <w:p w:rsidR="00244C18" w:rsidRDefault="00244C18" w:rsidP="00244C18">
      <w:pPr>
        <w:spacing w:line="360" w:lineRule="auto"/>
        <w:ind w:firstLine="709"/>
        <w:rPr>
          <w:vertAlign w:val="baseline"/>
        </w:rPr>
      </w:pPr>
      <w:r>
        <w:rPr>
          <w:vertAlign w:val="baseline"/>
        </w:rPr>
        <w:t>Очевидно, что правоприме</w:t>
      </w:r>
      <w:r w:rsidRPr="00056673">
        <w:rPr>
          <w:vertAlign w:val="baseline"/>
        </w:rPr>
        <w:t>ни</w:t>
      </w:r>
      <w:r>
        <w:rPr>
          <w:vertAlign w:val="baseline"/>
        </w:rPr>
        <w:t xml:space="preserve">тельная составляющая современной уголовной политики России </w:t>
      </w:r>
      <w:r w:rsidRPr="00056673">
        <w:rPr>
          <w:vertAlign w:val="baseline"/>
        </w:rPr>
        <w:t>не соответству</w:t>
      </w:r>
      <w:r>
        <w:rPr>
          <w:vertAlign w:val="baseline"/>
        </w:rPr>
        <w:t>ет с</w:t>
      </w:r>
      <w:r w:rsidRPr="00056673">
        <w:rPr>
          <w:vertAlign w:val="baseline"/>
        </w:rPr>
        <w:t xml:space="preserve">оциальным потребностям российского общества, переживающего разгул коррупции, должностного </w:t>
      </w:r>
      <w:proofErr w:type="gramStart"/>
      <w:r w:rsidRPr="00056673">
        <w:rPr>
          <w:vertAlign w:val="baseline"/>
        </w:rPr>
        <w:t>беспредела</w:t>
      </w:r>
      <w:proofErr w:type="gramEnd"/>
      <w:r w:rsidRPr="00056673">
        <w:rPr>
          <w:vertAlign w:val="baseline"/>
        </w:rPr>
        <w:t xml:space="preserve"> и реанимации права силы. </w:t>
      </w:r>
      <w:proofErr w:type="gramStart"/>
      <w:r w:rsidRPr="00056673">
        <w:rPr>
          <w:vertAlign w:val="baseline"/>
        </w:rPr>
        <w:t xml:space="preserve">Однако </w:t>
      </w:r>
      <w:r>
        <w:rPr>
          <w:vertAlign w:val="baseline"/>
        </w:rPr>
        <w:t>эта составляющая</w:t>
      </w:r>
      <w:r w:rsidRPr="00056673">
        <w:rPr>
          <w:vertAlign w:val="baseline"/>
        </w:rPr>
        <w:t xml:space="preserve"> вполне отвечает кризисным характеристикам фактической российской уголовной политики, </w:t>
      </w:r>
      <w:r w:rsidR="00DE06EE">
        <w:rPr>
          <w:vertAlign w:val="baseline"/>
        </w:rPr>
        <w:t>описание которой, данное В.</w:t>
      </w:r>
      <w:r>
        <w:rPr>
          <w:vertAlign w:val="baseline"/>
        </w:rPr>
        <w:t xml:space="preserve">С. </w:t>
      </w:r>
      <w:proofErr w:type="spellStart"/>
      <w:r w:rsidRPr="00056673">
        <w:rPr>
          <w:vertAlign w:val="baseline"/>
        </w:rPr>
        <w:t>Овчинским</w:t>
      </w:r>
      <w:proofErr w:type="spellEnd"/>
      <w:r w:rsidRPr="00056673">
        <w:rPr>
          <w:vertAlign w:val="baseline"/>
        </w:rPr>
        <w:t>, особенно актуальн</w:t>
      </w:r>
      <w:r>
        <w:rPr>
          <w:vertAlign w:val="baseline"/>
        </w:rPr>
        <w:t>о</w:t>
      </w:r>
      <w:r w:rsidRPr="00056673">
        <w:rPr>
          <w:vertAlign w:val="baseline"/>
        </w:rPr>
        <w:t xml:space="preserve"> для рассматриваемого вопроса: «...</w:t>
      </w:r>
      <w:r w:rsidR="00DE06EE">
        <w:rPr>
          <w:vertAlign w:val="baseline"/>
        </w:rPr>
        <w:t xml:space="preserve"> </w:t>
      </w:r>
      <w:r w:rsidRPr="00056673">
        <w:rPr>
          <w:vertAlign w:val="baseline"/>
        </w:rPr>
        <w:t>с начала 90-х</w:t>
      </w:r>
      <w:r>
        <w:rPr>
          <w:vertAlign w:val="baseline"/>
        </w:rPr>
        <w:t xml:space="preserve"> </w:t>
      </w:r>
      <w:r w:rsidRPr="00056673">
        <w:rPr>
          <w:vertAlign w:val="baseline"/>
        </w:rPr>
        <w:t xml:space="preserve">гг. строили… либеральную уголовную политику, которая игнорирует современную международную стратегию борьбы с коррупцией, базирующуюся на конфискации преступных доходов у коррупционеров и членов мафии, противодействии отмыванию </w:t>
      </w:r>
      <w:r w:rsidRPr="00056673">
        <w:rPr>
          <w:vertAlign w:val="baseline"/>
        </w:rPr>
        <w:lastRenderedPageBreak/>
        <w:t>“грязных” денег, поиске и возвращении похищенных активов»</w:t>
      </w:r>
      <w:r w:rsidRPr="004A2A15">
        <w:rPr>
          <w:rStyle w:val="a5"/>
        </w:rPr>
        <w:footnoteReference w:id="386"/>
      </w:r>
      <w:r w:rsidRPr="00056673">
        <w:rPr>
          <w:vertAlign w:val="baseline"/>
        </w:rPr>
        <w:t>. На сословно-классовый характер</w:t>
      </w:r>
      <w:proofErr w:type="gramEnd"/>
      <w:r w:rsidRPr="00056673">
        <w:rPr>
          <w:vertAlign w:val="baseline"/>
        </w:rPr>
        <w:t xml:space="preserve"> современной уголовно-правовой политики России указывает С.Ф. Милюков, апеллируя к новеллам </w:t>
      </w:r>
      <w:smartTag w:uri="urn:schemas-microsoft-com:office:smarttags" w:element="metricconverter">
        <w:smartTagPr>
          <w:attr w:name="ProductID" w:val="2013 г"/>
        </w:smartTagPr>
        <w:r w:rsidRPr="00056673">
          <w:rPr>
            <w:vertAlign w:val="baseline"/>
          </w:rPr>
          <w:t>2013 г</w:t>
        </w:r>
      </w:smartTag>
      <w:r>
        <w:rPr>
          <w:vertAlign w:val="baseline"/>
        </w:rPr>
        <w:t>.</w:t>
      </w:r>
      <w:r w:rsidRPr="00056673">
        <w:rPr>
          <w:vertAlign w:val="baseline"/>
        </w:rPr>
        <w:t>, благодаря которым экономические преступники получили ряд законодательных «гарантий» лояльного отношения к ним правосудия</w:t>
      </w:r>
      <w:r w:rsidRPr="004A2A15">
        <w:rPr>
          <w:rStyle w:val="a5"/>
        </w:rPr>
        <w:footnoteReference w:id="387"/>
      </w:r>
      <w:r>
        <w:rPr>
          <w:vertAlign w:val="baseline"/>
        </w:rPr>
        <w:t>.</w:t>
      </w:r>
    </w:p>
    <w:p w:rsidR="00244C18" w:rsidRDefault="00244C18" w:rsidP="00244C18">
      <w:pPr>
        <w:spacing w:line="360" w:lineRule="auto"/>
        <w:ind w:firstLine="709"/>
        <w:rPr>
          <w:vertAlign w:val="baseline"/>
        </w:rPr>
      </w:pPr>
      <w:r>
        <w:rPr>
          <w:vertAlign w:val="baseline"/>
        </w:rPr>
        <w:t>Вследствие этого представляется неоправданным подход законодателя, предоставившего широкие возможности для судейского усмотрения при назначении наказания. Будучи «инертным»</w:t>
      </w:r>
      <w:r w:rsidRPr="004A2A15">
        <w:rPr>
          <w:rStyle w:val="a5"/>
        </w:rPr>
        <w:footnoteReference w:id="388"/>
      </w:r>
      <w:r>
        <w:rPr>
          <w:vertAlign w:val="baseline"/>
        </w:rPr>
        <w:t>, оно, по-видимому, неспособно выполнить задачи адекватной оценки общественной опасности отдельных видов преступлений и назначения соответствующей меры наказания. Именно поэтому необходимо принять меры к сужению</w:t>
      </w:r>
      <w:r w:rsidRPr="00F02245">
        <w:rPr>
          <w:vertAlign w:val="baseline"/>
        </w:rPr>
        <w:t xml:space="preserve"> </w:t>
      </w:r>
      <w:r>
        <w:rPr>
          <w:vertAlign w:val="baseline"/>
        </w:rPr>
        <w:t>судейского усмотрения, при этом не исключая его из практики судопроизводства вообще.</w:t>
      </w:r>
    </w:p>
    <w:p w:rsidR="00244C18" w:rsidRDefault="00244C18" w:rsidP="00244C18">
      <w:pPr>
        <w:spacing w:line="360" w:lineRule="auto"/>
        <w:ind w:firstLine="709"/>
        <w:rPr>
          <w:vertAlign w:val="baseline"/>
        </w:rPr>
      </w:pPr>
      <w:r>
        <w:rPr>
          <w:vertAlign w:val="baseline"/>
        </w:rPr>
        <w:t>Таким образом, содержание данно</w:t>
      </w:r>
      <w:r w:rsidR="007A63E8">
        <w:rPr>
          <w:vertAlign w:val="baseline"/>
        </w:rPr>
        <w:t xml:space="preserve">й части работы </w:t>
      </w:r>
      <w:r>
        <w:rPr>
          <w:vertAlign w:val="baseline"/>
        </w:rPr>
        <w:t>позволя</w:t>
      </w:r>
      <w:r w:rsidR="00DE06EE">
        <w:rPr>
          <w:vertAlign w:val="baseline"/>
        </w:rPr>
        <w:t>ет постулировать следующий</w:t>
      </w:r>
      <w:r>
        <w:rPr>
          <w:vertAlign w:val="baseline"/>
        </w:rPr>
        <w:t xml:space="preserve"> основн</w:t>
      </w:r>
      <w:r w:rsidR="00DE06EE">
        <w:rPr>
          <w:vertAlign w:val="baseline"/>
        </w:rPr>
        <w:t>ой</w:t>
      </w:r>
      <w:r>
        <w:rPr>
          <w:vertAlign w:val="baseline"/>
        </w:rPr>
        <w:t xml:space="preserve"> вывод</w:t>
      </w:r>
      <w:r w:rsidR="00DE06EE">
        <w:rPr>
          <w:vertAlign w:val="baseline"/>
        </w:rPr>
        <w:t xml:space="preserve">: </w:t>
      </w:r>
      <w:r>
        <w:rPr>
          <w:vertAlign w:val="baseline"/>
        </w:rPr>
        <w:t xml:space="preserve">современная </w:t>
      </w:r>
      <w:r w:rsidRPr="00056673">
        <w:rPr>
          <w:vertAlign w:val="baseline"/>
        </w:rPr>
        <w:t>уголовн</w:t>
      </w:r>
      <w:r>
        <w:rPr>
          <w:vertAlign w:val="baseline"/>
        </w:rPr>
        <w:t>ая политика России</w:t>
      </w:r>
      <w:r w:rsidRPr="00056673">
        <w:rPr>
          <w:vertAlign w:val="baseline"/>
        </w:rPr>
        <w:t xml:space="preserve"> в отношении преступлений со специальным субъектом </w:t>
      </w:r>
      <w:r>
        <w:rPr>
          <w:vertAlign w:val="baseline"/>
        </w:rPr>
        <w:t xml:space="preserve">характеризуется, во-первых, </w:t>
      </w:r>
      <w:r w:rsidRPr="00056673">
        <w:rPr>
          <w:vertAlign w:val="baseline"/>
        </w:rPr>
        <w:t>тенде</w:t>
      </w:r>
      <w:r>
        <w:rPr>
          <w:vertAlign w:val="baseline"/>
        </w:rPr>
        <w:t>нцией дальнейшей</w:t>
      </w:r>
      <w:r w:rsidRPr="00056673">
        <w:rPr>
          <w:vertAlign w:val="baseline"/>
        </w:rPr>
        <w:t xml:space="preserve"> с</w:t>
      </w:r>
      <w:r>
        <w:rPr>
          <w:vertAlign w:val="baseline"/>
        </w:rPr>
        <w:t xml:space="preserve">пециализации уголовного закона, зачастую необоснованной, и, во-вторых, </w:t>
      </w:r>
      <w:r w:rsidRPr="00056673">
        <w:rPr>
          <w:vertAlign w:val="baseline"/>
        </w:rPr>
        <w:t>расхождени</w:t>
      </w:r>
      <w:r>
        <w:rPr>
          <w:vertAlign w:val="baseline"/>
        </w:rPr>
        <w:t>ем</w:t>
      </w:r>
      <w:r w:rsidRPr="00056673">
        <w:rPr>
          <w:vertAlign w:val="baseline"/>
        </w:rPr>
        <w:t xml:space="preserve"> законодательной и правоприменительной оцен</w:t>
      </w:r>
      <w:r>
        <w:rPr>
          <w:vertAlign w:val="baseline"/>
        </w:rPr>
        <w:t>о</w:t>
      </w:r>
      <w:r w:rsidRPr="00056673">
        <w:rPr>
          <w:vertAlign w:val="baseline"/>
        </w:rPr>
        <w:t>к общественной опасности деяний</w:t>
      </w:r>
      <w:r>
        <w:rPr>
          <w:vertAlign w:val="baseline"/>
        </w:rPr>
        <w:t>, совершенных в связи с имеющимся статусом</w:t>
      </w:r>
      <w:r w:rsidRPr="00056673">
        <w:rPr>
          <w:vertAlign w:val="baseline"/>
        </w:rPr>
        <w:t xml:space="preserve">. </w:t>
      </w:r>
      <w:r>
        <w:rPr>
          <w:vertAlign w:val="baseline"/>
        </w:rPr>
        <w:t>С целью совершенствования уголовной политики необходимо:</w:t>
      </w:r>
    </w:p>
    <w:p w:rsidR="00244C18" w:rsidRDefault="00244C18" w:rsidP="00244C18">
      <w:pPr>
        <w:spacing w:line="360" w:lineRule="auto"/>
        <w:ind w:firstLine="709"/>
        <w:rPr>
          <w:vertAlign w:val="baseline"/>
        </w:rPr>
      </w:pPr>
      <w:r>
        <w:rPr>
          <w:vertAlign w:val="baseline"/>
        </w:rPr>
        <w:t>А) вернуть нижний предел сроков наказания в виде лишения свободы в санкции статей Особенной части УК РФ, устанавливающих ответственность за преступления со специальным субъектом;</w:t>
      </w:r>
    </w:p>
    <w:p w:rsidR="00244C18" w:rsidRDefault="00244C18" w:rsidP="00244C18">
      <w:pPr>
        <w:spacing w:line="360" w:lineRule="auto"/>
        <w:ind w:firstLine="709"/>
        <w:rPr>
          <w:vertAlign w:val="baseline"/>
        </w:rPr>
      </w:pPr>
      <w:r>
        <w:rPr>
          <w:vertAlign w:val="baseline"/>
        </w:rPr>
        <w:t xml:space="preserve">Б) наказание в виде лишения права занимать определенную должность или </w:t>
      </w:r>
      <w:proofErr w:type="gramStart"/>
      <w:r>
        <w:rPr>
          <w:vertAlign w:val="baseline"/>
        </w:rPr>
        <w:t xml:space="preserve">заниматься определенной деятельностью </w:t>
      </w:r>
      <w:r w:rsidRPr="00056673">
        <w:rPr>
          <w:vertAlign w:val="baseline"/>
        </w:rPr>
        <w:t>включить</w:t>
      </w:r>
      <w:proofErr w:type="gramEnd"/>
      <w:r w:rsidRPr="00056673">
        <w:rPr>
          <w:vertAlign w:val="baseline"/>
        </w:rPr>
        <w:t xml:space="preserve"> </w:t>
      </w:r>
      <w:r>
        <w:rPr>
          <w:vertAlign w:val="baseline"/>
        </w:rPr>
        <w:t>в</w:t>
      </w:r>
      <w:r w:rsidRPr="00056673">
        <w:rPr>
          <w:vertAlign w:val="baseline"/>
        </w:rPr>
        <w:t xml:space="preserve"> качестве дополнительного </w:t>
      </w:r>
      <w:r>
        <w:rPr>
          <w:vertAlign w:val="baseline"/>
        </w:rPr>
        <w:t xml:space="preserve">наказания </w:t>
      </w:r>
      <w:r w:rsidRPr="00056673">
        <w:rPr>
          <w:vertAlign w:val="baseline"/>
        </w:rPr>
        <w:t xml:space="preserve">в содержание </w:t>
      </w:r>
      <w:r>
        <w:rPr>
          <w:vertAlign w:val="baseline"/>
        </w:rPr>
        <w:t xml:space="preserve">тех </w:t>
      </w:r>
      <w:r w:rsidRPr="00056673">
        <w:rPr>
          <w:vertAlign w:val="baseline"/>
        </w:rPr>
        <w:t>уголовно-правовых санкций, где он</w:t>
      </w:r>
      <w:r>
        <w:rPr>
          <w:vertAlign w:val="baseline"/>
        </w:rPr>
        <w:t>о</w:t>
      </w:r>
      <w:r w:rsidRPr="00056673">
        <w:rPr>
          <w:vertAlign w:val="baseline"/>
        </w:rPr>
        <w:t xml:space="preserve"> отсутствует. В первую очередь это касается преступлений, совершаемых </w:t>
      </w:r>
      <w:proofErr w:type="gramStart"/>
      <w:r w:rsidRPr="00056673">
        <w:rPr>
          <w:vertAlign w:val="baseline"/>
        </w:rPr>
        <w:t>в</w:t>
      </w:r>
      <w:proofErr w:type="gramEnd"/>
      <w:r w:rsidRPr="00056673">
        <w:rPr>
          <w:vertAlign w:val="baseline"/>
        </w:rPr>
        <w:t xml:space="preserve"> </w:t>
      </w:r>
      <w:r w:rsidRPr="00056673">
        <w:rPr>
          <w:vertAlign w:val="baseline"/>
        </w:rPr>
        <w:lastRenderedPageBreak/>
        <w:t>профессиональной сфере умышленно, служеб</w:t>
      </w:r>
      <w:r>
        <w:rPr>
          <w:vertAlign w:val="baseline"/>
        </w:rPr>
        <w:t>ных и должностных преступлений;</w:t>
      </w:r>
    </w:p>
    <w:p w:rsidR="00244C18" w:rsidRPr="00AF0B9C" w:rsidRDefault="00244C18" w:rsidP="00244C18">
      <w:pPr>
        <w:spacing w:line="360" w:lineRule="auto"/>
        <w:ind w:firstLine="709"/>
        <w:rPr>
          <w:b/>
        </w:rPr>
      </w:pPr>
      <w:r>
        <w:rPr>
          <w:vertAlign w:val="baseline"/>
        </w:rPr>
        <w:t xml:space="preserve">В) включить в качестве дополнительного наказания лишение </w:t>
      </w:r>
      <w:r w:rsidRPr="00056673">
        <w:rPr>
          <w:vertAlign w:val="baseline"/>
        </w:rPr>
        <w:t>специального, воинского</w:t>
      </w:r>
      <w:r>
        <w:rPr>
          <w:vertAlign w:val="baseline"/>
        </w:rPr>
        <w:t xml:space="preserve"> или почетного</w:t>
      </w:r>
      <w:r w:rsidRPr="00056673">
        <w:rPr>
          <w:vertAlign w:val="baseline"/>
        </w:rPr>
        <w:t xml:space="preserve"> звания, классного чина и государственной награды</w:t>
      </w:r>
      <w:r>
        <w:rPr>
          <w:vertAlign w:val="baseline"/>
        </w:rPr>
        <w:t xml:space="preserve"> в санкции норм Особенной части УК РФ </w:t>
      </w:r>
      <w:smartTag w:uri="urn:schemas-microsoft-com:office:smarttags" w:element="metricconverter">
        <w:smartTagPr>
          <w:attr w:name="ProductID" w:val="1996 г"/>
        </w:smartTagPr>
        <w:r>
          <w:rPr>
            <w:vertAlign w:val="baseline"/>
          </w:rPr>
          <w:t>1996 г</w:t>
        </w:r>
      </w:smartTag>
      <w:r>
        <w:rPr>
          <w:vertAlign w:val="baseline"/>
        </w:rPr>
        <w:t>., устанавливающих ответственность за тяжкие и особо тяжкие преступления со специальным субъектом</w:t>
      </w:r>
      <w:r w:rsidRPr="00056673">
        <w:rPr>
          <w:vertAlign w:val="baseline"/>
        </w:rPr>
        <w:t>.</w:t>
      </w:r>
    </w:p>
    <w:p w:rsidR="00244C18" w:rsidRPr="00AF0B9C" w:rsidRDefault="00244C18" w:rsidP="00244C18">
      <w:pPr>
        <w:spacing w:line="360" w:lineRule="auto"/>
        <w:ind w:firstLine="709"/>
        <w:rPr>
          <w:b/>
        </w:rPr>
      </w:pPr>
    </w:p>
    <w:p w:rsidR="00244C18" w:rsidRPr="00AF0B9C" w:rsidRDefault="00244C18" w:rsidP="00244C18">
      <w:pPr>
        <w:spacing w:line="360" w:lineRule="auto"/>
        <w:ind w:firstLine="709"/>
        <w:rPr>
          <w:b/>
        </w:rPr>
      </w:pPr>
    </w:p>
    <w:p w:rsidR="00244C18" w:rsidRPr="00AF0B9C" w:rsidRDefault="00244C18" w:rsidP="00244C18">
      <w:pPr>
        <w:spacing w:line="360" w:lineRule="auto"/>
        <w:ind w:firstLine="709"/>
        <w:rPr>
          <w:b/>
        </w:rPr>
      </w:pPr>
    </w:p>
    <w:bookmarkEnd w:id="12"/>
    <w:p w:rsidR="00244C18" w:rsidRDefault="00244C18" w:rsidP="00244C18">
      <w:pPr>
        <w:spacing w:line="360" w:lineRule="auto"/>
        <w:rPr>
          <w:vertAlign w:val="baseline"/>
        </w:rPr>
      </w:pPr>
    </w:p>
    <w:p w:rsidR="00244C18" w:rsidRPr="00DE06EE" w:rsidRDefault="00244C18" w:rsidP="00244C18">
      <w:pPr>
        <w:pStyle w:val="1"/>
        <w:spacing w:before="0" w:beforeAutospacing="0" w:after="0" w:afterAutospacing="0" w:line="360" w:lineRule="auto"/>
        <w:jc w:val="center"/>
        <w:rPr>
          <w:bCs w:val="0"/>
          <w:sz w:val="28"/>
        </w:rPr>
      </w:pPr>
      <w:r>
        <w:br w:type="page"/>
      </w:r>
      <w:bookmarkStart w:id="16" w:name="_Toc366957937"/>
      <w:bookmarkStart w:id="17" w:name="_Toc480622116"/>
      <w:r w:rsidRPr="00DE06EE">
        <w:rPr>
          <w:bCs w:val="0"/>
          <w:sz w:val="28"/>
        </w:rPr>
        <w:lastRenderedPageBreak/>
        <w:t>ЗАКЛЮЧЕНИЕ</w:t>
      </w:r>
      <w:bookmarkEnd w:id="16"/>
      <w:bookmarkEnd w:id="17"/>
    </w:p>
    <w:p w:rsidR="00244C18" w:rsidRDefault="00244C18" w:rsidP="00244C18">
      <w:pPr>
        <w:spacing w:line="360" w:lineRule="auto"/>
        <w:ind w:firstLine="709"/>
        <w:rPr>
          <w:vertAlign w:val="baseline"/>
        </w:rPr>
      </w:pPr>
    </w:p>
    <w:p w:rsidR="00244C18" w:rsidRDefault="00244C18" w:rsidP="00244C18">
      <w:pPr>
        <w:spacing w:line="360" w:lineRule="auto"/>
        <w:ind w:firstLine="709"/>
        <w:rPr>
          <w:vertAlign w:val="baseline"/>
        </w:rPr>
      </w:pPr>
      <w:r w:rsidRPr="0031286D">
        <w:rPr>
          <w:vertAlign w:val="baseline"/>
        </w:rPr>
        <w:t>Результатами проведенного исследования являются следующие выводы и предложения</w:t>
      </w:r>
      <w:r>
        <w:rPr>
          <w:vertAlign w:val="baseline"/>
        </w:rPr>
        <w:t>.</w:t>
      </w:r>
    </w:p>
    <w:p w:rsidR="00244C18" w:rsidRDefault="00244C18" w:rsidP="00244C18">
      <w:pPr>
        <w:spacing w:line="360" w:lineRule="auto"/>
        <w:ind w:firstLine="709"/>
        <w:rPr>
          <w:vertAlign w:val="baseline"/>
        </w:rPr>
      </w:pPr>
      <w:r>
        <w:rPr>
          <w:vertAlign w:val="baseline"/>
        </w:rPr>
        <w:t>1.</w:t>
      </w:r>
      <w:r w:rsidR="00DE06EE">
        <w:rPr>
          <w:vertAlign w:val="baseline"/>
        </w:rPr>
        <w:t xml:space="preserve"> </w:t>
      </w:r>
      <w:r>
        <w:rPr>
          <w:vertAlign w:val="baseline"/>
        </w:rPr>
        <w:t xml:space="preserve">Сущность </w:t>
      </w:r>
      <w:proofErr w:type="spellStart"/>
      <w:r>
        <w:rPr>
          <w:vertAlign w:val="baseline"/>
        </w:rPr>
        <w:t>криминолого</w:t>
      </w:r>
      <w:proofErr w:type="spellEnd"/>
      <w:r>
        <w:rPr>
          <w:vertAlign w:val="baseline"/>
        </w:rPr>
        <w:t xml:space="preserve">-правового подхода заключается в криминологическом обосновании содержания конкретных уголовно-правовых институтов, а также целесообразности их существования с целью выявления особенностей, не поддающихся законодательной фиксации, но осознаваемых и учитываемых </w:t>
      </w:r>
      <w:proofErr w:type="spellStart"/>
      <w:r>
        <w:rPr>
          <w:vertAlign w:val="baseline"/>
        </w:rPr>
        <w:t>правоприменителем</w:t>
      </w:r>
      <w:proofErr w:type="spellEnd"/>
      <w:r>
        <w:rPr>
          <w:vertAlign w:val="baseline"/>
        </w:rPr>
        <w:t xml:space="preserve">. Основу </w:t>
      </w:r>
      <w:proofErr w:type="spellStart"/>
      <w:r>
        <w:rPr>
          <w:vertAlign w:val="baseline"/>
        </w:rPr>
        <w:t>криминолого</w:t>
      </w:r>
      <w:proofErr w:type="spellEnd"/>
      <w:r>
        <w:rPr>
          <w:vertAlign w:val="baseline"/>
        </w:rPr>
        <w:t xml:space="preserve">-правового подхода к изучению специального субъекта преступления образует теория социальных статусов и ролей, позволяющая обосновать криминогенный характер его </w:t>
      </w:r>
      <w:proofErr w:type="spellStart"/>
      <w:r>
        <w:rPr>
          <w:vertAlign w:val="baseline"/>
        </w:rPr>
        <w:t>статусно</w:t>
      </w:r>
      <w:proofErr w:type="spellEnd"/>
      <w:r>
        <w:rPr>
          <w:vertAlign w:val="baseline"/>
        </w:rPr>
        <w:t>-ролевых признаков, закрепленных в уголовно-правовых нормах, и их место в механизме индивидуального преступного поведения.</w:t>
      </w:r>
    </w:p>
    <w:p w:rsidR="00244C18" w:rsidRDefault="00244C18" w:rsidP="00244C18">
      <w:pPr>
        <w:spacing w:line="360" w:lineRule="auto"/>
        <w:ind w:firstLine="709"/>
        <w:rPr>
          <w:color w:val="auto"/>
          <w:vertAlign w:val="baseline"/>
        </w:rPr>
      </w:pPr>
      <w:r>
        <w:rPr>
          <w:vertAlign w:val="baseline"/>
        </w:rPr>
        <w:t>2.</w:t>
      </w:r>
      <w:r w:rsidR="00DE06EE">
        <w:rPr>
          <w:vertAlign w:val="baseline"/>
        </w:rPr>
        <w:t xml:space="preserve"> </w:t>
      </w:r>
      <w:r>
        <w:rPr>
          <w:vertAlign w:val="baseline"/>
        </w:rPr>
        <w:t>В рамках указанной теории социальный с</w:t>
      </w:r>
      <w:r w:rsidRPr="00387174">
        <w:rPr>
          <w:vertAlign w:val="baseline"/>
        </w:rPr>
        <w:t>татус</w:t>
      </w:r>
      <w:r>
        <w:rPr>
          <w:vertAlign w:val="baseline"/>
        </w:rPr>
        <w:t xml:space="preserve"> следует понимать как </w:t>
      </w:r>
      <w:r w:rsidRPr="00387174">
        <w:rPr>
          <w:vertAlign w:val="baseline"/>
        </w:rPr>
        <w:t>совокупность нормативно</w:t>
      </w:r>
      <w:r>
        <w:rPr>
          <w:vertAlign w:val="baseline"/>
        </w:rPr>
        <w:t xml:space="preserve"> </w:t>
      </w:r>
      <w:r w:rsidRPr="00387174">
        <w:rPr>
          <w:vertAlign w:val="baseline"/>
        </w:rPr>
        <w:t xml:space="preserve">закрепленных </w:t>
      </w:r>
      <w:r w:rsidRPr="00387174">
        <w:rPr>
          <w:color w:val="auto"/>
          <w:vertAlign w:val="baseline"/>
        </w:rPr>
        <w:t xml:space="preserve">прав (полномочий), обязанностей, льгот и привилегий, вытекающих из правового положения лица, </w:t>
      </w:r>
      <w:r>
        <w:rPr>
          <w:color w:val="auto"/>
          <w:vertAlign w:val="baseline"/>
        </w:rPr>
        <w:t xml:space="preserve">тогда как </w:t>
      </w:r>
      <w:r w:rsidRPr="00387174">
        <w:rPr>
          <w:color w:val="auto"/>
          <w:vertAlign w:val="baseline"/>
        </w:rPr>
        <w:t>роль</w:t>
      </w:r>
      <w:r>
        <w:rPr>
          <w:color w:val="auto"/>
          <w:vertAlign w:val="baseline"/>
        </w:rPr>
        <w:t xml:space="preserve"> –</w:t>
      </w:r>
      <w:r w:rsidRPr="00387174">
        <w:rPr>
          <w:color w:val="auto"/>
          <w:vertAlign w:val="baseline"/>
        </w:rPr>
        <w:t xml:space="preserve"> </w:t>
      </w:r>
      <w:r>
        <w:rPr>
          <w:color w:val="auto"/>
          <w:vertAlign w:val="baseline"/>
        </w:rPr>
        <w:t xml:space="preserve">как </w:t>
      </w:r>
      <w:r w:rsidRPr="00387174">
        <w:rPr>
          <w:color w:val="auto"/>
          <w:vertAlign w:val="baseline"/>
        </w:rPr>
        <w:t>поведение, соответствующее статусу и ожидаемое общест</w:t>
      </w:r>
      <w:r>
        <w:rPr>
          <w:color w:val="auto"/>
          <w:vertAlign w:val="baseline"/>
        </w:rPr>
        <w:t>вом от субъекта.</w:t>
      </w:r>
    </w:p>
    <w:p w:rsidR="00244C18" w:rsidRDefault="00244C18" w:rsidP="00244C18">
      <w:pPr>
        <w:spacing w:line="360" w:lineRule="auto"/>
        <w:ind w:firstLine="709"/>
        <w:rPr>
          <w:vertAlign w:val="baseline"/>
        </w:rPr>
      </w:pPr>
      <w:proofErr w:type="spellStart"/>
      <w:r w:rsidRPr="005663B0">
        <w:rPr>
          <w:vertAlign w:val="baseline"/>
        </w:rPr>
        <w:t>Криминолого</w:t>
      </w:r>
      <w:proofErr w:type="spellEnd"/>
      <w:r w:rsidRPr="005663B0">
        <w:rPr>
          <w:vertAlign w:val="baseline"/>
        </w:rPr>
        <w:t xml:space="preserve">-правовое значение социальных статусов и ролей связано с их влиянием на общественную опасность специального субъекта преступления и совершенного им деяния. </w:t>
      </w:r>
      <w:proofErr w:type="gramStart"/>
      <w:r w:rsidRPr="005663B0">
        <w:rPr>
          <w:vertAlign w:val="baseline"/>
        </w:rPr>
        <w:t xml:space="preserve">При этом повышение общественной опасности связано с тем, что </w:t>
      </w:r>
      <w:r>
        <w:rPr>
          <w:vertAlign w:val="baseline"/>
        </w:rPr>
        <w:t>следующие</w:t>
      </w:r>
      <w:r w:rsidRPr="005663B0">
        <w:rPr>
          <w:vertAlign w:val="baseline"/>
        </w:rPr>
        <w:t xml:space="preserve"> из статуса или роли возможности облегчают  совершение посягательств на определенные уголовно-охраняемые объекты, недоступные неспециальным субъектам, или делают его совершение возможным в принципе</w:t>
      </w:r>
      <w:r>
        <w:rPr>
          <w:vertAlign w:val="baseline"/>
        </w:rPr>
        <w:t>,</w:t>
      </w:r>
      <w:r w:rsidRPr="005663B0">
        <w:rPr>
          <w:vertAlign w:val="baseline"/>
        </w:rPr>
        <w:t xml:space="preserve"> в том числе за счет ожиданий обществ</w:t>
      </w:r>
      <w:r>
        <w:rPr>
          <w:vertAlign w:val="baseline"/>
        </w:rPr>
        <w:t>ом</w:t>
      </w:r>
      <w:r w:rsidRPr="005663B0">
        <w:rPr>
          <w:vertAlign w:val="baseline"/>
        </w:rPr>
        <w:t xml:space="preserve"> определенного позитивного поведения от субъекта, соответствующего его социальному статусу или роли и, как правило, регламентированному нормативно.</w:t>
      </w:r>
      <w:proofErr w:type="gramEnd"/>
    </w:p>
    <w:p w:rsidR="00244C18" w:rsidRDefault="00244C18" w:rsidP="00244C18">
      <w:pPr>
        <w:spacing w:line="360" w:lineRule="auto"/>
        <w:ind w:firstLine="709"/>
        <w:rPr>
          <w:vertAlign w:val="baseline"/>
        </w:rPr>
      </w:pPr>
      <w:r>
        <w:rPr>
          <w:vertAlign w:val="baseline"/>
        </w:rPr>
        <w:t>3.</w:t>
      </w:r>
      <w:r w:rsidR="00DE06EE">
        <w:rPr>
          <w:vertAlign w:val="baseline"/>
        </w:rPr>
        <w:t xml:space="preserve"> </w:t>
      </w:r>
      <w:r>
        <w:rPr>
          <w:vertAlign w:val="baseline"/>
        </w:rPr>
        <w:t>С</w:t>
      </w:r>
      <w:r w:rsidRPr="00722C28">
        <w:rPr>
          <w:vertAlign w:val="baseline"/>
        </w:rPr>
        <w:t>пециальны</w:t>
      </w:r>
      <w:r>
        <w:rPr>
          <w:vertAlign w:val="baseline"/>
        </w:rPr>
        <w:t>м</w:t>
      </w:r>
      <w:r w:rsidRPr="00722C28">
        <w:rPr>
          <w:vertAlign w:val="baseline"/>
        </w:rPr>
        <w:t xml:space="preserve"> субъект</w:t>
      </w:r>
      <w:r>
        <w:rPr>
          <w:vertAlign w:val="baseline"/>
        </w:rPr>
        <w:t>ом</w:t>
      </w:r>
      <w:r w:rsidRPr="00722C28">
        <w:rPr>
          <w:vertAlign w:val="baseline"/>
        </w:rPr>
        <w:t xml:space="preserve"> преступления</w:t>
      </w:r>
      <w:r>
        <w:rPr>
          <w:vertAlign w:val="baseline"/>
        </w:rPr>
        <w:t xml:space="preserve"> является </w:t>
      </w:r>
      <w:r w:rsidRPr="00722C28">
        <w:rPr>
          <w:vertAlign w:val="baseline"/>
        </w:rPr>
        <w:t xml:space="preserve">физическое вменяемое лицо, достигшее установленного законом возраста уголовной ответственности </w:t>
      </w:r>
      <w:r w:rsidRPr="00722C28">
        <w:rPr>
          <w:vertAlign w:val="baseline"/>
        </w:rPr>
        <w:lastRenderedPageBreak/>
        <w:t xml:space="preserve">и совершившее преступление путем использования своего социального статуса </w:t>
      </w:r>
      <w:r>
        <w:rPr>
          <w:vertAlign w:val="baseline"/>
        </w:rPr>
        <w:t xml:space="preserve">или </w:t>
      </w:r>
      <w:r w:rsidRPr="00722C28">
        <w:rPr>
          <w:vertAlign w:val="baseline"/>
        </w:rPr>
        <w:t>роли</w:t>
      </w:r>
      <w:r>
        <w:rPr>
          <w:vertAlign w:val="baseline"/>
        </w:rPr>
        <w:t>.</w:t>
      </w:r>
    </w:p>
    <w:p w:rsidR="00244C18" w:rsidRDefault="00244C18" w:rsidP="00244C18">
      <w:pPr>
        <w:spacing w:line="360" w:lineRule="auto"/>
        <w:ind w:firstLine="709"/>
        <w:rPr>
          <w:vertAlign w:val="baseline"/>
        </w:rPr>
      </w:pPr>
      <w:r>
        <w:rPr>
          <w:vertAlign w:val="baseline"/>
        </w:rPr>
        <w:t>Под п</w:t>
      </w:r>
      <w:r w:rsidRPr="00387174">
        <w:rPr>
          <w:vertAlign w:val="baseline"/>
        </w:rPr>
        <w:t>реступление</w:t>
      </w:r>
      <w:r>
        <w:rPr>
          <w:vertAlign w:val="baseline"/>
        </w:rPr>
        <w:t>м</w:t>
      </w:r>
      <w:r w:rsidRPr="00387174">
        <w:rPr>
          <w:vertAlign w:val="baseline"/>
        </w:rPr>
        <w:t xml:space="preserve"> со специальным субъектом</w:t>
      </w:r>
      <w:r>
        <w:rPr>
          <w:vertAlign w:val="baseline"/>
        </w:rPr>
        <w:t xml:space="preserve"> понимается </w:t>
      </w:r>
      <w:r w:rsidRPr="00387174">
        <w:rPr>
          <w:vertAlign w:val="baseline"/>
        </w:rPr>
        <w:t>преступление, совершенное путем противоправного использования субъектом социального статуса или невыполнения (ненадлежащего выполнения) социальной роли</w:t>
      </w:r>
      <w:r>
        <w:rPr>
          <w:vertAlign w:val="baseline"/>
        </w:rPr>
        <w:t xml:space="preserve"> вопреки установленным правилам поведения, в том числе нормативного характера.</w:t>
      </w:r>
    </w:p>
    <w:p w:rsidR="00244C18" w:rsidRDefault="00244C18" w:rsidP="00244C18">
      <w:pPr>
        <w:spacing w:line="360" w:lineRule="auto"/>
        <w:ind w:firstLine="709"/>
        <w:rPr>
          <w:vertAlign w:val="baseline"/>
        </w:rPr>
      </w:pPr>
      <w:r w:rsidRPr="00F55DBB">
        <w:rPr>
          <w:vertAlign w:val="baseline"/>
        </w:rPr>
        <w:t>Специальный признак субъекта преступления</w:t>
      </w:r>
      <w:r>
        <w:rPr>
          <w:vertAlign w:val="baseline"/>
        </w:rPr>
        <w:t xml:space="preserve"> </w:t>
      </w:r>
      <w:r w:rsidRPr="00F55DBB">
        <w:rPr>
          <w:vertAlign w:val="baseline"/>
        </w:rPr>
        <w:t>– это уголовно значимая характеристика социального статуса (роли) субъекта, содержащаяся в диспозици</w:t>
      </w:r>
      <w:r>
        <w:rPr>
          <w:vertAlign w:val="baseline"/>
        </w:rPr>
        <w:t>и статьи Особенной части УК РФ.</w:t>
      </w:r>
    </w:p>
    <w:p w:rsidR="00244C18" w:rsidRPr="0031286D" w:rsidRDefault="00244C18" w:rsidP="00244C18">
      <w:pPr>
        <w:pStyle w:val="HTML"/>
        <w:spacing w:line="360" w:lineRule="auto"/>
        <w:ind w:firstLine="709"/>
        <w:jc w:val="both"/>
        <w:rPr>
          <w:rFonts w:ascii="Times New Roman" w:hAnsi="Times New Roman"/>
          <w:sz w:val="28"/>
          <w:szCs w:val="28"/>
        </w:rPr>
      </w:pPr>
      <w:r>
        <w:rPr>
          <w:rFonts w:ascii="Times New Roman" w:hAnsi="Times New Roman"/>
          <w:sz w:val="28"/>
          <w:szCs w:val="28"/>
        </w:rPr>
        <w:t>4.</w:t>
      </w:r>
      <w:r w:rsidR="00DE06EE">
        <w:rPr>
          <w:rFonts w:ascii="Times New Roman" w:hAnsi="Times New Roman"/>
          <w:sz w:val="28"/>
          <w:szCs w:val="28"/>
        </w:rPr>
        <w:t xml:space="preserve"> </w:t>
      </w:r>
      <w:r>
        <w:rPr>
          <w:rFonts w:ascii="Times New Roman" w:hAnsi="Times New Roman"/>
          <w:sz w:val="28"/>
          <w:szCs w:val="28"/>
        </w:rPr>
        <w:t xml:space="preserve">С учетом </w:t>
      </w:r>
      <w:r w:rsidRPr="0031286D">
        <w:rPr>
          <w:rFonts w:ascii="Times New Roman" w:hAnsi="Times New Roman"/>
          <w:sz w:val="28"/>
          <w:szCs w:val="28"/>
        </w:rPr>
        <w:t>сфер реализации</w:t>
      </w:r>
      <w:r>
        <w:rPr>
          <w:rFonts w:ascii="Times New Roman" w:hAnsi="Times New Roman"/>
          <w:sz w:val="28"/>
          <w:szCs w:val="28"/>
        </w:rPr>
        <w:t xml:space="preserve"> статусных и ролевых возможностей, характеризующих специального субъекта преступления, а также форм вины произведена следующая классификация его специальных признаков:</w:t>
      </w:r>
    </w:p>
    <w:p w:rsidR="00244C18" w:rsidRPr="0031286D" w:rsidRDefault="00244C18" w:rsidP="00244C18">
      <w:pPr>
        <w:spacing w:line="360" w:lineRule="auto"/>
        <w:ind w:firstLine="709"/>
        <w:rPr>
          <w:vertAlign w:val="baseline"/>
        </w:rPr>
      </w:pPr>
      <w:r>
        <w:rPr>
          <w:vertAlign w:val="baseline"/>
        </w:rPr>
        <w:t>1)</w:t>
      </w:r>
      <w:r w:rsidRPr="0031286D">
        <w:rPr>
          <w:vertAlign w:val="baseline"/>
        </w:rPr>
        <w:t xml:space="preserve"> признаки, характеризующие социальный статус (роль) субъекта в сфере</w:t>
      </w:r>
      <w:r>
        <w:rPr>
          <w:vertAlign w:val="baseline"/>
        </w:rPr>
        <w:t xml:space="preserve"> </w:t>
      </w:r>
      <w:r w:rsidRPr="0031286D">
        <w:rPr>
          <w:vertAlign w:val="baseline"/>
        </w:rPr>
        <w:t>взаимоотношений с потерпевшим;</w:t>
      </w:r>
    </w:p>
    <w:p w:rsidR="00244C18" w:rsidRPr="0031286D" w:rsidRDefault="00244C18" w:rsidP="00244C18">
      <w:pPr>
        <w:spacing w:line="360" w:lineRule="auto"/>
        <w:ind w:firstLine="709"/>
        <w:rPr>
          <w:vertAlign w:val="baseline"/>
        </w:rPr>
      </w:pPr>
      <w:r w:rsidRPr="0031286D">
        <w:rPr>
          <w:vertAlign w:val="baseline"/>
        </w:rPr>
        <w:t>2</w:t>
      </w:r>
      <w:r>
        <w:rPr>
          <w:vertAlign w:val="baseline"/>
        </w:rPr>
        <w:t>)</w:t>
      </w:r>
      <w:r w:rsidRPr="0031286D">
        <w:rPr>
          <w:vertAlign w:val="baseline"/>
        </w:rPr>
        <w:t xml:space="preserve"> признаки, характеризующие социальный статус (роль) субъекта в сфере осущес</w:t>
      </w:r>
      <w:r>
        <w:rPr>
          <w:vertAlign w:val="baseline"/>
        </w:rPr>
        <w:t>твления служебной деятельности:</w:t>
      </w:r>
    </w:p>
    <w:p w:rsidR="00244C18" w:rsidRPr="0031286D" w:rsidRDefault="00244C18" w:rsidP="00244C18">
      <w:pPr>
        <w:spacing w:line="360" w:lineRule="auto"/>
        <w:ind w:firstLine="709"/>
        <w:rPr>
          <w:vertAlign w:val="baseline"/>
        </w:rPr>
      </w:pPr>
      <w:r>
        <w:rPr>
          <w:vertAlign w:val="baseline"/>
        </w:rPr>
        <w:t xml:space="preserve">2.1) </w:t>
      </w:r>
      <w:r w:rsidRPr="0031286D">
        <w:rPr>
          <w:vertAlign w:val="baseline"/>
        </w:rPr>
        <w:t>в коммерческих и иных организациях (служебное положение);</w:t>
      </w:r>
    </w:p>
    <w:p w:rsidR="00244C18" w:rsidRPr="0031286D" w:rsidRDefault="00244C18" w:rsidP="00244C18">
      <w:pPr>
        <w:spacing w:line="360" w:lineRule="auto"/>
        <w:ind w:firstLine="709"/>
        <w:rPr>
          <w:vertAlign w:val="baseline"/>
        </w:rPr>
      </w:pPr>
      <w:r>
        <w:rPr>
          <w:vertAlign w:val="baseline"/>
        </w:rPr>
        <w:t xml:space="preserve">2.2) </w:t>
      </w:r>
      <w:r w:rsidRPr="0031286D">
        <w:rPr>
          <w:vertAlign w:val="baseline"/>
        </w:rPr>
        <w:t>в государствен</w:t>
      </w:r>
      <w:r w:rsidR="00DE06EE">
        <w:rPr>
          <w:vertAlign w:val="baseline"/>
        </w:rPr>
        <w:t>ных и муниципальных структурах;</w:t>
      </w:r>
    </w:p>
    <w:p w:rsidR="00244C18" w:rsidRPr="0031286D" w:rsidRDefault="00244C18" w:rsidP="00244C18">
      <w:pPr>
        <w:spacing w:line="360" w:lineRule="auto"/>
        <w:ind w:firstLine="709"/>
        <w:rPr>
          <w:vertAlign w:val="baseline"/>
        </w:rPr>
      </w:pPr>
      <w:r w:rsidRPr="0031286D">
        <w:rPr>
          <w:vertAlign w:val="baseline"/>
        </w:rPr>
        <w:t>3</w:t>
      </w:r>
      <w:r>
        <w:rPr>
          <w:vertAlign w:val="baseline"/>
        </w:rPr>
        <w:t>)</w:t>
      </w:r>
      <w:r w:rsidRPr="0031286D">
        <w:rPr>
          <w:vertAlign w:val="baseline"/>
        </w:rPr>
        <w:t xml:space="preserve"> признаки, характеризующие социальный статус (роль) субъекта в сфере</w:t>
      </w:r>
      <w:r>
        <w:rPr>
          <w:vertAlign w:val="baseline"/>
        </w:rPr>
        <w:t xml:space="preserve"> </w:t>
      </w:r>
      <w:r w:rsidRPr="0031286D">
        <w:rPr>
          <w:vertAlign w:val="baseline"/>
        </w:rPr>
        <w:t>судопроизводства, включая исполнение наказания;</w:t>
      </w:r>
    </w:p>
    <w:p w:rsidR="00244C18" w:rsidRPr="0031286D" w:rsidRDefault="00244C18" w:rsidP="00244C18">
      <w:pPr>
        <w:spacing w:line="360" w:lineRule="auto"/>
        <w:ind w:firstLine="709"/>
        <w:rPr>
          <w:vertAlign w:val="baseline"/>
        </w:rPr>
      </w:pPr>
      <w:r w:rsidRPr="0031286D">
        <w:rPr>
          <w:vertAlign w:val="baseline"/>
        </w:rPr>
        <w:t>4</w:t>
      </w:r>
      <w:r>
        <w:rPr>
          <w:vertAlign w:val="baseline"/>
        </w:rPr>
        <w:t>)</w:t>
      </w:r>
      <w:r w:rsidRPr="0031286D">
        <w:rPr>
          <w:vertAlign w:val="baseline"/>
        </w:rPr>
        <w:t xml:space="preserve"> признаки, характеризующие социальный статус (роль) субъекта в связи с пр</w:t>
      </w:r>
      <w:r>
        <w:rPr>
          <w:vertAlign w:val="baseline"/>
        </w:rPr>
        <w:t>офессией или родом деятельности.</w:t>
      </w:r>
    </w:p>
    <w:p w:rsidR="00244C18" w:rsidRDefault="00244C18" w:rsidP="00244C18">
      <w:pPr>
        <w:spacing w:line="360" w:lineRule="auto"/>
        <w:ind w:firstLine="709"/>
        <w:rPr>
          <w:vertAlign w:val="baseline"/>
        </w:rPr>
      </w:pPr>
      <w:r>
        <w:rPr>
          <w:vertAlign w:val="baseline"/>
        </w:rPr>
        <w:t>5.</w:t>
      </w:r>
      <w:r w:rsidR="00DE06EE">
        <w:rPr>
          <w:vertAlign w:val="baseline"/>
        </w:rPr>
        <w:t xml:space="preserve"> </w:t>
      </w:r>
      <w:r>
        <w:rPr>
          <w:vertAlign w:val="baseline"/>
        </w:rPr>
        <w:t xml:space="preserve">Исходя из анализа объектов посягательств, содержания </w:t>
      </w:r>
      <w:proofErr w:type="spellStart"/>
      <w:r>
        <w:rPr>
          <w:vertAlign w:val="baseline"/>
        </w:rPr>
        <w:t>статусно</w:t>
      </w:r>
      <w:proofErr w:type="spellEnd"/>
      <w:r>
        <w:rPr>
          <w:vertAlign w:val="baseline"/>
        </w:rPr>
        <w:t>-ролевых характеристик и некоторых других обстоятельств, можно выдвинуть предположение о том, что с</w:t>
      </w:r>
      <w:r w:rsidRPr="00387174">
        <w:rPr>
          <w:vertAlign w:val="baseline"/>
        </w:rPr>
        <w:t xml:space="preserve">оставы, закрепленные нормами </w:t>
      </w:r>
      <w:r>
        <w:rPr>
          <w:vertAlign w:val="baseline"/>
        </w:rPr>
        <w:t>г</w:t>
      </w:r>
      <w:r w:rsidRPr="00387174">
        <w:rPr>
          <w:vertAlign w:val="baseline"/>
        </w:rPr>
        <w:t>лав 23 и 30 УК РФ, образуют две различные группы служебных и должностн</w:t>
      </w:r>
      <w:r>
        <w:rPr>
          <w:vertAlign w:val="baseline"/>
        </w:rPr>
        <w:t>ых преступлений соответственно.</w:t>
      </w:r>
    </w:p>
    <w:p w:rsidR="00244C18" w:rsidRPr="00387174" w:rsidRDefault="00244C18" w:rsidP="00244C18">
      <w:pPr>
        <w:spacing w:line="360" w:lineRule="auto"/>
        <w:ind w:firstLine="709"/>
        <w:rPr>
          <w:vertAlign w:val="baseline"/>
        </w:rPr>
      </w:pPr>
      <w:r>
        <w:rPr>
          <w:vertAlign w:val="baseline"/>
        </w:rPr>
        <w:t>6.</w:t>
      </w:r>
      <w:r w:rsidR="00DE06EE">
        <w:rPr>
          <w:vertAlign w:val="baseline"/>
        </w:rPr>
        <w:t xml:space="preserve"> </w:t>
      </w:r>
      <w:r w:rsidRPr="00A134B6">
        <w:rPr>
          <w:vertAlign w:val="baseline"/>
        </w:rPr>
        <w:t xml:space="preserve">Квалифицирующий признак «совершение преступления с использованием служебного положения» нуждается в уточнении. В связи с тем, </w:t>
      </w:r>
      <w:r w:rsidRPr="00A134B6">
        <w:rPr>
          <w:vertAlign w:val="baseline"/>
        </w:rPr>
        <w:lastRenderedPageBreak/>
        <w:t xml:space="preserve">что каждое такое деяние представляет собой частный случай злоупотребления должностными или служебными полномочиями, </w:t>
      </w:r>
      <w:r>
        <w:rPr>
          <w:vertAlign w:val="baseline"/>
        </w:rPr>
        <w:t>следующими</w:t>
      </w:r>
      <w:r w:rsidRPr="00A134B6">
        <w:rPr>
          <w:vertAlign w:val="baseline"/>
        </w:rPr>
        <w:t xml:space="preserve"> из социального статуса (роли) субъекта, и также направлено против интересов службы, как и преступления, помещенные в главы 23 и 30 УК РФ, необходимо адекватно оценивать их реальную общественную опасность. </w:t>
      </w:r>
      <w:r>
        <w:rPr>
          <w:vertAlign w:val="baseline"/>
        </w:rPr>
        <w:t>С</w:t>
      </w:r>
      <w:r w:rsidRPr="00A134B6">
        <w:rPr>
          <w:vertAlign w:val="baseline"/>
        </w:rPr>
        <w:t xml:space="preserve"> указанны</w:t>
      </w:r>
      <w:r>
        <w:rPr>
          <w:vertAlign w:val="baseline"/>
        </w:rPr>
        <w:t>ми</w:t>
      </w:r>
      <w:r w:rsidRPr="00A134B6">
        <w:rPr>
          <w:vertAlign w:val="baseline"/>
        </w:rPr>
        <w:t xml:space="preserve"> целя</w:t>
      </w:r>
      <w:r>
        <w:rPr>
          <w:vertAlign w:val="baseline"/>
        </w:rPr>
        <w:t>ми</w:t>
      </w:r>
      <w:r w:rsidRPr="00A134B6">
        <w:rPr>
          <w:vertAlign w:val="baseline"/>
        </w:rPr>
        <w:t xml:space="preserve"> необходимо </w:t>
      </w:r>
      <w:r>
        <w:rPr>
          <w:vertAlign w:val="baseline"/>
        </w:rPr>
        <w:t>изложить</w:t>
      </w:r>
      <w:r w:rsidRPr="00A134B6">
        <w:rPr>
          <w:vertAlign w:val="baseline"/>
        </w:rPr>
        <w:t xml:space="preserve"> формулировку признака </w:t>
      </w:r>
      <w:r>
        <w:rPr>
          <w:vertAlign w:val="baseline"/>
        </w:rPr>
        <w:t>в следующей редакции</w:t>
      </w:r>
      <w:r w:rsidRPr="00A134B6">
        <w:rPr>
          <w:vertAlign w:val="baseline"/>
        </w:rPr>
        <w:t>: «</w:t>
      </w:r>
      <w:r w:rsidRPr="00860521">
        <w:rPr>
          <w:vertAlign w:val="baseline"/>
        </w:rPr>
        <w:t>лицом с использованием должностного или служебного положения</w:t>
      </w:r>
      <w:r w:rsidRPr="00A134B6">
        <w:rPr>
          <w:vertAlign w:val="baseline"/>
        </w:rPr>
        <w:t>».</w:t>
      </w:r>
    </w:p>
    <w:p w:rsidR="00244C18" w:rsidRPr="0017367E" w:rsidRDefault="00244C18" w:rsidP="00244C18">
      <w:pPr>
        <w:spacing w:line="360" w:lineRule="auto"/>
        <w:ind w:firstLine="709"/>
        <w:rPr>
          <w:vertAlign w:val="baseline"/>
        </w:rPr>
      </w:pPr>
      <w:r>
        <w:rPr>
          <w:vertAlign w:val="baseline"/>
        </w:rPr>
        <w:t>7.</w:t>
      </w:r>
      <w:r w:rsidR="00DE06EE">
        <w:rPr>
          <w:vertAlign w:val="baseline"/>
        </w:rPr>
        <w:t xml:space="preserve"> </w:t>
      </w:r>
      <w:r>
        <w:rPr>
          <w:vertAlign w:val="baseline"/>
        </w:rPr>
        <w:t>У</w:t>
      </w:r>
      <w:r w:rsidRPr="003D7C4F">
        <w:rPr>
          <w:vertAlign w:val="baseline"/>
        </w:rPr>
        <w:t>головно-правовое значение</w:t>
      </w:r>
      <w:r>
        <w:rPr>
          <w:vertAlign w:val="baseline"/>
        </w:rPr>
        <w:t xml:space="preserve"> </w:t>
      </w:r>
      <w:proofErr w:type="spellStart"/>
      <w:r>
        <w:rPr>
          <w:vertAlign w:val="baseline"/>
        </w:rPr>
        <w:t>статусно</w:t>
      </w:r>
      <w:proofErr w:type="spellEnd"/>
      <w:r>
        <w:rPr>
          <w:vertAlign w:val="baseline"/>
        </w:rPr>
        <w:t xml:space="preserve">-ролевых признаков субъекта преступления </w:t>
      </w:r>
      <w:r w:rsidRPr="003D7C4F">
        <w:rPr>
          <w:vertAlign w:val="baseline"/>
        </w:rPr>
        <w:t>выражается в их функциях, к которым относятся</w:t>
      </w:r>
      <w:r>
        <w:rPr>
          <w:vertAlign w:val="baseline"/>
        </w:rPr>
        <w:t>:</w:t>
      </w:r>
      <w:r w:rsidRPr="003D7C4F">
        <w:rPr>
          <w:vertAlign w:val="baseline"/>
        </w:rPr>
        <w:t xml:space="preserve"> ограничительная, функция определения оснований уг</w:t>
      </w:r>
      <w:r w:rsidR="00DE06EE">
        <w:rPr>
          <w:vertAlign w:val="baseline"/>
        </w:rPr>
        <w:t>оловной ответственности, функции</w:t>
      </w:r>
      <w:r w:rsidRPr="003D7C4F">
        <w:rPr>
          <w:vertAlign w:val="baseline"/>
        </w:rPr>
        <w:t xml:space="preserve"> дифференциации уголовной ответственности и ее индивидуализации.</w:t>
      </w:r>
    </w:p>
    <w:p w:rsidR="00244C18" w:rsidRDefault="00244C18" w:rsidP="00244C18">
      <w:pPr>
        <w:spacing w:line="360" w:lineRule="auto"/>
        <w:ind w:firstLine="709"/>
        <w:rPr>
          <w:vertAlign w:val="baseline"/>
        </w:rPr>
      </w:pPr>
      <w:r>
        <w:rPr>
          <w:vertAlign w:val="baseline"/>
        </w:rPr>
        <w:t>8.</w:t>
      </w:r>
      <w:r w:rsidR="00DE06EE">
        <w:rPr>
          <w:vertAlign w:val="baseline"/>
        </w:rPr>
        <w:t xml:space="preserve"> </w:t>
      </w:r>
      <w:r>
        <w:rPr>
          <w:vertAlign w:val="baseline"/>
        </w:rPr>
        <w:t xml:space="preserve">Исторически в России подход к ответственности преступников с должностным социальным статусом ужесточался. Однако на сегодняшний день уголовная ответственность лиц с должностным и служебным социальными статусами характеризуется чрезмерно мягким подходом судебных органов. </w:t>
      </w:r>
      <w:proofErr w:type="gramStart"/>
      <w:r>
        <w:rPr>
          <w:vertAlign w:val="baseline"/>
        </w:rPr>
        <w:t>Поэтому следует дополнить ч. 1 ст. 63 УК РФ «Обстоятельства, отягчающие наказание» пунктом «с»: «</w:t>
      </w:r>
      <w:r w:rsidRPr="00860521">
        <w:rPr>
          <w:vertAlign w:val="baseline"/>
        </w:rPr>
        <w:t>совершение преступления лицом с использованием должностного положения</w:t>
      </w:r>
      <w:r>
        <w:rPr>
          <w:vertAlign w:val="baseline"/>
        </w:rPr>
        <w:t>», а пункт «о» ч. 1 ст. 63 УК РФ необходимо изложить в следующей редакции: «</w:t>
      </w:r>
      <w:r w:rsidRPr="00860521">
        <w:rPr>
          <w:vertAlign w:val="baseline"/>
        </w:rPr>
        <w:t>совершение умышленного преступления сотрудником правоохранительного органа</w:t>
      </w:r>
      <w:r>
        <w:rPr>
          <w:vertAlign w:val="baseline"/>
        </w:rPr>
        <w:t>», что позволит в рамках индивидуализации наказания учесть повышенную общественную опасность указанных деяний.</w:t>
      </w:r>
      <w:proofErr w:type="gramEnd"/>
    </w:p>
    <w:p w:rsidR="00244C18" w:rsidRDefault="00244C18" w:rsidP="00244C18">
      <w:pPr>
        <w:spacing w:line="360" w:lineRule="auto"/>
        <w:ind w:firstLine="709"/>
        <w:rPr>
          <w:vertAlign w:val="baseline"/>
        </w:rPr>
      </w:pPr>
      <w:r>
        <w:rPr>
          <w:vertAlign w:val="baseline"/>
        </w:rPr>
        <w:t>9.</w:t>
      </w:r>
      <w:r w:rsidR="00DE06EE">
        <w:rPr>
          <w:vertAlign w:val="baseline"/>
        </w:rPr>
        <w:t xml:space="preserve"> </w:t>
      </w:r>
      <w:r>
        <w:rPr>
          <w:vertAlign w:val="baseline"/>
        </w:rPr>
        <w:t xml:space="preserve">Сущность личности специального субъекта преступления заключается в том, что уголовно значимые </w:t>
      </w:r>
      <w:proofErr w:type="spellStart"/>
      <w:r>
        <w:rPr>
          <w:vertAlign w:val="baseline"/>
        </w:rPr>
        <w:t>статусно</w:t>
      </w:r>
      <w:proofErr w:type="spellEnd"/>
      <w:r>
        <w:rPr>
          <w:vertAlign w:val="baseline"/>
        </w:rPr>
        <w:t>-ролевые признаки субъекта в криминологическом смысле выступают характеристикой форм взаимодействия личности и социальной среды, в которых искажения ценностно-нормативной сферы, дефективность правосознания, характерные для личности преступника вообще, получают специфическое внешнее выражение. Вследствие этого можно выделить два типа личности специального субъекта преступления − «социализированн</w:t>
      </w:r>
      <w:r w:rsidR="00DE06EE">
        <w:rPr>
          <w:vertAlign w:val="baseline"/>
        </w:rPr>
        <w:t>ый</w:t>
      </w:r>
      <w:r>
        <w:rPr>
          <w:vertAlign w:val="baseline"/>
        </w:rPr>
        <w:t>» и «</w:t>
      </w:r>
      <w:proofErr w:type="spellStart"/>
      <w:r>
        <w:rPr>
          <w:vertAlign w:val="baseline"/>
        </w:rPr>
        <w:t>несоциализированн</w:t>
      </w:r>
      <w:r w:rsidR="00DE06EE">
        <w:rPr>
          <w:vertAlign w:val="baseline"/>
        </w:rPr>
        <w:t>ый</w:t>
      </w:r>
      <w:proofErr w:type="spellEnd"/>
      <w:r>
        <w:rPr>
          <w:vertAlign w:val="baseline"/>
        </w:rPr>
        <w:t>».</w:t>
      </w:r>
    </w:p>
    <w:p w:rsidR="00244C18" w:rsidRDefault="00244C18" w:rsidP="00244C18">
      <w:pPr>
        <w:spacing w:line="360" w:lineRule="auto"/>
        <w:ind w:firstLine="709"/>
        <w:rPr>
          <w:vertAlign w:val="baseline"/>
        </w:rPr>
      </w:pPr>
      <w:r>
        <w:rPr>
          <w:vertAlign w:val="baseline"/>
        </w:rPr>
        <w:lastRenderedPageBreak/>
        <w:t>10.</w:t>
      </w:r>
      <w:r w:rsidR="00DE06EE">
        <w:rPr>
          <w:vertAlign w:val="baseline"/>
        </w:rPr>
        <w:t xml:space="preserve"> </w:t>
      </w:r>
      <w:r>
        <w:rPr>
          <w:vertAlign w:val="baseline"/>
        </w:rPr>
        <w:t>Современная уголовная политика России в отношении преступлений со специальным субъектом характеризуется, во-первых, тенденцией к дальнейшей специализации уголовного закона, зачастую необоснованной, и, во-вторых, расхождением законодательной и правоприменительной оценок общественной опасности деяний, совершенных в связи с имеющимся социальным статусом. С целью совершенствования уголовной политики необходимо:</w:t>
      </w:r>
    </w:p>
    <w:p w:rsidR="00244C18" w:rsidRDefault="00244C18" w:rsidP="00244C18">
      <w:pPr>
        <w:spacing w:line="360" w:lineRule="auto"/>
        <w:ind w:firstLine="709"/>
        <w:rPr>
          <w:vertAlign w:val="baseline"/>
        </w:rPr>
      </w:pPr>
      <w:r>
        <w:rPr>
          <w:vertAlign w:val="baseline"/>
        </w:rPr>
        <w:t xml:space="preserve"> А) вернуть нижний предел сроков наказания в виде лишения свободы в санкции статей Особенной части УК РФ, устанавливающих ответственность за преступления со специальным субъектом;</w:t>
      </w:r>
    </w:p>
    <w:p w:rsidR="00244C18" w:rsidRDefault="00244C18" w:rsidP="00244C18">
      <w:pPr>
        <w:spacing w:line="360" w:lineRule="auto"/>
        <w:ind w:firstLine="709"/>
        <w:rPr>
          <w:vertAlign w:val="baseline"/>
        </w:rPr>
      </w:pPr>
      <w:r>
        <w:rPr>
          <w:vertAlign w:val="baseline"/>
        </w:rPr>
        <w:t xml:space="preserve">Б) лишение права занимать определенную должность или </w:t>
      </w:r>
      <w:proofErr w:type="gramStart"/>
      <w:r>
        <w:rPr>
          <w:vertAlign w:val="baseline"/>
        </w:rPr>
        <w:t>заниматься определенной деятельностью включить</w:t>
      </w:r>
      <w:proofErr w:type="gramEnd"/>
      <w:r>
        <w:rPr>
          <w:vertAlign w:val="baseline"/>
        </w:rPr>
        <w:t xml:space="preserve"> в качестве дополнительного наказания в содержание тех уголовно-правовых санкций, где о</w:t>
      </w:r>
      <w:r w:rsidR="00DE06EE">
        <w:rPr>
          <w:vertAlign w:val="baseline"/>
        </w:rPr>
        <w:t>н отсутствует. В первую очередь</w:t>
      </w:r>
      <w:r>
        <w:rPr>
          <w:vertAlign w:val="baseline"/>
        </w:rPr>
        <w:t xml:space="preserve"> это касается преступлений, совершаемых в профессиональной сфере умышленно, служебных и должностных преступлений;</w:t>
      </w:r>
    </w:p>
    <w:p w:rsidR="00244C18" w:rsidRDefault="00244C18" w:rsidP="00244C18">
      <w:pPr>
        <w:spacing w:line="360" w:lineRule="auto"/>
        <w:ind w:firstLine="709"/>
        <w:rPr>
          <w:vertAlign w:val="baseline"/>
        </w:rPr>
      </w:pPr>
      <w:r>
        <w:rPr>
          <w:vertAlign w:val="baseline"/>
        </w:rPr>
        <w:t xml:space="preserve">В) включить в качестве дополнительного наказания лишение специального, воинского или почетного звания, классного чина и государственной награды в санкции норм Особенной части УК РФ </w:t>
      </w:r>
      <w:smartTag w:uri="urn:schemas-microsoft-com:office:smarttags" w:element="metricconverter">
        <w:smartTagPr>
          <w:attr w:name="ProductID" w:val="1996 г"/>
        </w:smartTagPr>
        <w:r>
          <w:rPr>
            <w:vertAlign w:val="baseline"/>
          </w:rPr>
          <w:t>1996 г</w:t>
        </w:r>
      </w:smartTag>
      <w:r>
        <w:rPr>
          <w:vertAlign w:val="baseline"/>
        </w:rPr>
        <w:t>., устанавливающих ответственность за тяжкие и особо тяжкие преступления со специальным субъектом.</w:t>
      </w:r>
    </w:p>
    <w:p w:rsidR="00244C18" w:rsidRDefault="00244C18" w:rsidP="00244C18">
      <w:pPr>
        <w:spacing w:line="360" w:lineRule="auto"/>
        <w:ind w:firstLine="709"/>
        <w:rPr>
          <w:vertAlign w:val="baseline"/>
        </w:rPr>
      </w:pPr>
    </w:p>
    <w:p w:rsidR="00244C18" w:rsidRDefault="00244C18" w:rsidP="00244C18">
      <w:pPr>
        <w:pStyle w:val="1"/>
        <w:spacing w:before="0" w:beforeAutospacing="0" w:after="0" w:afterAutospacing="0" w:line="360" w:lineRule="auto"/>
        <w:jc w:val="center"/>
        <w:rPr>
          <w:bCs w:val="0"/>
          <w:sz w:val="28"/>
        </w:rPr>
      </w:pPr>
      <w:r w:rsidRPr="00BF4D4E">
        <w:rPr>
          <w:b w:val="0"/>
          <w:bCs w:val="0"/>
          <w:sz w:val="28"/>
        </w:rPr>
        <w:br w:type="page"/>
      </w:r>
      <w:bookmarkStart w:id="18" w:name="СПИСОК"/>
      <w:bookmarkStart w:id="19" w:name="Правка"/>
      <w:bookmarkStart w:id="20" w:name="_Toc366957938"/>
      <w:bookmarkStart w:id="21" w:name="_Toc480622117"/>
      <w:bookmarkEnd w:id="18"/>
      <w:bookmarkEnd w:id="19"/>
      <w:r w:rsidR="00C20273" w:rsidRPr="00C20273">
        <w:rPr>
          <w:bCs w:val="0"/>
          <w:sz w:val="28"/>
        </w:rPr>
        <w:lastRenderedPageBreak/>
        <w:t xml:space="preserve">БИБЛИОГРАФИЧЕСКИЙ </w:t>
      </w:r>
      <w:r w:rsidRPr="00135D71">
        <w:rPr>
          <w:bCs w:val="0"/>
          <w:sz w:val="28"/>
        </w:rPr>
        <w:t xml:space="preserve">СПИСОК </w:t>
      </w:r>
      <w:bookmarkEnd w:id="20"/>
      <w:bookmarkEnd w:id="21"/>
    </w:p>
    <w:p w:rsidR="00244C18" w:rsidRDefault="00244C18" w:rsidP="00244C18">
      <w:pPr>
        <w:spacing w:line="360" w:lineRule="auto"/>
        <w:jc w:val="center"/>
        <w:rPr>
          <w:b/>
          <w:vertAlign w:val="baseline"/>
        </w:rPr>
      </w:pPr>
    </w:p>
    <w:p w:rsidR="00244C18" w:rsidRDefault="00244C18" w:rsidP="00244C18">
      <w:pPr>
        <w:spacing w:line="360" w:lineRule="auto"/>
        <w:jc w:val="center"/>
        <w:rPr>
          <w:b/>
          <w:vertAlign w:val="baseline"/>
        </w:rPr>
      </w:pPr>
      <w:r w:rsidRPr="00033641">
        <w:rPr>
          <w:b/>
          <w:vertAlign w:val="baseline"/>
        </w:rPr>
        <w:t>Нормативные правовые акты и иные официальные документы</w:t>
      </w:r>
    </w:p>
    <w:p w:rsidR="00244C18" w:rsidRDefault="00244C18" w:rsidP="00244C18">
      <w:pPr>
        <w:spacing w:line="360" w:lineRule="auto"/>
        <w:jc w:val="center"/>
        <w:rPr>
          <w:b/>
          <w:vertAlign w:val="baseline"/>
        </w:rPr>
      </w:pPr>
    </w:p>
    <w:p w:rsidR="00244C18" w:rsidRPr="00062C9C"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Конвенция </w:t>
      </w:r>
      <w:r w:rsidRPr="00856B06">
        <w:rPr>
          <w:rFonts w:ascii="Times New Roman" w:hAnsi="Times New Roman"/>
          <w:sz w:val="28"/>
          <w:szCs w:val="28"/>
        </w:rPr>
        <w:t>о правах ребенка: одобрена Генеральной Ассамблеей ООН 20</w:t>
      </w:r>
      <w:r>
        <w:rPr>
          <w:rFonts w:ascii="Times New Roman" w:hAnsi="Times New Roman"/>
          <w:sz w:val="28"/>
          <w:szCs w:val="28"/>
        </w:rPr>
        <w:t xml:space="preserve"> </w:t>
      </w:r>
      <w:r w:rsidRPr="00856B06">
        <w:rPr>
          <w:rFonts w:ascii="Times New Roman" w:hAnsi="Times New Roman"/>
          <w:sz w:val="28"/>
          <w:szCs w:val="28"/>
        </w:rPr>
        <w:t xml:space="preserve">ноября </w:t>
      </w:r>
      <w:smartTag w:uri="urn:schemas-microsoft-com:office:smarttags" w:element="metricconverter">
        <w:smartTagPr>
          <w:attr w:name="ProductID" w:val="1989 г"/>
        </w:smartTagPr>
        <w:r w:rsidRPr="00856B06">
          <w:rPr>
            <w:rFonts w:ascii="Times New Roman" w:hAnsi="Times New Roman"/>
            <w:sz w:val="28"/>
            <w:szCs w:val="28"/>
          </w:rPr>
          <w:t>1989</w:t>
        </w:r>
        <w:r>
          <w:rPr>
            <w:rFonts w:ascii="Times New Roman" w:hAnsi="Times New Roman"/>
            <w:sz w:val="28"/>
            <w:szCs w:val="28"/>
          </w:rPr>
          <w:t xml:space="preserve"> </w:t>
        </w:r>
        <w:r w:rsidRPr="00856B06">
          <w:rPr>
            <w:rFonts w:ascii="Times New Roman" w:hAnsi="Times New Roman"/>
            <w:sz w:val="28"/>
            <w:szCs w:val="28"/>
          </w:rPr>
          <w:t>г</w:t>
        </w:r>
      </w:smartTag>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 Сборник международных договоров СССР.</w:t>
      </w:r>
      <w:r>
        <w:rPr>
          <w:rFonts w:ascii="Times New Roman" w:hAnsi="Times New Roman"/>
          <w:sz w:val="28"/>
          <w:szCs w:val="28"/>
        </w:rPr>
        <w:t xml:space="preserve"> </w:t>
      </w:r>
      <w:r w:rsidRPr="00856B06">
        <w:rPr>
          <w:rFonts w:ascii="Times New Roman" w:hAnsi="Times New Roman"/>
          <w:sz w:val="28"/>
          <w:szCs w:val="28"/>
        </w:rPr>
        <w:t>1993.</w:t>
      </w:r>
      <w:r>
        <w:rPr>
          <w:rFonts w:ascii="Times New Roman" w:hAnsi="Times New Roman"/>
          <w:sz w:val="28"/>
          <w:szCs w:val="28"/>
        </w:rPr>
        <w:t xml:space="preserve"> </w:t>
      </w:r>
      <w:proofErr w:type="spellStart"/>
      <w:r w:rsidRPr="00856B06">
        <w:rPr>
          <w:rFonts w:ascii="Times New Roman" w:hAnsi="Times New Roman"/>
          <w:sz w:val="28"/>
          <w:szCs w:val="28"/>
        </w:rPr>
        <w:t>Вып</w:t>
      </w:r>
      <w:proofErr w:type="spellEnd"/>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 xml:space="preserve">XLVI. </w:t>
      </w:r>
    </w:p>
    <w:p w:rsidR="00244C18" w:rsidRPr="00062C9C"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lang w:eastAsia="ru-RU"/>
        </w:rPr>
      </w:pPr>
      <w:r w:rsidRPr="00DE06EE">
        <w:rPr>
          <w:rFonts w:ascii="Times New Roman" w:hAnsi="Times New Roman"/>
          <w:sz w:val="28"/>
          <w:szCs w:val="28"/>
        </w:rPr>
        <w:t xml:space="preserve">Конституция </w:t>
      </w:r>
      <w:r w:rsidRPr="00062C9C">
        <w:rPr>
          <w:rFonts w:ascii="Times New Roman" w:hAnsi="Times New Roman"/>
          <w:sz w:val="28"/>
          <w:szCs w:val="28"/>
        </w:rPr>
        <w:t>Российской Федерации: принята на всенародном</w:t>
      </w:r>
      <w:r>
        <w:rPr>
          <w:rFonts w:ascii="Times New Roman" w:hAnsi="Times New Roman"/>
          <w:sz w:val="28"/>
          <w:szCs w:val="28"/>
        </w:rPr>
        <w:t xml:space="preserve"> голосовании 12 декабря </w:t>
      </w:r>
      <w:smartTag w:uri="urn:schemas-microsoft-com:office:smarttags" w:element="metricconverter">
        <w:smartTagPr>
          <w:attr w:name="ProductID" w:val="1993 г"/>
        </w:smartTagPr>
        <w:r>
          <w:rPr>
            <w:rFonts w:ascii="Times New Roman" w:hAnsi="Times New Roman"/>
            <w:sz w:val="28"/>
            <w:szCs w:val="28"/>
          </w:rPr>
          <w:t>1993 г</w:t>
        </w:r>
      </w:smartTag>
      <w:r>
        <w:rPr>
          <w:rFonts w:ascii="Times New Roman" w:hAnsi="Times New Roman"/>
          <w:sz w:val="28"/>
          <w:szCs w:val="28"/>
        </w:rPr>
        <w:t>. (</w:t>
      </w:r>
      <w:r w:rsidRPr="00062C9C">
        <w:rPr>
          <w:rFonts w:ascii="Times New Roman" w:hAnsi="Times New Roman"/>
          <w:sz w:val="28"/>
          <w:szCs w:val="28"/>
          <w:lang w:eastAsia="ru-RU"/>
        </w:rPr>
        <w:t>в ред. Федераль</w:t>
      </w:r>
      <w:r>
        <w:rPr>
          <w:rFonts w:ascii="Times New Roman" w:hAnsi="Times New Roman"/>
          <w:sz w:val="28"/>
          <w:szCs w:val="28"/>
          <w:lang w:eastAsia="ru-RU"/>
        </w:rPr>
        <w:t>ного конституционного закона от</w:t>
      </w:r>
      <w:r w:rsidRPr="00062C9C">
        <w:rPr>
          <w:rFonts w:ascii="Times New Roman" w:hAnsi="Times New Roman"/>
          <w:sz w:val="28"/>
          <w:szCs w:val="28"/>
          <w:lang w:eastAsia="ru-RU"/>
        </w:rPr>
        <w:t xml:space="preserve"> 21 июля </w:t>
      </w:r>
      <w:smartTag w:uri="urn:schemas-microsoft-com:office:smarttags" w:element="metricconverter">
        <w:smartTagPr>
          <w:attr w:name="ProductID" w:val="2014 г"/>
        </w:smartTagPr>
        <w:r w:rsidRPr="00062C9C">
          <w:rPr>
            <w:rFonts w:ascii="Times New Roman" w:hAnsi="Times New Roman"/>
            <w:sz w:val="28"/>
            <w:szCs w:val="28"/>
            <w:lang w:eastAsia="ru-RU"/>
          </w:rPr>
          <w:t>2014 г</w:t>
        </w:r>
      </w:smartTag>
      <w:r w:rsidRPr="00062C9C">
        <w:rPr>
          <w:rFonts w:ascii="Times New Roman" w:hAnsi="Times New Roman"/>
          <w:sz w:val="28"/>
          <w:szCs w:val="28"/>
          <w:lang w:eastAsia="ru-RU"/>
        </w:rPr>
        <w:t>. № 11-ФКЗ</w:t>
      </w:r>
      <w:r>
        <w:rPr>
          <w:rFonts w:ascii="Times New Roman" w:hAnsi="Times New Roman"/>
          <w:sz w:val="28"/>
          <w:szCs w:val="28"/>
          <w:lang w:eastAsia="ru-RU"/>
        </w:rPr>
        <w:t>)</w:t>
      </w:r>
      <w:r w:rsidRPr="00062C9C">
        <w:rPr>
          <w:rFonts w:ascii="Times New Roman" w:hAnsi="Times New Roman"/>
          <w:sz w:val="28"/>
          <w:szCs w:val="28"/>
          <w:lang w:eastAsia="ru-RU"/>
        </w:rPr>
        <w:t xml:space="preserve"> </w:t>
      </w:r>
      <w:r w:rsidRPr="00062C9C">
        <w:rPr>
          <w:rFonts w:ascii="Times New Roman" w:hAnsi="Times New Roman"/>
          <w:sz w:val="28"/>
          <w:szCs w:val="28"/>
        </w:rPr>
        <w:t>// Рос</w:t>
      </w:r>
      <w:proofErr w:type="gramStart"/>
      <w:r w:rsidRPr="00062C9C">
        <w:rPr>
          <w:rFonts w:ascii="Times New Roman" w:hAnsi="Times New Roman"/>
          <w:sz w:val="28"/>
          <w:szCs w:val="28"/>
        </w:rPr>
        <w:t>.</w:t>
      </w:r>
      <w:proofErr w:type="gramEnd"/>
      <w:r w:rsidRPr="00062C9C">
        <w:rPr>
          <w:rFonts w:ascii="Times New Roman" w:hAnsi="Times New Roman"/>
          <w:sz w:val="28"/>
          <w:szCs w:val="28"/>
        </w:rPr>
        <w:t xml:space="preserve"> </w:t>
      </w:r>
      <w:proofErr w:type="gramStart"/>
      <w:r w:rsidRPr="00062C9C">
        <w:rPr>
          <w:rFonts w:ascii="Times New Roman" w:hAnsi="Times New Roman"/>
          <w:sz w:val="28"/>
          <w:szCs w:val="28"/>
        </w:rPr>
        <w:t>г</w:t>
      </w:r>
      <w:proofErr w:type="gramEnd"/>
      <w:r w:rsidRPr="00062C9C">
        <w:rPr>
          <w:rFonts w:ascii="Times New Roman" w:hAnsi="Times New Roman"/>
          <w:sz w:val="28"/>
          <w:szCs w:val="28"/>
        </w:rPr>
        <w:t>азета.</w:t>
      </w:r>
      <w:r>
        <w:rPr>
          <w:rFonts w:ascii="Times New Roman" w:hAnsi="Times New Roman"/>
          <w:sz w:val="28"/>
          <w:szCs w:val="28"/>
        </w:rPr>
        <w:t xml:space="preserve"> </w:t>
      </w:r>
      <w:r w:rsidRPr="00062C9C">
        <w:rPr>
          <w:rFonts w:ascii="Times New Roman" w:hAnsi="Times New Roman"/>
          <w:sz w:val="28"/>
          <w:szCs w:val="28"/>
        </w:rPr>
        <w:t>2009.</w:t>
      </w:r>
      <w:r>
        <w:rPr>
          <w:rFonts w:ascii="Times New Roman" w:hAnsi="Times New Roman"/>
          <w:sz w:val="28"/>
          <w:szCs w:val="28"/>
        </w:rPr>
        <w:t xml:space="preserve"> </w:t>
      </w:r>
      <w:r w:rsidRPr="00062C9C">
        <w:rPr>
          <w:rFonts w:ascii="Times New Roman" w:hAnsi="Times New Roman"/>
          <w:sz w:val="28"/>
          <w:szCs w:val="28"/>
        </w:rPr>
        <w:t>21 янв</w:t>
      </w:r>
      <w:r>
        <w:rPr>
          <w:rFonts w:ascii="Times New Roman" w:hAnsi="Times New Roman"/>
          <w:sz w:val="28"/>
          <w:szCs w:val="28"/>
        </w:rPr>
        <w:t>аря.</w:t>
      </w:r>
    </w:p>
    <w:p w:rsidR="00244C18" w:rsidRPr="00062C9C"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pacing w:val="4"/>
          <w:sz w:val="28"/>
          <w:szCs w:val="28"/>
        </w:rPr>
        <w:t xml:space="preserve">Семейный </w:t>
      </w:r>
      <w:r w:rsidRPr="00062C9C">
        <w:rPr>
          <w:rFonts w:ascii="Times New Roman" w:hAnsi="Times New Roman"/>
          <w:spacing w:val="4"/>
          <w:sz w:val="28"/>
          <w:szCs w:val="28"/>
        </w:rPr>
        <w:t>кодекс Российской Федерации</w:t>
      </w:r>
      <w:r>
        <w:rPr>
          <w:rFonts w:ascii="Times New Roman" w:hAnsi="Times New Roman"/>
          <w:spacing w:val="4"/>
          <w:sz w:val="28"/>
          <w:szCs w:val="28"/>
        </w:rPr>
        <w:t xml:space="preserve"> от 29 декабря </w:t>
      </w:r>
      <w:smartTag w:uri="urn:schemas-microsoft-com:office:smarttags" w:element="metricconverter">
        <w:smartTagPr>
          <w:attr w:name="ProductID" w:val="1995 г"/>
        </w:smartTagPr>
        <w:r>
          <w:rPr>
            <w:rFonts w:ascii="Times New Roman" w:hAnsi="Times New Roman"/>
            <w:spacing w:val="4"/>
            <w:sz w:val="28"/>
            <w:szCs w:val="28"/>
          </w:rPr>
          <w:t>1995 г</w:t>
        </w:r>
      </w:smartTag>
      <w:r>
        <w:rPr>
          <w:rFonts w:ascii="Times New Roman" w:hAnsi="Times New Roman"/>
          <w:spacing w:val="4"/>
          <w:sz w:val="28"/>
          <w:szCs w:val="28"/>
        </w:rPr>
        <w:t>.    № 223-ФЗ (</w:t>
      </w:r>
      <w:r w:rsidRPr="00062C9C">
        <w:rPr>
          <w:rFonts w:ascii="Times New Roman" w:hAnsi="Times New Roman"/>
          <w:spacing w:val="4"/>
          <w:sz w:val="28"/>
          <w:szCs w:val="28"/>
        </w:rPr>
        <w:t xml:space="preserve">в ред. Федерального закона </w:t>
      </w:r>
      <w:r w:rsidR="009B7A05">
        <w:rPr>
          <w:rFonts w:ascii="Times New Roman" w:hAnsi="Times New Roman"/>
          <w:sz w:val="28"/>
          <w:szCs w:val="28"/>
          <w:lang w:eastAsia="ru-RU"/>
        </w:rPr>
        <w:t>от 29</w:t>
      </w:r>
      <w:r>
        <w:rPr>
          <w:rFonts w:ascii="Times New Roman" w:hAnsi="Times New Roman"/>
          <w:sz w:val="28"/>
          <w:szCs w:val="28"/>
          <w:lang w:eastAsia="ru-RU"/>
        </w:rPr>
        <w:t xml:space="preserve"> </w:t>
      </w:r>
      <w:r w:rsidR="009B7A05">
        <w:rPr>
          <w:rFonts w:ascii="Times New Roman" w:hAnsi="Times New Roman"/>
          <w:sz w:val="28"/>
          <w:szCs w:val="28"/>
          <w:lang w:eastAsia="ru-RU"/>
        </w:rPr>
        <w:t>декабря</w:t>
      </w:r>
      <w:r>
        <w:rPr>
          <w:rFonts w:ascii="Times New Roman" w:hAnsi="Times New Roman"/>
          <w:sz w:val="28"/>
          <w:szCs w:val="28"/>
          <w:lang w:eastAsia="ru-RU"/>
        </w:rPr>
        <w:t xml:space="preserve"> </w:t>
      </w:r>
      <w:smartTag w:uri="urn:schemas-microsoft-com:office:smarttags" w:element="metricconverter">
        <w:smartTagPr>
          <w:attr w:name="ProductID" w:val="2017 г"/>
        </w:smartTagPr>
        <w:r w:rsidRPr="00062C9C">
          <w:rPr>
            <w:rFonts w:ascii="Times New Roman" w:hAnsi="Times New Roman"/>
            <w:sz w:val="28"/>
            <w:szCs w:val="28"/>
            <w:lang w:eastAsia="ru-RU"/>
          </w:rPr>
          <w:t>2017</w:t>
        </w:r>
        <w:r>
          <w:rPr>
            <w:rFonts w:ascii="Times New Roman" w:hAnsi="Times New Roman"/>
            <w:sz w:val="28"/>
            <w:szCs w:val="28"/>
            <w:lang w:eastAsia="ru-RU"/>
          </w:rPr>
          <w:t xml:space="preserve"> г</w:t>
        </w:r>
      </w:smartTag>
      <w:r>
        <w:rPr>
          <w:rFonts w:ascii="Times New Roman" w:hAnsi="Times New Roman"/>
          <w:sz w:val="28"/>
          <w:szCs w:val="28"/>
          <w:lang w:eastAsia="ru-RU"/>
        </w:rPr>
        <w:t xml:space="preserve">. </w:t>
      </w:r>
      <w:r w:rsidR="009B7A05">
        <w:rPr>
          <w:rFonts w:ascii="Times New Roman" w:hAnsi="Times New Roman"/>
          <w:sz w:val="28"/>
          <w:szCs w:val="28"/>
        </w:rPr>
        <w:t>№ 438</w:t>
      </w:r>
      <w:r w:rsidRPr="00062C9C">
        <w:rPr>
          <w:rFonts w:ascii="Times New Roman" w:hAnsi="Times New Roman"/>
          <w:sz w:val="28"/>
          <w:szCs w:val="28"/>
        </w:rPr>
        <w:t>-ФЗ</w:t>
      </w:r>
      <w:r>
        <w:rPr>
          <w:rFonts w:ascii="Times New Roman" w:hAnsi="Times New Roman"/>
          <w:sz w:val="28"/>
          <w:szCs w:val="28"/>
        </w:rPr>
        <w:t>)</w:t>
      </w:r>
      <w:r>
        <w:rPr>
          <w:rFonts w:ascii="Times New Roman" w:hAnsi="Times New Roman"/>
          <w:spacing w:val="4"/>
          <w:sz w:val="28"/>
          <w:szCs w:val="28"/>
        </w:rPr>
        <w:t xml:space="preserve"> </w:t>
      </w:r>
      <w:r w:rsidRPr="00062C9C">
        <w:rPr>
          <w:rFonts w:ascii="Times New Roman" w:hAnsi="Times New Roman"/>
          <w:spacing w:val="4"/>
          <w:sz w:val="28"/>
          <w:szCs w:val="28"/>
        </w:rPr>
        <w:t xml:space="preserve">// </w:t>
      </w:r>
      <w:r>
        <w:rPr>
          <w:rFonts w:ascii="Times New Roman" w:hAnsi="Times New Roman"/>
          <w:spacing w:val="4"/>
          <w:sz w:val="28"/>
          <w:szCs w:val="28"/>
        </w:rPr>
        <w:t xml:space="preserve">            </w:t>
      </w:r>
      <w:r w:rsidRPr="00062C9C">
        <w:rPr>
          <w:rFonts w:ascii="Times New Roman" w:hAnsi="Times New Roman"/>
          <w:sz w:val="28"/>
          <w:szCs w:val="28"/>
        </w:rPr>
        <w:t>Рос</w:t>
      </w:r>
      <w:proofErr w:type="gramStart"/>
      <w:r w:rsidRPr="00062C9C">
        <w:rPr>
          <w:rFonts w:ascii="Times New Roman" w:hAnsi="Times New Roman"/>
          <w:sz w:val="28"/>
          <w:szCs w:val="28"/>
        </w:rPr>
        <w:t>.</w:t>
      </w:r>
      <w:proofErr w:type="gramEnd"/>
      <w:r w:rsidRPr="00062C9C">
        <w:rPr>
          <w:rFonts w:ascii="Times New Roman" w:hAnsi="Times New Roman"/>
          <w:sz w:val="28"/>
          <w:szCs w:val="28"/>
        </w:rPr>
        <w:t xml:space="preserve"> </w:t>
      </w:r>
      <w:proofErr w:type="gramStart"/>
      <w:r w:rsidRPr="00062C9C">
        <w:rPr>
          <w:rFonts w:ascii="Times New Roman" w:hAnsi="Times New Roman"/>
          <w:sz w:val="28"/>
          <w:szCs w:val="28"/>
        </w:rPr>
        <w:t>г</w:t>
      </w:r>
      <w:proofErr w:type="gramEnd"/>
      <w:r w:rsidRPr="00062C9C">
        <w:rPr>
          <w:rFonts w:ascii="Times New Roman" w:hAnsi="Times New Roman"/>
          <w:sz w:val="28"/>
          <w:szCs w:val="28"/>
        </w:rPr>
        <w:t>азета.</w:t>
      </w:r>
      <w:r>
        <w:rPr>
          <w:rFonts w:ascii="Times New Roman" w:hAnsi="Times New Roman"/>
          <w:sz w:val="28"/>
          <w:szCs w:val="28"/>
        </w:rPr>
        <w:t xml:space="preserve"> </w:t>
      </w:r>
      <w:r w:rsidRPr="00062C9C">
        <w:rPr>
          <w:rFonts w:ascii="Times New Roman" w:hAnsi="Times New Roman"/>
          <w:sz w:val="28"/>
          <w:szCs w:val="28"/>
        </w:rPr>
        <w:t>1996.</w:t>
      </w:r>
      <w:r>
        <w:rPr>
          <w:rFonts w:ascii="Times New Roman" w:hAnsi="Times New Roman"/>
          <w:sz w:val="28"/>
          <w:szCs w:val="28"/>
        </w:rPr>
        <w:t xml:space="preserve"> </w:t>
      </w:r>
      <w:r w:rsidRPr="00062C9C">
        <w:rPr>
          <w:rFonts w:ascii="Times New Roman" w:hAnsi="Times New Roman"/>
          <w:sz w:val="28"/>
          <w:szCs w:val="28"/>
        </w:rPr>
        <w:t>27</w:t>
      </w:r>
      <w:r>
        <w:rPr>
          <w:rFonts w:ascii="Times New Roman" w:hAnsi="Times New Roman"/>
          <w:sz w:val="28"/>
          <w:szCs w:val="28"/>
        </w:rPr>
        <w:t xml:space="preserve"> января;</w:t>
      </w:r>
      <w:r w:rsidRPr="00062C9C">
        <w:rPr>
          <w:rFonts w:ascii="Times New Roman" w:hAnsi="Times New Roman"/>
          <w:sz w:val="28"/>
          <w:szCs w:val="28"/>
        </w:rPr>
        <w:t xml:space="preserve"> 2013. 10 июля.</w:t>
      </w:r>
    </w:p>
    <w:p w:rsidR="00244C18" w:rsidRPr="00856B06"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pacing w:val="-4"/>
          <w:sz w:val="28"/>
          <w:szCs w:val="28"/>
        </w:rPr>
        <w:t>Уголовный</w:t>
      </w:r>
      <w:r w:rsidRPr="00062C9C">
        <w:rPr>
          <w:rFonts w:ascii="Times New Roman" w:hAnsi="Times New Roman"/>
          <w:spacing w:val="-4"/>
          <w:sz w:val="28"/>
          <w:szCs w:val="28"/>
        </w:rPr>
        <w:t xml:space="preserve"> кодекс Российской Федерации от 13</w:t>
      </w:r>
      <w:r>
        <w:rPr>
          <w:rFonts w:ascii="Times New Roman" w:hAnsi="Times New Roman"/>
          <w:spacing w:val="-4"/>
          <w:sz w:val="28"/>
          <w:szCs w:val="28"/>
        </w:rPr>
        <w:t xml:space="preserve"> </w:t>
      </w:r>
      <w:r w:rsidRPr="00062C9C">
        <w:rPr>
          <w:rFonts w:ascii="Times New Roman" w:hAnsi="Times New Roman"/>
          <w:spacing w:val="-4"/>
          <w:sz w:val="28"/>
          <w:szCs w:val="28"/>
        </w:rPr>
        <w:t xml:space="preserve">июня </w:t>
      </w:r>
      <w:smartTag w:uri="urn:schemas-microsoft-com:office:smarttags" w:element="metricconverter">
        <w:smartTagPr>
          <w:attr w:name="ProductID" w:val="1996 г"/>
        </w:smartTagPr>
        <w:r w:rsidRPr="00062C9C">
          <w:rPr>
            <w:rFonts w:ascii="Times New Roman" w:hAnsi="Times New Roman"/>
            <w:spacing w:val="-4"/>
            <w:sz w:val="28"/>
            <w:szCs w:val="28"/>
          </w:rPr>
          <w:t>1996</w:t>
        </w:r>
        <w:r>
          <w:rPr>
            <w:rFonts w:ascii="Times New Roman" w:hAnsi="Times New Roman"/>
            <w:spacing w:val="-4"/>
            <w:sz w:val="28"/>
            <w:szCs w:val="28"/>
          </w:rPr>
          <w:t xml:space="preserve"> </w:t>
        </w:r>
        <w:r w:rsidRPr="00062C9C">
          <w:rPr>
            <w:rFonts w:ascii="Times New Roman" w:hAnsi="Times New Roman"/>
            <w:spacing w:val="-4"/>
            <w:sz w:val="28"/>
            <w:szCs w:val="28"/>
          </w:rPr>
          <w:t>г</w:t>
        </w:r>
      </w:smartTag>
      <w:r w:rsidRPr="00062C9C">
        <w:rPr>
          <w:rFonts w:ascii="Times New Roman" w:hAnsi="Times New Roman"/>
          <w:spacing w:val="-4"/>
          <w:sz w:val="28"/>
          <w:szCs w:val="28"/>
        </w:rPr>
        <w:t>. №</w:t>
      </w:r>
      <w:r>
        <w:rPr>
          <w:rFonts w:ascii="Times New Roman" w:hAnsi="Times New Roman"/>
          <w:spacing w:val="-4"/>
          <w:sz w:val="28"/>
          <w:szCs w:val="28"/>
        </w:rPr>
        <w:t xml:space="preserve"> </w:t>
      </w:r>
      <w:r w:rsidRPr="00062C9C">
        <w:rPr>
          <w:rFonts w:ascii="Times New Roman" w:hAnsi="Times New Roman"/>
          <w:spacing w:val="-4"/>
          <w:sz w:val="28"/>
          <w:szCs w:val="28"/>
        </w:rPr>
        <w:t>63-ФЗ</w:t>
      </w:r>
      <w:r>
        <w:rPr>
          <w:rFonts w:ascii="Times New Roman" w:hAnsi="Times New Roman"/>
          <w:spacing w:val="-4"/>
          <w:sz w:val="28"/>
          <w:szCs w:val="28"/>
        </w:rPr>
        <w:t xml:space="preserve"> (</w:t>
      </w:r>
      <w:r w:rsidRPr="00062C9C">
        <w:rPr>
          <w:rFonts w:ascii="Times New Roman" w:hAnsi="Times New Roman"/>
          <w:spacing w:val="-4"/>
          <w:sz w:val="28"/>
          <w:szCs w:val="28"/>
        </w:rPr>
        <w:t>в ред. Федеральн</w:t>
      </w:r>
      <w:r>
        <w:rPr>
          <w:rFonts w:ascii="Times New Roman" w:hAnsi="Times New Roman"/>
          <w:spacing w:val="-4"/>
          <w:sz w:val="28"/>
          <w:szCs w:val="28"/>
        </w:rPr>
        <w:t>о</w:t>
      </w:r>
      <w:r w:rsidRPr="00062C9C">
        <w:rPr>
          <w:rFonts w:ascii="Times New Roman" w:hAnsi="Times New Roman"/>
          <w:spacing w:val="-4"/>
          <w:sz w:val="28"/>
          <w:szCs w:val="28"/>
        </w:rPr>
        <w:t xml:space="preserve">го закона </w:t>
      </w:r>
      <w:r>
        <w:rPr>
          <w:rFonts w:ascii="Times New Roman" w:hAnsi="Times New Roman"/>
          <w:sz w:val="28"/>
          <w:szCs w:val="28"/>
        </w:rPr>
        <w:t xml:space="preserve">от </w:t>
      </w:r>
      <w:r w:rsidR="009B7A05">
        <w:rPr>
          <w:rFonts w:ascii="Times New Roman" w:hAnsi="Times New Roman"/>
          <w:sz w:val="28"/>
          <w:szCs w:val="28"/>
        </w:rPr>
        <w:t>20 декабря</w:t>
      </w:r>
      <w:r>
        <w:rPr>
          <w:rFonts w:ascii="Times New Roman" w:hAnsi="Times New Roman"/>
          <w:sz w:val="28"/>
          <w:szCs w:val="28"/>
        </w:rPr>
        <w:t xml:space="preserve"> </w:t>
      </w:r>
      <w:smartTag w:uri="urn:schemas-microsoft-com:office:smarttags" w:element="metricconverter">
        <w:smartTagPr>
          <w:attr w:name="ProductID" w:val="2017 г"/>
        </w:smartTagPr>
        <w:r w:rsidRPr="00062C9C">
          <w:rPr>
            <w:rFonts w:ascii="Times New Roman" w:hAnsi="Times New Roman"/>
            <w:sz w:val="28"/>
            <w:szCs w:val="28"/>
          </w:rPr>
          <w:t>201</w:t>
        </w:r>
        <w:r>
          <w:rPr>
            <w:rFonts w:ascii="Times New Roman" w:hAnsi="Times New Roman"/>
            <w:sz w:val="28"/>
            <w:szCs w:val="28"/>
          </w:rPr>
          <w:t>7 г</w:t>
        </w:r>
      </w:smartTag>
      <w:r>
        <w:rPr>
          <w:rFonts w:ascii="Times New Roman" w:hAnsi="Times New Roman"/>
          <w:sz w:val="28"/>
          <w:szCs w:val="28"/>
        </w:rPr>
        <w:t xml:space="preserve">. № </w:t>
      </w:r>
      <w:r w:rsidR="009B7A05">
        <w:rPr>
          <w:rFonts w:ascii="Times New Roman" w:hAnsi="Times New Roman"/>
          <w:sz w:val="28"/>
          <w:szCs w:val="28"/>
        </w:rPr>
        <w:t>412</w:t>
      </w:r>
      <w:r w:rsidRPr="00062C9C">
        <w:rPr>
          <w:rFonts w:ascii="Times New Roman" w:hAnsi="Times New Roman"/>
          <w:sz w:val="28"/>
          <w:szCs w:val="28"/>
        </w:rPr>
        <w:t>-ФЗ</w:t>
      </w:r>
      <w:r>
        <w:rPr>
          <w:rFonts w:ascii="Times New Roman" w:hAnsi="Times New Roman"/>
          <w:sz w:val="28"/>
          <w:szCs w:val="28"/>
        </w:rPr>
        <w:t>)</w:t>
      </w:r>
      <w:r>
        <w:rPr>
          <w:rFonts w:ascii="Times New Roman" w:hAnsi="Times New Roman"/>
          <w:spacing w:val="-4"/>
          <w:sz w:val="28"/>
          <w:szCs w:val="28"/>
        </w:rPr>
        <w:t xml:space="preserve"> </w:t>
      </w:r>
      <w:r w:rsidRPr="00062C9C">
        <w:rPr>
          <w:rFonts w:ascii="Times New Roman" w:hAnsi="Times New Roman"/>
          <w:spacing w:val="-4"/>
          <w:sz w:val="28"/>
          <w:szCs w:val="28"/>
        </w:rPr>
        <w:t>//</w:t>
      </w:r>
      <w:r>
        <w:rPr>
          <w:rFonts w:ascii="Times New Roman" w:hAnsi="Times New Roman"/>
          <w:sz w:val="28"/>
          <w:szCs w:val="28"/>
        </w:rPr>
        <w:t xml:space="preserve"> Рос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г</w:t>
      </w:r>
      <w:proofErr w:type="gramEnd"/>
      <w:r>
        <w:rPr>
          <w:rFonts w:ascii="Times New Roman" w:hAnsi="Times New Roman"/>
          <w:sz w:val="28"/>
          <w:szCs w:val="28"/>
        </w:rPr>
        <w:t xml:space="preserve">азета. </w:t>
      </w:r>
      <w:r w:rsidRPr="00062C9C">
        <w:rPr>
          <w:rFonts w:ascii="Times New Roman" w:hAnsi="Times New Roman"/>
          <w:sz w:val="28"/>
          <w:szCs w:val="28"/>
        </w:rPr>
        <w:t>1996.</w:t>
      </w:r>
      <w:r>
        <w:rPr>
          <w:rFonts w:ascii="Times New Roman" w:hAnsi="Times New Roman"/>
          <w:sz w:val="28"/>
          <w:szCs w:val="28"/>
        </w:rPr>
        <w:t xml:space="preserve"> </w:t>
      </w:r>
      <w:r w:rsidRPr="00062C9C">
        <w:rPr>
          <w:rFonts w:ascii="Times New Roman" w:hAnsi="Times New Roman"/>
          <w:sz w:val="28"/>
          <w:szCs w:val="28"/>
        </w:rPr>
        <w:t>18</w:t>
      </w:r>
      <w:r>
        <w:rPr>
          <w:rFonts w:ascii="Times New Roman" w:hAnsi="Times New Roman"/>
          <w:sz w:val="28"/>
          <w:szCs w:val="28"/>
        </w:rPr>
        <w:t xml:space="preserve"> </w:t>
      </w:r>
      <w:r w:rsidRPr="00062C9C">
        <w:rPr>
          <w:rFonts w:ascii="Times New Roman" w:hAnsi="Times New Roman"/>
          <w:sz w:val="28"/>
          <w:szCs w:val="28"/>
        </w:rPr>
        <w:t>июня; 19</w:t>
      </w:r>
      <w:r>
        <w:rPr>
          <w:rFonts w:ascii="Times New Roman" w:hAnsi="Times New Roman"/>
          <w:sz w:val="28"/>
          <w:szCs w:val="28"/>
        </w:rPr>
        <w:t xml:space="preserve"> </w:t>
      </w:r>
      <w:r w:rsidRPr="00062C9C">
        <w:rPr>
          <w:rFonts w:ascii="Times New Roman" w:hAnsi="Times New Roman"/>
          <w:sz w:val="28"/>
          <w:szCs w:val="28"/>
        </w:rPr>
        <w:t>июня</w:t>
      </w:r>
      <w:r w:rsidRPr="00856B06">
        <w:rPr>
          <w:rFonts w:ascii="Times New Roman" w:hAnsi="Times New Roman"/>
          <w:sz w:val="28"/>
          <w:szCs w:val="28"/>
        </w:rPr>
        <w:t>; 20</w:t>
      </w:r>
      <w:r>
        <w:rPr>
          <w:rFonts w:ascii="Times New Roman" w:hAnsi="Times New Roman"/>
          <w:sz w:val="28"/>
          <w:szCs w:val="28"/>
        </w:rPr>
        <w:t xml:space="preserve"> </w:t>
      </w:r>
      <w:r w:rsidRPr="00856B06">
        <w:rPr>
          <w:rFonts w:ascii="Times New Roman" w:hAnsi="Times New Roman"/>
          <w:sz w:val="28"/>
          <w:szCs w:val="28"/>
        </w:rPr>
        <w:t>июня; 25</w:t>
      </w:r>
      <w:r>
        <w:rPr>
          <w:rFonts w:ascii="Times New Roman" w:hAnsi="Times New Roman"/>
          <w:sz w:val="28"/>
          <w:szCs w:val="28"/>
        </w:rPr>
        <w:t xml:space="preserve"> </w:t>
      </w:r>
      <w:r w:rsidRPr="00856B06">
        <w:rPr>
          <w:rFonts w:ascii="Times New Roman" w:hAnsi="Times New Roman"/>
          <w:sz w:val="28"/>
          <w:szCs w:val="28"/>
        </w:rPr>
        <w:t>июня; 2013.</w:t>
      </w:r>
      <w:r>
        <w:rPr>
          <w:rFonts w:ascii="Times New Roman" w:hAnsi="Times New Roman"/>
          <w:sz w:val="28"/>
          <w:szCs w:val="28"/>
        </w:rPr>
        <w:t xml:space="preserve"> </w:t>
      </w:r>
      <w:r w:rsidRPr="00856B06">
        <w:rPr>
          <w:rFonts w:ascii="Times New Roman" w:hAnsi="Times New Roman"/>
          <w:sz w:val="28"/>
          <w:szCs w:val="28"/>
        </w:rPr>
        <w:t>26 июля.</w:t>
      </w:r>
    </w:p>
    <w:p w:rsidR="00244C18" w:rsidRPr="00856B06"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Уголовно-исполнительный</w:t>
      </w:r>
      <w:r w:rsidRPr="00856B06">
        <w:rPr>
          <w:rFonts w:ascii="Times New Roman" w:hAnsi="Times New Roman"/>
          <w:sz w:val="28"/>
          <w:szCs w:val="28"/>
        </w:rPr>
        <w:t xml:space="preserve"> кодекс Российской Федера</w:t>
      </w:r>
      <w:r>
        <w:rPr>
          <w:rFonts w:ascii="Times New Roman" w:hAnsi="Times New Roman"/>
          <w:sz w:val="28"/>
          <w:szCs w:val="28"/>
        </w:rPr>
        <w:t xml:space="preserve">ции от 8 января </w:t>
      </w:r>
      <w:smartTag w:uri="urn:schemas-microsoft-com:office:smarttags" w:element="metricconverter">
        <w:smartTagPr>
          <w:attr w:name="ProductID" w:val="1997 г"/>
        </w:smartTagPr>
        <w:r>
          <w:rPr>
            <w:rFonts w:ascii="Times New Roman" w:hAnsi="Times New Roman"/>
            <w:sz w:val="28"/>
            <w:szCs w:val="28"/>
          </w:rPr>
          <w:t>1997 г</w:t>
        </w:r>
      </w:smartTag>
      <w:r>
        <w:rPr>
          <w:rFonts w:ascii="Times New Roman" w:hAnsi="Times New Roman"/>
          <w:sz w:val="28"/>
          <w:szCs w:val="28"/>
        </w:rPr>
        <w:t>. № 1-ФЗ (</w:t>
      </w:r>
      <w:r w:rsidRPr="00856B06">
        <w:rPr>
          <w:rFonts w:ascii="Times New Roman" w:hAnsi="Times New Roman"/>
          <w:spacing w:val="-4"/>
          <w:sz w:val="28"/>
          <w:szCs w:val="28"/>
        </w:rPr>
        <w:t xml:space="preserve">в ред. Федерального закона </w:t>
      </w:r>
      <w:r>
        <w:rPr>
          <w:rFonts w:ascii="Times New Roman" w:hAnsi="Times New Roman"/>
          <w:sz w:val="28"/>
          <w:szCs w:val="28"/>
        </w:rPr>
        <w:t xml:space="preserve">от </w:t>
      </w:r>
      <w:r w:rsidR="009B7A05">
        <w:rPr>
          <w:rFonts w:ascii="Times New Roman" w:hAnsi="Times New Roman"/>
          <w:sz w:val="28"/>
          <w:szCs w:val="28"/>
        </w:rPr>
        <w:t>20 декабря</w:t>
      </w:r>
      <w:r>
        <w:rPr>
          <w:rFonts w:ascii="Times New Roman" w:hAnsi="Times New Roman"/>
          <w:sz w:val="28"/>
          <w:szCs w:val="28"/>
        </w:rPr>
        <w:t xml:space="preserve"> </w:t>
      </w:r>
      <w:r w:rsidRPr="00856B06">
        <w:rPr>
          <w:rFonts w:ascii="Times New Roman" w:hAnsi="Times New Roman"/>
          <w:sz w:val="28"/>
          <w:szCs w:val="28"/>
        </w:rPr>
        <w:t>201</w:t>
      </w:r>
      <w:r w:rsidR="009B7A05">
        <w:rPr>
          <w:rFonts w:ascii="Times New Roman" w:hAnsi="Times New Roman"/>
          <w:sz w:val="28"/>
          <w:szCs w:val="28"/>
        </w:rPr>
        <w:t>7</w:t>
      </w:r>
      <w:r>
        <w:rPr>
          <w:rFonts w:ascii="Times New Roman" w:hAnsi="Times New Roman"/>
          <w:sz w:val="28"/>
          <w:szCs w:val="28"/>
        </w:rPr>
        <w:t xml:space="preserve"> </w:t>
      </w:r>
      <w:r w:rsidRPr="00856B06">
        <w:rPr>
          <w:rFonts w:ascii="Times New Roman" w:hAnsi="Times New Roman"/>
          <w:sz w:val="28"/>
          <w:szCs w:val="28"/>
        </w:rPr>
        <w:t xml:space="preserve">г. </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009B7A05">
        <w:rPr>
          <w:rFonts w:ascii="Times New Roman" w:hAnsi="Times New Roman"/>
          <w:sz w:val="28"/>
          <w:szCs w:val="28"/>
        </w:rPr>
        <w:t>409</w:t>
      </w:r>
      <w:r w:rsidRPr="00856B06">
        <w:rPr>
          <w:rFonts w:ascii="Times New Roman" w:hAnsi="Times New Roman"/>
          <w:sz w:val="28"/>
          <w:szCs w:val="28"/>
        </w:rPr>
        <w:t>-ФЗ</w:t>
      </w:r>
      <w:r>
        <w:rPr>
          <w:rFonts w:ascii="Times New Roman" w:hAnsi="Times New Roman"/>
          <w:sz w:val="28"/>
          <w:szCs w:val="28"/>
        </w:rPr>
        <w:t xml:space="preserve">) </w:t>
      </w:r>
      <w:r w:rsidRPr="00856B06">
        <w:rPr>
          <w:rFonts w:ascii="Times New Roman" w:hAnsi="Times New Roman"/>
          <w:sz w:val="28"/>
          <w:szCs w:val="28"/>
        </w:rPr>
        <w:t>// Рос</w:t>
      </w:r>
      <w:proofErr w:type="gramStart"/>
      <w:r w:rsidRPr="00856B06">
        <w:rPr>
          <w:rFonts w:ascii="Times New Roman" w:hAnsi="Times New Roman"/>
          <w:sz w:val="28"/>
          <w:szCs w:val="28"/>
        </w:rPr>
        <w:t>.</w:t>
      </w:r>
      <w:proofErr w:type="gramEnd"/>
      <w:r w:rsidRPr="00856B06">
        <w:rPr>
          <w:rFonts w:ascii="Times New Roman" w:hAnsi="Times New Roman"/>
          <w:sz w:val="28"/>
          <w:szCs w:val="28"/>
        </w:rPr>
        <w:t xml:space="preserve"> </w:t>
      </w:r>
      <w:proofErr w:type="gramStart"/>
      <w:r w:rsidRPr="00856B06">
        <w:rPr>
          <w:rFonts w:ascii="Times New Roman" w:hAnsi="Times New Roman"/>
          <w:sz w:val="28"/>
          <w:szCs w:val="28"/>
        </w:rPr>
        <w:t>г</w:t>
      </w:r>
      <w:proofErr w:type="gramEnd"/>
      <w:r w:rsidRPr="00856B06">
        <w:rPr>
          <w:rFonts w:ascii="Times New Roman" w:hAnsi="Times New Roman"/>
          <w:sz w:val="28"/>
          <w:szCs w:val="28"/>
        </w:rPr>
        <w:t>азета.</w:t>
      </w:r>
      <w:r>
        <w:rPr>
          <w:rFonts w:ascii="Times New Roman" w:hAnsi="Times New Roman"/>
          <w:sz w:val="28"/>
          <w:szCs w:val="28"/>
        </w:rPr>
        <w:t xml:space="preserve"> 1997. 16 января;</w:t>
      </w:r>
      <w:r w:rsidRPr="00856B06">
        <w:rPr>
          <w:rFonts w:ascii="Times New Roman" w:hAnsi="Times New Roman"/>
          <w:sz w:val="28"/>
          <w:szCs w:val="28"/>
        </w:rPr>
        <w:t xml:space="preserve"> 2013.</w:t>
      </w:r>
      <w:r>
        <w:rPr>
          <w:rFonts w:ascii="Times New Roman" w:hAnsi="Times New Roman"/>
          <w:sz w:val="28"/>
          <w:szCs w:val="28"/>
        </w:rPr>
        <w:t xml:space="preserve"> </w:t>
      </w:r>
      <w:r w:rsidRPr="00856B06">
        <w:rPr>
          <w:rFonts w:ascii="Times New Roman" w:hAnsi="Times New Roman"/>
          <w:sz w:val="28"/>
          <w:szCs w:val="28"/>
        </w:rPr>
        <w:t>26 июля.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Уголовно-процессуальный кодекс Российской Федерации от 18 декабря </w:t>
      </w:r>
      <w:smartTag w:uri="urn:schemas-microsoft-com:office:smarttags" w:element="metricconverter">
        <w:smartTagPr>
          <w:attr w:name="ProductID" w:val="2001 г"/>
        </w:smartTagPr>
        <w:r w:rsidRPr="00DE06EE">
          <w:rPr>
            <w:rFonts w:ascii="Times New Roman" w:hAnsi="Times New Roman"/>
            <w:sz w:val="28"/>
            <w:szCs w:val="28"/>
          </w:rPr>
          <w:t>2001 г</w:t>
        </w:r>
      </w:smartTag>
      <w:r w:rsidRPr="00DE06EE">
        <w:rPr>
          <w:rFonts w:ascii="Times New Roman" w:hAnsi="Times New Roman"/>
          <w:sz w:val="28"/>
          <w:szCs w:val="28"/>
        </w:rPr>
        <w:t>. № 174-ФЗ (</w:t>
      </w:r>
      <w:r w:rsidRPr="00DE06EE">
        <w:rPr>
          <w:rFonts w:ascii="Times New Roman" w:hAnsi="Times New Roman"/>
          <w:spacing w:val="-4"/>
          <w:sz w:val="28"/>
          <w:szCs w:val="28"/>
        </w:rPr>
        <w:t xml:space="preserve">в ред. Федерального закона </w:t>
      </w:r>
      <w:r w:rsidR="009B7A05" w:rsidRPr="00DE06EE">
        <w:rPr>
          <w:rFonts w:ascii="Times New Roman" w:hAnsi="Times New Roman"/>
          <w:sz w:val="28"/>
          <w:szCs w:val="28"/>
        </w:rPr>
        <w:t>от 20 декабря</w:t>
      </w:r>
      <w:r w:rsidRPr="00DE06EE">
        <w:rPr>
          <w:rFonts w:ascii="Times New Roman" w:hAnsi="Times New Roman"/>
          <w:sz w:val="28"/>
          <w:szCs w:val="28"/>
        </w:rPr>
        <w:t xml:space="preserve"> </w:t>
      </w:r>
      <w:smartTag w:uri="urn:schemas-microsoft-com:office:smarttags" w:element="metricconverter">
        <w:smartTagPr>
          <w:attr w:name="ProductID" w:val="2017 г"/>
        </w:smartTagPr>
        <w:r w:rsidRPr="00DE06EE">
          <w:rPr>
            <w:rFonts w:ascii="Times New Roman" w:hAnsi="Times New Roman"/>
            <w:sz w:val="28"/>
            <w:szCs w:val="28"/>
          </w:rPr>
          <w:t>2017 г</w:t>
        </w:r>
      </w:smartTag>
      <w:r w:rsidRPr="00DE06EE">
        <w:rPr>
          <w:rFonts w:ascii="Times New Roman" w:hAnsi="Times New Roman"/>
          <w:sz w:val="28"/>
          <w:szCs w:val="28"/>
        </w:rPr>
        <w:t xml:space="preserve">.          № </w:t>
      </w:r>
      <w:r w:rsidR="009B7A05" w:rsidRPr="00DE06EE">
        <w:rPr>
          <w:rFonts w:ascii="Times New Roman" w:hAnsi="Times New Roman"/>
          <w:sz w:val="28"/>
          <w:szCs w:val="28"/>
        </w:rPr>
        <w:t>412</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2001. 22 декабря; 2013. 26 июля.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DE06EE">
          <w:rPr>
            <w:rFonts w:ascii="Times New Roman" w:hAnsi="Times New Roman"/>
            <w:sz w:val="28"/>
            <w:szCs w:val="28"/>
          </w:rPr>
          <w:t>2001 г</w:t>
        </w:r>
      </w:smartTag>
      <w:r w:rsidRPr="00DE06EE">
        <w:rPr>
          <w:rFonts w:ascii="Times New Roman" w:hAnsi="Times New Roman"/>
          <w:sz w:val="28"/>
          <w:szCs w:val="28"/>
        </w:rPr>
        <w:t>. № 195-ФЗ (</w:t>
      </w:r>
      <w:r w:rsidRPr="00DE06EE">
        <w:rPr>
          <w:rFonts w:ascii="Times New Roman" w:hAnsi="Times New Roman"/>
          <w:spacing w:val="-4"/>
          <w:sz w:val="28"/>
          <w:szCs w:val="28"/>
        </w:rPr>
        <w:t xml:space="preserve">в ред. Федерального закона </w:t>
      </w:r>
      <w:r w:rsidRPr="00DE06EE">
        <w:rPr>
          <w:rFonts w:ascii="Times New Roman" w:hAnsi="Times New Roman"/>
          <w:sz w:val="28"/>
          <w:szCs w:val="28"/>
        </w:rPr>
        <w:t xml:space="preserve">от </w:t>
      </w:r>
      <w:r w:rsidR="009B7A05" w:rsidRPr="00DE06EE">
        <w:rPr>
          <w:rFonts w:ascii="Times New Roman" w:hAnsi="Times New Roman"/>
          <w:sz w:val="28"/>
          <w:szCs w:val="28"/>
        </w:rPr>
        <w:t>28 декабря</w:t>
      </w:r>
      <w:r w:rsidRPr="00DE06EE">
        <w:rPr>
          <w:rFonts w:ascii="Times New Roman" w:hAnsi="Times New Roman"/>
          <w:sz w:val="28"/>
          <w:szCs w:val="28"/>
        </w:rPr>
        <w:t xml:space="preserve"> </w:t>
      </w:r>
      <w:smartTag w:uri="urn:schemas-microsoft-com:office:smarttags" w:element="metricconverter">
        <w:smartTagPr>
          <w:attr w:name="ProductID" w:val="2017 г"/>
        </w:smartTagPr>
        <w:r w:rsidRPr="00DE06EE">
          <w:rPr>
            <w:rFonts w:ascii="Times New Roman" w:hAnsi="Times New Roman"/>
            <w:sz w:val="28"/>
            <w:szCs w:val="28"/>
          </w:rPr>
          <w:t>2017 г</w:t>
        </w:r>
      </w:smartTag>
      <w:r w:rsidRPr="00DE06EE">
        <w:rPr>
          <w:rFonts w:ascii="Times New Roman" w:hAnsi="Times New Roman"/>
          <w:sz w:val="28"/>
          <w:szCs w:val="28"/>
        </w:rPr>
        <w:t xml:space="preserve">. № </w:t>
      </w:r>
      <w:r w:rsidR="009B7A05" w:rsidRPr="00DE06EE">
        <w:rPr>
          <w:rFonts w:ascii="Times New Roman" w:hAnsi="Times New Roman"/>
          <w:sz w:val="28"/>
          <w:szCs w:val="28"/>
        </w:rPr>
        <w:t>437</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2001. 31 декабря; 2013. 7 августа.</w:t>
      </w:r>
    </w:p>
    <w:p w:rsidR="00244C18" w:rsidRPr="00062C9C"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bCs/>
          <w:sz w:val="28"/>
          <w:szCs w:val="28"/>
          <w:shd w:val="clear" w:color="auto" w:fill="FFFFFF"/>
        </w:rPr>
        <w:t xml:space="preserve">О предупреждении распространения в Российской Федерации заболевания, вызываемого вирусом иммунодефицита человека (ВИЧ-инфекции): Федеральный закон от 30 марта </w:t>
      </w:r>
      <w:smartTag w:uri="urn:schemas-microsoft-com:office:smarttags" w:element="metricconverter">
        <w:smartTagPr>
          <w:attr w:name="ProductID" w:val="1995 г"/>
        </w:smartTagPr>
        <w:r w:rsidRPr="00DE06EE">
          <w:rPr>
            <w:rFonts w:ascii="Times New Roman" w:hAnsi="Times New Roman"/>
            <w:bCs/>
            <w:sz w:val="28"/>
            <w:szCs w:val="28"/>
            <w:shd w:val="clear" w:color="auto" w:fill="FFFFFF"/>
          </w:rPr>
          <w:t>1995 г</w:t>
        </w:r>
      </w:smartTag>
      <w:r w:rsidRPr="00DE06EE">
        <w:rPr>
          <w:rFonts w:ascii="Times New Roman" w:hAnsi="Times New Roman"/>
          <w:bCs/>
          <w:sz w:val="28"/>
          <w:szCs w:val="28"/>
          <w:shd w:val="clear" w:color="auto" w:fill="FFFFFF"/>
        </w:rPr>
        <w:t>. № 38-ФЗ (</w:t>
      </w:r>
      <w:r w:rsidRPr="00DE06EE">
        <w:rPr>
          <w:rFonts w:ascii="Times New Roman" w:hAnsi="Times New Roman"/>
          <w:sz w:val="28"/>
          <w:szCs w:val="28"/>
        </w:rPr>
        <w:t xml:space="preserve">в ред. Федерального закона от 23 мая </w:t>
      </w:r>
      <w:smartTag w:uri="urn:schemas-microsoft-com:office:smarttags" w:element="metricconverter">
        <w:smartTagPr>
          <w:attr w:name="ProductID" w:val="2016 г"/>
        </w:smartTagPr>
        <w:r w:rsidRPr="00DE06EE">
          <w:rPr>
            <w:rFonts w:ascii="Times New Roman" w:hAnsi="Times New Roman"/>
            <w:sz w:val="28"/>
            <w:szCs w:val="28"/>
          </w:rPr>
          <w:t>2016 г</w:t>
        </w:r>
      </w:smartTag>
      <w:r w:rsidRPr="00DE06EE">
        <w:rPr>
          <w:rFonts w:ascii="Times New Roman" w:hAnsi="Times New Roman"/>
          <w:sz w:val="28"/>
          <w:szCs w:val="28"/>
        </w:rPr>
        <w:t xml:space="preserve">. № 149-ФЗ) // </w:t>
      </w:r>
      <w:r w:rsidRPr="00DE06EE">
        <w:rPr>
          <w:rFonts w:ascii="Times New Roman" w:hAnsi="Times New Roman"/>
          <w:sz w:val="28"/>
          <w:szCs w:val="28"/>
          <w:shd w:val="clear" w:color="auto" w:fill="FFFFFF"/>
        </w:rPr>
        <w:t>Рос</w:t>
      </w:r>
      <w:proofErr w:type="gramStart"/>
      <w:r w:rsidRPr="00DE06EE">
        <w:rPr>
          <w:rFonts w:ascii="Times New Roman" w:hAnsi="Times New Roman"/>
          <w:sz w:val="28"/>
          <w:szCs w:val="28"/>
          <w:shd w:val="clear" w:color="auto" w:fill="FFFFFF"/>
        </w:rPr>
        <w:t>.</w:t>
      </w:r>
      <w:proofErr w:type="gramEnd"/>
      <w:r w:rsidRPr="00DE06EE">
        <w:rPr>
          <w:rFonts w:ascii="Times New Roman" w:hAnsi="Times New Roman"/>
          <w:sz w:val="28"/>
          <w:szCs w:val="28"/>
          <w:shd w:val="clear" w:color="auto" w:fill="FFFFFF"/>
        </w:rPr>
        <w:t xml:space="preserve"> </w:t>
      </w:r>
      <w:proofErr w:type="gramStart"/>
      <w:r w:rsidRPr="00DE06EE">
        <w:rPr>
          <w:rFonts w:ascii="Times New Roman" w:hAnsi="Times New Roman"/>
          <w:sz w:val="28"/>
          <w:szCs w:val="28"/>
          <w:shd w:val="clear" w:color="auto" w:fill="FFFFFF"/>
        </w:rPr>
        <w:t>г</w:t>
      </w:r>
      <w:proofErr w:type="gramEnd"/>
      <w:r w:rsidRPr="00DE06EE">
        <w:rPr>
          <w:rFonts w:ascii="Times New Roman" w:hAnsi="Times New Roman"/>
          <w:sz w:val="28"/>
          <w:szCs w:val="28"/>
          <w:shd w:val="clear" w:color="auto" w:fill="FFFFFF"/>
        </w:rPr>
        <w:t>азета</w:t>
      </w:r>
      <w:r w:rsidRPr="00062C9C">
        <w:rPr>
          <w:rFonts w:ascii="Times New Roman" w:hAnsi="Times New Roman"/>
          <w:sz w:val="28"/>
          <w:szCs w:val="28"/>
          <w:shd w:val="clear" w:color="auto" w:fill="FFFFFF"/>
        </w:rPr>
        <w:t>. 1995.</w:t>
      </w:r>
      <w:r>
        <w:rPr>
          <w:rFonts w:ascii="Times New Roman" w:hAnsi="Times New Roman"/>
          <w:sz w:val="28"/>
          <w:szCs w:val="28"/>
          <w:shd w:val="clear" w:color="auto" w:fill="FFFFFF"/>
        </w:rPr>
        <w:t xml:space="preserve"> </w:t>
      </w:r>
      <w:r w:rsidRPr="00062C9C">
        <w:rPr>
          <w:rFonts w:ascii="Times New Roman" w:hAnsi="Times New Roman"/>
          <w:sz w:val="28"/>
          <w:szCs w:val="28"/>
          <w:shd w:val="clear" w:color="auto" w:fill="FFFFFF"/>
        </w:rPr>
        <w:t>12 апр</w:t>
      </w:r>
      <w:r>
        <w:rPr>
          <w:rFonts w:ascii="Times New Roman" w:hAnsi="Times New Roman"/>
          <w:sz w:val="28"/>
          <w:szCs w:val="28"/>
          <w:shd w:val="clear" w:color="auto" w:fill="FFFFFF"/>
        </w:rPr>
        <w:t>еля</w:t>
      </w:r>
      <w:r w:rsidRPr="00062C9C">
        <w:rPr>
          <w:rFonts w:ascii="Times New Roman" w:hAnsi="Times New Roman"/>
          <w:sz w:val="28"/>
          <w:szCs w:val="28"/>
          <w:shd w:val="clear" w:color="auto" w:fill="FFFFFF"/>
        </w:rPr>
        <w:t>.</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lastRenderedPageBreak/>
        <w:t xml:space="preserve">О гражданстве Российской Федерации: Федеральный закон от 31 мая </w:t>
      </w:r>
      <w:smartTag w:uri="urn:schemas-microsoft-com:office:smarttags" w:element="metricconverter">
        <w:smartTagPr>
          <w:attr w:name="ProductID" w:val="2002 г"/>
        </w:smartTagPr>
        <w:r w:rsidRPr="00DE06EE">
          <w:rPr>
            <w:rFonts w:ascii="Times New Roman" w:hAnsi="Times New Roman"/>
            <w:sz w:val="28"/>
            <w:szCs w:val="28"/>
          </w:rPr>
          <w:t>2002 г</w:t>
        </w:r>
      </w:smartTag>
      <w:r w:rsidRPr="00DE06EE">
        <w:rPr>
          <w:rFonts w:ascii="Times New Roman" w:hAnsi="Times New Roman"/>
          <w:sz w:val="28"/>
          <w:szCs w:val="28"/>
        </w:rPr>
        <w:t xml:space="preserve">. № 62-ФЗ (в ред. Федерального закона от </w:t>
      </w:r>
      <w:r w:rsidR="00252ED5" w:rsidRPr="00DE06EE">
        <w:rPr>
          <w:rFonts w:ascii="Times New Roman" w:hAnsi="Times New Roman"/>
          <w:sz w:val="28"/>
          <w:szCs w:val="28"/>
        </w:rPr>
        <w:t>29 июля 2017 г. № 243</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2002. 5 июня.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О правовом положении иностранных граждан в Российской Федерации: Федеральный закон от 25 июля </w:t>
      </w:r>
      <w:smartTag w:uri="urn:schemas-microsoft-com:office:smarttags" w:element="metricconverter">
        <w:smartTagPr>
          <w:attr w:name="ProductID" w:val="2002 г"/>
        </w:smartTagPr>
        <w:r w:rsidRPr="00DE06EE">
          <w:rPr>
            <w:rFonts w:ascii="Times New Roman" w:hAnsi="Times New Roman"/>
            <w:sz w:val="28"/>
            <w:szCs w:val="28"/>
          </w:rPr>
          <w:t>2002 г</w:t>
        </w:r>
      </w:smartTag>
      <w:r w:rsidRPr="00DE06EE">
        <w:rPr>
          <w:rFonts w:ascii="Times New Roman" w:hAnsi="Times New Roman"/>
          <w:sz w:val="28"/>
          <w:szCs w:val="28"/>
        </w:rPr>
        <w:t xml:space="preserve">. № 115-ФЗ </w:t>
      </w:r>
      <w:r w:rsidR="00252ED5" w:rsidRPr="00DE06EE">
        <w:rPr>
          <w:rFonts w:ascii="Times New Roman" w:hAnsi="Times New Roman"/>
          <w:sz w:val="28"/>
          <w:szCs w:val="28"/>
        </w:rPr>
        <w:t>(в ред. Федерального закона от 5 декабря</w:t>
      </w:r>
      <w:r w:rsidRPr="00DE06EE">
        <w:rPr>
          <w:rFonts w:ascii="Times New Roman" w:hAnsi="Times New Roman"/>
          <w:sz w:val="28"/>
          <w:szCs w:val="28"/>
        </w:rPr>
        <w:t xml:space="preserve"> </w:t>
      </w:r>
      <w:smartTag w:uri="urn:schemas-microsoft-com:office:smarttags" w:element="metricconverter">
        <w:smartTagPr>
          <w:attr w:name="ProductID" w:val="2017 г"/>
        </w:smartTagPr>
        <w:r w:rsidRPr="00DE06EE">
          <w:rPr>
            <w:rFonts w:ascii="Times New Roman" w:hAnsi="Times New Roman"/>
            <w:sz w:val="28"/>
            <w:szCs w:val="28"/>
          </w:rPr>
          <w:t>2017 г</w:t>
        </w:r>
      </w:smartTag>
      <w:r w:rsidR="00252ED5" w:rsidRPr="00DE06EE">
        <w:rPr>
          <w:rFonts w:ascii="Times New Roman" w:hAnsi="Times New Roman"/>
          <w:sz w:val="28"/>
          <w:szCs w:val="28"/>
        </w:rPr>
        <w:t>. № 393</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2002. 31 июля.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О системе государственной службы Российской Федерации: Федеральный закон от 27 мая </w:t>
      </w:r>
      <w:smartTag w:uri="urn:schemas-microsoft-com:office:smarttags" w:element="metricconverter">
        <w:smartTagPr>
          <w:attr w:name="ProductID" w:val="2003 г"/>
        </w:smartTagPr>
        <w:r w:rsidRPr="00DE06EE">
          <w:rPr>
            <w:rFonts w:ascii="Times New Roman" w:hAnsi="Times New Roman"/>
            <w:sz w:val="28"/>
            <w:szCs w:val="28"/>
          </w:rPr>
          <w:t>2003 г</w:t>
        </w:r>
      </w:smartTag>
      <w:r w:rsidRPr="00DE06EE">
        <w:rPr>
          <w:rFonts w:ascii="Times New Roman" w:hAnsi="Times New Roman"/>
          <w:sz w:val="28"/>
          <w:szCs w:val="28"/>
        </w:rPr>
        <w:t xml:space="preserve">. № 58-ФЗ (в ред. Федерального закона от 23 мая </w:t>
      </w:r>
      <w:smartTag w:uri="urn:schemas-microsoft-com:office:smarttags" w:element="metricconverter">
        <w:smartTagPr>
          <w:attr w:name="ProductID" w:val="2016 г"/>
        </w:smartTagPr>
        <w:r w:rsidRPr="00DE06EE">
          <w:rPr>
            <w:rFonts w:ascii="Times New Roman" w:hAnsi="Times New Roman"/>
            <w:sz w:val="28"/>
            <w:szCs w:val="28"/>
          </w:rPr>
          <w:t>2016 г</w:t>
        </w:r>
      </w:smartTag>
      <w:r w:rsidRPr="00DE06EE">
        <w:rPr>
          <w:rFonts w:ascii="Times New Roman" w:hAnsi="Times New Roman"/>
          <w:sz w:val="28"/>
          <w:szCs w:val="28"/>
        </w:rPr>
        <w:t>. № 143-ФЗ)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2003. 31 мая.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О государственной гражданской службе Российской Федерации: Федеральный закон от 27 июля </w:t>
      </w:r>
      <w:smartTag w:uri="urn:schemas-microsoft-com:office:smarttags" w:element="metricconverter">
        <w:smartTagPr>
          <w:attr w:name="ProductID" w:val="2004 г"/>
        </w:smartTagPr>
        <w:r w:rsidRPr="00DE06EE">
          <w:rPr>
            <w:rFonts w:ascii="Times New Roman" w:hAnsi="Times New Roman"/>
            <w:sz w:val="28"/>
            <w:szCs w:val="28"/>
          </w:rPr>
          <w:t>2004 г</w:t>
        </w:r>
      </w:smartTag>
      <w:r w:rsidRPr="00DE06EE">
        <w:rPr>
          <w:rFonts w:ascii="Times New Roman" w:hAnsi="Times New Roman"/>
          <w:sz w:val="28"/>
          <w:szCs w:val="28"/>
        </w:rPr>
        <w:t xml:space="preserve">. № 79-ФЗ (в ред. Федерального закона от </w:t>
      </w:r>
      <w:r w:rsidR="00252ED5" w:rsidRPr="00DE06EE">
        <w:rPr>
          <w:rFonts w:ascii="Times New Roman" w:hAnsi="Times New Roman"/>
          <w:sz w:val="28"/>
          <w:szCs w:val="28"/>
        </w:rPr>
        <w:t>28 декабря</w:t>
      </w:r>
      <w:r w:rsidRPr="00DE06EE">
        <w:rPr>
          <w:rFonts w:ascii="Times New Roman" w:hAnsi="Times New Roman"/>
          <w:sz w:val="28"/>
          <w:szCs w:val="28"/>
        </w:rPr>
        <w:t xml:space="preserve"> 201</w:t>
      </w:r>
      <w:r w:rsidR="00252ED5" w:rsidRPr="00DE06EE">
        <w:rPr>
          <w:rFonts w:ascii="Times New Roman" w:hAnsi="Times New Roman"/>
          <w:sz w:val="28"/>
          <w:szCs w:val="28"/>
        </w:rPr>
        <w:t>7</w:t>
      </w:r>
      <w:r w:rsidRPr="00DE06EE">
        <w:rPr>
          <w:rFonts w:ascii="Times New Roman" w:hAnsi="Times New Roman"/>
          <w:sz w:val="28"/>
          <w:szCs w:val="28"/>
        </w:rPr>
        <w:t xml:space="preserve"> г</w:t>
      </w:r>
      <w:r w:rsidR="00252ED5" w:rsidRPr="00DE06EE">
        <w:rPr>
          <w:rFonts w:ascii="Times New Roman" w:hAnsi="Times New Roman"/>
          <w:sz w:val="28"/>
          <w:szCs w:val="28"/>
        </w:rPr>
        <w:t>. № 423</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2004. 31 июля.</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О муниципальной службе в Российской Федерации: Федеральный закон от 2 марта </w:t>
      </w:r>
      <w:smartTag w:uri="urn:schemas-microsoft-com:office:smarttags" w:element="metricconverter">
        <w:smartTagPr>
          <w:attr w:name="ProductID" w:val="2007 г"/>
        </w:smartTagPr>
        <w:r w:rsidRPr="00DE06EE">
          <w:rPr>
            <w:rFonts w:ascii="Times New Roman" w:hAnsi="Times New Roman"/>
            <w:sz w:val="28"/>
            <w:szCs w:val="28"/>
          </w:rPr>
          <w:t>2007 г</w:t>
        </w:r>
      </w:smartTag>
      <w:r w:rsidRPr="00DE06EE">
        <w:rPr>
          <w:rFonts w:ascii="Times New Roman" w:hAnsi="Times New Roman"/>
          <w:sz w:val="28"/>
          <w:szCs w:val="28"/>
        </w:rPr>
        <w:t xml:space="preserve">. № 25-ФЗ (в ред. Федерального закона от </w:t>
      </w:r>
      <w:r w:rsidR="00252ED5" w:rsidRPr="00DE06EE">
        <w:rPr>
          <w:rFonts w:ascii="Times New Roman" w:hAnsi="Times New Roman"/>
          <w:sz w:val="28"/>
          <w:szCs w:val="28"/>
        </w:rPr>
        <w:t>26</w:t>
      </w:r>
      <w:r w:rsidRPr="00DE06EE">
        <w:rPr>
          <w:rFonts w:ascii="Times New Roman" w:hAnsi="Times New Roman"/>
          <w:sz w:val="28"/>
          <w:szCs w:val="28"/>
        </w:rPr>
        <w:t xml:space="preserve"> ию</w:t>
      </w:r>
      <w:r w:rsidR="00252ED5" w:rsidRPr="00DE06EE">
        <w:rPr>
          <w:rFonts w:ascii="Times New Roman" w:hAnsi="Times New Roman"/>
          <w:sz w:val="28"/>
          <w:szCs w:val="28"/>
        </w:rPr>
        <w:t>л</w:t>
      </w:r>
      <w:r w:rsidRPr="00DE06EE">
        <w:rPr>
          <w:rFonts w:ascii="Times New Roman" w:hAnsi="Times New Roman"/>
          <w:sz w:val="28"/>
          <w:szCs w:val="28"/>
        </w:rPr>
        <w:t>я 201</w:t>
      </w:r>
      <w:r w:rsidR="00252ED5" w:rsidRPr="00DE06EE">
        <w:rPr>
          <w:rFonts w:ascii="Times New Roman" w:hAnsi="Times New Roman"/>
          <w:sz w:val="28"/>
          <w:szCs w:val="28"/>
        </w:rPr>
        <w:t>7 г. № 192</w:t>
      </w:r>
      <w:r w:rsidRPr="00DE06EE">
        <w:rPr>
          <w:rFonts w:ascii="Times New Roman" w:hAnsi="Times New Roman"/>
          <w:sz w:val="28"/>
          <w:szCs w:val="28"/>
        </w:rPr>
        <w:t>-ФЗ)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2007. 7 марта.</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О Стратегии национальной безопасности Российской Федерации: указ Президента </w:t>
      </w:r>
      <w:r w:rsidRPr="00DE06EE">
        <w:rPr>
          <w:rFonts w:ascii="Times New Roman" w:hAnsi="Times New Roman"/>
          <w:sz w:val="28"/>
          <w:szCs w:val="28"/>
          <w:lang w:eastAsia="ru-RU"/>
        </w:rPr>
        <w:t>Российской Федерации</w:t>
      </w:r>
      <w:r w:rsidRPr="00DE06EE">
        <w:rPr>
          <w:rFonts w:ascii="Times New Roman" w:hAnsi="Times New Roman"/>
          <w:sz w:val="28"/>
          <w:szCs w:val="28"/>
        </w:rPr>
        <w:t xml:space="preserve"> от 31 декабря </w:t>
      </w:r>
      <w:smartTag w:uri="urn:schemas-microsoft-com:office:smarttags" w:element="metricconverter">
        <w:smartTagPr>
          <w:attr w:name="ProductID" w:val="2015 г"/>
        </w:smartTagPr>
        <w:r w:rsidRPr="00DE06EE">
          <w:rPr>
            <w:rFonts w:ascii="Times New Roman" w:hAnsi="Times New Roman"/>
            <w:sz w:val="28"/>
            <w:szCs w:val="28"/>
          </w:rPr>
          <w:t>2015 г</w:t>
        </w:r>
      </w:smartTag>
      <w:r w:rsidRPr="00DE06EE">
        <w:rPr>
          <w:rFonts w:ascii="Times New Roman" w:hAnsi="Times New Roman"/>
          <w:sz w:val="28"/>
          <w:szCs w:val="28"/>
        </w:rPr>
        <w:t>. № 683 //           Рос</w:t>
      </w:r>
      <w:proofErr w:type="gramStart"/>
      <w:r w:rsidRPr="00DE06EE">
        <w:rPr>
          <w:rFonts w:ascii="Times New Roman" w:hAnsi="Times New Roman"/>
          <w:sz w:val="28"/>
          <w:szCs w:val="28"/>
        </w:rPr>
        <w:t>.</w:t>
      </w:r>
      <w:proofErr w:type="gramEnd"/>
      <w:r w:rsidRPr="00DE06EE">
        <w:rPr>
          <w:rFonts w:ascii="Times New Roman" w:hAnsi="Times New Roman"/>
          <w:sz w:val="28"/>
          <w:szCs w:val="28"/>
        </w:rPr>
        <w:t xml:space="preserve"> </w:t>
      </w:r>
      <w:proofErr w:type="gramStart"/>
      <w:r w:rsidRPr="00DE06EE">
        <w:rPr>
          <w:rFonts w:ascii="Times New Roman" w:hAnsi="Times New Roman"/>
          <w:sz w:val="28"/>
          <w:szCs w:val="28"/>
        </w:rPr>
        <w:t>г</w:t>
      </w:r>
      <w:proofErr w:type="gramEnd"/>
      <w:r w:rsidRPr="00DE06EE">
        <w:rPr>
          <w:rFonts w:ascii="Times New Roman" w:hAnsi="Times New Roman"/>
          <w:sz w:val="28"/>
          <w:szCs w:val="28"/>
        </w:rPr>
        <w:t>азета. 2015. 31 декабря.</w:t>
      </w:r>
    </w:p>
    <w:p w:rsidR="00244C18" w:rsidRPr="00DE06EE" w:rsidRDefault="00244C18" w:rsidP="00244C18">
      <w:pPr>
        <w:pStyle w:val="af7"/>
        <w:numPr>
          <w:ilvl w:val="0"/>
          <w:numId w:val="19"/>
        </w:numPr>
        <w:autoSpaceDE w:val="0"/>
        <w:autoSpaceDN w:val="0"/>
        <w:adjustRightInd w:val="0"/>
        <w:spacing w:line="360" w:lineRule="auto"/>
        <w:ind w:left="0" w:firstLine="709"/>
        <w:rPr>
          <w:vertAlign w:val="baseline"/>
        </w:rPr>
      </w:pPr>
      <w:r w:rsidRPr="00DE06EE">
        <w:rPr>
          <w:bCs/>
          <w:shd w:val="clear" w:color="auto" w:fill="FFFFFF"/>
          <w:vertAlign w:val="baseline"/>
        </w:rPr>
        <w:t xml:space="preserve">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w:t>
      </w:r>
      <w:smartTag w:uri="urn:schemas-microsoft-com:office:smarttags" w:element="metricconverter">
        <w:smartTagPr>
          <w:attr w:name="ProductID" w:val="2010 г"/>
        </w:smartTagPr>
        <w:r w:rsidRPr="00DE06EE">
          <w:rPr>
            <w:bCs/>
            <w:shd w:val="clear" w:color="auto" w:fill="FFFFFF"/>
            <w:vertAlign w:val="baseline"/>
          </w:rPr>
          <w:t>2010 г</w:t>
        </w:r>
      </w:smartTag>
      <w:r w:rsidRPr="00DE06EE">
        <w:rPr>
          <w:bCs/>
          <w:shd w:val="clear" w:color="auto" w:fill="FFFFFF"/>
          <w:vertAlign w:val="baseline"/>
        </w:rPr>
        <w:t xml:space="preserve">.) (протокол № 21) // Официальные документы в образовании, декабрь </w:t>
      </w:r>
      <w:smartTag w:uri="urn:schemas-microsoft-com:office:smarttags" w:element="metricconverter">
        <w:smartTagPr>
          <w:attr w:name="ProductID" w:val="2011 г"/>
        </w:smartTagPr>
        <w:r w:rsidRPr="00DE06EE">
          <w:rPr>
            <w:bCs/>
            <w:shd w:val="clear" w:color="auto" w:fill="FFFFFF"/>
            <w:vertAlign w:val="baseline"/>
          </w:rPr>
          <w:t>2011 г</w:t>
        </w:r>
      </w:smartTag>
      <w:r w:rsidRPr="00DE06EE">
        <w:rPr>
          <w:bCs/>
          <w:shd w:val="clear" w:color="auto" w:fill="FFFFFF"/>
          <w:vertAlign w:val="baseline"/>
        </w:rPr>
        <w:t>. № 36.</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Уголовный кодекс РСФСР </w:t>
      </w:r>
      <w:smartTag w:uri="urn:schemas-microsoft-com:office:smarttags" w:element="metricconverter">
        <w:smartTagPr>
          <w:attr w:name="ProductID" w:val="1926 г"/>
        </w:smartTagPr>
        <w:r w:rsidRPr="00DE06EE">
          <w:rPr>
            <w:rFonts w:ascii="Times New Roman" w:hAnsi="Times New Roman"/>
            <w:sz w:val="28"/>
            <w:szCs w:val="28"/>
          </w:rPr>
          <w:t>1926 г</w:t>
        </w:r>
      </w:smartTag>
      <w:r w:rsidRPr="00DE06EE">
        <w:rPr>
          <w:rFonts w:ascii="Times New Roman" w:hAnsi="Times New Roman"/>
          <w:sz w:val="28"/>
          <w:szCs w:val="28"/>
        </w:rPr>
        <w:t>. // Собрание узаконений РСФСР. 1926. № 80, ст. 600.</w:t>
      </w:r>
    </w:p>
    <w:p w:rsidR="00244C18" w:rsidRPr="00DE06EE"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06EE">
        <w:rPr>
          <w:rFonts w:ascii="Times New Roman" w:hAnsi="Times New Roman"/>
          <w:sz w:val="28"/>
          <w:szCs w:val="28"/>
        </w:rPr>
        <w:t xml:space="preserve">Уголовный кодекс РСФСР </w:t>
      </w:r>
      <w:smartTag w:uri="urn:schemas-microsoft-com:office:smarttags" w:element="metricconverter">
        <w:smartTagPr>
          <w:attr w:name="ProductID" w:val="1960 г"/>
        </w:smartTagPr>
        <w:r w:rsidRPr="00DE06EE">
          <w:rPr>
            <w:rFonts w:ascii="Times New Roman" w:hAnsi="Times New Roman"/>
            <w:sz w:val="28"/>
            <w:szCs w:val="28"/>
          </w:rPr>
          <w:t>1960 г</w:t>
        </w:r>
      </w:smartTag>
      <w:r w:rsidRPr="00DE06EE">
        <w:rPr>
          <w:rFonts w:ascii="Times New Roman" w:hAnsi="Times New Roman"/>
          <w:sz w:val="28"/>
          <w:szCs w:val="28"/>
        </w:rPr>
        <w:t>. // Ведомости Верховного Совета РСФСР. 1960. № 40, ст. 591.</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lastRenderedPageBreak/>
        <w:t xml:space="preserve">О введении в действие Уголовного Кодекса Р.С.Ф.С.Р. (вместе с Уголовным кодексом Р.С.Ф.С.Р.): постановление ВЦИК от 1 июня </w:t>
      </w:r>
      <w:smartTag w:uri="urn:schemas-microsoft-com:office:smarttags" w:element="metricconverter">
        <w:smartTagPr>
          <w:attr w:name="ProductID" w:val="1922 г"/>
        </w:smartTagPr>
        <w:r w:rsidRPr="00DE18D1">
          <w:rPr>
            <w:rFonts w:ascii="Times New Roman" w:hAnsi="Times New Roman"/>
            <w:sz w:val="28"/>
            <w:szCs w:val="28"/>
          </w:rPr>
          <w:t>1922 г</w:t>
        </w:r>
      </w:smartTag>
      <w:r w:rsidRPr="00DE18D1">
        <w:rPr>
          <w:rFonts w:ascii="Times New Roman" w:hAnsi="Times New Roman"/>
          <w:sz w:val="28"/>
          <w:szCs w:val="28"/>
        </w:rPr>
        <w:t>. // Собрание узаконений РСФСР. 1922. № 15, ст. 153.</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судебной практике по делам об убийстве (ст. 105 УК РФ):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27 января </w:t>
      </w:r>
      <w:smartTag w:uri="urn:schemas-microsoft-com:office:smarttags" w:element="metricconverter">
        <w:smartTagPr>
          <w:attr w:name="ProductID" w:val="1999 г"/>
        </w:smartTagPr>
        <w:r w:rsidRPr="00DE18D1">
          <w:rPr>
            <w:rFonts w:ascii="Times New Roman" w:hAnsi="Times New Roman"/>
            <w:sz w:val="28"/>
            <w:szCs w:val="28"/>
          </w:rPr>
          <w:t>1999 г</w:t>
        </w:r>
      </w:smartTag>
      <w:r w:rsidRPr="00DE18D1">
        <w:rPr>
          <w:rFonts w:ascii="Times New Roman" w:hAnsi="Times New Roman"/>
          <w:sz w:val="28"/>
          <w:szCs w:val="28"/>
        </w:rPr>
        <w:t xml:space="preserve">. № 1 (в ред. Постановления Пленума Верховного Суда РФ от 3 марта </w:t>
      </w:r>
      <w:smartTag w:uri="urn:schemas-microsoft-com:office:smarttags" w:element="metricconverter">
        <w:smartTagPr>
          <w:attr w:name="ProductID" w:val="2015 г"/>
        </w:smartTagPr>
        <w:r w:rsidRPr="00DE18D1">
          <w:rPr>
            <w:rFonts w:ascii="Times New Roman" w:hAnsi="Times New Roman"/>
            <w:sz w:val="28"/>
            <w:szCs w:val="28"/>
          </w:rPr>
          <w:t>2015 г</w:t>
        </w:r>
      </w:smartTag>
      <w:r w:rsidRPr="00DE18D1">
        <w:rPr>
          <w:rFonts w:ascii="Times New Roman" w:hAnsi="Times New Roman"/>
          <w:sz w:val="28"/>
          <w:szCs w:val="28"/>
        </w:rPr>
        <w:t>. № 9)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1999. 9 февраля.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18 ноября </w:t>
      </w:r>
      <w:smartTag w:uri="urn:schemas-microsoft-com:office:smarttags" w:element="metricconverter">
        <w:smartTagPr>
          <w:attr w:name="ProductID" w:val="2004 г"/>
        </w:smartTagPr>
        <w:r w:rsidRPr="00DE18D1">
          <w:rPr>
            <w:rFonts w:ascii="Times New Roman" w:hAnsi="Times New Roman"/>
            <w:sz w:val="28"/>
            <w:szCs w:val="28"/>
          </w:rPr>
          <w:t>2004 г</w:t>
        </w:r>
      </w:smartTag>
      <w:r w:rsidRPr="00DE18D1">
        <w:rPr>
          <w:rFonts w:ascii="Times New Roman" w:hAnsi="Times New Roman"/>
          <w:sz w:val="28"/>
          <w:szCs w:val="28"/>
        </w:rPr>
        <w:t>. № 23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2004. 7 декабря.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15 июня </w:t>
      </w:r>
      <w:smartTag w:uri="urn:schemas-microsoft-com:office:smarttags" w:element="metricconverter">
        <w:smartTagPr>
          <w:attr w:name="ProductID" w:val="2006 г"/>
        </w:smartTagPr>
        <w:r w:rsidRPr="00DE18D1">
          <w:rPr>
            <w:rFonts w:ascii="Times New Roman" w:hAnsi="Times New Roman"/>
            <w:sz w:val="28"/>
            <w:szCs w:val="28"/>
          </w:rPr>
          <w:t>2006 г</w:t>
        </w:r>
      </w:smartTag>
      <w:r w:rsidRPr="00DE18D1">
        <w:rPr>
          <w:rFonts w:ascii="Times New Roman" w:hAnsi="Times New Roman"/>
          <w:sz w:val="28"/>
          <w:szCs w:val="28"/>
        </w:rPr>
        <w:t>. № 14 (в ред. Постановления</w:t>
      </w:r>
      <w:r w:rsidR="00252ED5" w:rsidRPr="00DE18D1">
        <w:rPr>
          <w:rFonts w:ascii="Times New Roman" w:hAnsi="Times New Roman"/>
          <w:sz w:val="28"/>
          <w:szCs w:val="28"/>
        </w:rPr>
        <w:t xml:space="preserve"> Пленума Верховного Суда РФ от 16 мая</w:t>
      </w:r>
      <w:r w:rsidRPr="00DE18D1">
        <w:rPr>
          <w:rFonts w:ascii="Times New Roman" w:hAnsi="Times New Roman"/>
          <w:sz w:val="28"/>
          <w:szCs w:val="28"/>
        </w:rPr>
        <w:t xml:space="preserve"> 201</w:t>
      </w:r>
      <w:r w:rsidR="00252ED5" w:rsidRPr="00DE18D1">
        <w:rPr>
          <w:rFonts w:ascii="Times New Roman" w:hAnsi="Times New Roman"/>
          <w:sz w:val="28"/>
          <w:szCs w:val="28"/>
        </w:rPr>
        <w:t>7</w:t>
      </w:r>
      <w:r w:rsidRPr="00DE18D1">
        <w:rPr>
          <w:rFonts w:ascii="Times New Roman" w:hAnsi="Times New Roman"/>
          <w:sz w:val="28"/>
          <w:szCs w:val="28"/>
        </w:rPr>
        <w:t xml:space="preserve"> г. № </w:t>
      </w:r>
      <w:r w:rsidR="00252ED5" w:rsidRPr="00DE18D1">
        <w:rPr>
          <w:rFonts w:ascii="Times New Roman" w:hAnsi="Times New Roman"/>
          <w:sz w:val="28"/>
          <w:szCs w:val="28"/>
        </w:rPr>
        <w:t>17</w:t>
      </w:r>
      <w:r w:rsidRPr="00DE18D1">
        <w:rPr>
          <w:rFonts w:ascii="Times New Roman" w:hAnsi="Times New Roman"/>
          <w:sz w:val="28"/>
          <w:szCs w:val="28"/>
        </w:rPr>
        <w:t>)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2006. 28 июня.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26 апреля </w:t>
      </w:r>
      <w:smartTag w:uri="urn:schemas-microsoft-com:office:smarttags" w:element="metricconverter">
        <w:smartTagPr>
          <w:attr w:name="ProductID" w:val="2007 г"/>
        </w:smartTagPr>
        <w:r w:rsidRPr="00DE18D1">
          <w:rPr>
            <w:rFonts w:ascii="Times New Roman" w:hAnsi="Times New Roman"/>
            <w:sz w:val="28"/>
            <w:szCs w:val="28"/>
          </w:rPr>
          <w:t>2007 г</w:t>
        </w:r>
      </w:smartTag>
      <w:r w:rsidRPr="00DE18D1">
        <w:rPr>
          <w:rFonts w:ascii="Times New Roman" w:hAnsi="Times New Roman"/>
          <w:sz w:val="28"/>
          <w:szCs w:val="28"/>
        </w:rPr>
        <w:t>. № 14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2007. 5 мая.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9 декабря </w:t>
      </w:r>
      <w:smartTag w:uri="urn:schemas-microsoft-com:office:smarttags" w:element="metricconverter">
        <w:smartTagPr>
          <w:attr w:name="ProductID" w:val="2008 г"/>
        </w:smartTagPr>
        <w:r w:rsidRPr="00DE18D1">
          <w:rPr>
            <w:rFonts w:ascii="Times New Roman" w:hAnsi="Times New Roman"/>
            <w:sz w:val="28"/>
            <w:szCs w:val="28"/>
          </w:rPr>
          <w:t>2008 г</w:t>
        </w:r>
      </w:smartTag>
      <w:r w:rsidRPr="00DE18D1">
        <w:rPr>
          <w:rFonts w:ascii="Times New Roman" w:hAnsi="Times New Roman"/>
          <w:sz w:val="28"/>
          <w:szCs w:val="28"/>
        </w:rPr>
        <w:t xml:space="preserve">. № 25 (в ред. Постановления Пленума Верховного Суда РФ от 24 мая </w:t>
      </w:r>
      <w:smartTag w:uri="urn:schemas-microsoft-com:office:smarttags" w:element="metricconverter">
        <w:smartTagPr>
          <w:attr w:name="ProductID" w:val="2016 г"/>
        </w:smartTagPr>
        <w:r w:rsidRPr="00DE18D1">
          <w:rPr>
            <w:rFonts w:ascii="Times New Roman" w:hAnsi="Times New Roman"/>
            <w:sz w:val="28"/>
            <w:szCs w:val="28"/>
          </w:rPr>
          <w:t>2016 г</w:t>
        </w:r>
      </w:smartTag>
      <w:r w:rsidRPr="00DE18D1">
        <w:rPr>
          <w:rFonts w:ascii="Times New Roman" w:hAnsi="Times New Roman"/>
          <w:sz w:val="28"/>
          <w:szCs w:val="28"/>
        </w:rPr>
        <w:t>. № 22)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2008. 26 декабря.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судебной практике по делам о злоупотреблении должностными полномочиями и о превышении должностных полномочий: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16 октября </w:t>
      </w:r>
      <w:smartTag w:uri="urn:schemas-microsoft-com:office:smarttags" w:element="metricconverter">
        <w:smartTagPr>
          <w:attr w:name="ProductID" w:val="2009 г"/>
        </w:smartTagPr>
        <w:r w:rsidRPr="00DE18D1">
          <w:rPr>
            <w:rFonts w:ascii="Times New Roman" w:hAnsi="Times New Roman"/>
            <w:sz w:val="28"/>
            <w:szCs w:val="28"/>
          </w:rPr>
          <w:t>2009 г</w:t>
        </w:r>
      </w:smartTag>
      <w:r w:rsidRPr="00DE18D1">
        <w:rPr>
          <w:rFonts w:ascii="Times New Roman" w:hAnsi="Times New Roman"/>
          <w:sz w:val="28"/>
          <w:szCs w:val="28"/>
        </w:rPr>
        <w:t>. № 19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2009. 30 октября.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lastRenderedPageBreak/>
        <w:t xml:space="preserve">О некоторых вопросах судебной практики назначения и исполнения уголовного наказания: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29 октября </w:t>
      </w:r>
      <w:smartTag w:uri="urn:schemas-microsoft-com:office:smarttags" w:element="metricconverter">
        <w:smartTagPr>
          <w:attr w:name="ProductID" w:val="2009 г"/>
        </w:smartTagPr>
        <w:r w:rsidRPr="00DE18D1">
          <w:rPr>
            <w:rFonts w:ascii="Times New Roman" w:hAnsi="Times New Roman"/>
            <w:sz w:val="28"/>
            <w:szCs w:val="28"/>
          </w:rPr>
          <w:t>2009 г</w:t>
        </w:r>
      </w:smartTag>
      <w:r w:rsidRPr="00DE18D1">
        <w:rPr>
          <w:rFonts w:ascii="Times New Roman" w:hAnsi="Times New Roman"/>
          <w:sz w:val="28"/>
          <w:szCs w:val="28"/>
        </w:rPr>
        <w:t xml:space="preserve">. № 20 (Постановлением Пленума Верховного Суда РФ от 22 декабря </w:t>
      </w:r>
      <w:smartTag w:uri="urn:schemas-microsoft-com:office:smarttags" w:element="metricconverter">
        <w:smartTagPr>
          <w:attr w:name="ProductID" w:val="2015 г"/>
        </w:smartTagPr>
        <w:r w:rsidRPr="00DE18D1">
          <w:rPr>
            <w:rFonts w:ascii="Times New Roman" w:hAnsi="Times New Roman"/>
            <w:sz w:val="28"/>
            <w:szCs w:val="28"/>
          </w:rPr>
          <w:t>2015 г</w:t>
        </w:r>
      </w:smartTag>
      <w:r w:rsidRPr="00DE18D1">
        <w:rPr>
          <w:rFonts w:ascii="Times New Roman" w:hAnsi="Times New Roman"/>
          <w:sz w:val="28"/>
          <w:szCs w:val="28"/>
        </w:rPr>
        <w:t>. № 58 признано утр</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с</w:t>
      </w:r>
      <w:proofErr w:type="gramEnd"/>
      <w:r w:rsidRPr="00DE18D1">
        <w:rPr>
          <w:rFonts w:ascii="Times New Roman" w:hAnsi="Times New Roman"/>
          <w:sz w:val="28"/>
          <w:szCs w:val="28"/>
        </w:rPr>
        <w:t>илу) // Рос. газета. 2009. 11 ноября.</w:t>
      </w:r>
    </w:p>
    <w:p w:rsidR="00244C18" w:rsidRPr="00DE18D1" w:rsidRDefault="00244C18" w:rsidP="00244C18">
      <w:pPr>
        <w:pStyle w:val="12"/>
        <w:numPr>
          <w:ilvl w:val="0"/>
          <w:numId w:val="19"/>
        </w:numPr>
        <w:autoSpaceDE w:val="0"/>
        <w:autoSpaceDN w:val="0"/>
        <w:adjustRightInd w:val="0"/>
        <w:spacing w:line="360" w:lineRule="auto"/>
        <w:ind w:left="0" w:firstLine="709"/>
        <w:rPr>
          <w:rFonts w:ascii="Times New Roman" w:hAnsi="Times New Roman"/>
          <w:sz w:val="28"/>
          <w:szCs w:val="28"/>
        </w:rPr>
      </w:pPr>
      <w:r w:rsidRPr="00DE18D1">
        <w:rPr>
          <w:rFonts w:ascii="Times New Roman" w:hAnsi="Times New Roman"/>
          <w:sz w:val="28"/>
          <w:szCs w:val="28"/>
        </w:rPr>
        <w:t xml:space="preserve">О применении судами законодательства об ответственности за нарушения в области охраны окружающей среды и природопользования: постановление Пленума Верховного Суда </w:t>
      </w:r>
      <w:r w:rsidRPr="00DE18D1">
        <w:rPr>
          <w:rFonts w:ascii="Times New Roman" w:hAnsi="Times New Roman"/>
          <w:sz w:val="28"/>
          <w:szCs w:val="28"/>
          <w:lang w:eastAsia="ru-RU"/>
        </w:rPr>
        <w:t>Российской Федерации</w:t>
      </w:r>
      <w:r w:rsidRPr="00DE18D1">
        <w:rPr>
          <w:rFonts w:ascii="Times New Roman" w:hAnsi="Times New Roman"/>
          <w:sz w:val="28"/>
          <w:szCs w:val="28"/>
        </w:rPr>
        <w:t xml:space="preserve"> от 18 октября </w:t>
      </w:r>
      <w:smartTag w:uri="urn:schemas-microsoft-com:office:smarttags" w:element="metricconverter">
        <w:smartTagPr>
          <w:attr w:name="ProductID" w:val="2012 г"/>
        </w:smartTagPr>
        <w:r w:rsidRPr="00DE18D1">
          <w:rPr>
            <w:rFonts w:ascii="Times New Roman" w:hAnsi="Times New Roman"/>
            <w:sz w:val="28"/>
            <w:szCs w:val="28"/>
          </w:rPr>
          <w:t>2012 г</w:t>
        </w:r>
      </w:smartTag>
      <w:r w:rsidRPr="00DE18D1">
        <w:rPr>
          <w:rFonts w:ascii="Times New Roman" w:hAnsi="Times New Roman"/>
          <w:sz w:val="28"/>
          <w:szCs w:val="28"/>
        </w:rPr>
        <w:t>. № 21</w:t>
      </w:r>
      <w:r w:rsidR="00252ED5" w:rsidRPr="00DE18D1">
        <w:rPr>
          <w:rFonts w:ascii="Times New Roman" w:hAnsi="Times New Roman"/>
          <w:sz w:val="28"/>
          <w:szCs w:val="28"/>
        </w:rPr>
        <w:t xml:space="preserve"> (в ред. Постановления Пленума Верховного Суда РФ от 30 ноября 2017 г. № 49) </w:t>
      </w:r>
      <w:r w:rsidRPr="00DE18D1">
        <w:rPr>
          <w:rFonts w:ascii="Times New Roman" w:hAnsi="Times New Roman"/>
          <w:sz w:val="28"/>
          <w:szCs w:val="28"/>
        </w:rPr>
        <w:t xml:space="preserve"> // Рос</w:t>
      </w:r>
      <w:proofErr w:type="gramStart"/>
      <w:r w:rsidRPr="00DE18D1">
        <w:rPr>
          <w:rFonts w:ascii="Times New Roman" w:hAnsi="Times New Roman"/>
          <w:sz w:val="28"/>
          <w:szCs w:val="28"/>
        </w:rPr>
        <w:t>.</w:t>
      </w:r>
      <w:proofErr w:type="gramEnd"/>
      <w:r w:rsidRPr="00DE18D1">
        <w:rPr>
          <w:rFonts w:ascii="Times New Roman" w:hAnsi="Times New Roman"/>
          <w:sz w:val="28"/>
          <w:szCs w:val="28"/>
        </w:rPr>
        <w:t xml:space="preserve"> </w:t>
      </w:r>
      <w:proofErr w:type="gramStart"/>
      <w:r w:rsidRPr="00DE18D1">
        <w:rPr>
          <w:rFonts w:ascii="Times New Roman" w:hAnsi="Times New Roman"/>
          <w:sz w:val="28"/>
          <w:szCs w:val="28"/>
        </w:rPr>
        <w:t>г</w:t>
      </w:r>
      <w:proofErr w:type="gramEnd"/>
      <w:r w:rsidRPr="00DE18D1">
        <w:rPr>
          <w:rFonts w:ascii="Times New Roman" w:hAnsi="Times New Roman"/>
          <w:sz w:val="28"/>
          <w:szCs w:val="28"/>
        </w:rPr>
        <w:t>азета. 2012. 31 октября.</w:t>
      </w:r>
    </w:p>
    <w:p w:rsidR="00244C18" w:rsidRPr="00DE18D1" w:rsidRDefault="00244C18" w:rsidP="00244C18">
      <w:pPr>
        <w:pStyle w:val="af7"/>
        <w:numPr>
          <w:ilvl w:val="0"/>
          <w:numId w:val="19"/>
        </w:numPr>
        <w:autoSpaceDE w:val="0"/>
        <w:autoSpaceDN w:val="0"/>
        <w:adjustRightInd w:val="0"/>
        <w:spacing w:line="360" w:lineRule="auto"/>
        <w:ind w:left="0" w:firstLine="709"/>
        <w:rPr>
          <w:vertAlign w:val="baseline"/>
        </w:rPr>
      </w:pPr>
      <w:r w:rsidRPr="00DE18D1">
        <w:rPr>
          <w:vertAlign w:val="baseline"/>
        </w:rPr>
        <w:t>О назначении судами Российской Федерации уголовного наказания: постановление П</w:t>
      </w:r>
      <w:r w:rsidR="00252ED5" w:rsidRPr="00DE18D1">
        <w:rPr>
          <w:vertAlign w:val="baseline"/>
        </w:rPr>
        <w:t>ленума Верховного Суда РФ от 22 декабря 2</w:t>
      </w:r>
      <w:r w:rsidRPr="00DE18D1">
        <w:rPr>
          <w:vertAlign w:val="baseline"/>
        </w:rPr>
        <w:t xml:space="preserve">015 № 58 (в ред. Постановления Пленума Верховного Суда РФ от 29 ноября </w:t>
      </w:r>
      <w:smartTag w:uri="urn:schemas-microsoft-com:office:smarttags" w:element="metricconverter">
        <w:smartTagPr>
          <w:attr w:name="ProductID" w:val="2016 г"/>
        </w:smartTagPr>
        <w:r w:rsidRPr="00DE18D1">
          <w:rPr>
            <w:vertAlign w:val="baseline"/>
          </w:rPr>
          <w:t>2016 г</w:t>
        </w:r>
      </w:smartTag>
      <w:r w:rsidRPr="00DE18D1">
        <w:rPr>
          <w:vertAlign w:val="baseline"/>
        </w:rPr>
        <w:t xml:space="preserve">. № 56) // </w:t>
      </w:r>
      <w:r w:rsidRPr="00DE18D1">
        <w:rPr>
          <w:color w:val="auto"/>
          <w:vertAlign w:val="baseline"/>
          <w:lang w:eastAsia="ru-RU"/>
        </w:rPr>
        <w:t>Рос</w:t>
      </w:r>
      <w:proofErr w:type="gramStart"/>
      <w:r w:rsidRPr="00DE18D1">
        <w:rPr>
          <w:color w:val="auto"/>
          <w:vertAlign w:val="baseline"/>
          <w:lang w:eastAsia="ru-RU"/>
        </w:rPr>
        <w:t>.</w:t>
      </w:r>
      <w:proofErr w:type="gramEnd"/>
      <w:r w:rsidRPr="00DE18D1">
        <w:rPr>
          <w:color w:val="auto"/>
          <w:vertAlign w:val="baseline"/>
          <w:lang w:eastAsia="ru-RU"/>
        </w:rPr>
        <w:t xml:space="preserve"> </w:t>
      </w:r>
      <w:proofErr w:type="gramStart"/>
      <w:r w:rsidRPr="00DE18D1">
        <w:rPr>
          <w:color w:val="auto"/>
          <w:vertAlign w:val="baseline"/>
          <w:lang w:eastAsia="ru-RU"/>
        </w:rPr>
        <w:t>г</w:t>
      </w:r>
      <w:proofErr w:type="gramEnd"/>
      <w:r w:rsidRPr="00DE18D1">
        <w:rPr>
          <w:color w:val="auto"/>
          <w:vertAlign w:val="baseline"/>
          <w:lang w:eastAsia="ru-RU"/>
        </w:rPr>
        <w:t>азета. 2015. 29 декабря.</w:t>
      </w:r>
    </w:p>
    <w:p w:rsidR="00244C18" w:rsidRPr="00DE18D1" w:rsidRDefault="00244C18" w:rsidP="00244C18">
      <w:pPr>
        <w:pStyle w:val="af7"/>
        <w:numPr>
          <w:ilvl w:val="0"/>
          <w:numId w:val="19"/>
        </w:numPr>
        <w:autoSpaceDE w:val="0"/>
        <w:autoSpaceDN w:val="0"/>
        <w:adjustRightInd w:val="0"/>
        <w:spacing w:line="360" w:lineRule="auto"/>
        <w:ind w:left="0" w:firstLine="709"/>
        <w:rPr>
          <w:vertAlign w:val="baseline"/>
        </w:rPr>
      </w:pPr>
      <w:r w:rsidRPr="00DE18D1">
        <w:rPr>
          <w:rFonts w:eastAsia="Calibri"/>
          <w:color w:val="auto"/>
          <w:vertAlign w:val="baseline"/>
          <w:lang w:eastAsia="ru-RU"/>
        </w:rPr>
        <w:t>Послание Президента Российской Федерации Федеральному Собранию Российской Федерации от 01.12.2016 // Парламентская газета. 2016. 2</w:t>
      </w:r>
      <w:r w:rsidR="00DE18D1" w:rsidRPr="009C1C3F">
        <w:rPr>
          <w:color w:val="auto"/>
          <w:sz w:val="24"/>
          <w:szCs w:val="24"/>
          <w:vertAlign w:val="baseline"/>
        </w:rPr>
        <w:t>–</w:t>
      </w:r>
      <w:r w:rsidRPr="00DE18D1">
        <w:rPr>
          <w:rFonts w:eastAsia="Calibri"/>
          <w:color w:val="auto"/>
          <w:vertAlign w:val="baseline"/>
          <w:lang w:eastAsia="ru-RU"/>
        </w:rPr>
        <w:t>8 декабря.</w:t>
      </w:r>
    </w:p>
    <w:p w:rsidR="00244C18" w:rsidRPr="00D807A5" w:rsidRDefault="00244C18" w:rsidP="00244C18">
      <w:pPr>
        <w:pStyle w:val="af7"/>
        <w:numPr>
          <w:ilvl w:val="0"/>
          <w:numId w:val="19"/>
        </w:numPr>
        <w:spacing w:line="360" w:lineRule="auto"/>
        <w:ind w:left="0" w:firstLine="709"/>
      </w:pPr>
      <w:r w:rsidRPr="00DE18D1">
        <w:rPr>
          <w:bCs/>
          <w:vertAlign w:val="baseline"/>
        </w:rPr>
        <w:t>Доклад</w:t>
      </w:r>
      <w:r w:rsidRPr="006A3E1B">
        <w:rPr>
          <w:bCs/>
          <w:vertAlign w:val="baseline"/>
        </w:rPr>
        <w:t xml:space="preserve"> Уполномоченного по правам человека в Российской Федерации</w:t>
      </w:r>
      <w:r w:rsidRPr="006A3E1B">
        <w:rPr>
          <w:shd w:val="clear" w:color="auto" w:fill="FFFFFF"/>
          <w:vertAlign w:val="baseline"/>
        </w:rPr>
        <w:t xml:space="preserve"> за 2015</w:t>
      </w:r>
      <w:r>
        <w:rPr>
          <w:shd w:val="clear" w:color="auto" w:fill="FFFFFF"/>
          <w:vertAlign w:val="baseline"/>
        </w:rPr>
        <w:t xml:space="preserve"> </w:t>
      </w:r>
      <w:r w:rsidRPr="006A3E1B">
        <w:rPr>
          <w:shd w:val="clear" w:color="auto" w:fill="FFFFFF"/>
          <w:vertAlign w:val="baseline"/>
        </w:rPr>
        <w:t xml:space="preserve">год от 24 марта </w:t>
      </w:r>
      <w:smartTag w:uri="urn:schemas-microsoft-com:office:smarttags" w:element="metricconverter">
        <w:smartTagPr>
          <w:attr w:name="ProductID" w:val="2016 г"/>
        </w:smartTagPr>
        <w:r w:rsidRPr="006A3E1B">
          <w:rPr>
            <w:shd w:val="clear" w:color="auto" w:fill="FFFFFF"/>
            <w:vertAlign w:val="baseline"/>
          </w:rPr>
          <w:t>2016</w:t>
        </w:r>
        <w:r>
          <w:rPr>
            <w:shd w:val="clear" w:color="auto" w:fill="FFFFFF"/>
            <w:vertAlign w:val="baseline"/>
          </w:rPr>
          <w:t xml:space="preserve"> </w:t>
        </w:r>
        <w:r w:rsidRPr="006A3E1B">
          <w:rPr>
            <w:shd w:val="clear" w:color="auto" w:fill="FFFFFF"/>
            <w:vertAlign w:val="baseline"/>
          </w:rPr>
          <w:t>г</w:t>
        </w:r>
      </w:smartTag>
      <w:r w:rsidRPr="006A3E1B">
        <w:rPr>
          <w:shd w:val="clear" w:color="auto" w:fill="FFFFFF"/>
          <w:vertAlign w:val="baseline"/>
        </w:rPr>
        <w:t>. //</w:t>
      </w:r>
      <w:r w:rsidRPr="006A3E1B">
        <w:rPr>
          <w:rStyle w:val="a6"/>
          <w:b w:val="0"/>
          <w:bdr w:val="none" w:sz="0" w:space="0" w:color="auto" w:frame="1"/>
          <w:shd w:val="clear" w:color="auto" w:fill="FFFFFF"/>
          <w:vertAlign w:val="baseline"/>
        </w:rPr>
        <w:t xml:space="preserve"> </w:t>
      </w:r>
      <w:r w:rsidRPr="006A3E1B">
        <w:rPr>
          <w:vertAlign w:val="baseline"/>
          <w:lang w:eastAsia="ru-RU"/>
        </w:rPr>
        <w:t>Рос</w:t>
      </w:r>
      <w:proofErr w:type="gramStart"/>
      <w:r w:rsidRPr="006A3E1B">
        <w:rPr>
          <w:vertAlign w:val="baseline"/>
          <w:lang w:eastAsia="ru-RU"/>
        </w:rPr>
        <w:t>.</w:t>
      </w:r>
      <w:proofErr w:type="gramEnd"/>
      <w:r w:rsidRPr="006A3E1B">
        <w:rPr>
          <w:vertAlign w:val="baseline"/>
          <w:lang w:eastAsia="ru-RU"/>
        </w:rPr>
        <w:t xml:space="preserve"> </w:t>
      </w:r>
      <w:proofErr w:type="gramStart"/>
      <w:r w:rsidRPr="006A3E1B">
        <w:rPr>
          <w:vertAlign w:val="baseline"/>
          <w:lang w:eastAsia="ru-RU"/>
        </w:rPr>
        <w:t>г</w:t>
      </w:r>
      <w:proofErr w:type="gramEnd"/>
      <w:r w:rsidRPr="006A3E1B">
        <w:rPr>
          <w:vertAlign w:val="baseline"/>
          <w:lang w:eastAsia="ru-RU"/>
        </w:rPr>
        <w:t>азета</w:t>
      </w:r>
      <w:r w:rsidRPr="00D807A5">
        <w:rPr>
          <w:vertAlign w:val="baseline"/>
          <w:lang w:eastAsia="ru-RU"/>
        </w:rPr>
        <w:t>. 2016. 24 ма</w:t>
      </w:r>
      <w:r>
        <w:rPr>
          <w:vertAlign w:val="baseline"/>
          <w:lang w:eastAsia="ru-RU"/>
        </w:rPr>
        <w:t>рта</w:t>
      </w:r>
      <w:r w:rsidRPr="00D807A5">
        <w:rPr>
          <w:vertAlign w:val="baseline"/>
          <w:lang w:eastAsia="ru-RU"/>
        </w:rPr>
        <w:t>.</w:t>
      </w:r>
    </w:p>
    <w:p w:rsidR="00244C18" w:rsidRPr="00463901" w:rsidRDefault="00244C18" w:rsidP="00244C18">
      <w:pPr>
        <w:pStyle w:val="af7"/>
        <w:spacing w:line="360" w:lineRule="auto"/>
        <w:ind w:left="0" w:firstLine="709"/>
      </w:pPr>
    </w:p>
    <w:p w:rsidR="00244C18" w:rsidRPr="00B044E5" w:rsidRDefault="00244C18" w:rsidP="00244C18">
      <w:pPr>
        <w:pStyle w:val="af7"/>
        <w:spacing w:line="360" w:lineRule="auto"/>
        <w:ind w:left="709"/>
        <w:jc w:val="center"/>
        <w:rPr>
          <w:b/>
          <w:vertAlign w:val="baseline"/>
        </w:rPr>
      </w:pPr>
      <w:r w:rsidRPr="00B044E5">
        <w:rPr>
          <w:b/>
          <w:vertAlign w:val="baseline"/>
        </w:rPr>
        <w:t>Материалы судебной практики</w:t>
      </w:r>
    </w:p>
    <w:p w:rsidR="00244C18" w:rsidRPr="005223F9" w:rsidRDefault="00244C18" w:rsidP="00244C18">
      <w:pPr>
        <w:pStyle w:val="af7"/>
        <w:spacing w:line="360" w:lineRule="auto"/>
        <w:ind w:left="0" w:firstLine="709"/>
      </w:pPr>
    </w:p>
    <w:p w:rsidR="00244C18" w:rsidRPr="00DE18D1" w:rsidRDefault="00244C18" w:rsidP="00244C18">
      <w:pPr>
        <w:pStyle w:val="af7"/>
        <w:numPr>
          <w:ilvl w:val="0"/>
          <w:numId w:val="19"/>
        </w:numPr>
        <w:autoSpaceDE w:val="0"/>
        <w:autoSpaceDN w:val="0"/>
        <w:adjustRightInd w:val="0"/>
        <w:spacing w:line="360" w:lineRule="auto"/>
        <w:ind w:left="0" w:firstLine="709"/>
        <w:rPr>
          <w:color w:val="auto"/>
          <w:vertAlign w:val="baseline"/>
        </w:rPr>
      </w:pPr>
      <w:r w:rsidRPr="00DE18D1">
        <w:rPr>
          <w:rStyle w:val="blk"/>
          <w:vertAlign w:val="baseline"/>
        </w:rPr>
        <w:t>По делу о проверке конституционности абзаца второго пункта 14 с</w:t>
      </w:r>
      <w:r w:rsidR="00DE18D1" w:rsidRPr="00DE18D1">
        <w:rPr>
          <w:rStyle w:val="blk"/>
          <w:vertAlign w:val="baseline"/>
        </w:rPr>
        <w:t>татьи 15 Федерального закона «</w:t>
      </w:r>
      <w:r w:rsidRPr="00DE18D1">
        <w:rPr>
          <w:rStyle w:val="blk"/>
          <w:vertAlign w:val="baseline"/>
        </w:rPr>
        <w:t>О статусе военнослужащих</w:t>
      </w:r>
      <w:r w:rsidR="00DE18D1" w:rsidRPr="00DE18D1">
        <w:rPr>
          <w:rStyle w:val="blk"/>
          <w:vertAlign w:val="baseline"/>
        </w:rPr>
        <w:t>»</w:t>
      </w:r>
      <w:r w:rsidRPr="00DE18D1">
        <w:rPr>
          <w:rStyle w:val="blk"/>
          <w:vertAlign w:val="baseline"/>
        </w:rPr>
        <w:t xml:space="preserve"> в связи с жалобами граждан А.Н. </w:t>
      </w:r>
      <w:proofErr w:type="spellStart"/>
      <w:r w:rsidRPr="00DE18D1">
        <w:rPr>
          <w:rStyle w:val="blk"/>
          <w:vertAlign w:val="baseline"/>
        </w:rPr>
        <w:t>Хмары</w:t>
      </w:r>
      <w:proofErr w:type="spellEnd"/>
      <w:r w:rsidRPr="00DE18D1">
        <w:rPr>
          <w:rStyle w:val="blk"/>
          <w:vertAlign w:val="baseline"/>
        </w:rPr>
        <w:t xml:space="preserve"> и В.Н. Шума: п</w:t>
      </w:r>
      <w:r w:rsidRPr="00DE18D1">
        <w:rPr>
          <w:vertAlign w:val="baseline"/>
        </w:rPr>
        <w:t xml:space="preserve">остановление Конституционного Суда Российской Федерации от 27 февраля </w:t>
      </w:r>
      <w:smartTag w:uri="urn:schemas-microsoft-com:office:smarttags" w:element="metricconverter">
        <w:smartTagPr>
          <w:attr w:name="ProductID" w:val="2012 г"/>
        </w:smartTagPr>
        <w:r w:rsidRPr="00DE18D1">
          <w:rPr>
            <w:vertAlign w:val="baseline"/>
          </w:rPr>
          <w:t>2012 г</w:t>
        </w:r>
      </w:smartTag>
      <w:r w:rsidRPr="00DE18D1">
        <w:rPr>
          <w:vertAlign w:val="baseline"/>
        </w:rPr>
        <w:t>. № 3-П // Рос</w:t>
      </w:r>
      <w:proofErr w:type="gramStart"/>
      <w:r w:rsidRPr="00DE18D1">
        <w:rPr>
          <w:vertAlign w:val="baseline"/>
        </w:rPr>
        <w:t>.</w:t>
      </w:r>
      <w:proofErr w:type="gramEnd"/>
      <w:r w:rsidRPr="00DE18D1">
        <w:rPr>
          <w:vertAlign w:val="baseline"/>
        </w:rPr>
        <w:t xml:space="preserve"> </w:t>
      </w:r>
      <w:proofErr w:type="gramStart"/>
      <w:r w:rsidRPr="00DE18D1">
        <w:rPr>
          <w:vertAlign w:val="baseline"/>
        </w:rPr>
        <w:t>г</w:t>
      </w:r>
      <w:proofErr w:type="gramEnd"/>
      <w:r w:rsidRPr="00DE18D1">
        <w:rPr>
          <w:vertAlign w:val="baseline"/>
        </w:rPr>
        <w:t>азета. 2012.   16 марта.</w:t>
      </w:r>
    </w:p>
    <w:p w:rsidR="00244C18" w:rsidRDefault="00244C18" w:rsidP="00244C18">
      <w:pPr>
        <w:pStyle w:val="a3"/>
        <w:numPr>
          <w:ilvl w:val="0"/>
          <w:numId w:val="19"/>
        </w:numPr>
        <w:spacing w:line="360" w:lineRule="auto"/>
        <w:ind w:left="0" w:firstLine="709"/>
        <w:rPr>
          <w:color w:val="auto"/>
          <w:sz w:val="28"/>
          <w:szCs w:val="28"/>
          <w:vertAlign w:val="baseline"/>
        </w:rPr>
      </w:pPr>
      <w:r w:rsidRPr="00DE18D1">
        <w:rPr>
          <w:sz w:val="28"/>
          <w:szCs w:val="28"/>
          <w:vertAlign w:val="baseline"/>
        </w:rPr>
        <w:t xml:space="preserve">Определение Судебной коллегии Верховного Суда РФ от 06.11.01 // </w:t>
      </w:r>
      <w:r w:rsidRPr="00DE18D1">
        <w:rPr>
          <w:color w:val="auto"/>
          <w:sz w:val="28"/>
          <w:szCs w:val="28"/>
          <w:vertAlign w:val="baseline"/>
        </w:rPr>
        <w:t>Бюллетень Верховного Суда Российской Федерации. 2003</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1.</w:t>
      </w:r>
    </w:p>
    <w:p w:rsidR="00244C18" w:rsidRPr="00DE18D1" w:rsidRDefault="00244C18" w:rsidP="00244C18">
      <w:pPr>
        <w:pStyle w:val="a3"/>
        <w:numPr>
          <w:ilvl w:val="0"/>
          <w:numId w:val="19"/>
        </w:numPr>
        <w:spacing w:line="360" w:lineRule="auto"/>
        <w:ind w:left="0" w:firstLine="709"/>
        <w:rPr>
          <w:color w:val="auto"/>
          <w:sz w:val="28"/>
          <w:szCs w:val="28"/>
          <w:vertAlign w:val="baseline"/>
        </w:rPr>
      </w:pPr>
      <w:r w:rsidRPr="00DE18D1">
        <w:rPr>
          <w:color w:val="auto"/>
          <w:sz w:val="28"/>
          <w:szCs w:val="28"/>
          <w:vertAlign w:val="baseline"/>
        </w:rPr>
        <w:lastRenderedPageBreak/>
        <w:t xml:space="preserve">Кассационное определение Судебной коллегии Верховного Суда Российской Федерации от 8 августа </w:t>
      </w:r>
      <w:smartTag w:uri="urn:schemas-microsoft-com:office:smarttags" w:element="metricconverter">
        <w:smartTagPr>
          <w:attr w:name="ProductID" w:val="2011 г"/>
        </w:smartTagPr>
        <w:r w:rsidRPr="00DE18D1">
          <w:rPr>
            <w:color w:val="auto"/>
            <w:sz w:val="28"/>
            <w:szCs w:val="28"/>
            <w:vertAlign w:val="baseline"/>
          </w:rPr>
          <w:t>2011 г</w:t>
        </w:r>
      </w:smartTag>
      <w:r w:rsidRPr="00DE18D1">
        <w:rPr>
          <w:color w:val="auto"/>
          <w:sz w:val="28"/>
          <w:szCs w:val="28"/>
          <w:vertAlign w:val="baseline"/>
        </w:rPr>
        <w:t xml:space="preserve">. по делу № 84-О11-19.                  </w:t>
      </w:r>
      <w:r w:rsidRPr="00DE18D1">
        <w:rPr>
          <w:color w:val="auto"/>
          <w:sz w:val="28"/>
          <w:szCs w:val="28"/>
          <w:vertAlign w:val="baseline"/>
          <w:lang w:val="en-US"/>
        </w:rPr>
        <w:t>URL</w:t>
      </w:r>
      <w:r w:rsidRPr="00DE18D1">
        <w:rPr>
          <w:color w:val="auto"/>
          <w:sz w:val="28"/>
          <w:szCs w:val="28"/>
          <w:vertAlign w:val="baseline"/>
        </w:rPr>
        <w:t xml:space="preserve">: </w:t>
      </w:r>
      <w:hyperlink r:id="rId18" w:history="1">
        <w:r w:rsidRPr="00DE18D1">
          <w:rPr>
            <w:rStyle w:val="ad"/>
            <w:color w:val="auto"/>
            <w:sz w:val="28"/>
            <w:szCs w:val="28"/>
            <w:u w:val="none"/>
            <w:vertAlign w:val="baseline"/>
          </w:rPr>
          <w:t>http://www.consultant.ru/document/cons_doc_LAW_123315</w:t>
        </w:r>
      </w:hyperlink>
      <w:r w:rsidRPr="00DE18D1">
        <w:rPr>
          <w:color w:val="auto"/>
          <w:sz w:val="28"/>
          <w:szCs w:val="28"/>
          <w:vertAlign w:val="baseline"/>
        </w:rPr>
        <w:t xml:space="preserve"> (дата обращения</w:t>
      </w:r>
      <w:r w:rsidR="00DE18D1" w:rsidRPr="00DE18D1">
        <w:rPr>
          <w:color w:val="auto"/>
          <w:sz w:val="28"/>
          <w:szCs w:val="28"/>
          <w:vertAlign w:val="baseline"/>
        </w:rPr>
        <w:t>:</w:t>
      </w:r>
      <w:r w:rsidRPr="00DE18D1">
        <w:rPr>
          <w:color w:val="auto"/>
          <w:sz w:val="28"/>
          <w:szCs w:val="28"/>
          <w:vertAlign w:val="baseline"/>
        </w:rPr>
        <w:t xml:space="preserve"> 10.02.2016).</w:t>
      </w:r>
    </w:p>
    <w:p w:rsidR="00244C18" w:rsidRPr="00DE18D1" w:rsidRDefault="00244C18" w:rsidP="00244C18">
      <w:pPr>
        <w:pStyle w:val="a3"/>
        <w:numPr>
          <w:ilvl w:val="0"/>
          <w:numId w:val="19"/>
        </w:numPr>
        <w:spacing w:line="360" w:lineRule="auto"/>
        <w:ind w:left="0" w:firstLine="709"/>
        <w:rPr>
          <w:color w:val="auto"/>
          <w:sz w:val="28"/>
          <w:szCs w:val="28"/>
        </w:rPr>
      </w:pPr>
      <w:r w:rsidRPr="00DE18D1">
        <w:rPr>
          <w:color w:val="auto"/>
          <w:sz w:val="28"/>
          <w:szCs w:val="28"/>
          <w:vertAlign w:val="baseline"/>
        </w:rPr>
        <w:t xml:space="preserve">Архив Центрального районного суда г. Омска за </w:t>
      </w:r>
      <w:smartTag w:uri="urn:schemas-microsoft-com:office:smarttags" w:element="metricconverter">
        <w:smartTagPr>
          <w:attr w:name="ProductID" w:val="2009 г"/>
        </w:smartTagPr>
        <w:r w:rsidRPr="00DE18D1">
          <w:rPr>
            <w:color w:val="auto"/>
            <w:sz w:val="28"/>
            <w:szCs w:val="28"/>
            <w:vertAlign w:val="baseline"/>
          </w:rPr>
          <w:t>2009 г</w:t>
        </w:r>
      </w:smartTag>
      <w:r w:rsidRPr="00DE18D1">
        <w:rPr>
          <w:color w:val="auto"/>
          <w:sz w:val="28"/>
          <w:szCs w:val="28"/>
          <w:vertAlign w:val="baseline"/>
        </w:rPr>
        <w:t>. Уголовное дело № 1-244/2009.</w:t>
      </w:r>
    </w:p>
    <w:p w:rsidR="00244C18" w:rsidRPr="00DE18D1" w:rsidRDefault="00244C18" w:rsidP="00244C18">
      <w:pPr>
        <w:pStyle w:val="a3"/>
        <w:numPr>
          <w:ilvl w:val="0"/>
          <w:numId w:val="19"/>
        </w:numPr>
        <w:spacing w:line="360" w:lineRule="auto"/>
        <w:ind w:left="0" w:firstLine="709"/>
        <w:rPr>
          <w:color w:val="auto"/>
          <w:sz w:val="28"/>
          <w:szCs w:val="28"/>
        </w:rPr>
      </w:pPr>
      <w:r w:rsidRPr="00DE18D1">
        <w:rPr>
          <w:color w:val="auto"/>
          <w:sz w:val="28"/>
          <w:szCs w:val="28"/>
          <w:vertAlign w:val="baseline"/>
        </w:rPr>
        <w:t xml:space="preserve">Архив Центрального районного суда г. Омска за </w:t>
      </w:r>
      <w:smartTag w:uri="urn:schemas-microsoft-com:office:smarttags" w:element="metricconverter">
        <w:smartTagPr>
          <w:attr w:name="ProductID" w:val="2009 г"/>
        </w:smartTagPr>
        <w:r w:rsidRPr="00DE18D1">
          <w:rPr>
            <w:color w:val="auto"/>
            <w:sz w:val="28"/>
            <w:szCs w:val="28"/>
            <w:vertAlign w:val="baseline"/>
          </w:rPr>
          <w:t>2009 г</w:t>
        </w:r>
      </w:smartTag>
      <w:r w:rsidRPr="00DE18D1">
        <w:rPr>
          <w:color w:val="auto"/>
          <w:sz w:val="28"/>
          <w:szCs w:val="28"/>
          <w:vertAlign w:val="baseline"/>
        </w:rPr>
        <w:t>. Уголовное дело № 1-316/2009.</w:t>
      </w:r>
    </w:p>
    <w:p w:rsidR="00244C18" w:rsidRPr="00DE18D1" w:rsidRDefault="00244C18" w:rsidP="00244C18">
      <w:pPr>
        <w:pStyle w:val="a3"/>
        <w:numPr>
          <w:ilvl w:val="0"/>
          <w:numId w:val="19"/>
        </w:numPr>
        <w:spacing w:line="360" w:lineRule="auto"/>
        <w:ind w:left="0" w:firstLine="709"/>
        <w:rPr>
          <w:color w:val="auto"/>
          <w:sz w:val="28"/>
          <w:szCs w:val="28"/>
          <w:vertAlign w:val="baseline"/>
        </w:rPr>
      </w:pPr>
      <w:r w:rsidRPr="00DE18D1">
        <w:rPr>
          <w:color w:val="auto"/>
          <w:sz w:val="28"/>
          <w:szCs w:val="28"/>
          <w:vertAlign w:val="baseline"/>
        </w:rPr>
        <w:t xml:space="preserve">Архив Центрального районного суда г. Омска за </w:t>
      </w:r>
      <w:smartTag w:uri="urn:schemas-microsoft-com:office:smarttags" w:element="metricconverter">
        <w:smartTagPr>
          <w:attr w:name="ProductID" w:val="2010 г"/>
        </w:smartTagPr>
        <w:r w:rsidRPr="00DE18D1">
          <w:rPr>
            <w:color w:val="auto"/>
            <w:sz w:val="28"/>
            <w:szCs w:val="28"/>
            <w:vertAlign w:val="baseline"/>
          </w:rPr>
          <w:t>2010 г</w:t>
        </w:r>
      </w:smartTag>
      <w:r w:rsidRPr="00DE18D1">
        <w:rPr>
          <w:color w:val="auto"/>
          <w:sz w:val="28"/>
          <w:szCs w:val="28"/>
          <w:vertAlign w:val="baseline"/>
        </w:rPr>
        <w:t>. Уголовное дело № 1-396/2010.</w:t>
      </w:r>
    </w:p>
    <w:p w:rsidR="00244C18" w:rsidRPr="00DE18D1" w:rsidRDefault="00244C18" w:rsidP="00244C18">
      <w:pPr>
        <w:pStyle w:val="a3"/>
        <w:numPr>
          <w:ilvl w:val="0"/>
          <w:numId w:val="19"/>
        </w:numPr>
        <w:spacing w:line="360" w:lineRule="auto"/>
        <w:ind w:left="0" w:firstLine="709"/>
        <w:rPr>
          <w:color w:val="auto"/>
          <w:sz w:val="28"/>
          <w:szCs w:val="28"/>
          <w:vertAlign w:val="baseline"/>
        </w:rPr>
      </w:pPr>
      <w:r w:rsidRPr="00DE18D1">
        <w:rPr>
          <w:color w:val="auto"/>
          <w:sz w:val="28"/>
          <w:szCs w:val="28"/>
          <w:vertAlign w:val="baseline"/>
        </w:rPr>
        <w:t xml:space="preserve">Архив Центрального районного суда г. Омска за </w:t>
      </w:r>
      <w:smartTag w:uri="urn:schemas-microsoft-com:office:smarttags" w:element="metricconverter">
        <w:smartTagPr>
          <w:attr w:name="ProductID" w:val="2010 г"/>
        </w:smartTagPr>
        <w:r w:rsidRPr="00DE18D1">
          <w:rPr>
            <w:color w:val="auto"/>
            <w:sz w:val="28"/>
            <w:szCs w:val="28"/>
            <w:vertAlign w:val="baseline"/>
          </w:rPr>
          <w:t>2010 г</w:t>
        </w:r>
      </w:smartTag>
      <w:r w:rsidRPr="00DE18D1">
        <w:rPr>
          <w:color w:val="auto"/>
          <w:sz w:val="28"/>
          <w:szCs w:val="28"/>
          <w:vertAlign w:val="baseline"/>
        </w:rPr>
        <w:t>. Уголовное дело № 1-140/2010.</w:t>
      </w:r>
    </w:p>
    <w:p w:rsidR="00244C18" w:rsidRPr="00DE18D1" w:rsidRDefault="00244C18" w:rsidP="00244C18">
      <w:pPr>
        <w:pStyle w:val="12"/>
        <w:numPr>
          <w:ilvl w:val="0"/>
          <w:numId w:val="19"/>
        </w:numPr>
        <w:shd w:val="clear" w:color="auto" w:fill="FFFFFF"/>
        <w:spacing w:line="360" w:lineRule="auto"/>
        <w:ind w:left="0" w:firstLine="709"/>
        <w:rPr>
          <w:rFonts w:ascii="Times New Roman" w:hAnsi="Times New Roman"/>
          <w:sz w:val="28"/>
          <w:szCs w:val="28"/>
        </w:rPr>
      </w:pPr>
      <w:r w:rsidRPr="00DE18D1">
        <w:rPr>
          <w:rFonts w:ascii="Times New Roman" w:hAnsi="Times New Roman"/>
          <w:sz w:val="28"/>
          <w:szCs w:val="28"/>
        </w:rPr>
        <w:t xml:space="preserve">Архив Центрального районного суда г. Омска за </w:t>
      </w:r>
      <w:smartTag w:uri="urn:schemas-microsoft-com:office:smarttags" w:element="metricconverter">
        <w:smartTagPr>
          <w:attr w:name="ProductID" w:val="2011 г"/>
        </w:smartTagPr>
        <w:r w:rsidRPr="00DE18D1">
          <w:rPr>
            <w:rFonts w:ascii="Times New Roman" w:hAnsi="Times New Roman"/>
            <w:sz w:val="28"/>
            <w:szCs w:val="28"/>
          </w:rPr>
          <w:t>2011 г</w:t>
        </w:r>
      </w:smartTag>
      <w:r w:rsidRPr="00DE18D1">
        <w:rPr>
          <w:rFonts w:ascii="Times New Roman" w:hAnsi="Times New Roman"/>
          <w:sz w:val="28"/>
          <w:szCs w:val="28"/>
        </w:rPr>
        <w:t>. Уголовное дело № 1-20/2011.</w:t>
      </w:r>
    </w:p>
    <w:p w:rsidR="00244C18" w:rsidRPr="00DE18D1" w:rsidRDefault="00244C18" w:rsidP="00244C18">
      <w:pPr>
        <w:pStyle w:val="a3"/>
        <w:numPr>
          <w:ilvl w:val="0"/>
          <w:numId w:val="19"/>
        </w:numPr>
        <w:shd w:val="clear" w:color="auto" w:fill="FFFFFF"/>
        <w:spacing w:line="360" w:lineRule="auto"/>
        <w:ind w:left="0" w:firstLine="709"/>
        <w:rPr>
          <w:sz w:val="28"/>
          <w:szCs w:val="28"/>
        </w:rPr>
      </w:pPr>
      <w:r w:rsidRPr="00DE18D1">
        <w:rPr>
          <w:sz w:val="28"/>
          <w:szCs w:val="28"/>
          <w:vertAlign w:val="baseline"/>
        </w:rPr>
        <w:t xml:space="preserve">Архив Свердловского районного суда г. Перми за </w:t>
      </w:r>
      <w:smartTag w:uri="urn:schemas-microsoft-com:office:smarttags" w:element="metricconverter">
        <w:smartTagPr>
          <w:attr w:name="ProductID" w:val="2013 г"/>
        </w:smartTagPr>
        <w:r w:rsidRPr="00DE18D1">
          <w:rPr>
            <w:sz w:val="28"/>
            <w:szCs w:val="28"/>
            <w:vertAlign w:val="baseline"/>
          </w:rPr>
          <w:t>2013 г</w:t>
        </w:r>
      </w:smartTag>
      <w:r w:rsidRPr="00DE18D1">
        <w:rPr>
          <w:sz w:val="28"/>
          <w:szCs w:val="28"/>
          <w:vertAlign w:val="baseline"/>
        </w:rPr>
        <w:t>. Уголовное дело № 1-362/2013.</w:t>
      </w:r>
    </w:p>
    <w:p w:rsidR="00244C18" w:rsidRPr="00DE18D1" w:rsidRDefault="00244C18" w:rsidP="00244C18">
      <w:pPr>
        <w:pStyle w:val="a3"/>
        <w:numPr>
          <w:ilvl w:val="0"/>
          <w:numId w:val="19"/>
        </w:numPr>
        <w:spacing w:line="360" w:lineRule="auto"/>
        <w:ind w:left="0" w:firstLine="709"/>
        <w:rPr>
          <w:color w:val="auto"/>
          <w:sz w:val="28"/>
          <w:szCs w:val="28"/>
          <w:vertAlign w:val="baseline"/>
        </w:rPr>
      </w:pPr>
      <w:r w:rsidRPr="00DE18D1">
        <w:rPr>
          <w:color w:val="auto"/>
          <w:sz w:val="28"/>
          <w:szCs w:val="28"/>
          <w:vertAlign w:val="baseline"/>
        </w:rPr>
        <w:t xml:space="preserve">Приговор Каменского районного суда Свердловской области от 6 октября </w:t>
      </w:r>
      <w:smartTag w:uri="urn:schemas-microsoft-com:office:smarttags" w:element="metricconverter">
        <w:smartTagPr>
          <w:attr w:name="ProductID" w:val="2010 г"/>
        </w:smartTagPr>
        <w:r w:rsidRPr="00DE18D1">
          <w:rPr>
            <w:color w:val="auto"/>
            <w:sz w:val="28"/>
            <w:szCs w:val="28"/>
            <w:vertAlign w:val="baseline"/>
          </w:rPr>
          <w:t>2010 г</w:t>
        </w:r>
      </w:smartTag>
      <w:r w:rsidRPr="00DE18D1">
        <w:rPr>
          <w:color w:val="auto"/>
          <w:sz w:val="28"/>
          <w:szCs w:val="28"/>
          <w:vertAlign w:val="baseline"/>
        </w:rPr>
        <w:t xml:space="preserve">. по делу № 1-192-2010. </w:t>
      </w:r>
      <w:r w:rsidRPr="00DE18D1">
        <w:rPr>
          <w:color w:val="auto"/>
          <w:sz w:val="28"/>
          <w:szCs w:val="28"/>
          <w:vertAlign w:val="baseline"/>
          <w:lang w:val="en-US"/>
        </w:rPr>
        <w:t>URL</w:t>
      </w:r>
      <w:r w:rsidRPr="00DE18D1">
        <w:rPr>
          <w:color w:val="auto"/>
          <w:sz w:val="28"/>
          <w:szCs w:val="28"/>
          <w:vertAlign w:val="baseline"/>
        </w:rPr>
        <w:t xml:space="preserve">: </w:t>
      </w:r>
      <w:hyperlink r:id="rId19" w:history="1">
        <w:r w:rsidRPr="00DE18D1">
          <w:rPr>
            <w:rStyle w:val="ad"/>
            <w:color w:val="auto"/>
            <w:sz w:val="28"/>
            <w:szCs w:val="28"/>
            <w:u w:val="none"/>
            <w:vertAlign w:val="baseline"/>
          </w:rPr>
          <w:t>http://kame</w:t>
        </w:r>
        <w:r w:rsidRPr="00DE18D1">
          <w:rPr>
            <w:rStyle w:val="ad"/>
            <w:color w:val="auto"/>
            <w:sz w:val="28"/>
            <w:szCs w:val="28"/>
            <w:u w:val="none"/>
            <w:vertAlign w:val="baseline"/>
            <w:lang w:val="en-US"/>
          </w:rPr>
          <w:t>n</w:t>
        </w:r>
        <w:r w:rsidRPr="00DE18D1">
          <w:rPr>
            <w:rStyle w:val="ad"/>
            <w:color w:val="auto"/>
            <w:sz w:val="28"/>
            <w:szCs w:val="28"/>
            <w:u w:val="none"/>
            <w:vertAlign w:val="baseline"/>
          </w:rPr>
          <w:t>sky.svd.sudrf.ru</w:t>
        </w:r>
      </w:hyperlink>
      <w:r w:rsidRPr="00DE18D1">
        <w:rPr>
          <w:color w:val="auto"/>
          <w:sz w:val="28"/>
          <w:szCs w:val="28"/>
          <w:vertAlign w:val="baseline"/>
        </w:rPr>
        <w:t xml:space="preserve"> (дата обращения</w:t>
      </w:r>
      <w:r w:rsidR="00DE18D1">
        <w:rPr>
          <w:color w:val="auto"/>
          <w:sz w:val="28"/>
          <w:szCs w:val="28"/>
          <w:vertAlign w:val="baseline"/>
        </w:rPr>
        <w:t>:</w:t>
      </w:r>
      <w:r w:rsidRPr="00DE18D1">
        <w:rPr>
          <w:color w:val="auto"/>
          <w:sz w:val="28"/>
          <w:szCs w:val="28"/>
          <w:vertAlign w:val="baseline"/>
        </w:rPr>
        <w:t xml:space="preserve"> 10.02.2016).</w:t>
      </w:r>
    </w:p>
    <w:p w:rsidR="00244C18" w:rsidRPr="00DE18D1" w:rsidRDefault="00244C18" w:rsidP="00244C18">
      <w:pPr>
        <w:pStyle w:val="12"/>
        <w:numPr>
          <w:ilvl w:val="0"/>
          <w:numId w:val="19"/>
        </w:numPr>
        <w:shd w:val="clear" w:color="auto" w:fill="FFFFFF"/>
        <w:spacing w:line="360" w:lineRule="auto"/>
        <w:ind w:left="0" w:firstLine="709"/>
        <w:rPr>
          <w:rFonts w:ascii="Times New Roman" w:hAnsi="Times New Roman"/>
          <w:sz w:val="28"/>
          <w:szCs w:val="28"/>
        </w:rPr>
      </w:pPr>
      <w:r w:rsidRPr="00DE18D1">
        <w:rPr>
          <w:rFonts w:ascii="Times New Roman" w:hAnsi="Times New Roman"/>
          <w:sz w:val="28"/>
          <w:szCs w:val="28"/>
        </w:rPr>
        <w:t>Архив Левобережного районного суда г. Воронежа. Уголовное дело в отношении Юрченко.</w:t>
      </w:r>
      <w:r w:rsidRPr="00DE18D1">
        <w:rPr>
          <w:rStyle w:val="apple-converted-space"/>
          <w:rFonts w:ascii="Times New Roman" w:eastAsia="Calibri" w:hAnsi="Times New Roman"/>
          <w:sz w:val="28"/>
          <w:szCs w:val="28"/>
        </w:rPr>
        <w:t xml:space="preserve"> </w:t>
      </w:r>
      <w:r w:rsidRPr="00DE18D1">
        <w:rPr>
          <w:rFonts w:ascii="Times New Roman" w:hAnsi="Times New Roman"/>
          <w:bCs/>
          <w:sz w:val="28"/>
          <w:szCs w:val="28"/>
          <w:lang w:val="en-US" w:eastAsia="ru-RU"/>
        </w:rPr>
        <w:t>URL</w:t>
      </w:r>
      <w:r w:rsidRPr="00DE18D1">
        <w:rPr>
          <w:rFonts w:ascii="Times New Roman" w:hAnsi="Times New Roman"/>
          <w:bCs/>
          <w:sz w:val="28"/>
          <w:szCs w:val="28"/>
          <w:lang w:eastAsia="ru-RU"/>
        </w:rPr>
        <w:t>:</w:t>
      </w:r>
      <w:r w:rsidRPr="00DE18D1">
        <w:rPr>
          <w:rFonts w:ascii="Times New Roman" w:hAnsi="Times New Roman"/>
          <w:b/>
          <w:bCs/>
          <w:sz w:val="28"/>
          <w:szCs w:val="28"/>
          <w:lang w:eastAsia="ru-RU"/>
        </w:rPr>
        <w:t xml:space="preserve"> </w:t>
      </w:r>
      <w:hyperlink w:history="1"/>
      <w:hyperlink r:id="rId20" w:tgtFrame="_blank" w:history="1">
        <w:r w:rsidRPr="00DE18D1">
          <w:rPr>
            <w:rStyle w:val="ad"/>
            <w:rFonts w:ascii="Times New Roman" w:hAnsi="Times New Roman"/>
            <w:color w:val="auto"/>
            <w:sz w:val="28"/>
            <w:szCs w:val="28"/>
            <w:u w:val="none"/>
          </w:rPr>
          <w:t>http://levoberezhny.vrn.sudrf.ru</w:t>
        </w:r>
      </w:hyperlink>
      <w:r w:rsidRPr="00DE18D1">
        <w:rPr>
          <w:rFonts w:ascii="Times New Roman" w:hAnsi="Times New Roman"/>
          <w:sz w:val="28"/>
          <w:szCs w:val="28"/>
        </w:rPr>
        <w:t xml:space="preserve"> (дата обращения: 21.05.2013).</w:t>
      </w:r>
    </w:p>
    <w:p w:rsidR="00244C18" w:rsidRPr="00DE18D1" w:rsidRDefault="00244C18" w:rsidP="00244C18">
      <w:pPr>
        <w:pStyle w:val="ConsPlusTitle"/>
        <w:numPr>
          <w:ilvl w:val="0"/>
          <w:numId w:val="19"/>
        </w:numPr>
        <w:spacing w:line="360" w:lineRule="auto"/>
        <w:ind w:left="0" w:firstLine="709"/>
        <w:jc w:val="both"/>
        <w:rPr>
          <w:b w:val="0"/>
          <w:color w:val="auto"/>
          <w:vertAlign w:val="baseline"/>
        </w:rPr>
      </w:pPr>
      <w:r w:rsidRPr="00DE18D1">
        <w:rPr>
          <w:b w:val="0"/>
          <w:color w:val="auto"/>
          <w:vertAlign w:val="baseline"/>
        </w:rPr>
        <w:t xml:space="preserve">Приговор </w:t>
      </w:r>
      <w:r w:rsidRPr="00DE18D1">
        <w:rPr>
          <w:b w:val="0"/>
          <w:color w:val="auto"/>
          <w:vertAlign w:val="baseline"/>
          <w:lang w:eastAsia="ru-RU"/>
        </w:rPr>
        <w:t xml:space="preserve">Центрального районного суда г. Читы от 7 ноября </w:t>
      </w:r>
      <w:smartTag w:uri="urn:schemas-microsoft-com:office:smarttags" w:element="metricconverter">
        <w:smartTagPr>
          <w:attr w:name="ProductID" w:val="2011 г"/>
        </w:smartTagPr>
        <w:r w:rsidRPr="00DE18D1">
          <w:rPr>
            <w:b w:val="0"/>
            <w:color w:val="auto"/>
            <w:vertAlign w:val="baseline"/>
            <w:lang w:eastAsia="ru-RU"/>
          </w:rPr>
          <w:t>2011 г</w:t>
        </w:r>
      </w:smartTag>
      <w:r w:rsidRPr="00DE18D1">
        <w:rPr>
          <w:b w:val="0"/>
          <w:color w:val="auto"/>
          <w:vertAlign w:val="baseline"/>
          <w:lang w:eastAsia="ru-RU"/>
        </w:rPr>
        <w:t xml:space="preserve">. по делу № </w:t>
      </w:r>
      <w:r w:rsidRPr="00DE18D1">
        <w:rPr>
          <w:b w:val="0"/>
          <w:bCs w:val="0"/>
          <w:color w:val="auto"/>
          <w:vertAlign w:val="baseline"/>
          <w:lang w:eastAsia="ru-RU"/>
        </w:rPr>
        <w:t xml:space="preserve">11-42-2011. </w:t>
      </w:r>
      <w:r w:rsidRPr="00DE18D1">
        <w:rPr>
          <w:b w:val="0"/>
          <w:color w:val="auto"/>
          <w:vertAlign w:val="baseline"/>
          <w:lang w:val="en-US"/>
        </w:rPr>
        <w:t>URL</w:t>
      </w:r>
      <w:r w:rsidRPr="00DE18D1">
        <w:rPr>
          <w:b w:val="0"/>
          <w:bCs w:val="0"/>
          <w:color w:val="auto"/>
          <w:vertAlign w:val="baseline"/>
          <w:lang w:eastAsia="ru-RU"/>
        </w:rPr>
        <w:t xml:space="preserve">: </w:t>
      </w:r>
      <w:hyperlink r:id="rId21" w:history="1">
        <w:r w:rsidRPr="00DE18D1">
          <w:rPr>
            <w:rStyle w:val="ad"/>
            <w:b w:val="0"/>
            <w:color w:val="auto"/>
            <w:u w:val="none"/>
            <w:vertAlign w:val="baseline"/>
          </w:rPr>
          <w:t>http://ce</w:t>
        </w:r>
        <w:r w:rsidRPr="00DE18D1">
          <w:rPr>
            <w:rStyle w:val="ad"/>
            <w:b w:val="0"/>
            <w:color w:val="auto"/>
            <w:u w:val="none"/>
            <w:vertAlign w:val="baseline"/>
            <w:lang w:val="en-US"/>
          </w:rPr>
          <w:t>n</w:t>
        </w:r>
        <w:r w:rsidRPr="00DE18D1">
          <w:rPr>
            <w:rStyle w:val="ad"/>
            <w:b w:val="0"/>
            <w:color w:val="auto"/>
            <w:u w:val="none"/>
            <w:vertAlign w:val="baseline"/>
          </w:rPr>
          <w:t>tr.cht.sudrf.ru</w:t>
        </w:r>
      </w:hyperlink>
      <w:r w:rsidRPr="00DE18D1">
        <w:rPr>
          <w:b w:val="0"/>
          <w:color w:val="auto"/>
          <w:vertAlign w:val="baseline"/>
        </w:rPr>
        <w:t xml:space="preserve"> (дата обращения</w:t>
      </w:r>
      <w:r w:rsidR="00DE18D1">
        <w:rPr>
          <w:b w:val="0"/>
          <w:color w:val="auto"/>
          <w:vertAlign w:val="baseline"/>
        </w:rPr>
        <w:t>:</w:t>
      </w:r>
      <w:r w:rsidRPr="00DE18D1">
        <w:rPr>
          <w:b w:val="0"/>
          <w:color w:val="auto"/>
          <w:vertAlign w:val="baseline"/>
        </w:rPr>
        <w:t xml:space="preserve"> 14.05.2014).</w:t>
      </w:r>
    </w:p>
    <w:p w:rsidR="00244C18" w:rsidRPr="00DE18D1" w:rsidRDefault="00244C18" w:rsidP="00244C18">
      <w:pPr>
        <w:pStyle w:val="ConsPlusTitle"/>
        <w:numPr>
          <w:ilvl w:val="0"/>
          <w:numId w:val="19"/>
        </w:numPr>
        <w:spacing w:line="360" w:lineRule="auto"/>
        <w:ind w:left="0" w:firstLine="709"/>
        <w:jc w:val="both"/>
        <w:rPr>
          <w:b w:val="0"/>
          <w:color w:val="auto"/>
          <w:vertAlign w:val="baseline"/>
        </w:rPr>
      </w:pPr>
      <w:r w:rsidRPr="00DE18D1">
        <w:rPr>
          <w:b w:val="0"/>
          <w:color w:val="auto"/>
          <w:vertAlign w:val="baseline"/>
        </w:rPr>
        <w:t xml:space="preserve">Приговор </w:t>
      </w:r>
      <w:proofErr w:type="spellStart"/>
      <w:r w:rsidRPr="00DE18D1">
        <w:rPr>
          <w:b w:val="0"/>
          <w:color w:val="auto"/>
          <w:vertAlign w:val="baseline"/>
        </w:rPr>
        <w:t>Артинского</w:t>
      </w:r>
      <w:proofErr w:type="spellEnd"/>
      <w:r w:rsidRPr="00DE18D1">
        <w:rPr>
          <w:b w:val="0"/>
          <w:color w:val="auto"/>
          <w:vertAlign w:val="baseline"/>
        </w:rPr>
        <w:t xml:space="preserve"> районного суда Свердловской области от 23 ноября </w:t>
      </w:r>
      <w:smartTag w:uri="urn:schemas-microsoft-com:office:smarttags" w:element="metricconverter">
        <w:smartTagPr>
          <w:attr w:name="ProductID" w:val="2012 г"/>
        </w:smartTagPr>
        <w:r w:rsidRPr="00DE18D1">
          <w:rPr>
            <w:b w:val="0"/>
            <w:color w:val="auto"/>
            <w:vertAlign w:val="baseline"/>
          </w:rPr>
          <w:t>2012 г</w:t>
        </w:r>
      </w:smartTag>
      <w:r w:rsidRPr="00DE18D1">
        <w:rPr>
          <w:b w:val="0"/>
          <w:color w:val="auto"/>
          <w:vertAlign w:val="baseline"/>
        </w:rPr>
        <w:t xml:space="preserve">. по делу № 1-126/2012. </w:t>
      </w:r>
      <w:r w:rsidRPr="00DE18D1">
        <w:rPr>
          <w:b w:val="0"/>
          <w:color w:val="auto"/>
          <w:vertAlign w:val="baseline"/>
          <w:lang w:val="en-US"/>
        </w:rPr>
        <w:t>URL</w:t>
      </w:r>
      <w:r w:rsidRPr="00DE18D1">
        <w:rPr>
          <w:b w:val="0"/>
          <w:color w:val="auto"/>
          <w:vertAlign w:val="baseline"/>
        </w:rPr>
        <w:t xml:space="preserve">: </w:t>
      </w:r>
      <w:hyperlink r:id="rId22" w:history="1">
        <w:r w:rsidRPr="00DE18D1">
          <w:rPr>
            <w:rStyle w:val="ad"/>
            <w:b w:val="0"/>
            <w:color w:val="auto"/>
            <w:u w:val="none"/>
            <w:vertAlign w:val="baseline"/>
          </w:rPr>
          <w:t>http://arti</w:t>
        </w:r>
        <w:r w:rsidRPr="00DE18D1">
          <w:rPr>
            <w:rStyle w:val="ad"/>
            <w:b w:val="0"/>
            <w:color w:val="auto"/>
            <w:u w:val="none"/>
            <w:vertAlign w:val="baseline"/>
            <w:lang w:val="en-US"/>
          </w:rPr>
          <w:t>n</w:t>
        </w:r>
        <w:r w:rsidRPr="00DE18D1">
          <w:rPr>
            <w:rStyle w:val="ad"/>
            <w:b w:val="0"/>
            <w:color w:val="auto"/>
            <w:u w:val="none"/>
            <w:vertAlign w:val="baseline"/>
          </w:rPr>
          <w:t>sky.svd.sudrf.ru</w:t>
        </w:r>
      </w:hyperlink>
      <w:r w:rsidRPr="00DE18D1">
        <w:rPr>
          <w:b w:val="0"/>
          <w:color w:val="auto"/>
          <w:vertAlign w:val="baseline"/>
        </w:rPr>
        <w:t xml:space="preserve"> (дата обращения</w:t>
      </w:r>
      <w:r w:rsidR="00DE18D1">
        <w:rPr>
          <w:b w:val="0"/>
          <w:color w:val="auto"/>
          <w:vertAlign w:val="baseline"/>
        </w:rPr>
        <w:t>:</w:t>
      </w:r>
      <w:r w:rsidRPr="00DE18D1">
        <w:rPr>
          <w:b w:val="0"/>
          <w:color w:val="auto"/>
          <w:vertAlign w:val="baseline"/>
        </w:rPr>
        <w:t xml:space="preserve"> 14.05.2014).</w:t>
      </w:r>
    </w:p>
    <w:p w:rsidR="00244C18" w:rsidRPr="00892388" w:rsidRDefault="00244C18" w:rsidP="00244C18">
      <w:pPr>
        <w:pStyle w:val="ConsPlusTitle"/>
        <w:numPr>
          <w:ilvl w:val="0"/>
          <w:numId w:val="19"/>
        </w:numPr>
        <w:spacing w:line="360" w:lineRule="auto"/>
        <w:ind w:left="0" w:firstLine="709"/>
        <w:jc w:val="both"/>
        <w:rPr>
          <w:b w:val="0"/>
          <w:color w:val="auto"/>
          <w:vertAlign w:val="baseline"/>
        </w:rPr>
      </w:pPr>
      <w:proofErr w:type="gramStart"/>
      <w:r w:rsidRPr="00DE18D1">
        <w:rPr>
          <w:rStyle w:val="blk"/>
          <w:b w:val="0"/>
          <w:color w:val="auto"/>
          <w:vertAlign w:val="baseline"/>
        </w:rPr>
        <w:t>О</w:t>
      </w:r>
      <w:r w:rsidRPr="00DE18D1">
        <w:rPr>
          <w:b w:val="0"/>
          <w:color w:val="auto"/>
          <w:vertAlign w:val="baseline"/>
        </w:rPr>
        <w:t xml:space="preserve">пределение Конституционного Суда Российской Федерации от 28 июня </w:t>
      </w:r>
      <w:smartTag w:uri="urn:schemas-microsoft-com:office:smarttags" w:element="metricconverter">
        <w:smartTagPr>
          <w:attr w:name="ProductID" w:val="2012 г"/>
        </w:smartTagPr>
        <w:r w:rsidRPr="00DE18D1">
          <w:rPr>
            <w:b w:val="0"/>
            <w:color w:val="auto"/>
            <w:vertAlign w:val="baseline"/>
          </w:rPr>
          <w:t>2012 г</w:t>
        </w:r>
      </w:smartTag>
      <w:r w:rsidRPr="00DE18D1">
        <w:rPr>
          <w:b w:val="0"/>
          <w:color w:val="auto"/>
          <w:vertAlign w:val="baseline"/>
        </w:rPr>
        <w:t xml:space="preserve">. № 1249-О </w:t>
      </w:r>
      <w:r w:rsidRPr="00DE18D1">
        <w:rPr>
          <w:rStyle w:val="blk"/>
          <w:b w:val="0"/>
          <w:color w:val="auto"/>
          <w:vertAlign w:val="baseline"/>
        </w:rPr>
        <w:t xml:space="preserve">«По запросу </w:t>
      </w:r>
      <w:proofErr w:type="spellStart"/>
      <w:r w:rsidRPr="00DE18D1">
        <w:rPr>
          <w:rStyle w:val="blk"/>
          <w:b w:val="0"/>
          <w:color w:val="auto"/>
          <w:vertAlign w:val="baseline"/>
        </w:rPr>
        <w:t>Смольнинского</w:t>
      </w:r>
      <w:proofErr w:type="spellEnd"/>
      <w:r w:rsidRPr="00DE18D1">
        <w:rPr>
          <w:rStyle w:val="blk"/>
          <w:b w:val="0"/>
          <w:color w:val="auto"/>
          <w:vertAlign w:val="baseline"/>
        </w:rPr>
        <w:t xml:space="preserve"> районного суда города </w:t>
      </w:r>
      <w:r w:rsidRPr="00DE18D1">
        <w:rPr>
          <w:rStyle w:val="blk"/>
          <w:b w:val="0"/>
          <w:color w:val="auto"/>
          <w:vertAlign w:val="baseline"/>
        </w:rPr>
        <w:lastRenderedPageBreak/>
        <w:t>Санкт-Петербурга о проверке</w:t>
      </w:r>
      <w:r w:rsidRPr="00892388">
        <w:rPr>
          <w:rStyle w:val="blk"/>
          <w:b w:val="0"/>
          <w:color w:val="auto"/>
          <w:vertAlign w:val="baseline"/>
        </w:rPr>
        <w:t xml:space="preserve"> конституционности части 2 статьи 20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абзаца третьего пункта 3 постановления Правительства Российской Федерации “Об установлении окладов месячного денежного содержания</w:t>
      </w:r>
      <w:proofErr w:type="gramEnd"/>
      <w:r w:rsidRPr="00892388">
        <w:rPr>
          <w:rStyle w:val="blk"/>
          <w:b w:val="0"/>
          <w:color w:val="auto"/>
          <w:vertAlign w:val="baseline"/>
        </w:rPr>
        <w:t xml:space="preserve"> сотрудников органов внутренних дел Российской Федерации”»</w:t>
      </w:r>
      <w:r w:rsidRPr="00892388">
        <w:rPr>
          <w:b w:val="0"/>
          <w:color w:val="auto"/>
          <w:vertAlign w:val="baseline"/>
        </w:rPr>
        <w:t>. Документ опубликован не был. Д</w:t>
      </w:r>
      <w:r>
        <w:rPr>
          <w:b w:val="0"/>
          <w:color w:val="auto"/>
          <w:vertAlign w:val="baseline"/>
        </w:rPr>
        <w:t>оступ из СПС «</w:t>
      </w:r>
      <w:proofErr w:type="spellStart"/>
      <w:r>
        <w:rPr>
          <w:b w:val="0"/>
          <w:color w:val="auto"/>
          <w:vertAlign w:val="baseline"/>
        </w:rPr>
        <w:t>КонсультантПлюс</w:t>
      </w:r>
      <w:proofErr w:type="spellEnd"/>
      <w:r>
        <w:rPr>
          <w:b w:val="0"/>
          <w:color w:val="auto"/>
          <w:vertAlign w:val="baseline"/>
        </w:rPr>
        <w:t>».</w:t>
      </w:r>
    </w:p>
    <w:p w:rsidR="00244C18" w:rsidRPr="00C43B5E" w:rsidRDefault="00244C18" w:rsidP="00244C18">
      <w:pPr>
        <w:pStyle w:val="a3"/>
        <w:numPr>
          <w:ilvl w:val="0"/>
          <w:numId w:val="19"/>
        </w:numPr>
        <w:spacing w:line="360" w:lineRule="auto"/>
        <w:ind w:left="0" w:firstLine="709"/>
        <w:rPr>
          <w:color w:val="auto"/>
          <w:sz w:val="28"/>
          <w:szCs w:val="28"/>
          <w:vertAlign w:val="baseline"/>
        </w:rPr>
      </w:pPr>
      <w:r w:rsidRPr="00DE18D1">
        <w:rPr>
          <w:rStyle w:val="blk"/>
          <w:color w:val="auto"/>
          <w:sz w:val="28"/>
          <w:szCs w:val="28"/>
          <w:vertAlign w:val="baseline"/>
        </w:rPr>
        <w:t>О</w:t>
      </w:r>
      <w:r w:rsidRPr="00DE18D1">
        <w:rPr>
          <w:color w:val="auto"/>
          <w:sz w:val="28"/>
          <w:szCs w:val="28"/>
          <w:vertAlign w:val="baseline"/>
        </w:rPr>
        <w:t>пределение</w:t>
      </w:r>
      <w:r w:rsidRPr="00C43B5E">
        <w:rPr>
          <w:color w:val="auto"/>
          <w:sz w:val="28"/>
          <w:szCs w:val="28"/>
          <w:vertAlign w:val="baseline"/>
        </w:rPr>
        <w:t xml:space="preserve"> Конституционного Суда Российской Федерации от 17</w:t>
      </w:r>
      <w:r>
        <w:rPr>
          <w:color w:val="auto"/>
          <w:sz w:val="28"/>
          <w:szCs w:val="28"/>
          <w:vertAlign w:val="baseline"/>
        </w:rPr>
        <w:t xml:space="preserve"> </w:t>
      </w:r>
      <w:r w:rsidRPr="00C43B5E">
        <w:rPr>
          <w:color w:val="auto"/>
          <w:sz w:val="28"/>
          <w:szCs w:val="28"/>
          <w:vertAlign w:val="baseline"/>
        </w:rPr>
        <w:t xml:space="preserve">июля </w:t>
      </w:r>
      <w:smartTag w:uri="urn:schemas-microsoft-com:office:smarttags" w:element="metricconverter">
        <w:smartTagPr>
          <w:attr w:name="ProductID" w:val="2012 г"/>
        </w:smartTagPr>
        <w:r w:rsidRPr="00C43B5E">
          <w:rPr>
            <w:color w:val="auto"/>
            <w:sz w:val="28"/>
            <w:szCs w:val="28"/>
            <w:vertAlign w:val="baseline"/>
          </w:rPr>
          <w:t>2012</w:t>
        </w:r>
        <w:r>
          <w:rPr>
            <w:color w:val="auto"/>
            <w:sz w:val="28"/>
            <w:szCs w:val="28"/>
            <w:vertAlign w:val="baseline"/>
          </w:rPr>
          <w:t xml:space="preserve"> </w:t>
        </w:r>
        <w:r w:rsidRPr="00C43B5E">
          <w:rPr>
            <w:color w:val="auto"/>
            <w:sz w:val="28"/>
            <w:szCs w:val="28"/>
            <w:vertAlign w:val="baseline"/>
          </w:rPr>
          <w:t>г</w:t>
        </w:r>
      </w:smartTag>
      <w:r w:rsidRPr="00C43B5E">
        <w:rPr>
          <w:color w:val="auto"/>
          <w:sz w:val="28"/>
          <w:szCs w:val="28"/>
          <w:vertAlign w:val="baseline"/>
        </w:rPr>
        <w:t>. №</w:t>
      </w:r>
      <w:r>
        <w:rPr>
          <w:color w:val="auto"/>
          <w:sz w:val="28"/>
          <w:szCs w:val="28"/>
          <w:vertAlign w:val="baseline"/>
        </w:rPr>
        <w:t xml:space="preserve"> </w:t>
      </w:r>
      <w:r w:rsidRPr="00C43B5E">
        <w:rPr>
          <w:color w:val="auto"/>
          <w:sz w:val="28"/>
          <w:szCs w:val="28"/>
          <w:vertAlign w:val="baseline"/>
        </w:rPr>
        <w:t xml:space="preserve">1275-О </w:t>
      </w:r>
      <w:r w:rsidRPr="00C43B5E">
        <w:rPr>
          <w:rStyle w:val="blk"/>
          <w:color w:val="auto"/>
          <w:sz w:val="28"/>
          <w:szCs w:val="28"/>
          <w:vertAlign w:val="baseline"/>
        </w:rPr>
        <w:t>«По жалобе гражданки Терехиной Ольги Николаевны на нарушение ее конституционных прав частью 4 статьи 31, пунктом 6 части 1 статьи 33 и статьей 37 Федерального закона “О государственной гражданской службе Российской Федерации”»</w:t>
      </w:r>
      <w:r>
        <w:rPr>
          <w:color w:val="auto"/>
          <w:sz w:val="28"/>
          <w:szCs w:val="28"/>
          <w:vertAlign w:val="baseline"/>
        </w:rPr>
        <w:t xml:space="preserve">. </w:t>
      </w:r>
      <w:r w:rsidRPr="00C43B5E">
        <w:rPr>
          <w:color w:val="auto"/>
          <w:sz w:val="28"/>
          <w:szCs w:val="28"/>
          <w:vertAlign w:val="baseline"/>
        </w:rPr>
        <w:t xml:space="preserve">Документ опубликован не был. Доступ из </w:t>
      </w:r>
      <w:r>
        <w:rPr>
          <w:color w:val="auto"/>
          <w:sz w:val="28"/>
          <w:szCs w:val="28"/>
          <w:vertAlign w:val="baseline"/>
        </w:rPr>
        <w:t xml:space="preserve">СПС </w:t>
      </w:r>
      <w:r w:rsidRPr="00C43B5E">
        <w:rPr>
          <w:color w:val="auto"/>
          <w:sz w:val="28"/>
          <w:szCs w:val="28"/>
          <w:vertAlign w:val="baseline"/>
        </w:rPr>
        <w:t>«</w:t>
      </w:r>
      <w:proofErr w:type="spellStart"/>
      <w:r w:rsidRPr="00C43B5E">
        <w:rPr>
          <w:color w:val="auto"/>
          <w:sz w:val="28"/>
          <w:szCs w:val="28"/>
          <w:vertAlign w:val="baseline"/>
        </w:rPr>
        <w:t>КонсультантПлюс</w:t>
      </w:r>
      <w:proofErr w:type="spellEnd"/>
      <w:r w:rsidRPr="00C43B5E">
        <w:rPr>
          <w:color w:val="auto"/>
          <w:sz w:val="28"/>
          <w:szCs w:val="28"/>
          <w:vertAlign w:val="baseline"/>
        </w:rPr>
        <w:t>».</w:t>
      </w:r>
    </w:p>
    <w:p w:rsidR="00244C18" w:rsidRDefault="00244C18" w:rsidP="00244C18">
      <w:pPr>
        <w:spacing w:line="360" w:lineRule="auto"/>
        <w:jc w:val="center"/>
        <w:rPr>
          <w:b/>
          <w:vertAlign w:val="baseline"/>
        </w:rPr>
      </w:pPr>
    </w:p>
    <w:p w:rsidR="00244C18" w:rsidRDefault="00244C18" w:rsidP="00244C18">
      <w:pPr>
        <w:spacing w:line="360" w:lineRule="auto"/>
        <w:jc w:val="center"/>
        <w:rPr>
          <w:b/>
          <w:vertAlign w:val="baseline"/>
        </w:rPr>
      </w:pPr>
      <w:r w:rsidRPr="00033641">
        <w:rPr>
          <w:b/>
          <w:vertAlign w:val="baseline"/>
        </w:rPr>
        <w:t>Научная и учебная литература</w:t>
      </w:r>
    </w:p>
    <w:p w:rsidR="00244C18" w:rsidRPr="00033641" w:rsidRDefault="00244C18" w:rsidP="00244C18">
      <w:pPr>
        <w:spacing w:line="360" w:lineRule="auto"/>
        <w:jc w:val="center"/>
        <w:rPr>
          <w:b/>
          <w:color w:val="auto"/>
          <w:vertAlign w:val="baseline"/>
        </w:rPr>
      </w:pP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Антонян</w:t>
      </w:r>
      <w:proofErr w:type="spellEnd"/>
      <w:r>
        <w:rPr>
          <w:rFonts w:ascii="Times New Roman" w:hAnsi="Times New Roman"/>
          <w:i/>
          <w:sz w:val="28"/>
          <w:szCs w:val="28"/>
        </w:rPr>
        <w:t xml:space="preserve"> Ю.</w:t>
      </w:r>
      <w:r w:rsidRPr="00856B06">
        <w:rPr>
          <w:rFonts w:ascii="Times New Roman" w:hAnsi="Times New Roman"/>
          <w:i/>
          <w:sz w:val="28"/>
          <w:szCs w:val="28"/>
        </w:rPr>
        <w:t>М.</w:t>
      </w:r>
      <w:r w:rsidRPr="00856B06">
        <w:rPr>
          <w:rFonts w:ascii="Times New Roman" w:hAnsi="Times New Roman"/>
          <w:sz w:val="28"/>
          <w:szCs w:val="28"/>
        </w:rPr>
        <w:t xml:space="preserve"> Психология преступни</w:t>
      </w:r>
      <w:r>
        <w:rPr>
          <w:rFonts w:ascii="Times New Roman" w:hAnsi="Times New Roman"/>
          <w:sz w:val="28"/>
          <w:szCs w:val="28"/>
        </w:rPr>
        <w:t>ка и расследования преступлений</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Юристъ</w:t>
      </w:r>
      <w:proofErr w:type="spellEnd"/>
      <w:r>
        <w:rPr>
          <w:rFonts w:ascii="Times New Roman" w:hAnsi="Times New Roman"/>
          <w:sz w:val="28"/>
          <w:szCs w:val="28"/>
        </w:rPr>
        <w:t xml:space="preserve">, </w:t>
      </w:r>
      <w:r w:rsidRPr="00856B06">
        <w:rPr>
          <w:rFonts w:ascii="Times New Roman" w:hAnsi="Times New Roman"/>
          <w:sz w:val="28"/>
          <w:szCs w:val="28"/>
        </w:rPr>
        <w:t xml:space="preserve">1996. </w:t>
      </w:r>
      <w:r>
        <w:rPr>
          <w:rFonts w:ascii="Times New Roman" w:hAnsi="Times New Roman"/>
          <w:sz w:val="28"/>
          <w:szCs w:val="28"/>
        </w:rPr>
        <w:t>336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pacing w:val="-4"/>
          <w:sz w:val="28"/>
          <w:szCs w:val="28"/>
        </w:rPr>
        <w:t>Антонян</w:t>
      </w:r>
      <w:proofErr w:type="spellEnd"/>
      <w:r>
        <w:rPr>
          <w:rFonts w:ascii="Times New Roman" w:hAnsi="Times New Roman"/>
          <w:i/>
          <w:spacing w:val="-4"/>
          <w:sz w:val="28"/>
          <w:szCs w:val="28"/>
        </w:rPr>
        <w:t xml:space="preserve"> Ю.</w:t>
      </w:r>
      <w:r w:rsidRPr="00856B06">
        <w:rPr>
          <w:rFonts w:ascii="Times New Roman" w:hAnsi="Times New Roman"/>
          <w:i/>
          <w:spacing w:val="-4"/>
          <w:sz w:val="28"/>
          <w:szCs w:val="28"/>
        </w:rPr>
        <w:t>М.</w:t>
      </w:r>
      <w:r w:rsidRPr="00856B06">
        <w:rPr>
          <w:rFonts w:ascii="Times New Roman" w:hAnsi="Times New Roman"/>
          <w:spacing w:val="-4"/>
          <w:sz w:val="28"/>
          <w:szCs w:val="28"/>
        </w:rPr>
        <w:t xml:space="preserve"> Личность преступника. </w:t>
      </w:r>
      <w:proofErr w:type="spellStart"/>
      <w:r w:rsidRPr="00856B06">
        <w:rPr>
          <w:rFonts w:ascii="Times New Roman" w:hAnsi="Times New Roman"/>
          <w:spacing w:val="-4"/>
          <w:sz w:val="28"/>
          <w:szCs w:val="28"/>
        </w:rPr>
        <w:t>Криминолого</w:t>
      </w:r>
      <w:proofErr w:type="spellEnd"/>
      <w:r w:rsidRPr="00856B06">
        <w:rPr>
          <w:rFonts w:ascii="Times New Roman" w:hAnsi="Times New Roman"/>
          <w:spacing w:val="-4"/>
          <w:sz w:val="28"/>
          <w:szCs w:val="28"/>
        </w:rPr>
        <w:t>-психологическое исс</w:t>
      </w:r>
      <w:r>
        <w:rPr>
          <w:rFonts w:ascii="Times New Roman" w:hAnsi="Times New Roman"/>
          <w:sz w:val="28"/>
          <w:szCs w:val="28"/>
        </w:rPr>
        <w:t xml:space="preserve">ледование: монография. </w:t>
      </w:r>
      <w:r w:rsidRPr="00856B06">
        <w:rPr>
          <w:rFonts w:ascii="Times New Roman" w:hAnsi="Times New Roman"/>
          <w:sz w:val="28"/>
          <w:szCs w:val="28"/>
        </w:rPr>
        <w:t>М.</w:t>
      </w:r>
      <w:r>
        <w:rPr>
          <w:rFonts w:ascii="Times New Roman" w:hAnsi="Times New Roman"/>
          <w:sz w:val="28"/>
          <w:szCs w:val="28"/>
        </w:rPr>
        <w:t>: Норма, Инфра-М</w:t>
      </w:r>
      <w:r w:rsidRPr="00856B06">
        <w:rPr>
          <w:rFonts w:ascii="Times New Roman" w:hAnsi="Times New Roman"/>
          <w:sz w:val="28"/>
          <w:szCs w:val="28"/>
        </w:rPr>
        <w:t>, 2010.</w:t>
      </w:r>
      <w:r>
        <w:rPr>
          <w:rFonts w:ascii="Times New Roman" w:hAnsi="Times New Roman"/>
          <w:sz w:val="28"/>
          <w:szCs w:val="28"/>
        </w:rPr>
        <w:t xml:space="preserve"> 368 с.</w:t>
      </w:r>
    </w:p>
    <w:p w:rsidR="00244C18" w:rsidRPr="00831A5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Аснис</w:t>
      </w:r>
      <w:proofErr w:type="spellEnd"/>
      <w:r>
        <w:rPr>
          <w:rFonts w:ascii="Times New Roman" w:hAnsi="Times New Roman"/>
          <w:i/>
          <w:sz w:val="28"/>
          <w:szCs w:val="28"/>
        </w:rPr>
        <w:t xml:space="preserve"> А.</w:t>
      </w:r>
      <w:r w:rsidRPr="00831A56">
        <w:rPr>
          <w:rFonts w:ascii="Times New Roman" w:hAnsi="Times New Roman"/>
          <w:i/>
          <w:sz w:val="28"/>
          <w:szCs w:val="28"/>
        </w:rPr>
        <w:t xml:space="preserve">Я. </w:t>
      </w:r>
      <w:r w:rsidRPr="00831A56">
        <w:rPr>
          <w:rFonts w:ascii="Times New Roman" w:hAnsi="Times New Roman"/>
          <w:sz w:val="28"/>
          <w:szCs w:val="28"/>
        </w:rPr>
        <w:t xml:space="preserve">Уголовная ответственность за служебные </w:t>
      </w:r>
      <w:r>
        <w:rPr>
          <w:rFonts w:ascii="Times New Roman" w:hAnsi="Times New Roman"/>
          <w:sz w:val="28"/>
          <w:szCs w:val="28"/>
        </w:rPr>
        <w:t>преступления в России.</w:t>
      </w:r>
      <w:r w:rsidRPr="00831A56">
        <w:rPr>
          <w:rFonts w:ascii="Times New Roman" w:hAnsi="Times New Roman"/>
          <w:sz w:val="28"/>
          <w:szCs w:val="28"/>
        </w:rPr>
        <w:t xml:space="preserve"> М.</w:t>
      </w:r>
      <w:r>
        <w:rPr>
          <w:rFonts w:ascii="Times New Roman" w:hAnsi="Times New Roman"/>
          <w:sz w:val="28"/>
          <w:szCs w:val="28"/>
        </w:rPr>
        <w:t xml:space="preserve">: </w:t>
      </w:r>
      <w:proofErr w:type="spellStart"/>
      <w:r>
        <w:rPr>
          <w:rFonts w:ascii="Times New Roman" w:hAnsi="Times New Roman"/>
          <w:sz w:val="28"/>
          <w:szCs w:val="28"/>
        </w:rPr>
        <w:t>ЦентрЮрИнфор</w:t>
      </w:r>
      <w:proofErr w:type="spellEnd"/>
      <w:r w:rsidRPr="00831A56">
        <w:rPr>
          <w:rFonts w:ascii="Times New Roman" w:hAnsi="Times New Roman"/>
          <w:sz w:val="28"/>
          <w:szCs w:val="28"/>
        </w:rPr>
        <w:t>, 2004.</w:t>
      </w:r>
      <w:r>
        <w:rPr>
          <w:rFonts w:ascii="Times New Roman" w:hAnsi="Times New Roman"/>
          <w:sz w:val="28"/>
          <w:szCs w:val="28"/>
        </w:rPr>
        <w:t xml:space="preserve"> 396 с.</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Афанасьев</w:t>
      </w:r>
      <w:r w:rsidRPr="00856B06">
        <w:rPr>
          <w:rFonts w:ascii="Times New Roman" w:hAnsi="Times New Roman"/>
          <w:i/>
          <w:sz w:val="28"/>
          <w:szCs w:val="28"/>
        </w:rPr>
        <w:t xml:space="preserve"> В.</w:t>
      </w:r>
      <w:r>
        <w:rPr>
          <w:rFonts w:ascii="Times New Roman" w:hAnsi="Times New Roman"/>
          <w:sz w:val="28"/>
          <w:szCs w:val="28"/>
        </w:rPr>
        <w:t xml:space="preserve"> Системность и общество</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М.</w:t>
      </w:r>
      <w:r>
        <w:rPr>
          <w:rFonts w:ascii="Times New Roman" w:hAnsi="Times New Roman"/>
          <w:sz w:val="28"/>
          <w:szCs w:val="28"/>
        </w:rPr>
        <w:t>: Политиздат</w:t>
      </w:r>
      <w:r w:rsidRPr="00856B06">
        <w:rPr>
          <w:rFonts w:ascii="Times New Roman" w:hAnsi="Times New Roman"/>
          <w:sz w:val="28"/>
          <w:szCs w:val="28"/>
        </w:rPr>
        <w:t>, 1980.</w:t>
      </w:r>
      <w:r>
        <w:rPr>
          <w:rFonts w:ascii="Times New Roman" w:hAnsi="Times New Roman"/>
          <w:sz w:val="28"/>
          <w:szCs w:val="28"/>
        </w:rPr>
        <w:t xml:space="preserve"> 432 с.</w:t>
      </w:r>
    </w:p>
    <w:p w:rsidR="00244C18" w:rsidRPr="0074351E"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74351E">
        <w:rPr>
          <w:rFonts w:ascii="Times New Roman" w:hAnsi="Times New Roman"/>
          <w:i/>
          <w:sz w:val="28"/>
          <w:szCs w:val="28"/>
        </w:rPr>
        <w:t>Ахметшин</w:t>
      </w:r>
      <w:proofErr w:type="spellEnd"/>
      <w:r w:rsidRPr="0074351E">
        <w:rPr>
          <w:rFonts w:ascii="Times New Roman" w:hAnsi="Times New Roman"/>
          <w:i/>
          <w:sz w:val="28"/>
          <w:szCs w:val="28"/>
        </w:rPr>
        <w:t xml:space="preserve"> Х.М., Петухов Н.А., </w:t>
      </w:r>
      <w:proofErr w:type="gramStart"/>
      <w:r w:rsidRPr="0074351E">
        <w:rPr>
          <w:rFonts w:ascii="Times New Roman" w:hAnsi="Times New Roman"/>
          <w:i/>
          <w:sz w:val="28"/>
          <w:szCs w:val="28"/>
        </w:rPr>
        <w:t>Тер-Акопов</w:t>
      </w:r>
      <w:proofErr w:type="gramEnd"/>
      <w:r w:rsidRPr="0074351E">
        <w:rPr>
          <w:rFonts w:ascii="Times New Roman" w:hAnsi="Times New Roman"/>
          <w:i/>
          <w:sz w:val="28"/>
          <w:szCs w:val="28"/>
        </w:rPr>
        <w:t xml:space="preserve"> А.А., Уколов А.Т.</w:t>
      </w:r>
      <w:r w:rsidRPr="0074351E">
        <w:rPr>
          <w:rFonts w:ascii="Times New Roman" w:hAnsi="Times New Roman"/>
          <w:sz w:val="28"/>
          <w:szCs w:val="28"/>
        </w:rPr>
        <w:t xml:space="preserve"> Военно-уголовное законодательство Российской Федерации. Научно-практический </w:t>
      </w:r>
      <w:proofErr w:type="gramStart"/>
      <w:r w:rsidRPr="0074351E">
        <w:rPr>
          <w:rFonts w:ascii="Times New Roman" w:hAnsi="Times New Roman"/>
          <w:sz w:val="28"/>
          <w:szCs w:val="28"/>
        </w:rPr>
        <w:t>комментарий</w:t>
      </w:r>
      <w:proofErr w:type="gramEnd"/>
      <w:r w:rsidRPr="0074351E">
        <w:rPr>
          <w:rFonts w:ascii="Times New Roman" w:hAnsi="Times New Roman"/>
          <w:sz w:val="28"/>
          <w:szCs w:val="28"/>
        </w:rPr>
        <w:t xml:space="preserve"> Уголовного кодекса Российской Федерации / под ред. Н.А. Петухова. М.</w:t>
      </w:r>
      <w:r>
        <w:rPr>
          <w:rFonts w:ascii="Times New Roman" w:hAnsi="Times New Roman"/>
          <w:sz w:val="28"/>
          <w:szCs w:val="28"/>
        </w:rPr>
        <w:t>: За права военнослужащих</w:t>
      </w:r>
      <w:r w:rsidRPr="0074351E">
        <w:rPr>
          <w:rFonts w:ascii="Times New Roman" w:hAnsi="Times New Roman"/>
          <w:sz w:val="28"/>
          <w:szCs w:val="28"/>
        </w:rPr>
        <w:t>, 1999. 304 с.</w:t>
      </w:r>
    </w:p>
    <w:p w:rsidR="00244C18" w:rsidRPr="00317BBF" w:rsidRDefault="00244C18" w:rsidP="00244C18">
      <w:pPr>
        <w:pStyle w:val="12"/>
        <w:numPr>
          <w:ilvl w:val="0"/>
          <w:numId w:val="19"/>
        </w:numPr>
        <w:spacing w:line="360" w:lineRule="auto"/>
        <w:ind w:left="0" w:firstLine="709"/>
        <w:rPr>
          <w:rFonts w:ascii="Times New Roman" w:hAnsi="Times New Roman"/>
          <w:sz w:val="28"/>
          <w:szCs w:val="28"/>
        </w:rPr>
      </w:pPr>
      <w:r w:rsidRPr="00317BBF">
        <w:rPr>
          <w:rFonts w:ascii="Times New Roman" w:hAnsi="Times New Roman"/>
          <w:i/>
          <w:sz w:val="28"/>
          <w:szCs w:val="28"/>
        </w:rPr>
        <w:t xml:space="preserve">Бабаев М., </w:t>
      </w:r>
      <w:proofErr w:type="spellStart"/>
      <w:r w:rsidRPr="00317BBF">
        <w:rPr>
          <w:rFonts w:ascii="Times New Roman" w:hAnsi="Times New Roman"/>
          <w:i/>
          <w:sz w:val="28"/>
          <w:szCs w:val="28"/>
        </w:rPr>
        <w:t>Пудовочкин</w:t>
      </w:r>
      <w:proofErr w:type="spellEnd"/>
      <w:r w:rsidRPr="00317BBF">
        <w:rPr>
          <w:rFonts w:ascii="Times New Roman" w:hAnsi="Times New Roman"/>
          <w:i/>
          <w:sz w:val="28"/>
          <w:szCs w:val="28"/>
        </w:rPr>
        <w:t xml:space="preserve"> Ю.</w:t>
      </w:r>
      <w:r w:rsidRPr="00317BBF">
        <w:rPr>
          <w:rFonts w:ascii="Times New Roman" w:hAnsi="Times New Roman"/>
          <w:sz w:val="28"/>
          <w:szCs w:val="28"/>
        </w:rPr>
        <w:t xml:space="preserve"> Проблемы</w:t>
      </w:r>
      <w:r>
        <w:rPr>
          <w:rFonts w:ascii="Times New Roman" w:hAnsi="Times New Roman"/>
          <w:sz w:val="28"/>
          <w:szCs w:val="28"/>
        </w:rPr>
        <w:t xml:space="preserve"> российской уголовной политики. </w:t>
      </w:r>
      <w:r w:rsidRPr="00317BBF">
        <w:rPr>
          <w:rFonts w:ascii="Times New Roman" w:hAnsi="Times New Roman"/>
          <w:sz w:val="28"/>
          <w:szCs w:val="28"/>
        </w:rPr>
        <w:t>М.: Проспект. 2014.</w:t>
      </w:r>
      <w:r>
        <w:rPr>
          <w:rFonts w:ascii="Times New Roman" w:hAnsi="Times New Roman"/>
          <w:sz w:val="28"/>
          <w:szCs w:val="28"/>
        </w:rPr>
        <w:t xml:space="preserve"> 296 с.</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lastRenderedPageBreak/>
        <w:t>Бачинин</w:t>
      </w:r>
      <w:proofErr w:type="spellEnd"/>
      <w:r>
        <w:rPr>
          <w:rFonts w:ascii="Times New Roman" w:hAnsi="Times New Roman"/>
          <w:i/>
          <w:sz w:val="28"/>
          <w:szCs w:val="28"/>
        </w:rPr>
        <w:t xml:space="preserve"> В.</w:t>
      </w:r>
      <w:r w:rsidRPr="00856B06">
        <w:rPr>
          <w:rFonts w:ascii="Times New Roman" w:hAnsi="Times New Roman"/>
          <w:i/>
          <w:sz w:val="28"/>
          <w:szCs w:val="28"/>
        </w:rPr>
        <w:t xml:space="preserve">А. </w:t>
      </w:r>
      <w:r>
        <w:rPr>
          <w:rFonts w:ascii="Times New Roman" w:hAnsi="Times New Roman"/>
          <w:sz w:val="28"/>
          <w:szCs w:val="28"/>
        </w:rPr>
        <w:t>Философия права и преступления</w:t>
      </w:r>
      <w:r w:rsidRPr="00856B06">
        <w:rPr>
          <w:rFonts w:ascii="Times New Roman" w:hAnsi="Times New Roman"/>
          <w:sz w:val="28"/>
          <w:szCs w:val="28"/>
        </w:rPr>
        <w:t>.</w:t>
      </w:r>
      <w:r>
        <w:rPr>
          <w:rFonts w:ascii="Times New Roman" w:hAnsi="Times New Roman"/>
          <w:sz w:val="28"/>
          <w:szCs w:val="28"/>
        </w:rPr>
        <w:t xml:space="preserve"> Харьков: Фолио,</w:t>
      </w:r>
      <w:r w:rsidRPr="00856B06">
        <w:rPr>
          <w:rFonts w:ascii="Times New Roman" w:hAnsi="Times New Roman"/>
          <w:sz w:val="28"/>
          <w:szCs w:val="28"/>
        </w:rPr>
        <w:t xml:space="preserve"> 1999.</w:t>
      </w:r>
      <w:r>
        <w:rPr>
          <w:rFonts w:ascii="Times New Roman" w:hAnsi="Times New Roman"/>
          <w:sz w:val="28"/>
          <w:szCs w:val="28"/>
        </w:rPr>
        <w:t xml:space="preserve"> 607 с.</w:t>
      </w:r>
    </w:p>
    <w:p w:rsidR="00244C18" w:rsidRPr="00AD3715" w:rsidRDefault="00244C18" w:rsidP="00244C18">
      <w:pPr>
        <w:pStyle w:val="af7"/>
        <w:numPr>
          <w:ilvl w:val="0"/>
          <w:numId w:val="19"/>
        </w:numPr>
        <w:spacing w:line="360" w:lineRule="auto"/>
        <w:ind w:left="0" w:firstLine="709"/>
      </w:pPr>
      <w:r w:rsidRPr="00AD3715">
        <w:rPr>
          <w:i/>
          <w:color w:val="auto"/>
          <w:vertAlign w:val="baseline"/>
        </w:rPr>
        <w:t>Бельский В.Ю.</w:t>
      </w:r>
      <w:r w:rsidRPr="00AD3715">
        <w:rPr>
          <w:color w:val="auto"/>
          <w:vertAlign w:val="baseline"/>
        </w:rPr>
        <w:t xml:space="preserve"> Социология для юристов: учебное пособие. 2-е изд</w:t>
      </w:r>
      <w:r>
        <w:rPr>
          <w:color w:val="auto"/>
          <w:vertAlign w:val="baseline"/>
        </w:rPr>
        <w:t>. М.</w:t>
      </w:r>
      <w:r w:rsidRPr="00AD3715">
        <w:rPr>
          <w:color w:val="auto"/>
          <w:vertAlign w:val="baseline"/>
        </w:rPr>
        <w:t xml:space="preserve">: </w:t>
      </w:r>
      <w:proofErr w:type="spellStart"/>
      <w:r w:rsidRPr="00AD3715">
        <w:rPr>
          <w:color w:val="auto"/>
          <w:vertAlign w:val="baseline"/>
        </w:rPr>
        <w:t>Юнити</w:t>
      </w:r>
      <w:proofErr w:type="spellEnd"/>
      <w:r w:rsidRPr="00AD3715">
        <w:rPr>
          <w:color w:val="auto"/>
          <w:vertAlign w:val="baseline"/>
        </w:rPr>
        <w:t>-Дана, 2012.</w:t>
      </w:r>
      <w:r>
        <w:rPr>
          <w:color w:val="auto"/>
          <w:vertAlign w:val="baseline"/>
        </w:rPr>
        <w:t xml:space="preserve"> 399 с.</w:t>
      </w:r>
    </w:p>
    <w:p w:rsidR="00244C18" w:rsidRPr="00B771AE" w:rsidRDefault="00244C18" w:rsidP="00244C18">
      <w:pPr>
        <w:pStyle w:val="af7"/>
        <w:numPr>
          <w:ilvl w:val="0"/>
          <w:numId w:val="19"/>
        </w:numPr>
        <w:spacing w:line="360" w:lineRule="auto"/>
        <w:ind w:left="0" w:firstLine="709"/>
        <w:rPr>
          <w:vertAlign w:val="baseline"/>
        </w:rPr>
      </w:pPr>
      <w:proofErr w:type="spellStart"/>
      <w:r>
        <w:rPr>
          <w:i/>
          <w:vertAlign w:val="baseline"/>
        </w:rPr>
        <w:t>Бернер</w:t>
      </w:r>
      <w:proofErr w:type="spellEnd"/>
      <w:r>
        <w:rPr>
          <w:i/>
          <w:vertAlign w:val="baseline"/>
        </w:rPr>
        <w:t xml:space="preserve"> А.</w:t>
      </w:r>
      <w:r w:rsidRPr="00B771AE">
        <w:rPr>
          <w:i/>
          <w:vertAlign w:val="baseline"/>
        </w:rPr>
        <w:t>Ф.</w:t>
      </w:r>
      <w:r>
        <w:rPr>
          <w:vertAlign w:val="baseline"/>
        </w:rPr>
        <w:t xml:space="preserve"> Учебник уголовного права: ч</w:t>
      </w:r>
      <w:r w:rsidRPr="00B771AE">
        <w:rPr>
          <w:vertAlign w:val="baseline"/>
        </w:rPr>
        <w:t>асти Общая и Особенная: в 2 т.</w:t>
      </w:r>
      <w:r>
        <w:rPr>
          <w:vertAlign w:val="baseline"/>
        </w:rPr>
        <w:t xml:space="preserve"> </w:t>
      </w:r>
      <w:r w:rsidRPr="00B771AE">
        <w:rPr>
          <w:vertAlign w:val="baseline"/>
        </w:rPr>
        <w:t>Т.</w:t>
      </w:r>
      <w:r>
        <w:rPr>
          <w:vertAlign w:val="baseline"/>
        </w:rPr>
        <w:t xml:space="preserve"> </w:t>
      </w:r>
      <w:r w:rsidRPr="00B771AE">
        <w:rPr>
          <w:vertAlign w:val="baseline"/>
        </w:rPr>
        <w:t>1: Часть Общая</w:t>
      </w:r>
      <w:r>
        <w:rPr>
          <w:vertAlign w:val="baseline"/>
        </w:rPr>
        <w:t>.</w:t>
      </w:r>
      <w:r w:rsidRPr="00B771AE">
        <w:rPr>
          <w:vertAlign w:val="baseline"/>
        </w:rPr>
        <w:t xml:space="preserve"> СПб</w:t>
      </w:r>
      <w:proofErr w:type="gramStart"/>
      <w:r w:rsidRPr="00B771AE">
        <w:rPr>
          <w:vertAlign w:val="baseline"/>
        </w:rPr>
        <w:t>.</w:t>
      </w:r>
      <w:r>
        <w:rPr>
          <w:vertAlign w:val="baseline"/>
        </w:rPr>
        <w:t xml:space="preserve">: </w:t>
      </w:r>
      <w:proofErr w:type="gramEnd"/>
      <w:r>
        <w:rPr>
          <w:vertAlign w:val="baseline"/>
        </w:rPr>
        <w:t xml:space="preserve">Тип. Н. </w:t>
      </w:r>
      <w:proofErr w:type="spellStart"/>
      <w:r>
        <w:rPr>
          <w:vertAlign w:val="baseline"/>
        </w:rPr>
        <w:t>Тиблена</w:t>
      </w:r>
      <w:proofErr w:type="spellEnd"/>
      <w:r>
        <w:rPr>
          <w:vertAlign w:val="baseline"/>
        </w:rPr>
        <w:t xml:space="preserve"> и комп</w:t>
      </w:r>
      <w:r w:rsidRPr="00B771AE">
        <w:rPr>
          <w:vertAlign w:val="baseline"/>
        </w:rPr>
        <w:t>, 1865.</w:t>
      </w:r>
      <w:r>
        <w:rPr>
          <w:vertAlign w:val="baseline"/>
        </w:rPr>
        <w:t xml:space="preserve"> 940 с.</w:t>
      </w:r>
    </w:p>
    <w:p w:rsidR="00244C18" w:rsidRPr="00DF0203"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DF0203">
        <w:rPr>
          <w:rFonts w:ascii="Times New Roman" w:hAnsi="Times New Roman"/>
          <w:i/>
          <w:sz w:val="28"/>
          <w:szCs w:val="28"/>
        </w:rPr>
        <w:t>Бибик</w:t>
      </w:r>
      <w:proofErr w:type="spellEnd"/>
      <w:r w:rsidRPr="00DF0203">
        <w:rPr>
          <w:rFonts w:ascii="Times New Roman" w:hAnsi="Times New Roman"/>
          <w:i/>
          <w:sz w:val="28"/>
          <w:szCs w:val="28"/>
        </w:rPr>
        <w:t xml:space="preserve"> О.Н.</w:t>
      </w:r>
      <w:r w:rsidRPr="00DF0203">
        <w:rPr>
          <w:rFonts w:ascii="Times New Roman" w:hAnsi="Times New Roman"/>
          <w:sz w:val="28"/>
          <w:szCs w:val="28"/>
        </w:rPr>
        <w:t xml:space="preserve"> Культурная обусловленность уголовного наказания: моно</w:t>
      </w:r>
      <w:r>
        <w:rPr>
          <w:rFonts w:ascii="Times New Roman" w:hAnsi="Times New Roman"/>
          <w:sz w:val="28"/>
          <w:szCs w:val="28"/>
        </w:rPr>
        <w:t xml:space="preserve">графия. </w:t>
      </w:r>
      <w:r w:rsidRPr="00DF0203">
        <w:rPr>
          <w:rFonts w:ascii="Times New Roman" w:hAnsi="Times New Roman"/>
          <w:sz w:val="28"/>
          <w:szCs w:val="28"/>
        </w:rPr>
        <w:t xml:space="preserve">М.: </w:t>
      </w:r>
      <w:proofErr w:type="spellStart"/>
      <w:r w:rsidRPr="00DF0203">
        <w:rPr>
          <w:rFonts w:ascii="Times New Roman" w:hAnsi="Times New Roman"/>
          <w:sz w:val="28"/>
          <w:szCs w:val="28"/>
        </w:rPr>
        <w:t>Юрлитинформ</w:t>
      </w:r>
      <w:proofErr w:type="spellEnd"/>
      <w:r w:rsidRPr="00DF0203">
        <w:rPr>
          <w:rFonts w:ascii="Times New Roman" w:hAnsi="Times New Roman"/>
          <w:sz w:val="28"/>
          <w:szCs w:val="28"/>
        </w:rPr>
        <w:t>, 2013.</w:t>
      </w:r>
      <w:r>
        <w:rPr>
          <w:rFonts w:ascii="Times New Roman" w:hAnsi="Times New Roman"/>
          <w:sz w:val="28"/>
          <w:szCs w:val="28"/>
        </w:rPr>
        <w:t xml:space="preserve"> 224 с.</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Благов</w:t>
      </w:r>
      <w:proofErr w:type="spellEnd"/>
      <w:r>
        <w:rPr>
          <w:rFonts w:ascii="Times New Roman" w:hAnsi="Times New Roman"/>
          <w:i/>
          <w:sz w:val="28"/>
          <w:szCs w:val="28"/>
        </w:rPr>
        <w:t xml:space="preserve"> Е.</w:t>
      </w:r>
      <w:r w:rsidRPr="00856B06">
        <w:rPr>
          <w:rFonts w:ascii="Times New Roman" w:hAnsi="Times New Roman"/>
          <w:i/>
          <w:sz w:val="28"/>
          <w:szCs w:val="28"/>
        </w:rPr>
        <w:t>В.</w:t>
      </w:r>
      <w:r w:rsidRPr="00856B06">
        <w:rPr>
          <w:rFonts w:ascii="Times New Roman" w:hAnsi="Times New Roman"/>
          <w:sz w:val="28"/>
          <w:szCs w:val="28"/>
        </w:rPr>
        <w:t xml:space="preserve"> Применение уголовного права (теор</w:t>
      </w:r>
      <w:r>
        <w:rPr>
          <w:rFonts w:ascii="Times New Roman" w:hAnsi="Times New Roman"/>
          <w:sz w:val="28"/>
          <w:szCs w:val="28"/>
        </w:rPr>
        <w:t xml:space="preserve">ия и практика). </w:t>
      </w:r>
      <w:r w:rsidRPr="00856B06">
        <w:rPr>
          <w:rFonts w:ascii="Times New Roman" w:hAnsi="Times New Roman"/>
          <w:sz w:val="28"/>
          <w:szCs w:val="28"/>
        </w:rPr>
        <w:t>СПб</w:t>
      </w:r>
      <w:proofErr w:type="gramStart"/>
      <w:r w:rsidRPr="00856B06">
        <w:rPr>
          <w:rFonts w:ascii="Times New Roman" w:hAnsi="Times New Roman"/>
          <w:sz w:val="28"/>
          <w:szCs w:val="28"/>
        </w:rPr>
        <w:t>.</w:t>
      </w:r>
      <w:r>
        <w:rPr>
          <w:rFonts w:ascii="Times New Roman" w:hAnsi="Times New Roman"/>
          <w:sz w:val="28"/>
          <w:szCs w:val="28"/>
        </w:rPr>
        <w:t xml:space="preserve">: </w:t>
      </w:r>
      <w:proofErr w:type="spellStart"/>
      <w:proofErr w:type="gramEnd"/>
      <w:r>
        <w:rPr>
          <w:rFonts w:ascii="Times New Roman" w:hAnsi="Times New Roman"/>
          <w:sz w:val="28"/>
          <w:szCs w:val="28"/>
        </w:rPr>
        <w:t>Юрид</w:t>
      </w:r>
      <w:proofErr w:type="spellEnd"/>
      <w:r>
        <w:rPr>
          <w:rFonts w:ascii="Times New Roman" w:hAnsi="Times New Roman"/>
          <w:sz w:val="28"/>
          <w:szCs w:val="28"/>
        </w:rPr>
        <w:t>. центр. Пресс</w:t>
      </w:r>
      <w:r w:rsidRPr="00856B06">
        <w:rPr>
          <w:rFonts w:ascii="Times New Roman" w:hAnsi="Times New Roman"/>
          <w:sz w:val="28"/>
          <w:szCs w:val="28"/>
        </w:rPr>
        <w:t>, 2004.</w:t>
      </w:r>
      <w:r>
        <w:rPr>
          <w:rFonts w:ascii="Times New Roman" w:hAnsi="Times New Roman"/>
          <w:sz w:val="28"/>
          <w:szCs w:val="28"/>
        </w:rPr>
        <w:t xml:space="preserve"> 505 с.</w:t>
      </w:r>
    </w:p>
    <w:p w:rsidR="00244C18" w:rsidRPr="00317BBF"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317BBF">
        <w:rPr>
          <w:rFonts w:ascii="Times New Roman" w:hAnsi="Times New Roman"/>
          <w:i/>
          <w:sz w:val="28"/>
          <w:szCs w:val="28"/>
        </w:rPr>
        <w:t>Босхолов</w:t>
      </w:r>
      <w:proofErr w:type="spellEnd"/>
      <w:r w:rsidRPr="00317BBF">
        <w:rPr>
          <w:rFonts w:ascii="Times New Roman" w:hAnsi="Times New Roman"/>
          <w:i/>
          <w:sz w:val="28"/>
          <w:szCs w:val="28"/>
        </w:rPr>
        <w:t xml:space="preserve"> С.С.</w:t>
      </w:r>
      <w:r w:rsidRPr="00317BBF">
        <w:rPr>
          <w:rFonts w:ascii="Times New Roman" w:hAnsi="Times New Roman"/>
          <w:sz w:val="28"/>
          <w:szCs w:val="28"/>
        </w:rPr>
        <w:t xml:space="preserve"> Основы уголовной политики: Конституционный, криминологический, уголовно-правовой и информационный аспекты.</w:t>
      </w:r>
      <w:r>
        <w:rPr>
          <w:rFonts w:ascii="Times New Roman" w:hAnsi="Times New Roman"/>
          <w:sz w:val="28"/>
          <w:szCs w:val="28"/>
        </w:rPr>
        <w:t xml:space="preserve"> 2-е изд. </w:t>
      </w:r>
      <w:r w:rsidRPr="00317BBF">
        <w:rPr>
          <w:rFonts w:ascii="Times New Roman" w:hAnsi="Times New Roman"/>
          <w:sz w:val="28"/>
          <w:szCs w:val="28"/>
        </w:rPr>
        <w:t xml:space="preserve">М.: </w:t>
      </w:r>
      <w:proofErr w:type="spellStart"/>
      <w:r>
        <w:rPr>
          <w:rFonts w:ascii="Times New Roman" w:hAnsi="Times New Roman"/>
          <w:sz w:val="28"/>
          <w:szCs w:val="28"/>
        </w:rPr>
        <w:t>ЦентрЮрИнфор</w:t>
      </w:r>
      <w:proofErr w:type="spellEnd"/>
      <w:r w:rsidRPr="00317BBF">
        <w:rPr>
          <w:rFonts w:ascii="Times New Roman" w:hAnsi="Times New Roman"/>
          <w:sz w:val="28"/>
          <w:szCs w:val="28"/>
        </w:rPr>
        <w:t>, 2004.</w:t>
      </w:r>
      <w:r>
        <w:rPr>
          <w:rFonts w:ascii="Times New Roman" w:hAnsi="Times New Roman"/>
          <w:sz w:val="28"/>
          <w:szCs w:val="28"/>
        </w:rPr>
        <w:t xml:space="preserve"> 293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Бурлаков В.</w:t>
      </w:r>
      <w:r w:rsidRPr="00856B06">
        <w:rPr>
          <w:rFonts w:ascii="Times New Roman" w:hAnsi="Times New Roman"/>
          <w:i/>
          <w:sz w:val="28"/>
          <w:szCs w:val="28"/>
        </w:rPr>
        <w:t>Н.</w:t>
      </w:r>
      <w:r w:rsidRPr="00856B06">
        <w:rPr>
          <w:rFonts w:ascii="Times New Roman" w:hAnsi="Times New Roman"/>
          <w:sz w:val="28"/>
          <w:szCs w:val="28"/>
        </w:rPr>
        <w:t xml:space="preserve"> Личность преступника и назначени</w:t>
      </w:r>
      <w:r>
        <w:rPr>
          <w:rFonts w:ascii="Times New Roman" w:hAnsi="Times New Roman"/>
          <w:sz w:val="28"/>
          <w:szCs w:val="28"/>
        </w:rPr>
        <w:t>е наказания. Л.: Изд-во Ленингр. ун-та,</w:t>
      </w:r>
      <w:r w:rsidRPr="00856B06">
        <w:rPr>
          <w:rFonts w:ascii="Times New Roman" w:hAnsi="Times New Roman"/>
          <w:sz w:val="28"/>
          <w:szCs w:val="28"/>
        </w:rPr>
        <w:t xml:space="preserve"> 1986.</w:t>
      </w:r>
      <w:r>
        <w:rPr>
          <w:rFonts w:ascii="Times New Roman" w:hAnsi="Times New Roman"/>
          <w:sz w:val="28"/>
          <w:szCs w:val="28"/>
        </w:rPr>
        <w:t xml:space="preserve"> 88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Витрук</w:t>
      </w:r>
      <w:proofErr w:type="spellEnd"/>
      <w:r w:rsidRPr="00856B06">
        <w:rPr>
          <w:rFonts w:ascii="Times New Roman" w:hAnsi="Times New Roman"/>
          <w:i/>
          <w:sz w:val="28"/>
          <w:szCs w:val="28"/>
        </w:rPr>
        <w:t xml:space="preserve"> Н.В.</w:t>
      </w:r>
      <w:r w:rsidRPr="00856B06">
        <w:rPr>
          <w:rFonts w:ascii="Times New Roman" w:hAnsi="Times New Roman"/>
          <w:sz w:val="28"/>
          <w:szCs w:val="28"/>
        </w:rPr>
        <w:t xml:space="preserve"> Основы теории правового положения личности в социалистическом обществе. </w:t>
      </w:r>
      <w:r>
        <w:rPr>
          <w:rFonts w:ascii="Times New Roman" w:hAnsi="Times New Roman"/>
          <w:sz w:val="28"/>
          <w:szCs w:val="28"/>
        </w:rPr>
        <w:t xml:space="preserve">М.: </w:t>
      </w:r>
      <w:r w:rsidRPr="00856B06">
        <w:rPr>
          <w:rFonts w:ascii="Times New Roman" w:hAnsi="Times New Roman"/>
          <w:sz w:val="28"/>
          <w:szCs w:val="28"/>
        </w:rPr>
        <w:t>Наука, 1979.</w:t>
      </w:r>
      <w:r>
        <w:rPr>
          <w:rFonts w:ascii="Times New Roman" w:hAnsi="Times New Roman"/>
          <w:sz w:val="28"/>
          <w:szCs w:val="28"/>
        </w:rPr>
        <w:t xml:space="preserve"> 229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Владимиров В.</w:t>
      </w:r>
      <w:r w:rsidRPr="00856B06">
        <w:rPr>
          <w:rFonts w:ascii="Times New Roman" w:hAnsi="Times New Roman"/>
          <w:i/>
          <w:sz w:val="28"/>
          <w:szCs w:val="28"/>
        </w:rPr>
        <w:t>А.</w:t>
      </w:r>
      <w:r>
        <w:rPr>
          <w:rFonts w:ascii="Times New Roman" w:hAnsi="Times New Roman"/>
          <w:i/>
          <w:sz w:val="28"/>
          <w:szCs w:val="28"/>
        </w:rPr>
        <w:t>, Левицкий Г.А.</w:t>
      </w:r>
      <w:r w:rsidRPr="00856B06">
        <w:rPr>
          <w:rFonts w:ascii="Times New Roman" w:hAnsi="Times New Roman"/>
          <w:i/>
          <w:sz w:val="28"/>
          <w:szCs w:val="28"/>
        </w:rPr>
        <w:t xml:space="preserve"> </w:t>
      </w:r>
      <w:r w:rsidRPr="00856B06">
        <w:rPr>
          <w:rFonts w:ascii="Times New Roman" w:hAnsi="Times New Roman"/>
          <w:sz w:val="28"/>
          <w:szCs w:val="28"/>
        </w:rPr>
        <w:t>Субъект преступления по советскому уголовному праву</w:t>
      </w:r>
      <w:r>
        <w:rPr>
          <w:rFonts w:ascii="Times New Roman" w:hAnsi="Times New Roman"/>
          <w:sz w:val="28"/>
          <w:szCs w:val="28"/>
        </w:rPr>
        <w:t>. Лекция: учебное пособие.</w:t>
      </w:r>
      <w:r w:rsidRPr="00856B06">
        <w:rPr>
          <w:rFonts w:ascii="Times New Roman" w:hAnsi="Times New Roman"/>
          <w:sz w:val="28"/>
          <w:szCs w:val="28"/>
        </w:rPr>
        <w:t xml:space="preserve"> М.</w:t>
      </w:r>
      <w:r>
        <w:rPr>
          <w:rFonts w:ascii="Times New Roman" w:hAnsi="Times New Roman"/>
          <w:sz w:val="28"/>
          <w:szCs w:val="28"/>
        </w:rPr>
        <w:t>: Высшая школа МООП РСФСР</w:t>
      </w:r>
      <w:r w:rsidRPr="00856B06">
        <w:rPr>
          <w:rFonts w:ascii="Times New Roman" w:hAnsi="Times New Roman"/>
          <w:sz w:val="28"/>
          <w:szCs w:val="28"/>
        </w:rPr>
        <w:t>, 1964.</w:t>
      </w:r>
      <w:r>
        <w:rPr>
          <w:rFonts w:ascii="Times New Roman" w:hAnsi="Times New Roman"/>
          <w:sz w:val="28"/>
          <w:szCs w:val="28"/>
        </w:rPr>
        <w:t xml:space="preserve"> 59 с.</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Волженкин</w:t>
      </w:r>
      <w:proofErr w:type="spellEnd"/>
      <w:r>
        <w:rPr>
          <w:rFonts w:ascii="Times New Roman" w:hAnsi="Times New Roman"/>
          <w:i/>
          <w:sz w:val="28"/>
          <w:szCs w:val="28"/>
        </w:rPr>
        <w:t xml:space="preserve"> Б.</w:t>
      </w:r>
      <w:r w:rsidRPr="00856B06">
        <w:rPr>
          <w:rFonts w:ascii="Times New Roman" w:hAnsi="Times New Roman"/>
          <w:i/>
          <w:sz w:val="28"/>
          <w:szCs w:val="28"/>
        </w:rPr>
        <w:t xml:space="preserve">В. </w:t>
      </w:r>
      <w:r w:rsidRPr="00856B06">
        <w:rPr>
          <w:rFonts w:ascii="Times New Roman" w:hAnsi="Times New Roman"/>
          <w:sz w:val="28"/>
          <w:szCs w:val="28"/>
        </w:rPr>
        <w:t>Экономические преступления.</w:t>
      </w:r>
      <w:r>
        <w:rPr>
          <w:rFonts w:ascii="Times New Roman" w:hAnsi="Times New Roman"/>
          <w:sz w:val="28"/>
          <w:szCs w:val="28"/>
        </w:rPr>
        <w:t xml:space="preserve"> </w:t>
      </w:r>
      <w:r w:rsidRPr="00856B06">
        <w:rPr>
          <w:rFonts w:ascii="Times New Roman" w:hAnsi="Times New Roman"/>
          <w:sz w:val="28"/>
          <w:szCs w:val="28"/>
        </w:rPr>
        <w:t>СПб</w:t>
      </w:r>
      <w:proofErr w:type="gramStart"/>
      <w:r w:rsidRPr="00856B06">
        <w:rPr>
          <w:rFonts w:ascii="Times New Roman" w:hAnsi="Times New Roman"/>
          <w:sz w:val="28"/>
          <w:szCs w:val="28"/>
        </w:rPr>
        <w:t>.</w:t>
      </w:r>
      <w:r>
        <w:rPr>
          <w:rFonts w:ascii="Times New Roman" w:hAnsi="Times New Roman"/>
          <w:sz w:val="28"/>
          <w:szCs w:val="28"/>
        </w:rPr>
        <w:t xml:space="preserve">: </w:t>
      </w:r>
      <w:proofErr w:type="spellStart"/>
      <w:proofErr w:type="gramEnd"/>
      <w:r>
        <w:rPr>
          <w:rFonts w:ascii="Times New Roman" w:hAnsi="Times New Roman"/>
          <w:sz w:val="28"/>
          <w:szCs w:val="28"/>
        </w:rPr>
        <w:t>Юрид</w:t>
      </w:r>
      <w:proofErr w:type="spellEnd"/>
      <w:r>
        <w:rPr>
          <w:rFonts w:ascii="Times New Roman" w:hAnsi="Times New Roman"/>
          <w:sz w:val="28"/>
          <w:szCs w:val="28"/>
        </w:rPr>
        <w:t>. центр. Пресс</w:t>
      </w:r>
      <w:r w:rsidRPr="00856B06">
        <w:rPr>
          <w:rFonts w:ascii="Times New Roman" w:hAnsi="Times New Roman"/>
          <w:sz w:val="28"/>
          <w:szCs w:val="28"/>
        </w:rPr>
        <w:t>, 1999.</w:t>
      </w:r>
      <w:r>
        <w:rPr>
          <w:rFonts w:ascii="Times New Roman" w:hAnsi="Times New Roman"/>
          <w:sz w:val="28"/>
          <w:szCs w:val="28"/>
        </w:rPr>
        <w:t xml:space="preserve"> 299 с.</w:t>
      </w:r>
    </w:p>
    <w:p w:rsidR="00244C18" w:rsidRPr="00D7533A"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D7533A">
        <w:rPr>
          <w:rFonts w:ascii="Times New Roman" w:hAnsi="Times New Roman"/>
          <w:i/>
          <w:sz w:val="28"/>
          <w:szCs w:val="28"/>
        </w:rPr>
        <w:t>Галиакбаров</w:t>
      </w:r>
      <w:proofErr w:type="spellEnd"/>
      <w:r w:rsidRPr="00D7533A">
        <w:rPr>
          <w:rFonts w:ascii="Times New Roman" w:hAnsi="Times New Roman"/>
          <w:i/>
          <w:sz w:val="28"/>
          <w:szCs w:val="28"/>
        </w:rPr>
        <w:t xml:space="preserve"> Р.Р.</w:t>
      </w:r>
      <w:r w:rsidRPr="00D7533A">
        <w:rPr>
          <w:rFonts w:ascii="Times New Roman" w:hAnsi="Times New Roman"/>
          <w:sz w:val="28"/>
          <w:szCs w:val="28"/>
        </w:rPr>
        <w:t xml:space="preserve"> Уголовное право. Общая часть: конспекты лекций и иные материалы. Краснодар</w:t>
      </w:r>
      <w:r>
        <w:rPr>
          <w:rFonts w:ascii="Times New Roman" w:hAnsi="Times New Roman"/>
          <w:sz w:val="28"/>
          <w:szCs w:val="28"/>
        </w:rPr>
        <w:t xml:space="preserve">: </w:t>
      </w:r>
      <w:r w:rsidRPr="009C2F48">
        <w:rPr>
          <w:rFonts w:ascii="Times New Roman" w:hAnsi="Times New Roman"/>
          <w:color w:val="000000"/>
          <w:sz w:val="28"/>
          <w:szCs w:val="28"/>
          <w:shd w:val="clear" w:color="auto" w:fill="FFFEFA"/>
        </w:rPr>
        <w:t xml:space="preserve">Изд-во </w:t>
      </w:r>
      <w:proofErr w:type="spellStart"/>
      <w:r w:rsidRPr="009C2F48">
        <w:rPr>
          <w:rFonts w:ascii="Times New Roman" w:hAnsi="Times New Roman"/>
          <w:color w:val="000000"/>
          <w:sz w:val="28"/>
          <w:szCs w:val="28"/>
          <w:shd w:val="clear" w:color="auto" w:fill="FFFEFA"/>
        </w:rPr>
        <w:t>Кубан</w:t>
      </w:r>
      <w:proofErr w:type="spellEnd"/>
      <w:r w:rsidRPr="009C2F48">
        <w:rPr>
          <w:rFonts w:ascii="Times New Roman" w:hAnsi="Times New Roman"/>
          <w:color w:val="000000"/>
          <w:sz w:val="28"/>
          <w:szCs w:val="28"/>
          <w:shd w:val="clear" w:color="auto" w:fill="FFFEFA"/>
        </w:rPr>
        <w:t xml:space="preserve">. гос. </w:t>
      </w:r>
      <w:proofErr w:type="spellStart"/>
      <w:r w:rsidRPr="009C2F48">
        <w:rPr>
          <w:rFonts w:ascii="Times New Roman" w:hAnsi="Times New Roman"/>
          <w:color w:val="000000"/>
          <w:sz w:val="28"/>
          <w:szCs w:val="28"/>
          <w:shd w:val="clear" w:color="auto" w:fill="FFFEFA"/>
        </w:rPr>
        <w:t>аграрн</w:t>
      </w:r>
      <w:proofErr w:type="spellEnd"/>
      <w:r w:rsidRPr="009C2F48">
        <w:rPr>
          <w:rFonts w:ascii="Times New Roman" w:hAnsi="Times New Roman"/>
          <w:color w:val="000000"/>
          <w:sz w:val="28"/>
          <w:szCs w:val="28"/>
          <w:shd w:val="clear" w:color="auto" w:fill="FFFEFA"/>
        </w:rPr>
        <w:t>. ун-та</w:t>
      </w:r>
      <w:r>
        <w:rPr>
          <w:rFonts w:ascii="Times New Roman" w:hAnsi="Times New Roman"/>
          <w:color w:val="000000"/>
          <w:sz w:val="28"/>
          <w:szCs w:val="28"/>
          <w:shd w:val="clear" w:color="auto" w:fill="FFFEFA"/>
        </w:rPr>
        <w:t>,</w:t>
      </w:r>
      <w:r w:rsidRPr="009C2F48">
        <w:rPr>
          <w:rFonts w:ascii="Times New Roman" w:hAnsi="Times New Roman"/>
          <w:sz w:val="28"/>
          <w:szCs w:val="28"/>
        </w:rPr>
        <w:t xml:space="preserve"> </w:t>
      </w:r>
      <w:r w:rsidRPr="00D7533A">
        <w:rPr>
          <w:rFonts w:ascii="Times New Roman" w:hAnsi="Times New Roman"/>
          <w:sz w:val="28"/>
          <w:szCs w:val="28"/>
        </w:rPr>
        <w:t>1999. 280 с.</w:t>
      </w:r>
    </w:p>
    <w:p w:rsidR="00244C18" w:rsidRPr="00DF0203" w:rsidRDefault="00244C18" w:rsidP="00244C18">
      <w:pPr>
        <w:pStyle w:val="12"/>
        <w:numPr>
          <w:ilvl w:val="0"/>
          <w:numId w:val="19"/>
        </w:numPr>
        <w:spacing w:line="360" w:lineRule="auto"/>
        <w:ind w:left="0" w:firstLine="709"/>
        <w:rPr>
          <w:rFonts w:ascii="Times New Roman" w:hAnsi="Times New Roman"/>
          <w:sz w:val="28"/>
          <w:szCs w:val="28"/>
        </w:rPr>
      </w:pPr>
      <w:r w:rsidRPr="00DF0203">
        <w:rPr>
          <w:rFonts w:ascii="Times New Roman" w:hAnsi="Times New Roman"/>
          <w:i/>
          <w:sz w:val="28"/>
          <w:szCs w:val="28"/>
        </w:rPr>
        <w:t>Гальперин И.М.</w:t>
      </w:r>
      <w:r w:rsidRPr="00DF0203">
        <w:rPr>
          <w:rFonts w:ascii="Times New Roman" w:hAnsi="Times New Roman"/>
          <w:sz w:val="28"/>
          <w:szCs w:val="28"/>
        </w:rPr>
        <w:t xml:space="preserve"> Задачи совершенствования теории и практики применения наказаний, </w:t>
      </w:r>
      <w:r>
        <w:rPr>
          <w:rFonts w:ascii="Times New Roman" w:hAnsi="Times New Roman"/>
          <w:sz w:val="28"/>
          <w:szCs w:val="28"/>
        </w:rPr>
        <w:t xml:space="preserve">не связанных с лишением свободы // </w:t>
      </w:r>
      <w:r w:rsidRPr="00DF0203">
        <w:rPr>
          <w:rFonts w:ascii="Times New Roman" w:hAnsi="Times New Roman"/>
          <w:sz w:val="28"/>
          <w:szCs w:val="28"/>
        </w:rPr>
        <w:t xml:space="preserve">Наказания, не связанные с лишением свободы / под ред. И.М. Гальперина. </w:t>
      </w:r>
      <w:r>
        <w:rPr>
          <w:rFonts w:ascii="Times New Roman" w:hAnsi="Times New Roman"/>
          <w:sz w:val="28"/>
          <w:szCs w:val="28"/>
        </w:rPr>
        <w:t xml:space="preserve">М.: </w:t>
      </w:r>
      <w:r w:rsidRPr="00DF0203">
        <w:rPr>
          <w:rFonts w:ascii="Times New Roman" w:hAnsi="Times New Roman"/>
          <w:sz w:val="28"/>
          <w:szCs w:val="28"/>
        </w:rPr>
        <w:t>Юридическая литература, 1972.</w:t>
      </w:r>
      <w:r>
        <w:rPr>
          <w:rFonts w:ascii="Times New Roman" w:hAnsi="Times New Roman"/>
          <w:sz w:val="28"/>
          <w:szCs w:val="28"/>
        </w:rPr>
        <w:t xml:space="preserve"> 151 с.</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Гальперин И.</w:t>
      </w:r>
      <w:r w:rsidRPr="00856B06">
        <w:rPr>
          <w:rFonts w:ascii="Times New Roman" w:hAnsi="Times New Roman"/>
          <w:i/>
          <w:sz w:val="28"/>
          <w:szCs w:val="28"/>
        </w:rPr>
        <w:t>М.</w:t>
      </w:r>
      <w:r>
        <w:rPr>
          <w:rFonts w:ascii="Times New Roman" w:hAnsi="Times New Roman"/>
          <w:i/>
          <w:sz w:val="28"/>
          <w:szCs w:val="28"/>
        </w:rPr>
        <w:t>, Мельникова Ю.Б.</w:t>
      </w:r>
      <w:r>
        <w:rPr>
          <w:rFonts w:ascii="Times New Roman" w:hAnsi="Times New Roman"/>
          <w:sz w:val="28"/>
          <w:szCs w:val="28"/>
        </w:rPr>
        <w:t xml:space="preserve"> Дополнительные наказания</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Юрид</w:t>
      </w:r>
      <w:proofErr w:type="spellEnd"/>
      <w:r>
        <w:rPr>
          <w:rFonts w:ascii="Times New Roman" w:hAnsi="Times New Roman"/>
          <w:sz w:val="28"/>
          <w:szCs w:val="28"/>
        </w:rPr>
        <w:t xml:space="preserve">. </w:t>
      </w:r>
      <w:proofErr w:type="gramStart"/>
      <w:r>
        <w:rPr>
          <w:rFonts w:ascii="Times New Roman" w:hAnsi="Times New Roman"/>
          <w:sz w:val="28"/>
          <w:szCs w:val="28"/>
        </w:rPr>
        <w:t>лит</w:t>
      </w:r>
      <w:proofErr w:type="gramEnd"/>
      <w:r>
        <w:rPr>
          <w:rFonts w:ascii="Times New Roman" w:hAnsi="Times New Roman"/>
          <w:sz w:val="28"/>
          <w:szCs w:val="28"/>
        </w:rPr>
        <w:t>.</w:t>
      </w:r>
      <w:r w:rsidRPr="00856B06">
        <w:rPr>
          <w:rFonts w:ascii="Times New Roman" w:hAnsi="Times New Roman"/>
          <w:sz w:val="28"/>
          <w:szCs w:val="28"/>
        </w:rPr>
        <w:t>, 1981.</w:t>
      </w:r>
      <w:r>
        <w:rPr>
          <w:rFonts w:ascii="Times New Roman" w:hAnsi="Times New Roman"/>
          <w:sz w:val="28"/>
          <w:szCs w:val="28"/>
        </w:rPr>
        <w:t xml:space="preserve"> 120 с.</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lastRenderedPageBreak/>
        <w:t>Гернет</w:t>
      </w:r>
      <w:proofErr w:type="spellEnd"/>
      <w:r>
        <w:rPr>
          <w:rFonts w:ascii="Times New Roman" w:hAnsi="Times New Roman"/>
          <w:i/>
          <w:sz w:val="28"/>
          <w:szCs w:val="28"/>
        </w:rPr>
        <w:t xml:space="preserve"> М.</w:t>
      </w:r>
      <w:r w:rsidRPr="009F4910">
        <w:rPr>
          <w:rFonts w:ascii="Times New Roman" w:hAnsi="Times New Roman"/>
          <w:i/>
          <w:sz w:val="28"/>
          <w:szCs w:val="28"/>
        </w:rPr>
        <w:t>Н.</w:t>
      </w:r>
      <w:r>
        <w:rPr>
          <w:rFonts w:ascii="Times New Roman" w:hAnsi="Times New Roman"/>
          <w:sz w:val="28"/>
          <w:szCs w:val="28"/>
        </w:rPr>
        <w:t xml:space="preserve"> История царской тюрьмы</w:t>
      </w:r>
      <w:r w:rsidRPr="009F4910">
        <w:rPr>
          <w:rFonts w:ascii="Times New Roman" w:hAnsi="Times New Roman"/>
          <w:sz w:val="28"/>
          <w:szCs w:val="28"/>
        </w:rPr>
        <w:t>: в</w:t>
      </w:r>
      <w:r>
        <w:rPr>
          <w:rFonts w:ascii="Times New Roman" w:hAnsi="Times New Roman"/>
          <w:sz w:val="28"/>
          <w:szCs w:val="28"/>
        </w:rPr>
        <w:t xml:space="preserve"> </w:t>
      </w:r>
      <w:r w:rsidRPr="009F4910">
        <w:rPr>
          <w:rFonts w:ascii="Times New Roman" w:hAnsi="Times New Roman"/>
          <w:sz w:val="28"/>
          <w:szCs w:val="28"/>
        </w:rPr>
        <w:t xml:space="preserve">5 т. Т. 1: 1762–1825. </w:t>
      </w:r>
      <w:r>
        <w:rPr>
          <w:rFonts w:ascii="Times New Roman" w:hAnsi="Times New Roman"/>
          <w:sz w:val="28"/>
          <w:szCs w:val="28"/>
        </w:rPr>
        <w:t xml:space="preserve">      </w:t>
      </w:r>
      <w:r w:rsidRPr="009F4910">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Госюриздат</w:t>
      </w:r>
      <w:proofErr w:type="spellEnd"/>
      <w:r w:rsidRPr="009F4910">
        <w:rPr>
          <w:rFonts w:ascii="Times New Roman" w:hAnsi="Times New Roman"/>
          <w:sz w:val="28"/>
          <w:szCs w:val="28"/>
        </w:rPr>
        <w:t>, 1960.</w:t>
      </w:r>
      <w:r>
        <w:rPr>
          <w:rFonts w:ascii="Times New Roman" w:hAnsi="Times New Roman"/>
          <w:sz w:val="28"/>
          <w:szCs w:val="28"/>
        </w:rPr>
        <w:t xml:space="preserve"> 384 с.</w:t>
      </w:r>
    </w:p>
    <w:p w:rsidR="00244C18" w:rsidRPr="009F4910"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Герцензон</w:t>
      </w:r>
      <w:proofErr w:type="spellEnd"/>
      <w:r>
        <w:rPr>
          <w:rFonts w:ascii="Times New Roman" w:hAnsi="Times New Roman"/>
          <w:i/>
          <w:sz w:val="28"/>
          <w:szCs w:val="28"/>
        </w:rPr>
        <w:t xml:space="preserve"> А.</w:t>
      </w:r>
      <w:r w:rsidRPr="009F4910">
        <w:rPr>
          <w:rFonts w:ascii="Times New Roman" w:hAnsi="Times New Roman"/>
          <w:i/>
          <w:sz w:val="28"/>
          <w:szCs w:val="28"/>
        </w:rPr>
        <w:t xml:space="preserve">А. </w:t>
      </w:r>
      <w:r w:rsidRPr="009F4910">
        <w:rPr>
          <w:rFonts w:ascii="Times New Roman" w:hAnsi="Times New Roman"/>
          <w:sz w:val="28"/>
          <w:szCs w:val="28"/>
        </w:rPr>
        <w:t>Основные положения УК РСФСР 1960 года.</w:t>
      </w:r>
      <w:r>
        <w:rPr>
          <w:rFonts w:ascii="Times New Roman" w:hAnsi="Times New Roman"/>
          <w:sz w:val="28"/>
          <w:szCs w:val="28"/>
        </w:rPr>
        <w:t xml:space="preserve">           </w:t>
      </w:r>
      <w:r w:rsidRPr="009F4910">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Госюриздат</w:t>
      </w:r>
      <w:proofErr w:type="spellEnd"/>
      <w:r>
        <w:rPr>
          <w:rFonts w:ascii="Times New Roman" w:hAnsi="Times New Roman"/>
          <w:sz w:val="28"/>
          <w:szCs w:val="28"/>
        </w:rPr>
        <w:t>,</w:t>
      </w:r>
      <w:r w:rsidRPr="009F4910">
        <w:rPr>
          <w:rFonts w:ascii="Times New Roman" w:hAnsi="Times New Roman"/>
          <w:sz w:val="28"/>
          <w:szCs w:val="28"/>
        </w:rPr>
        <w:t xml:space="preserve"> 1961.</w:t>
      </w:r>
      <w:r>
        <w:rPr>
          <w:rFonts w:ascii="Times New Roman" w:hAnsi="Times New Roman"/>
          <w:sz w:val="28"/>
          <w:szCs w:val="28"/>
        </w:rPr>
        <w:t xml:space="preserve"> 60 с.</w:t>
      </w:r>
    </w:p>
    <w:p w:rsidR="00244C18" w:rsidRPr="00DF60A6"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DF60A6">
        <w:rPr>
          <w:rFonts w:ascii="Times New Roman" w:hAnsi="Times New Roman"/>
          <w:i/>
          <w:sz w:val="28"/>
          <w:szCs w:val="28"/>
        </w:rPr>
        <w:t>Герцензон</w:t>
      </w:r>
      <w:proofErr w:type="spellEnd"/>
      <w:r w:rsidRPr="00DF60A6">
        <w:rPr>
          <w:rFonts w:ascii="Times New Roman" w:hAnsi="Times New Roman"/>
          <w:i/>
          <w:sz w:val="28"/>
          <w:szCs w:val="28"/>
        </w:rPr>
        <w:t xml:space="preserve"> А.А.</w:t>
      </w:r>
      <w:r>
        <w:rPr>
          <w:rFonts w:ascii="Times New Roman" w:hAnsi="Times New Roman"/>
          <w:sz w:val="28"/>
          <w:szCs w:val="28"/>
        </w:rPr>
        <w:t xml:space="preserve"> Уголовное право: часть Общая: учебник. М.: РИО ВЮА,</w:t>
      </w:r>
      <w:r w:rsidRPr="00DF60A6">
        <w:rPr>
          <w:rFonts w:ascii="Times New Roman" w:hAnsi="Times New Roman"/>
          <w:sz w:val="28"/>
          <w:szCs w:val="28"/>
        </w:rPr>
        <w:t xml:space="preserve"> 1948.</w:t>
      </w:r>
      <w:r>
        <w:rPr>
          <w:rFonts w:ascii="Times New Roman" w:hAnsi="Times New Roman"/>
          <w:sz w:val="28"/>
          <w:szCs w:val="28"/>
        </w:rPr>
        <w:t xml:space="preserve"> 496 с.</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Герцензон</w:t>
      </w:r>
      <w:proofErr w:type="spellEnd"/>
      <w:r>
        <w:rPr>
          <w:rFonts w:ascii="Times New Roman" w:hAnsi="Times New Roman"/>
          <w:i/>
          <w:sz w:val="28"/>
          <w:szCs w:val="28"/>
        </w:rPr>
        <w:t xml:space="preserve"> А.</w:t>
      </w:r>
      <w:r w:rsidRPr="00856B06">
        <w:rPr>
          <w:rFonts w:ascii="Times New Roman" w:hAnsi="Times New Roman"/>
          <w:i/>
          <w:sz w:val="28"/>
          <w:szCs w:val="28"/>
        </w:rPr>
        <w:t xml:space="preserve">А. </w:t>
      </w:r>
      <w:r w:rsidRPr="00856B06">
        <w:rPr>
          <w:rFonts w:ascii="Times New Roman" w:hAnsi="Times New Roman"/>
          <w:sz w:val="28"/>
          <w:szCs w:val="28"/>
        </w:rPr>
        <w:t>Уголовный закон и личность преступника</w:t>
      </w:r>
      <w:r>
        <w:rPr>
          <w:rFonts w:ascii="Times New Roman" w:hAnsi="Times New Roman"/>
          <w:sz w:val="28"/>
          <w:szCs w:val="28"/>
        </w:rPr>
        <w:t>.</w:t>
      </w:r>
      <w:r w:rsidRPr="00856B06">
        <w:rPr>
          <w:rFonts w:ascii="Times New Roman" w:hAnsi="Times New Roman"/>
          <w:sz w:val="28"/>
          <w:szCs w:val="28"/>
        </w:rPr>
        <w:t xml:space="preserve"> М.</w:t>
      </w:r>
      <w:r>
        <w:rPr>
          <w:rFonts w:ascii="Times New Roman" w:hAnsi="Times New Roman"/>
          <w:sz w:val="28"/>
          <w:szCs w:val="28"/>
        </w:rPr>
        <w:t>: Знание,</w:t>
      </w:r>
      <w:r w:rsidRPr="00856B06">
        <w:rPr>
          <w:rFonts w:ascii="Times New Roman" w:hAnsi="Times New Roman"/>
          <w:sz w:val="28"/>
          <w:szCs w:val="28"/>
        </w:rPr>
        <w:t xml:space="preserve"> 1968.</w:t>
      </w:r>
      <w:r>
        <w:rPr>
          <w:rFonts w:ascii="Times New Roman" w:hAnsi="Times New Roman"/>
          <w:sz w:val="28"/>
          <w:szCs w:val="28"/>
        </w:rPr>
        <w:t xml:space="preserve"> 79 с.</w:t>
      </w:r>
    </w:p>
    <w:p w:rsidR="00244C18" w:rsidRPr="004C1F89"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4C1F89">
        <w:rPr>
          <w:rFonts w:ascii="Times New Roman" w:hAnsi="Times New Roman"/>
          <w:i/>
          <w:sz w:val="28"/>
          <w:szCs w:val="28"/>
        </w:rPr>
        <w:t>Герцензон</w:t>
      </w:r>
      <w:proofErr w:type="spellEnd"/>
      <w:r w:rsidRPr="004C1F89">
        <w:rPr>
          <w:rFonts w:ascii="Times New Roman" w:hAnsi="Times New Roman"/>
          <w:i/>
          <w:sz w:val="28"/>
          <w:szCs w:val="28"/>
        </w:rPr>
        <w:t xml:space="preserve"> А.А.</w:t>
      </w:r>
      <w:r w:rsidRPr="004C1F89">
        <w:rPr>
          <w:rFonts w:ascii="Times New Roman" w:hAnsi="Times New Roman"/>
          <w:sz w:val="28"/>
          <w:szCs w:val="28"/>
        </w:rPr>
        <w:t xml:space="preserve"> Уголовное право и социология</w:t>
      </w:r>
      <w:r>
        <w:rPr>
          <w:rFonts w:ascii="Times New Roman" w:hAnsi="Times New Roman"/>
          <w:sz w:val="28"/>
          <w:szCs w:val="28"/>
        </w:rPr>
        <w:t xml:space="preserve">. </w:t>
      </w:r>
      <w:r w:rsidRPr="004C1F89">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Юрид</w:t>
      </w:r>
      <w:proofErr w:type="spellEnd"/>
      <w:r>
        <w:rPr>
          <w:rFonts w:ascii="Times New Roman" w:hAnsi="Times New Roman"/>
          <w:sz w:val="28"/>
          <w:szCs w:val="28"/>
        </w:rPr>
        <w:t xml:space="preserve">. </w:t>
      </w:r>
      <w:proofErr w:type="gramStart"/>
      <w:r>
        <w:rPr>
          <w:rFonts w:ascii="Times New Roman" w:hAnsi="Times New Roman"/>
          <w:sz w:val="28"/>
          <w:szCs w:val="28"/>
        </w:rPr>
        <w:t>лит</w:t>
      </w:r>
      <w:proofErr w:type="gramEnd"/>
      <w:r w:rsidRPr="004C1F89">
        <w:rPr>
          <w:rFonts w:ascii="Times New Roman" w:hAnsi="Times New Roman"/>
          <w:sz w:val="28"/>
          <w:szCs w:val="28"/>
        </w:rPr>
        <w:t>, 1970.</w:t>
      </w:r>
      <w:r>
        <w:rPr>
          <w:rFonts w:ascii="Times New Roman" w:hAnsi="Times New Roman"/>
          <w:sz w:val="28"/>
          <w:szCs w:val="28"/>
        </w:rPr>
        <w:t xml:space="preserve"> 286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Глистин</w:t>
      </w:r>
      <w:proofErr w:type="spellEnd"/>
      <w:r>
        <w:rPr>
          <w:rFonts w:ascii="Times New Roman" w:hAnsi="Times New Roman"/>
          <w:i/>
          <w:sz w:val="28"/>
          <w:szCs w:val="28"/>
        </w:rPr>
        <w:t xml:space="preserve"> В.</w:t>
      </w:r>
      <w:r w:rsidRPr="00856B06">
        <w:rPr>
          <w:rFonts w:ascii="Times New Roman" w:hAnsi="Times New Roman"/>
          <w:i/>
          <w:sz w:val="28"/>
          <w:szCs w:val="28"/>
        </w:rPr>
        <w:t xml:space="preserve">К. </w:t>
      </w:r>
      <w:r w:rsidRPr="00856B06">
        <w:rPr>
          <w:rFonts w:ascii="Times New Roman" w:hAnsi="Times New Roman"/>
          <w:sz w:val="28"/>
          <w:szCs w:val="28"/>
        </w:rPr>
        <w:t>Проблема уголовно-правовой охраны общественных отношений (объект и квалифика</w:t>
      </w:r>
      <w:r>
        <w:rPr>
          <w:rFonts w:ascii="Times New Roman" w:hAnsi="Times New Roman"/>
          <w:sz w:val="28"/>
          <w:szCs w:val="28"/>
        </w:rPr>
        <w:t>ция преступлений)</w:t>
      </w:r>
      <w:r w:rsidRPr="00856B06">
        <w:rPr>
          <w:rFonts w:ascii="Times New Roman" w:hAnsi="Times New Roman"/>
          <w:sz w:val="28"/>
          <w:szCs w:val="28"/>
        </w:rPr>
        <w:t>.</w:t>
      </w:r>
      <w:r>
        <w:rPr>
          <w:rFonts w:ascii="Times New Roman" w:hAnsi="Times New Roman"/>
          <w:sz w:val="28"/>
          <w:szCs w:val="28"/>
        </w:rPr>
        <w:t xml:space="preserve"> Л.: Изд-во Ленингр. ун-та,</w:t>
      </w:r>
      <w:r w:rsidRPr="00856B06">
        <w:rPr>
          <w:rFonts w:ascii="Times New Roman" w:hAnsi="Times New Roman"/>
          <w:sz w:val="28"/>
          <w:szCs w:val="28"/>
        </w:rPr>
        <w:t xml:space="preserve"> 1979.</w:t>
      </w:r>
      <w:r>
        <w:rPr>
          <w:rFonts w:ascii="Times New Roman" w:hAnsi="Times New Roman"/>
          <w:sz w:val="28"/>
          <w:szCs w:val="28"/>
        </w:rPr>
        <w:t xml:space="preserve"> 127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Дагель</w:t>
      </w:r>
      <w:proofErr w:type="spellEnd"/>
      <w:r>
        <w:rPr>
          <w:rFonts w:ascii="Times New Roman" w:hAnsi="Times New Roman"/>
          <w:i/>
          <w:sz w:val="28"/>
          <w:szCs w:val="28"/>
        </w:rPr>
        <w:t xml:space="preserve"> П.</w:t>
      </w:r>
      <w:r w:rsidRPr="00856B06">
        <w:rPr>
          <w:rFonts w:ascii="Times New Roman" w:hAnsi="Times New Roman"/>
          <w:i/>
          <w:sz w:val="28"/>
          <w:szCs w:val="28"/>
        </w:rPr>
        <w:t xml:space="preserve">С. </w:t>
      </w:r>
      <w:r w:rsidRPr="00856B06">
        <w:rPr>
          <w:rFonts w:ascii="Times New Roman" w:hAnsi="Times New Roman"/>
          <w:sz w:val="28"/>
          <w:szCs w:val="28"/>
        </w:rPr>
        <w:t>Учение о личности преступн</w:t>
      </w:r>
      <w:r>
        <w:rPr>
          <w:rFonts w:ascii="Times New Roman" w:hAnsi="Times New Roman"/>
          <w:sz w:val="28"/>
          <w:szCs w:val="28"/>
        </w:rPr>
        <w:t>ика в советском уголовном праве</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Владивосток</w:t>
      </w:r>
      <w:r w:rsidRPr="009C2F48">
        <w:rPr>
          <w:rFonts w:ascii="Times New Roman" w:hAnsi="Times New Roman"/>
          <w:sz w:val="28"/>
          <w:szCs w:val="28"/>
        </w:rPr>
        <w:t xml:space="preserve">: </w:t>
      </w:r>
      <w:r w:rsidRPr="009C2F48">
        <w:rPr>
          <w:rFonts w:ascii="Times New Roman" w:hAnsi="Times New Roman"/>
          <w:color w:val="333333"/>
          <w:sz w:val="28"/>
          <w:szCs w:val="28"/>
          <w:shd w:val="clear" w:color="auto" w:fill="FFFFFF"/>
        </w:rPr>
        <w:t xml:space="preserve">Изд-во </w:t>
      </w:r>
      <w:proofErr w:type="spellStart"/>
      <w:r w:rsidRPr="009C2F48">
        <w:rPr>
          <w:rFonts w:ascii="Times New Roman" w:hAnsi="Times New Roman"/>
          <w:color w:val="333333"/>
          <w:sz w:val="28"/>
          <w:szCs w:val="28"/>
          <w:shd w:val="clear" w:color="auto" w:fill="FFFFFF"/>
        </w:rPr>
        <w:t>Дальневост</w:t>
      </w:r>
      <w:proofErr w:type="spellEnd"/>
      <w:r w:rsidRPr="009C2F48">
        <w:rPr>
          <w:rFonts w:ascii="Times New Roman" w:hAnsi="Times New Roman"/>
          <w:color w:val="333333"/>
          <w:sz w:val="28"/>
          <w:szCs w:val="28"/>
          <w:shd w:val="clear" w:color="auto" w:fill="FFFFFF"/>
        </w:rPr>
        <w:t>. ун-та,</w:t>
      </w:r>
      <w:r w:rsidRPr="00856B06">
        <w:rPr>
          <w:rFonts w:ascii="Times New Roman" w:hAnsi="Times New Roman"/>
          <w:sz w:val="28"/>
          <w:szCs w:val="28"/>
        </w:rPr>
        <w:t xml:space="preserve"> 1970.</w:t>
      </w:r>
      <w:r>
        <w:rPr>
          <w:rFonts w:ascii="Times New Roman" w:hAnsi="Times New Roman"/>
          <w:sz w:val="28"/>
          <w:szCs w:val="28"/>
        </w:rPr>
        <w:t xml:space="preserve"> 132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856B06">
        <w:rPr>
          <w:rFonts w:ascii="Times New Roman" w:hAnsi="Times New Roman"/>
          <w:i/>
          <w:sz w:val="28"/>
          <w:szCs w:val="28"/>
        </w:rPr>
        <w:t>Дагел</w:t>
      </w:r>
      <w:r>
        <w:rPr>
          <w:rFonts w:ascii="Times New Roman" w:hAnsi="Times New Roman"/>
          <w:i/>
          <w:sz w:val="28"/>
          <w:szCs w:val="28"/>
        </w:rPr>
        <w:t>ь</w:t>
      </w:r>
      <w:proofErr w:type="spellEnd"/>
      <w:r>
        <w:rPr>
          <w:rFonts w:ascii="Times New Roman" w:hAnsi="Times New Roman"/>
          <w:i/>
          <w:sz w:val="28"/>
          <w:szCs w:val="28"/>
        </w:rPr>
        <w:t xml:space="preserve"> П.</w:t>
      </w:r>
      <w:r w:rsidRPr="00856B06">
        <w:rPr>
          <w:rFonts w:ascii="Times New Roman" w:hAnsi="Times New Roman"/>
          <w:i/>
          <w:sz w:val="28"/>
          <w:szCs w:val="28"/>
        </w:rPr>
        <w:t>С.</w:t>
      </w:r>
      <w:r>
        <w:rPr>
          <w:rFonts w:ascii="Times New Roman" w:hAnsi="Times New Roman"/>
          <w:i/>
          <w:sz w:val="28"/>
          <w:szCs w:val="28"/>
        </w:rPr>
        <w:t>, Котов Д.П.</w:t>
      </w:r>
      <w:r w:rsidRPr="00856B06">
        <w:rPr>
          <w:rFonts w:ascii="Times New Roman" w:hAnsi="Times New Roman"/>
          <w:i/>
          <w:sz w:val="28"/>
          <w:szCs w:val="28"/>
        </w:rPr>
        <w:t xml:space="preserve"> </w:t>
      </w:r>
      <w:r w:rsidRPr="00856B06">
        <w:rPr>
          <w:rFonts w:ascii="Times New Roman" w:hAnsi="Times New Roman"/>
          <w:sz w:val="28"/>
          <w:szCs w:val="28"/>
        </w:rPr>
        <w:t>Субъективная сторона</w:t>
      </w:r>
      <w:r>
        <w:rPr>
          <w:rFonts w:ascii="Times New Roman" w:hAnsi="Times New Roman"/>
          <w:sz w:val="28"/>
          <w:szCs w:val="28"/>
        </w:rPr>
        <w:t xml:space="preserve"> преступления и ее установление</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Воронеж</w:t>
      </w:r>
      <w:r w:rsidRPr="00BB006C">
        <w:rPr>
          <w:rFonts w:ascii="Times New Roman" w:hAnsi="Times New Roman"/>
          <w:sz w:val="28"/>
          <w:szCs w:val="28"/>
        </w:rPr>
        <w:t xml:space="preserve">: </w:t>
      </w:r>
      <w:r w:rsidRPr="00BB006C">
        <w:rPr>
          <w:rFonts w:ascii="Times New Roman" w:hAnsi="Times New Roman"/>
          <w:color w:val="000000"/>
          <w:sz w:val="28"/>
          <w:szCs w:val="28"/>
          <w:shd w:val="clear" w:color="auto" w:fill="FFFEFA"/>
        </w:rPr>
        <w:t>Изд-во Воронеж</w:t>
      </w:r>
      <w:proofErr w:type="gramStart"/>
      <w:r w:rsidRPr="00BB006C">
        <w:rPr>
          <w:rFonts w:ascii="Times New Roman" w:hAnsi="Times New Roman"/>
          <w:color w:val="000000"/>
          <w:sz w:val="28"/>
          <w:szCs w:val="28"/>
          <w:shd w:val="clear" w:color="auto" w:fill="FFFEFA"/>
        </w:rPr>
        <w:t>.</w:t>
      </w:r>
      <w:proofErr w:type="gramEnd"/>
      <w:r w:rsidRPr="00BB006C">
        <w:rPr>
          <w:rFonts w:ascii="Times New Roman" w:hAnsi="Times New Roman"/>
          <w:color w:val="000000"/>
          <w:sz w:val="28"/>
          <w:szCs w:val="28"/>
          <w:shd w:val="clear" w:color="auto" w:fill="FFFEFA"/>
        </w:rPr>
        <w:t xml:space="preserve"> </w:t>
      </w:r>
      <w:proofErr w:type="gramStart"/>
      <w:r w:rsidRPr="00BB006C">
        <w:rPr>
          <w:rFonts w:ascii="Times New Roman" w:hAnsi="Times New Roman"/>
          <w:color w:val="000000"/>
          <w:sz w:val="28"/>
          <w:szCs w:val="28"/>
          <w:shd w:val="clear" w:color="auto" w:fill="FFFEFA"/>
        </w:rPr>
        <w:t>у</w:t>
      </w:r>
      <w:proofErr w:type="gramEnd"/>
      <w:r w:rsidRPr="00BB006C">
        <w:rPr>
          <w:rFonts w:ascii="Times New Roman" w:hAnsi="Times New Roman"/>
          <w:color w:val="000000"/>
          <w:sz w:val="28"/>
          <w:szCs w:val="28"/>
          <w:shd w:val="clear" w:color="auto" w:fill="FFFEFA"/>
        </w:rPr>
        <w:t>н-та</w:t>
      </w:r>
      <w:r>
        <w:rPr>
          <w:rFonts w:ascii="Times New Roman" w:hAnsi="Times New Roman"/>
          <w:color w:val="000000"/>
          <w:sz w:val="28"/>
          <w:szCs w:val="28"/>
          <w:shd w:val="clear" w:color="auto" w:fill="FFFEFA"/>
        </w:rPr>
        <w:t>,</w:t>
      </w:r>
      <w:r w:rsidRPr="00856B06">
        <w:rPr>
          <w:rFonts w:ascii="Times New Roman" w:hAnsi="Times New Roman"/>
          <w:sz w:val="28"/>
          <w:szCs w:val="28"/>
        </w:rPr>
        <w:t xml:space="preserve"> 1974.</w:t>
      </w:r>
      <w:r>
        <w:rPr>
          <w:rFonts w:ascii="Times New Roman" w:hAnsi="Times New Roman"/>
          <w:sz w:val="28"/>
          <w:szCs w:val="28"/>
        </w:rPr>
        <w:t xml:space="preserve"> 243 с.</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Дагель</w:t>
      </w:r>
      <w:proofErr w:type="spellEnd"/>
      <w:r>
        <w:rPr>
          <w:rFonts w:ascii="Times New Roman" w:hAnsi="Times New Roman"/>
          <w:i/>
          <w:sz w:val="28"/>
          <w:szCs w:val="28"/>
        </w:rPr>
        <w:t xml:space="preserve"> П.</w:t>
      </w:r>
      <w:r w:rsidRPr="00856B06">
        <w:rPr>
          <w:rFonts w:ascii="Times New Roman" w:hAnsi="Times New Roman"/>
          <w:i/>
          <w:sz w:val="28"/>
          <w:szCs w:val="28"/>
        </w:rPr>
        <w:t xml:space="preserve">С. </w:t>
      </w:r>
      <w:r w:rsidRPr="00856B06">
        <w:rPr>
          <w:rFonts w:ascii="Times New Roman" w:hAnsi="Times New Roman"/>
          <w:sz w:val="28"/>
          <w:szCs w:val="28"/>
        </w:rPr>
        <w:t>Неосторожность. Уголовно-правовые и криминологические проблемы. М.</w:t>
      </w:r>
      <w:r>
        <w:rPr>
          <w:rFonts w:ascii="Times New Roman" w:hAnsi="Times New Roman"/>
          <w:sz w:val="28"/>
          <w:szCs w:val="28"/>
        </w:rPr>
        <w:t xml:space="preserve">: </w:t>
      </w:r>
      <w:proofErr w:type="spellStart"/>
      <w:r>
        <w:rPr>
          <w:rFonts w:ascii="Times New Roman" w:hAnsi="Times New Roman"/>
          <w:sz w:val="28"/>
          <w:szCs w:val="28"/>
        </w:rPr>
        <w:t>Юрид</w:t>
      </w:r>
      <w:proofErr w:type="spellEnd"/>
      <w:r>
        <w:rPr>
          <w:rFonts w:ascii="Times New Roman" w:hAnsi="Times New Roman"/>
          <w:sz w:val="28"/>
          <w:szCs w:val="28"/>
        </w:rPr>
        <w:t xml:space="preserve">. </w:t>
      </w:r>
      <w:proofErr w:type="gramStart"/>
      <w:r>
        <w:rPr>
          <w:rFonts w:ascii="Times New Roman" w:hAnsi="Times New Roman"/>
          <w:sz w:val="28"/>
          <w:szCs w:val="28"/>
        </w:rPr>
        <w:t>лит</w:t>
      </w:r>
      <w:proofErr w:type="gramEnd"/>
      <w:r w:rsidRPr="00856B06">
        <w:rPr>
          <w:rFonts w:ascii="Times New Roman" w:hAnsi="Times New Roman"/>
          <w:sz w:val="28"/>
          <w:szCs w:val="28"/>
        </w:rPr>
        <w:t>, 1977.</w:t>
      </w:r>
      <w:r>
        <w:rPr>
          <w:rFonts w:ascii="Times New Roman" w:hAnsi="Times New Roman"/>
          <w:sz w:val="28"/>
          <w:szCs w:val="28"/>
        </w:rPr>
        <w:t xml:space="preserve"> 144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Дуюнов</w:t>
      </w:r>
      <w:proofErr w:type="spellEnd"/>
      <w:r w:rsidRPr="00856B06">
        <w:rPr>
          <w:i/>
          <w:color w:val="auto"/>
          <w:sz w:val="28"/>
          <w:szCs w:val="28"/>
          <w:vertAlign w:val="baseline"/>
        </w:rPr>
        <w:t xml:space="preserve"> </w:t>
      </w:r>
      <w:r>
        <w:rPr>
          <w:i/>
          <w:color w:val="auto"/>
          <w:sz w:val="28"/>
          <w:szCs w:val="28"/>
          <w:vertAlign w:val="baseline"/>
        </w:rPr>
        <w:t>В.</w:t>
      </w:r>
      <w:r w:rsidRPr="00856B06">
        <w:rPr>
          <w:i/>
          <w:color w:val="auto"/>
          <w:sz w:val="28"/>
          <w:szCs w:val="28"/>
          <w:vertAlign w:val="baseline"/>
        </w:rPr>
        <w:t>К.</w:t>
      </w:r>
      <w:r w:rsidRPr="00856B06">
        <w:rPr>
          <w:color w:val="auto"/>
          <w:sz w:val="28"/>
          <w:szCs w:val="28"/>
          <w:vertAlign w:val="baseline"/>
        </w:rPr>
        <w:t xml:space="preserve"> Проблемы уголовного наказания в теории, закон</w:t>
      </w:r>
      <w:r>
        <w:rPr>
          <w:color w:val="auto"/>
          <w:sz w:val="28"/>
          <w:szCs w:val="28"/>
          <w:vertAlign w:val="baseline"/>
        </w:rPr>
        <w:t xml:space="preserve">одательстве и судебной практике. </w:t>
      </w:r>
      <w:r w:rsidRPr="00856B06">
        <w:rPr>
          <w:color w:val="auto"/>
          <w:sz w:val="28"/>
          <w:szCs w:val="28"/>
          <w:vertAlign w:val="baseline"/>
        </w:rPr>
        <w:t>Курск</w:t>
      </w:r>
      <w:r>
        <w:rPr>
          <w:color w:val="auto"/>
          <w:sz w:val="28"/>
          <w:szCs w:val="28"/>
          <w:vertAlign w:val="baseline"/>
        </w:rPr>
        <w:t>: РОСИ</w:t>
      </w:r>
      <w:r w:rsidRPr="00856B06">
        <w:rPr>
          <w:color w:val="auto"/>
          <w:sz w:val="28"/>
          <w:szCs w:val="28"/>
          <w:vertAlign w:val="baseline"/>
        </w:rPr>
        <w:t>, 2000.</w:t>
      </w:r>
      <w:r>
        <w:rPr>
          <w:color w:val="auto"/>
          <w:sz w:val="28"/>
          <w:szCs w:val="28"/>
          <w:vertAlign w:val="baseline"/>
        </w:rPr>
        <w:t xml:space="preserve"> 504 с.</w:t>
      </w:r>
    </w:p>
    <w:p w:rsidR="00244C18" w:rsidRPr="00856B06" w:rsidRDefault="00244C18" w:rsidP="00244C18">
      <w:pPr>
        <w:pStyle w:val="a3"/>
        <w:numPr>
          <w:ilvl w:val="0"/>
          <w:numId w:val="19"/>
        </w:numPr>
        <w:spacing w:line="360" w:lineRule="auto"/>
        <w:ind w:left="0" w:firstLine="709"/>
        <w:rPr>
          <w:rStyle w:val="a6"/>
          <w:b w:val="0"/>
          <w:color w:val="auto"/>
          <w:sz w:val="28"/>
          <w:szCs w:val="28"/>
          <w:bdr w:val="none" w:sz="0" w:space="0" w:color="auto" w:frame="1"/>
          <w:shd w:val="clear" w:color="auto" w:fill="FFFFFF"/>
          <w:vertAlign w:val="baseline"/>
        </w:rPr>
      </w:pPr>
      <w:proofErr w:type="spellStart"/>
      <w:r>
        <w:rPr>
          <w:i/>
          <w:color w:val="auto"/>
          <w:sz w:val="28"/>
          <w:szCs w:val="28"/>
          <w:vertAlign w:val="baseline"/>
        </w:rPr>
        <w:t>Еникеев</w:t>
      </w:r>
      <w:proofErr w:type="spellEnd"/>
      <w:r>
        <w:rPr>
          <w:i/>
          <w:color w:val="auto"/>
          <w:sz w:val="28"/>
          <w:szCs w:val="28"/>
          <w:vertAlign w:val="baseline"/>
        </w:rPr>
        <w:t xml:space="preserve"> М.</w:t>
      </w:r>
      <w:r w:rsidRPr="00856B06">
        <w:rPr>
          <w:i/>
          <w:color w:val="auto"/>
          <w:sz w:val="28"/>
          <w:szCs w:val="28"/>
          <w:vertAlign w:val="baseline"/>
        </w:rPr>
        <w:t>И.</w:t>
      </w:r>
      <w:r>
        <w:rPr>
          <w:color w:val="auto"/>
          <w:sz w:val="28"/>
          <w:szCs w:val="28"/>
          <w:vertAlign w:val="baseline"/>
        </w:rPr>
        <w:t xml:space="preserve"> Общая и юридическая психология</w:t>
      </w:r>
      <w:r w:rsidRPr="00856B06">
        <w:rPr>
          <w:color w:val="auto"/>
          <w:sz w:val="28"/>
          <w:szCs w:val="28"/>
          <w:vertAlign w:val="baseline"/>
        </w:rPr>
        <w:t>: учебник</w:t>
      </w:r>
      <w:r w:rsidR="00DE18D1">
        <w:rPr>
          <w:color w:val="auto"/>
          <w:sz w:val="28"/>
          <w:szCs w:val="28"/>
          <w:vertAlign w:val="baseline"/>
        </w:rPr>
        <w:t>:</w:t>
      </w:r>
      <w:r w:rsidRPr="00856B06">
        <w:rPr>
          <w:color w:val="auto"/>
          <w:sz w:val="28"/>
          <w:szCs w:val="28"/>
          <w:vertAlign w:val="baseline"/>
        </w:rPr>
        <w:t xml:space="preserve"> 2 ч.</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Юрид</w:t>
      </w:r>
      <w:proofErr w:type="spellEnd"/>
      <w:r>
        <w:rPr>
          <w:color w:val="auto"/>
          <w:sz w:val="28"/>
          <w:szCs w:val="28"/>
          <w:vertAlign w:val="baseline"/>
        </w:rPr>
        <w:t>. лит,</w:t>
      </w:r>
      <w:r w:rsidRPr="00856B06">
        <w:rPr>
          <w:color w:val="auto"/>
          <w:sz w:val="28"/>
          <w:szCs w:val="28"/>
          <w:vertAlign w:val="baseline"/>
        </w:rPr>
        <w:t xml:space="preserve"> 1996.</w:t>
      </w:r>
      <w:r>
        <w:rPr>
          <w:color w:val="auto"/>
          <w:sz w:val="28"/>
          <w:szCs w:val="28"/>
          <w:vertAlign w:val="baseline"/>
        </w:rPr>
        <w:t xml:space="preserve"> 631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Жалинский</w:t>
      </w:r>
      <w:proofErr w:type="spellEnd"/>
      <w:r>
        <w:rPr>
          <w:i/>
          <w:color w:val="auto"/>
          <w:sz w:val="28"/>
          <w:szCs w:val="28"/>
          <w:vertAlign w:val="baseline"/>
        </w:rPr>
        <w:t xml:space="preserve"> А.</w:t>
      </w:r>
      <w:r w:rsidRPr="008C6404">
        <w:rPr>
          <w:i/>
          <w:color w:val="auto"/>
          <w:sz w:val="28"/>
          <w:szCs w:val="28"/>
          <w:vertAlign w:val="baseline"/>
        </w:rPr>
        <w:t xml:space="preserve">Э. </w:t>
      </w:r>
      <w:r w:rsidRPr="008C6404">
        <w:rPr>
          <w:color w:val="auto"/>
          <w:sz w:val="28"/>
          <w:szCs w:val="28"/>
          <w:vertAlign w:val="baseline"/>
        </w:rPr>
        <w:t>Уголовное право в ожидании перемен: те</w:t>
      </w:r>
      <w:r>
        <w:rPr>
          <w:color w:val="auto"/>
          <w:sz w:val="28"/>
          <w:szCs w:val="28"/>
          <w:vertAlign w:val="baseline"/>
        </w:rPr>
        <w:t>оретико-инструментальный анализ</w:t>
      </w:r>
      <w:r w:rsidRPr="008C6404">
        <w:rPr>
          <w:color w:val="auto"/>
          <w:sz w:val="28"/>
          <w:szCs w:val="28"/>
          <w:vertAlign w:val="baseline"/>
        </w:rPr>
        <w:t>. 2-е</w:t>
      </w:r>
      <w:r>
        <w:rPr>
          <w:color w:val="auto"/>
          <w:sz w:val="28"/>
          <w:szCs w:val="28"/>
          <w:vertAlign w:val="baseline"/>
        </w:rPr>
        <w:t xml:space="preserve"> изд. М.: Проспект, 2009</w:t>
      </w:r>
      <w:r w:rsidRPr="008C6404">
        <w:rPr>
          <w:color w:val="auto"/>
          <w:sz w:val="28"/>
          <w:szCs w:val="28"/>
          <w:vertAlign w:val="baseline"/>
        </w:rPr>
        <w:t>.</w:t>
      </w:r>
      <w:r>
        <w:rPr>
          <w:color w:val="auto"/>
          <w:sz w:val="28"/>
          <w:szCs w:val="28"/>
          <w:vertAlign w:val="baseline"/>
        </w:rPr>
        <w:t xml:space="preserve"> 400 с.</w:t>
      </w:r>
    </w:p>
    <w:p w:rsidR="00244C18" w:rsidRPr="008C6404"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Желтов</w:t>
      </w:r>
      <w:r w:rsidRPr="008C6404">
        <w:rPr>
          <w:i/>
          <w:color w:val="auto"/>
          <w:sz w:val="28"/>
          <w:szCs w:val="28"/>
          <w:vertAlign w:val="baseline"/>
        </w:rPr>
        <w:t xml:space="preserve"> В.В.</w:t>
      </w:r>
      <w:r w:rsidRPr="008C6404">
        <w:rPr>
          <w:color w:val="auto"/>
          <w:sz w:val="28"/>
          <w:szCs w:val="28"/>
          <w:vertAlign w:val="baseline"/>
        </w:rPr>
        <w:t xml:space="preserve"> История западной</w:t>
      </w:r>
      <w:r>
        <w:rPr>
          <w:color w:val="auto"/>
          <w:sz w:val="28"/>
          <w:szCs w:val="28"/>
          <w:vertAlign w:val="baseline"/>
        </w:rPr>
        <w:t xml:space="preserve"> социологии: этапы, идеи, школы</w:t>
      </w:r>
      <w:r w:rsidRPr="008C6404">
        <w:rPr>
          <w:color w:val="auto"/>
          <w:sz w:val="28"/>
          <w:szCs w:val="28"/>
          <w:vertAlign w:val="baseline"/>
        </w:rPr>
        <w:t>: учебное пособие. М.: Академический Проект: Гаудеамус, 2010.</w:t>
      </w:r>
      <w:r>
        <w:rPr>
          <w:color w:val="auto"/>
          <w:sz w:val="28"/>
          <w:szCs w:val="28"/>
          <w:vertAlign w:val="baseline"/>
        </w:rPr>
        <w:t xml:space="preserve"> 862 с.</w:t>
      </w:r>
    </w:p>
    <w:p w:rsidR="00244C18" w:rsidRPr="006E0BAC" w:rsidRDefault="00244C18" w:rsidP="00244C18">
      <w:pPr>
        <w:numPr>
          <w:ilvl w:val="0"/>
          <w:numId w:val="19"/>
        </w:numPr>
        <w:spacing w:line="360" w:lineRule="auto"/>
        <w:ind w:left="0" w:firstLine="709"/>
        <w:rPr>
          <w:color w:val="auto"/>
          <w:vertAlign w:val="baseline"/>
        </w:rPr>
      </w:pPr>
      <w:r w:rsidRPr="006E0BAC">
        <w:rPr>
          <w:i/>
          <w:vertAlign w:val="baseline"/>
        </w:rPr>
        <w:t>Иванов Н.Г.</w:t>
      </w:r>
      <w:r>
        <w:rPr>
          <w:vertAlign w:val="baseline"/>
        </w:rPr>
        <w:t xml:space="preserve"> Уголовное право России:</w:t>
      </w:r>
      <w:r w:rsidRPr="006E0BAC">
        <w:rPr>
          <w:vertAlign w:val="baseline"/>
        </w:rPr>
        <w:t xml:space="preserve"> Общая и Особенная части: </w:t>
      </w:r>
      <w:r>
        <w:rPr>
          <w:vertAlign w:val="baseline"/>
        </w:rPr>
        <w:t>у</w:t>
      </w:r>
      <w:r w:rsidRPr="006E0BAC">
        <w:rPr>
          <w:vertAlign w:val="baseline"/>
        </w:rPr>
        <w:t>че</w:t>
      </w:r>
      <w:r>
        <w:rPr>
          <w:vertAlign w:val="baseline"/>
        </w:rPr>
        <w:t>бник</w:t>
      </w:r>
      <w:r w:rsidRPr="006E0BAC">
        <w:rPr>
          <w:vertAlign w:val="baseline"/>
        </w:rPr>
        <w:t>. М.</w:t>
      </w:r>
      <w:r>
        <w:rPr>
          <w:vertAlign w:val="baseline"/>
        </w:rPr>
        <w:t xml:space="preserve">: Экзамен, </w:t>
      </w:r>
      <w:r w:rsidRPr="006E0BAC">
        <w:rPr>
          <w:vertAlign w:val="baseline"/>
        </w:rPr>
        <w:t xml:space="preserve">2003. </w:t>
      </w:r>
      <w:r>
        <w:rPr>
          <w:vertAlign w:val="baseline"/>
        </w:rPr>
        <w:t>768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lastRenderedPageBreak/>
        <w:t>Игошев</w:t>
      </w:r>
      <w:proofErr w:type="spellEnd"/>
      <w:r>
        <w:rPr>
          <w:i/>
          <w:color w:val="auto"/>
          <w:sz w:val="28"/>
          <w:szCs w:val="28"/>
          <w:vertAlign w:val="baseline"/>
        </w:rPr>
        <w:t xml:space="preserve"> К.</w:t>
      </w:r>
      <w:r w:rsidRPr="00856B06">
        <w:rPr>
          <w:i/>
          <w:color w:val="auto"/>
          <w:sz w:val="28"/>
          <w:szCs w:val="28"/>
          <w:vertAlign w:val="baseline"/>
        </w:rPr>
        <w:t>Е.</w:t>
      </w:r>
      <w:r w:rsidRPr="00856B06">
        <w:rPr>
          <w:color w:val="auto"/>
          <w:sz w:val="28"/>
          <w:szCs w:val="28"/>
          <w:vertAlign w:val="baseline"/>
        </w:rPr>
        <w:t xml:space="preserve"> Типология личности преступника и </w:t>
      </w:r>
      <w:r>
        <w:rPr>
          <w:color w:val="auto"/>
          <w:sz w:val="28"/>
          <w:szCs w:val="28"/>
          <w:vertAlign w:val="baseline"/>
        </w:rPr>
        <w:t>мотивация преступного поведения</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Горький</w:t>
      </w:r>
      <w:r>
        <w:rPr>
          <w:color w:val="auto"/>
          <w:sz w:val="28"/>
          <w:szCs w:val="28"/>
          <w:vertAlign w:val="baseline"/>
        </w:rPr>
        <w:t xml:space="preserve">: </w:t>
      </w:r>
      <w:r w:rsidRPr="00D35CBF">
        <w:rPr>
          <w:color w:val="auto"/>
          <w:sz w:val="28"/>
          <w:szCs w:val="28"/>
          <w:shd w:val="clear" w:color="auto" w:fill="FFFFFF"/>
          <w:vertAlign w:val="baseline"/>
        </w:rPr>
        <w:t>Изд-во ГВШ МВД СССР</w:t>
      </w:r>
      <w:r w:rsidRPr="00856B06">
        <w:rPr>
          <w:color w:val="auto"/>
          <w:sz w:val="28"/>
          <w:szCs w:val="28"/>
          <w:vertAlign w:val="baseline"/>
        </w:rPr>
        <w:t>, 1974.</w:t>
      </w:r>
      <w:r>
        <w:rPr>
          <w:color w:val="auto"/>
          <w:sz w:val="28"/>
          <w:szCs w:val="28"/>
          <w:vertAlign w:val="baseline"/>
        </w:rPr>
        <w:t xml:space="preserve"> 168 с.</w:t>
      </w:r>
    </w:p>
    <w:p w:rsidR="00244C18" w:rsidRPr="00040E7E" w:rsidRDefault="00244C18" w:rsidP="00244C18">
      <w:pPr>
        <w:pStyle w:val="a3"/>
        <w:numPr>
          <w:ilvl w:val="0"/>
          <w:numId w:val="19"/>
        </w:numPr>
        <w:spacing w:line="360" w:lineRule="auto"/>
        <w:ind w:left="0" w:firstLine="709"/>
        <w:rPr>
          <w:color w:val="auto"/>
          <w:sz w:val="28"/>
          <w:szCs w:val="28"/>
          <w:vertAlign w:val="baseline"/>
        </w:rPr>
      </w:pPr>
      <w:r w:rsidRPr="00040E7E">
        <w:rPr>
          <w:i/>
          <w:sz w:val="28"/>
          <w:szCs w:val="28"/>
          <w:vertAlign w:val="baseline"/>
        </w:rPr>
        <w:t xml:space="preserve">Иншаков С.М. </w:t>
      </w:r>
      <w:r>
        <w:rPr>
          <w:sz w:val="28"/>
          <w:szCs w:val="28"/>
          <w:vertAlign w:val="baseline"/>
        </w:rPr>
        <w:t xml:space="preserve">Криминология: учебник. </w:t>
      </w:r>
      <w:r w:rsidRPr="00040E7E">
        <w:rPr>
          <w:sz w:val="28"/>
          <w:szCs w:val="28"/>
          <w:vertAlign w:val="baseline"/>
        </w:rPr>
        <w:t>М.: Юриспруденция, 2000.</w:t>
      </w:r>
      <w:r>
        <w:rPr>
          <w:sz w:val="28"/>
          <w:szCs w:val="28"/>
          <w:vertAlign w:val="baseline"/>
        </w:rPr>
        <w:t xml:space="preserve"> 432 с.</w:t>
      </w:r>
    </w:p>
    <w:p w:rsidR="00244C18" w:rsidRPr="00AD3715" w:rsidRDefault="00244C18" w:rsidP="00244C18">
      <w:pPr>
        <w:pStyle w:val="af7"/>
        <w:numPr>
          <w:ilvl w:val="0"/>
          <w:numId w:val="19"/>
        </w:numPr>
        <w:spacing w:line="360" w:lineRule="auto"/>
        <w:ind w:left="0" w:firstLine="709"/>
        <w:rPr>
          <w:color w:val="auto"/>
          <w:vertAlign w:val="baseline"/>
        </w:rPr>
      </w:pPr>
      <w:r>
        <w:rPr>
          <w:i/>
          <w:vertAlign w:val="baseline"/>
        </w:rPr>
        <w:t>Ка</w:t>
      </w:r>
      <w:r w:rsidRPr="00AD3715">
        <w:rPr>
          <w:i/>
          <w:vertAlign w:val="baseline"/>
        </w:rPr>
        <w:t>ган М.С.</w:t>
      </w:r>
      <w:r w:rsidRPr="00AD3715">
        <w:rPr>
          <w:vertAlign w:val="baseline"/>
        </w:rPr>
        <w:t xml:space="preserve"> Человеческая деятельность (</w:t>
      </w:r>
      <w:r>
        <w:rPr>
          <w:vertAlign w:val="baseline"/>
        </w:rPr>
        <w:t xml:space="preserve">Опыт системного анализа). </w:t>
      </w:r>
      <w:r w:rsidRPr="00AD3715">
        <w:rPr>
          <w:vertAlign w:val="baseline"/>
        </w:rPr>
        <w:t>М., Политиздат, 1974.</w:t>
      </w:r>
      <w:r>
        <w:rPr>
          <w:vertAlign w:val="baseline"/>
        </w:rPr>
        <w:t xml:space="preserve"> 328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Карпец И.</w:t>
      </w:r>
      <w:r w:rsidRPr="00856B06">
        <w:rPr>
          <w:i/>
          <w:color w:val="auto"/>
          <w:sz w:val="28"/>
          <w:szCs w:val="28"/>
          <w:vertAlign w:val="baseline"/>
        </w:rPr>
        <w:t xml:space="preserve">И. </w:t>
      </w:r>
      <w:r w:rsidRPr="00856B06">
        <w:rPr>
          <w:color w:val="auto"/>
          <w:sz w:val="28"/>
          <w:szCs w:val="28"/>
          <w:vertAlign w:val="baseline"/>
        </w:rPr>
        <w:t>Наказание. Социальные, правовые и криминологич</w:t>
      </w:r>
      <w:r>
        <w:rPr>
          <w:color w:val="auto"/>
          <w:sz w:val="28"/>
          <w:szCs w:val="28"/>
          <w:vertAlign w:val="baseline"/>
        </w:rPr>
        <w:t>еские проблемы. М.: Наука,</w:t>
      </w:r>
      <w:r w:rsidRPr="00856B06">
        <w:rPr>
          <w:color w:val="auto"/>
          <w:sz w:val="28"/>
          <w:szCs w:val="28"/>
          <w:vertAlign w:val="baseline"/>
        </w:rPr>
        <w:t xml:space="preserve"> 1973.</w:t>
      </w:r>
      <w:r>
        <w:rPr>
          <w:color w:val="auto"/>
          <w:sz w:val="28"/>
          <w:szCs w:val="28"/>
          <w:vertAlign w:val="baseline"/>
        </w:rPr>
        <w:t xml:space="preserve"> 287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Карпец И.</w:t>
      </w:r>
      <w:r w:rsidRPr="00856B06">
        <w:rPr>
          <w:i/>
          <w:color w:val="auto"/>
          <w:sz w:val="28"/>
          <w:szCs w:val="28"/>
          <w:vertAlign w:val="baseline"/>
        </w:rPr>
        <w:t xml:space="preserve">И. </w:t>
      </w:r>
      <w:r w:rsidRPr="00856B06">
        <w:rPr>
          <w:color w:val="auto"/>
          <w:sz w:val="28"/>
          <w:szCs w:val="28"/>
          <w:vertAlign w:val="baseline"/>
        </w:rPr>
        <w:t>Преступность: иллюзии и реаль</w:t>
      </w:r>
      <w:r>
        <w:rPr>
          <w:color w:val="auto"/>
          <w:sz w:val="28"/>
          <w:szCs w:val="28"/>
          <w:vertAlign w:val="baseline"/>
        </w:rPr>
        <w:t>ность</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Прогресс</w:t>
      </w:r>
      <w:r w:rsidRPr="00856B06">
        <w:rPr>
          <w:color w:val="auto"/>
          <w:sz w:val="28"/>
          <w:szCs w:val="28"/>
          <w:vertAlign w:val="baseline"/>
        </w:rPr>
        <w:t>, 1992.</w:t>
      </w:r>
      <w:r>
        <w:rPr>
          <w:color w:val="auto"/>
          <w:sz w:val="28"/>
          <w:szCs w:val="28"/>
          <w:vertAlign w:val="baseline"/>
        </w:rPr>
        <w:t xml:space="preserve"> 432 с.</w:t>
      </w:r>
    </w:p>
    <w:p w:rsidR="00244C18" w:rsidRPr="00FE045C" w:rsidRDefault="00244C18" w:rsidP="00244C18">
      <w:pPr>
        <w:pStyle w:val="a3"/>
        <w:numPr>
          <w:ilvl w:val="0"/>
          <w:numId w:val="19"/>
        </w:numPr>
        <w:spacing w:line="360" w:lineRule="auto"/>
        <w:ind w:left="0" w:firstLine="709"/>
        <w:rPr>
          <w:color w:val="auto"/>
          <w:sz w:val="28"/>
          <w:szCs w:val="28"/>
          <w:vertAlign w:val="baseline"/>
        </w:rPr>
      </w:pPr>
      <w:r w:rsidRPr="00FE045C">
        <w:rPr>
          <w:i/>
          <w:sz w:val="28"/>
          <w:szCs w:val="28"/>
          <w:vertAlign w:val="baseline"/>
        </w:rPr>
        <w:t xml:space="preserve">Кибальник А.Г. </w:t>
      </w:r>
      <w:r>
        <w:rPr>
          <w:sz w:val="28"/>
          <w:szCs w:val="28"/>
          <w:vertAlign w:val="baseline"/>
        </w:rPr>
        <w:t xml:space="preserve">Иммунитеты в уголовном праве. </w:t>
      </w:r>
      <w:r w:rsidRPr="00FE045C">
        <w:rPr>
          <w:sz w:val="28"/>
          <w:szCs w:val="28"/>
          <w:vertAlign w:val="baseline"/>
        </w:rPr>
        <w:t xml:space="preserve">Ставрополь: </w:t>
      </w:r>
      <w:proofErr w:type="spellStart"/>
      <w:r w:rsidRPr="00FE045C">
        <w:rPr>
          <w:sz w:val="28"/>
          <w:szCs w:val="28"/>
          <w:vertAlign w:val="baseline"/>
        </w:rPr>
        <w:t>Ставропольсервисшкола</w:t>
      </w:r>
      <w:proofErr w:type="spellEnd"/>
      <w:r w:rsidRPr="00FE045C">
        <w:rPr>
          <w:sz w:val="28"/>
          <w:szCs w:val="28"/>
          <w:vertAlign w:val="baseline"/>
        </w:rPr>
        <w:t>, 1999.</w:t>
      </w:r>
      <w:r>
        <w:rPr>
          <w:sz w:val="28"/>
          <w:szCs w:val="28"/>
          <w:vertAlign w:val="baseline"/>
        </w:rPr>
        <w:t xml:space="preserve"> 176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Клейменов М.</w:t>
      </w:r>
      <w:r w:rsidRPr="00856B06">
        <w:rPr>
          <w:i/>
          <w:color w:val="auto"/>
          <w:sz w:val="28"/>
          <w:szCs w:val="28"/>
          <w:vertAlign w:val="baseline"/>
        </w:rPr>
        <w:t xml:space="preserve">П. </w:t>
      </w:r>
      <w:r w:rsidRPr="00856B06">
        <w:rPr>
          <w:color w:val="auto"/>
          <w:sz w:val="28"/>
          <w:szCs w:val="28"/>
          <w:vertAlign w:val="baseline"/>
        </w:rPr>
        <w:t>Криминолог</w:t>
      </w:r>
      <w:r>
        <w:rPr>
          <w:color w:val="auto"/>
          <w:sz w:val="28"/>
          <w:szCs w:val="28"/>
          <w:vertAlign w:val="baseline"/>
        </w:rPr>
        <w:t>ия: учебник: М.: Норма, Инфра-М, 2012</w:t>
      </w:r>
      <w:r w:rsidRPr="00856B06">
        <w:rPr>
          <w:color w:val="auto"/>
          <w:sz w:val="28"/>
          <w:szCs w:val="28"/>
          <w:vertAlign w:val="baseline"/>
        </w:rPr>
        <w:t>.</w:t>
      </w:r>
      <w:r>
        <w:rPr>
          <w:color w:val="auto"/>
          <w:sz w:val="28"/>
          <w:szCs w:val="28"/>
          <w:vertAlign w:val="baseline"/>
        </w:rPr>
        <w:t xml:space="preserve"> 431 с.</w:t>
      </w:r>
    </w:p>
    <w:p w:rsidR="00244C18" w:rsidRPr="00040E7E" w:rsidRDefault="00244C18" w:rsidP="00244C18">
      <w:pPr>
        <w:pStyle w:val="a3"/>
        <w:numPr>
          <w:ilvl w:val="0"/>
          <w:numId w:val="19"/>
        </w:numPr>
        <w:spacing w:line="360" w:lineRule="auto"/>
        <w:ind w:left="0" w:firstLine="709"/>
        <w:rPr>
          <w:color w:val="auto"/>
          <w:sz w:val="28"/>
          <w:szCs w:val="28"/>
          <w:vertAlign w:val="baseline"/>
        </w:rPr>
      </w:pPr>
      <w:r w:rsidRPr="00040E7E">
        <w:rPr>
          <w:i/>
          <w:sz w:val="28"/>
          <w:szCs w:val="28"/>
          <w:vertAlign w:val="baseline"/>
        </w:rPr>
        <w:t>Клейменов М.П.</w:t>
      </w:r>
      <w:r w:rsidRPr="00040E7E">
        <w:rPr>
          <w:sz w:val="28"/>
          <w:szCs w:val="28"/>
          <w:vertAlign w:val="baseline"/>
        </w:rPr>
        <w:t xml:space="preserve"> Нераскрытая преступность:</w:t>
      </w:r>
      <w:r>
        <w:rPr>
          <w:sz w:val="28"/>
          <w:szCs w:val="28"/>
          <w:vertAlign w:val="baseline"/>
        </w:rPr>
        <w:t xml:space="preserve"> монография.               </w:t>
      </w:r>
      <w:r w:rsidRPr="00040E7E">
        <w:rPr>
          <w:sz w:val="28"/>
          <w:szCs w:val="28"/>
          <w:vertAlign w:val="baseline"/>
        </w:rPr>
        <w:t>М.: Норма: И</w:t>
      </w:r>
      <w:r>
        <w:rPr>
          <w:sz w:val="28"/>
          <w:szCs w:val="28"/>
          <w:vertAlign w:val="baseline"/>
        </w:rPr>
        <w:t>нфра</w:t>
      </w:r>
      <w:r w:rsidRPr="00040E7E">
        <w:rPr>
          <w:sz w:val="28"/>
          <w:szCs w:val="28"/>
          <w:vertAlign w:val="baseline"/>
        </w:rPr>
        <w:t xml:space="preserve">-М, 2015. </w:t>
      </w:r>
      <w:r>
        <w:rPr>
          <w:sz w:val="28"/>
          <w:szCs w:val="28"/>
          <w:vertAlign w:val="baseline"/>
        </w:rPr>
        <w:t>208 с.</w:t>
      </w:r>
    </w:p>
    <w:p w:rsidR="00244C18" w:rsidRPr="008C6404" w:rsidRDefault="00244C18" w:rsidP="00244C18">
      <w:pPr>
        <w:pStyle w:val="af7"/>
        <w:numPr>
          <w:ilvl w:val="0"/>
          <w:numId w:val="19"/>
        </w:numPr>
        <w:spacing w:line="360" w:lineRule="auto"/>
        <w:ind w:left="0" w:firstLine="709"/>
        <w:rPr>
          <w:color w:val="auto"/>
          <w:vertAlign w:val="baseline"/>
        </w:rPr>
      </w:pPr>
      <w:r>
        <w:rPr>
          <w:i/>
          <w:vertAlign w:val="baseline"/>
        </w:rPr>
        <w:t>Кон</w:t>
      </w:r>
      <w:r w:rsidRPr="008C6404">
        <w:rPr>
          <w:i/>
          <w:vertAlign w:val="baseline"/>
        </w:rPr>
        <w:t xml:space="preserve"> И.С. </w:t>
      </w:r>
      <w:r w:rsidRPr="008C6404">
        <w:rPr>
          <w:vertAlign w:val="baseline"/>
        </w:rPr>
        <w:t>Личность как суб</w:t>
      </w:r>
      <w:r>
        <w:rPr>
          <w:vertAlign w:val="baseline"/>
        </w:rPr>
        <w:t>ъект общественных отношений.             М.: Политиздат,</w:t>
      </w:r>
      <w:r w:rsidRPr="008C6404">
        <w:rPr>
          <w:vertAlign w:val="baseline"/>
        </w:rPr>
        <w:t xml:space="preserve"> 1965.</w:t>
      </w:r>
      <w:r>
        <w:rPr>
          <w:vertAlign w:val="baseline"/>
        </w:rPr>
        <w:t xml:space="preserve"> 48 с.</w:t>
      </w:r>
    </w:p>
    <w:p w:rsidR="00244C18" w:rsidRDefault="00244C18" w:rsidP="00244C18">
      <w:pPr>
        <w:pStyle w:val="af7"/>
        <w:numPr>
          <w:ilvl w:val="0"/>
          <w:numId w:val="19"/>
        </w:numPr>
        <w:spacing w:line="360" w:lineRule="auto"/>
        <w:ind w:left="0" w:firstLine="709"/>
        <w:rPr>
          <w:color w:val="auto"/>
          <w:vertAlign w:val="baseline"/>
        </w:rPr>
      </w:pPr>
      <w:r>
        <w:rPr>
          <w:i/>
          <w:iCs/>
          <w:color w:val="auto"/>
          <w:vertAlign w:val="baseline"/>
        </w:rPr>
        <w:t>Кон И.</w:t>
      </w:r>
      <w:r w:rsidRPr="008C6404">
        <w:rPr>
          <w:i/>
          <w:iCs/>
          <w:color w:val="auto"/>
          <w:vertAlign w:val="baseline"/>
        </w:rPr>
        <w:t xml:space="preserve">С. </w:t>
      </w:r>
      <w:r w:rsidRPr="008C6404">
        <w:rPr>
          <w:color w:val="auto"/>
          <w:vertAlign w:val="baseline"/>
        </w:rPr>
        <w:t>Социология личности</w:t>
      </w:r>
      <w:r>
        <w:rPr>
          <w:color w:val="auto"/>
          <w:vertAlign w:val="baseline"/>
        </w:rPr>
        <w:t>.</w:t>
      </w:r>
      <w:r w:rsidRPr="008C6404">
        <w:rPr>
          <w:color w:val="auto"/>
          <w:vertAlign w:val="baseline"/>
        </w:rPr>
        <w:t xml:space="preserve"> М.</w:t>
      </w:r>
      <w:r>
        <w:rPr>
          <w:color w:val="auto"/>
          <w:vertAlign w:val="baseline"/>
        </w:rPr>
        <w:t>: Политиздат</w:t>
      </w:r>
      <w:r w:rsidRPr="008C6404">
        <w:rPr>
          <w:color w:val="auto"/>
          <w:vertAlign w:val="baseline"/>
        </w:rPr>
        <w:t>, 1967.</w:t>
      </w:r>
      <w:r>
        <w:rPr>
          <w:color w:val="auto"/>
          <w:vertAlign w:val="baseline"/>
        </w:rPr>
        <w:t xml:space="preserve"> 383 с.</w:t>
      </w:r>
    </w:p>
    <w:p w:rsidR="00C10E89" w:rsidRPr="00C10E89" w:rsidRDefault="00C10E89" w:rsidP="00244C18">
      <w:pPr>
        <w:pStyle w:val="af7"/>
        <w:numPr>
          <w:ilvl w:val="0"/>
          <w:numId w:val="19"/>
        </w:numPr>
        <w:spacing w:line="360" w:lineRule="auto"/>
        <w:ind w:left="0" w:firstLine="709"/>
        <w:rPr>
          <w:color w:val="auto"/>
          <w:vertAlign w:val="baseline"/>
        </w:rPr>
      </w:pPr>
      <w:r w:rsidRPr="00F63DCE">
        <w:rPr>
          <w:i/>
          <w:vertAlign w:val="baseline"/>
        </w:rPr>
        <w:t>Концептуально</w:t>
      </w:r>
      <w:r w:rsidRPr="00F63DCE">
        <w:rPr>
          <w:vertAlign w:val="baseline"/>
        </w:rPr>
        <w:t>-теоретические основы правового регулирования и применения мер безопасности: монография / под науч. ред. Н.В. Щедрина. Красноярск: СФУ, 2010.</w:t>
      </w:r>
      <w:r>
        <w:rPr>
          <w:vertAlign w:val="baseline"/>
        </w:rPr>
        <w:t xml:space="preserve"> </w:t>
      </w:r>
      <w:r w:rsidR="00B90095">
        <w:rPr>
          <w:vertAlign w:val="baseline"/>
        </w:rPr>
        <w:t>324 с.</w:t>
      </w:r>
    </w:p>
    <w:p w:rsidR="00244C18" w:rsidRPr="00317BBF" w:rsidRDefault="00244C18" w:rsidP="00244C18">
      <w:pPr>
        <w:pStyle w:val="af7"/>
        <w:numPr>
          <w:ilvl w:val="0"/>
          <w:numId w:val="19"/>
        </w:numPr>
        <w:spacing w:line="360" w:lineRule="auto"/>
        <w:ind w:left="0" w:firstLine="709"/>
        <w:rPr>
          <w:color w:val="auto"/>
          <w:vertAlign w:val="baseline"/>
        </w:rPr>
      </w:pPr>
      <w:proofErr w:type="spellStart"/>
      <w:r w:rsidRPr="00317BBF">
        <w:rPr>
          <w:i/>
          <w:vertAlign w:val="baseline"/>
        </w:rPr>
        <w:t>Коробеев</w:t>
      </w:r>
      <w:proofErr w:type="spellEnd"/>
      <w:r w:rsidRPr="00317BBF">
        <w:rPr>
          <w:i/>
          <w:vertAlign w:val="baseline"/>
        </w:rPr>
        <w:t xml:space="preserve"> А.И., </w:t>
      </w:r>
      <w:proofErr w:type="spellStart"/>
      <w:r w:rsidRPr="00317BBF">
        <w:rPr>
          <w:i/>
          <w:vertAlign w:val="baseline"/>
        </w:rPr>
        <w:t>Усс</w:t>
      </w:r>
      <w:proofErr w:type="spellEnd"/>
      <w:r w:rsidRPr="00317BBF">
        <w:rPr>
          <w:i/>
          <w:vertAlign w:val="baseline"/>
        </w:rPr>
        <w:t xml:space="preserve"> А.В., Голик Ю.В.</w:t>
      </w:r>
      <w:r w:rsidRPr="00317BBF">
        <w:rPr>
          <w:vertAlign w:val="baseline"/>
        </w:rPr>
        <w:t xml:space="preserve"> Уголовно-правовая политика: тенденции и перспективы. </w:t>
      </w:r>
      <w:r>
        <w:rPr>
          <w:vertAlign w:val="baseline"/>
        </w:rPr>
        <w:t>Красноярск</w:t>
      </w:r>
      <w:r w:rsidRPr="00D35CBF">
        <w:rPr>
          <w:color w:val="auto"/>
          <w:vertAlign w:val="baseline"/>
        </w:rPr>
        <w:t xml:space="preserve">: </w:t>
      </w:r>
      <w:r w:rsidRPr="00D35CBF">
        <w:rPr>
          <w:color w:val="auto"/>
          <w:shd w:val="clear" w:color="auto" w:fill="FFFFFF"/>
          <w:vertAlign w:val="baseline"/>
        </w:rPr>
        <w:t>Изд-во</w:t>
      </w:r>
      <w:r>
        <w:rPr>
          <w:color w:val="auto"/>
          <w:shd w:val="clear" w:color="auto" w:fill="FFFFFF"/>
          <w:vertAlign w:val="baseline"/>
        </w:rPr>
        <w:t xml:space="preserve"> </w:t>
      </w:r>
      <w:r w:rsidRPr="00D35CBF">
        <w:rPr>
          <w:color w:val="auto"/>
          <w:shd w:val="clear" w:color="auto" w:fill="FFFFFF"/>
          <w:vertAlign w:val="baseline"/>
        </w:rPr>
        <w:t>Красноярского ун</w:t>
      </w:r>
      <w:r w:rsidR="00DE18D1">
        <w:rPr>
          <w:color w:val="auto"/>
          <w:shd w:val="clear" w:color="auto" w:fill="FFFFFF"/>
          <w:vertAlign w:val="baseline"/>
        </w:rPr>
        <w:t>-</w:t>
      </w:r>
      <w:r w:rsidRPr="00D35CBF">
        <w:rPr>
          <w:color w:val="auto"/>
          <w:shd w:val="clear" w:color="auto" w:fill="FFFFFF"/>
          <w:vertAlign w:val="baseline"/>
        </w:rPr>
        <w:t>та</w:t>
      </w:r>
      <w:r>
        <w:rPr>
          <w:color w:val="auto"/>
          <w:shd w:val="clear" w:color="auto" w:fill="FFFFFF"/>
          <w:vertAlign w:val="baseline"/>
        </w:rPr>
        <w:t>,</w:t>
      </w:r>
      <w:r w:rsidRPr="00317BBF">
        <w:rPr>
          <w:vertAlign w:val="baseline"/>
        </w:rPr>
        <w:t xml:space="preserve"> 1991.</w:t>
      </w:r>
      <w:r>
        <w:rPr>
          <w:vertAlign w:val="baseline"/>
        </w:rPr>
        <w:t xml:space="preserve">     240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sidRPr="00856B06">
        <w:rPr>
          <w:i/>
          <w:color w:val="auto"/>
          <w:sz w:val="28"/>
          <w:szCs w:val="28"/>
          <w:vertAlign w:val="baseline"/>
        </w:rPr>
        <w:t>Криминология</w:t>
      </w:r>
      <w:r>
        <w:rPr>
          <w:i/>
          <w:color w:val="auto"/>
          <w:sz w:val="28"/>
          <w:szCs w:val="28"/>
          <w:vertAlign w:val="baseline"/>
        </w:rPr>
        <w:t xml:space="preserve">: </w:t>
      </w:r>
      <w:r w:rsidRPr="003255E3">
        <w:rPr>
          <w:color w:val="auto"/>
          <w:sz w:val="28"/>
          <w:szCs w:val="28"/>
          <w:vertAlign w:val="baseline"/>
        </w:rPr>
        <w:t>учебник</w:t>
      </w:r>
      <w:r>
        <w:rPr>
          <w:color w:val="auto"/>
          <w:sz w:val="28"/>
          <w:szCs w:val="28"/>
          <w:vertAlign w:val="baseline"/>
        </w:rPr>
        <w:t xml:space="preserve"> / под ред. Н.Ф. Кузнецовой. </w:t>
      </w:r>
      <w:r w:rsidRPr="00856B06">
        <w:rPr>
          <w:color w:val="auto"/>
          <w:sz w:val="28"/>
          <w:szCs w:val="28"/>
          <w:vertAlign w:val="baseline"/>
        </w:rPr>
        <w:t>М.</w:t>
      </w:r>
      <w:r>
        <w:rPr>
          <w:color w:val="auto"/>
          <w:sz w:val="28"/>
          <w:szCs w:val="28"/>
          <w:vertAlign w:val="baseline"/>
        </w:rPr>
        <w:t>: БЕК</w:t>
      </w:r>
      <w:r w:rsidRPr="00856B06">
        <w:rPr>
          <w:color w:val="auto"/>
          <w:sz w:val="28"/>
          <w:szCs w:val="28"/>
          <w:vertAlign w:val="baseline"/>
        </w:rPr>
        <w:t>, 1998.</w:t>
      </w:r>
      <w:r>
        <w:rPr>
          <w:color w:val="auto"/>
          <w:sz w:val="28"/>
          <w:szCs w:val="28"/>
          <w:vertAlign w:val="baseline"/>
        </w:rPr>
        <w:t xml:space="preserve"> 566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Кудрявцев В.</w:t>
      </w:r>
      <w:r w:rsidRPr="00856B06">
        <w:rPr>
          <w:i/>
          <w:color w:val="auto"/>
          <w:sz w:val="28"/>
          <w:szCs w:val="28"/>
          <w:vertAlign w:val="baseline"/>
        </w:rPr>
        <w:t xml:space="preserve">Н. </w:t>
      </w:r>
      <w:r w:rsidRPr="00856B06">
        <w:rPr>
          <w:color w:val="auto"/>
          <w:sz w:val="28"/>
          <w:szCs w:val="28"/>
          <w:vertAlign w:val="baseline"/>
        </w:rPr>
        <w:t>Объективная сторона преступления</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Госюриздат</w:t>
      </w:r>
      <w:proofErr w:type="spellEnd"/>
      <w:r w:rsidRPr="00856B06">
        <w:rPr>
          <w:color w:val="auto"/>
          <w:sz w:val="28"/>
          <w:szCs w:val="28"/>
          <w:vertAlign w:val="baseline"/>
        </w:rPr>
        <w:t>, 1960.</w:t>
      </w:r>
      <w:r>
        <w:rPr>
          <w:color w:val="auto"/>
          <w:sz w:val="28"/>
          <w:szCs w:val="28"/>
          <w:vertAlign w:val="baseline"/>
        </w:rPr>
        <w:t xml:space="preserve"> 244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lastRenderedPageBreak/>
        <w:t>Кудрявцев В.</w:t>
      </w:r>
      <w:r w:rsidRPr="00856B06">
        <w:rPr>
          <w:i/>
          <w:color w:val="auto"/>
          <w:sz w:val="28"/>
          <w:szCs w:val="28"/>
          <w:vertAlign w:val="baseline"/>
        </w:rPr>
        <w:t xml:space="preserve">Н. </w:t>
      </w:r>
      <w:r w:rsidRPr="00856B06">
        <w:rPr>
          <w:color w:val="auto"/>
          <w:sz w:val="28"/>
          <w:szCs w:val="28"/>
          <w:vertAlign w:val="baseline"/>
        </w:rPr>
        <w:t>Общая теор</w:t>
      </w:r>
      <w:r>
        <w:rPr>
          <w:color w:val="auto"/>
          <w:sz w:val="28"/>
          <w:szCs w:val="28"/>
          <w:vertAlign w:val="baseline"/>
        </w:rPr>
        <w:t xml:space="preserve">ия квалификации преступлений.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Юристъ</w:t>
      </w:r>
      <w:proofErr w:type="spellEnd"/>
      <w:r w:rsidRPr="00856B06">
        <w:rPr>
          <w:color w:val="auto"/>
          <w:sz w:val="28"/>
          <w:szCs w:val="28"/>
          <w:vertAlign w:val="baseline"/>
        </w:rPr>
        <w:t>, 1999.</w:t>
      </w:r>
      <w:r>
        <w:rPr>
          <w:color w:val="auto"/>
          <w:sz w:val="28"/>
          <w:szCs w:val="28"/>
          <w:vertAlign w:val="baseline"/>
        </w:rPr>
        <w:t xml:space="preserve"> 302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Кудрявцев</w:t>
      </w:r>
      <w:r w:rsidRPr="00856B06">
        <w:rPr>
          <w:i/>
          <w:color w:val="auto"/>
          <w:sz w:val="28"/>
          <w:szCs w:val="28"/>
          <w:vertAlign w:val="baseline"/>
        </w:rPr>
        <w:t xml:space="preserve"> В.Н. </w:t>
      </w:r>
      <w:r w:rsidRPr="00856B06">
        <w:rPr>
          <w:color w:val="auto"/>
          <w:sz w:val="28"/>
          <w:szCs w:val="28"/>
          <w:vertAlign w:val="baseline"/>
        </w:rPr>
        <w:t>Общая теория квалификац</w:t>
      </w:r>
      <w:r>
        <w:rPr>
          <w:color w:val="auto"/>
          <w:sz w:val="28"/>
          <w:szCs w:val="28"/>
          <w:vertAlign w:val="baseline"/>
        </w:rPr>
        <w:t>ии преступлений. 2-е изд.</w:t>
      </w:r>
      <w:r w:rsidRPr="00856B06">
        <w:rPr>
          <w:color w:val="auto"/>
          <w:sz w:val="28"/>
          <w:szCs w:val="28"/>
          <w:vertAlign w:val="baseline"/>
        </w:rPr>
        <w:t xml:space="preserve"> М.</w:t>
      </w:r>
      <w:r>
        <w:rPr>
          <w:color w:val="auto"/>
          <w:sz w:val="28"/>
          <w:szCs w:val="28"/>
          <w:vertAlign w:val="baseline"/>
        </w:rPr>
        <w:t xml:space="preserve">: </w:t>
      </w:r>
      <w:proofErr w:type="spellStart"/>
      <w:r>
        <w:rPr>
          <w:color w:val="auto"/>
          <w:sz w:val="28"/>
          <w:szCs w:val="28"/>
          <w:vertAlign w:val="baseline"/>
        </w:rPr>
        <w:t>Юристъ</w:t>
      </w:r>
      <w:proofErr w:type="spellEnd"/>
      <w:r w:rsidRPr="00856B06">
        <w:rPr>
          <w:color w:val="auto"/>
          <w:sz w:val="28"/>
          <w:szCs w:val="28"/>
          <w:vertAlign w:val="baseline"/>
        </w:rPr>
        <w:t>, 200</w:t>
      </w:r>
      <w:r>
        <w:rPr>
          <w:color w:val="auto"/>
          <w:sz w:val="28"/>
          <w:szCs w:val="28"/>
          <w:vertAlign w:val="baseline"/>
        </w:rPr>
        <w:t>1</w:t>
      </w:r>
      <w:r w:rsidRPr="00856B06">
        <w:rPr>
          <w:color w:val="auto"/>
          <w:sz w:val="28"/>
          <w:szCs w:val="28"/>
          <w:vertAlign w:val="baseline"/>
        </w:rPr>
        <w:t>.</w:t>
      </w:r>
      <w:r>
        <w:rPr>
          <w:color w:val="auto"/>
          <w:sz w:val="28"/>
          <w:szCs w:val="28"/>
          <w:vertAlign w:val="baseline"/>
        </w:rPr>
        <w:t xml:space="preserve"> 304 с. </w:t>
      </w:r>
    </w:p>
    <w:p w:rsidR="00244C18" w:rsidRPr="00AD3715" w:rsidRDefault="00244C18" w:rsidP="00244C18">
      <w:pPr>
        <w:pStyle w:val="af7"/>
        <w:numPr>
          <w:ilvl w:val="0"/>
          <w:numId w:val="19"/>
        </w:numPr>
        <w:spacing w:line="360" w:lineRule="auto"/>
        <w:ind w:left="0" w:firstLine="709"/>
        <w:rPr>
          <w:color w:val="auto"/>
          <w:vertAlign w:val="baseline"/>
        </w:rPr>
      </w:pPr>
      <w:r w:rsidRPr="00AD3715">
        <w:rPr>
          <w:i/>
          <w:vertAlign w:val="baseline"/>
        </w:rPr>
        <w:t xml:space="preserve">Кузнецова Н.Ф. </w:t>
      </w:r>
      <w:r w:rsidRPr="00AD3715">
        <w:rPr>
          <w:vertAlign w:val="baseline"/>
        </w:rPr>
        <w:t xml:space="preserve">Избранные труды / </w:t>
      </w:r>
      <w:r>
        <w:rPr>
          <w:vertAlign w:val="baseline"/>
        </w:rPr>
        <w:t>с п</w:t>
      </w:r>
      <w:r w:rsidRPr="00AD3715">
        <w:rPr>
          <w:vertAlign w:val="baseline"/>
        </w:rPr>
        <w:t>редисл</w:t>
      </w:r>
      <w:r>
        <w:rPr>
          <w:vertAlign w:val="baseline"/>
        </w:rPr>
        <w:t xml:space="preserve">. </w:t>
      </w:r>
      <w:r w:rsidRPr="00AD3715">
        <w:rPr>
          <w:vertAlign w:val="baseline"/>
        </w:rPr>
        <w:t>В.Н. Кудрявцева. СПб</w:t>
      </w:r>
      <w:proofErr w:type="gramStart"/>
      <w:r w:rsidRPr="00AD3715">
        <w:rPr>
          <w:vertAlign w:val="baseline"/>
        </w:rPr>
        <w:t xml:space="preserve">.: </w:t>
      </w:r>
      <w:proofErr w:type="spellStart"/>
      <w:proofErr w:type="gramEnd"/>
      <w:r w:rsidRPr="00AD3715">
        <w:rPr>
          <w:vertAlign w:val="baseline"/>
        </w:rPr>
        <w:t>Юрид</w:t>
      </w:r>
      <w:proofErr w:type="spellEnd"/>
      <w:r>
        <w:rPr>
          <w:vertAlign w:val="baseline"/>
        </w:rPr>
        <w:t>. ц</w:t>
      </w:r>
      <w:r w:rsidRPr="00AD3715">
        <w:rPr>
          <w:vertAlign w:val="baseline"/>
        </w:rPr>
        <w:t>ентр Пресс, 2003.</w:t>
      </w:r>
      <w:r>
        <w:rPr>
          <w:vertAlign w:val="baseline"/>
        </w:rPr>
        <w:t xml:space="preserve"> 834 с.</w:t>
      </w:r>
    </w:p>
    <w:p w:rsidR="00244C18" w:rsidRPr="00AD3715" w:rsidRDefault="00244C18" w:rsidP="00244C18">
      <w:pPr>
        <w:pStyle w:val="af7"/>
        <w:numPr>
          <w:ilvl w:val="0"/>
          <w:numId w:val="19"/>
        </w:numPr>
        <w:spacing w:line="360" w:lineRule="auto"/>
        <w:ind w:left="0" w:firstLine="709"/>
        <w:rPr>
          <w:color w:val="auto"/>
          <w:vertAlign w:val="baseline"/>
        </w:rPr>
      </w:pPr>
      <w:r w:rsidRPr="00174A03">
        <w:rPr>
          <w:i/>
          <w:vertAlign w:val="baseline"/>
        </w:rPr>
        <w:t xml:space="preserve">Курс </w:t>
      </w:r>
      <w:r w:rsidRPr="00174A03">
        <w:rPr>
          <w:vertAlign w:val="baseline"/>
        </w:rPr>
        <w:t>советского уголовного права</w:t>
      </w:r>
      <w:r>
        <w:rPr>
          <w:vertAlign w:val="baseline"/>
        </w:rPr>
        <w:t>:</w:t>
      </w:r>
      <w:r w:rsidRPr="00174A03">
        <w:rPr>
          <w:vertAlign w:val="baseline"/>
        </w:rPr>
        <w:t xml:space="preserve"> Т.1: </w:t>
      </w:r>
      <w:r>
        <w:rPr>
          <w:vertAlign w:val="baseline"/>
        </w:rPr>
        <w:t>ч</w:t>
      </w:r>
      <w:r w:rsidRPr="00174A03">
        <w:rPr>
          <w:vertAlign w:val="baseline"/>
        </w:rPr>
        <w:t>асть Общая</w:t>
      </w:r>
      <w:r>
        <w:rPr>
          <w:vertAlign w:val="baseline"/>
        </w:rPr>
        <w:t>: учебник</w:t>
      </w:r>
      <w:r w:rsidRPr="00174A03">
        <w:rPr>
          <w:vertAlign w:val="baseline"/>
        </w:rPr>
        <w:t xml:space="preserve"> / под ред. Н.А. Беляева, М.Д. Шаргородского. Л.</w:t>
      </w:r>
      <w:r>
        <w:rPr>
          <w:vertAlign w:val="baseline"/>
        </w:rPr>
        <w:t>:</w:t>
      </w:r>
      <w:r w:rsidRPr="00BD48B5">
        <w:rPr>
          <w:vertAlign w:val="baseline"/>
        </w:rPr>
        <w:t xml:space="preserve"> </w:t>
      </w:r>
      <w:r w:rsidRPr="00BD48B5">
        <w:rPr>
          <w:shd w:val="clear" w:color="auto" w:fill="FFFEFA"/>
          <w:vertAlign w:val="baseline"/>
        </w:rPr>
        <w:t>Изд-во Ленингр. ун-та</w:t>
      </w:r>
      <w:r w:rsidRPr="00174A03">
        <w:rPr>
          <w:vertAlign w:val="baseline"/>
        </w:rPr>
        <w:t xml:space="preserve">, 1968. </w:t>
      </w:r>
      <w:r>
        <w:rPr>
          <w:color w:val="auto"/>
          <w:vertAlign w:val="baseline"/>
        </w:rPr>
        <w:t>648 с.</w:t>
      </w:r>
    </w:p>
    <w:p w:rsidR="00244C18" w:rsidRPr="003255E3" w:rsidRDefault="00244C18" w:rsidP="00244C18">
      <w:pPr>
        <w:pStyle w:val="a3"/>
        <w:numPr>
          <w:ilvl w:val="0"/>
          <w:numId w:val="19"/>
        </w:numPr>
        <w:spacing w:line="360" w:lineRule="auto"/>
        <w:ind w:left="0" w:firstLine="709"/>
        <w:rPr>
          <w:color w:val="auto"/>
          <w:sz w:val="28"/>
          <w:szCs w:val="28"/>
          <w:vertAlign w:val="baseline"/>
        </w:rPr>
      </w:pPr>
      <w:r w:rsidRPr="003255E3">
        <w:rPr>
          <w:i/>
          <w:sz w:val="28"/>
          <w:szCs w:val="28"/>
          <w:vertAlign w:val="baseline"/>
        </w:rPr>
        <w:t xml:space="preserve">Курс </w:t>
      </w:r>
      <w:r w:rsidRPr="003255E3">
        <w:rPr>
          <w:sz w:val="28"/>
          <w:szCs w:val="28"/>
          <w:vertAlign w:val="baseline"/>
        </w:rPr>
        <w:t xml:space="preserve">уголовного права: в 5 т. Т. 1: Учение о преступлении. Общая часть: учебник / под ред. Н.Ф. Кузнецовой, И.М. </w:t>
      </w:r>
      <w:proofErr w:type="spellStart"/>
      <w:r w:rsidRPr="003255E3">
        <w:rPr>
          <w:sz w:val="28"/>
          <w:szCs w:val="28"/>
          <w:vertAlign w:val="baseline"/>
        </w:rPr>
        <w:t>Тяжковой</w:t>
      </w:r>
      <w:proofErr w:type="spellEnd"/>
      <w:r w:rsidRPr="003255E3">
        <w:rPr>
          <w:sz w:val="28"/>
          <w:szCs w:val="28"/>
          <w:vertAlign w:val="baseline"/>
        </w:rPr>
        <w:t xml:space="preserve">. </w:t>
      </w:r>
      <w:r w:rsidRPr="003255E3">
        <w:rPr>
          <w:color w:val="auto"/>
          <w:sz w:val="28"/>
          <w:szCs w:val="28"/>
          <w:vertAlign w:val="baseline"/>
        </w:rPr>
        <w:t>М.: Зерцало, 2002.</w:t>
      </w:r>
      <w:r>
        <w:rPr>
          <w:color w:val="auto"/>
          <w:sz w:val="28"/>
          <w:szCs w:val="28"/>
          <w:vertAlign w:val="baseline"/>
        </w:rPr>
        <w:t xml:space="preserve"> </w:t>
      </w:r>
      <w:r w:rsidRPr="003255E3">
        <w:rPr>
          <w:color w:val="auto"/>
          <w:sz w:val="28"/>
          <w:szCs w:val="28"/>
          <w:vertAlign w:val="baseline"/>
        </w:rPr>
        <w:t>624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Лазарев А.</w:t>
      </w:r>
      <w:r w:rsidRPr="00856B06">
        <w:rPr>
          <w:i/>
          <w:color w:val="auto"/>
          <w:sz w:val="28"/>
          <w:szCs w:val="28"/>
          <w:vertAlign w:val="baseline"/>
        </w:rPr>
        <w:t xml:space="preserve">М. </w:t>
      </w:r>
      <w:r w:rsidRPr="00856B06">
        <w:rPr>
          <w:color w:val="auto"/>
          <w:sz w:val="28"/>
          <w:szCs w:val="28"/>
          <w:vertAlign w:val="baseline"/>
        </w:rPr>
        <w:t>Субъект преступления</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РИО ВЮЗИ.</w:t>
      </w:r>
      <w:r w:rsidRPr="00856B06">
        <w:rPr>
          <w:color w:val="auto"/>
          <w:sz w:val="28"/>
          <w:szCs w:val="28"/>
          <w:vertAlign w:val="baseline"/>
        </w:rPr>
        <w:t xml:space="preserve"> 1981.</w:t>
      </w:r>
      <w:r>
        <w:rPr>
          <w:color w:val="auto"/>
          <w:sz w:val="28"/>
          <w:szCs w:val="28"/>
          <w:vertAlign w:val="baseline"/>
        </w:rPr>
        <w:t xml:space="preserve"> 63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Лейкина Н.</w:t>
      </w:r>
      <w:r w:rsidRPr="00856B06">
        <w:rPr>
          <w:i/>
          <w:color w:val="auto"/>
          <w:sz w:val="28"/>
          <w:szCs w:val="28"/>
          <w:vertAlign w:val="baseline"/>
        </w:rPr>
        <w:t xml:space="preserve">С. </w:t>
      </w:r>
      <w:r w:rsidRPr="00856B06">
        <w:rPr>
          <w:color w:val="auto"/>
          <w:sz w:val="28"/>
          <w:szCs w:val="28"/>
          <w:vertAlign w:val="baseline"/>
        </w:rPr>
        <w:t>Личность преступника и основания уголовной ответственности.</w:t>
      </w:r>
      <w:r>
        <w:rPr>
          <w:color w:val="auto"/>
          <w:sz w:val="28"/>
          <w:szCs w:val="28"/>
          <w:vertAlign w:val="baseline"/>
        </w:rPr>
        <w:t xml:space="preserve"> Л.: </w:t>
      </w:r>
      <w:r w:rsidRPr="00BD48B5">
        <w:rPr>
          <w:sz w:val="28"/>
          <w:szCs w:val="28"/>
          <w:shd w:val="clear" w:color="auto" w:fill="FFFEFA"/>
          <w:vertAlign w:val="baseline"/>
        </w:rPr>
        <w:t>Изд-во Ленингр. ун-та</w:t>
      </w:r>
      <w:r>
        <w:rPr>
          <w:sz w:val="28"/>
          <w:szCs w:val="28"/>
          <w:shd w:val="clear" w:color="auto" w:fill="FFFEFA"/>
          <w:vertAlign w:val="baseline"/>
        </w:rPr>
        <w:t>,</w:t>
      </w:r>
      <w:r w:rsidRPr="00856B06">
        <w:rPr>
          <w:color w:val="auto"/>
          <w:sz w:val="28"/>
          <w:szCs w:val="28"/>
          <w:vertAlign w:val="baseline"/>
        </w:rPr>
        <w:t xml:space="preserve"> 1969.</w:t>
      </w:r>
      <w:r>
        <w:rPr>
          <w:color w:val="auto"/>
          <w:sz w:val="28"/>
          <w:szCs w:val="28"/>
          <w:vertAlign w:val="baseline"/>
        </w:rPr>
        <w:t xml:space="preserve"> 128 с.</w:t>
      </w:r>
    </w:p>
    <w:p w:rsidR="00244C18" w:rsidRPr="00CC2D5A"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t xml:space="preserve"> </w:t>
      </w:r>
      <w:proofErr w:type="spellStart"/>
      <w:r w:rsidRPr="00CC2D5A">
        <w:rPr>
          <w:i/>
          <w:sz w:val="28"/>
          <w:szCs w:val="28"/>
          <w:vertAlign w:val="baseline"/>
        </w:rPr>
        <w:t>Лесниевски</w:t>
      </w:r>
      <w:proofErr w:type="spellEnd"/>
      <w:r w:rsidRPr="00CC2D5A">
        <w:rPr>
          <w:i/>
          <w:sz w:val="28"/>
          <w:szCs w:val="28"/>
          <w:vertAlign w:val="baseline"/>
        </w:rPr>
        <w:t xml:space="preserve">-Костарева Т.А. </w:t>
      </w:r>
      <w:r w:rsidRPr="00CC2D5A">
        <w:rPr>
          <w:sz w:val="28"/>
          <w:szCs w:val="28"/>
          <w:vertAlign w:val="baseline"/>
        </w:rPr>
        <w:t>Дифференциация уголовной ответственности. Тео</w:t>
      </w:r>
      <w:r>
        <w:rPr>
          <w:sz w:val="28"/>
          <w:szCs w:val="28"/>
          <w:vertAlign w:val="baseline"/>
        </w:rPr>
        <w:t xml:space="preserve">рия и законодательная практика. </w:t>
      </w:r>
      <w:r w:rsidRPr="00CC2D5A">
        <w:rPr>
          <w:sz w:val="28"/>
          <w:szCs w:val="28"/>
          <w:vertAlign w:val="baseline"/>
        </w:rPr>
        <w:t>М.</w:t>
      </w:r>
      <w:r>
        <w:rPr>
          <w:sz w:val="28"/>
          <w:szCs w:val="28"/>
          <w:vertAlign w:val="baseline"/>
        </w:rPr>
        <w:t>: Норма</w:t>
      </w:r>
      <w:r w:rsidRPr="00CC2D5A">
        <w:rPr>
          <w:sz w:val="28"/>
          <w:szCs w:val="28"/>
          <w:vertAlign w:val="baseline"/>
        </w:rPr>
        <w:t>, 2000.</w:t>
      </w:r>
      <w:r>
        <w:rPr>
          <w:sz w:val="28"/>
          <w:szCs w:val="28"/>
          <w:vertAlign w:val="baseline"/>
        </w:rPr>
        <w:t xml:space="preserve"> 400 с.</w:t>
      </w:r>
    </w:p>
    <w:p w:rsidR="00244C18" w:rsidRPr="00AD3715" w:rsidRDefault="00244C18" w:rsidP="00244C18">
      <w:pPr>
        <w:pStyle w:val="af7"/>
        <w:numPr>
          <w:ilvl w:val="0"/>
          <w:numId w:val="19"/>
        </w:numPr>
        <w:spacing w:line="360" w:lineRule="auto"/>
        <w:ind w:left="0" w:firstLine="709"/>
        <w:rPr>
          <w:color w:val="auto"/>
          <w:vertAlign w:val="baseline"/>
        </w:rPr>
      </w:pPr>
      <w:proofErr w:type="spellStart"/>
      <w:r w:rsidRPr="008C6404">
        <w:rPr>
          <w:i/>
          <w:vertAlign w:val="baseline"/>
        </w:rPr>
        <w:t>Линтон</w:t>
      </w:r>
      <w:proofErr w:type="spellEnd"/>
      <w:r w:rsidRPr="008C6404">
        <w:rPr>
          <w:i/>
          <w:vertAlign w:val="baseline"/>
        </w:rPr>
        <w:t xml:space="preserve"> Р.</w:t>
      </w:r>
      <w:r w:rsidRPr="008C6404">
        <w:rPr>
          <w:vertAlign w:val="baseline"/>
        </w:rPr>
        <w:t xml:space="preserve"> Культурные основания личности // Антология исследований культуры. Символическое поле культуры</w:t>
      </w:r>
      <w:r>
        <w:rPr>
          <w:vertAlign w:val="baseline"/>
        </w:rPr>
        <w:t xml:space="preserve"> /</w:t>
      </w:r>
      <w:r>
        <w:rPr>
          <w:sz w:val="24"/>
          <w:szCs w:val="24"/>
          <w:vertAlign w:val="baseline"/>
        </w:rPr>
        <w:t xml:space="preserve"> </w:t>
      </w:r>
      <w:r>
        <w:rPr>
          <w:vertAlign w:val="baseline"/>
        </w:rPr>
        <w:t xml:space="preserve">сост. Л.А. </w:t>
      </w:r>
      <w:proofErr w:type="spellStart"/>
      <w:r>
        <w:rPr>
          <w:vertAlign w:val="baseline"/>
        </w:rPr>
        <w:t>Мостова</w:t>
      </w:r>
      <w:proofErr w:type="spellEnd"/>
      <w:r>
        <w:rPr>
          <w:vertAlign w:val="baseline"/>
        </w:rPr>
        <w:t xml:space="preserve">; пер. </w:t>
      </w:r>
      <w:r w:rsidRPr="00177146">
        <w:rPr>
          <w:vertAlign w:val="baseline"/>
        </w:rPr>
        <w:t>Е.М. Галахов</w:t>
      </w:r>
      <w:r w:rsidR="00DE18D1">
        <w:rPr>
          <w:vertAlign w:val="baseline"/>
        </w:rPr>
        <w:t>а</w:t>
      </w:r>
      <w:r w:rsidRPr="00177146">
        <w:rPr>
          <w:vertAlign w:val="baseline"/>
        </w:rPr>
        <w:t xml:space="preserve"> и др.</w:t>
      </w:r>
      <w:r>
        <w:rPr>
          <w:vertAlign w:val="baseline"/>
        </w:rPr>
        <w:t xml:space="preserve"> М.: </w:t>
      </w:r>
      <w:r w:rsidRPr="00BD48B5">
        <w:rPr>
          <w:color w:val="auto"/>
          <w:shd w:val="clear" w:color="auto" w:fill="FFFFFF"/>
          <w:vertAlign w:val="baseline"/>
        </w:rPr>
        <w:t>Центр гуманитарных инициатив</w:t>
      </w:r>
      <w:r w:rsidRPr="008C6404">
        <w:rPr>
          <w:vertAlign w:val="baseline"/>
        </w:rPr>
        <w:t>, 2011.</w:t>
      </w:r>
      <w:r>
        <w:rPr>
          <w:vertAlign w:val="baseline"/>
        </w:rPr>
        <w:t xml:space="preserve"> 381 с.</w:t>
      </w:r>
    </w:p>
    <w:p w:rsidR="00244C18" w:rsidRPr="00317BBF" w:rsidRDefault="00244C18" w:rsidP="00244C18">
      <w:pPr>
        <w:pStyle w:val="af7"/>
        <w:numPr>
          <w:ilvl w:val="0"/>
          <w:numId w:val="19"/>
        </w:numPr>
        <w:spacing w:line="360" w:lineRule="auto"/>
        <w:ind w:left="0" w:firstLine="709"/>
        <w:rPr>
          <w:color w:val="auto"/>
          <w:vertAlign w:val="baseline"/>
        </w:rPr>
      </w:pPr>
      <w:r w:rsidRPr="00317BBF">
        <w:rPr>
          <w:i/>
          <w:vertAlign w:val="baseline"/>
        </w:rPr>
        <w:t>Лопашенко Н.А.</w:t>
      </w:r>
      <w:r w:rsidRPr="00317BBF">
        <w:rPr>
          <w:vertAlign w:val="baseline"/>
        </w:rPr>
        <w:t xml:space="preserve"> Уголовная политика</w:t>
      </w:r>
      <w:r>
        <w:rPr>
          <w:vertAlign w:val="baseline"/>
        </w:rPr>
        <w:t xml:space="preserve">. </w:t>
      </w:r>
      <w:r w:rsidRPr="00317BBF">
        <w:rPr>
          <w:vertAlign w:val="baseline"/>
        </w:rPr>
        <w:t>М.</w:t>
      </w:r>
      <w:r>
        <w:rPr>
          <w:vertAlign w:val="baseline"/>
        </w:rPr>
        <w:t xml:space="preserve">: </w:t>
      </w:r>
      <w:proofErr w:type="spellStart"/>
      <w:r>
        <w:rPr>
          <w:vertAlign w:val="baseline"/>
        </w:rPr>
        <w:t>Волтерс</w:t>
      </w:r>
      <w:proofErr w:type="spellEnd"/>
      <w:r>
        <w:rPr>
          <w:vertAlign w:val="baseline"/>
        </w:rPr>
        <w:t xml:space="preserve"> </w:t>
      </w:r>
      <w:proofErr w:type="spellStart"/>
      <w:r>
        <w:rPr>
          <w:vertAlign w:val="baseline"/>
        </w:rPr>
        <w:t>Клувер</w:t>
      </w:r>
      <w:proofErr w:type="spellEnd"/>
      <w:r>
        <w:rPr>
          <w:vertAlign w:val="baseline"/>
        </w:rPr>
        <w:t>,</w:t>
      </w:r>
      <w:r w:rsidRPr="00317BBF">
        <w:rPr>
          <w:vertAlign w:val="baseline"/>
        </w:rPr>
        <w:t xml:space="preserve"> 2009.</w:t>
      </w:r>
      <w:r>
        <w:rPr>
          <w:vertAlign w:val="baseline"/>
        </w:rPr>
        <w:t xml:space="preserve"> 608 с.</w:t>
      </w:r>
    </w:p>
    <w:p w:rsidR="00244C18" w:rsidRPr="0008162A" w:rsidRDefault="00244C18" w:rsidP="00244C18">
      <w:pPr>
        <w:pStyle w:val="af7"/>
        <w:numPr>
          <w:ilvl w:val="0"/>
          <w:numId w:val="19"/>
        </w:numPr>
        <w:spacing w:line="360" w:lineRule="auto"/>
        <w:ind w:left="0" w:firstLine="709"/>
        <w:rPr>
          <w:color w:val="auto"/>
          <w:vertAlign w:val="baseline"/>
        </w:rPr>
      </w:pPr>
      <w:proofErr w:type="spellStart"/>
      <w:r>
        <w:rPr>
          <w:i/>
          <w:vertAlign w:val="baseline"/>
        </w:rPr>
        <w:t>Лунеев</w:t>
      </w:r>
      <w:proofErr w:type="spellEnd"/>
      <w:r w:rsidRPr="0008162A">
        <w:rPr>
          <w:i/>
          <w:vertAlign w:val="baseline"/>
        </w:rPr>
        <w:t xml:space="preserve"> В.В.</w:t>
      </w:r>
      <w:r w:rsidRPr="0008162A">
        <w:rPr>
          <w:vertAlign w:val="baseline"/>
        </w:rPr>
        <w:t xml:space="preserve"> </w:t>
      </w:r>
      <w:r w:rsidRPr="0008162A">
        <w:rPr>
          <w:color w:val="auto"/>
          <w:vertAlign w:val="baseline"/>
        </w:rPr>
        <w:t>Курс мировой и российской криминологии: у</w:t>
      </w:r>
      <w:r>
        <w:rPr>
          <w:color w:val="auto"/>
          <w:vertAlign w:val="baseline"/>
        </w:rPr>
        <w:t xml:space="preserve">чебник:     в 2 т.: </w:t>
      </w:r>
      <w:r w:rsidRPr="0008162A">
        <w:rPr>
          <w:color w:val="auto"/>
          <w:vertAlign w:val="baseline"/>
        </w:rPr>
        <w:t>Т.</w:t>
      </w:r>
      <w:r>
        <w:rPr>
          <w:color w:val="auto"/>
          <w:vertAlign w:val="baseline"/>
        </w:rPr>
        <w:t xml:space="preserve"> 1</w:t>
      </w:r>
      <w:r w:rsidRPr="0008162A">
        <w:rPr>
          <w:color w:val="auto"/>
          <w:vertAlign w:val="baseline"/>
        </w:rPr>
        <w:t>: Общая часть. М.</w:t>
      </w:r>
      <w:r>
        <w:rPr>
          <w:color w:val="auto"/>
          <w:vertAlign w:val="baseline"/>
        </w:rPr>
        <w:t xml:space="preserve">: </w:t>
      </w:r>
      <w:proofErr w:type="spellStart"/>
      <w:r>
        <w:rPr>
          <w:color w:val="auto"/>
          <w:vertAlign w:val="baseline"/>
        </w:rPr>
        <w:t>Юрайт</w:t>
      </w:r>
      <w:proofErr w:type="spellEnd"/>
      <w:r>
        <w:rPr>
          <w:color w:val="auto"/>
          <w:vertAlign w:val="baseline"/>
        </w:rPr>
        <w:t>,</w:t>
      </w:r>
      <w:r w:rsidRPr="0008162A">
        <w:rPr>
          <w:color w:val="auto"/>
          <w:vertAlign w:val="baseline"/>
        </w:rPr>
        <w:t xml:space="preserve"> 2011.</w:t>
      </w:r>
      <w:r>
        <w:rPr>
          <w:color w:val="auto"/>
          <w:vertAlign w:val="baseline"/>
        </w:rPr>
        <w:t xml:space="preserve"> 1003 с.</w:t>
      </w:r>
    </w:p>
    <w:p w:rsidR="00244C18" w:rsidRPr="0008162A" w:rsidRDefault="00244C18" w:rsidP="00244C18">
      <w:pPr>
        <w:pStyle w:val="af7"/>
        <w:numPr>
          <w:ilvl w:val="0"/>
          <w:numId w:val="19"/>
        </w:numPr>
        <w:spacing w:line="360" w:lineRule="auto"/>
        <w:ind w:left="0" w:firstLine="709"/>
        <w:rPr>
          <w:color w:val="auto"/>
          <w:vertAlign w:val="baseline"/>
        </w:rPr>
      </w:pPr>
      <w:proofErr w:type="spellStart"/>
      <w:r>
        <w:rPr>
          <w:i/>
          <w:color w:val="auto"/>
          <w:vertAlign w:val="baseline"/>
        </w:rPr>
        <w:t>Лунеев</w:t>
      </w:r>
      <w:proofErr w:type="spellEnd"/>
      <w:r>
        <w:rPr>
          <w:i/>
          <w:color w:val="auto"/>
          <w:vertAlign w:val="baseline"/>
        </w:rPr>
        <w:t xml:space="preserve"> В.</w:t>
      </w:r>
      <w:r w:rsidRPr="0008162A">
        <w:rPr>
          <w:i/>
          <w:color w:val="auto"/>
          <w:vertAlign w:val="baseline"/>
        </w:rPr>
        <w:t xml:space="preserve">В. </w:t>
      </w:r>
      <w:r w:rsidRPr="0008162A">
        <w:rPr>
          <w:color w:val="auto"/>
          <w:vertAlign w:val="baseline"/>
        </w:rPr>
        <w:t xml:space="preserve">Курс мировой и российской криминологии: учебник: </w:t>
      </w:r>
      <w:r>
        <w:rPr>
          <w:color w:val="auto"/>
          <w:vertAlign w:val="baseline"/>
        </w:rPr>
        <w:t xml:space="preserve">   </w:t>
      </w:r>
      <w:r w:rsidRPr="0008162A">
        <w:rPr>
          <w:color w:val="auto"/>
          <w:vertAlign w:val="baseline"/>
        </w:rPr>
        <w:t>в</w:t>
      </w:r>
      <w:r>
        <w:rPr>
          <w:color w:val="auto"/>
          <w:vertAlign w:val="baseline"/>
        </w:rPr>
        <w:t xml:space="preserve"> </w:t>
      </w:r>
      <w:r w:rsidRPr="0008162A">
        <w:rPr>
          <w:color w:val="auto"/>
          <w:vertAlign w:val="baseline"/>
        </w:rPr>
        <w:t>2</w:t>
      </w:r>
      <w:r>
        <w:rPr>
          <w:color w:val="auto"/>
          <w:vertAlign w:val="baseline"/>
        </w:rPr>
        <w:t xml:space="preserve"> </w:t>
      </w:r>
      <w:r w:rsidRPr="0008162A">
        <w:rPr>
          <w:color w:val="auto"/>
          <w:vertAlign w:val="baseline"/>
        </w:rPr>
        <w:t>т.</w:t>
      </w:r>
      <w:r>
        <w:rPr>
          <w:color w:val="auto"/>
          <w:vertAlign w:val="baseline"/>
        </w:rPr>
        <w:t xml:space="preserve"> </w:t>
      </w:r>
      <w:r w:rsidRPr="0008162A">
        <w:rPr>
          <w:color w:val="auto"/>
          <w:vertAlign w:val="baseline"/>
        </w:rPr>
        <w:t>Т.</w:t>
      </w:r>
      <w:r>
        <w:rPr>
          <w:color w:val="auto"/>
          <w:vertAlign w:val="baseline"/>
        </w:rPr>
        <w:t xml:space="preserve"> 2</w:t>
      </w:r>
      <w:r w:rsidRPr="0008162A">
        <w:rPr>
          <w:color w:val="auto"/>
          <w:vertAlign w:val="baseline"/>
        </w:rPr>
        <w:t>: Особенная часть. М.</w:t>
      </w:r>
      <w:r>
        <w:rPr>
          <w:color w:val="auto"/>
          <w:vertAlign w:val="baseline"/>
        </w:rPr>
        <w:t xml:space="preserve">: </w:t>
      </w:r>
      <w:proofErr w:type="spellStart"/>
      <w:r>
        <w:rPr>
          <w:color w:val="auto"/>
          <w:vertAlign w:val="baseline"/>
        </w:rPr>
        <w:t>Юрайт</w:t>
      </w:r>
      <w:proofErr w:type="spellEnd"/>
      <w:r>
        <w:rPr>
          <w:color w:val="auto"/>
          <w:vertAlign w:val="baseline"/>
        </w:rPr>
        <w:t xml:space="preserve">, </w:t>
      </w:r>
      <w:r w:rsidRPr="0008162A">
        <w:rPr>
          <w:color w:val="auto"/>
          <w:vertAlign w:val="baseline"/>
        </w:rPr>
        <w:t>2011.</w:t>
      </w:r>
      <w:r>
        <w:rPr>
          <w:color w:val="auto"/>
          <w:vertAlign w:val="baseline"/>
        </w:rPr>
        <w:t xml:space="preserve"> 872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Мазаев В.</w:t>
      </w:r>
      <w:r w:rsidRPr="00856B06">
        <w:rPr>
          <w:i/>
          <w:color w:val="auto"/>
          <w:sz w:val="28"/>
          <w:szCs w:val="28"/>
          <w:vertAlign w:val="baseline"/>
        </w:rPr>
        <w:t xml:space="preserve">Д. </w:t>
      </w:r>
      <w:r w:rsidRPr="00856B06">
        <w:rPr>
          <w:color w:val="auto"/>
          <w:sz w:val="28"/>
          <w:szCs w:val="28"/>
          <w:vertAlign w:val="baseline"/>
        </w:rPr>
        <w:t>Публичная собственность в России. Конституционные основы.</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Городец</w:t>
      </w:r>
      <w:r w:rsidRPr="00856B06">
        <w:rPr>
          <w:color w:val="auto"/>
          <w:sz w:val="28"/>
          <w:szCs w:val="28"/>
          <w:vertAlign w:val="baseline"/>
        </w:rPr>
        <w:t>, 2004.</w:t>
      </w:r>
      <w:r>
        <w:rPr>
          <w:color w:val="auto"/>
          <w:sz w:val="28"/>
          <w:szCs w:val="28"/>
          <w:vertAlign w:val="baseline"/>
        </w:rPr>
        <w:t xml:space="preserve"> 384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Макаренко В.</w:t>
      </w:r>
      <w:r w:rsidRPr="00856B06">
        <w:rPr>
          <w:i/>
          <w:color w:val="auto"/>
          <w:sz w:val="28"/>
          <w:szCs w:val="28"/>
          <w:vertAlign w:val="baseline"/>
        </w:rPr>
        <w:t xml:space="preserve">П. </w:t>
      </w:r>
      <w:r w:rsidRPr="00856B06">
        <w:rPr>
          <w:color w:val="auto"/>
          <w:sz w:val="28"/>
          <w:szCs w:val="28"/>
          <w:vertAlign w:val="baseline"/>
        </w:rPr>
        <w:t xml:space="preserve">Вера, власть и </w:t>
      </w:r>
      <w:r>
        <w:rPr>
          <w:color w:val="auto"/>
          <w:sz w:val="28"/>
          <w:szCs w:val="28"/>
          <w:vertAlign w:val="baseline"/>
        </w:rPr>
        <w:t>бюрократия. Критика социологии</w:t>
      </w:r>
      <w:r w:rsidRPr="00856B06">
        <w:rPr>
          <w:color w:val="auto"/>
          <w:sz w:val="28"/>
          <w:szCs w:val="28"/>
          <w:vertAlign w:val="baseline"/>
        </w:rPr>
        <w:t>.</w:t>
      </w:r>
      <w:r>
        <w:rPr>
          <w:color w:val="auto"/>
          <w:sz w:val="28"/>
          <w:szCs w:val="28"/>
          <w:vertAlign w:val="baseline"/>
        </w:rPr>
        <w:t xml:space="preserve"> Р</w:t>
      </w:r>
      <w:r w:rsidRPr="00856B06">
        <w:rPr>
          <w:color w:val="auto"/>
          <w:sz w:val="28"/>
          <w:szCs w:val="28"/>
          <w:vertAlign w:val="baseline"/>
        </w:rPr>
        <w:t>остов</w:t>
      </w:r>
      <w:r>
        <w:rPr>
          <w:color w:val="auto"/>
          <w:sz w:val="28"/>
          <w:szCs w:val="28"/>
          <w:vertAlign w:val="baseline"/>
        </w:rPr>
        <w:t xml:space="preserve"> н</w:t>
      </w:r>
      <w:proofErr w:type="gramStart"/>
      <w:r>
        <w:rPr>
          <w:color w:val="auto"/>
          <w:sz w:val="28"/>
          <w:szCs w:val="28"/>
          <w:vertAlign w:val="baseline"/>
        </w:rPr>
        <w:t>/Д</w:t>
      </w:r>
      <w:proofErr w:type="gramEnd"/>
      <w:r>
        <w:rPr>
          <w:color w:val="auto"/>
          <w:sz w:val="28"/>
          <w:szCs w:val="28"/>
          <w:vertAlign w:val="baseline"/>
        </w:rPr>
        <w:t xml:space="preserve">: </w:t>
      </w:r>
      <w:r w:rsidRPr="00BD48B5">
        <w:rPr>
          <w:color w:val="auto"/>
          <w:sz w:val="28"/>
          <w:szCs w:val="28"/>
          <w:shd w:val="clear" w:color="auto" w:fill="FFFFFF"/>
          <w:vertAlign w:val="baseline"/>
        </w:rPr>
        <w:t>Изд-во Ростовского ун-та</w:t>
      </w:r>
      <w:r w:rsidRPr="00856B06">
        <w:rPr>
          <w:color w:val="auto"/>
          <w:sz w:val="28"/>
          <w:szCs w:val="28"/>
          <w:vertAlign w:val="baseline"/>
        </w:rPr>
        <w:t>, 1983.</w:t>
      </w:r>
      <w:r>
        <w:rPr>
          <w:color w:val="auto"/>
          <w:sz w:val="28"/>
          <w:szCs w:val="28"/>
          <w:vertAlign w:val="baseline"/>
        </w:rPr>
        <w:t xml:space="preserve"> 301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lastRenderedPageBreak/>
        <w:t>Макарова Т.</w:t>
      </w:r>
      <w:r w:rsidRPr="00856B06">
        <w:rPr>
          <w:i/>
          <w:color w:val="auto"/>
          <w:sz w:val="28"/>
          <w:szCs w:val="28"/>
          <w:vertAlign w:val="baseline"/>
        </w:rPr>
        <w:t xml:space="preserve">Г. </w:t>
      </w:r>
      <w:r w:rsidRPr="00856B06">
        <w:rPr>
          <w:color w:val="auto"/>
          <w:sz w:val="28"/>
          <w:szCs w:val="28"/>
          <w:vertAlign w:val="baseline"/>
        </w:rPr>
        <w:t>Уголовно-правовая характеристика соучастия в престу</w:t>
      </w:r>
      <w:r>
        <w:rPr>
          <w:color w:val="auto"/>
          <w:sz w:val="28"/>
          <w:szCs w:val="28"/>
          <w:vertAlign w:val="baseline"/>
        </w:rPr>
        <w:t xml:space="preserve">плении со специальным субъектом. </w:t>
      </w:r>
      <w:r w:rsidRPr="00856B06">
        <w:rPr>
          <w:color w:val="auto"/>
          <w:sz w:val="28"/>
          <w:szCs w:val="28"/>
          <w:vertAlign w:val="baseline"/>
        </w:rPr>
        <w:t>СПб</w:t>
      </w:r>
      <w:proofErr w:type="gramStart"/>
      <w:r w:rsidRPr="00856B06">
        <w:rPr>
          <w:color w:val="auto"/>
          <w:sz w:val="28"/>
          <w:szCs w:val="28"/>
          <w:vertAlign w:val="baseline"/>
        </w:rPr>
        <w:t>.</w:t>
      </w:r>
      <w:r>
        <w:rPr>
          <w:color w:val="auto"/>
          <w:sz w:val="28"/>
          <w:szCs w:val="28"/>
          <w:vertAlign w:val="baseline"/>
        </w:rPr>
        <w:t xml:space="preserve">: </w:t>
      </w:r>
      <w:proofErr w:type="gramEnd"/>
      <w:r>
        <w:rPr>
          <w:color w:val="auto"/>
          <w:sz w:val="28"/>
          <w:szCs w:val="28"/>
          <w:vertAlign w:val="baseline"/>
        </w:rPr>
        <w:t>Нестор</w:t>
      </w:r>
      <w:r w:rsidRPr="00856B06">
        <w:rPr>
          <w:color w:val="auto"/>
          <w:sz w:val="28"/>
          <w:szCs w:val="28"/>
          <w:vertAlign w:val="baseline"/>
        </w:rPr>
        <w:t>, 2002.</w:t>
      </w:r>
      <w:r>
        <w:rPr>
          <w:color w:val="auto"/>
          <w:sz w:val="28"/>
          <w:szCs w:val="28"/>
          <w:vertAlign w:val="baseline"/>
        </w:rPr>
        <w:t xml:space="preserve"> 131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Максимов С.</w:t>
      </w:r>
      <w:r w:rsidRPr="00856B06">
        <w:rPr>
          <w:i/>
          <w:color w:val="auto"/>
          <w:sz w:val="28"/>
          <w:szCs w:val="28"/>
          <w:vertAlign w:val="baseline"/>
        </w:rPr>
        <w:t>В.</w:t>
      </w:r>
      <w:r w:rsidRPr="00856B06">
        <w:rPr>
          <w:color w:val="auto"/>
          <w:sz w:val="28"/>
          <w:szCs w:val="28"/>
          <w:vertAlign w:val="baseline"/>
        </w:rPr>
        <w:t xml:space="preserve"> Коррупция. Закон. Отв</w:t>
      </w:r>
      <w:r>
        <w:rPr>
          <w:color w:val="auto"/>
          <w:sz w:val="28"/>
          <w:szCs w:val="28"/>
          <w:vertAlign w:val="baseline"/>
        </w:rPr>
        <w:t>етственность.</w:t>
      </w:r>
      <w:r w:rsidRPr="00856B06">
        <w:rPr>
          <w:color w:val="auto"/>
          <w:sz w:val="28"/>
          <w:szCs w:val="28"/>
          <w:vertAlign w:val="baseline"/>
        </w:rPr>
        <w:t xml:space="preserve"> 2-е изд. </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ЮрИнфоР</w:t>
      </w:r>
      <w:proofErr w:type="spellEnd"/>
      <w:r w:rsidRPr="00856B06">
        <w:rPr>
          <w:color w:val="auto"/>
          <w:sz w:val="28"/>
          <w:szCs w:val="28"/>
          <w:vertAlign w:val="baseline"/>
        </w:rPr>
        <w:t>, 2008.</w:t>
      </w:r>
      <w:r>
        <w:rPr>
          <w:color w:val="auto"/>
          <w:sz w:val="28"/>
          <w:szCs w:val="28"/>
          <w:vertAlign w:val="baseline"/>
        </w:rPr>
        <w:t xml:space="preserve"> 255 с.</w:t>
      </w:r>
    </w:p>
    <w:p w:rsidR="00244C18" w:rsidRPr="008C6404" w:rsidRDefault="00244C18" w:rsidP="00244C18">
      <w:pPr>
        <w:pStyle w:val="af7"/>
        <w:numPr>
          <w:ilvl w:val="0"/>
          <w:numId w:val="19"/>
        </w:numPr>
        <w:spacing w:line="360" w:lineRule="auto"/>
        <w:ind w:left="0" w:firstLine="709"/>
        <w:rPr>
          <w:color w:val="auto"/>
          <w:vertAlign w:val="baseline"/>
        </w:rPr>
      </w:pPr>
      <w:r w:rsidRPr="008C6404">
        <w:rPr>
          <w:i/>
          <w:vertAlign w:val="baseline"/>
        </w:rPr>
        <w:t xml:space="preserve">Марцев А.И. </w:t>
      </w:r>
      <w:r w:rsidRPr="008C6404">
        <w:rPr>
          <w:vertAlign w:val="baseline"/>
        </w:rPr>
        <w:t>Преступление: сущность</w:t>
      </w:r>
      <w:r>
        <w:rPr>
          <w:vertAlign w:val="baseline"/>
        </w:rPr>
        <w:t xml:space="preserve"> и содержание: учебное пособие. </w:t>
      </w:r>
      <w:r w:rsidRPr="008C6404">
        <w:rPr>
          <w:vertAlign w:val="baseline"/>
        </w:rPr>
        <w:t>Омск: Изд-во Ом. ВШ МВД СССР, 1986.</w:t>
      </w:r>
      <w:r>
        <w:rPr>
          <w:vertAlign w:val="baseline"/>
        </w:rPr>
        <w:t xml:space="preserve"> 68 с.</w:t>
      </w:r>
    </w:p>
    <w:p w:rsidR="00244C18" w:rsidRPr="0069070F" w:rsidRDefault="00244C18" w:rsidP="00244C18">
      <w:pPr>
        <w:pStyle w:val="af7"/>
        <w:numPr>
          <w:ilvl w:val="0"/>
          <w:numId w:val="19"/>
        </w:numPr>
        <w:spacing w:line="360" w:lineRule="auto"/>
        <w:ind w:left="0" w:firstLine="709"/>
        <w:rPr>
          <w:color w:val="auto"/>
          <w:vertAlign w:val="baseline"/>
        </w:rPr>
      </w:pPr>
      <w:proofErr w:type="spellStart"/>
      <w:r w:rsidRPr="007F5C30">
        <w:rPr>
          <w:i/>
          <w:vertAlign w:val="baseline"/>
        </w:rPr>
        <w:t>Марлухина</w:t>
      </w:r>
      <w:proofErr w:type="spellEnd"/>
      <w:r w:rsidRPr="007F5C30">
        <w:rPr>
          <w:i/>
          <w:vertAlign w:val="baseline"/>
        </w:rPr>
        <w:t xml:space="preserve"> Е.О</w:t>
      </w:r>
      <w:r w:rsidRPr="007F5C30">
        <w:rPr>
          <w:vertAlign w:val="baseline"/>
        </w:rPr>
        <w:t>. Криминология</w:t>
      </w:r>
      <w:r>
        <w:rPr>
          <w:vertAlign w:val="baseline"/>
        </w:rPr>
        <w:t>: учебное пособие</w:t>
      </w:r>
      <w:r w:rsidRPr="007F5C30">
        <w:rPr>
          <w:vertAlign w:val="baseline"/>
        </w:rPr>
        <w:t>.</w:t>
      </w:r>
      <w:r>
        <w:rPr>
          <w:vertAlign w:val="baseline"/>
        </w:rPr>
        <w:t xml:space="preserve"> </w:t>
      </w:r>
      <w:r w:rsidRPr="007F5C30">
        <w:rPr>
          <w:vertAlign w:val="baseline"/>
        </w:rPr>
        <w:t>М.</w:t>
      </w:r>
      <w:r>
        <w:rPr>
          <w:vertAlign w:val="baseline"/>
        </w:rPr>
        <w:t>: Дашков и К</w:t>
      </w:r>
      <w:r w:rsidRPr="007F5C30">
        <w:rPr>
          <w:vertAlign w:val="baseline"/>
        </w:rPr>
        <w:t>, 2007.</w:t>
      </w:r>
      <w:r>
        <w:rPr>
          <w:vertAlign w:val="baseline"/>
        </w:rPr>
        <w:t xml:space="preserve"> 372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Марцев А.</w:t>
      </w:r>
      <w:r w:rsidRPr="00856B06">
        <w:rPr>
          <w:i/>
          <w:color w:val="auto"/>
          <w:sz w:val="28"/>
          <w:szCs w:val="28"/>
          <w:vertAlign w:val="baseline"/>
        </w:rPr>
        <w:t>И.</w:t>
      </w:r>
      <w:r w:rsidRPr="00856B06">
        <w:rPr>
          <w:color w:val="auto"/>
          <w:sz w:val="28"/>
          <w:szCs w:val="28"/>
          <w:vertAlign w:val="baseline"/>
        </w:rPr>
        <w:t xml:space="preserve"> Диалектика и вопросы теори</w:t>
      </w:r>
      <w:r>
        <w:rPr>
          <w:color w:val="auto"/>
          <w:sz w:val="28"/>
          <w:szCs w:val="28"/>
          <w:vertAlign w:val="baseline"/>
        </w:rPr>
        <w:t xml:space="preserve">и уголовного права </w:t>
      </w:r>
      <w:r w:rsidRPr="00856B06">
        <w:rPr>
          <w:color w:val="auto"/>
          <w:sz w:val="28"/>
          <w:szCs w:val="28"/>
          <w:vertAlign w:val="baseline"/>
        </w:rPr>
        <w:t xml:space="preserve">// </w:t>
      </w:r>
      <w:r>
        <w:rPr>
          <w:color w:val="auto"/>
          <w:sz w:val="28"/>
          <w:szCs w:val="28"/>
          <w:vertAlign w:val="baseline"/>
        </w:rPr>
        <w:t xml:space="preserve">Избранные труды. Омск: </w:t>
      </w:r>
      <w:r w:rsidRPr="00BD48B5">
        <w:rPr>
          <w:color w:val="auto"/>
          <w:sz w:val="28"/>
          <w:szCs w:val="28"/>
          <w:shd w:val="clear" w:color="auto" w:fill="FFFFFF"/>
          <w:vertAlign w:val="baseline"/>
        </w:rPr>
        <w:t>Изд-во Ом</w:t>
      </w:r>
      <w:proofErr w:type="gramStart"/>
      <w:r w:rsidRPr="00BD48B5">
        <w:rPr>
          <w:color w:val="auto"/>
          <w:sz w:val="28"/>
          <w:szCs w:val="28"/>
          <w:shd w:val="clear" w:color="auto" w:fill="FFFFFF"/>
          <w:vertAlign w:val="baseline"/>
        </w:rPr>
        <w:t>.</w:t>
      </w:r>
      <w:proofErr w:type="gramEnd"/>
      <w:r w:rsidRPr="00BD48B5">
        <w:rPr>
          <w:color w:val="auto"/>
          <w:sz w:val="28"/>
          <w:szCs w:val="28"/>
          <w:shd w:val="clear" w:color="auto" w:fill="FFFFFF"/>
          <w:vertAlign w:val="baseline"/>
        </w:rPr>
        <w:t xml:space="preserve"> </w:t>
      </w:r>
      <w:proofErr w:type="gramStart"/>
      <w:r w:rsidRPr="00BD48B5">
        <w:rPr>
          <w:color w:val="auto"/>
          <w:sz w:val="28"/>
          <w:szCs w:val="28"/>
          <w:shd w:val="clear" w:color="auto" w:fill="FFFFFF"/>
          <w:vertAlign w:val="baseline"/>
        </w:rPr>
        <w:t>а</w:t>
      </w:r>
      <w:proofErr w:type="gramEnd"/>
      <w:r w:rsidRPr="00BD48B5">
        <w:rPr>
          <w:color w:val="auto"/>
          <w:sz w:val="28"/>
          <w:szCs w:val="28"/>
          <w:shd w:val="clear" w:color="auto" w:fill="FFFFFF"/>
          <w:vertAlign w:val="baseline"/>
        </w:rPr>
        <w:t>кад. МВД России</w:t>
      </w:r>
      <w:r>
        <w:rPr>
          <w:color w:val="auto"/>
          <w:sz w:val="28"/>
          <w:szCs w:val="28"/>
          <w:vertAlign w:val="baseline"/>
        </w:rPr>
        <w:t>,</w:t>
      </w:r>
      <w:r w:rsidRPr="00856B06">
        <w:rPr>
          <w:color w:val="auto"/>
          <w:sz w:val="28"/>
          <w:szCs w:val="28"/>
          <w:vertAlign w:val="baseline"/>
        </w:rPr>
        <w:t xml:space="preserve"> 2005.</w:t>
      </w:r>
      <w:r>
        <w:rPr>
          <w:color w:val="auto"/>
          <w:sz w:val="28"/>
          <w:szCs w:val="28"/>
          <w:vertAlign w:val="baseline"/>
        </w:rPr>
        <w:t xml:space="preserve"> 272 с.</w:t>
      </w:r>
    </w:p>
    <w:p w:rsidR="00244C18" w:rsidRPr="00593B65" w:rsidRDefault="00244C18" w:rsidP="00244C18">
      <w:pPr>
        <w:pStyle w:val="af7"/>
        <w:numPr>
          <w:ilvl w:val="0"/>
          <w:numId w:val="19"/>
        </w:numPr>
        <w:spacing w:line="360" w:lineRule="auto"/>
        <w:ind w:left="0" w:firstLine="709"/>
        <w:rPr>
          <w:color w:val="auto"/>
          <w:vertAlign w:val="baseline"/>
        </w:rPr>
      </w:pPr>
      <w:r>
        <w:rPr>
          <w:i/>
          <w:vertAlign w:val="baseline"/>
        </w:rPr>
        <w:t>Мертон</w:t>
      </w:r>
      <w:r w:rsidRPr="007F5C30">
        <w:rPr>
          <w:i/>
          <w:vertAlign w:val="baseline"/>
        </w:rPr>
        <w:t xml:space="preserve"> Р.</w:t>
      </w:r>
      <w:r w:rsidRPr="007F5C30">
        <w:rPr>
          <w:vertAlign w:val="baseline"/>
        </w:rPr>
        <w:t xml:space="preserve"> Социальная теория и социальная структура. М.:</w:t>
      </w:r>
      <w:r>
        <w:rPr>
          <w:vertAlign w:val="baseline"/>
        </w:rPr>
        <w:t xml:space="preserve"> </w:t>
      </w:r>
      <w:r w:rsidRPr="007F5C30">
        <w:rPr>
          <w:vertAlign w:val="baseline"/>
        </w:rPr>
        <w:t xml:space="preserve">АСТ </w:t>
      </w:r>
      <w:r w:rsidR="00DE18D1">
        <w:rPr>
          <w:vertAlign w:val="baseline"/>
        </w:rPr>
        <w:t>М</w:t>
      </w:r>
      <w:r w:rsidR="00DE18D1" w:rsidRPr="007F5C30">
        <w:rPr>
          <w:vertAlign w:val="baseline"/>
        </w:rPr>
        <w:t>осква: хранитель</w:t>
      </w:r>
      <w:r w:rsidRPr="007F5C30">
        <w:rPr>
          <w:vertAlign w:val="baseline"/>
        </w:rPr>
        <w:t>, 2006.</w:t>
      </w:r>
      <w:r>
        <w:rPr>
          <w:vertAlign w:val="baseline"/>
        </w:rPr>
        <w:t xml:space="preserve"> 880 с.</w:t>
      </w:r>
    </w:p>
    <w:p w:rsidR="00244C18" w:rsidRPr="00C43B5E" w:rsidRDefault="00244C18" w:rsidP="00244C18">
      <w:pPr>
        <w:pStyle w:val="af7"/>
        <w:numPr>
          <w:ilvl w:val="0"/>
          <w:numId w:val="19"/>
        </w:numPr>
        <w:spacing w:line="360" w:lineRule="auto"/>
        <w:ind w:left="0" w:firstLine="709"/>
        <w:rPr>
          <w:color w:val="auto"/>
          <w:vertAlign w:val="baseline"/>
        </w:rPr>
      </w:pPr>
      <w:proofErr w:type="spellStart"/>
      <w:r w:rsidRPr="00C43B5E">
        <w:rPr>
          <w:i/>
          <w:vertAlign w:val="baseline"/>
        </w:rPr>
        <w:t>Мид</w:t>
      </w:r>
      <w:proofErr w:type="spellEnd"/>
      <w:r w:rsidRPr="00C43B5E">
        <w:rPr>
          <w:i/>
          <w:vertAlign w:val="baseline"/>
        </w:rPr>
        <w:t xml:space="preserve"> Дж.</w:t>
      </w:r>
      <w:r w:rsidRPr="00C43B5E">
        <w:rPr>
          <w:vertAlign w:val="baseline"/>
        </w:rPr>
        <w:t xml:space="preserve"> От жеста к символу // Американская социологическая мысль / под ред. В.И. </w:t>
      </w:r>
      <w:proofErr w:type="spellStart"/>
      <w:r w:rsidRPr="00C43B5E">
        <w:rPr>
          <w:vertAlign w:val="baseline"/>
        </w:rPr>
        <w:t>Добренькова</w:t>
      </w:r>
      <w:proofErr w:type="spellEnd"/>
      <w:r w:rsidRPr="00C43B5E">
        <w:rPr>
          <w:vertAlign w:val="baseline"/>
        </w:rPr>
        <w:t>.</w:t>
      </w:r>
      <w:r>
        <w:rPr>
          <w:vertAlign w:val="baseline"/>
        </w:rPr>
        <w:t xml:space="preserve"> </w:t>
      </w:r>
      <w:r w:rsidRPr="00C43B5E">
        <w:rPr>
          <w:vertAlign w:val="baseline"/>
        </w:rPr>
        <w:t>М.</w:t>
      </w:r>
      <w:r>
        <w:rPr>
          <w:vertAlign w:val="baseline"/>
        </w:rPr>
        <w:t xml:space="preserve">: </w:t>
      </w:r>
      <w:r w:rsidRPr="00BD48B5">
        <w:rPr>
          <w:color w:val="auto"/>
          <w:shd w:val="clear" w:color="auto" w:fill="FFFFFF"/>
          <w:vertAlign w:val="baseline"/>
        </w:rPr>
        <w:t>Изд-во МГУ</w:t>
      </w:r>
      <w:r w:rsidRPr="00BD48B5">
        <w:rPr>
          <w:color w:val="auto"/>
          <w:vertAlign w:val="baseline"/>
        </w:rPr>
        <w:t xml:space="preserve"> 1994</w:t>
      </w:r>
      <w:r w:rsidRPr="00C43B5E">
        <w:rPr>
          <w:vertAlign w:val="baseline"/>
        </w:rPr>
        <w:t>.</w:t>
      </w:r>
      <w:r>
        <w:rPr>
          <w:vertAlign w:val="baseline"/>
        </w:rPr>
        <w:t xml:space="preserve"> </w:t>
      </w:r>
      <w:r w:rsidRPr="00C43B5E">
        <w:rPr>
          <w:vertAlign w:val="baseline"/>
        </w:rPr>
        <w:t>496 с.</w:t>
      </w:r>
    </w:p>
    <w:p w:rsidR="00244C18" w:rsidRPr="00317BBF" w:rsidRDefault="00244C18" w:rsidP="00244C18">
      <w:pPr>
        <w:pStyle w:val="af7"/>
        <w:numPr>
          <w:ilvl w:val="0"/>
          <w:numId w:val="19"/>
        </w:numPr>
        <w:spacing w:line="360" w:lineRule="auto"/>
        <w:ind w:left="0" w:firstLine="709"/>
        <w:rPr>
          <w:color w:val="auto"/>
          <w:vertAlign w:val="baseline"/>
        </w:rPr>
      </w:pPr>
      <w:r w:rsidRPr="00317BBF">
        <w:rPr>
          <w:i/>
          <w:vertAlign w:val="baseline"/>
        </w:rPr>
        <w:t>Милюков С.Ф.</w:t>
      </w:r>
      <w:r w:rsidRPr="00317BBF">
        <w:rPr>
          <w:vertAlign w:val="baseline"/>
        </w:rPr>
        <w:t xml:space="preserve"> Российское уголовное законодательс</w:t>
      </w:r>
      <w:r>
        <w:rPr>
          <w:vertAlign w:val="baseline"/>
        </w:rPr>
        <w:t>тво: опыт критического анализа. СПб</w:t>
      </w:r>
      <w:proofErr w:type="gramStart"/>
      <w:r>
        <w:rPr>
          <w:vertAlign w:val="baseline"/>
        </w:rPr>
        <w:t xml:space="preserve">.: </w:t>
      </w:r>
      <w:proofErr w:type="gramEnd"/>
      <w:r>
        <w:rPr>
          <w:vertAlign w:val="baseline"/>
        </w:rPr>
        <w:t>Знание,</w:t>
      </w:r>
      <w:r w:rsidRPr="00317BBF">
        <w:rPr>
          <w:vertAlign w:val="baseline"/>
        </w:rPr>
        <w:t xml:space="preserve"> 2000.</w:t>
      </w:r>
      <w:r>
        <w:rPr>
          <w:vertAlign w:val="baseline"/>
        </w:rPr>
        <w:t xml:space="preserve"> 279 с.</w:t>
      </w:r>
    </w:p>
    <w:p w:rsidR="00244C18" w:rsidRPr="00317BBF" w:rsidRDefault="00244C18" w:rsidP="00244C18">
      <w:pPr>
        <w:pStyle w:val="af7"/>
        <w:numPr>
          <w:ilvl w:val="0"/>
          <w:numId w:val="19"/>
        </w:numPr>
        <w:spacing w:line="360" w:lineRule="auto"/>
        <w:ind w:left="0" w:firstLine="709"/>
        <w:rPr>
          <w:color w:val="auto"/>
          <w:vertAlign w:val="baseline"/>
        </w:rPr>
      </w:pPr>
      <w:r w:rsidRPr="00317BBF">
        <w:rPr>
          <w:i/>
          <w:vertAlign w:val="baseline"/>
        </w:rPr>
        <w:t>Монит</w:t>
      </w:r>
      <w:r>
        <w:rPr>
          <w:i/>
          <w:vertAlign w:val="baseline"/>
        </w:rPr>
        <w:t xml:space="preserve">оринг </w:t>
      </w:r>
      <w:r w:rsidRPr="00BD48B5">
        <w:rPr>
          <w:vertAlign w:val="baseline"/>
        </w:rPr>
        <w:t>уголовной политики России</w:t>
      </w:r>
      <w:r>
        <w:rPr>
          <w:i/>
          <w:vertAlign w:val="baseline"/>
        </w:rPr>
        <w:t xml:space="preserve">: </w:t>
      </w:r>
      <w:r>
        <w:rPr>
          <w:vertAlign w:val="baseline"/>
        </w:rPr>
        <w:t>м</w:t>
      </w:r>
      <w:r w:rsidRPr="00317BBF">
        <w:rPr>
          <w:vertAlign w:val="baseline"/>
        </w:rPr>
        <w:t>онография /</w:t>
      </w:r>
      <w:r>
        <w:rPr>
          <w:vertAlign w:val="baseline"/>
        </w:rPr>
        <w:t xml:space="preserve"> под общ</w:t>
      </w:r>
      <w:proofErr w:type="gramStart"/>
      <w:r>
        <w:rPr>
          <w:vertAlign w:val="baseline"/>
        </w:rPr>
        <w:t>.</w:t>
      </w:r>
      <w:proofErr w:type="gramEnd"/>
      <w:r>
        <w:rPr>
          <w:vertAlign w:val="baseline"/>
        </w:rPr>
        <w:t xml:space="preserve"> </w:t>
      </w:r>
      <w:proofErr w:type="gramStart"/>
      <w:r>
        <w:rPr>
          <w:vertAlign w:val="baseline"/>
        </w:rPr>
        <w:t>р</w:t>
      </w:r>
      <w:proofErr w:type="gramEnd"/>
      <w:r>
        <w:rPr>
          <w:vertAlign w:val="baseline"/>
        </w:rPr>
        <w:t xml:space="preserve">ед. С.В. Максимова. </w:t>
      </w:r>
      <w:r w:rsidRPr="00317BBF">
        <w:rPr>
          <w:vertAlign w:val="baseline"/>
        </w:rPr>
        <w:t>М.: Институт государства и права РАН, 2014.</w:t>
      </w:r>
      <w:r>
        <w:rPr>
          <w:vertAlign w:val="baseline"/>
        </w:rPr>
        <w:t xml:space="preserve"> 482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 xml:space="preserve">Наумов А.В. </w:t>
      </w:r>
      <w:r w:rsidRPr="000107B0">
        <w:rPr>
          <w:color w:val="auto"/>
          <w:sz w:val="28"/>
          <w:szCs w:val="28"/>
          <w:vertAlign w:val="baseline"/>
        </w:rPr>
        <w:t>Российское</w:t>
      </w:r>
      <w:r w:rsidRPr="00856B06">
        <w:rPr>
          <w:color w:val="auto"/>
          <w:sz w:val="28"/>
          <w:szCs w:val="28"/>
          <w:vertAlign w:val="baseline"/>
        </w:rPr>
        <w:t xml:space="preserve"> уголовное право. Общая часть: курс лекций.</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БЕК</w:t>
      </w:r>
      <w:r w:rsidRPr="00856B06">
        <w:rPr>
          <w:color w:val="auto"/>
          <w:sz w:val="28"/>
          <w:szCs w:val="28"/>
          <w:vertAlign w:val="baseline"/>
        </w:rPr>
        <w:t>, 1996.</w:t>
      </w:r>
      <w:r>
        <w:rPr>
          <w:color w:val="auto"/>
          <w:sz w:val="28"/>
          <w:szCs w:val="28"/>
          <w:vertAlign w:val="baseline"/>
        </w:rPr>
        <w:t xml:space="preserve"> 560 с.</w:t>
      </w:r>
    </w:p>
    <w:p w:rsidR="00244C18" w:rsidRPr="009F4910" w:rsidRDefault="00244C18" w:rsidP="00244C18">
      <w:pPr>
        <w:pStyle w:val="a3"/>
        <w:numPr>
          <w:ilvl w:val="0"/>
          <w:numId w:val="19"/>
        </w:numPr>
        <w:spacing w:line="360" w:lineRule="auto"/>
        <w:ind w:left="0" w:firstLine="709"/>
        <w:rPr>
          <w:color w:val="auto"/>
          <w:sz w:val="28"/>
          <w:szCs w:val="28"/>
          <w:vertAlign w:val="baseline"/>
        </w:rPr>
      </w:pPr>
      <w:proofErr w:type="spellStart"/>
      <w:r>
        <w:rPr>
          <w:i/>
          <w:sz w:val="28"/>
          <w:szCs w:val="28"/>
          <w:vertAlign w:val="baseline"/>
        </w:rPr>
        <w:t>Немировский</w:t>
      </w:r>
      <w:proofErr w:type="spellEnd"/>
      <w:r w:rsidRPr="00856B06">
        <w:rPr>
          <w:i/>
          <w:sz w:val="28"/>
          <w:szCs w:val="28"/>
          <w:vertAlign w:val="baseline"/>
        </w:rPr>
        <w:t xml:space="preserve"> В.Г</w:t>
      </w:r>
      <w:r w:rsidRPr="00856B06">
        <w:rPr>
          <w:sz w:val="28"/>
          <w:szCs w:val="28"/>
          <w:vertAlign w:val="baseline"/>
        </w:rPr>
        <w:t xml:space="preserve">. Социология человека: От классических к </w:t>
      </w:r>
      <w:proofErr w:type="spellStart"/>
      <w:r w:rsidRPr="00856B06">
        <w:rPr>
          <w:sz w:val="28"/>
          <w:szCs w:val="28"/>
          <w:vertAlign w:val="baseline"/>
        </w:rPr>
        <w:t>постнеклассическим</w:t>
      </w:r>
      <w:proofErr w:type="spellEnd"/>
      <w:r w:rsidRPr="00856B06">
        <w:rPr>
          <w:sz w:val="28"/>
          <w:szCs w:val="28"/>
          <w:vertAlign w:val="baseline"/>
        </w:rPr>
        <w:t xml:space="preserve"> подходам</w:t>
      </w:r>
      <w:proofErr w:type="gramStart"/>
      <w:r w:rsidRPr="00856B06">
        <w:rPr>
          <w:sz w:val="28"/>
          <w:szCs w:val="28"/>
          <w:vertAlign w:val="baseline"/>
        </w:rPr>
        <w:t>.</w:t>
      </w:r>
      <w:proofErr w:type="gramEnd"/>
      <w:r w:rsidRPr="00856B06">
        <w:rPr>
          <w:sz w:val="28"/>
          <w:szCs w:val="28"/>
          <w:vertAlign w:val="baseline"/>
        </w:rPr>
        <w:t xml:space="preserve"> </w:t>
      </w:r>
      <w:proofErr w:type="gramStart"/>
      <w:r>
        <w:rPr>
          <w:sz w:val="28"/>
          <w:szCs w:val="28"/>
          <w:vertAlign w:val="baseline"/>
        </w:rPr>
        <w:t>и</w:t>
      </w:r>
      <w:proofErr w:type="gramEnd"/>
      <w:r>
        <w:rPr>
          <w:sz w:val="28"/>
          <w:szCs w:val="28"/>
          <w:vertAlign w:val="baseline"/>
        </w:rPr>
        <w:t>зд. 2-е</w:t>
      </w:r>
      <w:r w:rsidRPr="00856B06">
        <w:rPr>
          <w:sz w:val="28"/>
          <w:szCs w:val="28"/>
          <w:vertAlign w:val="baseline"/>
        </w:rPr>
        <w:t>. М.: Изд-во ЛКИ. 2008.</w:t>
      </w:r>
      <w:r>
        <w:rPr>
          <w:sz w:val="28"/>
          <w:szCs w:val="28"/>
          <w:vertAlign w:val="baseline"/>
        </w:rPr>
        <w:t xml:space="preserve"> 304 с.</w:t>
      </w:r>
    </w:p>
    <w:p w:rsidR="00244C18" w:rsidRPr="004C1F89"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t>Непомнящая Т.</w:t>
      </w:r>
      <w:r w:rsidRPr="009F4910">
        <w:rPr>
          <w:i/>
          <w:sz w:val="28"/>
          <w:szCs w:val="28"/>
          <w:vertAlign w:val="baseline"/>
        </w:rPr>
        <w:t xml:space="preserve">В. </w:t>
      </w:r>
      <w:r w:rsidRPr="009F4910">
        <w:rPr>
          <w:sz w:val="28"/>
          <w:szCs w:val="28"/>
          <w:vertAlign w:val="baseline"/>
        </w:rPr>
        <w:t>Мера уголовного наказания</w:t>
      </w:r>
      <w:r>
        <w:rPr>
          <w:sz w:val="28"/>
          <w:szCs w:val="28"/>
          <w:vertAlign w:val="baseline"/>
        </w:rPr>
        <w:t xml:space="preserve">. </w:t>
      </w:r>
      <w:r w:rsidRPr="009F4910">
        <w:rPr>
          <w:sz w:val="28"/>
          <w:szCs w:val="28"/>
          <w:vertAlign w:val="baseline"/>
        </w:rPr>
        <w:t>М.</w:t>
      </w:r>
      <w:r>
        <w:rPr>
          <w:sz w:val="28"/>
          <w:szCs w:val="28"/>
          <w:vertAlign w:val="baseline"/>
        </w:rPr>
        <w:t xml:space="preserve">: </w:t>
      </w:r>
      <w:proofErr w:type="spellStart"/>
      <w:r>
        <w:rPr>
          <w:sz w:val="28"/>
          <w:szCs w:val="28"/>
          <w:vertAlign w:val="baseline"/>
        </w:rPr>
        <w:t>Юрлитинформ</w:t>
      </w:r>
      <w:proofErr w:type="spellEnd"/>
      <w:r w:rsidRPr="009F4910">
        <w:rPr>
          <w:sz w:val="28"/>
          <w:szCs w:val="28"/>
          <w:vertAlign w:val="baseline"/>
        </w:rPr>
        <w:t>, 2012.</w:t>
      </w:r>
      <w:r>
        <w:rPr>
          <w:sz w:val="28"/>
          <w:szCs w:val="28"/>
          <w:vertAlign w:val="baseline"/>
        </w:rPr>
        <w:t xml:space="preserve"> 384 с.</w:t>
      </w:r>
    </w:p>
    <w:p w:rsidR="00244C18" w:rsidRPr="004C1F89" w:rsidRDefault="00244C18" w:rsidP="00244C18">
      <w:pPr>
        <w:pStyle w:val="a3"/>
        <w:numPr>
          <w:ilvl w:val="0"/>
          <w:numId w:val="19"/>
        </w:numPr>
        <w:spacing w:line="360" w:lineRule="auto"/>
        <w:ind w:left="0" w:firstLine="709"/>
        <w:rPr>
          <w:color w:val="auto"/>
          <w:sz w:val="28"/>
          <w:szCs w:val="28"/>
          <w:vertAlign w:val="baseline"/>
        </w:rPr>
      </w:pPr>
      <w:r w:rsidRPr="004C1F89">
        <w:rPr>
          <w:i/>
          <w:color w:val="auto"/>
          <w:sz w:val="28"/>
          <w:szCs w:val="28"/>
          <w:vertAlign w:val="baseline"/>
        </w:rPr>
        <w:t>Нечепуренко А.А.</w:t>
      </w:r>
      <w:r w:rsidRPr="004C1F89">
        <w:rPr>
          <w:color w:val="auto"/>
          <w:sz w:val="28"/>
          <w:szCs w:val="28"/>
          <w:vertAlign w:val="baseline"/>
        </w:rPr>
        <w:t xml:space="preserve"> Уголовная ответственность: эволюция понятия и перспективы</w:t>
      </w:r>
      <w:r>
        <w:rPr>
          <w:color w:val="auto"/>
          <w:sz w:val="28"/>
          <w:szCs w:val="28"/>
          <w:vertAlign w:val="baseline"/>
        </w:rPr>
        <w:t xml:space="preserve"> законодательного регулирования. Омск: </w:t>
      </w:r>
      <w:proofErr w:type="spellStart"/>
      <w:r w:rsidRPr="00BD48B5">
        <w:rPr>
          <w:color w:val="auto"/>
          <w:sz w:val="28"/>
          <w:szCs w:val="28"/>
          <w:shd w:val="clear" w:color="auto" w:fill="FFFFFF"/>
          <w:vertAlign w:val="baseline"/>
        </w:rPr>
        <w:t>ОмА</w:t>
      </w:r>
      <w:proofErr w:type="spellEnd"/>
      <w:r w:rsidRPr="00BD48B5">
        <w:rPr>
          <w:color w:val="auto"/>
          <w:sz w:val="28"/>
          <w:szCs w:val="28"/>
          <w:shd w:val="clear" w:color="auto" w:fill="FFFFFF"/>
          <w:vertAlign w:val="baseline"/>
        </w:rPr>
        <w:t xml:space="preserve"> МВД России</w:t>
      </w:r>
      <w:r>
        <w:rPr>
          <w:color w:val="auto"/>
          <w:sz w:val="28"/>
          <w:szCs w:val="28"/>
          <w:vertAlign w:val="baseline"/>
        </w:rPr>
        <w:t>,</w:t>
      </w:r>
      <w:r w:rsidRPr="004C1F89">
        <w:rPr>
          <w:color w:val="auto"/>
          <w:sz w:val="28"/>
          <w:szCs w:val="28"/>
          <w:vertAlign w:val="baseline"/>
        </w:rPr>
        <w:t xml:space="preserve"> 2014.</w:t>
      </w:r>
      <w:r>
        <w:rPr>
          <w:color w:val="auto"/>
          <w:sz w:val="28"/>
          <w:szCs w:val="28"/>
          <w:vertAlign w:val="baseline"/>
        </w:rPr>
        <w:t xml:space="preserve"> 175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Овчинский</w:t>
      </w:r>
      <w:proofErr w:type="spellEnd"/>
      <w:r w:rsidRPr="00856B06">
        <w:rPr>
          <w:i/>
          <w:color w:val="auto"/>
          <w:sz w:val="28"/>
          <w:szCs w:val="28"/>
          <w:vertAlign w:val="baseline"/>
        </w:rPr>
        <w:t xml:space="preserve"> В.С.</w:t>
      </w:r>
      <w:r w:rsidRPr="00856B06">
        <w:rPr>
          <w:color w:val="auto"/>
          <w:sz w:val="28"/>
          <w:szCs w:val="28"/>
          <w:vertAlign w:val="baseline"/>
        </w:rPr>
        <w:t xml:space="preserve"> Криминология кризиса</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Норма</w:t>
      </w:r>
      <w:r w:rsidRPr="00856B06">
        <w:rPr>
          <w:color w:val="auto"/>
          <w:sz w:val="28"/>
          <w:szCs w:val="28"/>
          <w:vertAlign w:val="baseline"/>
        </w:rPr>
        <w:t>, 2009.</w:t>
      </w:r>
      <w:r>
        <w:rPr>
          <w:color w:val="auto"/>
          <w:sz w:val="28"/>
          <w:szCs w:val="28"/>
          <w:vertAlign w:val="baseline"/>
        </w:rPr>
        <w:t xml:space="preserve"> 240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Орлов В.</w:t>
      </w:r>
      <w:r w:rsidRPr="00856B06">
        <w:rPr>
          <w:i/>
          <w:color w:val="auto"/>
          <w:sz w:val="28"/>
          <w:szCs w:val="28"/>
          <w:vertAlign w:val="baseline"/>
        </w:rPr>
        <w:t xml:space="preserve">С. </w:t>
      </w:r>
      <w:r w:rsidRPr="00856B06">
        <w:rPr>
          <w:color w:val="auto"/>
          <w:sz w:val="28"/>
          <w:szCs w:val="28"/>
          <w:vertAlign w:val="baseline"/>
        </w:rPr>
        <w:t xml:space="preserve">Субъект преступления </w:t>
      </w:r>
      <w:r>
        <w:rPr>
          <w:color w:val="auto"/>
          <w:sz w:val="28"/>
          <w:szCs w:val="28"/>
          <w:vertAlign w:val="baseline"/>
        </w:rPr>
        <w:t>по советскому уголовному праву</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Госюриздат</w:t>
      </w:r>
      <w:proofErr w:type="spellEnd"/>
      <w:r w:rsidRPr="00856B06">
        <w:rPr>
          <w:color w:val="auto"/>
          <w:sz w:val="28"/>
          <w:szCs w:val="28"/>
          <w:vertAlign w:val="baseline"/>
        </w:rPr>
        <w:t>, 1958.</w:t>
      </w:r>
      <w:r>
        <w:rPr>
          <w:color w:val="auto"/>
          <w:sz w:val="28"/>
          <w:szCs w:val="28"/>
          <w:vertAlign w:val="baseline"/>
        </w:rPr>
        <w:t xml:space="preserve"> 260 с.</w:t>
      </w:r>
    </w:p>
    <w:p w:rsidR="00244C18" w:rsidRPr="002133ED"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lastRenderedPageBreak/>
        <w:t>Орымбаев</w:t>
      </w:r>
      <w:proofErr w:type="spellEnd"/>
      <w:r w:rsidRPr="006E0BAC">
        <w:rPr>
          <w:i/>
          <w:color w:val="auto"/>
          <w:sz w:val="28"/>
          <w:szCs w:val="28"/>
          <w:vertAlign w:val="baseline"/>
        </w:rPr>
        <w:t xml:space="preserve"> Р. </w:t>
      </w:r>
      <w:r w:rsidRPr="006E0BAC">
        <w:rPr>
          <w:color w:val="auto"/>
          <w:sz w:val="28"/>
          <w:szCs w:val="28"/>
          <w:vertAlign w:val="baseline"/>
        </w:rPr>
        <w:t>Специальный субъект преступления.</w:t>
      </w:r>
      <w:r>
        <w:rPr>
          <w:color w:val="auto"/>
          <w:sz w:val="28"/>
          <w:szCs w:val="28"/>
          <w:vertAlign w:val="baseline"/>
        </w:rPr>
        <w:t xml:space="preserve"> </w:t>
      </w:r>
      <w:r w:rsidRPr="006E0BAC">
        <w:rPr>
          <w:color w:val="auto"/>
          <w:sz w:val="28"/>
          <w:szCs w:val="28"/>
          <w:vertAlign w:val="baseline"/>
        </w:rPr>
        <w:t>Алма-Ата</w:t>
      </w:r>
      <w:r>
        <w:rPr>
          <w:color w:val="auto"/>
          <w:sz w:val="28"/>
          <w:szCs w:val="28"/>
          <w:vertAlign w:val="baseline"/>
        </w:rPr>
        <w:t>:</w:t>
      </w:r>
      <w:r w:rsidRPr="002133ED">
        <w:rPr>
          <w:color w:val="auto"/>
          <w:sz w:val="28"/>
          <w:szCs w:val="28"/>
          <w:vertAlign w:val="baseline"/>
        </w:rPr>
        <w:t xml:space="preserve"> </w:t>
      </w:r>
      <w:r w:rsidRPr="002133ED">
        <w:rPr>
          <w:color w:val="auto"/>
          <w:sz w:val="28"/>
          <w:szCs w:val="28"/>
          <w:shd w:val="clear" w:color="auto" w:fill="FFFFFF"/>
          <w:vertAlign w:val="baseline"/>
        </w:rPr>
        <w:t xml:space="preserve">Наука </w:t>
      </w:r>
      <w:proofErr w:type="spellStart"/>
      <w:r w:rsidRPr="002133ED">
        <w:rPr>
          <w:color w:val="auto"/>
          <w:sz w:val="28"/>
          <w:szCs w:val="28"/>
          <w:shd w:val="clear" w:color="auto" w:fill="FFFFFF"/>
          <w:vertAlign w:val="baseline"/>
        </w:rPr>
        <w:t>КазССР</w:t>
      </w:r>
      <w:proofErr w:type="spellEnd"/>
      <w:r w:rsidRPr="002133ED">
        <w:rPr>
          <w:color w:val="auto"/>
          <w:sz w:val="28"/>
          <w:szCs w:val="28"/>
          <w:vertAlign w:val="baseline"/>
        </w:rPr>
        <w:t>, 1976. 153 с.</w:t>
      </w:r>
    </w:p>
    <w:p w:rsidR="00244C18" w:rsidRPr="006E0BAC"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Осипов П.</w:t>
      </w:r>
      <w:r w:rsidRPr="006E0BAC">
        <w:rPr>
          <w:i/>
          <w:color w:val="auto"/>
          <w:sz w:val="28"/>
          <w:szCs w:val="28"/>
          <w:vertAlign w:val="baseline"/>
        </w:rPr>
        <w:t>П.</w:t>
      </w:r>
      <w:r w:rsidRPr="006E0BAC">
        <w:rPr>
          <w:color w:val="auto"/>
          <w:sz w:val="28"/>
          <w:szCs w:val="28"/>
          <w:vertAlign w:val="baseline"/>
        </w:rPr>
        <w:t xml:space="preserve"> Теоретические основы построения и приме</w:t>
      </w:r>
      <w:r>
        <w:rPr>
          <w:color w:val="auto"/>
          <w:sz w:val="28"/>
          <w:szCs w:val="28"/>
          <w:vertAlign w:val="baseline"/>
        </w:rPr>
        <w:t>нения уголовно-правовых санкций</w:t>
      </w:r>
      <w:r w:rsidRPr="006E0BAC">
        <w:rPr>
          <w:color w:val="auto"/>
          <w:sz w:val="28"/>
          <w:szCs w:val="28"/>
          <w:vertAlign w:val="baseline"/>
        </w:rPr>
        <w:t>.</w:t>
      </w:r>
      <w:r>
        <w:rPr>
          <w:color w:val="auto"/>
          <w:sz w:val="28"/>
          <w:szCs w:val="28"/>
          <w:vertAlign w:val="baseline"/>
        </w:rPr>
        <w:t xml:space="preserve"> </w:t>
      </w:r>
      <w:r w:rsidRPr="006E0BAC">
        <w:rPr>
          <w:color w:val="auto"/>
          <w:sz w:val="28"/>
          <w:szCs w:val="28"/>
          <w:vertAlign w:val="baseline"/>
        </w:rPr>
        <w:t>Л.</w:t>
      </w:r>
      <w:r>
        <w:rPr>
          <w:color w:val="auto"/>
          <w:sz w:val="28"/>
          <w:szCs w:val="28"/>
          <w:vertAlign w:val="baseline"/>
        </w:rPr>
        <w:t xml:space="preserve">: </w:t>
      </w:r>
      <w:r w:rsidRPr="00BD48B5">
        <w:rPr>
          <w:sz w:val="28"/>
          <w:szCs w:val="28"/>
          <w:shd w:val="clear" w:color="auto" w:fill="FFFEFA"/>
          <w:vertAlign w:val="baseline"/>
        </w:rPr>
        <w:t>Изд-во Ленингр. ун-та</w:t>
      </w:r>
      <w:r w:rsidRPr="006E0BAC">
        <w:rPr>
          <w:color w:val="auto"/>
          <w:sz w:val="28"/>
          <w:szCs w:val="28"/>
          <w:vertAlign w:val="baseline"/>
        </w:rPr>
        <w:t>, 1976.</w:t>
      </w:r>
      <w:r>
        <w:rPr>
          <w:color w:val="auto"/>
          <w:sz w:val="28"/>
          <w:szCs w:val="28"/>
          <w:vertAlign w:val="baseline"/>
        </w:rPr>
        <w:t xml:space="preserve"> 134 с.</w:t>
      </w:r>
    </w:p>
    <w:p w:rsidR="00244C18" w:rsidRPr="009F4910" w:rsidRDefault="00244C18" w:rsidP="00244C18">
      <w:pPr>
        <w:pStyle w:val="a3"/>
        <w:numPr>
          <w:ilvl w:val="0"/>
          <w:numId w:val="19"/>
        </w:numPr>
        <w:spacing w:line="360" w:lineRule="auto"/>
        <w:ind w:left="0" w:firstLine="709"/>
        <w:rPr>
          <w:color w:val="auto"/>
          <w:sz w:val="28"/>
          <w:szCs w:val="28"/>
          <w:vertAlign w:val="baseline"/>
        </w:rPr>
      </w:pPr>
      <w:r w:rsidRPr="0008162A">
        <w:rPr>
          <w:i/>
          <w:sz w:val="28"/>
          <w:szCs w:val="28"/>
          <w:shd w:val="clear" w:color="auto" w:fill="FFFFFF"/>
          <w:vertAlign w:val="baseline"/>
        </w:rPr>
        <w:t>Основ</w:t>
      </w:r>
      <w:r w:rsidRPr="00317BBF">
        <w:rPr>
          <w:i/>
          <w:sz w:val="28"/>
          <w:szCs w:val="28"/>
          <w:shd w:val="clear" w:color="auto" w:fill="FFFFFF"/>
          <w:vertAlign w:val="baseline"/>
        </w:rPr>
        <w:t xml:space="preserve">ания </w:t>
      </w:r>
      <w:r w:rsidRPr="00317BBF">
        <w:rPr>
          <w:sz w:val="28"/>
          <w:szCs w:val="28"/>
          <w:shd w:val="clear" w:color="auto" w:fill="FFFFFF"/>
          <w:vertAlign w:val="baseline"/>
        </w:rPr>
        <w:t>уголовно-правового запрета. Криминализация и декриминализация</w:t>
      </w:r>
      <w:r>
        <w:rPr>
          <w:sz w:val="28"/>
          <w:szCs w:val="28"/>
          <w:shd w:val="clear" w:color="auto" w:fill="FFFFFF"/>
          <w:vertAlign w:val="baseline"/>
        </w:rPr>
        <w:t xml:space="preserve"> </w:t>
      </w:r>
      <w:r w:rsidRPr="00317BBF">
        <w:rPr>
          <w:sz w:val="28"/>
          <w:szCs w:val="28"/>
          <w:shd w:val="clear" w:color="auto" w:fill="FFFFFF"/>
          <w:vertAlign w:val="baseline"/>
        </w:rPr>
        <w:t>/ отв. ред. В.</w:t>
      </w:r>
      <w:r>
        <w:rPr>
          <w:sz w:val="28"/>
          <w:szCs w:val="28"/>
          <w:shd w:val="clear" w:color="auto" w:fill="FFFFFF"/>
          <w:vertAlign w:val="baseline"/>
        </w:rPr>
        <w:t xml:space="preserve">Н. Кудрявцев, А.М. Яковлев. </w:t>
      </w:r>
      <w:r w:rsidRPr="00317BBF">
        <w:rPr>
          <w:sz w:val="28"/>
          <w:szCs w:val="28"/>
          <w:shd w:val="clear" w:color="auto" w:fill="FFFFFF"/>
          <w:vertAlign w:val="baseline"/>
        </w:rPr>
        <w:t>М.</w:t>
      </w:r>
      <w:r>
        <w:rPr>
          <w:sz w:val="28"/>
          <w:szCs w:val="28"/>
          <w:shd w:val="clear" w:color="auto" w:fill="FFFFFF"/>
          <w:vertAlign w:val="baseline"/>
        </w:rPr>
        <w:t>: Наука,</w:t>
      </w:r>
      <w:r w:rsidRPr="00317BBF">
        <w:rPr>
          <w:sz w:val="28"/>
          <w:szCs w:val="28"/>
          <w:shd w:val="clear" w:color="auto" w:fill="FFFFFF"/>
          <w:vertAlign w:val="baseline"/>
        </w:rPr>
        <w:t xml:space="preserve"> 1982.</w:t>
      </w:r>
      <w:r>
        <w:rPr>
          <w:sz w:val="28"/>
          <w:szCs w:val="28"/>
          <w:shd w:val="clear" w:color="auto" w:fill="FFFFFF"/>
          <w:vertAlign w:val="baseline"/>
        </w:rPr>
        <w:t xml:space="preserve"> 304 с.</w:t>
      </w:r>
    </w:p>
    <w:p w:rsidR="00244C18" w:rsidRPr="009F4910" w:rsidRDefault="00244C18" w:rsidP="00244C18">
      <w:pPr>
        <w:pStyle w:val="a3"/>
        <w:numPr>
          <w:ilvl w:val="0"/>
          <w:numId w:val="19"/>
        </w:numPr>
        <w:spacing w:line="360" w:lineRule="auto"/>
        <w:ind w:left="0" w:firstLine="709"/>
        <w:rPr>
          <w:color w:val="auto"/>
          <w:sz w:val="28"/>
          <w:szCs w:val="28"/>
          <w:vertAlign w:val="baseline"/>
        </w:rPr>
      </w:pPr>
      <w:r>
        <w:rPr>
          <w:i/>
          <w:spacing w:val="-2"/>
          <w:sz w:val="28"/>
          <w:szCs w:val="28"/>
          <w:vertAlign w:val="baseline"/>
        </w:rPr>
        <w:t>Остроумов С.</w:t>
      </w:r>
      <w:r w:rsidRPr="009F4910">
        <w:rPr>
          <w:i/>
          <w:spacing w:val="-2"/>
          <w:sz w:val="28"/>
          <w:szCs w:val="28"/>
          <w:vertAlign w:val="baseline"/>
        </w:rPr>
        <w:t>С.</w:t>
      </w:r>
      <w:r w:rsidRPr="009F4910">
        <w:rPr>
          <w:spacing w:val="-2"/>
          <w:sz w:val="28"/>
          <w:szCs w:val="28"/>
          <w:vertAlign w:val="baseline"/>
        </w:rPr>
        <w:t xml:space="preserve"> Преступность и ее причины в дореволюционной России.</w:t>
      </w:r>
      <w:r>
        <w:rPr>
          <w:spacing w:val="-2"/>
          <w:sz w:val="28"/>
          <w:szCs w:val="28"/>
          <w:vertAlign w:val="baseline"/>
        </w:rPr>
        <w:t xml:space="preserve"> </w:t>
      </w:r>
      <w:r w:rsidRPr="009F4910">
        <w:rPr>
          <w:spacing w:val="-2"/>
          <w:sz w:val="28"/>
          <w:szCs w:val="28"/>
          <w:vertAlign w:val="baseline"/>
        </w:rPr>
        <w:t>М.</w:t>
      </w:r>
      <w:r>
        <w:rPr>
          <w:spacing w:val="-2"/>
          <w:sz w:val="28"/>
          <w:szCs w:val="28"/>
          <w:vertAlign w:val="baseline"/>
        </w:rPr>
        <w:t xml:space="preserve">: </w:t>
      </w:r>
      <w:r w:rsidRPr="002133ED">
        <w:rPr>
          <w:color w:val="auto"/>
          <w:sz w:val="28"/>
          <w:szCs w:val="28"/>
          <w:shd w:val="clear" w:color="auto" w:fill="FFFEFA"/>
          <w:vertAlign w:val="baseline"/>
        </w:rPr>
        <w:t xml:space="preserve">Изд-во </w:t>
      </w:r>
      <w:proofErr w:type="spellStart"/>
      <w:r w:rsidRPr="002133ED">
        <w:rPr>
          <w:color w:val="auto"/>
          <w:sz w:val="28"/>
          <w:szCs w:val="28"/>
          <w:shd w:val="clear" w:color="auto" w:fill="FFFEFA"/>
          <w:vertAlign w:val="baseline"/>
        </w:rPr>
        <w:t>Моск</w:t>
      </w:r>
      <w:proofErr w:type="spellEnd"/>
      <w:r w:rsidRPr="002133ED">
        <w:rPr>
          <w:color w:val="auto"/>
          <w:sz w:val="28"/>
          <w:szCs w:val="28"/>
          <w:shd w:val="clear" w:color="auto" w:fill="FFFEFA"/>
          <w:vertAlign w:val="baseline"/>
        </w:rPr>
        <w:t>. ун-та</w:t>
      </w:r>
      <w:r>
        <w:rPr>
          <w:spacing w:val="-2"/>
          <w:sz w:val="28"/>
          <w:szCs w:val="28"/>
          <w:vertAlign w:val="baseline"/>
        </w:rPr>
        <w:t>,</w:t>
      </w:r>
      <w:r w:rsidRPr="009F4910">
        <w:rPr>
          <w:spacing w:val="-2"/>
          <w:sz w:val="28"/>
          <w:szCs w:val="28"/>
          <w:vertAlign w:val="baseline"/>
        </w:rPr>
        <w:t xml:space="preserve"> 1980.</w:t>
      </w:r>
      <w:r>
        <w:rPr>
          <w:spacing w:val="-2"/>
          <w:sz w:val="28"/>
          <w:szCs w:val="28"/>
          <w:vertAlign w:val="baseline"/>
        </w:rPr>
        <w:t xml:space="preserve"> 339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Панько</w:t>
      </w:r>
      <w:r w:rsidRPr="00856B06">
        <w:rPr>
          <w:i/>
          <w:color w:val="auto"/>
          <w:sz w:val="28"/>
          <w:szCs w:val="28"/>
          <w:vertAlign w:val="baseline"/>
        </w:rPr>
        <w:t xml:space="preserve"> К.А. </w:t>
      </w:r>
      <w:r w:rsidRPr="00856B06">
        <w:rPr>
          <w:color w:val="auto"/>
          <w:sz w:val="28"/>
          <w:szCs w:val="28"/>
          <w:vertAlign w:val="baseline"/>
        </w:rPr>
        <w:t>Рецидив в советском уголовном праве: учеб</w:t>
      </w:r>
      <w:r>
        <w:rPr>
          <w:color w:val="auto"/>
          <w:sz w:val="28"/>
          <w:szCs w:val="28"/>
          <w:vertAlign w:val="baseline"/>
        </w:rPr>
        <w:t>ное</w:t>
      </w:r>
      <w:r w:rsidRPr="00856B06">
        <w:rPr>
          <w:color w:val="auto"/>
          <w:sz w:val="28"/>
          <w:szCs w:val="28"/>
          <w:vertAlign w:val="baseline"/>
        </w:rPr>
        <w:t xml:space="preserve"> пос</w:t>
      </w:r>
      <w:r w:rsidR="00DE18D1">
        <w:rPr>
          <w:color w:val="auto"/>
          <w:sz w:val="28"/>
          <w:szCs w:val="28"/>
          <w:vertAlign w:val="baseline"/>
        </w:rPr>
        <w:t>обие. Воронеж: и</w:t>
      </w:r>
      <w:r>
        <w:rPr>
          <w:color w:val="auto"/>
          <w:sz w:val="28"/>
          <w:szCs w:val="28"/>
          <w:vertAlign w:val="baseline"/>
        </w:rPr>
        <w:t xml:space="preserve">зд-во Воронежского ун-та. </w:t>
      </w:r>
      <w:r w:rsidRPr="00856B06">
        <w:rPr>
          <w:color w:val="auto"/>
          <w:sz w:val="28"/>
          <w:szCs w:val="28"/>
          <w:vertAlign w:val="baseline"/>
        </w:rPr>
        <w:t>1983.</w:t>
      </w:r>
      <w:r>
        <w:rPr>
          <w:color w:val="auto"/>
          <w:sz w:val="28"/>
          <w:szCs w:val="28"/>
          <w:vertAlign w:val="baseline"/>
        </w:rPr>
        <w:t xml:space="preserve"> 120 с.</w:t>
      </w:r>
    </w:p>
    <w:p w:rsidR="00244C18" w:rsidRPr="007F5C30" w:rsidRDefault="00244C18" w:rsidP="00244C18">
      <w:pPr>
        <w:pStyle w:val="af7"/>
        <w:numPr>
          <w:ilvl w:val="0"/>
          <w:numId w:val="19"/>
        </w:numPr>
        <w:spacing w:line="360" w:lineRule="auto"/>
        <w:ind w:left="0" w:firstLine="709"/>
        <w:rPr>
          <w:color w:val="auto"/>
          <w:vertAlign w:val="baseline"/>
        </w:rPr>
      </w:pPr>
      <w:proofErr w:type="spellStart"/>
      <w:r w:rsidRPr="008C6404">
        <w:rPr>
          <w:i/>
          <w:vertAlign w:val="baseline"/>
        </w:rPr>
        <w:t>Парсонс</w:t>
      </w:r>
      <w:proofErr w:type="spellEnd"/>
      <w:r w:rsidRPr="008C6404">
        <w:rPr>
          <w:i/>
          <w:vertAlign w:val="baseline"/>
        </w:rPr>
        <w:t xml:space="preserve"> Т. </w:t>
      </w:r>
      <w:r w:rsidRPr="008C6404">
        <w:rPr>
          <w:vertAlign w:val="baseline"/>
        </w:rPr>
        <w:t xml:space="preserve">О социальных системах / </w:t>
      </w:r>
      <w:r w:rsidR="00DE18D1">
        <w:rPr>
          <w:vertAlign w:val="baseline"/>
        </w:rPr>
        <w:t>п</w:t>
      </w:r>
      <w:r w:rsidRPr="008C6404">
        <w:rPr>
          <w:vertAlign w:val="baseline"/>
        </w:rPr>
        <w:t xml:space="preserve">од ред. </w:t>
      </w:r>
      <w:r>
        <w:rPr>
          <w:vertAlign w:val="baseline"/>
        </w:rPr>
        <w:t xml:space="preserve">С.А. </w:t>
      </w:r>
      <w:proofErr w:type="spellStart"/>
      <w:r>
        <w:rPr>
          <w:vertAlign w:val="baseline"/>
        </w:rPr>
        <w:t>Белановского</w:t>
      </w:r>
      <w:proofErr w:type="spellEnd"/>
      <w:r>
        <w:rPr>
          <w:vertAlign w:val="baseline"/>
        </w:rPr>
        <w:t xml:space="preserve">, </w:t>
      </w:r>
      <w:r w:rsidRPr="008C6404">
        <w:rPr>
          <w:vertAlign w:val="baseline"/>
        </w:rPr>
        <w:t xml:space="preserve">В.Ф. </w:t>
      </w:r>
      <w:proofErr w:type="spellStart"/>
      <w:r w:rsidRPr="008C6404">
        <w:rPr>
          <w:vertAlign w:val="baseline"/>
        </w:rPr>
        <w:t>Чесноковой</w:t>
      </w:r>
      <w:proofErr w:type="spellEnd"/>
      <w:r>
        <w:rPr>
          <w:vertAlign w:val="baseline"/>
        </w:rPr>
        <w:t>.</w:t>
      </w:r>
      <w:r w:rsidRPr="008C6404">
        <w:rPr>
          <w:vertAlign w:val="baseline"/>
        </w:rPr>
        <w:t xml:space="preserve"> М.: Академический </w:t>
      </w:r>
      <w:r w:rsidR="00DE18D1">
        <w:rPr>
          <w:vertAlign w:val="baseline"/>
        </w:rPr>
        <w:t>п</w:t>
      </w:r>
      <w:r w:rsidRPr="008C6404">
        <w:rPr>
          <w:vertAlign w:val="baseline"/>
        </w:rPr>
        <w:t>роект, 2002.</w:t>
      </w:r>
      <w:r>
        <w:rPr>
          <w:vertAlign w:val="baseline"/>
        </w:rPr>
        <w:t xml:space="preserve"> 830 с.</w:t>
      </w:r>
    </w:p>
    <w:p w:rsidR="00244C18" w:rsidRPr="004A3003" w:rsidRDefault="00244C18" w:rsidP="00244C18">
      <w:pPr>
        <w:pStyle w:val="af7"/>
        <w:numPr>
          <w:ilvl w:val="0"/>
          <w:numId w:val="19"/>
        </w:numPr>
        <w:spacing w:line="360" w:lineRule="auto"/>
        <w:ind w:left="0" w:firstLine="709"/>
        <w:rPr>
          <w:color w:val="auto"/>
          <w:vertAlign w:val="baseline"/>
        </w:rPr>
      </w:pPr>
      <w:proofErr w:type="spellStart"/>
      <w:r w:rsidRPr="007F5C30">
        <w:rPr>
          <w:i/>
          <w:vertAlign w:val="baseline"/>
        </w:rPr>
        <w:t>Парсонс</w:t>
      </w:r>
      <w:proofErr w:type="spellEnd"/>
      <w:r w:rsidRPr="007F5C30">
        <w:rPr>
          <w:i/>
          <w:vertAlign w:val="baseline"/>
        </w:rPr>
        <w:t xml:space="preserve"> Т. </w:t>
      </w:r>
      <w:r w:rsidRPr="007F5C30">
        <w:rPr>
          <w:vertAlign w:val="baseline"/>
        </w:rPr>
        <w:t xml:space="preserve">О структуре социального действия. </w:t>
      </w:r>
      <w:r>
        <w:rPr>
          <w:vertAlign w:val="baseline"/>
        </w:rPr>
        <w:t>2-е и</w:t>
      </w:r>
      <w:r w:rsidRPr="007F5C30">
        <w:rPr>
          <w:vertAlign w:val="baseline"/>
        </w:rPr>
        <w:t>зд.</w:t>
      </w:r>
      <w:r>
        <w:rPr>
          <w:vertAlign w:val="baseline"/>
        </w:rPr>
        <w:t xml:space="preserve"> </w:t>
      </w:r>
      <w:r w:rsidRPr="007F5C30">
        <w:rPr>
          <w:vertAlign w:val="baseline"/>
        </w:rPr>
        <w:t xml:space="preserve">М.: Академический </w:t>
      </w:r>
      <w:r w:rsidR="00DE18D1">
        <w:rPr>
          <w:vertAlign w:val="baseline"/>
        </w:rPr>
        <w:t>п</w:t>
      </w:r>
      <w:r w:rsidRPr="007F5C30">
        <w:rPr>
          <w:vertAlign w:val="baseline"/>
        </w:rPr>
        <w:t>роект, 2002.</w:t>
      </w:r>
      <w:r>
        <w:rPr>
          <w:vertAlign w:val="baseline"/>
        </w:rPr>
        <w:t xml:space="preserve"> 880 с.</w:t>
      </w:r>
    </w:p>
    <w:p w:rsidR="00244C18" w:rsidRPr="008C6404" w:rsidRDefault="00244C18" w:rsidP="00244C18">
      <w:pPr>
        <w:pStyle w:val="af7"/>
        <w:numPr>
          <w:ilvl w:val="0"/>
          <w:numId w:val="19"/>
        </w:numPr>
        <w:spacing w:line="360" w:lineRule="auto"/>
        <w:ind w:left="0" w:firstLine="709"/>
        <w:rPr>
          <w:color w:val="auto"/>
          <w:vertAlign w:val="baseline"/>
        </w:rPr>
      </w:pPr>
      <w:r w:rsidRPr="008C6404">
        <w:rPr>
          <w:i/>
          <w:color w:val="auto"/>
          <w:vertAlign w:val="baseline"/>
        </w:rPr>
        <w:t>Полный</w:t>
      </w:r>
      <w:r>
        <w:rPr>
          <w:color w:val="auto"/>
          <w:vertAlign w:val="baseline"/>
        </w:rPr>
        <w:t xml:space="preserve"> курс уголовного права</w:t>
      </w:r>
      <w:r w:rsidRPr="008C6404">
        <w:rPr>
          <w:color w:val="auto"/>
          <w:vertAlign w:val="baseline"/>
        </w:rPr>
        <w:t>: в 5 т.</w:t>
      </w:r>
      <w:r>
        <w:rPr>
          <w:color w:val="auto"/>
          <w:vertAlign w:val="baseline"/>
        </w:rPr>
        <w:t xml:space="preserve"> Т. I: Преступление и наказание / под ред. А.</w:t>
      </w:r>
      <w:r w:rsidRPr="008C6404">
        <w:rPr>
          <w:color w:val="auto"/>
          <w:vertAlign w:val="baseline"/>
        </w:rPr>
        <w:t>И.</w:t>
      </w:r>
      <w:r>
        <w:rPr>
          <w:color w:val="auto"/>
          <w:vertAlign w:val="baseline"/>
        </w:rPr>
        <w:t xml:space="preserve"> </w:t>
      </w:r>
      <w:proofErr w:type="spellStart"/>
      <w:r w:rsidRPr="008C6404">
        <w:rPr>
          <w:color w:val="auto"/>
          <w:vertAlign w:val="baseline"/>
        </w:rPr>
        <w:t>Коробеева</w:t>
      </w:r>
      <w:proofErr w:type="spellEnd"/>
      <w:r w:rsidRPr="008C6404">
        <w:rPr>
          <w:color w:val="auto"/>
          <w:vertAlign w:val="baseline"/>
        </w:rPr>
        <w:t>.</w:t>
      </w:r>
      <w:r>
        <w:rPr>
          <w:color w:val="auto"/>
          <w:vertAlign w:val="baseline"/>
        </w:rPr>
        <w:t xml:space="preserve"> </w:t>
      </w:r>
      <w:r w:rsidRPr="008C6404">
        <w:rPr>
          <w:color w:val="auto"/>
          <w:vertAlign w:val="baseline"/>
        </w:rPr>
        <w:t>СПб</w:t>
      </w:r>
      <w:proofErr w:type="gramStart"/>
      <w:r w:rsidRPr="008C6404">
        <w:rPr>
          <w:color w:val="auto"/>
          <w:vertAlign w:val="baseline"/>
        </w:rPr>
        <w:t>.</w:t>
      </w:r>
      <w:r>
        <w:rPr>
          <w:color w:val="auto"/>
          <w:vertAlign w:val="baseline"/>
        </w:rPr>
        <w:t xml:space="preserve">: </w:t>
      </w:r>
      <w:proofErr w:type="spellStart"/>
      <w:proofErr w:type="gramEnd"/>
      <w:r>
        <w:rPr>
          <w:color w:val="auto"/>
          <w:vertAlign w:val="baseline"/>
        </w:rPr>
        <w:t>Юрид</w:t>
      </w:r>
      <w:proofErr w:type="spellEnd"/>
      <w:r>
        <w:rPr>
          <w:color w:val="auto"/>
          <w:vertAlign w:val="baseline"/>
        </w:rPr>
        <w:t>. центр. Пресс</w:t>
      </w:r>
      <w:r w:rsidRPr="008C6404">
        <w:rPr>
          <w:color w:val="auto"/>
          <w:vertAlign w:val="baseline"/>
        </w:rPr>
        <w:t>, 2008.</w:t>
      </w:r>
      <w:r>
        <w:rPr>
          <w:color w:val="auto"/>
          <w:vertAlign w:val="baseline"/>
        </w:rPr>
        <w:t xml:space="preserve"> 1133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Полубинская</w:t>
      </w:r>
      <w:proofErr w:type="spellEnd"/>
      <w:r>
        <w:rPr>
          <w:i/>
          <w:color w:val="auto"/>
          <w:sz w:val="28"/>
          <w:szCs w:val="28"/>
          <w:vertAlign w:val="baseline"/>
        </w:rPr>
        <w:t xml:space="preserve"> С.</w:t>
      </w:r>
      <w:r w:rsidRPr="00856B06">
        <w:rPr>
          <w:i/>
          <w:color w:val="auto"/>
          <w:sz w:val="28"/>
          <w:szCs w:val="28"/>
          <w:vertAlign w:val="baseline"/>
        </w:rPr>
        <w:t>В.</w:t>
      </w:r>
      <w:r>
        <w:rPr>
          <w:color w:val="auto"/>
          <w:sz w:val="28"/>
          <w:szCs w:val="28"/>
          <w:vertAlign w:val="baseline"/>
        </w:rPr>
        <w:t xml:space="preserve"> Цели уголовного наказания</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w:t>
      </w:r>
      <w:r>
        <w:rPr>
          <w:color w:val="auto"/>
          <w:sz w:val="28"/>
          <w:szCs w:val="28"/>
          <w:vertAlign w:val="baseline"/>
        </w:rPr>
        <w:t>: Наука,</w:t>
      </w:r>
      <w:r w:rsidRPr="00856B06">
        <w:rPr>
          <w:color w:val="auto"/>
          <w:sz w:val="28"/>
          <w:szCs w:val="28"/>
          <w:vertAlign w:val="baseline"/>
        </w:rPr>
        <w:t xml:space="preserve"> 1990.</w:t>
      </w:r>
      <w:r>
        <w:rPr>
          <w:color w:val="auto"/>
          <w:sz w:val="28"/>
          <w:szCs w:val="28"/>
          <w:vertAlign w:val="baseline"/>
        </w:rPr>
        <w:t xml:space="preserve">     142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Прозументов</w:t>
      </w:r>
      <w:proofErr w:type="spellEnd"/>
      <w:r w:rsidRPr="00856B06">
        <w:rPr>
          <w:i/>
          <w:color w:val="auto"/>
          <w:sz w:val="28"/>
          <w:szCs w:val="28"/>
          <w:vertAlign w:val="baseline"/>
        </w:rPr>
        <w:t xml:space="preserve"> Л.М. </w:t>
      </w:r>
      <w:r w:rsidRPr="00856B06">
        <w:rPr>
          <w:color w:val="auto"/>
          <w:sz w:val="28"/>
          <w:szCs w:val="28"/>
          <w:vertAlign w:val="baseline"/>
        </w:rPr>
        <w:t>Криминализация и декриминализаци</w:t>
      </w:r>
      <w:r>
        <w:rPr>
          <w:color w:val="auto"/>
          <w:sz w:val="28"/>
          <w:szCs w:val="28"/>
          <w:vertAlign w:val="baseline"/>
        </w:rPr>
        <w:t>я деяний. Томск:</w:t>
      </w:r>
      <w:r w:rsidRPr="002133ED">
        <w:rPr>
          <w:color w:val="auto"/>
          <w:sz w:val="28"/>
          <w:szCs w:val="28"/>
          <w:vertAlign w:val="baseline"/>
        </w:rPr>
        <w:t xml:space="preserve"> </w:t>
      </w:r>
      <w:r w:rsidRPr="002133ED">
        <w:rPr>
          <w:color w:val="auto"/>
          <w:sz w:val="28"/>
          <w:szCs w:val="28"/>
          <w:shd w:val="clear" w:color="auto" w:fill="FFFFFF"/>
          <w:vertAlign w:val="baseline"/>
        </w:rPr>
        <w:t>Изд-во Том</w:t>
      </w:r>
      <w:proofErr w:type="gramStart"/>
      <w:r w:rsidRPr="002133ED">
        <w:rPr>
          <w:color w:val="auto"/>
          <w:sz w:val="28"/>
          <w:szCs w:val="28"/>
          <w:shd w:val="clear" w:color="auto" w:fill="FFFFFF"/>
          <w:vertAlign w:val="baseline"/>
        </w:rPr>
        <w:t>.</w:t>
      </w:r>
      <w:proofErr w:type="gramEnd"/>
      <w:r w:rsidRPr="002133ED">
        <w:rPr>
          <w:color w:val="auto"/>
          <w:sz w:val="28"/>
          <w:szCs w:val="28"/>
          <w:shd w:val="clear" w:color="auto" w:fill="FFFFFF"/>
          <w:vertAlign w:val="baseline"/>
        </w:rPr>
        <w:t xml:space="preserve"> </w:t>
      </w:r>
      <w:proofErr w:type="gramStart"/>
      <w:r w:rsidRPr="002133ED">
        <w:rPr>
          <w:color w:val="auto"/>
          <w:sz w:val="28"/>
          <w:szCs w:val="28"/>
          <w:shd w:val="clear" w:color="auto" w:fill="FFFFFF"/>
          <w:vertAlign w:val="baseline"/>
        </w:rPr>
        <w:t>у</w:t>
      </w:r>
      <w:proofErr w:type="gramEnd"/>
      <w:r w:rsidRPr="002133ED">
        <w:rPr>
          <w:color w:val="auto"/>
          <w:sz w:val="28"/>
          <w:szCs w:val="28"/>
          <w:shd w:val="clear" w:color="auto" w:fill="FFFFFF"/>
          <w:vertAlign w:val="baseline"/>
        </w:rPr>
        <w:t>н-та</w:t>
      </w:r>
      <w:r>
        <w:rPr>
          <w:color w:val="auto"/>
          <w:sz w:val="28"/>
          <w:szCs w:val="28"/>
          <w:shd w:val="clear" w:color="auto" w:fill="FFFFFF"/>
          <w:vertAlign w:val="baseline"/>
        </w:rPr>
        <w:t>,</w:t>
      </w:r>
      <w:r w:rsidRPr="00856B06">
        <w:rPr>
          <w:color w:val="auto"/>
          <w:sz w:val="28"/>
          <w:szCs w:val="28"/>
          <w:vertAlign w:val="baseline"/>
        </w:rPr>
        <w:t xml:space="preserve"> 2012.</w:t>
      </w:r>
      <w:r>
        <w:rPr>
          <w:color w:val="auto"/>
          <w:sz w:val="28"/>
          <w:szCs w:val="28"/>
          <w:vertAlign w:val="baseline"/>
        </w:rPr>
        <w:t xml:space="preserve"> 142 с.</w:t>
      </w:r>
    </w:p>
    <w:p w:rsidR="00244C18" w:rsidRPr="00AD3715" w:rsidRDefault="00244C18" w:rsidP="00244C18">
      <w:pPr>
        <w:pStyle w:val="af7"/>
        <w:numPr>
          <w:ilvl w:val="0"/>
          <w:numId w:val="19"/>
        </w:numPr>
        <w:spacing w:line="360" w:lineRule="auto"/>
        <w:ind w:left="0" w:firstLine="709"/>
        <w:rPr>
          <w:color w:val="auto"/>
          <w:vertAlign w:val="baseline"/>
        </w:rPr>
      </w:pPr>
      <w:r w:rsidRPr="00AD3715">
        <w:rPr>
          <w:i/>
          <w:vertAlign w:val="baseline"/>
        </w:rPr>
        <w:t xml:space="preserve">Прохоров В.С. </w:t>
      </w:r>
      <w:r w:rsidRPr="00AD3715">
        <w:rPr>
          <w:vertAlign w:val="baseline"/>
        </w:rPr>
        <w:t>Преступление и ответственность</w:t>
      </w:r>
      <w:r>
        <w:rPr>
          <w:vertAlign w:val="baseline"/>
        </w:rPr>
        <w:t xml:space="preserve">. </w:t>
      </w:r>
      <w:r w:rsidRPr="00AD3715">
        <w:rPr>
          <w:vertAlign w:val="baseline"/>
        </w:rPr>
        <w:t>Л.: Изд</w:t>
      </w:r>
      <w:proofErr w:type="gramStart"/>
      <w:r w:rsidRPr="00AD3715">
        <w:rPr>
          <w:vertAlign w:val="baseline"/>
        </w:rPr>
        <w:t>.-</w:t>
      </w:r>
      <w:proofErr w:type="gramEnd"/>
      <w:r w:rsidRPr="00AD3715">
        <w:rPr>
          <w:vertAlign w:val="baseline"/>
        </w:rPr>
        <w:t xml:space="preserve">во </w:t>
      </w:r>
      <w:proofErr w:type="spellStart"/>
      <w:r w:rsidRPr="00AD3715">
        <w:rPr>
          <w:vertAlign w:val="baseline"/>
        </w:rPr>
        <w:t>Ленингр</w:t>
      </w:r>
      <w:r>
        <w:rPr>
          <w:vertAlign w:val="baseline"/>
        </w:rPr>
        <w:t>.</w:t>
      </w:r>
      <w:r w:rsidRPr="00AD3715">
        <w:rPr>
          <w:vertAlign w:val="baseline"/>
        </w:rPr>
        <w:t>ун</w:t>
      </w:r>
      <w:proofErr w:type="spellEnd"/>
      <w:r w:rsidRPr="00AD3715">
        <w:rPr>
          <w:vertAlign w:val="baseline"/>
        </w:rPr>
        <w:t>-та. 1984.</w:t>
      </w:r>
      <w:r>
        <w:rPr>
          <w:vertAlign w:val="baseline"/>
        </w:rPr>
        <w:t xml:space="preserve"> 136 с.</w:t>
      </w:r>
    </w:p>
    <w:p w:rsidR="00244C18" w:rsidRPr="00AD3715" w:rsidRDefault="00244C18" w:rsidP="00244C18">
      <w:pPr>
        <w:pStyle w:val="af7"/>
        <w:numPr>
          <w:ilvl w:val="0"/>
          <w:numId w:val="19"/>
        </w:numPr>
        <w:spacing w:line="360" w:lineRule="auto"/>
        <w:ind w:left="0" w:firstLine="709"/>
        <w:rPr>
          <w:color w:val="auto"/>
          <w:vertAlign w:val="baseline"/>
        </w:rPr>
      </w:pPr>
      <w:proofErr w:type="spellStart"/>
      <w:r>
        <w:rPr>
          <w:i/>
          <w:color w:val="auto"/>
          <w:vertAlign w:val="baseline"/>
        </w:rPr>
        <w:t>Рарог</w:t>
      </w:r>
      <w:proofErr w:type="spellEnd"/>
      <w:r>
        <w:rPr>
          <w:i/>
          <w:color w:val="auto"/>
          <w:vertAlign w:val="baseline"/>
        </w:rPr>
        <w:t xml:space="preserve"> А.</w:t>
      </w:r>
      <w:r w:rsidRPr="00AD3715">
        <w:rPr>
          <w:i/>
          <w:color w:val="auto"/>
          <w:vertAlign w:val="baseline"/>
        </w:rPr>
        <w:t xml:space="preserve">И. </w:t>
      </w:r>
      <w:r w:rsidRPr="00AD3715">
        <w:rPr>
          <w:color w:val="auto"/>
          <w:vertAlign w:val="baseline"/>
        </w:rPr>
        <w:t>Общая теория вины в уголовном праве</w:t>
      </w:r>
      <w:r>
        <w:rPr>
          <w:color w:val="auto"/>
          <w:vertAlign w:val="baseline"/>
        </w:rPr>
        <w:t>.</w:t>
      </w:r>
      <w:r w:rsidRPr="00AD3715">
        <w:rPr>
          <w:color w:val="auto"/>
          <w:vertAlign w:val="baseline"/>
        </w:rPr>
        <w:t xml:space="preserve"> М.</w:t>
      </w:r>
      <w:r>
        <w:rPr>
          <w:color w:val="auto"/>
          <w:vertAlign w:val="baseline"/>
        </w:rPr>
        <w:t>: Статут</w:t>
      </w:r>
      <w:r w:rsidRPr="00AD3715">
        <w:rPr>
          <w:color w:val="auto"/>
          <w:vertAlign w:val="baseline"/>
        </w:rPr>
        <w:t>, 1980.</w:t>
      </w:r>
      <w:r>
        <w:rPr>
          <w:color w:val="auto"/>
          <w:vertAlign w:val="baseline"/>
        </w:rPr>
        <w:t xml:space="preserve"> 92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sidRPr="00174A03">
        <w:rPr>
          <w:i/>
          <w:sz w:val="28"/>
          <w:szCs w:val="28"/>
          <w:vertAlign w:val="baseline"/>
        </w:rPr>
        <w:t>Рашковская</w:t>
      </w:r>
      <w:proofErr w:type="spellEnd"/>
      <w:r w:rsidRPr="00174A03">
        <w:rPr>
          <w:i/>
          <w:sz w:val="28"/>
          <w:szCs w:val="28"/>
          <w:vertAlign w:val="baseline"/>
        </w:rPr>
        <w:t xml:space="preserve"> Ш.С.</w:t>
      </w:r>
      <w:r w:rsidRPr="00174A03">
        <w:rPr>
          <w:sz w:val="28"/>
          <w:szCs w:val="28"/>
          <w:vertAlign w:val="baseline"/>
        </w:rPr>
        <w:t xml:space="preserve"> Субъект преступления / Советское уголовное право</w:t>
      </w:r>
      <w:r>
        <w:rPr>
          <w:sz w:val="28"/>
          <w:szCs w:val="28"/>
          <w:vertAlign w:val="baseline"/>
        </w:rPr>
        <w:t>:</w:t>
      </w:r>
      <w:r w:rsidRPr="00174A03">
        <w:rPr>
          <w:sz w:val="28"/>
          <w:szCs w:val="28"/>
          <w:vertAlign w:val="baseline"/>
        </w:rPr>
        <w:t xml:space="preserve"> </w:t>
      </w:r>
      <w:r>
        <w:rPr>
          <w:sz w:val="28"/>
          <w:szCs w:val="28"/>
          <w:vertAlign w:val="baseline"/>
        </w:rPr>
        <w:t>ч</w:t>
      </w:r>
      <w:r w:rsidRPr="00174A03">
        <w:rPr>
          <w:sz w:val="28"/>
          <w:szCs w:val="28"/>
          <w:vertAlign w:val="baseline"/>
        </w:rPr>
        <w:t>асть Общая</w:t>
      </w:r>
      <w:r>
        <w:rPr>
          <w:sz w:val="28"/>
          <w:szCs w:val="28"/>
          <w:vertAlign w:val="baseline"/>
        </w:rPr>
        <w:t xml:space="preserve"> </w:t>
      </w:r>
      <w:r w:rsidRPr="00174A03">
        <w:rPr>
          <w:sz w:val="28"/>
          <w:szCs w:val="28"/>
          <w:vertAlign w:val="baseline"/>
        </w:rPr>
        <w:t xml:space="preserve">/ под ред. М.А. </w:t>
      </w:r>
      <w:proofErr w:type="spellStart"/>
      <w:r w:rsidRPr="00174A03">
        <w:rPr>
          <w:sz w:val="28"/>
          <w:szCs w:val="28"/>
          <w:vertAlign w:val="baseline"/>
        </w:rPr>
        <w:t>Гельфер</w:t>
      </w:r>
      <w:proofErr w:type="spellEnd"/>
      <w:r w:rsidRPr="00174A03">
        <w:rPr>
          <w:sz w:val="28"/>
          <w:szCs w:val="28"/>
          <w:vertAlign w:val="baseline"/>
        </w:rPr>
        <w:t xml:space="preserve">, П.И. Гришаева, Б.В. </w:t>
      </w:r>
      <w:proofErr w:type="spellStart"/>
      <w:r w:rsidRPr="00174A03">
        <w:rPr>
          <w:sz w:val="28"/>
          <w:szCs w:val="28"/>
          <w:vertAlign w:val="baseline"/>
        </w:rPr>
        <w:t>Здравомыслова</w:t>
      </w:r>
      <w:proofErr w:type="spellEnd"/>
      <w:r w:rsidRPr="00174A03">
        <w:rPr>
          <w:sz w:val="28"/>
          <w:szCs w:val="28"/>
          <w:vertAlign w:val="baseline"/>
        </w:rPr>
        <w:t>. М., 1960.</w:t>
      </w:r>
      <w:r w:rsidRPr="003255E3">
        <w:rPr>
          <w:sz w:val="28"/>
          <w:szCs w:val="28"/>
          <w:vertAlign w:val="baseline"/>
        </w:rPr>
        <w:t xml:space="preserve"> </w:t>
      </w:r>
      <w:proofErr w:type="spellStart"/>
      <w:r w:rsidRPr="00174A03">
        <w:rPr>
          <w:sz w:val="28"/>
          <w:szCs w:val="28"/>
          <w:vertAlign w:val="baseline"/>
        </w:rPr>
        <w:t>Вып</w:t>
      </w:r>
      <w:proofErr w:type="spellEnd"/>
      <w:r w:rsidRPr="00174A03">
        <w:rPr>
          <w:sz w:val="28"/>
          <w:szCs w:val="28"/>
          <w:vertAlign w:val="baseline"/>
        </w:rPr>
        <w:t xml:space="preserve">. 6. </w:t>
      </w:r>
      <w:r>
        <w:rPr>
          <w:color w:val="auto"/>
          <w:sz w:val="28"/>
          <w:szCs w:val="28"/>
          <w:vertAlign w:val="baseline"/>
        </w:rPr>
        <w:t>24 с.</w:t>
      </w:r>
    </w:p>
    <w:p w:rsidR="00244C18" w:rsidRPr="006E0BAC" w:rsidRDefault="00244C18" w:rsidP="00244C18">
      <w:pPr>
        <w:pStyle w:val="a3"/>
        <w:numPr>
          <w:ilvl w:val="0"/>
          <w:numId w:val="19"/>
        </w:numPr>
        <w:spacing w:line="360" w:lineRule="auto"/>
        <w:ind w:left="0" w:firstLine="709"/>
        <w:rPr>
          <w:color w:val="auto"/>
          <w:sz w:val="28"/>
          <w:szCs w:val="28"/>
          <w:vertAlign w:val="baseline"/>
        </w:rPr>
      </w:pPr>
      <w:r w:rsidRPr="006E0BAC">
        <w:rPr>
          <w:i/>
          <w:sz w:val="28"/>
          <w:szCs w:val="28"/>
          <w:vertAlign w:val="baseline"/>
        </w:rPr>
        <w:t>Рубинштейн С.Л.</w:t>
      </w:r>
      <w:r w:rsidRPr="006E0BAC">
        <w:rPr>
          <w:sz w:val="28"/>
          <w:szCs w:val="28"/>
          <w:vertAlign w:val="baseline"/>
        </w:rPr>
        <w:t xml:space="preserve"> Бытие и сознание. М.</w:t>
      </w:r>
      <w:r>
        <w:rPr>
          <w:sz w:val="28"/>
          <w:szCs w:val="28"/>
          <w:vertAlign w:val="baseline"/>
        </w:rPr>
        <w:t xml:space="preserve">: </w:t>
      </w:r>
      <w:r w:rsidRPr="007F54B0">
        <w:rPr>
          <w:color w:val="auto"/>
          <w:sz w:val="28"/>
          <w:szCs w:val="28"/>
          <w:shd w:val="clear" w:color="auto" w:fill="FFFFFF"/>
          <w:vertAlign w:val="baseline"/>
        </w:rPr>
        <w:t>Изд-во АН СССР</w:t>
      </w:r>
      <w:r w:rsidRPr="006E0BAC">
        <w:rPr>
          <w:sz w:val="28"/>
          <w:szCs w:val="28"/>
          <w:vertAlign w:val="baseline"/>
        </w:rPr>
        <w:t>, 1957.</w:t>
      </w:r>
      <w:r>
        <w:rPr>
          <w:sz w:val="28"/>
          <w:szCs w:val="28"/>
          <w:vertAlign w:val="baseline"/>
        </w:rPr>
        <w:t xml:space="preserve"> 288 с.</w:t>
      </w:r>
    </w:p>
    <w:p w:rsidR="00244C18" w:rsidRPr="006E0BAC"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lastRenderedPageBreak/>
        <w:t>Рубинштейн С.</w:t>
      </w:r>
      <w:r w:rsidRPr="006E0BAC">
        <w:rPr>
          <w:i/>
          <w:color w:val="auto"/>
          <w:sz w:val="28"/>
          <w:szCs w:val="28"/>
          <w:vertAlign w:val="baseline"/>
        </w:rPr>
        <w:t xml:space="preserve">Л. </w:t>
      </w:r>
      <w:r>
        <w:rPr>
          <w:color w:val="auto"/>
          <w:sz w:val="28"/>
          <w:szCs w:val="28"/>
          <w:vertAlign w:val="baseline"/>
        </w:rPr>
        <w:t>Проблемы общей психологии</w:t>
      </w:r>
      <w:r w:rsidRPr="006E0BAC">
        <w:rPr>
          <w:color w:val="auto"/>
          <w:sz w:val="28"/>
          <w:szCs w:val="28"/>
          <w:vertAlign w:val="baseline"/>
        </w:rPr>
        <w:t>.</w:t>
      </w:r>
      <w:r>
        <w:rPr>
          <w:color w:val="auto"/>
          <w:sz w:val="28"/>
          <w:szCs w:val="28"/>
          <w:vertAlign w:val="baseline"/>
        </w:rPr>
        <w:t xml:space="preserve"> </w:t>
      </w:r>
      <w:r w:rsidRPr="006E0BAC">
        <w:rPr>
          <w:color w:val="auto"/>
          <w:sz w:val="28"/>
          <w:szCs w:val="28"/>
          <w:vertAlign w:val="baseline"/>
        </w:rPr>
        <w:t>М.</w:t>
      </w:r>
      <w:r>
        <w:rPr>
          <w:color w:val="auto"/>
          <w:sz w:val="28"/>
          <w:szCs w:val="28"/>
          <w:vertAlign w:val="baseline"/>
        </w:rPr>
        <w:t>: Педагогика</w:t>
      </w:r>
      <w:r w:rsidRPr="006E0BAC">
        <w:rPr>
          <w:color w:val="auto"/>
          <w:sz w:val="28"/>
          <w:szCs w:val="28"/>
          <w:vertAlign w:val="baseline"/>
        </w:rPr>
        <w:t>, 1973.</w:t>
      </w:r>
      <w:r>
        <w:rPr>
          <w:color w:val="auto"/>
          <w:sz w:val="28"/>
          <w:szCs w:val="28"/>
          <w:vertAlign w:val="baseline"/>
        </w:rPr>
        <w:t xml:space="preserve"> 424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Сахаров А.</w:t>
      </w:r>
      <w:r w:rsidRPr="00856B06">
        <w:rPr>
          <w:i/>
          <w:color w:val="auto"/>
          <w:sz w:val="28"/>
          <w:szCs w:val="28"/>
          <w:vertAlign w:val="baseline"/>
        </w:rPr>
        <w:t>Б.</w:t>
      </w:r>
      <w:r w:rsidRPr="00856B06">
        <w:rPr>
          <w:color w:val="auto"/>
          <w:sz w:val="28"/>
          <w:szCs w:val="28"/>
          <w:vertAlign w:val="baseline"/>
        </w:rPr>
        <w:t xml:space="preserve"> О личности преступника</w:t>
      </w:r>
      <w:r>
        <w:rPr>
          <w:color w:val="auto"/>
          <w:sz w:val="28"/>
          <w:szCs w:val="28"/>
          <w:vertAlign w:val="baseline"/>
        </w:rPr>
        <w:t xml:space="preserve"> и причинах преступности в СССР</w:t>
      </w:r>
      <w:r w:rsidRPr="00856B06">
        <w:rPr>
          <w:color w:val="auto"/>
          <w:sz w:val="28"/>
          <w:szCs w:val="28"/>
          <w:vertAlign w:val="baseline"/>
        </w:rPr>
        <w:t>. </w:t>
      </w:r>
      <w:r>
        <w:rPr>
          <w:color w:val="auto"/>
          <w:sz w:val="28"/>
          <w:szCs w:val="28"/>
          <w:vertAlign w:val="baseline"/>
        </w:rPr>
        <w:t xml:space="preserve">М.: </w:t>
      </w:r>
      <w:proofErr w:type="spellStart"/>
      <w:r>
        <w:rPr>
          <w:color w:val="auto"/>
          <w:sz w:val="28"/>
          <w:szCs w:val="28"/>
          <w:vertAlign w:val="baseline"/>
        </w:rPr>
        <w:t>Госюриздат</w:t>
      </w:r>
      <w:proofErr w:type="spellEnd"/>
      <w:r>
        <w:rPr>
          <w:color w:val="auto"/>
          <w:sz w:val="28"/>
          <w:szCs w:val="28"/>
          <w:vertAlign w:val="baseline"/>
        </w:rPr>
        <w:t>,</w:t>
      </w:r>
      <w:r w:rsidRPr="00856B06">
        <w:rPr>
          <w:color w:val="auto"/>
          <w:sz w:val="28"/>
          <w:szCs w:val="28"/>
          <w:vertAlign w:val="baseline"/>
        </w:rPr>
        <w:t xml:space="preserve"> 1961.</w:t>
      </w:r>
      <w:r>
        <w:rPr>
          <w:color w:val="auto"/>
          <w:sz w:val="28"/>
          <w:szCs w:val="28"/>
          <w:vertAlign w:val="baseline"/>
        </w:rPr>
        <w:t xml:space="preserve"> 279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Смолькова</w:t>
      </w:r>
      <w:proofErr w:type="spellEnd"/>
      <w:r>
        <w:rPr>
          <w:i/>
          <w:color w:val="auto"/>
          <w:sz w:val="28"/>
          <w:szCs w:val="28"/>
          <w:vertAlign w:val="baseline"/>
        </w:rPr>
        <w:t xml:space="preserve"> И.</w:t>
      </w:r>
      <w:r w:rsidRPr="00856B06">
        <w:rPr>
          <w:i/>
          <w:color w:val="auto"/>
          <w:sz w:val="28"/>
          <w:szCs w:val="28"/>
          <w:vertAlign w:val="baseline"/>
        </w:rPr>
        <w:t>В.</w:t>
      </w:r>
      <w:r w:rsidRPr="00856B06">
        <w:rPr>
          <w:color w:val="auto"/>
          <w:sz w:val="28"/>
          <w:szCs w:val="28"/>
          <w:vertAlign w:val="baseline"/>
        </w:rPr>
        <w:t xml:space="preserve"> Штраф как мера наказания по советскому у</w:t>
      </w:r>
      <w:r>
        <w:rPr>
          <w:color w:val="auto"/>
          <w:sz w:val="28"/>
          <w:szCs w:val="28"/>
          <w:vertAlign w:val="baseline"/>
        </w:rPr>
        <w:t>головному праву: учеб</w:t>
      </w:r>
      <w:r w:rsidR="00DE18D1">
        <w:rPr>
          <w:color w:val="auto"/>
          <w:sz w:val="28"/>
          <w:szCs w:val="28"/>
          <w:vertAlign w:val="baseline"/>
        </w:rPr>
        <w:t>ное</w:t>
      </w:r>
      <w:r>
        <w:rPr>
          <w:color w:val="auto"/>
          <w:sz w:val="28"/>
          <w:szCs w:val="28"/>
          <w:vertAlign w:val="baseline"/>
        </w:rPr>
        <w:t xml:space="preserve"> пособие. </w:t>
      </w:r>
      <w:r w:rsidRPr="00856B06">
        <w:rPr>
          <w:color w:val="auto"/>
          <w:sz w:val="28"/>
          <w:szCs w:val="28"/>
          <w:vertAlign w:val="baseline"/>
        </w:rPr>
        <w:t>Иркутск</w:t>
      </w:r>
      <w:r>
        <w:rPr>
          <w:color w:val="auto"/>
          <w:sz w:val="28"/>
          <w:szCs w:val="28"/>
          <w:vertAlign w:val="baseline"/>
        </w:rPr>
        <w:t xml:space="preserve">: </w:t>
      </w:r>
      <w:r w:rsidR="00DE18D1">
        <w:rPr>
          <w:color w:val="auto"/>
          <w:sz w:val="28"/>
          <w:szCs w:val="28"/>
          <w:shd w:val="clear" w:color="auto" w:fill="FFFEFA"/>
          <w:vertAlign w:val="baseline"/>
        </w:rPr>
        <w:t>и</w:t>
      </w:r>
      <w:r w:rsidRPr="007F54B0">
        <w:rPr>
          <w:color w:val="auto"/>
          <w:sz w:val="28"/>
          <w:szCs w:val="28"/>
          <w:shd w:val="clear" w:color="auto" w:fill="FFFEFA"/>
          <w:vertAlign w:val="baseline"/>
        </w:rPr>
        <w:t>зд-во Иркут</w:t>
      </w:r>
      <w:proofErr w:type="gramStart"/>
      <w:r w:rsidRPr="007F54B0">
        <w:rPr>
          <w:color w:val="auto"/>
          <w:sz w:val="28"/>
          <w:szCs w:val="28"/>
          <w:shd w:val="clear" w:color="auto" w:fill="FFFEFA"/>
          <w:vertAlign w:val="baseline"/>
        </w:rPr>
        <w:t>.</w:t>
      </w:r>
      <w:proofErr w:type="gramEnd"/>
      <w:r w:rsidRPr="007F54B0">
        <w:rPr>
          <w:color w:val="auto"/>
          <w:sz w:val="28"/>
          <w:szCs w:val="28"/>
          <w:shd w:val="clear" w:color="auto" w:fill="FFFEFA"/>
          <w:vertAlign w:val="baseline"/>
        </w:rPr>
        <w:t xml:space="preserve"> </w:t>
      </w:r>
      <w:proofErr w:type="gramStart"/>
      <w:r w:rsidRPr="007F54B0">
        <w:rPr>
          <w:color w:val="auto"/>
          <w:sz w:val="28"/>
          <w:szCs w:val="28"/>
          <w:shd w:val="clear" w:color="auto" w:fill="FFFEFA"/>
          <w:vertAlign w:val="baseline"/>
        </w:rPr>
        <w:t>у</w:t>
      </w:r>
      <w:proofErr w:type="gramEnd"/>
      <w:r w:rsidRPr="007F54B0">
        <w:rPr>
          <w:color w:val="auto"/>
          <w:sz w:val="28"/>
          <w:szCs w:val="28"/>
          <w:shd w:val="clear" w:color="auto" w:fill="FFFEFA"/>
          <w:vertAlign w:val="baseline"/>
        </w:rPr>
        <w:t>н-та</w:t>
      </w:r>
      <w:r>
        <w:rPr>
          <w:color w:val="auto"/>
          <w:sz w:val="28"/>
          <w:szCs w:val="28"/>
          <w:vertAlign w:val="baseline"/>
        </w:rPr>
        <w:t>,</w:t>
      </w:r>
      <w:r w:rsidRPr="00856B06">
        <w:rPr>
          <w:color w:val="auto"/>
          <w:sz w:val="28"/>
          <w:szCs w:val="28"/>
          <w:vertAlign w:val="baseline"/>
        </w:rPr>
        <w:t xml:space="preserve"> 1979.</w:t>
      </w:r>
      <w:r>
        <w:rPr>
          <w:color w:val="auto"/>
          <w:sz w:val="28"/>
          <w:szCs w:val="28"/>
          <w:vertAlign w:val="baseline"/>
        </w:rPr>
        <w:t xml:space="preserve"> 86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Талапина</w:t>
      </w:r>
      <w:proofErr w:type="spellEnd"/>
      <w:r w:rsidRPr="00856B06">
        <w:rPr>
          <w:i/>
          <w:color w:val="auto"/>
          <w:sz w:val="28"/>
          <w:szCs w:val="28"/>
          <w:vertAlign w:val="baseline"/>
        </w:rPr>
        <w:t xml:space="preserve"> Э.В. </w:t>
      </w:r>
      <w:r w:rsidRPr="00856B06">
        <w:rPr>
          <w:color w:val="auto"/>
          <w:sz w:val="28"/>
          <w:szCs w:val="28"/>
          <w:vertAlign w:val="baseline"/>
        </w:rPr>
        <w:t xml:space="preserve">Управление </w:t>
      </w:r>
      <w:r>
        <w:rPr>
          <w:color w:val="auto"/>
          <w:sz w:val="28"/>
          <w:szCs w:val="28"/>
          <w:vertAlign w:val="baseline"/>
        </w:rPr>
        <w:t>государственной собственностью</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СПб</w:t>
      </w:r>
      <w:proofErr w:type="gramStart"/>
      <w:r w:rsidRPr="00856B06">
        <w:rPr>
          <w:color w:val="auto"/>
          <w:sz w:val="28"/>
          <w:szCs w:val="28"/>
          <w:vertAlign w:val="baseline"/>
        </w:rPr>
        <w:t>.</w:t>
      </w:r>
      <w:r>
        <w:rPr>
          <w:color w:val="auto"/>
          <w:sz w:val="28"/>
          <w:szCs w:val="28"/>
          <w:vertAlign w:val="baseline"/>
        </w:rPr>
        <w:t xml:space="preserve">: </w:t>
      </w:r>
      <w:proofErr w:type="spellStart"/>
      <w:proofErr w:type="gramEnd"/>
      <w:r>
        <w:rPr>
          <w:color w:val="auto"/>
          <w:sz w:val="28"/>
          <w:szCs w:val="28"/>
          <w:vertAlign w:val="baseline"/>
        </w:rPr>
        <w:t>Юрид</w:t>
      </w:r>
      <w:proofErr w:type="spellEnd"/>
      <w:r>
        <w:rPr>
          <w:color w:val="auto"/>
          <w:sz w:val="28"/>
          <w:szCs w:val="28"/>
          <w:vertAlign w:val="baseline"/>
        </w:rPr>
        <w:t>. центр Пресс,</w:t>
      </w:r>
      <w:r w:rsidRPr="00856B06">
        <w:rPr>
          <w:color w:val="auto"/>
          <w:sz w:val="28"/>
          <w:szCs w:val="28"/>
          <w:vertAlign w:val="baseline"/>
        </w:rPr>
        <w:t xml:space="preserve"> 2002.</w:t>
      </w:r>
      <w:r>
        <w:rPr>
          <w:color w:val="auto"/>
          <w:sz w:val="28"/>
          <w:szCs w:val="28"/>
          <w:vertAlign w:val="baseline"/>
        </w:rPr>
        <w:t xml:space="preserve"> 455 с.</w:t>
      </w:r>
    </w:p>
    <w:p w:rsidR="00244C18" w:rsidRPr="00040E7E" w:rsidRDefault="00244C18" w:rsidP="00244C18">
      <w:pPr>
        <w:pStyle w:val="a3"/>
        <w:numPr>
          <w:ilvl w:val="0"/>
          <w:numId w:val="19"/>
        </w:numPr>
        <w:spacing w:line="360" w:lineRule="auto"/>
        <w:ind w:left="0" w:firstLine="709"/>
        <w:rPr>
          <w:color w:val="auto"/>
          <w:sz w:val="28"/>
          <w:szCs w:val="28"/>
          <w:vertAlign w:val="baseline"/>
        </w:rPr>
      </w:pPr>
      <w:r w:rsidRPr="00040E7E">
        <w:rPr>
          <w:i/>
          <w:sz w:val="28"/>
          <w:szCs w:val="28"/>
          <w:vertAlign w:val="baseline"/>
        </w:rPr>
        <w:t>Теоретические основы</w:t>
      </w:r>
      <w:r w:rsidRPr="00040E7E">
        <w:rPr>
          <w:sz w:val="28"/>
          <w:szCs w:val="28"/>
          <w:vertAlign w:val="baseline"/>
        </w:rPr>
        <w:t xml:space="preserve"> исследования и анализа латентной</w:t>
      </w:r>
      <w:r w:rsidR="00DE18D1">
        <w:rPr>
          <w:sz w:val="28"/>
          <w:szCs w:val="28"/>
          <w:vertAlign w:val="baseline"/>
        </w:rPr>
        <w:t xml:space="preserve"> преступности: монография / под</w:t>
      </w:r>
      <w:r w:rsidRPr="00040E7E">
        <w:rPr>
          <w:sz w:val="28"/>
          <w:szCs w:val="28"/>
          <w:vertAlign w:val="baseline"/>
        </w:rPr>
        <w:t xml:space="preserve"> ред. С.М. Иншакова. М.: ЮНИТИ-ДАНА: Закон и право, 2013.</w:t>
      </w:r>
      <w:r>
        <w:rPr>
          <w:sz w:val="28"/>
          <w:szCs w:val="28"/>
          <w:vertAlign w:val="baseline"/>
        </w:rPr>
        <w:t xml:space="preserve"> 839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gramStart"/>
      <w:r>
        <w:rPr>
          <w:i/>
          <w:color w:val="auto"/>
          <w:sz w:val="28"/>
          <w:szCs w:val="28"/>
          <w:vertAlign w:val="baseline"/>
        </w:rPr>
        <w:t>Тер-Акопов</w:t>
      </w:r>
      <w:proofErr w:type="gramEnd"/>
      <w:r>
        <w:rPr>
          <w:i/>
          <w:color w:val="auto"/>
          <w:sz w:val="28"/>
          <w:szCs w:val="28"/>
          <w:vertAlign w:val="baseline"/>
        </w:rPr>
        <w:t xml:space="preserve"> А.</w:t>
      </w:r>
      <w:r w:rsidRPr="00856B06">
        <w:rPr>
          <w:i/>
          <w:color w:val="auto"/>
          <w:sz w:val="28"/>
          <w:szCs w:val="28"/>
          <w:vertAlign w:val="baseline"/>
        </w:rPr>
        <w:t xml:space="preserve">А. </w:t>
      </w:r>
      <w:r w:rsidRPr="00856B06">
        <w:rPr>
          <w:color w:val="auto"/>
          <w:sz w:val="28"/>
          <w:szCs w:val="28"/>
          <w:vertAlign w:val="baseline"/>
        </w:rPr>
        <w:t xml:space="preserve">Ответственность </w:t>
      </w:r>
      <w:r>
        <w:rPr>
          <w:color w:val="auto"/>
          <w:sz w:val="28"/>
          <w:szCs w:val="28"/>
          <w:vertAlign w:val="baseline"/>
        </w:rPr>
        <w:t xml:space="preserve">за нарушение специальных правил. М.: </w:t>
      </w:r>
      <w:proofErr w:type="spellStart"/>
      <w:r>
        <w:rPr>
          <w:color w:val="auto"/>
          <w:sz w:val="28"/>
          <w:szCs w:val="28"/>
          <w:vertAlign w:val="baseline"/>
        </w:rPr>
        <w:t>Юрид</w:t>
      </w:r>
      <w:proofErr w:type="spellEnd"/>
      <w:r>
        <w:rPr>
          <w:color w:val="auto"/>
          <w:sz w:val="28"/>
          <w:szCs w:val="28"/>
          <w:vertAlign w:val="baseline"/>
        </w:rPr>
        <w:t xml:space="preserve">. </w:t>
      </w:r>
      <w:proofErr w:type="gramStart"/>
      <w:r>
        <w:rPr>
          <w:color w:val="auto"/>
          <w:sz w:val="28"/>
          <w:szCs w:val="28"/>
          <w:vertAlign w:val="baseline"/>
        </w:rPr>
        <w:t>лит</w:t>
      </w:r>
      <w:proofErr w:type="gramEnd"/>
      <w:r>
        <w:rPr>
          <w:color w:val="auto"/>
          <w:sz w:val="28"/>
          <w:szCs w:val="28"/>
          <w:vertAlign w:val="baseline"/>
        </w:rPr>
        <w:t xml:space="preserve">. </w:t>
      </w:r>
      <w:r w:rsidRPr="00856B06">
        <w:rPr>
          <w:color w:val="auto"/>
          <w:sz w:val="28"/>
          <w:szCs w:val="28"/>
          <w:vertAlign w:val="baseline"/>
        </w:rPr>
        <w:t>1995.</w:t>
      </w:r>
      <w:r>
        <w:rPr>
          <w:color w:val="auto"/>
          <w:sz w:val="28"/>
          <w:szCs w:val="28"/>
          <w:vertAlign w:val="baseline"/>
        </w:rPr>
        <w:t xml:space="preserve"> 176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gramStart"/>
      <w:r>
        <w:rPr>
          <w:i/>
          <w:color w:val="auto"/>
          <w:sz w:val="28"/>
          <w:szCs w:val="28"/>
          <w:vertAlign w:val="baseline"/>
        </w:rPr>
        <w:t>Тер-Акопов</w:t>
      </w:r>
      <w:proofErr w:type="gramEnd"/>
      <w:r>
        <w:rPr>
          <w:i/>
          <w:color w:val="auto"/>
          <w:sz w:val="28"/>
          <w:szCs w:val="28"/>
          <w:vertAlign w:val="baseline"/>
        </w:rPr>
        <w:t xml:space="preserve"> А.</w:t>
      </w:r>
      <w:r w:rsidRPr="00856B06">
        <w:rPr>
          <w:i/>
          <w:color w:val="auto"/>
          <w:sz w:val="28"/>
          <w:szCs w:val="28"/>
          <w:vertAlign w:val="baseline"/>
        </w:rPr>
        <w:t xml:space="preserve">А. </w:t>
      </w:r>
      <w:r w:rsidRPr="00856B06">
        <w:rPr>
          <w:color w:val="auto"/>
          <w:sz w:val="28"/>
          <w:szCs w:val="28"/>
          <w:vertAlign w:val="baseline"/>
        </w:rPr>
        <w:t>Преступление и проблемы нефизическо</w:t>
      </w:r>
      <w:r>
        <w:rPr>
          <w:color w:val="auto"/>
          <w:sz w:val="28"/>
          <w:szCs w:val="28"/>
          <w:vertAlign w:val="baseline"/>
        </w:rPr>
        <w:t xml:space="preserve">й причинности в уголовном праве. М.: </w:t>
      </w:r>
      <w:proofErr w:type="spellStart"/>
      <w:r>
        <w:rPr>
          <w:color w:val="auto"/>
          <w:sz w:val="28"/>
          <w:szCs w:val="28"/>
          <w:vertAlign w:val="baseline"/>
        </w:rPr>
        <w:t>Юркнига</w:t>
      </w:r>
      <w:proofErr w:type="spellEnd"/>
      <w:r>
        <w:rPr>
          <w:color w:val="auto"/>
          <w:sz w:val="28"/>
          <w:szCs w:val="28"/>
          <w:vertAlign w:val="baseline"/>
        </w:rPr>
        <w:t>,</w:t>
      </w:r>
      <w:r w:rsidRPr="00856B06">
        <w:rPr>
          <w:color w:val="auto"/>
          <w:sz w:val="28"/>
          <w:szCs w:val="28"/>
          <w:vertAlign w:val="baseline"/>
        </w:rPr>
        <w:t xml:space="preserve"> 2003.</w:t>
      </w:r>
      <w:r>
        <w:rPr>
          <w:color w:val="auto"/>
          <w:sz w:val="28"/>
          <w:szCs w:val="28"/>
          <w:vertAlign w:val="baseline"/>
        </w:rPr>
        <w:t xml:space="preserve"> 480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Трайнин</w:t>
      </w:r>
      <w:proofErr w:type="spellEnd"/>
      <w:r>
        <w:rPr>
          <w:i/>
          <w:color w:val="auto"/>
          <w:sz w:val="28"/>
          <w:szCs w:val="28"/>
          <w:vertAlign w:val="baseline"/>
        </w:rPr>
        <w:t xml:space="preserve"> А.</w:t>
      </w:r>
      <w:r w:rsidRPr="00856B06">
        <w:rPr>
          <w:i/>
          <w:color w:val="auto"/>
          <w:sz w:val="28"/>
          <w:szCs w:val="28"/>
          <w:vertAlign w:val="baseline"/>
        </w:rPr>
        <w:t xml:space="preserve">Н. </w:t>
      </w:r>
      <w:r w:rsidRPr="00856B06">
        <w:rPr>
          <w:color w:val="auto"/>
          <w:sz w:val="28"/>
          <w:szCs w:val="28"/>
          <w:vertAlign w:val="baseline"/>
        </w:rPr>
        <w:t>Состав преступления по советскому угол</w:t>
      </w:r>
      <w:r>
        <w:rPr>
          <w:color w:val="auto"/>
          <w:sz w:val="28"/>
          <w:szCs w:val="28"/>
          <w:vertAlign w:val="baseline"/>
        </w:rPr>
        <w:t xml:space="preserve">овному праву. </w:t>
      </w:r>
      <w:r w:rsidRPr="00856B06">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Госюриздат</w:t>
      </w:r>
      <w:proofErr w:type="spellEnd"/>
      <w:r>
        <w:rPr>
          <w:color w:val="auto"/>
          <w:sz w:val="28"/>
          <w:szCs w:val="28"/>
          <w:vertAlign w:val="baseline"/>
        </w:rPr>
        <w:t>,</w:t>
      </w:r>
      <w:r w:rsidRPr="00856B06">
        <w:rPr>
          <w:color w:val="auto"/>
          <w:sz w:val="28"/>
          <w:szCs w:val="28"/>
          <w:vertAlign w:val="baseline"/>
        </w:rPr>
        <w:t xml:space="preserve"> 1951.</w:t>
      </w:r>
      <w:r>
        <w:rPr>
          <w:color w:val="auto"/>
          <w:sz w:val="28"/>
          <w:szCs w:val="28"/>
          <w:vertAlign w:val="baseline"/>
        </w:rPr>
        <w:t xml:space="preserve"> 388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sidRPr="00856B06">
        <w:rPr>
          <w:i/>
          <w:color w:val="auto"/>
          <w:sz w:val="28"/>
          <w:szCs w:val="28"/>
          <w:vertAlign w:val="baseline"/>
        </w:rPr>
        <w:t>Трайнин</w:t>
      </w:r>
      <w:proofErr w:type="spellEnd"/>
      <w:r>
        <w:rPr>
          <w:i/>
          <w:color w:val="auto"/>
          <w:sz w:val="28"/>
          <w:szCs w:val="28"/>
          <w:vertAlign w:val="baseline"/>
        </w:rPr>
        <w:t xml:space="preserve"> А.</w:t>
      </w:r>
      <w:r w:rsidRPr="00856B06">
        <w:rPr>
          <w:i/>
          <w:color w:val="auto"/>
          <w:sz w:val="28"/>
          <w:szCs w:val="28"/>
          <w:vertAlign w:val="baseline"/>
        </w:rPr>
        <w:t xml:space="preserve">Н. </w:t>
      </w:r>
      <w:r w:rsidRPr="00856B06">
        <w:rPr>
          <w:color w:val="auto"/>
          <w:sz w:val="28"/>
          <w:szCs w:val="28"/>
          <w:vertAlign w:val="baseline"/>
        </w:rPr>
        <w:t xml:space="preserve">Общее </w:t>
      </w:r>
      <w:r>
        <w:rPr>
          <w:color w:val="auto"/>
          <w:sz w:val="28"/>
          <w:szCs w:val="28"/>
          <w:vertAlign w:val="baseline"/>
        </w:rPr>
        <w:t xml:space="preserve">учение о составе преступления.                       М.: </w:t>
      </w:r>
      <w:proofErr w:type="spellStart"/>
      <w:r>
        <w:rPr>
          <w:color w:val="auto"/>
          <w:sz w:val="28"/>
          <w:szCs w:val="28"/>
          <w:vertAlign w:val="baseline"/>
        </w:rPr>
        <w:t>Госюриздат</w:t>
      </w:r>
      <w:proofErr w:type="spellEnd"/>
      <w:r>
        <w:rPr>
          <w:color w:val="auto"/>
          <w:sz w:val="28"/>
          <w:szCs w:val="28"/>
          <w:vertAlign w:val="baseline"/>
        </w:rPr>
        <w:t>,</w:t>
      </w:r>
      <w:r w:rsidRPr="00856B06">
        <w:rPr>
          <w:color w:val="auto"/>
          <w:sz w:val="28"/>
          <w:szCs w:val="28"/>
          <w:vertAlign w:val="baseline"/>
        </w:rPr>
        <w:t xml:space="preserve"> 1957.</w:t>
      </w:r>
      <w:r>
        <w:rPr>
          <w:color w:val="auto"/>
          <w:sz w:val="28"/>
          <w:szCs w:val="28"/>
          <w:vertAlign w:val="baseline"/>
        </w:rPr>
        <w:t xml:space="preserve"> 364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Тютюгин</w:t>
      </w:r>
      <w:proofErr w:type="spellEnd"/>
      <w:r>
        <w:rPr>
          <w:i/>
          <w:color w:val="auto"/>
          <w:sz w:val="28"/>
          <w:szCs w:val="28"/>
          <w:vertAlign w:val="baseline"/>
        </w:rPr>
        <w:t xml:space="preserve"> В.</w:t>
      </w:r>
      <w:r w:rsidRPr="00856B06">
        <w:rPr>
          <w:i/>
          <w:color w:val="auto"/>
          <w:sz w:val="28"/>
          <w:szCs w:val="28"/>
          <w:vertAlign w:val="baseline"/>
        </w:rPr>
        <w:t>И.</w:t>
      </w:r>
      <w:r w:rsidRPr="00856B06">
        <w:rPr>
          <w:color w:val="auto"/>
          <w:sz w:val="28"/>
          <w:szCs w:val="28"/>
          <w:vertAlign w:val="baseline"/>
        </w:rPr>
        <w:t xml:space="preserve"> Лишение права занимать определенные должности как вид наказания</w:t>
      </w:r>
      <w:r>
        <w:rPr>
          <w:color w:val="auto"/>
          <w:sz w:val="28"/>
          <w:szCs w:val="28"/>
          <w:vertAlign w:val="baseline"/>
        </w:rPr>
        <w:t xml:space="preserve"> по советскому уголовному праву</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Харьков</w:t>
      </w:r>
      <w:r>
        <w:rPr>
          <w:color w:val="auto"/>
          <w:sz w:val="28"/>
          <w:szCs w:val="28"/>
          <w:vertAlign w:val="baseline"/>
        </w:rPr>
        <w:t xml:space="preserve">: </w:t>
      </w:r>
      <w:proofErr w:type="spellStart"/>
      <w:r w:rsidRPr="007F54B0">
        <w:rPr>
          <w:color w:val="auto"/>
          <w:sz w:val="28"/>
          <w:szCs w:val="28"/>
          <w:shd w:val="clear" w:color="auto" w:fill="FFFEFA"/>
          <w:vertAlign w:val="baseline"/>
        </w:rPr>
        <w:t>Вища</w:t>
      </w:r>
      <w:proofErr w:type="spellEnd"/>
      <w:r w:rsidRPr="007F54B0">
        <w:rPr>
          <w:color w:val="auto"/>
          <w:sz w:val="28"/>
          <w:szCs w:val="28"/>
          <w:shd w:val="clear" w:color="auto" w:fill="FFFEFA"/>
          <w:vertAlign w:val="baseline"/>
        </w:rPr>
        <w:t xml:space="preserve"> шк</w:t>
      </w:r>
      <w:r>
        <w:rPr>
          <w:color w:val="auto"/>
          <w:sz w:val="28"/>
          <w:szCs w:val="28"/>
          <w:shd w:val="clear" w:color="auto" w:fill="FFFEFA"/>
          <w:vertAlign w:val="baseline"/>
        </w:rPr>
        <w:t>ола,</w:t>
      </w:r>
      <w:r w:rsidRPr="00856B06">
        <w:rPr>
          <w:color w:val="auto"/>
          <w:sz w:val="28"/>
          <w:szCs w:val="28"/>
          <w:vertAlign w:val="baseline"/>
        </w:rPr>
        <w:t xml:space="preserve"> 1982.</w:t>
      </w:r>
      <w:r>
        <w:rPr>
          <w:color w:val="auto"/>
          <w:sz w:val="28"/>
          <w:szCs w:val="28"/>
          <w:vertAlign w:val="baseline"/>
        </w:rPr>
        <w:t xml:space="preserve"> 144 с.</w:t>
      </w:r>
    </w:p>
    <w:p w:rsidR="00244C18" w:rsidRDefault="00244C18" w:rsidP="00244C18">
      <w:pPr>
        <w:pStyle w:val="a3"/>
        <w:numPr>
          <w:ilvl w:val="0"/>
          <w:numId w:val="19"/>
        </w:numPr>
        <w:spacing w:line="360" w:lineRule="auto"/>
        <w:ind w:left="0" w:firstLine="709"/>
        <w:rPr>
          <w:color w:val="auto"/>
          <w:sz w:val="28"/>
          <w:szCs w:val="28"/>
          <w:vertAlign w:val="baseline"/>
        </w:rPr>
      </w:pPr>
      <w:r w:rsidRPr="00856B06">
        <w:rPr>
          <w:i/>
          <w:color w:val="auto"/>
          <w:sz w:val="28"/>
          <w:szCs w:val="28"/>
          <w:vertAlign w:val="baseline"/>
        </w:rPr>
        <w:t>Уголовное</w:t>
      </w:r>
      <w:r>
        <w:rPr>
          <w:color w:val="auto"/>
          <w:sz w:val="28"/>
          <w:szCs w:val="28"/>
          <w:vertAlign w:val="baseline"/>
        </w:rPr>
        <w:t xml:space="preserve"> право:</w:t>
      </w:r>
      <w:r w:rsidRPr="00856B06">
        <w:rPr>
          <w:color w:val="auto"/>
          <w:sz w:val="28"/>
          <w:szCs w:val="28"/>
          <w:vertAlign w:val="baseline"/>
        </w:rPr>
        <w:t xml:space="preserve"> Общая часть: учебник </w:t>
      </w:r>
      <w:r>
        <w:rPr>
          <w:color w:val="auto"/>
          <w:sz w:val="28"/>
          <w:szCs w:val="28"/>
          <w:vertAlign w:val="baseline"/>
        </w:rPr>
        <w:t>/ под ред. И.Я. Козаченко, З.А. Незнамовой. М.: Норма, Инфра-М,</w:t>
      </w:r>
      <w:r w:rsidRPr="00856B06">
        <w:rPr>
          <w:color w:val="auto"/>
          <w:sz w:val="28"/>
          <w:szCs w:val="28"/>
          <w:vertAlign w:val="baseline"/>
        </w:rPr>
        <w:t xml:space="preserve"> 1997.</w:t>
      </w:r>
      <w:r>
        <w:rPr>
          <w:color w:val="auto"/>
          <w:sz w:val="28"/>
          <w:szCs w:val="28"/>
          <w:vertAlign w:val="baseline"/>
        </w:rPr>
        <w:t xml:space="preserve"> 516 с.</w:t>
      </w:r>
    </w:p>
    <w:p w:rsidR="00244C18" w:rsidRPr="006E0BAC" w:rsidRDefault="00244C18" w:rsidP="00244C18">
      <w:pPr>
        <w:numPr>
          <w:ilvl w:val="0"/>
          <w:numId w:val="19"/>
        </w:numPr>
        <w:spacing w:line="360" w:lineRule="auto"/>
        <w:ind w:left="0" w:firstLine="709"/>
        <w:rPr>
          <w:color w:val="auto"/>
          <w:vertAlign w:val="baseline"/>
        </w:rPr>
      </w:pPr>
      <w:r w:rsidRPr="006E0BAC">
        <w:rPr>
          <w:i/>
          <w:vertAlign w:val="baseline"/>
        </w:rPr>
        <w:t xml:space="preserve">Уголовное </w:t>
      </w:r>
      <w:r>
        <w:rPr>
          <w:vertAlign w:val="baseline"/>
        </w:rPr>
        <w:t>право России:</w:t>
      </w:r>
      <w:r w:rsidRPr="006E0BAC">
        <w:rPr>
          <w:vertAlign w:val="baseline"/>
        </w:rPr>
        <w:t xml:space="preserve"> </w:t>
      </w:r>
      <w:r>
        <w:rPr>
          <w:vertAlign w:val="baseline"/>
        </w:rPr>
        <w:t>ч</w:t>
      </w:r>
      <w:r w:rsidRPr="006E0BAC">
        <w:rPr>
          <w:vertAlign w:val="baseline"/>
        </w:rPr>
        <w:t xml:space="preserve">асти Общая и </w:t>
      </w:r>
      <w:r>
        <w:rPr>
          <w:vertAlign w:val="baseline"/>
        </w:rPr>
        <w:t>О</w:t>
      </w:r>
      <w:r w:rsidRPr="006E0BAC">
        <w:rPr>
          <w:vertAlign w:val="baseline"/>
        </w:rPr>
        <w:t>собенная: учеб</w:t>
      </w:r>
      <w:r>
        <w:rPr>
          <w:vertAlign w:val="baseline"/>
        </w:rPr>
        <w:t>ник</w:t>
      </w:r>
      <w:r w:rsidRPr="006E0BAC">
        <w:rPr>
          <w:vertAlign w:val="baseline"/>
        </w:rPr>
        <w:t xml:space="preserve"> / под ред. А.В. </w:t>
      </w:r>
      <w:proofErr w:type="spellStart"/>
      <w:r w:rsidRPr="006E0BAC">
        <w:rPr>
          <w:vertAlign w:val="baseline"/>
        </w:rPr>
        <w:t>Бриллиантова</w:t>
      </w:r>
      <w:proofErr w:type="spellEnd"/>
      <w:r w:rsidRPr="006E0BAC">
        <w:rPr>
          <w:vertAlign w:val="baseline"/>
        </w:rPr>
        <w:t>. М.</w:t>
      </w:r>
      <w:r>
        <w:rPr>
          <w:vertAlign w:val="baseline"/>
        </w:rPr>
        <w:t xml:space="preserve">: Проспект, </w:t>
      </w:r>
      <w:r w:rsidRPr="006E0BAC">
        <w:rPr>
          <w:vertAlign w:val="baseline"/>
        </w:rPr>
        <w:t>2009.</w:t>
      </w:r>
      <w:r>
        <w:rPr>
          <w:vertAlign w:val="baseline"/>
        </w:rPr>
        <w:t xml:space="preserve"> 1232 с.</w:t>
      </w:r>
    </w:p>
    <w:p w:rsidR="00244C18" w:rsidRPr="006E0BAC" w:rsidRDefault="00244C18" w:rsidP="00244C18">
      <w:pPr>
        <w:numPr>
          <w:ilvl w:val="0"/>
          <w:numId w:val="19"/>
        </w:numPr>
        <w:spacing w:line="360" w:lineRule="auto"/>
        <w:ind w:left="0" w:firstLine="709"/>
        <w:rPr>
          <w:color w:val="auto"/>
          <w:vertAlign w:val="baseline"/>
        </w:rPr>
      </w:pPr>
      <w:r w:rsidRPr="00AA5B7E">
        <w:rPr>
          <w:i/>
          <w:vertAlign w:val="baseline"/>
        </w:rPr>
        <w:t xml:space="preserve">Уголовное </w:t>
      </w:r>
      <w:r w:rsidRPr="00AA5B7E">
        <w:rPr>
          <w:vertAlign w:val="baseline"/>
        </w:rPr>
        <w:t xml:space="preserve">право: </w:t>
      </w:r>
      <w:r>
        <w:rPr>
          <w:vertAlign w:val="baseline"/>
        </w:rPr>
        <w:t>в</w:t>
      </w:r>
      <w:r w:rsidRPr="00AA5B7E">
        <w:rPr>
          <w:vertAlign w:val="baseline"/>
        </w:rPr>
        <w:t xml:space="preserve"> 2 т. Т. 1</w:t>
      </w:r>
      <w:r>
        <w:rPr>
          <w:vertAlign w:val="baseline"/>
        </w:rPr>
        <w:t>:</w:t>
      </w:r>
      <w:r w:rsidRPr="00AA5B7E">
        <w:rPr>
          <w:vertAlign w:val="baseline"/>
        </w:rPr>
        <w:t xml:space="preserve"> Общая часть</w:t>
      </w:r>
      <w:r>
        <w:rPr>
          <w:vertAlign w:val="baseline"/>
        </w:rPr>
        <w:t>:</w:t>
      </w:r>
      <w:r w:rsidRPr="00AA5B7E">
        <w:rPr>
          <w:vertAlign w:val="baseline"/>
        </w:rPr>
        <w:t xml:space="preserve"> учебник: / под ред. </w:t>
      </w:r>
      <w:r>
        <w:rPr>
          <w:vertAlign w:val="baseline"/>
        </w:rPr>
        <w:t xml:space="preserve">     </w:t>
      </w:r>
      <w:r w:rsidRPr="00AA5B7E">
        <w:rPr>
          <w:vertAlign w:val="baseline"/>
        </w:rPr>
        <w:t>М.А. Кир</w:t>
      </w:r>
      <w:r>
        <w:rPr>
          <w:vertAlign w:val="baseline"/>
        </w:rPr>
        <w:t xml:space="preserve">иллова, В.И. </w:t>
      </w:r>
      <w:proofErr w:type="spellStart"/>
      <w:r>
        <w:rPr>
          <w:vertAlign w:val="baseline"/>
        </w:rPr>
        <w:t>Омигова</w:t>
      </w:r>
      <w:proofErr w:type="spellEnd"/>
      <w:r>
        <w:rPr>
          <w:vertAlign w:val="baseline"/>
        </w:rPr>
        <w:t>. Чебоксары: ЧКИ РУК,</w:t>
      </w:r>
      <w:r w:rsidRPr="00AA5B7E">
        <w:rPr>
          <w:vertAlign w:val="baseline"/>
        </w:rPr>
        <w:t xml:space="preserve"> 2009.</w:t>
      </w:r>
      <w:r>
        <w:rPr>
          <w:sz w:val="24"/>
          <w:szCs w:val="24"/>
          <w:vertAlign w:val="baseline"/>
        </w:rPr>
        <w:t xml:space="preserve"> </w:t>
      </w:r>
      <w:r>
        <w:rPr>
          <w:vertAlign w:val="baseline"/>
        </w:rPr>
        <w:t>612 с.</w:t>
      </w:r>
    </w:p>
    <w:p w:rsidR="00244C18" w:rsidRPr="006E0BAC" w:rsidRDefault="00244C18" w:rsidP="00244C18">
      <w:pPr>
        <w:numPr>
          <w:ilvl w:val="0"/>
          <w:numId w:val="19"/>
        </w:numPr>
        <w:spacing w:line="360" w:lineRule="auto"/>
        <w:ind w:left="0" w:firstLine="709"/>
        <w:rPr>
          <w:color w:val="auto"/>
          <w:vertAlign w:val="baseline"/>
        </w:rPr>
      </w:pPr>
      <w:r w:rsidRPr="006E0BAC">
        <w:rPr>
          <w:i/>
          <w:vertAlign w:val="baseline"/>
        </w:rPr>
        <w:t>Уголовное право</w:t>
      </w:r>
      <w:r>
        <w:rPr>
          <w:vertAlign w:val="baseline"/>
        </w:rPr>
        <w:t xml:space="preserve"> России: </w:t>
      </w:r>
      <w:r w:rsidRPr="006E0BAC">
        <w:rPr>
          <w:vertAlign w:val="baseline"/>
        </w:rPr>
        <w:t>Общая часть</w:t>
      </w:r>
      <w:r>
        <w:rPr>
          <w:vertAlign w:val="baseline"/>
        </w:rPr>
        <w:t>: учебник / п</w:t>
      </w:r>
      <w:r w:rsidRPr="006E0BAC">
        <w:rPr>
          <w:vertAlign w:val="baseline"/>
        </w:rPr>
        <w:t xml:space="preserve">од ред. </w:t>
      </w:r>
      <w:r>
        <w:rPr>
          <w:vertAlign w:val="baseline"/>
        </w:rPr>
        <w:t xml:space="preserve">             </w:t>
      </w:r>
      <w:r w:rsidRPr="006E0BAC">
        <w:rPr>
          <w:vertAlign w:val="baseline"/>
        </w:rPr>
        <w:t>В.</w:t>
      </w:r>
      <w:r>
        <w:rPr>
          <w:vertAlign w:val="baseline"/>
        </w:rPr>
        <w:t xml:space="preserve">А. </w:t>
      </w:r>
      <w:proofErr w:type="spellStart"/>
      <w:r>
        <w:rPr>
          <w:vertAlign w:val="baseline"/>
        </w:rPr>
        <w:t>Вайпан</w:t>
      </w:r>
      <w:r w:rsidR="00DE18D1">
        <w:rPr>
          <w:vertAlign w:val="baseline"/>
        </w:rPr>
        <w:t>а</w:t>
      </w:r>
      <w:proofErr w:type="spellEnd"/>
      <w:r>
        <w:rPr>
          <w:vertAlign w:val="baseline"/>
        </w:rPr>
        <w:t xml:space="preserve">, В.П. </w:t>
      </w:r>
      <w:proofErr w:type="spellStart"/>
      <w:r>
        <w:rPr>
          <w:vertAlign w:val="baseline"/>
        </w:rPr>
        <w:t>Ревин</w:t>
      </w:r>
      <w:r w:rsidR="00DE18D1">
        <w:rPr>
          <w:vertAlign w:val="baseline"/>
        </w:rPr>
        <w:t>а</w:t>
      </w:r>
      <w:proofErr w:type="spellEnd"/>
      <w:r>
        <w:rPr>
          <w:vertAlign w:val="baseline"/>
        </w:rPr>
        <w:t>. 2-е изд.</w:t>
      </w:r>
      <w:r w:rsidRPr="006E0BAC">
        <w:rPr>
          <w:vertAlign w:val="baseline"/>
        </w:rPr>
        <w:t xml:space="preserve"> М.</w:t>
      </w:r>
      <w:r>
        <w:rPr>
          <w:vertAlign w:val="baseline"/>
        </w:rPr>
        <w:t xml:space="preserve">: </w:t>
      </w:r>
      <w:proofErr w:type="spellStart"/>
      <w:r>
        <w:rPr>
          <w:vertAlign w:val="baseline"/>
        </w:rPr>
        <w:t>Юстицинформ</w:t>
      </w:r>
      <w:proofErr w:type="spellEnd"/>
      <w:r>
        <w:rPr>
          <w:vertAlign w:val="baseline"/>
        </w:rPr>
        <w:t xml:space="preserve">, </w:t>
      </w:r>
      <w:r w:rsidRPr="006E0BAC">
        <w:rPr>
          <w:vertAlign w:val="baseline"/>
        </w:rPr>
        <w:t>2010.</w:t>
      </w:r>
      <w:r>
        <w:rPr>
          <w:vertAlign w:val="baseline"/>
        </w:rPr>
        <w:t xml:space="preserve"> 392 с.</w:t>
      </w:r>
    </w:p>
    <w:p w:rsidR="00244C18" w:rsidRDefault="00244C18" w:rsidP="00244C18">
      <w:pPr>
        <w:pStyle w:val="a3"/>
        <w:numPr>
          <w:ilvl w:val="0"/>
          <w:numId w:val="19"/>
        </w:numPr>
        <w:spacing w:line="360" w:lineRule="auto"/>
        <w:ind w:left="0" w:firstLine="709"/>
        <w:rPr>
          <w:color w:val="auto"/>
          <w:sz w:val="28"/>
          <w:szCs w:val="28"/>
          <w:vertAlign w:val="baseline"/>
        </w:rPr>
      </w:pPr>
      <w:r w:rsidRPr="0021059F">
        <w:rPr>
          <w:i/>
          <w:color w:val="auto"/>
          <w:sz w:val="28"/>
          <w:szCs w:val="28"/>
          <w:vertAlign w:val="baseline"/>
        </w:rPr>
        <w:lastRenderedPageBreak/>
        <w:t>Уголовное</w:t>
      </w:r>
      <w:r>
        <w:rPr>
          <w:color w:val="auto"/>
          <w:sz w:val="28"/>
          <w:szCs w:val="28"/>
          <w:vertAlign w:val="baseline"/>
        </w:rPr>
        <w:t xml:space="preserve"> право России:</w:t>
      </w:r>
      <w:r w:rsidRPr="0021059F">
        <w:rPr>
          <w:color w:val="auto"/>
          <w:sz w:val="28"/>
          <w:szCs w:val="28"/>
          <w:vertAlign w:val="baseline"/>
        </w:rPr>
        <w:t xml:space="preserve"> Особенная часть: учебник</w:t>
      </w:r>
      <w:r>
        <w:rPr>
          <w:color w:val="auto"/>
          <w:sz w:val="28"/>
          <w:szCs w:val="28"/>
          <w:vertAlign w:val="baseline"/>
        </w:rPr>
        <w:t xml:space="preserve"> / под ред.      И.</w:t>
      </w:r>
      <w:r w:rsidRPr="0021059F">
        <w:rPr>
          <w:color w:val="auto"/>
          <w:sz w:val="28"/>
          <w:szCs w:val="28"/>
          <w:vertAlign w:val="baseline"/>
        </w:rPr>
        <w:t>Э.</w:t>
      </w:r>
      <w:r>
        <w:rPr>
          <w:color w:val="auto"/>
          <w:sz w:val="28"/>
          <w:szCs w:val="28"/>
          <w:vertAlign w:val="baseline"/>
        </w:rPr>
        <w:t xml:space="preserve"> </w:t>
      </w:r>
      <w:proofErr w:type="spellStart"/>
      <w:r w:rsidRPr="0021059F">
        <w:rPr>
          <w:color w:val="auto"/>
          <w:sz w:val="28"/>
          <w:szCs w:val="28"/>
          <w:vertAlign w:val="baseline"/>
        </w:rPr>
        <w:t>Звечаровского</w:t>
      </w:r>
      <w:proofErr w:type="spellEnd"/>
      <w:r w:rsidRPr="0021059F">
        <w:rPr>
          <w:color w:val="auto"/>
          <w:sz w:val="28"/>
          <w:szCs w:val="28"/>
          <w:vertAlign w:val="baseline"/>
        </w:rPr>
        <w:t>.</w:t>
      </w:r>
      <w:r>
        <w:rPr>
          <w:color w:val="auto"/>
          <w:sz w:val="28"/>
          <w:szCs w:val="28"/>
          <w:vertAlign w:val="baseline"/>
        </w:rPr>
        <w:t xml:space="preserve"> </w:t>
      </w:r>
      <w:r w:rsidRPr="0021059F">
        <w:rPr>
          <w:color w:val="auto"/>
          <w:sz w:val="28"/>
          <w:szCs w:val="28"/>
          <w:vertAlign w:val="baseline"/>
        </w:rPr>
        <w:t>М.</w:t>
      </w:r>
      <w:r w:rsidR="00DE18D1">
        <w:rPr>
          <w:color w:val="auto"/>
          <w:sz w:val="28"/>
          <w:szCs w:val="28"/>
          <w:vertAlign w:val="baseline"/>
        </w:rPr>
        <w:t xml:space="preserve">: </w:t>
      </w:r>
      <w:r>
        <w:rPr>
          <w:color w:val="auto"/>
          <w:sz w:val="28"/>
          <w:szCs w:val="28"/>
          <w:vertAlign w:val="baseline"/>
        </w:rPr>
        <w:t>Юридические программы,</w:t>
      </w:r>
      <w:r w:rsidRPr="0021059F">
        <w:rPr>
          <w:color w:val="auto"/>
          <w:sz w:val="28"/>
          <w:szCs w:val="28"/>
          <w:vertAlign w:val="baseline"/>
        </w:rPr>
        <w:t xml:space="preserve"> 2010.</w:t>
      </w:r>
      <w:r>
        <w:rPr>
          <w:color w:val="auto"/>
          <w:sz w:val="28"/>
          <w:szCs w:val="28"/>
          <w:vertAlign w:val="baseline"/>
        </w:rPr>
        <w:t xml:space="preserve"> 976 с.</w:t>
      </w:r>
    </w:p>
    <w:p w:rsidR="00244C18" w:rsidRDefault="00244C18" w:rsidP="00244C18">
      <w:pPr>
        <w:pStyle w:val="a3"/>
        <w:numPr>
          <w:ilvl w:val="0"/>
          <w:numId w:val="19"/>
        </w:numPr>
        <w:spacing w:line="360" w:lineRule="auto"/>
        <w:ind w:left="0" w:firstLine="709"/>
        <w:rPr>
          <w:color w:val="auto"/>
          <w:sz w:val="28"/>
          <w:szCs w:val="28"/>
          <w:vertAlign w:val="baseline"/>
        </w:rPr>
      </w:pPr>
      <w:r w:rsidRPr="0021059F">
        <w:rPr>
          <w:i/>
          <w:color w:val="auto"/>
          <w:sz w:val="28"/>
          <w:szCs w:val="28"/>
          <w:vertAlign w:val="baseline"/>
        </w:rPr>
        <w:t>Уголовное</w:t>
      </w:r>
      <w:r w:rsidRPr="0021059F">
        <w:rPr>
          <w:color w:val="auto"/>
          <w:sz w:val="28"/>
          <w:szCs w:val="28"/>
          <w:vertAlign w:val="baseline"/>
        </w:rPr>
        <w:t xml:space="preserve"> право</w:t>
      </w:r>
      <w:r>
        <w:rPr>
          <w:color w:val="auto"/>
          <w:sz w:val="28"/>
          <w:szCs w:val="28"/>
          <w:vertAlign w:val="baseline"/>
        </w:rPr>
        <w:t>:</w:t>
      </w:r>
      <w:r w:rsidRPr="0021059F">
        <w:rPr>
          <w:color w:val="auto"/>
          <w:sz w:val="28"/>
          <w:szCs w:val="28"/>
          <w:vertAlign w:val="baseline"/>
        </w:rPr>
        <w:t xml:space="preserve"> Общая и Особенная части: учебник</w:t>
      </w:r>
      <w:r>
        <w:rPr>
          <w:color w:val="auto"/>
          <w:sz w:val="28"/>
          <w:szCs w:val="28"/>
          <w:vertAlign w:val="baseline"/>
        </w:rPr>
        <w:t xml:space="preserve"> / под ред. В.</w:t>
      </w:r>
      <w:r w:rsidRPr="0021059F">
        <w:rPr>
          <w:color w:val="auto"/>
          <w:sz w:val="28"/>
          <w:szCs w:val="28"/>
          <w:vertAlign w:val="baseline"/>
        </w:rPr>
        <w:t>Ю.</w:t>
      </w:r>
      <w:r>
        <w:rPr>
          <w:color w:val="auto"/>
          <w:sz w:val="28"/>
          <w:szCs w:val="28"/>
          <w:vertAlign w:val="baseline"/>
        </w:rPr>
        <w:t xml:space="preserve"> </w:t>
      </w:r>
      <w:r w:rsidRPr="0021059F">
        <w:rPr>
          <w:color w:val="auto"/>
          <w:sz w:val="28"/>
          <w:szCs w:val="28"/>
          <w:vertAlign w:val="baseline"/>
        </w:rPr>
        <w:t>Малаховой.</w:t>
      </w:r>
      <w:r>
        <w:rPr>
          <w:color w:val="auto"/>
          <w:sz w:val="28"/>
          <w:szCs w:val="28"/>
          <w:vertAlign w:val="baseline"/>
        </w:rPr>
        <w:t xml:space="preserve"> </w:t>
      </w:r>
      <w:r w:rsidRPr="0021059F">
        <w:rPr>
          <w:color w:val="auto"/>
          <w:sz w:val="28"/>
          <w:szCs w:val="28"/>
          <w:vertAlign w:val="baseline"/>
        </w:rPr>
        <w:t>М.</w:t>
      </w:r>
      <w:r>
        <w:rPr>
          <w:color w:val="auto"/>
          <w:sz w:val="28"/>
          <w:szCs w:val="28"/>
          <w:vertAlign w:val="baseline"/>
        </w:rPr>
        <w:t xml:space="preserve">: </w:t>
      </w:r>
      <w:proofErr w:type="spellStart"/>
      <w:r>
        <w:rPr>
          <w:color w:val="auto"/>
          <w:sz w:val="28"/>
          <w:szCs w:val="28"/>
          <w:vertAlign w:val="baseline"/>
        </w:rPr>
        <w:t>Эксмо</w:t>
      </w:r>
      <w:proofErr w:type="spellEnd"/>
      <w:r>
        <w:rPr>
          <w:color w:val="auto"/>
          <w:sz w:val="28"/>
          <w:szCs w:val="28"/>
          <w:vertAlign w:val="baseline"/>
        </w:rPr>
        <w:t>,</w:t>
      </w:r>
      <w:r w:rsidRPr="0021059F">
        <w:rPr>
          <w:color w:val="auto"/>
          <w:sz w:val="28"/>
          <w:szCs w:val="28"/>
          <w:vertAlign w:val="baseline"/>
        </w:rPr>
        <w:t xml:space="preserve"> 2011.</w:t>
      </w:r>
      <w:r>
        <w:rPr>
          <w:color w:val="auto"/>
          <w:sz w:val="28"/>
          <w:szCs w:val="28"/>
          <w:vertAlign w:val="baseline"/>
        </w:rPr>
        <w:t xml:space="preserve"> 749 с.</w:t>
      </w:r>
    </w:p>
    <w:p w:rsidR="00244C18" w:rsidRPr="00856B06" w:rsidRDefault="00244C18" w:rsidP="00244C18">
      <w:pPr>
        <w:pStyle w:val="a3"/>
        <w:numPr>
          <w:ilvl w:val="0"/>
          <w:numId w:val="19"/>
        </w:numPr>
        <w:spacing w:line="360" w:lineRule="auto"/>
        <w:ind w:left="0" w:firstLine="709"/>
        <w:rPr>
          <w:iCs/>
          <w:color w:val="auto"/>
          <w:sz w:val="28"/>
          <w:szCs w:val="28"/>
          <w:vertAlign w:val="baseline"/>
        </w:rPr>
      </w:pPr>
      <w:proofErr w:type="spellStart"/>
      <w:r>
        <w:rPr>
          <w:i/>
          <w:color w:val="auto"/>
          <w:sz w:val="28"/>
          <w:szCs w:val="28"/>
          <w:vertAlign w:val="baseline"/>
        </w:rPr>
        <w:t>Фромм</w:t>
      </w:r>
      <w:proofErr w:type="spellEnd"/>
      <w:r w:rsidRPr="00856B06">
        <w:rPr>
          <w:i/>
          <w:color w:val="auto"/>
          <w:sz w:val="28"/>
          <w:szCs w:val="28"/>
          <w:vertAlign w:val="baseline"/>
        </w:rPr>
        <w:t xml:space="preserve"> Э.</w:t>
      </w:r>
      <w:r w:rsidRPr="00856B06">
        <w:rPr>
          <w:color w:val="auto"/>
          <w:sz w:val="28"/>
          <w:szCs w:val="28"/>
          <w:vertAlign w:val="baseline"/>
        </w:rPr>
        <w:t xml:space="preserve"> Анатомия человеческой </w:t>
      </w:r>
      <w:proofErr w:type="spellStart"/>
      <w:r w:rsidRPr="00856B06">
        <w:rPr>
          <w:color w:val="auto"/>
          <w:sz w:val="28"/>
          <w:szCs w:val="28"/>
          <w:vertAlign w:val="baseline"/>
        </w:rPr>
        <w:t>деструктивности</w:t>
      </w:r>
      <w:proofErr w:type="spellEnd"/>
      <w:r>
        <w:rPr>
          <w:color w:val="auto"/>
          <w:sz w:val="28"/>
          <w:szCs w:val="28"/>
          <w:vertAlign w:val="baseline"/>
        </w:rPr>
        <w:t xml:space="preserve"> /</w:t>
      </w:r>
      <w:r w:rsidRPr="00856B06">
        <w:rPr>
          <w:color w:val="auto"/>
          <w:sz w:val="28"/>
          <w:szCs w:val="28"/>
          <w:vertAlign w:val="baseline"/>
        </w:rPr>
        <w:t xml:space="preserve"> п</w:t>
      </w:r>
      <w:r>
        <w:rPr>
          <w:bCs/>
          <w:color w:val="auto"/>
          <w:sz w:val="28"/>
          <w:szCs w:val="28"/>
          <w:shd w:val="clear" w:color="auto" w:fill="FFFFFF"/>
          <w:vertAlign w:val="baseline"/>
        </w:rPr>
        <w:t xml:space="preserve">ер. с </w:t>
      </w:r>
      <w:proofErr w:type="gramStart"/>
      <w:r>
        <w:rPr>
          <w:bCs/>
          <w:color w:val="auto"/>
          <w:sz w:val="28"/>
          <w:szCs w:val="28"/>
          <w:shd w:val="clear" w:color="auto" w:fill="FFFFFF"/>
          <w:vertAlign w:val="baseline"/>
        </w:rPr>
        <w:t>нем</w:t>
      </w:r>
      <w:proofErr w:type="gramEnd"/>
      <w:r>
        <w:rPr>
          <w:bCs/>
          <w:color w:val="auto"/>
          <w:sz w:val="28"/>
          <w:szCs w:val="28"/>
          <w:shd w:val="clear" w:color="auto" w:fill="FFFFFF"/>
          <w:vertAlign w:val="baseline"/>
        </w:rPr>
        <w:t xml:space="preserve">.      </w:t>
      </w:r>
      <w:r w:rsidRPr="00856B06">
        <w:rPr>
          <w:bCs/>
          <w:color w:val="auto"/>
          <w:sz w:val="28"/>
          <w:szCs w:val="28"/>
          <w:shd w:val="clear" w:color="auto" w:fill="FFFFFF"/>
          <w:vertAlign w:val="baseline"/>
        </w:rPr>
        <w:t>М.</w:t>
      </w:r>
      <w:r>
        <w:rPr>
          <w:bCs/>
          <w:color w:val="auto"/>
          <w:sz w:val="28"/>
          <w:szCs w:val="28"/>
          <w:shd w:val="clear" w:color="auto" w:fill="FFFFFF"/>
          <w:vertAlign w:val="baseline"/>
        </w:rPr>
        <w:t>: АСТ,</w:t>
      </w:r>
      <w:r w:rsidRPr="00856B06">
        <w:rPr>
          <w:bCs/>
          <w:color w:val="auto"/>
          <w:sz w:val="28"/>
          <w:szCs w:val="28"/>
          <w:shd w:val="clear" w:color="auto" w:fill="FFFFFF"/>
          <w:vertAlign w:val="baseline"/>
        </w:rPr>
        <w:t xml:space="preserve"> 2006.</w:t>
      </w:r>
      <w:r>
        <w:rPr>
          <w:bCs/>
          <w:color w:val="auto"/>
          <w:sz w:val="28"/>
          <w:szCs w:val="28"/>
          <w:shd w:val="clear" w:color="auto" w:fill="FFFFFF"/>
          <w:vertAlign w:val="baseline"/>
        </w:rPr>
        <w:t xml:space="preserve"> 640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Цветинович</w:t>
      </w:r>
      <w:proofErr w:type="spellEnd"/>
      <w:r>
        <w:rPr>
          <w:i/>
          <w:color w:val="auto"/>
          <w:sz w:val="28"/>
          <w:szCs w:val="28"/>
          <w:vertAlign w:val="baseline"/>
        </w:rPr>
        <w:t xml:space="preserve"> А.</w:t>
      </w:r>
      <w:r w:rsidRPr="00856B06">
        <w:rPr>
          <w:i/>
          <w:color w:val="auto"/>
          <w:sz w:val="28"/>
          <w:szCs w:val="28"/>
          <w:vertAlign w:val="baseline"/>
        </w:rPr>
        <w:t>Л.</w:t>
      </w:r>
      <w:r w:rsidRPr="00856B06">
        <w:rPr>
          <w:color w:val="auto"/>
          <w:sz w:val="28"/>
          <w:szCs w:val="28"/>
          <w:vertAlign w:val="baseline"/>
        </w:rPr>
        <w:t xml:space="preserve"> Дополнительные наказания</w:t>
      </w:r>
      <w:r>
        <w:rPr>
          <w:color w:val="auto"/>
          <w:sz w:val="28"/>
          <w:szCs w:val="28"/>
          <w:vertAlign w:val="baseline"/>
        </w:rPr>
        <w:t>: теория и практика. Фрунзе: Илим,</w:t>
      </w:r>
      <w:r w:rsidRPr="00856B06">
        <w:rPr>
          <w:color w:val="auto"/>
          <w:sz w:val="28"/>
          <w:szCs w:val="28"/>
          <w:vertAlign w:val="baseline"/>
        </w:rPr>
        <w:t xml:space="preserve"> 1986.</w:t>
      </w:r>
      <w:r>
        <w:rPr>
          <w:color w:val="auto"/>
          <w:sz w:val="28"/>
          <w:szCs w:val="28"/>
          <w:vertAlign w:val="baseline"/>
        </w:rPr>
        <w:t xml:space="preserve"> 240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Цветинович</w:t>
      </w:r>
      <w:proofErr w:type="spellEnd"/>
      <w:r>
        <w:rPr>
          <w:i/>
          <w:color w:val="auto"/>
          <w:sz w:val="28"/>
          <w:szCs w:val="28"/>
          <w:vertAlign w:val="baseline"/>
        </w:rPr>
        <w:t xml:space="preserve"> А.</w:t>
      </w:r>
      <w:r w:rsidRPr="00856B06">
        <w:rPr>
          <w:i/>
          <w:color w:val="auto"/>
          <w:sz w:val="28"/>
          <w:szCs w:val="28"/>
          <w:vertAlign w:val="baseline"/>
        </w:rPr>
        <w:t>Л.</w:t>
      </w:r>
      <w:r w:rsidRPr="00856B06">
        <w:rPr>
          <w:color w:val="auto"/>
          <w:sz w:val="28"/>
          <w:szCs w:val="28"/>
          <w:vertAlign w:val="baseline"/>
        </w:rPr>
        <w:t xml:space="preserve"> Дополнительные наказания: функции, система, виды</w:t>
      </w:r>
      <w:r>
        <w:rPr>
          <w:color w:val="auto"/>
          <w:sz w:val="28"/>
          <w:szCs w:val="28"/>
          <w:vertAlign w:val="baseline"/>
        </w:rPr>
        <w:t xml:space="preserve">. </w:t>
      </w:r>
      <w:r w:rsidRPr="00856B06">
        <w:rPr>
          <w:color w:val="auto"/>
          <w:sz w:val="28"/>
          <w:szCs w:val="28"/>
          <w:vertAlign w:val="baseline"/>
        </w:rPr>
        <w:t>Куйбышев</w:t>
      </w:r>
      <w:r>
        <w:rPr>
          <w:color w:val="auto"/>
          <w:sz w:val="28"/>
          <w:szCs w:val="28"/>
          <w:vertAlign w:val="baseline"/>
        </w:rPr>
        <w:t xml:space="preserve">: </w:t>
      </w:r>
      <w:r w:rsidRPr="00197DAB">
        <w:rPr>
          <w:color w:val="auto"/>
          <w:sz w:val="28"/>
          <w:szCs w:val="28"/>
          <w:shd w:val="clear" w:color="auto" w:fill="FFFEFA"/>
          <w:vertAlign w:val="baseline"/>
        </w:rPr>
        <w:t xml:space="preserve">Изд-во </w:t>
      </w:r>
      <w:proofErr w:type="spellStart"/>
      <w:r w:rsidRPr="00197DAB">
        <w:rPr>
          <w:color w:val="auto"/>
          <w:sz w:val="28"/>
          <w:szCs w:val="28"/>
          <w:shd w:val="clear" w:color="auto" w:fill="FFFEFA"/>
          <w:vertAlign w:val="baseline"/>
        </w:rPr>
        <w:t>Сарат</w:t>
      </w:r>
      <w:proofErr w:type="spellEnd"/>
      <w:r w:rsidRPr="00197DAB">
        <w:rPr>
          <w:color w:val="auto"/>
          <w:sz w:val="28"/>
          <w:szCs w:val="28"/>
          <w:shd w:val="clear" w:color="auto" w:fill="FFFEFA"/>
          <w:vertAlign w:val="baseline"/>
        </w:rPr>
        <w:t>. ун-та Куйбышев</w:t>
      </w:r>
      <w:proofErr w:type="gramStart"/>
      <w:r w:rsidRPr="00197DAB">
        <w:rPr>
          <w:color w:val="auto"/>
          <w:sz w:val="28"/>
          <w:szCs w:val="28"/>
          <w:shd w:val="clear" w:color="auto" w:fill="FFFEFA"/>
          <w:vertAlign w:val="baseline"/>
        </w:rPr>
        <w:t>.</w:t>
      </w:r>
      <w:proofErr w:type="gramEnd"/>
      <w:r w:rsidRPr="00197DAB">
        <w:rPr>
          <w:color w:val="auto"/>
          <w:sz w:val="28"/>
          <w:szCs w:val="28"/>
          <w:shd w:val="clear" w:color="auto" w:fill="FFFEFA"/>
          <w:vertAlign w:val="baseline"/>
        </w:rPr>
        <w:t xml:space="preserve"> </w:t>
      </w:r>
      <w:proofErr w:type="gramStart"/>
      <w:r>
        <w:rPr>
          <w:color w:val="auto"/>
          <w:sz w:val="28"/>
          <w:szCs w:val="28"/>
          <w:shd w:val="clear" w:color="auto" w:fill="FFFEFA"/>
          <w:vertAlign w:val="baseline"/>
        </w:rPr>
        <w:t>ф</w:t>
      </w:r>
      <w:proofErr w:type="gramEnd"/>
      <w:r w:rsidRPr="00197DAB">
        <w:rPr>
          <w:color w:val="auto"/>
          <w:sz w:val="28"/>
          <w:szCs w:val="28"/>
          <w:shd w:val="clear" w:color="auto" w:fill="FFFEFA"/>
          <w:vertAlign w:val="baseline"/>
        </w:rPr>
        <w:t>ил</w:t>
      </w:r>
      <w:r>
        <w:rPr>
          <w:color w:val="auto"/>
          <w:sz w:val="28"/>
          <w:szCs w:val="28"/>
          <w:vertAlign w:val="baseline"/>
        </w:rPr>
        <w:t>.</w:t>
      </w:r>
      <w:r w:rsidRPr="00856B06">
        <w:rPr>
          <w:color w:val="auto"/>
          <w:sz w:val="28"/>
          <w:szCs w:val="28"/>
          <w:vertAlign w:val="baseline"/>
        </w:rPr>
        <w:t xml:space="preserve"> 1989.</w:t>
      </w:r>
      <w:r>
        <w:rPr>
          <w:color w:val="auto"/>
          <w:sz w:val="28"/>
          <w:szCs w:val="28"/>
          <w:vertAlign w:val="baseline"/>
        </w:rPr>
        <w:t xml:space="preserve"> 190 с.</w:t>
      </w:r>
    </w:p>
    <w:p w:rsidR="00244C18" w:rsidRPr="00212619" w:rsidRDefault="00244C18" w:rsidP="00244C18">
      <w:pPr>
        <w:pStyle w:val="a3"/>
        <w:numPr>
          <w:ilvl w:val="0"/>
          <w:numId w:val="19"/>
        </w:numPr>
        <w:spacing w:line="360" w:lineRule="auto"/>
        <w:ind w:left="0" w:firstLine="709"/>
        <w:rPr>
          <w:color w:val="auto"/>
          <w:sz w:val="28"/>
          <w:szCs w:val="28"/>
          <w:vertAlign w:val="baseline"/>
        </w:rPr>
      </w:pPr>
      <w:r w:rsidRPr="00212619">
        <w:rPr>
          <w:i/>
          <w:sz w:val="28"/>
          <w:szCs w:val="28"/>
          <w:vertAlign w:val="baseline"/>
        </w:rPr>
        <w:t>Шестаков</w:t>
      </w:r>
      <w:r>
        <w:rPr>
          <w:i/>
          <w:sz w:val="28"/>
          <w:szCs w:val="28"/>
          <w:vertAlign w:val="baseline"/>
        </w:rPr>
        <w:t xml:space="preserve"> </w:t>
      </w:r>
      <w:r w:rsidRPr="00212619">
        <w:rPr>
          <w:i/>
          <w:sz w:val="28"/>
          <w:szCs w:val="28"/>
          <w:vertAlign w:val="baseline"/>
        </w:rPr>
        <w:t>Д.А.</w:t>
      </w:r>
      <w:r w:rsidRPr="00212619">
        <w:rPr>
          <w:sz w:val="28"/>
          <w:szCs w:val="28"/>
          <w:vertAlign w:val="baseline"/>
        </w:rPr>
        <w:t xml:space="preserve"> Преступность политики. Размышления криминолога</w:t>
      </w:r>
      <w:r>
        <w:rPr>
          <w:sz w:val="28"/>
          <w:szCs w:val="28"/>
          <w:vertAlign w:val="baseline"/>
        </w:rPr>
        <w:t xml:space="preserve">. </w:t>
      </w:r>
      <w:r w:rsidRPr="00212619">
        <w:rPr>
          <w:sz w:val="28"/>
          <w:szCs w:val="28"/>
          <w:vertAlign w:val="baseline"/>
        </w:rPr>
        <w:t>СПб</w:t>
      </w:r>
      <w:proofErr w:type="gramStart"/>
      <w:r w:rsidRPr="00212619">
        <w:rPr>
          <w:sz w:val="28"/>
          <w:szCs w:val="28"/>
          <w:vertAlign w:val="baseline"/>
        </w:rPr>
        <w:t>.:</w:t>
      </w:r>
      <w:r>
        <w:rPr>
          <w:sz w:val="28"/>
          <w:szCs w:val="28"/>
          <w:vertAlign w:val="baseline"/>
        </w:rPr>
        <w:t xml:space="preserve"> </w:t>
      </w:r>
      <w:proofErr w:type="gramEnd"/>
      <w:r w:rsidRPr="00212619">
        <w:rPr>
          <w:sz w:val="28"/>
          <w:szCs w:val="28"/>
          <w:vertAlign w:val="baseline"/>
        </w:rPr>
        <w:t>Алеф-Пресс</w:t>
      </w:r>
      <w:r>
        <w:rPr>
          <w:sz w:val="28"/>
          <w:szCs w:val="28"/>
          <w:vertAlign w:val="baseline"/>
        </w:rPr>
        <w:t>,</w:t>
      </w:r>
      <w:r w:rsidRPr="00212619">
        <w:rPr>
          <w:sz w:val="28"/>
          <w:szCs w:val="28"/>
          <w:vertAlign w:val="baseline"/>
        </w:rPr>
        <w:t xml:space="preserve"> 2013.</w:t>
      </w:r>
      <w:r>
        <w:rPr>
          <w:sz w:val="28"/>
          <w:szCs w:val="28"/>
          <w:vertAlign w:val="baseline"/>
        </w:rPr>
        <w:t xml:space="preserve"> 224 с.</w:t>
      </w:r>
    </w:p>
    <w:p w:rsidR="00244C18" w:rsidRPr="008C6404" w:rsidRDefault="00244C18" w:rsidP="00244C18">
      <w:pPr>
        <w:pStyle w:val="af7"/>
        <w:numPr>
          <w:ilvl w:val="0"/>
          <w:numId w:val="19"/>
        </w:numPr>
        <w:spacing w:line="360" w:lineRule="auto"/>
        <w:ind w:left="0" w:firstLine="709"/>
      </w:pPr>
      <w:proofErr w:type="spellStart"/>
      <w:r>
        <w:rPr>
          <w:i/>
          <w:vertAlign w:val="baseline"/>
        </w:rPr>
        <w:t>Шибутани</w:t>
      </w:r>
      <w:proofErr w:type="spellEnd"/>
      <w:r w:rsidRPr="008C6404">
        <w:rPr>
          <w:i/>
          <w:vertAlign w:val="baseline"/>
        </w:rPr>
        <w:t xml:space="preserve"> Т.</w:t>
      </w:r>
      <w:r w:rsidRPr="008C6404">
        <w:rPr>
          <w:vertAlign w:val="baseline"/>
        </w:rPr>
        <w:t xml:space="preserve"> Социальная психология</w:t>
      </w:r>
      <w:r>
        <w:rPr>
          <w:vertAlign w:val="baseline"/>
        </w:rPr>
        <w:t xml:space="preserve"> / п</w:t>
      </w:r>
      <w:r w:rsidRPr="008C6404">
        <w:rPr>
          <w:vertAlign w:val="baseline"/>
        </w:rPr>
        <w:t>ер. с англ.</w:t>
      </w:r>
      <w:r>
        <w:rPr>
          <w:vertAlign w:val="baseline"/>
        </w:rPr>
        <w:t xml:space="preserve">                         В.Б. Ольшанского. Ростов н/Д</w:t>
      </w:r>
      <w:r w:rsidR="00DE18D1">
        <w:rPr>
          <w:vertAlign w:val="baseline"/>
        </w:rPr>
        <w:t>.</w:t>
      </w:r>
      <w:r>
        <w:rPr>
          <w:vertAlign w:val="baseline"/>
        </w:rPr>
        <w:t>:</w:t>
      </w:r>
      <w:r w:rsidRPr="008C6404">
        <w:rPr>
          <w:vertAlign w:val="baseline"/>
        </w:rPr>
        <w:t xml:space="preserve"> </w:t>
      </w:r>
      <w:r>
        <w:rPr>
          <w:vertAlign w:val="baseline"/>
        </w:rPr>
        <w:t>Ф</w:t>
      </w:r>
      <w:r w:rsidRPr="008C6404">
        <w:rPr>
          <w:vertAlign w:val="baseline"/>
        </w:rPr>
        <w:t>еникс</w:t>
      </w:r>
      <w:r>
        <w:rPr>
          <w:vertAlign w:val="baseline"/>
        </w:rPr>
        <w:t>,</w:t>
      </w:r>
      <w:r w:rsidRPr="008C6404">
        <w:rPr>
          <w:vertAlign w:val="baseline"/>
        </w:rPr>
        <w:t xml:space="preserve"> 1999.</w:t>
      </w:r>
      <w:r>
        <w:rPr>
          <w:vertAlign w:val="baseline"/>
        </w:rPr>
        <w:t xml:space="preserve"> 544 с.</w:t>
      </w:r>
    </w:p>
    <w:p w:rsidR="00244C18" w:rsidRPr="00C10E89" w:rsidRDefault="00244C18" w:rsidP="00244C18">
      <w:pPr>
        <w:pStyle w:val="af7"/>
        <w:numPr>
          <w:ilvl w:val="0"/>
          <w:numId w:val="19"/>
        </w:numPr>
        <w:spacing w:line="360" w:lineRule="auto"/>
        <w:ind w:left="0" w:firstLine="709"/>
      </w:pPr>
      <w:proofErr w:type="spellStart"/>
      <w:r>
        <w:rPr>
          <w:i/>
          <w:color w:val="auto"/>
          <w:vertAlign w:val="baseline"/>
        </w:rPr>
        <w:t>Шнитенков</w:t>
      </w:r>
      <w:proofErr w:type="spellEnd"/>
      <w:r>
        <w:rPr>
          <w:i/>
          <w:color w:val="auto"/>
          <w:vertAlign w:val="baseline"/>
        </w:rPr>
        <w:t xml:space="preserve"> А.</w:t>
      </w:r>
      <w:r w:rsidRPr="008C6404">
        <w:rPr>
          <w:i/>
          <w:color w:val="auto"/>
          <w:vertAlign w:val="baseline"/>
        </w:rPr>
        <w:t xml:space="preserve">В. </w:t>
      </w:r>
      <w:r w:rsidRPr="008C6404">
        <w:rPr>
          <w:color w:val="auto"/>
          <w:vertAlign w:val="baseline"/>
        </w:rPr>
        <w:t>Ответственность за преступления против интересов государственной службы и интересов службы в комм</w:t>
      </w:r>
      <w:r>
        <w:rPr>
          <w:color w:val="auto"/>
          <w:vertAlign w:val="baseline"/>
        </w:rPr>
        <w:t>ерческих и иных организациях</w:t>
      </w:r>
      <w:r w:rsidRPr="008C6404">
        <w:rPr>
          <w:color w:val="auto"/>
          <w:vertAlign w:val="baseline"/>
        </w:rPr>
        <w:t>.</w:t>
      </w:r>
      <w:r>
        <w:rPr>
          <w:color w:val="auto"/>
          <w:vertAlign w:val="baseline"/>
        </w:rPr>
        <w:t xml:space="preserve"> </w:t>
      </w:r>
      <w:r w:rsidRPr="008C6404">
        <w:rPr>
          <w:color w:val="auto"/>
          <w:vertAlign w:val="baseline"/>
        </w:rPr>
        <w:t>СПб</w:t>
      </w:r>
      <w:proofErr w:type="gramStart"/>
      <w:r w:rsidRPr="008C6404">
        <w:rPr>
          <w:color w:val="auto"/>
          <w:vertAlign w:val="baseline"/>
        </w:rPr>
        <w:t>.</w:t>
      </w:r>
      <w:r>
        <w:rPr>
          <w:color w:val="auto"/>
          <w:vertAlign w:val="baseline"/>
        </w:rPr>
        <w:t xml:space="preserve">: </w:t>
      </w:r>
      <w:proofErr w:type="spellStart"/>
      <w:proofErr w:type="gramEnd"/>
      <w:r>
        <w:rPr>
          <w:color w:val="auto"/>
          <w:vertAlign w:val="baseline"/>
        </w:rPr>
        <w:t>Юрид</w:t>
      </w:r>
      <w:proofErr w:type="spellEnd"/>
      <w:r>
        <w:rPr>
          <w:color w:val="auto"/>
          <w:vertAlign w:val="baseline"/>
        </w:rPr>
        <w:t>. центр. Пресс,</w:t>
      </w:r>
      <w:r w:rsidRPr="008C6404">
        <w:rPr>
          <w:color w:val="auto"/>
          <w:vertAlign w:val="baseline"/>
        </w:rPr>
        <w:t xml:space="preserve"> 2006.</w:t>
      </w:r>
      <w:r>
        <w:rPr>
          <w:color w:val="auto"/>
          <w:vertAlign w:val="baseline"/>
        </w:rPr>
        <w:t xml:space="preserve"> 311 с.</w:t>
      </w:r>
    </w:p>
    <w:p w:rsidR="00C10E89" w:rsidRPr="008C6404" w:rsidRDefault="00C10E89" w:rsidP="00244C18">
      <w:pPr>
        <w:pStyle w:val="af7"/>
        <w:numPr>
          <w:ilvl w:val="0"/>
          <w:numId w:val="19"/>
        </w:numPr>
        <w:spacing w:line="360" w:lineRule="auto"/>
        <w:ind w:left="0" w:firstLine="709"/>
      </w:pPr>
      <w:r w:rsidRPr="00F63DCE">
        <w:rPr>
          <w:i/>
          <w:vertAlign w:val="baseline"/>
        </w:rPr>
        <w:t xml:space="preserve">Щедрин Н.В., </w:t>
      </w:r>
      <w:proofErr w:type="spellStart"/>
      <w:r w:rsidRPr="00F63DCE">
        <w:rPr>
          <w:i/>
          <w:vertAlign w:val="baseline"/>
        </w:rPr>
        <w:t>Кылина</w:t>
      </w:r>
      <w:proofErr w:type="spellEnd"/>
      <w:r w:rsidRPr="00F63DCE">
        <w:rPr>
          <w:i/>
          <w:vertAlign w:val="baseline"/>
        </w:rPr>
        <w:t xml:space="preserve"> О.М.</w:t>
      </w:r>
      <w:r w:rsidRPr="00F63DCE">
        <w:rPr>
          <w:vertAlign w:val="baseline"/>
        </w:rPr>
        <w:t xml:space="preserve"> Меры безопасности для охраны власти и для защиты от нее: монография. Красноярск: ЮИ </w:t>
      </w:r>
      <w:proofErr w:type="spellStart"/>
      <w:r w:rsidRPr="00F63DCE">
        <w:rPr>
          <w:vertAlign w:val="baseline"/>
        </w:rPr>
        <w:t>КрасГУ</w:t>
      </w:r>
      <w:proofErr w:type="spellEnd"/>
      <w:r w:rsidRPr="00F63DCE">
        <w:rPr>
          <w:vertAlign w:val="baseline"/>
        </w:rPr>
        <w:t>, 2006.</w:t>
      </w:r>
      <w:r>
        <w:rPr>
          <w:vertAlign w:val="baseline"/>
        </w:rPr>
        <w:t xml:space="preserve"> 120 с.</w:t>
      </w:r>
    </w:p>
    <w:p w:rsidR="00244C18" w:rsidRPr="008C6404" w:rsidRDefault="00244C18" w:rsidP="00244C18">
      <w:pPr>
        <w:pStyle w:val="af7"/>
        <w:numPr>
          <w:ilvl w:val="0"/>
          <w:numId w:val="19"/>
        </w:numPr>
        <w:spacing w:line="360" w:lineRule="auto"/>
        <w:ind w:left="0" w:firstLine="709"/>
        <w:rPr>
          <w:color w:val="auto"/>
          <w:vertAlign w:val="baseline"/>
        </w:rPr>
      </w:pPr>
      <w:r w:rsidRPr="008C6404">
        <w:rPr>
          <w:i/>
          <w:vertAlign w:val="baseline"/>
        </w:rPr>
        <w:t xml:space="preserve">Ядов В.А. </w:t>
      </w:r>
      <w:r w:rsidRPr="008C6404">
        <w:rPr>
          <w:vertAlign w:val="baseline"/>
        </w:rPr>
        <w:t>Социологические исследования: методология, программа, методы</w:t>
      </w:r>
      <w:r>
        <w:rPr>
          <w:vertAlign w:val="baseline"/>
        </w:rPr>
        <w:t>. М.: Наука, 1987. 240 с.</w:t>
      </w:r>
    </w:p>
    <w:p w:rsidR="00244C18" w:rsidRPr="00856B06" w:rsidRDefault="00244C18" w:rsidP="00244C18">
      <w:pPr>
        <w:pStyle w:val="a3"/>
        <w:numPr>
          <w:ilvl w:val="0"/>
          <w:numId w:val="19"/>
        </w:numPr>
        <w:spacing w:line="360" w:lineRule="auto"/>
        <w:ind w:left="0" w:firstLine="709"/>
        <w:rPr>
          <w:sz w:val="28"/>
          <w:szCs w:val="28"/>
          <w:vertAlign w:val="baseline"/>
        </w:rPr>
      </w:pPr>
      <w:proofErr w:type="spellStart"/>
      <w:r>
        <w:rPr>
          <w:i/>
          <w:sz w:val="28"/>
          <w:szCs w:val="28"/>
          <w:vertAlign w:val="baseline"/>
        </w:rPr>
        <w:t>Яни</w:t>
      </w:r>
      <w:proofErr w:type="spellEnd"/>
      <w:r>
        <w:rPr>
          <w:i/>
          <w:sz w:val="28"/>
          <w:szCs w:val="28"/>
          <w:vertAlign w:val="baseline"/>
        </w:rPr>
        <w:t xml:space="preserve"> П.</w:t>
      </w:r>
      <w:r w:rsidRPr="00856B06">
        <w:rPr>
          <w:i/>
          <w:sz w:val="28"/>
          <w:szCs w:val="28"/>
          <w:vertAlign w:val="baseline"/>
        </w:rPr>
        <w:t xml:space="preserve">С. </w:t>
      </w:r>
      <w:r w:rsidRPr="00856B06">
        <w:rPr>
          <w:sz w:val="28"/>
          <w:szCs w:val="28"/>
          <w:vertAlign w:val="baseline"/>
        </w:rPr>
        <w:t>Уголовная ответственность за незакон</w:t>
      </w:r>
      <w:r>
        <w:rPr>
          <w:sz w:val="28"/>
          <w:szCs w:val="28"/>
          <w:vertAlign w:val="baseline"/>
        </w:rPr>
        <w:t xml:space="preserve">ное предпринимательство. </w:t>
      </w:r>
      <w:r w:rsidRPr="00856B06">
        <w:rPr>
          <w:sz w:val="28"/>
          <w:szCs w:val="28"/>
          <w:vertAlign w:val="baseline"/>
        </w:rPr>
        <w:t>М.</w:t>
      </w:r>
      <w:r>
        <w:rPr>
          <w:sz w:val="28"/>
          <w:szCs w:val="28"/>
          <w:vertAlign w:val="baseline"/>
        </w:rPr>
        <w:t xml:space="preserve">: </w:t>
      </w:r>
      <w:r w:rsidRPr="000F6D57">
        <w:rPr>
          <w:color w:val="auto"/>
          <w:sz w:val="28"/>
          <w:szCs w:val="28"/>
          <w:shd w:val="clear" w:color="auto" w:fill="FFFEFA"/>
          <w:vertAlign w:val="baseline"/>
        </w:rPr>
        <w:t>Изд-во ИПК РК Генеральной прокуратуры РФ</w:t>
      </w:r>
      <w:r>
        <w:rPr>
          <w:color w:val="auto"/>
          <w:sz w:val="28"/>
          <w:szCs w:val="28"/>
          <w:shd w:val="clear" w:color="auto" w:fill="FFFEFA"/>
          <w:vertAlign w:val="baseline"/>
        </w:rPr>
        <w:t>,</w:t>
      </w:r>
      <w:r w:rsidRPr="00856B06">
        <w:rPr>
          <w:sz w:val="28"/>
          <w:szCs w:val="28"/>
          <w:vertAlign w:val="baseline"/>
        </w:rPr>
        <w:t xml:space="preserve"> 2001.</w:t>
      </w:r>
      <w:r>
        <w:rPr>
          <w:sz w:val="28"/>
          <w:szCs w:val="28"/>
          <w:vertAlign w:val="baseline"/>
        </w:rPr>
        <w:t xml:space="preserve"> 48 с.</w:t>
      </w:r>
    </w:p>
    <w:p w:rsidR="00244C18" w:rsidRDefault="00244C18" w:rsidP="00244C18">
      <w:pPr>
        <w:pStyle w:val="a3"/>
        <w:spacing w:line="360" w:lineRule="auto"/>
        <w:jc w:val="center"/>
        <w:rPr>
          <w:b/>
          <w:sz w:val="28"/>
          <w:szCs w:val="28"/>
          <w:vertAlign w:val="baseline"/>
        </w:rPr>
      </w:pPr>
    </w:p>
    <w:p w:rsidR="00244C18" w:rsidRDefault="00244C18" w:rsidP="00244C18">
      <w:pPr>
        <w:pStyle w:val="a3"/>
        <w:spacing w:line="360" w:lineRule="auto"/>
        <w:jc w:val="center"/>
        <w:rPr>
          <w:b/>
          <w:sz w:val="28"/>
          <w:szCs w:val="28"/>
          <w:vertAlign w:val="baseline"/>
        </w:rPr>
      </w:pPr>
      <w:r w:rsidRPr="00033641">
        <w:rPr>
          <w:b/>
          <w:sz w:val="28"/>
          <w:szCs w:val="28"/>
          <w:vertAlign w:val="baseline"/>
        </w:rPr>
        <w:t>Научные статьи и публикации</w:t>
      </w:r>
    </w:p>
    <w:p w:rsidR="00244C18" w:rsidRPr="00FE067A" w:rsidRDefault="00244C18" w:rsidP="00244C18">
      <w:pPr>
        <w:pStyle w:val="a3"/>
        <w:spacing w:line="360" w:lineRule="auto"/>
        <w:jc w:val="center"/>
        <w:rPr>
          <w:color w:val="auto"/>
          <w:sz w:val="28"/>
          <w:szCs w:val="28"/>
          <w:vertAlign w:val="baseline"/>
        </w:rPr>
      </w:pPr>
    </w:p>
    <w:p w:rsidR="00244C18" w:rsidRPr="00FE045C" w:rsidRDefault="00244C18" w:rsidP="00244C18">
      <w:pPr>
        <w:pStyle w:val="af7"/>
        <w:numPr>
          <w:ilvl w:val="0"/>
          <w:numId w:val="19"/>
        </w:numPr>
        <w:spacing w:line="360" w:lineRule="auto"/>
        <w:ind w:left="0" w:firstLine="709"/>
      </w:pPr>
      <w:r w:rsidRPr="00317BBF">
        <w:rPr>
          <w:i/>
          <w:vertAlign w:val="baseline"/>
        </w:rPr>
        <w:t>Авдеев В.А., Авдеева О.А.</w:t>
      </w:r>
      <w:r w:rsidRPr="00317BBF">
        <w:rPr>
          <w:vertAlign w:val="baseline"/>
        </w:rPr>
        <w:t xml:space="preserve"> Концепция уголовно-правовой политики Российской Федерации: основные направления совершенствования уголовного закона и оптимизации мер противодействия преступности</w:t>
      </w:r>
      <w:r>
        <w:rPr>
          <w:vertAlign w:val="baseline"/>
        </w:rPr>
        <w:t xml:space="preserve"> </w:t>
      </w:r>
      <w:r w:rsidRPr="00317BBF">
        <w:rPr>
          <w:vertAlign w:val="baseline"/>
        </w:rPr>
        <w:t xml:space="preserve">// </w:t>
      </w:r>
      <w:r w:rsidRPr="00317BBF">
        <w:rPr>
          <w:vertAlign w:val="baseline"/>
        </w:rPr>
        <w:lastRenderedPageBreak/>
        <w:t>Криминологический журнал Байкальского государственного университета экономики и права. 2014.</w:t>
      </w:r>
      <w:r>
        <w:rPr>
          <w:vertAlign w:val="baseline"/>
        </w:rPr>
        <w:t xml:space="preserve"> </w:t>
      </w:r>
      <w:r w:rsidRPr="00317BBF">
        <w:rPr>
          <w:vertAlign w:val="baseline"/>
        </w:rPr>
        <w:t>№ 1.</w:t>
      </w:r>
      <w:r>
        <w:rPr>
          <w:vertAlign w:val="baseline"/>
        </w:rPr>
        <w:t xml:space="preserve"> С. 12</w:t>
      </w:r>
      <w:r w:rsidR="00DE18D1" w:rsidRPr="009C1C3F">
        <w:rPr>
          <w:color w:val="auto"/>
          <w:sz w:val="24"/>
          <w:szCs w:val="24"/>
          <w:vertAlign w:val="baseline"/>
        </w:rPr>
        <w:t>–</w:t>
      </w:r>
      <w:r>
        <w:rPr>
          <w:vertAlign w:val="baseline"/>
        </w:rPr>
        <w:t>24.</w:t>
      </w:r>
    </w:p>
    <w:p w:rsidR="00244C18" w:rsidRPr="00FE067A" w:rsidRDefault="00244C18" w:rsidP="00244C18">
      <w:pPr>
        <w:pStyle w:val="af7"/>
        <w:numPr>
          <w:ilvl w:val="0"/>
          <w:numId w:val="19"/>
        </w:numPr>
        <w:spacing w:line="360" w:lineRule="auto"/>
        <w:ind w:left="0" w:firstLine="709"/>
      </w:pPr>
      <w:r w:rsidRPr="00FE067A">
        <w:rPr>
          <w:i/>
          <w:vertAlign w:val="baseline"/>
        </w:rPr>
        <w:t>Авдеев В.А., Авдеева</w:t>
      </w:r>
      <w:r>
        <w:rPr>
          <w:i/>
          <w:vertAlign w:val="baseline"/>
        </w:rPr>
        <w:t xml:space="preserve"> </w:t>
      </w:r>
      <w:r w:rsidRPr="00FE067A">
        <w:rPr>
          <w:i/>
          <w:vertAlign w:val="baseline"/>
        </w:rPr>
        <w:t>О.А.</w:t>
      </w:r>
      <w:r w:rsidRPr="00FE067A">
        <w:rPr>
          <w:vertAlign w:val="baseline"/>
        </w:rPr>
        <w:t xml:space="preserve"> Гармонизация уголовной политики в сфере назначения наказания // </w:t>
      </w:r>
      <w:r w:rsidRPr="00FE067A">
        <w:rPr>
          <w:shd w:val="clear" w:color="auto" w:fill="FFFFFF"/>
          <w:vertAlign w:val="baseline"/>
        </w:rPr>
        <w:t>Криминологический журнал Байкальского государственного университета экономики и права. 2015. №</w:t>
      </w:r>
      <w:r>
        <w:rPr>
          <w:shd w:val="clear" w:color="auto" w:fill="FFFFFF"/>
          <w:vertAlign w:val="baseline"/>
        </w:rPr>
        <w:t xml:space="preserve"> </w:t>
      </w:r>
      <w:r w:rsidRPr="00FE067A">
        <w:rPr>
          <w:shd w:val="clear" w:color="auto" w:fill="FFFFFF"/>
          <w:vertAlign w:val="baseline"/>
        </w:rPr>
        <w:t>1. С. 78</w:t>
      </w:r>
      <w:r w:rsidR="00DE18D1" w:rsidRPr="009C1C3F">
        <w:rPr>
          <w:color w:val="auto"/>
          <w:sz w:val="24"/>
          <w:szCs w:val="24"/>
          <w:vertAlign w:val="baseline"/>
        </w:rPr>
        <w:t>–</w:t>
      </w:r>
      <w:r w:rsidRPr="00FE067A">
        <w:rPr>
          <w:shd w:val="clear" w:color="auto" w:fill="FFFFFF"/>
          <w:vertAlign w:val="baseline"/>
        </w:rPr>
        <w:t>93.</w:t>
      </w:r>
    </w:p>
    <w:p w:rsidR="00244C18" w:rsidRPr="00FE045C" w:rsidRDefault="00244C18" w:rsidP="00244C18">
      <w:pPr>
        <w:pStyle w:val="af7"/>
        <w:numPr>
          <w:ilvl w:val="0"/>
          <w:numId w:val="19"/>
        </w:numPr>
        <w:spacing w:line="360" w:lineRule="auto"/>
        <w:ind w:left="0" w:firstLine="709"/>
      </w:pPr>
      <w:r w:rsidRPr="00FE067A">
        <w:rPr>
          <w:i/>
          <w:vertAlign w:val="baseline"/>
        </w:rPr>
        <w:t>Авдеев,</w:t>
      </w:r>
      <w:r>
        <w:rPr>
          <w:i/>
          <w:vertAlign w:val="baseline"/>
        </w:rPr>
        <w:t xml:space="preserve"> В.А.</w:t>
      </w:r>
      <w:r w:rsidRPr="00FE067A">
        <w:rPr>
          <w:i/>
          <w:vertAlign w:val="baseline"/>
        </w:rPr>
        <w:t xml:space="preserve"> Авдеева О.А.</w:t>
      </w:r>
      <w:r w:rsidRPr="00FE067A">
        <w:rPr>
          <w:vertAlign w:val="baseline"/>
        </w:rPr>
        <w:t xml:space="preserve"> Наказание в системе уголовно-правовых сре</w:t>
      </w:r>
      <w:proofErr w:type="gramStart"/>
      <w:r w:rsidRPr="00FE067A">
        <w:rPr>
          <w:vertAlign w:val="baseline"/>
        </w:rPr>
        <w:t>дств пр</w:t>
      </w:r>
      <w:proofErr w:type="gramEnd"/>
      <w:r w:rsidRPr="00FE067A">
        <w:rPr>
          <w:vertAlign w:val="baseline"/>
        </w:rPr>
        <w:t>отиводействия преступности: взаимодействие правовых систем в условиях глобализации международ</w:t>
      </w:r>
      <w:r>
        <w:rPr>
          <w:vertAlign w:val="baseline"/>
        </w:rPr>
        <w:t xml:space="preserve">ной жизни </w:t>
      </w:r>
      <w:r w:rsidRPr="00FE067A">
        <w:rPr>
          <w:vertAlign w:val="baseline"/>
        </w:rPr>
        <w:t>// Криминологический журнал Байкальского государственного университета экономики и права. 2016. № 2.</w:t>
      </w:r>
      <w:r>
        <w:rPr>
          <w:vertAlign w:val="baseline"/>
        </w:rPr>
        <w:t xml:space="preserve">    С. 301</w:t>
      </w:r>
      <w:r w:rsidR="00DE18D1" w:rsidRPr="009C1C3F">
        <w:rPr>
          <w:color w:val="auto"/>
          <w:sz w:val="24"/>
          <w:szCs w:val="24"/>
          <w:vertAlign w:val="baseline"/>
        </w:rPr>
        <w:t>–</w:t>
      </w:r>
      <w:r>
        <w:rPr>
          <w:vertAlign w:val="baseline"/>
        </w:rPr>
        <w:t>312.</w:t>
      </w:r>
    </w:p>
    <w:p w:rsidR="00244C18" w:rsidRPr="00317BBF" w:rsidRDefault="00244C18" w:rsidP="00244C18">
      <w:pPr>
        <w:pStyle w:val="af7"/>
        <w:numPr>
          <w:ilvl w:val="0"/>
          <w:numId w:val="19"/>
        </w:numPr>
        <w:spacing w:line="360" w:lineRule="auto"/>
        <w:ind w:left="0" w:firstLine="709"/>
      </w:pPr>
      <w:r>
        <w:rPr>
          <w:i/>
          <w:vertAlign w:val="baseline"/>
        </w:rPr>
        <w:t>Александров</w:t>
      </w:r>
      <w:r w:rsidRPr="00FE045C">
        <w:rPr>
          <w:i/>
          <w:vertAlign w:val="baseline"/>
        </w:rPr>
        <w:t xml:space="preserve"> А.И. </w:t>
      </w:r>
      <w:r w:rsidRPr="00FE045C">
        <w:rPr>
          <w:vertAlign w:val="baseline"/>
        </w:rPr>
        <w:t>Государственно-правовая политика в сфере уголовного судопроизводства: состояние, проблемы, решения // Российский следователь. 2008. № 15.</w:t>
      </w:r>
      <w:r>
        <w:rPr>
          <w:vertAlign w:val="baseline"/>
        </w:rPr>
        <w:t xml:space="preserve"> С. 8</w:t>
      </w:r>
      <w:r w:rsidR="00DE18D1" w:rsidRPr="009C1C3F">
        <w:rPr>
          <w:color w:val="auto"/>
          <w:sz w:val="24"/>
          <w:szCs w:val="24"/>
          <w:vertAlign w:val="baseline"/>
        </w:rPr>
        <w:t>–</w:t>
      </w:r>
      <w:r>
        <w:rPr>
          <w:vertAlign w:val="baseline"/>
        </w:rPr>
        <w:t>11.</w:t>
      </w:r>
    </w:p>
    <w:p w:rsidR="00244C18" w:rsidRPr="00012F4F" w:rsidRDefault="00244C18" w:rsidP="00244C18">
      <w:pPr>
        <w:pStyle w:val="af7"/>
        <w:numPr>
          <w:ilvl w:val="0"/>
          <w:numId w:val="19"/>
        </w:numPr>
        <w:spacing w:line="360" w:lineRule="auto"/>
        <w:ind w:left="0" w:firstLine="709"/>
      </w:pPr>
      <w:proofErr w:type="spellStart"/>
      <w:r>
        <w:rPr>
          <w:i/>
          <w:color w:val="auto"/>
          <w:vertAlign w:val="baseline"/>
        </w:rPr>
        <w:t>Анисимков</w:t>
      </w:r>
      <w:proofErr w:type="spellEnd"/>
      <w:r w:rsidRPr="00FB065E">
        <w:rPr>
          <w:i/>
          <w:color w:val="auto"/>
          <w:vertAlign w:val="baseline"/>
        </w:rPr>
        <w:t xml:space="preserve"> В.М.</w:t>
      </w:r>
      <w:r w:rsidRPr="00FB065E">
        <w:rPr>
          <w:color w:val="auto"/>
          <w:vertAlign w:val="baseline"/>
        </w:rPr>
        <w:t xml:space="preserve"> Характеристика личности виновного в преступлении как самостоятельное начало в назначении наказания // Рос</w:t>
      </w:r>
      <w:r>
        <w:rPr>
          <w:color w:val="auto"/>
          <w:vertAlign w:val="baseline"/>
        </w:rPr>
        <w:t>сийский</w:t>
      </w:r>
      <w:r w:rsidRPr="00FB065E">
        <w:rPr>
          <w:color w:val="auto"/>
          <w:vertAlign w:val="baseline"/>
        </w:rPr>
        <w:t xml:space="preserve"> следователь. 2014. № 1.</w:t>
      </w:r>
      <w:r>
        <w:rPr>
          <w:color w:val="auto"/>
          <w:vertAlign w:val="baseline"/>
        </w:rPr>
        <w:t xml:space="preserve"> С. 32</w:t>
      </w:r>
      <w:r w:rsidR="00DE18D1" w:rsidRPr="009C1C3F">
        <w:rPr>
          <w:color w:val="auto"/>
          <w:sz w:val="24"/>
          <w:szCs w:val="24"/>
          <w:vertAlign w:val="baseline"/>
        </w:rPr>
        <w:t>–</w:t>
      </w:r>
      <w:r>
        <w:rPr>
          <w:color w:val="auto"/>
          <w:vertAlign w:val="baseline"/>
        </w:rPr>
        <w:t xml:space="preserve">35. </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Артеменко</w:t>
      </w:r>
      <w:r w:rsidRPr="00856B06">
        <w:rPr>
          <w:rFonts w:ascii="Times New Roman" w:hAnsi="Times New Roman"/>
          <w:i/>
          <w:sz w:val="28"/>
          <w:szCs w:val="28"/>
        </w:rPr>
        <w:t xml:space="preserve"> Н.</w:t>
      </w:r>
      <w:r w:rsidRPr="00856B06">
        <w:rPr>
          <w:rFonts w:ascii="Times New Roman" w:hAnsi="Times New Roman"/>
          <w:sz w:val="28"/>
          <w:szCs w:val="28"/>
        </w:rPr>
        <w:t xml:space="preserve"> Назначение дополнительного наказания за получение взятки врачом</w:t>
      </w:r>
      <w:r>
        <w:rPr>
          <w:rFonts w:ascii="Times New Roman" w:hAnsi="Times New Roman"/>
          <w:sz w:val="28"/>
          <w:szCs w:val="28"/>
        </w:rPr>
        <w:t xml:space="preserve"> // Уголовное право. </w:t>
      </w:r>
      <w:r w:rsidRPr="00856B06">
        <w:rPr>
          <w:rFonts w:ascii="Times New Roman" w:hAnsi="Times New Roman"/>
          <w:sz w:val="28"/>
          <w:szCs w:val="28"/>
        </w:rPr>
        <w:t>2010.</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1.</w:t>
      </w:r>
      <w:r>
        <w:rPr>
          <w:rFonts w:ascii="Times New Roman" w:hAnsi="Times New Roman"/>
          <w:sz w:val="28"/>
          <w:szCs w:val="28"/>
        </w:rPr>
        <w:t xml:space="preserve"> С. 9</w:t>
      </w:r>
      <w:r w:rsidR="00DE18D1" w:rsidRPr="009C1C3F">
        <w:rPr>
          <w:sz w:val="24"/>
          <w:szCs w:val="24"/>
        </w:rPr>
        <w:t>–</w:t>
      </w:r>
      <w:r>
        <w:rPr>
          <w:rFonts w:ascii="Times New Roman" w:hAnsi="Times New Roman"/>
          <w:sz w:val="28"/>
          <w:szCs w:val="28"/>
        </w:rPr>
        <w:t>12.</w:t>
      </w:r>
    </w:p>
    <w:p w:rsidR="00244C18" w:rsidRPr="00212619" w:rsidRDefault="00244C18" w:rsidP="00244C18">
      <w:pPr>
        <w:pStyle w:val="12"/>
        <w:numPr>
          <w:ilvl w:val="0"/>
          <w:numId w:val="19"/>
        </w:numPr>
        <w:spacing w:line="360" w:lineRule="auto"/>
        <w:ind w:left="0" w:firstLine="709"/>
        <w:rPr>
          <w:rFonts w:ascii="Times New Roman" w:hAnsi="Times New Roman"/>
          <w:sz w:val="28"/>
          <w:szCs w:val="28"/>
        </w:rPr>
      </w:pPr>
      <w:r w:rsidRPr="00212619">
        <w:rPr>
          <w:rFonts w:ascii="Times New Roman" w:hAnsi="Times New Roman"/>
          <w:i/>
          <w:sz w:val="28"/>
          <w:szCs w:val="28"/>
        </w:rPr>
        <w:t xml:space="preserve">Артеменко Н.В., </w:t>
      </w:r>
      <w:proofErr w:type="spellStart"/>
      <w:r w:rsidRPr="00212619">
        <w:rPr>
          <w:rFonts w:ascii="Times New Roman" w:hAnsi="Times New Roman"/>
          <w:i/>
          <w:sz w:val="28"/>
          <w:szCs w:val="28"/>
        </w:rPr>
        <w:t>Шимбарева</w:t>
      </w:r>
      <w:proofErr w:type="spellEnd"/>
      <w:r w:rsidRPr="00212619">
        <w:rPr>
          <w:rFonts w:ascii="Times New Roman" w:hAnsi="Times New Roman"/>
          <w:i/>
          <w:sz w:val="28"/>
          <w:szCs w:val="28"/>
        </w:rPr>
        <w:t xml:space="preserve"> Н.Г.</w:t>
      </w:r>
      <w:r w:rsidRPr="00212619">
        <w:rPr>
          <w:rFonts w:ascii="Times New Roman" w:hAnsi="Times New Roman"/>
          <w:sz w:val="28"/>
          <w:szCs w:val="28"/>
        </w:rPr>
        <w:t xml:space="preserve"> Деятельность суда в сфере назначения наказания: новые законодательные решения и формирование судебной практики</w:t>
      </w:r>
      <w:r>
        <w:rPr>
          <w:rFonts w:ascii="Times New Roman" w:hAnsi="Times New Roman"/>
          <w:sz w:val="28"/>
          <w:szCs w:val="28"/>
        </w:rPr>
        <w:t xml:space="preserve"> </w:t>
      </w:r>
      <w:r w:rsidRPr="00212619">
        <w:rPr>
          <w:rFonts w:ascii="Times New Roman" w:hAnsi="Times New Roman"/>
          <w:sz w:val="28"/>
          <w:szCs w:val="28"/>
        </w:rPr>
        <w:t>//</w:t>
      </w:r>
      <w:r w:rsidRPr="00212619">
        <w:rPr>
          <w:rFonts w:ascii="Times New Roman" w:hAnsi="Times New Roman"/>
          <w:sz w:val="28"/>
          <w:szCs w:val="28"/>
          <w:shd w:val="clear" w:color="auto" w:fill="FFFFFF"/>
        </w:rPr>
        <w:t xml:space="preserve"> Криминологический журнал Байкальского государственного университета экономики и права.</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2015.</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2.</w:t>
      </w:r>
      <w:r>
        <w:rPr>
          <w:rFonts w:ascii="Times New Roman" w:hAnsi="Times New Roman"/>
          <w:sz w:val="28"/>
          <w:szCs w:val="28"/>
          <w:shd w:val="clear" w:color="auto" w:fill="FFFFFF"/>
        </w:rPr>
        <w:t xml:space="preserve"> С. 301</w:t>
      </w:r>
      <w:r w:rsidR="00DE18D1" w:rsidRPr="009C1C3F">
        <w:rPr>
          <w:sz w:val="24"/>
          <w:szCs w:val="24"/>
        </w:rPr>
        <w:t>–</w:t>
      </w:r>
      <w:r>
        <w:rPr>
          <w:rFonts w:ascii="Times New Roman" w:hAnsi="Times New Roman"/>
          <w:sz w:val="28"/>
          <w:szCs w:val="28"/>
          <w:shd w:val="clear" w:color="auto" w:fill="FFFFFF"/>
        </w:rPr>
        <w:t>312.</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Бабаев</w:t>
      </w:r>
      <w:r w:rsidRPr="00856B06">
        <w:rPr>
          <w:rFonts w:ascii="Times New Roman" w:hAnsi="Times New Roman"/>
          <w:i/>
          <w:sz w:val="28"/>
          <w:szCs w:val="28"/>
        </w:rPr>
        <w:t xml:space="preserve"> М.</w:t>
      </w:r>
      <w:r>
        <w:rPr>
          <w:rFonts w:ascii="Times New Roman" w:hAnsi="Times New Roman"/>
          <w:i/>
          <w:sz w:val="28"/>
          <w:szCs w:val="28"/>
        </w:rPr>
        <w:t xml:space="preserve">, </w:t>
      </w:r>
      <w:proofErr w:type="spellStart"/>
      <w:r>
        <w:rPr>
          <w:rFonts w:ascii="Times New Roman" w:hAnsi="Times New Roman"/>
          <w:i/>
          <w:sz w:val="28"/>
          <w:szCs w:val="28"/>
        </w:rPr>
        <w:t>Пудовочкин</w:t>
      </w:r>
      <w:proofErr w:type="spellEnd"/>
      <w:r>
        <w:rPr>
          <w:rFonts w:ascii="Times New Roman" w:hAnsi="Times New Roman"/>
          <w:i/>
          <w:sz w:val="28"/>
          <w:szCs w:val="28"/>
        </w:rPr>
        <w:t xml:space="preserve"> Ю.</w:t>
      </w:r>
      <w:r w:rsidRPr="00856B06">
        <w:rPr>
          <w:rFonts w:ascii="Times New Roman" w:hAnsi="Times New Roman"/>
          <w:i/>
          <w:sz w:val="28"/>
          <w:szCs w:val="28"/>
        </w:rPr>
        <w:t xml:space="preserve"> </w:t>
      </w:r>
      <w:r w:rsidRPr="00856B06">
        <w:rPr>
          <w:rFonts w:ascii="Times New Roman" w:hAnsi="Times New Roman"/>
          <w:sz w:val="28"/>
          <w:szCs w:val="28"/>
        </w:rPr>
        <w:t>Концентрация репрессии как принцип уголовной политики // Уголовное право.</w:t>
      </w:r>
      <w:r>
        <w:rPr>
          <w:rFonts w:ascii="Times New Roman" w:hAnsi="Times New Roman"/>
          <w:sz w:val="28"/>
          <w:szCs w:val="28"/>
        </w:rPr>
        <w:t xml:space="preserve"> </w:t>
      </w:r>
      <w:r w:rsidRPr="00856B06">
        <w:rPr>
          <w:rFonts w:ascii="Times New Roman" w:hAnsi="Times New Roman"/>
          <w:sz w:val="28"/>
          <w:szCs w:val="28"/>
        </w:rPr>
        <w:t>2010.</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4.</w:t>
      </w:r>
      <w:r>
        <w:rPr>
          <w:rFonts w:ascii="Times New Roman" w:hAnsi="Times New Roman"/>
          <w:sz w:val="28"/>
          <w:szCs w:val="28"/>
        </w:rPr>
        <w:t xml:space="preserve"> 109</w:t>
      </w:r>
      <w:r w:rsidR="00DE18D1" w:rsidRPr="009C1C3F">
        <w:rPr>
          <w:sz w:val="24"/>
          <w:szCs w:val="24"/>
        </w:rPr>
        <w:t>–</w:t>
      </w:r>
      <w:r>
        <w:rPr>
          <w:rFonts w:ascii="Times New Roman" w:hAnsi="Times New Roman"/>
          <w:sz w:val="28"/>
          <w:szCs w:val="28"/>
        </w:rPr>
        <w:t>115.</w:t>
      </w:r>
    </w:p>
    <w:p w:rsidR="00244C18" w:rsidRPr="00FE045C" w:rsidRDefault="00244C18" w:rsidP="00244C18">
      <w:pPr>
        <w:pStyle w:val="12"/>
        <w:numPr>
          <w:ilvl w:val="0"/>
          <w:numId w:val="19"/>
        </w:numPr>
        <w:spacing w:line="360" w:lineRule="auto"/>
        <w:ind w:left="0" w:firstLine="709"/>
        <w:rPr>
          <w:rFonts w:ascii="Times New Roman" w:hAnsi="Times New Roman"/>
          <w:sz w:val="28"/>
          <w:szCs w:val="28"/>
        </w:rPr>
      </w:pPr>
      <w:r w:rsidRPr="00FE045C">
        <w:rPr>
          <w:rFonts w:ascii="Times New Roman" w:hAnsi="Times New Roman"/>
          <w:i/>
          <w:sz w:val="28"/>
          <w:szCs w:val="28"/>
        </w:rPr>
        <w:t xml:space="preserve">Бабаев М., </w:t>
      </w:r>
      <w:proofErr w:type="spellStart"/>
      <w:r w:rsidRPr="00FE045C">
        <w:rPr>
          <w:rFonts w:ascii="Times New Roman" w:hAnsi="Times New Roman"/>
          <w:i/>
          <w:sz w:val="28"/>
          <w:szCs w:val="28"/>
        </w:rPr>
        <w:t>Пудовочкин</w:t>
      </w:r>
      <w:proofErr w:type="spellEnd"/>
      <w:r w:rsidRPr="00FE045C">
        <w:rPr>
          <w:rFonts w:ascii="Times New Roman" w:hAnsi="Times New Roman"/>
          <w:i/>
          <w:sz w:val="28"/>
          <w:szCs w:val="28"/>
        </w:rPr>
        <w:t xml:space="preserve"> Ю. </w:t>
      </w:r>
      <w:proofErr w:type="spellStart"/>
      <w:r w:rsidRPr="00FE045C">
        <w:rPr>
          <w:rFonts w:ascii="Times New Roman" w:hAnsi="Times New Roman"/>
          <w:sz w:val="28"/>
          <w:szCs w:val="28"/>
        </w:rPr>
        <w:t>Провокативная</w:t>
      </w:r>
      <w:proofErr w:type="spellEnd"/>
      <w:r w:rsidRPr="00FE045C">
        <w:rPr>
          <w:rFonts w:ascii="Times New Roman" w:hAnsi="Times New Roman"/>
          <w:sz w:val="28"/>
          <w:szCs w:val="28"/>
        </w:rPr>
        <w:t xml:space="preserve"> роль уголовного закона // Общественные науки и современность. </w:t>
      </w:r>
      <w:r>
        <w:rPr>
          <w:rFonts w:ascii="Times New Roman" w:hAnsi="Times New Roman"/>
          <w:sz w:val="28"/>
          <w:szCs w:val="28"/>
        </w:rPr>
        <w:t>2</w:t>
      </w:r>
      <w:r w:rsidRPr="00FE045C">
        <w:rPr>
          <w:rFonts w:ascii="Times New Roman" w:hAnsi="Times New Roman"/>
          <w:sz w:val="28"/>
          <w:szCs w:val="28"/>
        </w:rPr>
        <w:t>013. № 4.</w:t>
      </w:r>
      <w:r>
        <w:rPr>
          <w:rFonts w:ascii="Times New Roman" w:hAnsi="Times New Roman"/>
          <w:sz w:val="28"/>
          <w:szCs w:val="28"/>
        </w:rPr>
        <w:t xml:space="preserve"> С. 78</w:t>
      </w:r>
      <w:r w:rsidR="00DE18D1" w:rsidRPr="009C1C3F">
        <w:rPr>
          <w:sz w:val="24"/>
          <w:szCs w:val="24"/>
        </w:rPr>
        <w:t>–</w:t>
      </w:r>
      <w:r>
        <w:rPr>
          <w:rFonts w:ascii="Times New Roman" w:hAnsi="Times New Roman"/>
          <w:sz w:val="28"/>
          <w:szCs w:val="28"/>
        </w:rPr>
        <w:t>90.</w:t>
      </w:r>
    </w:p>
    <w:p w:rsidR="00244C18" w:rsidRPr="008E5E34" w:rsidRDefault="00244C18" w:rsidP="00244C18">
      <w:pPr>
        <w:pStyle w:val="af7"/>
        <w:numPr>
          <w:ilvl w:val="0"/>
          <w:numId w:val="19"/>
        </w:numPr>
        <w:spacing w:line="360" w:lineRule="auto"/>
        <w:ind w:left="0" w:firstLine="709"/>
      </w:pPr>
      <w:proofErr w:type="spellStart"/>
      <w:r>
        <w:rPr>
          <w:i/>
          <w:vertAlign w:val="baseline"/>
        </w:rPr>
        <w:t>Багмет</w:t>
      </w:r>
      <w:proofErr w:type="spellEnd"/>
      <w:r>
        <w:rPr>
          <w:i/>
          <w:vertAlign w:val="baseline"/>
        </w:rPr>
        <w:t xml:space="preserve"> А.М., Черкасова Л.И. </w:t>
      </w:r>
      <w:r w:rsidRPr="004224D2">
        <w:rPr>
          <w:vertAlign w:val="baseline"/>
        </w:rPr>
        <w:t>Криминалистические особенности расследования преступлений, совершенных медицинскими работниками</w:t>
      </w:r>
      <w:r>
        <w:rPr>
          <w:vertAlign w:val="baseline"/>
        </w:rPr>
        <w:t xml:space="preserve"> </w:t>
      </w:r>
      <w:r w:rsidRPr="004224D2">
        <w:rPr>
          <w:vertAlign w:val="baseline"/>
        </w:rPr>
        <w:t>// Рос</w:t>
      </w:r>
      <w:r>
        <w:rPr>
          <w:vertAlign w:val="baseline"/>
        </w:rPr>
        <w:t xml:space="preserve">сийский </w:t>
      </w:r>
      <w:r w:rsidRPr="004224D2">
        <w:rPr>
          <w:vertAlign w:val="baseline"/>
        </w:rPr>
        <w:t>следователь.</w:t>
      </w:r>
      <w:r>
        <w:rPr>
          <w:vertAlign w:val="baseline"/>
        </w:rPr>
        <w:t xml:space="preserve"> </w:t>
      </w:r>
      <w:r w:rsidRPr="004224D2">
        <w:rPr>
          <w:vertAlign w:val="baseline"/>
        </w:rPr>
        <w:t>2014.</w:t>
      </w:r>
      <w:r>
        <w:rPr>
          <w:vertAlign w:val="baseline"/>
        </w:rPr>
        <w:t xml:space="preserve"> </w:t>
      </w:r>
      <w:r w:rsidRPr="004224D2">
        <w:rPr>
          <w:vertAlign w:val="baseline"/>
        </w:rPr>
        <w:t>№ 1.</w:t>
      </w:r>
      <w:r>
        <w:rPr>
          <w:vertAlign w:val="baseline"/>
        </w:rPr>
        <w:t xml:space="preserve"> С. 10</w:t>
      </w:r>
      <w:r w:rsidR="00DE18D1" w:rsidRPr="009C1C3F">
        <w:rPr>
          <w:color w:val="auto"/>
          <w:sz w:val="24"/>
          <w:szCs w:val="24"/>
          <w:vertAlign w:val="baseline"/>
        </w:rPr>
        <w:t>–</w:t>
      </w:r>
      <w:r>
        <w:rPr>
          <w:vertAlign w:val="baseline"/>
        </w:rPr>
        <w:t>14.</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r w:rsidRPr="00856B06">
        <w:rPr>
          <w:rFonts w:ascii="Times New Roman" w:hAnsi="Times New Roman"/>
          <w:i/>
          <w:sz w:val="28"/>
          <w:szCs w:val="28"/>
        </w:rPr>
        <w:lastRenderedPageBreak/>
        <w:t>Басов</w:t>
      </w:r>
      <w:r>
        <w:rPr>
          <w:rFonts w:ascii="Times New Roman" w:hAnsi="Times New Roman"/>
          <w:i/>
          <w:sz w:val="28"/>
          <w:szCs w:val="28"/>
        </w:rPr>
        <w:t>а</w:t>
      </w:r>
      <w:r w:rsidRPr="00856B06">
        <w:rPr>
          <w:rFonts w:ascii="Times New Roman" w:hAnsi="Times New Roman"/>
          <w:i/>
          <w:sz w:val="28"/>
          <w:szCs w:val="28"/>
        </w:rPr>
        <w:t xml:space="preserve"> Т. </w:t>
      </w:r>
      <w:r w:rsidRPr="00856B06">
        <w:rPr>
          <w:rFonts w:ascii="Times New Roman" w:hAnsi="Times New Roman"/>
          <w:sz w:val="28"/>
          <w:szCs w:val="28"/>
        </w:rPr>
        <w:t>Уголовно-правовая деф</w:t>
      </w:r>
      <w:r>
        <w:rPr>
          <w:rFonts w:ascii="Times New Roman" w:hAnsi="Times New Roman"/>
          <w:sz w:val="28"/>
          <w:szCs w:val="28"/>
        </w:rPr>
        <w:t xml:space="preserve">иниция «представитель власти» </w:t>
      </w:r>
      <w:r w:rsidRPr="00856B06">
        <w:rPr>
          <w:rFonts w:ascii="Times New Roman" w:hAnsi="Times New Roman"/>
          <w:sz w:val="28"/>
          <w:szCs w:val="28"/>
        </w:rPr>
        <w:t>// Уголовное право.</w:t>
      </w:r>
      <w:r>
        <w:rPr>
          <w:rFonts w:ascii="Times New Roman" w:hAnsi="Times New Roman"/>
          <w:sz w:val="28"/>
          <w:szCs w:val="28"/>
        </w:rPr>
        <w:t xml:space="preserve"> </w:t>
      </w:r>
      <w:r w:rsidRPr="00856B06">
        <w:rPr>
          <w:rFonts w:ascii="Times New Roman" w:hAnsi="Times New Roman"/>
          <w:sz w:val="28"/>
          <w:szCs w:val="28"/>
        </w:rPr>
        <w:t>2005.</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3.</w:t>
      </w:r>
      <w:r>
        <w:rPr>
          <w:rFonts w:ascii="Times New Roman" w:hAnsi="Times New Roman"/>
          <w:sz w:val="28"/>
          <w:szCs w:val="28"/>
        </w:rPr>
        <w:t xml:space="preserve"> С. 8</w:t>
      </w:r>
      <w:r w:rsidR="00DE18D1" w:rsidRPr="009C1C3F">
        <w:rPr>
          <w:sz w:val="24"/>
          <w:szCs w:val="24"/>
        </w:rPr>
        <w:t>–</w:t>
      </w:r>
      <w:r>
        <w:rPr>
          <w:rFonts w:ascii="Times New Roman" w:hAnsi="Times New Roman"/>
          <w:sz w:val="28"/>
          <w:szCs w:val="28"/>
        </w:rPr>
        <w:t>10.</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Безверхов</w:t>
      </w:r>
      <w:proofErr w:type="spellEnd"/>
      <w:r w:rsidRPr="00856B06">
        <w:rPr>
          <w:rFonts w:ascii="Times New Roman" w:hAnsi="Times New Roman"/>
          <w:i/>
          <w:sz w:val="28"/>
          <w:szCs w:val="28"/>
        </w:rPr>
        <w:t xml:space="preserve"> А.Г. </w:t>
      </w:r>
      <w:r w:rsidRPr="00856B06">
        <w:rPr>
          <w:rFonts w:ascii="Times New Roman" w:hAnsi="Times New Roman"/>
          <w:sz w:val="28"/>
          <w:szCs w:val="28"/>
        </w:rPr>
        <w:t>Служебные правонару</w:t>
      </w:r>
      <w:r>
        <w:rPr>
          <w:rFonts w:ascii="Times New Roman" w:hAnsi="Times New Roman"/>
          <w:sz w:val="28"/>
          <w:szCs w:val="28"/>
        </w:rPr>
        <w:t xml:space="preserve">шения (тенденции развития норм) </w:t>
      </w:r>
      <w:r w:rsidRPr="00856B06">
        <w:rPr>
          <w:rFonts w:ascii="Times New Roman" w:hAnsi="Times New Roman"/>
          <w:sz w:val="28"/>
          <w:szCs w:val="28"/>
        </w:rPr>
        <w:t>// Рос</w:t>
      </w:r>
      <w:r>
        <w:rPr>
          <w:rFonts w:ascii="Times New Roman" w:hAnsi="Times New Roman"/>
          <w:sz w:val="28"/>
          <w:szCs w:val="28"/>
        </w:rPr>
        <w:t>сийская</w:t>
      </w:r>
      <w:r w:rsidRPr="00856B06">
        <w:rPr>
          <w:rFonts w:ascii="Times New Roman" w:hAnsi="Times New Roman"/>
          <w:sz w:val="28"/>
          <w:szCs w:val="28"/>
        </w:rPr>
        <w:t xml:space="preserve"> юстиция.</w:t>
      </w:r>
      <w:r>
        <w:rPr>
          <w:rFonts w:ascii="Times New Roman" w:hAnsi="Times New Roman"/>
          <w:sz w:val="28"/>
          <w:szCs w:val="28"/>
        </w:rPr>
        <w:t xml:space="preserve"> </w:t>
      </w:r>
      <w:r w:rsidRPr="00856B06">
        <w:rPr>
          <w:rFonts w:ascii="Times New Roman" w:hAnsi="Times New Roman"/>
          <w:sz w:val="28"/>
          <w:szCs w:val="28"/>
        </w:rPr>
        <w:t>2010.</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 xml:space="preserve">4. </w:t>
      </w:r>
      <w:r>
        <w:rPr>
          <w:rFonts w:ascii="Times New Roman" w:hAnsi="Times New Roman"/>
          <w:sz w:val="28"/>
          <w:szCs w:val="28"/>
        </w:rPr>
        <w:t>С. 26</w:t>
      </w:r>
      <w:r w:rsidR="00DE18D1" w:rsidRPr="009C1C3F">
        <w:rPr>
          <w:sz w:val="24"/>
          <w:szCs w:val="24"/>
        </w:rPr>
        <w:t>–</w:t>
      </w:r>
      <w:r>
        <w:rPr>
          <w:rFonts w:ascii="Times New Roman" w:hAnsi="Times New Roman"/>
          <w:sz w:val="28"/>
          <w:szCs w:val="28"/>
        </w:rPr>
        <w:t>30.</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sidRPr="00856B06">
        <w:rPr>
          <w:rFonts w:ascii="Times New Roman" w:hAnsi="Times New Roman"/>
          <w:i/>
          <w:sz w:val="28"/>
          <w:szCs w:val="28"/>
        </w:rPr>
        <w:t>Благо</w:t>
      </w:r>
      <w:r>
        <w:rPr>
          <w:rFonts w:ascii="Times New Roman" w:hAnsi="Times New Roman"/>
          <w:i/>
          <w:sz w:val="28"/>
          <w:szCs w:val="28"/>
        </w:rPr>
        <w:t>в</w:t>
      </w:r>
      <w:proofErr w:type="spellEnd"/>
      <w:r w:rsidRPr="00856B06">
        <w:rPr>
          <w:rFonts w:ascii="Times New Roman" w:hAnsi="Times New Roman"/>
          <w:i/>
          <w:sz w:val="28"/>
          <w:szCs w:val="28"/>
        </w:rPr>
        <w:t xml:space="preserve"> Е. </w:t>
      </w:r>
      <w:r>
        <w:rPr>
          <w:rFonts w:ascii="Times New Roman" w:hAnsi="Times New Roman"/>
          <w:sz w:val="28"/>
          <w:szCs w:val="28"/>
        </w:rPr>
        <w:t xml:space="preserve">Принудительные работы // Уголовное право. 2012.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2.</w:t>
      </w:r>
      <w:r>
        <w:rPr>
          <w:rFonts w:ascii="Times New Roman" w:hAnsi="Times New Roman"/>
          <w:sz w:val="28"/>
          <w:szCs w:val="28"/>
        </w:rPr>
        <w:t xml:space="preserve">   С. 15</w:t>
      </w:r>
      <w:r w:rsidR="00DE18D1" w:rsidRPr="009C1C3F">
        <w:rPr>
          <w:sz w:val="24"/>
          <w:szCs w:val="24"/>
        </w:rPr>
        <w:t>–</w:t>
      </w:r>
      <w:r>
        <w:rPr>
          <w:rFonts w:ascii="Times New Roman" w:hAnsi="Times New Roman"/>
          <w:sz w:val="28"/>
          <w:szCs w:val="28"/>
        </w:rPr>
        <w:t>18.</w:t>
      </w:r>
    </w:p>
    <w:p w:rsidR="00244C18" w:rsidRPr="007F5C30" w:rsidRDefault="00244C18" w:rsidP="00244C18">
      <w:pPr>
        <w:pStyle w:val="af7"/>
        <w:numPr>
          <w:ilvl w:val="0"/>
          <w:numId w:val="19"/>
        </w:numPr>
        <w:spacing w:line="360" w:lineRule="auto"/>
        <w:ind w:left="0" w:firstLine="709"/>
      </w:pPr>
      <w:proofErr w:type="spellStart"/>
      <w:r w:rsidRPr="007F5C30">
        <w:rPr>
          <w:i/>
          <w:vertAlign w:val="baseline"/>
        </w:rPr>
        <w:t>Борбат</w:t>
      </w:r>
      <w:proofErr w:type="spellEnd"/>
      <w:r w:rsidRPr="007F5C30">
        <w:rPr>
          <w:i/>
          <w:vertAlign w:val="baseline"/>
        </w:rPr>
        <w:t xml:space="preserve"> А.В.</w:t>
      </w:r>
      <w:r w:rsidRPr="007F5C30">
        <w:rPr>
          <w:vertAlign w:val="baseline"/>
        </w:rPr>
        <w:t xml:space="preserve"> Неисполнение обязанности по воспитанию детей как элемент антиобщественного образа жизни</w:t>
      </w:r>
      <w:r>
        <w:rPr>
          <w:vertAlign w:val="baseline"/>
        </w:rPr>
        <w:t xml:space="preserve"> </w:t>
      </w:r>
      <w:r w:rsidRPr="007F5C30">
        <w:rPr>
          <w:vertAlign w:val="baseline"/>
        </w:rPr>
        <w:t>// Рос</w:t>
      </w:r>
      <w:r>
        <w:rPr>
          <w:vertAlign w:val="baseline"/>
        </w:rPr>
        <w:t xml:space="preserve">сийский </w:t>
      </w:r>
      <w:r w:rsidRPr="007F5C30">
        <w:rPr>
          <w:vertAlign w:val="baseline"/>
        </w:rPr>
        <w:t>следователь.</w:t>
      </w:r>
      <w:r>
        <w:rPr>
          <w:vertAlign w:val="baseline"/>
        </w:rPr>
        <w:t xml:space="preserve"> </w:t>
      </w:r>
      <w:r w:rsidRPr="007F5C30">
        <w:rPr>
          <w:vertAlign w:val="baseline"/>
        </w:rPr>
        <w:t xml:space="preserve">2014. </w:t>
      </w:r>
      <w:r>
        <w:rPr>
          <w:vertAlign w:val="baseline"/>
        </w:rPr>
        <w:t xml:space="preserve">     </w:t>
      </w:r>
      <w:r w:rsidRPr="007F5C30">
        <w:rPr>
          <w:vertAlign w:val="baseline"/>
        </w:rPr>
        <w:t>№ 22.</w:t>
      </w:r>
      <w:r>
        <w:rPr>
          <w:vertAlign w:val="baseline"/>
        </w:rPr>
        <w:t xml:space="preserve"> С. 35</w:t>
      </w:r>
      <w:r w:rsidR="00DE18D1" w:rsidRPr="009C1C3F">
        <w:rPr>
          <w:color w:val="auto"/>
          <w:sz w:val="24"/>
          <w:szCs w:val="24"/>
          <w:vertAlign w:val="baseline"/>
        </w:rPr>
        <w:t>–</w:t>
      </w:r>
      <w:r>
        <w:rPr>
          <w:vertAlign w:val="baseline"/>
        </w:rPr>
        <w:t>38.</w:t>
      </w:r>
    </w:p>
    <w:p w:rsidR="00244C18" w:rsidRPr="004224D2" w:rsidRDefault="00244C18" w:rsidP="00244C18">
      <w:pPr>
        <w:pStyle w:val="af7"/>
        <w:numPr>
          <w:ilvl w:val="0"/>
          <w:numId w:val="19"/>
        </w:numPr>
        <w:spacing w:line="360" w:lineRule="auto"/>
        <w:ind w:left="0" w:firstLine="709"/>
      </w:pPr>
      <w:r w:rsidRPr="004224D2">
        <w:rPr>
          <w:i/>
          <w:vertAlign w:val="baseline"/>
        </w:rPr>
        <w:t>Борков В.</w:t>
      </w:r>
      <w:r w:rsidRPr="004224D2">
        <w:rPr>
          <w:vertAlign w:val="baseline"/>
        </w:rPr>
        <w:t xml:space="preserve"> Квалификация провокационно-подстрекательских действий сотрудников правоохранительных органов</w:t>
      </w:r>
      <w:r>
        <w:rPr>
          <w:vertAlign w:val="baseline"/>
        </w:rPr>
        <w:t xml:space="preserve"> </w:t>
      </w:r>
      <w:r w:rsidRPr="004224D2">
        <w:rPr>
          <w:vertAlign w:val="baseline"/>
        </w:rPr>
        <w:t>// Уголовное право.</w:t>
      </w:r>
      <w:r>
        <w:rPr>
          <w:vertAlign w:val="baseline"/>
        </w:rPr>
        <w:t xml:space="preserve"> </w:t>
      </w:r>
      <w:r w:rsidRPr="004224D2">
        <w:rPr>
          <w:vertAlign w:val="baseline"/>
        </w:rPr>
        <w:t>2015.</w:t>
      </w:r>
      <w:r>
        <w:rPr>
          <w:vertAlign w:val="baseline"/>
        </w:rPr>
        <w:t xml:space="preserve"> </w:t>
      </w:r>
      <w:r w:rsidRPr="004224D2">
        <w:rPr>
          <w:vertAlign w:val="baseline"/>
        </w:rPr>
        <w:t>№ 1.</w:t>
      </w:r>
      <w:r>
        <w:rPr>
          <w:vertAlign w:val="baseline"/>
        </w:rPr>
        <w:t xml:space="preserve"> С. 16</w:t>
      </w:r>
      <w:r w:rsidR="00DE18D1" w:rsidRPr="009C1C3F">
        <w:rPr>
          <w:color w:val="auto"/>
          <w:sz w:val="24"/>
          <w:szCs w:val="24"/>
          <w:vertAlign w:val="baseline"/>
        </w:rPr>
        <w:t>–</w:t>
      </w:r>
      <w:r>
        <w:rPr>
          <w:vertAlign w:val="baseline"/>
        </w:rPr>
        <w:t>21.</w:t>
      </w:r>
    </w:p>
    <w:p w:rsidR="00244C18" w:rsidRPr="00212619" w:rsidRDefault="00244C18" w:rsidP="00244C18">
      <w:pPr>
        <w:pStyle w:val="af7"/>
        <w:numPr>
          <w:ilvl w:val="0"/>
          <w:numId w:val="19"/>
        </w:numPr>
        <w:spacing w:line="360" w:lineRule="auto"/>
        <w:ind w:left="0" w:firstLine="709"/>
      </w:pPr>
      <w:r w:rsidRPr="004224D2">
        <w:rPr>
          <w:i/>
          <w:vertAlign w:val="baseline"/>
        </w:rPr>
        <w:t>Борков В.</w:t>
      </w:r>
      <w:r>
        <w:rPr>
          <w:i/>
          <w:vertAlign w:val="baseline"/>
        </w:rPr>
        <w:t xml:space="preserve"> </w:t>
      </w:r>
      <w:r w:rsidRPr="004224D2">
        <w:rPr>
          <w:vertAlign w:val="baseline"/>
        </w:rPr>
        <w:t>Квалификация незаконного сбора начальником денежных сре</w:t>
      </w:r>
      <w:proofErr w:type="gramStart"/>
      <w:r w:rsidRPr="004224D2">
        <w:rPr>
          <w:vertAlign w:val="baseline"/>
        </w:rPr>
        <w:t>дств с п</w:t>
      </w:r>
      <w:proofErr w:type="gramEnd"/>
      <w:r w:rsidRPr="004224D2">
        <w:rPr>
          <w:vertAlign w:val="baseline"/>
        </w:rPr>
        <w:t>одчиненных</w:t>
      </w:r>
      <w:r>
        <w:rPr>
          <w:vertAlign w:val="baseline"/>
        </w:rPr>
        <w:t xml:space="preserve"> </w:t>
      </w:r>
      <w:r w:rsidRPr="004224D2">
        <w:rPr>
          <w:vertAlign w:val="baseline"/>
        </w:rPr>
        <w:t>// Уголовное право. 2015.</w:t>
      </w:r>
      <w:r>
        <w:rPr>
          <w:vertAlign w:val="baseline"/>
        </w:rPr>
        <w:t xml:space="preserve"> </w:t>
      </w:r>
      <w:r w:rsidRPr="004224D2">
        <w:rPr>
          <w:vertAlign w:val="baseline"/>
        </w:rPr>
        <w:t>№ 6.</w:t>
      </w:r>
      <w:r>
        <w:rPr>
          <w:vertAlign w:val="baseline"/>
        </w:rPr>
        <w:t xml:space="preserve"> С. 4</w:t>
      </w:r>
      <w:r w:rsidR="00DE18D1" w:rsidRPr="009C1C3F">
        <w:rPr>
          <w:color w:val="auto"/>
          <w:sz w:val="24"/>
          <w:szCs w:val="24"/>
          <w:vertAlign w:val="baseline"/>
        </w:rPr>
        <w:t>–</w:t>
      </w:r>
      <w:r>
        <w:rPr>
          <w:vertAlign w:val="baseline"/>
        </w:rPr>
        <w:t>9.</w:t>
      </w:r>
    </w:p>
    <w:p w:rsidR="00244C18" w:rsidRPr="00212619" w:rsidRDefault="00244C18" w:rsidP="00244C18">
      <w:pPr>
        <w:pStyle w:val="af7"/>
        <w:numPr>
          <w:ilvl w:val="0"/>
          <w:numId w:val="19"/>
        </w:numPr>
        <w:spacing w:line="360" w:lineRule="auto"/>
        <w:ind w:left="0" w:firstLine="709"/>
        <w:rPr>
          <w:vertAlign w:val="baseline"/>
        </w:rPr>
      </w:pPr>
      <w:proofErr w:type="spellStart"/>
      <w:r w:rsidRPr="00212619">
        <w:rPr>
          <w:i/>
          <w:vertAlign w:val="baseline"/>
        </w:rPr>
        <w:t>Босхолов</w:t>
      </w:r>
      <w:proofErr w:type="spellEnd"/>
      <w:r w:rsidRPr="00212619">
        <w:rPr>
          <w:i/>
          <w:vertAlign w:val="baseline"/>
        </w:rPr>
        <w:t xml:space="preserve"> С.С. </w:t>
      </w:r>
      <w:r w:rsidRPr="00212619">
        <w:rPr>
          <w:vertAlign w:val="baseline"/>
        </w:rPr>
        <w:t>Российский либерализм и проблемы антикоррупционной политики</w:t>
      </w:r>
      <w:r>
        <w:rPr>
          <w:vertAlign w:val="baseline"/>
        </w:rPr>
        <w:t xml:space="preserve"> </w:t>
      </w:r>
      <w:r w:rsidRPr="00212619">
        <w:rPr>
          <w:vertAlign w:val="baseline"/>
        </w:rPr>
        <w:t>// Труды Института государства и права Российской академии наук. 2014.</w:t>
      </w:r>
      <w:r>
        <w:rPr>
          <w:vertAlign w:val="baseline"/>
        </w:rPr>
        <w:t xml:space="preserve"> </w:t>
      </w:r>
      <w:r w:rsidRPr="00212619">
        <w:rPr>
          <w:vertAlign w:val="baseline"/>
        </w:rPr>
        <w:t>№ 3.</w:t>
      </w:r>
      <w:r>
        <w:rPr>
          <w:vertAlign w:val="baseline"/>
        </w:rPr>
        <w:t xml:space="preserve"> С. 31</w:t>
      </w:r>
      <w:r w:rsidR="00DE18D1" w:rsidRPr="009C1C3F">
        <w:rPr>
          <w:color w:val="auto"/>
          <w:sz w:val="24"/>
          <w:szCs w:val="24"/>
          <w:vertAlign w:val="baseline"/>
        </w:rPr>
        <w:t>–</w:t>
      </w:r>
      <w:r>
        <w:rPr>
          <w:vertAlign w:val="baseline"/>
        </w:rPr>
        <w:t>43.</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Бриллиантов</w:t>
      </w:r>
      <w:r w:rsidRPr="00856B06">
        <w:rPr>
          <w:rFonts w:ascii="Times New Roman" w:hAnsi="Times New Roman"/>
          <w:i/>
          <w:sz w:val="28"/>
          <w:szCs w:val="28"/>
        </w:rPr>
        <w:t xml:space="preserve"> А.</w:t>
      </w:r>
      <w:r w:rsidRPr="00856B06">
        <w:rPr>
          <w:rFonts w:ascii="Times New Roman" w:hAnsi="Times New Roman"/>
          <w:sz w:val="28"/>
          <w:szCs w:val="28"/>
        </w:rPr>
        <w:t xml:space="preserve"> Правовые проблемы </w:t>
      </w:r>
      <w:r>
        <w:rPr>
          <w:rFonts w:ascii="Times New Roman" w:hAnsi="Times New Roman"/>
          <w:sz w:val="28"/>
          <w:szCs w:val="28"/>
        </w:rPr>
        <w:t>применения принудительных работ</w:t>
      </w:r>
      <w:r w:rsidRPr="00856B06">
        <w:rPr>
          <w:rFonts w:ascii="Times New Roman" w:hAnsi="Times New Roman"/>
          <w:sz w:val="28"/>
          <w:szCs w:val="28"/>
        </w:rPr>
        <w:t xml:space="preserve"> // Уголовное право.</w:t>
      </w:r>
      <w:r>
        <w:rPr>
          <w:rFonts w:ascii="Times New Roman" w:hAnsi="Times New Roman"/>
          <w:sz w:val="28"/>
          <w:szCs w:val="28"/>
        </w:rPr>
        <w:t xml:space="preserve"> 2012.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6.</w:t>
      </w:r>
      <w:r>
        <w:rPr>
          <w:rFonts w:ascii="Times New Roman" w:hAnsi="Times New Roman"/>
          <w:sz w:val="28"/>
          <w:szCs w:val="28"/>
        </w:rPr>
        <w:t xml:space="preserve"> С. 16</w:t>
      </w:r>
      <w:r w:rsidR="00DE18D1" w:rsidRPr="009C1C3F">
        <w:rPr>
          <w:sz w:val="24"/>
          <w:szCs w:val="24"/>
        </w:rPr>
        <w:t>–</w:t>
      </w:r>
      <w:r>
        <w:rPr>
          <w:rFonts w:ascii="Times New Roman" w:hAnsi="Times New Roman"/>
          <w:sz w:val="28"/>
          <w:szCs w:val="28"/>
        </w:rPr>
        <w:t xml:space="preserve">21. </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Буравлев</w:t>
      </w:r>
      <w:proofErr w:type="spellEnd"/>
      <w:r>
        <w:rPr>
          <w:rFonts w:ascii="Times New Roman" w:hAnsi="Times New Roman"/>
          <w:i/>
          <w:sz w:val="28"/>
          <w:szCs w:val="28"/>
        </w:rPr>
        <w:t xml:space="preserve"> Ю.</w:t>
      </w:r>
      <w:r w:rsidRPr="00856B06">
        <w:rPr>
          <w:rFonts w:ascii="Times New Roman" w:hAnsi="Times New Roman"/>
          <w:i/>
          <w:sz w:val="28"/>
          <w:szCs w:val="28"/>
        </w:rPr>
        <w:t xml:space="preserve">М. </w:t>
      </w:r>
      <w:r w:rsidRPr="00856B06">
        <w:rPr>
          <w:rFonts w:ascii="Times New Roman" w:hAnsi="Times New Roman"/>
          <w:sz w:val="28"/>
          <w:szCs w:val="28"/>
        </w:rPr>
        <w:t>Особенности уголовной ответственн</w:t>
      </w:r>
      <w:r>
        <w:rPr>
          <w:rFonts w:ascii="Times New Roman" w:hAnsi="Times New Roman"/>
          <w:sz w:val="28"/>
          <w:szCs w:val="28"/>
        </w:rPr>
        <w:t xml:space="preserve">ости государственных служащих </w:t>
      </w:r>
      <w:r w:rsidRPr="00856B06">
        <w:rPr>
          <w:rFonts w:ascii="Times New Roman" w:hAnsi="Times New Roman"/>
          <w:sz w:val="28"/>
          <w:szCs w:val="28"/>
        </w:rPr>
        <w:t>// Рос</w:t>
      </w:r>
      <w:r>
        <w:rPr>
          <w:rFonts w:ascii="Times New Roman" w:hAnsi="Times New Roman"/>
          <w:sz w:val="28"/>
          <w:szCs w:val="28"/>
        </w:rPr>
        <w:t>сийский</w:t>
      </w:r>
      <w:r w:rsidRPr="00856B06">
        <w:rPr>
          <w:rFonts w:ascii="Times New Roman" w:hAnsi="Times New Roman"/>
          <w:sz w:val="28"/>
          <w:szCs w:val="28"/>
        </w:rPr>
        <w:t xml:space="preserve"> следователь.</w:t>
      </w:r>
      <w:r>
        <w:rPr>
          <w:rFonts w:ascii="Times New Roman" w:hAnsi="Times New Roman"/>
          <w:sz w:val="28"/>
          <w:szCs w:val="28"/>
        </w:rPr>
        <w:t xml:space="preserve"> </w:t>
      </w:r>
      <w:r w:rsidRPr="00856B06">
        <w:rPr>
          <w:rFonts w:ascii="Times New Roman" w:hAnsi="Times New Roman"/>
          <w:sz w:val="28"/>
          <w:szCs w:val="28"/>
        </w:rPr>
        <w:t>2008.</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18.</w:t>
      </w:r>
      <w:r>
        <w:rPr>
          <w:rFonts w:ascii="Times New Roman" w:hAnsi="Times New Roman"/>
          <w:sz w:val="28"/>
          <w:szCs w:val="28"/>
        </w:rPr>
        <w:t xml:space="preserve"> С. 12</w:t>
      </w:r>
      <w:r w:rsidR="00DE18D1" w:rsidRPr="009C1C3F">
        <w:rPr>
          <w:sz w:val="24"/>
          <w:szCs w:val="24"/>
        </w:rPr>
        <w:t>–</w:t>
      </w:r>
      <w:r>
        <w:rPr>
          <w:rFonts w:ascii="Times New Roman" w:hAnsi="Times New Roman"/>
          <w:sz w:val="28"/>
          <w:szCs w:val="28"/>
        </w:rPr>
        <w:t>14.</w:t>
      </w:r>
    </w:p>
    <w:p w:rsidR="00244C18" w:rsidRDefault="00244C18" w:rsidP="00244C18">
      <w:pPr>
        <w:pStyle w:val="12"/>
        <w:numPr>
          <w:ilvl w:val="0"/>
          <w:numId w:val="19"/>
        </w:numPr>
        <w:spacing w:line="360" w:lineRule="auto"/>
        <w:ind w:left="0" w:firstLine="709"/>
        <w:rPr>
          <w:rFonts w:ascii="Times New Roman" w:hAnsi="Times New Roman"/>
          <w:sz w:val="28"/>
          <w:szCs w:val="28"/>
        </w:rPr>
      </w:pPr>
      <w:r w:rsidRPr="00212619">
        <w:rPr>
          <w:rFonts w:ascii="Times New Roman" w:hAnsi="Times New Roman"/>
          <w:i/>
          <w:sz w:val="28"/>
          <w:szCs w:val="28"/>
        </w:rPr>
        <w:t>Бурлаков В.Н.</w:t>
      </w:r>
      <w:r>
        <w:rPr>
          <w:rFonts w:ascii="Times New Roman" w:hAnsi="Times New Roman"/>
          <w:i/>
          <w:sz w:val="28"/>
          <w:szCs w:val="28"/>
        </w:rPr>
        <w:t xml:space="preserve"> </w:t>
      </w:r>
      <w:r w:rsidRPr="00212619">
        <w:rPr>
          <w:rFonts w:ascii="Times New Roman" w:hAnsi="Times New Roman"/>
          <w:sz w:val="28"/>
          <w:szCs w:val="28"/>
        </w:rPr>
        <w:t>Криминализация незаконного обогащения: теоретическая модель состава преступления</w:t>
      </w:r>
      <w:r>
        <w:rPr>
          <w:rFonts w:ascii="Times New Roman" w:hAnsi="Times New Roman"/>
          <w:sz w:val="28"/>
          <w:szCs w:val="28"/>
        </w:rPr>
        <w:t xml:space="preserve"> </w:t>
      </w:r>
      <w:r w:rsidRPr="00212619">
        <w:rPr>
          <w:rFonts w:ascii="Times New Roman" w:hAnsi="Times New Roman"/>
          <w:sz w:val="28"/>
          <w:szCs w:val="28"/>
        </w:rPr>
        <w:t>// Криминологический журнал Байкальского государственного университета экономики и права.</w:t>
      </w:r>
      <w:r>
        <w:rPr>
          <w:rFonts w:ascii="Times New Roman" w:hAnsi="Times New Roman"/>
          <w:sz w:val="28"/>
          <w:szCs w:val="28"/>
        </w:rPr>
        <w:t xml:space="preserve"> </w:t>
      </w:r>
      <w:r w:rsidRPr="00212619">
        <w:rPr>
          <w:rFonts w:ascii="Times New Roman" w:hAnsi="Times New Roman"/>
          <w:sz w:val="28"/>
          <w:szCs w:val="28"/>
        </w:rPr>
        <w:t>2015.</w:t>
      </w:r>
      <w:r>
        <w:rPr>
          <w:rFonts w:ascii="Times New Roman" w:hAnsi="Times New Roman"/>
          <w:sz w:val="28"/>
          <w:szCs w:val="28"/>
        </w:rPr>
        <w:t xml:space="preserve"> </w:t>
      </w:r>
      <w:r w:rsidRPr="00212619">
        <w:rPr>
          <w:rFonts w:ascii="Times New Roman" w:hAnsi="Times New Roman"/>
          <w:sz w:val="28"/>
          <w:szCs w:val="28"/>
        </w:rPr>
        <w:t>№ 1.</w:t>
      </w:r>
      <w:r>
        <w:rPr>
          <w:rFonts w:ascii="Times New Roman" w:hAnsi="Times New Roman"/>
          <w:sz w:val="28"/>
          <w:szCs w:val="28"/>
        </w:rPr>
        <w:t xml:space="preserve">    С. 12</w:t>
      </w:r>
      <w:r w:rsidR="00DE18D1" w:rsidRPr="009C1C3F">
        <w:rPr>
          <w:sz w:val="24"/>
          <w:szCs w:val="24"/>
        </w:rPr>
        <w:t>–</w:t>
      </w:r>
      <w:r>
        <w:rPr>
          <w:rFonts w:ascii="Times New Roman" w:hAnsi="Times New Roman"/>
          <w:sz w:val="28"/>
          <w:szCs w:val="28"/>
        </w:rPr>
        <w:t>19.</w:t>
      </w:r>
    </w:p>
    <w:p w:rsidR="00244C18" w:rsidRPr="00212619" w:rsidRDefault="00244C18" w:rsidP="00244C18">
      <w:pPr>
        <w:pStyle w:val="12"/>
        <w:numPr>
          <w:ilvl w:val="0"/>
          <w:numId w:val="19"/>
        </w:numPr>
        <w:spacing w:line="360" w:lineRule="auto"/>
        <w:ind w:left="0" w:firstLine="709"/>
        <w:rPr>
          <w:rFonts w:ascii="Times New Roman" w:hAnsi="Times New Roman"/>
          <w:sz w:val="28"/>
          <w:szCs w:val="28"/>
        </w:rPr>
      </w:pPr>
      <w:r w:rsidRPr="00212619">
        <w:rPr>
          <w:rFonts w:ascii="Times New Roman" w:hAnsi="Times New Roman"/>
          <w:i/>
          <w:sz w:val="28"/>
          <w:szCs w:val="28"/>
        </w:rPr>
        <w:t>Бурлаков В.Н., Пряхина Н.И.</w:t>
      </w:r>
      <w:r w:rsidRPr="00212619">
        <w:rPr>
          <w:rFonts w:ascii="Times New Roman" w:hAnsi="Times New Roman"/>
          <w:sz w:val="28"/>
          <w:szCs w:val="28"/>
        </w:rPr>
        <w:t xml:space="preserve"> Эффективность наказания за взяточничество // </w:t>
      </w:r>
      <w:r w:rsidRPr="00212619">
        <w:rPr>
          <w:rFonts w:ascii="Times New Roman" w:hAnsi="Times New Roman"/>
          <w:sz w:val="28"/>
          <w:szCs w:val="28"/>
          <w:shd w:val="clear" w:color="auto" w:fill="FFFFFF"/>
        </w:rPr>
        <w:t>Криминологический журнал Байкальского государственного университета экономики и права.</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2013.</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212619">
        <w:rPr>
          <w:rFonts w:ascii="Times New Roman" w:hAnsi="Times New Roman"/>
          <w:sz w:val="28"/>
          <w:szCs w:val="28"/>
          <w:shd w:val="clear" w:color="auto" w:fill="FFFFFF"/>
        </w:rPr>
        <w:t>1.</w:t>
      </w:r>
      <w:r>
        <w:rPr>
          <w:rFonts w:ascii="Times New Roman" w:hAnsi="Times New Roman"/>
          <w:sz w:val="28"/>
          <w:szCs w:val="28"/>
          <w:shd w:val="clear" w:color="auto" w:fill="FFFFFF"/>
        </w:rPr>
        <w:t xml:space="preserve"> С. 85</w:t>
      </w:r>
      <w:r w:rsidR="00DE18D1" w:rsidRPr="009C1C3F">
        <w:rPr>
          <w:sz w:val="24"/>
          <w:szCs w:val="24"/>
        </w:rPr>
        <w:t>–</w:t>
      </w:r>
      <w:r>
        <w:rPr>
          <w:rFonts w:ascii="Times New Roman" w:hAnsi="Times New Roman"/>
          <w:sz w:val="28"/>
          <w:szCs w:val="28"/>
          <w:shd w:val="clear" w:color="auto" w:fill="FFFFFF"/>
        </w:rPr>
        <w:t>95.</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lastRenderedPageBreak/>
        <w:t>Бутенко</w:t>
      </w:r>
      <w:r w:rsidRPr="00856B06">
        <w:rPr>
          <w:rFonts w:ascii="Times New Roman" w:hAnsi="Times New Roman"/>
          <w:i/>
          <w:sz w:val="28"/>
          <w:szCs w:val="28"/>
        </w:rPr>
        <w:t xml:space="preserve"> Т.</w:t>
      </w:r>
      <w:r>
        <w:rPr>
          <w:rFonts w:ascii="Times New Roman" w:hAnsi="Times New Roman"/>
          <w:i/>
          <w:sz w:val="28"/>
          <w:szCs w:val="28"/>
        </w:rPr>
        <w:t xml:space="preserve">, Петров М., </w:t>
      </w:r>
      <w:proofErr w:type="spellStart"/>
      <w:r>
        <w:rPr>
          <w:rFonts w:ascii="Times New Roman" w:hAnsi="Times New Roman"/>
          <w:i/>
          <w:sz w:val="28"/>
          <w:szCs w:val="28"/>
        </w:rPr>
        <w:t>Татуров</w:t>
      </w:r>
      <w:proofErr w:type="spellEnd"/>
      <w:r>
        <w:rPr>
          <w:rFonts w:ascii="Times New Roman" w:hAnsi="Times New Roman"/>
          <w:i/>
          <w:sz w:val="28"/>
          <w:szCs w:val="28"/>
        </w:rPr>
        <w:t xml:space="preserve"> О.</w:t>
      </w:r>
      <w:r w:rsidRPr="00856B06">
        <w:rPr>
          <w:rFonts w:ascii="Times New Roman" w:hAnsi="Times New Roman"/>
          <w:sz w:val="28"/>
          <w:szCs w:val="28"/>
        </w:rPr>
        <w:t xml:space="preserve"> Принудительные работы: самостоятельный вид уголовного наказания ил</w:t>
      </w:r>
      <w:r>
        <w:rPr>
          <w:rFonts w:ascii="Times New Roman" w:hAnsi="Times New Roman"/>
          <w:sz w:val="28"/>
          <w:szCs w:val="28"/>
        </w:rPr>
        <w:t>и альтернатива лишению свободы?</w:t>
      </w:r>
      <w:r w:rsidRPr="00856B06">
        <w:rPr>
          <w:rFonts w:ascii="Times New Roman" w:hAnsi="Times New Roman"/>
          <w:sz w:val="28"/>
          <w:szCs w:val="28"/>
        </w:rPr>
        <w:t xml:space="preserve"> //</w:t>
      </w:r>
      <w:r>
        <w:rPr>
          <w:rFonts w:ascii="Times New Roman" w:hAnsi="Times New Roman"/>
          <w:sz w:val="28"/>
          <w:szCs w:val="28"/>
        </w:rPr>
        <w:t xml:space="preserve"> </w:t>
      </w:r>
      <w:r w:rsidRPr="00856B06">
        <w:rPr>
          <w:rFonts w:ascii="Times New Roman" w:hAnsi="Times New Roman"/>
          <w:sz w:val="28"/>
          <w:szCs w:val="28"/>
        </w:rPr>
        <w:t>Уголовное право.</w:t>
      </w:r>
      <w:r>
        <w:rPr>
          <w:rFonts w:ascii="Times New Roman" w:hAnsi="Times New Roman"/>
          <w:sz w:val="28"/>
          <w:szCs w:val="28"/>
        </w:rPr>
        <w:t xml:space="preserve"> </w:t>
      </w:r>
      <w:r w:rsidRPr="00856B06">
        <w:rPr>
          <w:rFonts w:ascii="Times New Roman" w:hAnsi="Times New Roman"/>
          <w:sz w:val="28"/>
          <w:szCs w:val="28"/>
        </w:rPr>
        <w:t>2012.</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4.</w:t>
      </w:r>
      <w:r>
        <w:rPr>
          <w:rFonts w:ascii="Times New Roman" w:hAnsi="Times New Roman"/>
          <w:sz w:val="28"/>
          <w:szCs w:val="28"/>
        </w:rPr>
        <w:t xml:space="preserve"> С. 22</w:t>
      </w:r>
      <w:r w:rsidR="00DE18D1" w:rsidRPr="009C1C3F">
        <w:rPr>
          <w:sz w:val="24"/>
          <w:szCs w:val="24"/>
        </w:rPr>
        <w:t>–</w:t>
      </w:r>
      <w:r>
        <w:rPr>
          <w:rFonts w:ascii="Times New Roman" w:hAnsi="Times New Roman"/>
          <w:sz w:val="28"/>
          <w:szCs w:val="28"/>
        </w:rPr>
        <w:t xml:space="preserve">24. </w:t>
      </w:r>
    </w:p>
    <w:p w:rsidR="00244C18" w:rsidRDefault="00244C18" w:rsidP="00244C18">
      <w:pPr>
        <w:pStyle w:val="12"/>
        <w:numPr>
          <w:ilvl w:val="0"/>
          <w:numId w:val="19"/>
        </w:numPr>
        <w:spacing w:line="360" w:lineRule="auto"/>
        <w:ind w:left="0" w:firstLine="709"/>
        <w:rPr>
          <w:rFonts w:ascii="Times New Roman" w:hAnsi="Times New Roman"/>
          <w:sz w:val="28"/>
          <w:szCs w:val="28"/>
        </w:rPr>
      </w:pPr>
      <w:r w:rsidRPr="00B678F9">
        <w:rPr>
          <w:rFonts w:ascii="Times New Roman" w:hAnsi="Times New Roman"/>
          <w:i/>
          <w:sz w:val="28"/>
          <w:szCs w:val="28"/>
        </w:rPr>
        <w:t>Быкова Е.</w:t>
      </w:r>
      <w:r>
        <w:rPr>
          <w:rFonts w:ascii="Times New Roman" w:hAnsi="Times New Roman"/>
          <w:i/>
          <w:sz w:val="28"/>
          <w:szCs w:val="28"/>
        </w:rPr>
        <w:t xml:space="preserve">, Казаков А. </w:t>
      </w:r>
      <w:r w:rsidRPr="00B678F9">
        <w:rPr>
          <w:rFonts w:ascii="Times New Roman" w:hAnsi="Times New Roman"/>
          <w:sz w:val="28"/>
          <w:szCs w:val="28"/>
        </w:rPr>
        <w:t>Ответственность должностных лиц за нарушение конституционного права на свободу передвижения</w:t>
      </w:r>
      <w:r>
        <w:rPr>
          <w:rFonts w:ascii="Times New Roman" w:hAnsi="Times New Roman"/>
          <w:sz w:val="28"/>
          <w:szCs w:val="28"/>
        </w:rPr>
        <w:t xml:space="preserve"> </w:t>
      </w:r>
      <w:r w:rsidRPr="00B678F9">
        <w:rPr>
          <w:rFonts w:ascii="Times New Roman" w:hAnsi="Times New Roman"/>
          <w:sz w:val="28"/>
          <w:szCs w:val="28"/>
        </w:rPr>
        <w:t>// Уголовное право.</w:t>
      </w:r>
      <w:r>
        <w:rPr>
          <w:rFonts w:ascii="Times New Roman" w:hAnsi="Times New Roman"/>
          <w:sz w:val="28"/>
          <w:szCs w:val="28"/>
        </w:rPr>
        <w:t xml:space="preserve"> </w:t>
      </w:r>
      <w:r w:rsidRPr="00B678F9">
        <w:rPr>
          <w:rFonts w:ascii="Times New Roman" w:hAnsi="Times New Roman"/>
          <w:sz w:val="28"/>
          <w:szCs w:val="28"/>
        </w:rPr>
        <w:t>2014. № 1.</w:t>
      </w:r>
      <w:r>
        <w:rPr>
          <w:rFonts w:ascii="Times New Roman" w:hAnsi="Times New Roman"/>
          <w:sz w:val="28"/>
          <w:szCs w:val="28"/>
        </w:rPr>
        <w:t xml:space="preserve"> С. 9</w:t>
      </w:r>
      <w:r w:rsidR="00DE18D1" w:rsidRPr="009C1C3F">
        <w:rPr>
          <w:sz w:val="24"/>
          <w:szCs w:val="24"/>
        </w:rPr>
        <w:t>–</w:t>
      </w:r>
      <w:r>
        <w:rPr>
          <w:rFonts w:ascii="Times New Roman" w:hAnsi="Times New Roman"/>
          <w:sz w:val="28"/>
          <w:szCs w:val="28"/>
        </w:rPr>
        <w:t>12.</w:t>
      </w:r>
    </w:p>
    <w:p w:rsidR="00244C18" w:rsidRPr="002B3446" w:rsidRDefault="00244C18" w:rsidP="00244C18">
      <w:pPr>
        <w:pStyle w:val="a3"/>
        <w:numPr>
          <w:ilvl w:val="0"/>
          <w:numId w:val="19"/>
        </w:numPr>
        <w:spacing w:line="360" w:lineRule="auto"/>
        <w:ind w:left="0" w:firstLine="709"/>
        <w:rPr>
          <w:sz w:val="28"/>
          <w:szCs w:val="28"/>
          <w:vertAlign w:val="baseline"/>
        </w:rPr>
      </w:pPr>
      <w:proofErr w:type="spellStart"/>
      <w:r w:rsidRPr="002B3446">
        <w:rPr>
          <w:i/>
          <w:sz w:val="28"/>
          <w:szCs w:val="28"/>
          <w:vertAlign w:val="baseline"/>
        </w:rPr>
        <w:t>Варданян</w:t>
      </w:r>
      <w:proofErr w:type="spellEnd"/>
      <w:r w:rsidRPr="002B3446">
        <w:rPr>
          <w:i/>
          <w:sz w:val="28"/>
          <w:szCs w:val="28"/>
          <w:vertAlign w:val="baseline"/>
        </w:rPr>
        <w:t xml:space="preserve"> А.В.</w:t>
      </w:r>
      <w:r w:rsidRPr="002B3446">
        <w:rPr>
          <w:sz w:val="28"/>
          <w:szCs w:val="28"/>
          <w:vertAlign w:val="baseline"/>
        </w:rPr>
        <w:t xml:space="preserve"> Субъект преступления и личность преступника как междисциплинарные категории уголовно-правовых наук: вопросы соотношения и интеграции</w:t>
      </w:r>
      <w:r>
        <w:rPr>
          <w:sz w:val="28"/>
          <w:szCs w:val="28"/>
          <w:vertAlign w:val="baseline"/>
        </w:rPr>
        <w:t xml:space="preserve"> </w:t>
      </w:r>
      <w:r w:rsidRPr="002B3446">
        <w:rPr>
          <w:sz w:val="28"/>
          <w:szCs w:val="28"/>
          <w:vertAlign w:val="baseline"/>
        </w:rPr>
        <w:t>// Криминологический журнал Байкальского государственного университета экономики и права.</w:t>
      </w:r>
      <w:r>
        <w:rPr>
          <w:sz w:val="28"/>
          <w:szCs w:val="28"/>
          <w:vertAlign w:val="baseline"/>
        </w:rPr>
        <w:t xml:space="preserve"> </w:t>
      </w:r>
      <w:r w:rsidRPr="002B3446">
        <w:rPr>
          <w:sz w:val="28"/>
          <w:szCs w:val="28"/>
          <w:vertAlign w:val="baseline"/>
        </w:rPr>
        <w:t>2016. № 2.</w:t>
      </w:r>
      <w:r>
        <w:rPr>
          <w:sz w:val="28"/>
          <w:szCs w:val="28"/>
          <w:vertAlign w:val="baseline"/>
        </w:rPr>
        <w:t xml:space="preserve"> С. 244</w:t>
      </w:r>
      <w:r w:rsidR="00DE18D1" w:rsidRPr="009C1C3F">
        <w:rPr>
          <w:color w:val="auto"/>
          <w:sz w:val="24"/>
          <w:szCs w:val="24"/>
          <w:vertAlign w:val="baseline"/>
        </w:rPr>
        <w:t>–</w:t>
      </w:r>
      <w:r>
        <w:rPr>
          <w:sz w:val="28"/>
          <w:szCs w:val="28"/>
          <w:vertAlign w:val="baseline"/>
        </w:rPr>
        <w:t xml:space="preserve">251. </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Варыгин</w:t>
      </w:r>
      <w:r w:rsidRPr="00856B06">
        <w:rPr>
          <w:rFonts w:ascii="Times New Roman" w:hAnsi="Times New Roman"/>
          <w:i/>
          <w:sz w:val="28"/>
          <w:szCs w:val="28"/>
        </w:rPr>
        <w:t xml:space="preserve"> А. </w:t>
      </w:r>
      <w:r w:rsidRPr="00856B06">
        <w:rPr>
          <w:rFonts w:ascii="Times New Roman" w:hAnsi="Times New Roman"/>
          <w:sz w:val="28"/>
          <w:szCs w:val="28"/>
        </w:rPr>
        <w:t>Особенности воздействия на преступность сотрудников органов вн</w:t>
      </w:r>
      <w:r>
        <w:rPr>
          <w:rFonts w:ascii="Times New Roman" w:hAnsi="Times New Roman"/>
          <w:sz w:val="28"/>
          <w:szCs w:val="28"/>
        </w:rPr>
        <w:t>утренних дел</w:t>
      </w:r>
      <w:r w:rsidRPr="00856B06">
        <w:rPr>
          <w:rFonts w:ascii="Times New Roman" w:hAnsi="Times New Roman"/>
          <w:sz w:val="28"/>
          <w:szCs w:val="28"/>
        </w:rPr>
        <w:t xml:space="preserve"> // Уголовное право.</w:t>
      </w:r>
      <w:r>
        <w:rPr>
          <w:rFonts w:ascii="Times New Roman" w:hAnsi="Times New Roman"/>
          <w:sz w:val="28"/>
          <w:szCs w:val="28"/>
        </w:rPr>
        <w:t xml:space="preserve"> </w:t>
      </w:r>
      <w:r w:rsidRPr="00856B06">
        <w:rPr>
          <w:rFonts w:ascii="Times New Roman" w:hAnsi="Times New Roman"/>
          <w:sz w:val="28"/>
          <w:szCs w:val="28"/>
        </w:rPr>
        <w:t>2003.</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3.</w:t>
      </w:r>
      <w:r>
        <w:rPr>
          <w:rFonts w:ascii="Times New Roman" w:hAnsi="Times New Roman"/>
          <w:sz w:val="28"/>
          <w:szCs w:val="28"/>
        </w:rPr>
        <w:t xml:space="preserve"> С. 108</w:t>
      </w:r>
      <w:r w:rsidR="00DE18D1" w:rsidRPr="009C1C3F">
        <w:rPr>
          <w:sz w:val="24"/>
          <w:szCs w:val="24"/>
        </w:rPr>
        <w:t>–</w:t>
      </w:r>
      <w:r>
        <w:rPr>
          <w:rFonts w:ascii="Times New Roman" w:hAnsi="Times New Roman"/>
          <w:sz w:val="28"/>
          <w:szCs w:val="28"/>
        </w:rPr>
        <w:t>110.</w:t>
      </w:r>
    </w:p>
    <w:p w:rsidR="00244C18" w:rsidRPr="00212619" w:rsidRDefault="00244C18" w:rsidP="00244C18">
      <w:pPr>
        <w:pStyle w:val="a3"/>
        <w:numPr>
          <w:ilvl w:val="0"/>
          <w:numId w:val="19"/>
        </w:numPr>
        <w:spacing w:line="360" w:lineRule="auto"/>
        <w:ind w:left="0" w:firstLine="709"/>
        <w:rPr>
          <w:sz w:val="28"/>
          <w:szCs w:val="28"/>
        </w:rPr>
      </w:pPr>
      <w:r w:rsidRPr="006E0BAC">
        <w:rPr>
          <w:i/>
          <w:sz w:val="28"/>
          <w:szCs w:val="28"/>
          <w:vertAlign w:val="baseline"/>
        </w:rPr>
        <w:t>Вебер</w:t>
      </w:r>
      <w:r>
        <w:rPr>
          <w:i/>
          <w:sz w:val="28"/>
          <w:szCs w:val="28"/>
          <w:vertAlign w:val="baseline"/>
        </w:rPr>
        <w:t xml:space="preserve"> </w:t>
      </w:r>
      <w:r w:rsidRPr="006E0BAC">
        <w:rPr>
          <w:i/>
          <w:sz w:val="28"/>
          <w:szCs w:val="28"/>
          <w:vertAlign w:val="baseline"/>
        </w:rPr>
        <w:t xml:space="preserve">М. </w:t>
      </w:r>
      <w:r w:rsidRPr="006E0BAC">
        <w:rPr>
          <w:sz w:val="28"/>
          <w:szCs w:val="28"/>
          <w:vertAlign w:val="baseline"/>
        </w:rPr>
        <w:t>Основные понятия стратификации</w:t>
      </w:r>
      <w:r>
        <w:rPr>
          <w:sz w:val="28"/>
          <w:szCs w:val="28"/>
          <w:vertAlign w:val="baseline"/>
        </w:rPr>
        <w:t xml:space="preserve"> </w:t>
      </w:r>
      <w:r w:rsidRPr="006E0BAC">
        <w:rPr>
          <w:sz w:val="28"/>
          <w:szCs w:val="28"/>
          <w:vertAlign w:val="baseline"/>
        </w:rPr>
        <w:t>// Социологические исследования.</w:t>
      </w:r>
      <w:r>
        <w:rPr>
          <w:sz w:val="28"/>
          <w:szCs w:val="28"/>
          <w:vertAlign w:val="baseline"/>
        </w:rPr>
        <w:t xml:space="preserve"> </w:t>
      </w:r>
      <w:r w:rsidRPr="006E0BAC">
        <w:rPr>
          <w:sz w:val="28"/>
          <w:szCs w:val="28"/>
          <w:vertAlign w:val="baseline"/>
        </w:rPr>
        <w:t>1994.</w:t>
      </w:r>
      <w:r>
        <w:rPr>
          <w:sz w:val="28"/>
          <w:szCs w:val="28"/>
          <w:vertAlign w:val="baseline"/>
        </w:rPr>
        <w:t xml:space="preserve"> </w:t>
      </w:r>
      <w:r w:rsidRPr="006E0BAC">
        <w:rPr>
          <w:sz w:val="28"/>
          <w:szCs w:val="28"/>
          <w:vertAlign w:val="baseline"/>
        </w:rPr>
        <w:t xml:space="preserve">№ 5. </w:t>
      </w:r>
      <w:r>
        <w:rPr>
          <w:sz w:val="28"/>
          <w:szCs w:val="28"/>
          <w:vertAlign w:val="baseline"/>
        </w:rPr>
        <w:t>С. 171</w:t>
      </w:r>
      <w:r w:rsidR="00DE18D1" w:rsidRPr="009C1C3F">
        <w:rPr>
          <w:color w:val="auto"/>
          <w:sz w:val="24"/>
          <w:szCs w:val="24"/>
          <w:vertAlign w:val="baseline"/>
        </w:rPr>
        <w:t>–</w:t>
      </w:r>
      <w:r>
        <w:rPr>
          <w:sz w:val="28"/>
          <w:szCs w:val="28"/>
          <w:vertAlign w:val="baseline"/>
        </w:rPr>
        <w:t>173.</w:t>
      </w:r>
    </w:p>
    <w:p w:rsidR="00244C18" w:rsidRPr="00212619" w:rsidRDefault="00244C18" w:rsidP="00244C18">
      <w:pPr>
        <w:pStyle w:val="a3"/>
        <w:numPr>
          <w:ilvl w:val="0"/>
          <w:numId w:val="19"/>
        </w:numPr>
        <w:spacing w:line="360" w:lineRule="auto"/>
        <w:ind w:left="0" w:firstLine="709"/>
        <w:rPr>
          <w:sz w:val="28"/>
          <w:szCs w:val="28"/>
          <w:vertAlign w:val="baseline"/>
        </w:rPr>
      </w:pPr>
      <w:proofErr w:type="spellStart"/>
      <w:r w:rsidRPr="00212619">
        <w:rPr>
          <w:i/>
          <w:sz w:val="28"/>
          <w:szCs w:val="28"/>
          <w:vertAlign w:val="baseline"/>
        </w:rPr>
        <w:t>Верченко</w:t>
      </w:r>
      <w:proofErr w:type="spellEnd"/>
      <w:r w:rsidRPr="00212619">
        <w:rPr>
          <w:i/>
          <w:sz w:val="28"/>
          <w:szCs w:val="28"/>
          <w:vertAlign w:val="baseline"/>
        </w:rPr>
        <w:t xml:space="preserve"> Н.И.</w:t>
      </w:r>
      <w:r w:rsidRPr="00212619">
        <w:rPr>
          <w:sz w:val="28"/>
          <w:szCs w:val="28"/>
          <w:vertAlign w:val="baseline"/>
        </w:rPr>
        <w:t xml:space="preserve"> Элитарная коррупция</w:t>
      </w:r>
      <w:r>
        <w:rPr>
          <w:sz w:val="28"/>
          <w:szCs w:val="28"/>
          <w:vertAlign w:val="baseline"/>
        </w:rPr>
        <w:t xml:space="preserve"> </w:t>
      </w:r>
      <w:r w:rsidRPr="00212619">
        <w:rPr>
          <w:sz w:val="28"/>
          <w:szCs w:val="28"/>
          <w:vertAlign w:val="baseline"/>
        </w:rPr>
        <w:t>// Вестник НГУЭУ.</w:t>
      </w:r>
      <w:r>
        <w:rPr>
          <w:sz w:val="28"/>
          <w:szCs w:val="28"/>
          <w:vertAlign w:val="baseline"/>
        </w:rPr>
        <w:t xml:space="preserve"> </w:t>
      </w:r>
      <w:r w:rsidRPr="00212619">
        <w:rPr>
          <w:sz w:val="28"/>
          <w:szCs w:val="28"/>
          <w:vertAlign w:val="baseline"/>
        </w:rPr>
        <w:t>2014.</w:t>
      </w:r>
      <w:r>
        <w:rPr>
          <w:sz w:val="28"/>
          <w:szCs w:val="28"/>
          <w:vertAlign w:val="baseline"/>
        </w:rPr>
        <w:t xml:space="preserve"> </w:t>
      </w:r>
      <w:r w:rsidRPr="00212619">
        <w:rPr>
          <w:sz w:val="28"/>
          <w:szCs w:val="28"/>
          <w:vertAlign w:val="baseline"/>
        </w:rPr>
        <w:t>№ 4.</w:t>
      </w:r>
      <w:r>
        <w:rPr>
          <w:sz w:val="28"/>
          <w:szCs w:val="28"/>
          <w:vertAlign w:val="baseline"/>
        </w:rPr>
        <w:t xml:space="preserve"> С. 251</w:t>
      </w:r>
      <w:r w:rsidR="00DE18D1" w:rsidRPr="009C1C3F">
        <w:rPr>
          <w:color w:val="auto"/>
          <w:sz w:val="24"/>
          <w:szCs w:val="24"/>
          <w:vertAlign w:val="baseline"/>
        </w:rPr>
        <w:t>–</w:t>
      </w:r>
      <w:r>
        <w:rPr>
          <w:sz w:val="28"/>
          <w:szCs w:val="28"/>
          <w:vertAlign w:val="baseline"/>
        </w:rPr>
        <w:t>256.</w:t>
      </w:r>
    </w:p>
    <w:p w:rsidR="00244C18" w:rsidRPr="00FE045C" w:rsidRDefault="00244C18" w:rsidP="00244C18">
      <w:pPr>
        <w:pStyle w:val="a3"/>
        <w:numPr>
          <w:ilvl w:val="0"/>
          <w:numId w:val="19"/>
        </w:numPr>
        <w:spacing w:line="360" w:lineRule="auto"/>
        <w:ind w:left="0" w:firstLine="709"/>
        <w:rPr>
          <w:sz w:val="28"/>
          <w:szCs w:val="28"/>
          <w:vertAlign w:val="baseline"/>
        </w:rPr>
      </w:pPr>
      <w:r w:rsidRPr="00FE045C">
        <w:rPr>
          <w:i/>
          <w:sz w:val="28"/>
          <w:szCs w:val="28"/>
          <w:vertAlign w:val="baseline"/>
        </w:rPr>
        <w:t xml:space="preserve">Виноградова А.Д. </w:t>
      </w:r>
      <w:r w:rsidRPr="00FE045C">
        <w:rPr>
          <w:sz w:val="28"/>
          <w:szCs w:val="28"/>
          <w:vertAlign w:val="baseline"/>
        </w:rPr>
        <w:t>Достоверность статистической отчетности как необходимое условие эффективного противодействия преступности</w:t>
      </w:r>
      <w:r>
        <w:rPr>
          <w:sz w:val="28"/>
          <w:szCs w:val="28"/>
          <w:vertAlign w:val="baseline"/>
        </w:rPr>
        <w:t xml:space="preserve"> </w:t>
      </w:r>
      <w:r w:rsidRPr="00FE045C">
        <w:rPr>
          <w:sz w:val="28"/>
          <w:szCs w:val="28"/>
          <w:vertAlign w:val="baseline"/>
        </w:rPr>
        <w:t xml:space="preserve">// </w:t>
      </w:r>
      <w:r w:rsidRPr="00FE045C">
        <w:rPr>
          <w:sz w:val="28"/>
          <w:szCs w:val="28"/>
          <w:shd w:val="clear" w:color="auto" w:fill="FFFFFF"/>
          <w:vertAlign w:val="baseline"/>
        </w:rPr>
        <w:t>Криминологический журнал Байкальского государственного университета экономики и права.</w:t>
      </w:r>
      <w:r>
        <w:rPr>
          <w:sz w:val="28"/>
          <w:szCs w:val="28"/>
          <w:shd w:val="clear" w:color="auto" w:fill="FFFFFF"/>
          <w:vertAlign w:val="baseline"/>
        </w:rPr>
        <w:t xml:space="preserve"> </w:t>
      </w:r>
      <w:r w:rsidRPr="00FE045C">
        <w:rPr>
          <w:sz w:val="28"/>
          <w:szCs w:val="28"/>
          <w:shd w:val="clear" w:color="auto" w:fill="FFFFFF"/>
          <w:vertAlign w:val="baseline"/>
        </w:rPr>
        <w:t>2014. №</w:t>
      </w:r>
      <w:r>
        <w:rPr>
          <w:sz w:val="28"/>
          <w:szCs w:val="28"/>
          <w:shd w:val="clear" w:color="auto" w:fill="FFFFFF"/>
          <w:vertAlign w:val="baseline"/>
        </w:rPr>
        <w:t xml:space="preserve"> </w:t>
      </w:r>
      <w:r w:rsidRPr="00FE045C">
        <w:rPr>
          <w:sz w:val="28"/>
          <w:szCs w:val="28"/>
          <w:shd w:val="clear" w:color="auto" w:fill="FFFFFF"/>
          <w:vertAlign w:val="baseline"/>
        </w:rPr>
        <w:t>1.</w:t>
      </w:r>
      <w:r>
        <w:rPr>
          <w:sz w:val="28"/>
          <w:szCs w:val="28"/>
          <w:shd w:val="clear" w:color="auto" w:fill="FFFFFF"/>
          <w:vertAlign w:val="baseline"/>
        </w:rPr>
        <w:t xml:space="preserve"> С. 172</w:t>
      </w:r>
      <w:r w:rsidR="00DE18D1" w:rsidRPr="009C1C3F">
        <w:rPr>
          <w:color w:val="auto"/>
          <w:sz w:val="24"/>
          <w:szCs w:val="24"/>
          <w:vertAlign w:val="baseline"/>
        </w:rPr>
        <w:t>–</w:t>
      </w:r>
      <w:r>
        <w:rPr>
          <w:sz w:val="28"/>
          <w:szCs w:val="28"/>
          <w:shd w:val="clear" w:color="auto" w:fill="FFFFFF"/>
          <w:vertAlign w:val="baseline"/>
        </w:rPr>
        <w:t>176.</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Винокуров</w:t>
      </w:r>
      <w:r w:rsidRPr="00856B06">
        <w:rPr>
          <w:rFonts w:ascii="Times New Roman" w:hAnsi="Times New Roman"/>
          <w:i/>
          <w:sz w:val="28"/>
          <w:szCs w:val="28"/>
        </w:rPr>
        <w:t xml:space="preserve"> В.</w:t>
      </w:r>
      <w:r w:rsidRPr="00856B06">
        <w:rPr>
          <w:rFonts w:ascii="Times New Roman" w:hAnsi="Times New Roman"/>
          <w:sz w:val="28"/>
          <w:szCs w:val="28"/>
        </w:rPr>
        <w:t xml:space="preserve"> Способы указания на субъект правоотношений и проблемы квалификации</w:t>
      </w:r>
      <w:r>
        <w:rPr>
          <w:rFonts w:ascii="Times New Roman" w:hAnsi="Times New Roman"/>
          <w:sz w:val="28"/>
          <w:szCs w:val="28"/>
        </w:rPr>
        <w:t xml:space="preserve"> // Уголовное право. </w:t>
      </w:r>
      <w:r w:rsidRPr="00856B06">
        <w:rPr>
          <w:rFonts w:ascii="Times New Roman" w:hAnsi="Times New Roman"/>
          <w:sz w:val="28"/>
          <w:szCs w:val="28"/>
        </w:rPr>
        <w:t>2009.</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4.</w:t>
      </w:r>
      <w:r>
        <w:rPr>
          <w:rFonts w:ascii="Times New Roman" w:hAnsi="Times New Roman"/>
          <w:sz w:val="28"/>
          <w:szCs w:val="28"/>
        </w:rPr>
        <w:t xml:space="preserve"> С. 12</w:t>
      </w:r>
      <w:r w:rsidR="00DE18D1" w:rsidRPr="009C1C3F">
        <w:rPr>
          <w:sz w:val="24"/>
          <w:szCs w:val="24"/>
        </w:rPr>
        <w:t>–</w:t>
      </w:r>
      <w:r>
        <w:rPr>
          <w:rFonts w:ascii="Times New Roman" w:hAnsi="Times New Roman"/>
          <w:sz w:val="28"/>
          <w:szCs w:val="28"/>
        </w:rPr>
        <w:t>16.</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Волженкин</w:t>
      </w:r>
      <w:proofErr w:type="spellEnd"/>
      <w:r>
        <w:rPr>
          <w:rFonts w:ascii="Times New Roman" w:hAnsi="Times New Roman"/>
          <w:i/>
          <w:sz w:val="28"/>
          <w:szCs w:val="28"/>
        </w:rPr>
        <w:t xml:space="preserve"> Б.</w:t>
      </w:r>
      <w:r w:rsidRPr="00856B06">
        <w:rPr>
          <w:rFonts w:ascii="Times New Roman" w:hAnsi="Times New Roman"/>
          <w:i/>
          <w:sz w:val="28"/>
          <w:szCs w:val="28"/>
        </w:rPr>
        <w:t xml:space="preserve">В. </w:t>
      </w:r>
      <w:r w:rsidRPr="00856B06">
        <w:rPr>
          <w:rFonts w:ascii="Times New Roman" w:hAnsi="Times New Roman"/>
          <w:sz w:val="28"/>
          <w:szCs w:val="28"/>
        </w:rPr>
        <w:t>Общественная опасность преступника и основание уголовной ответственности</w:t>
      </w:r>
      <w:r>
        <w:rPr>
          <w:rFonts w:ascii="Times New Roman" w:hAnsi="Times New Roman"/>
          <w:sz w:val="28"/>
          <w:szCs w:val="28"/>
        </w:rPr>
        <w:t xml:space="preserve"> // Правоведение. </w:t>
      </w:r>
      <w:r w:rsidRPr="00856B06">
        <w:rPr>
          <w:rFonts w:ascii="Times New Roman" w:hAnsi="Times New Roman"/>
          <w:sz w:val="28"/>
          <w:szCs w:val="28"/>
        </w:rPr>
        <w:t>1963.</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3.</w:t>
      </w:r>
      <w:r>
        <w:rPr>
          <w:rFonts w:ascii="Times New Roman" w:hAnsi="Times New Roman"/>
          <w:sz w:val="28"/>
          <w:szCs w:val="28"/>
        </w:rPr>
        <w:t xml:space="preserve"> С. 90</w:t>
      </w:r>
      <w:r w:rsidR="00DE18D1" w:rsidRPr="009C1C3F">
        <w:rPr>
          <w:sz w:val="24"/>
          <w:szCs w:val="24"/>
        </w:rPr>
        <w:t>–</w:t>
      </w:r>
      <w:r>
        <w:rPr>
          <w:rFonts w:ascii="Times New Roman" w:hAnsi="Times New Roman"/>
          <w:sz w:val="28"/>
          <w:szCs w:val="28"/>
        </w:rPr>
        <w:t>98.</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Волженкин</w:t>
      </w:r>
      <w:proofErr w:type="spellEnd"/>
      <w:r>
        <w:rPr>
          <w:rFonts w:ascii="Times New Roman" w:hAnsi="Times New Roman"/>
          <w:i/>
          <w:sz w:val="28"/>
          <w:szCs w:val="28"/>
        </w:rPr>
        <w:t xml:space="preserve"> Б.</w:t>
      </w:r>
      <w:r w:rsidRPr="00856B06">
        <w:rPr>
          <w:rFonts w:ascii="Times New Roman" w:hAnsi="Times New Roman"/>
          <w:i/>
          <w:sz w:val="28"/>
          <w:szCs w:val="28"/>
        </w:rPr>
        <w:t xml:space="preserve">В. </w:t>
      </w:r>
      <w:r w:rsidRPr="00856B06">
        <w:rPr>
          <w:rFonts w:ascii="Times New Roman" w:hAnsi="Times New Roman"/>
          <w:sz w:val="28"/>
          <w:szCs w:val="28"/>
        </w:rPr>
        <w:t>Некоторые проблемы соучастия в преступлениях, совершаемых специальными субъектами</w:t>
      </w:r>
      <w:r>
        <w:rPr>
          <w:rFonts w:ascii="Times New Roman" w:hAnsi="Times New Roman"/>
          <w:sz w:val="28"/>
          <w:szCs w:val="28"/>
        </w:rPr>
        <w:t xml:space="preserve"> </w:t>
      </w:r>
      <w:r w:rsidRPr="00856B06">
        <w:rPr>
          <w:rFonts w:ascii="Times New Roman" w:hAnsi="Times New Roman"/>
          <w:sz w:val="28"/>
          <w:szCs w:val="28"/>
        </w:rPr>
        <w:t>// Уголовно</w:t>
      </w:r>
      <w:r>
        <w:rPr>
          <w:rFonts w:ascii="Times New Roman" w:hAnsi="Times New Roman"/>
          <w:sz w:val="28"/>
          <w:szCs w:val="28"/>
        </w:rPr>
        <w:t xml:space="preserve">е право. </w:t>
      </w:r>
      <w:r w:rsidRPr="00856B06">
        <w:rPr>
          <w:rFonts w:ascii="Times New Roman" w:hAnsi="Times New Roman"/>
          <w:sz w:val="28"/>
          <w:szCs w:val="28"/>
        </w:rPr>
        <w:t>2000.</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1.</w:t>
      </w:r>
      <w:r>
        <w:rPr>
          <w:rFonts w:ascii="Times New Roman" w:hAnsi="Times New Roman"/>
          <w:sz w:val="28"/>
          <w:szCs w:val="28"/>
        </w:rPr>
        <w:t xml:space="preserve">            С. 12</w:t>
      </w:r>
      <w:r w:rsidR="00DE18D1" w:rsidRPr="009C1C3F">
        <w:rPr>
          <w:sz w:val="24"/>
          <w:szCs w:val="24"/>
        </w:rPr>
        <w:t>–</w:t>
      </w:r>
      <w:r>
        <w:rPr>
          <w:rFonts w:ascii="Times New Roman" w:hAnsi="Times New Roman"/>
          <w:sz w:val="28"/>
          <w:szCs w:val="28"/>
        </w:rPr>
        <w:t>16.</w:t>
      </w:r>
    </w:p>
    <w:p w:rsidR="00244C18" w:rsidRPr="00012F4F" w:rsidRDefault="00244C18" w:rsidP="00244C18">
      <w:pPr>
        <w:pStyle w:val="af7"/>
        <w:numPr>
          <w:ilvl w:val="0"/>
          <w:numId w:val="19"/>
        </w:numPr>
        <w:spacing w:line="360" w:lineRule="auto"/>
        <w:ind w:left="0" w:firstLine="709"/>
      </w:pPr>
      <w:proofErr w:type="spellStart"/>
      <w:r w:rsidRPr="004224D2">
        <w:rPr>
          <w:i/>
          <w:vertAlign w:val="baseline"/>
        </w:rPr>
        <w:lastRenderedPageBreak/>
        <w:t>Габай</w:t>
      </w:r>
      <w:proofErr w:type="spellEnd"/>
      <w:r w:rsidRPr="004224D2">
        <w:rPr>
          <w:i/>
          <w:vertAlign w:val="baseline"/>
        </w:rPr>
        <w:t xml:space="preserve"> П.Г.</w:t>
      </w:r>
      <w:r w:rsidRPr="004224D2">
        <w:rPr>
          <w:vertAlign w:val="baseline"/>
        </w:rPr>
        <w:t xml:space="preserve"> К вопросу о детерминации неосторожных преступлений, связанных с ненадлежащим оказанием медицинской помощи</w:t>
      </w:r>
      <w:r>
        <w:rPr>
          <w:vertAlign w:val="baseline"/>
        </w:rPr>
        <w:t xml:space="preserve"> </w:t>
      </w:r>
      <w:r w:rsidRPr="004224D2">
        <w:rPr>
          <w:vertAlign w:val="baseline"/>
        </w:rPr>
        <w:t>// Рос</w:t>
      </w:r>
      <w:r>
        <w:rPr>
          <w:vertAlign w:val="baseline"/>
        </w:rPr>
        <w:t>сийский</w:t>
      </w:r>
      <w:r w:rsidRPr="004224D2">
        <w:rPr>
          <w:vertAlign w:val="baseline"/>
        </w:rPr>
        <w:t xml:space="preserve"> следователь.</w:t>
      </w:r>
      <w:r>
        <w:rPr>
          <w:vertAlign w:val="baseline"/>
        </w:rPr>
        <w:t xml:space="preserve"> </w:t>
      </w:r>
      <w:r w:rsidRPr="004224D2">
        <w:rPr>
          <w:vertAlign w:val="baseline"/>
        </w:rPr>
        <w:t>2014.</w:t>
      </w:r>
      <w:r>
        <w:rPr>
          <w:vertAlign w:val="baseline"/>
        </w:rPr>
        <w:t xml:space="preserve"> </w:t>
      </w:r>
      <w:r w:rsidRPr="004224D2">
        <w:rPr>
          <w:vertAlign w:val="baseline"/>
        </w:rPr>
        <w:t>№ 2.</w:t>
      </w:r>
      <w:r>
        <w:rPr>
          <w:vertAlign w:val="baseline"/>
        </w:rPr>
        <w:t xml:space="preserve"> С. 25</w:t>
      </w:r>
      <w:r w:rsidR="00DE18D1" w:rsidRPr="009C1C3F">
        <w:rPr>
          <w:color w:val="auto"/>
          <w:sz w:val="24"/>
          <w:szCs w:val="24"/>
          <w:vertAlign w:val="baseline"/>
        </w:rPr>
        <w:t>–</w:t>
      </w:r>
      <w:r>
        <w:rPr>
          <w:vertAlign w:val="baseline"/>
        </w:rPr>
        <w:t>29.</w:t>
      </w:r>
    </w:p>
    <w:p w:rsidR="00244C18" w:rsidRPr="004224D2" w:rsidRDefault="00244C18" w:rsidP="00244C18">
      <w:pPr>
        <w:pStyle w:val="af7"/>
        <w:numPr>
          <w:ilvl w:val="0"/>
          <w:numId w:val="19"/>
        </w:numPr>
        <w:spacing w:line="360" w:lineRule="auto"/>
        <w:ind w:left="0" w:firstLine="709"/>
      </w:pPr>
      <w:r>
        <w:rPr>
          <w:i/>
          <w:vertAlign w:val="baseline"/>
        </w:rPr>
        <w:t>Гай</w:t>
      </w:r>
      <w:r w:rsidRPr="00012F4F">
        <w:rPr>
          <w:i/>
          <w:vertAlign w:val="baseline"/>
        </w:rPr>
        <w:t xml:space="preserve"> Е.В.</w:t>
      </w:r>
      <w:r w:rsidRPr="00012F4F">
        <w:rPr>
          <w:vertAlign w:val="baseline"/>
        </w:rPr>
        <w:t xml:space="preserve"> К вопросу характеристики </w:t>
      </w:r>
      <w:r>
        <w:rPr>
          <w:vertAlign w:val="baseline"/>
        </w:rPr>
        <w:t>условно осужденных // Российский</w:t>
      </w:r>
      <w:r w:rsidRPr="00012F4F">
        <w:rPr>
          <w:vertAlign w:val="baseline"/>
        </w:rPr>
        <w:t xml:space="preserve"> следователь.</w:t>
      </w:r>
      <w:r>
        <w:rPr>
          <w:vertAlign w:val="baseline"/>
        </w:rPr>
        <w:t xml:space="preserve"> </w:t>
      </w:r>
      <w:r w:rsidRPr="00012F4F">
        <w:rPr>
          <w:vertAlign w:val="baseline"/>
        </w:rPr>
        <w:t>2014.</w:t>
      </w:r>
      <w:r>
        <w:rPr>
          <w:vertAlign w:val="baseline"/>
        </w:rPr>
        <w:t xml:space="preserve"> </w:t>
      </w:r>
      <w:r w:rsidRPr="00012F4F">
        <w:rPr>
          <w:vertAlign w:val="baseline"/>
        </w:rPr>
        <w:t>№ 8.</w:t>
      </w:r>
      <w:r>
        <w:rPr>
          <w:vertAlign w:val="baseline"/>
        </w:rPr>
        <w:t xml:space="preserve"> С. 32</w:t>
      </w:r>
      <w:r w:rsidR="00DE18D1" w:rsidRPr="009C1C3F">
        <w:rPr>
          <w:color w:val="auto"/>
          <w:sz w:val="24"/>
          <w:szCs w:val="24"/>
          <w:vertAlign w:val="baseline"/>
        </w:rPr>
        <w:t>–</w:t>
      </w:r>
      <w:r>
        <w:rPr>
          <w:vertAlign w:val="baseline"/>
        </w:rPr>
        <w:t>34.</w:t>
      </w:r>
    </w:p>
    <w:p w:rsidR="00244C18" w:rsidRPr="009114A2"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Гаухман</w:t>
      </w:r>
      <w:proofErr w:type="spellEnd"/>
      <w:r w:rsidRPr="009114A2">
        <w:rPr>
          <w:rFonts w:ascii="Times New Roman" w:hAnsi="Times New Roman"/>
          <w:i/>
          <w:sz w:val="28"/>
          <w:szCs w:val="28"/>
        </w:rPr>
        <w:t xml:space="preserve"> Л.</w:t>
      </w:r>
      <w:r>
        <w:rPr>
          <w:rFonts w:ascii="Times New Roman" w:hAnsi="Times New Roman"/>
          <w:i/>
          <w:sz w:val="28"/>
          <w:szCs w:val="28"/>
        </w:rPr>
        <w:t xml:space="preserve">, Максимов С., </w:t>
      </w:r>
      <w:r w:rsidRPr="009114A2">
        <w:rPr>
          <w:rFonts w:ascii="Times New Roman" w:hAnsi="Times New Roman"/>
          <w:i/>
          <w:sz w:val="28"/>
          <w:szCs w:val="28"/>
        </w:rPr>
        <w:t xml:space="preserve">Жаворонков А. </w:t>
      </w:r>
      <w:r w:rsidRPr="009114A2">
        <w:rPr>
          <w:rFonts w:ascii="Times New Roman" w:hAnsi="Times New Roman"/>
          <w:sz w:val="28"/>
          <w:szCs w:val="28"/>
        </w:rPr>
        <w:t>Справедливость наказания: принцип и реальность</w:t>
      </w:r>
      <w:r>
        <w:rPr>
          <w:rFonts w:ascii="Times New Roman" w:hAnsi="Times New Roman"/>
          <w:sz w:val="28"/>
          <w:szCs w:val="28"/>
        </w:rPr>
        <w:t xml:space="preserve"> </w:t>
      </w:r>
      <w:r w:rsidRPr="009114A2">
        <w:rPr>
          <w:rFonts w:ascii="Times New Roman" w:hAnsi="Times New Roman"/>
          <w:sz w:val="28"/>
          <w:szCs w:val="28"/>
        </w:rPr>
        <w:t>// Законность.</w:t>
      </w:r>
      <w:r>
        <w:rPr>
          <w:rFonts w:ascii="Times New Roman" w:hAnsi="Times New Roman"/>
          <w:sz w:val="28"/>
          <w:szCs w:val="28"/>
        </w:rPr>
        <w:t xml:space="preserve"> 1997. </w:t>
      </w:r>
      <w:r w:rsidRPr="009114A2">
        <w:rPr>
          <w:rFonts w:ascii="Times New Roman" w:hAnsi="Times New Roman"/>
          <w:sz w:val="28"/>
          <w:szCs w:val="28"/>
        </w:rPr>
        <w:t>№</w:t>
      </w:r>
      <w:r>
        <w:rPr>
          <w:rFonts w:ascii="Times New Roman" w:hAnsi="Times New Roman"/>
          <w:sz w:val="28"/>
          <w:szCs w:val="28"/>
        </w:rPr>
        <w:t xml:space="preserve"> </w:t>
      </w:r>
      <w:r w:rsidRPr="009114A2">
        <w:rPr>
          <w:rFonts w:ascii="Times New Roman" w:hAnsi="Times New Roman"/>
          <w:sz w:val="28"/>
          <w:szCs w:val="28"/>
        </w:rPr>
        <w:t>7.</w:t>
      </w:r>
      <w:r>
        <w:rPr>
          <w:rFonts w:ascii="Times New Roman" w:hAnsi="Times New Roman"/>
          <w:sz w:val="28"/>
          <w:szCs w:val="28"/>
        </w:rPr>
        <w:t xml:space="preserve"> </w:t>
      </w:r>
      <w:r w:rsidRPr="009114A2">
        <w:rPr>
          <w:rFonts w:ascii="Times New Roman" w:hAnsi="Times New Roman"/>
          <w:sz w:val="28"/>
          <w:szCs w:val="28"/>
        </w:rPr>
        <w:t>С. 2</w:t>
      </w:r>
      <w:r w:rsidR="00DE18D1" w:rsidRPr="009C1C3F">
        <w:rPr>
          <w:sz w:val="24"/>
          <w:szCs w:val="24"/>
        </w:rPr>
        <w:t>–</w:t>
      </w:r>
      <w:r w:rsidRPr="009114A2">
        <w:rPr>
          <w:rFonts w:ascii="Times New Roman" w:hAnsi="Times New Roman"/>
          <w:sz w:val="28"/>
          <w:szCs w:val="28"/>
        </w:rPr>
        <w:t>6.</w:t>
      </w:r>
    </w:p>
    <w:p w:rsidR="00244C18" w:rsidRPr="009F4910"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Герцензон</w:t>
      </w:r>
      <w:proofErr w:type="spellEnd"/>
      <w:r>
        <w:rPr>
          <w:rFonts w:ascii="Times New Roman" w:hAnsi="Times New Roman"/>
          <w:i/>
          <w:sz w:val="28"/>
          <w:szCs w:val="28"/>
        </w:rPr>
        <w:t xml:space="preserve"> А.</w:t>
      </w:r>
      <w:r w:rsidRPr="009F4910">
        <w:rPr>
          <w:rFonts w:ascii="Times New Roman" w:hAnsi="Times New Roman"/>
          <w:i/>
          <w:sz w:val="28"/>
          <w:szCs w:val="28"/>
        </w:rPr>
        <w:t xml:space="preserve">А. </w:t>
      </w:r>
      <w:r w:rsidRPr="009F4910">
        <w:rPr>
          <w:rFonts w:ascii="Times New Roman" w:hAnsi="Times New Roman"/>
          <w:sz w:val="28"/>
          <w:szCs w:val="28"/>
        </w:rPr>
        <w:t>Пути развития Советской науки уголовного права за 30 лет</w:t>
      </w:r>
      <w:r>
        <w:rPr>
          <w:rFonts w:ascii="Times New Roman" w:hAnsi="Times New Roman"/>
          <w:sz w:val="28"/>
          <w:szCs w:val="28"/>
        </w:rPr>
        <w:t xml:space="preserve"> </w:t>
      </w:r>
      <w:r w:rsidRPr="009F4910">
        <w:rPr>
          <w:rFonts w:ascii="Times New Roman" w:hAnsi="Times New Roman"/>
          <w:sz w:val="28"/>
          <w:szCs w:val="28"/>
        </w:rPr>
        <w:t>// Сов</w:t>
      </w:r>
      <w:r>
        <w:rPr>
          <w:rFonts w:ascii="Times New Roman" w:hAnsi="Times New Roman"/>
          <w:sz w:val="28"/>
          <w:szCs w:val="28"/>
        </w:rPr>
        <w:t>етское</w:t>
      </w:r>
      <w:r w:rsidRPr="009F4910">
        <w:rPr>
          <w:rFonts w:ascii="Times New Roman" w:hAnsi="Times New Roman"/>
          <w:sz w:val="28"/>
          <w:szCs w:val="28"/>
        </w:rPr>
        <w:t xml:space="preserve"> гос</w:t>
      </w:r>
      <w:r>
        <w:rPr>
          <w:rFonts w:ascii="Times New Roman" w:hAnsi="Times New Roman"/>
          <w:sz w:val="28"/>
          <w:szCs w:val="28"/>
        </w:rPr>
        <w:t>ударство</w:t>
      </w:r>
      <w:r w:rsidRPr="009F4910">
        <w:rPr>
          <w:rFonts w:ascii="Times New Roman" w:hAnsi="Times New Roman"/>
          <w:sz w:val="28"/>
          <w:szCs w:val="28"/>
        </w:rPr>
        <w:t xml:space="preserve"> и право. 1947. №</w:t>
      </w:r>
      <w:r>
        <w:rPr>
          <w:rFonts w:ascii="Times New Roman" w:hAnsi="Times New Roman"/>
          <w:sz w:val="28"/>
          <w:szCs w:val="28"/>
        </w:rPr>
        <w:t xml:space="preserve"> </w:t>
      </w:r>
      <w:r w:rsidRPr="009F4910">
        <w:rPr>
          <w:rFonts w:ascii="Times New Roman" w:hAnsi="Times New Roman"/>
          <w:sz w:val="28"/>
          <w:szCs w:val="28"/>
        </w:rPr>
        <w:t>11.</w:t>
      </w:r>
      <w:r>
        <w:rPr>
          <w:rFonts w:ascii="Times New Roman" w:hAnsi="Times New Roman"/>
          <w:sz w:val="28"/>
          <w:szCs w:val="28"/>
        </w:rPr>
        <w:t xml:space="preserve"> С. 73</w:t>
      </w:r>
      <w:r w:rsidR="00DE18D1" w:rsidRPr="009C1C3F">
        <w:rPr>
          <w:sz w:val="24"/>
          <w:szCs w:val="24"/>
        </w:rPr>
        <w:t>–</w:t>
      </w:r>
      <w:r>
        <w:rPr>
          <w:rFonts w:ascii="Times New Roman" w:hAnsi="Times New Roman"/>
          <w:sz w:val="28"/>
          <w:szCs w:val="28"/>
        </w:rPr>
        <w:t>81.</w:t>
      </w:r>
    </w:p>
    <w:p w:rsidR="00244C18"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Голик</w:t>
      </w:r>
      <w:r w:rsidRPr="00856B06">
        <w:rPr>
          <w:rFonts w:ascii="Times New Roman" w:hAnsi="Times New Roman"/>
          <w:i/>
          <w:sz w:val="28"/>
          <w:szCs w:val="28"/>
        </w:rPr>
        <w:t xml:space="preserve"> Ю.</w:t>
      </w:r>
      <w:r w:rsidRPr="00856B06">
        <w:rPr>
          <w:rFonts w:ascii="Times New Roman" w:hAnsi="Times New Roman"/>
          <w:sz w:val="28"/>
          <w:szCs w:val="28"/>
        </w:rPr>
        <w:t xml:space="preserve"> Очередная модернизация Уголовного кодекса РФ // Уголовное право.</w:t>
      </w:r>
      <w:r>
        <w:rPr>
          <w:rFonts w:ascii="Times New Roman" w:hAnsi="Times New Roman"/>
          <w:sz w:val="28"/>
          <w:szCs w:val="28"/>
        </w:rPr>
        <w:t xml:space="preserve"> </w:t>
      </w:r>
      <w:r w:rsidRPr="00856B06">
        <w:rPr>
          <w:rFonts w:ascii="Times New Roman" w:hAnsi="Times New Roman"/>
          <w:sz w:val="28"/>
          <w:szCs w:val="28"/>
        </w:rPr>
        <w:t>2012.</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 xml:space="preserve">2. </w:t>
      </w:r>
      <w:r>
        <w:rPr>
          <w:rFonts w:ascii="Times New Roman" w:hAnsi="Times New Roman"/>
          <w:sz w:val="28"/>
          <w:szCs w:val="28"/>
        </w:rPr>
        <w:t>С. 29</w:t>
      </w:r>
      <w:r w:rsidR="00DE18D1" w:rsidRPr="009C1C3F">
        <w:rPr>
          <w:sz w:val="24"/>
          <w:szCs w:val="24"/>
        </w:rPr>
        <w:t>–</w:t>
      </w:r>
      <w:r>
        <w:rPr>
          <w:rFonts w:ascii="Times New Roman" w:hAnsi="Times New Roman"/>
          <w:sz w:val="28"/>
          <w:szCs w:val="28"/>
        </w:rPr>
        <w:t>34.</w:t>
      </w:r>
    </w:p>
    <w:p w:rsidR="00244C18" w:rsidRDefault="00244C18" w:rsidP="00244C18">
      <w:pPr>
        <w:pStyle w:val="12"/>
        <w:numPr>
          <w:ilvl w:val="0"/>
          <w:numId w:val="19"/>
        </w:numPr>
        <w:spacing w:line="360" w:lineRule="auto"/>
        <w:ind w:left="0" w:firstLine="709"/>
        <w:rPr>
          <w:rFonts w:ascii="Times New Roman" w:hAnsi="Times New Roman"/>
          <w:sz w:val="28"/>
          <w:szCs w:val="28"/>
        </w:rPr>
      </w:pPr>
      <w:r w:rsidRPr="00CC2D5A">
        <w:rPr>
          <w:rFonts w:ascii="Times New Roman" w:hAnsi="Times New Roman"/>
          <w:i/>
          <w:sz w:val="28"/>
          <w:szCs w:val="28"/>
        </w:rPr>
        <w:t xml:space="preserve">Голик Ю., </w:t>
      </w:r>
      <w:proofErr w:type="spellStart"/>
      <w:r w:rsidRPr="00CC2D5A">
        <w:rPr>
          <w:rFonts w:ascii="Times New Roman" w:hAnsi="Times New Roman"/>
          <w:i/>
          <w:sz w:val="28"/>
          <w:szCs w:val="28"/>
        </w:rPr>
        <w:t>Коробеев</w:t>
      </w:r>
      <w:proofErr w:type="spellEnd"/>
      <w:r w:rsidRPr="00CC2D5A">
        <w:rPr>
          <w:rFonts w:ascii="Times New Roman" w:hAnsi="Times New Roman"/>
          <w:i/>
          <w:sz w:val="28"/>
          <w:szCs w:val="28"/>
        </w:rPr>
        <w:t xml:space="preserve"> А.</w:t>
      </w:r>
      <w:r w:rsidRPr="00CC2D5A">
        <w:rPr>
          <w:rFonts w:ascii="Times New Roman" w:hAnsi="Times New Roman"/>
          <w:sz w:val="28"/>
          <w:szCs w:val="28"/>
        </w:rPr>
        <w:t xml:space="preserve"> Прошлогодние трансформации уголовного закона: реплика</w:t>
      </w:r>
      <w:r>
        <w:rPr>
          <w:rFonts w:ascii="Times New Roman" w:hAnsi="Times New Roman"/>
          <w:sz w:val="28"/>
          <w:szCs w:val="28"/>
        </w:rPr>
        <w:t xml:space="preserve"> </w:t>
      </w:r>
      <w:r w:rsidRPr="00CC2D5A">
        <w:rPr>
          <w:rFonts w:ascii="Times New Roman" w:hAnsi="Times New Roman"/>
          <w:sz w:val="28"/>
          <w:szCs w:val="28"/>
        </w:rPr>
        <w:t>// Уголовное право.</w:t>
      </w:r>
      <w:r>
        <w:rPr>
          <w:rFonts w:ascii="Times New Roman" w:hAnsi="Times New Roman"/>
          <w:sz w:val="28"/>
          <w:szCs w:val="28"/>
        </w:rPr>
        <w:t xml:space="preserve"> </w:t>
      </w:r>
      <w:r w:rsidRPr="00CC2D5A">
        <w:rPr>
          <w:rFonts w:ascii="Times New Roman" w:hAnsi="Times New Roman"/>
          <w:sz w:val="28"/>
          <w:szCs w:val="28"/>
        </w:rPr>
        <w:t>2013.</w:t>
      </w:r>
      <w:r>
        <w:rPr>
          <w:rFonts w:ascii="Times New Roman" w:hAnsi="Times New Roman"/>
          <w:sz w:val="28"/>
          <w:szCs w:val="28"/>
        </w:rPr>
        <w:t xml:space="preserve"> </w:t>
      </w:r>
      <w:r w:rsidRPr="00CC2D5A">
        <w:rPr>
          <w:rFonts w:ascii="Times New Roman" w:hAnsi="Times New Roman"/>
          <w:sz w:val="28"/>
          <w:szCs w:val="28"/>
        </w:rPr>
        <w:t>№ 2.</w:t>
      </w:r>
      <w:r>
        <w:rPr>
          <w:rFonts w:ascii="Times New Roman" w:hAnsi="Times New Roman"/>
          <w:sz w:val="28"/>
          <w:szCs w:val="28"/>
        </w:rPr>
        <w:t xml:space="preserve"> С. 16</w:t>
      </w:r>
      <w:r w:rsidR="00DE18D1" w:rsidRPr="009C1C3F">
        <w:rPr>
          <w:sz w:val="24"/>
          <w:szCs w:val="24"/>
        </w:rPr>
        <w:t>–</w:t>
      </w:r>
      <w:r>
        <w:rPr>
          <w:rFonts w:ascii="Times New Roman" w:hAnsi="Times New Roman"/>
          <w:sz w:val="28"/>
          <w:szCs w:val="28"/>
        </w:rPr>
        <w:t>17.</w:t>
      </w:r>
    </w:p>
    <w:p w:rsidR="00244C18" w:rsidRPr="00040E7E" w:rsidRDefault="00244C18" w:rsidP="00244C18">
      <w:pPr>
        <w:pStyle w:val="12"/>
        <w:numPr>
          <w:ilvl w:val="0"/>
          <w:numId w:val="19"/>
        </w:numPr>
        <w:spacing w:line="360" w:lineRule="auto"/>
        <w:ind w:left="0" w:firstLine="709"/>
        <w:rPr>
          <w:rFonts w:ascii="Times New Roman" w:hAnsi="Times New Roman"/>
          <w:sz w:val="28"/>
          <w:szCs w:val="28"/>
        </w:rPr>
      </w:pPr>
      <w:r w:rsidRPr="00040E7E">
        <w:rPr>
          <w:rFonts w:ascii="Times New Roman" w:hAnsi="Times New Roman"/>
          <w:i/>
          <w:sz w:val="28"/>
          <w:szCs w:val="28"/>
        </w:rPr>
        <w:t>Головко Л.В.</w:t>
      </w:r>
      <w:r w:rsidRPr="00040E7E">
        <w:rPr>
          <w:rFonts w:ascii="Times New Roman" w:hAnsi="Times New Roman"/>
          <w:sz w:val="28"/>
          <w:szCs w:val="28"/>
        </w:rPr>
        <w:t xml:space="preserve"> </w:t>
      </w:r>
      <w:r w:rsidRPr="00040E7E">
        <w:rPr>
          <w:rFonts w:ascii="Times New Roman" w:hAnsi="Times New Roman"/>
          <w:bCs/>
          <w:kern w:val="36"/>
          <w:sz w:val="28"/>
          <w:szCs w:val="28"/>
          <w:lang w:eastAsia="ru-RU"/>
        </w:rPr>
        <w:t xml:space="preserve">Два альтернативных направления уголовной политики по делам об экономических и финансовых преступлениях: </w:t>
      </w:r>
      <w:proofErr w:type="spellStart"/>
      <w:r w:rsidRPr="00040E7E">
        <w:rPr>
          <w:rFonts w:ascii="Times New Roman" w:hAnsi="Times New Roman"/>
          <w:bCs/>
          <w:kern w:val="36"/>
          <w:sz w:val="28"/>
          <w:szCs w:val="28"/>
          <w:lang w:eastAsia="ru-RU"/>
        </w:rPr>
        <w:t>Crime</w:t>
      </w:r>
      <w:proofErr w:type="spellEnd"/>
      <w:r w:rsidRPr="00040E7E">
        <w:rPr>
          <w:rFonts w:ascii="Times New Roman" w:hAnsi="Times New Roman"/>
          <w:bCs/>
          <w:kern w:val="36"/>
          <w:sz w:val="28"/>
          <w:szCs w:val="28"/>
          <w:lang w:eastAsia="ru-RU"/>
        </w:rPr>
        <w:t xml:space="preserve"> </w:t>
      </w:r>
      <w:proofErr w:type="spellStart"/>
      <w:r w:rsidRPr="00040E7E">
        <w:rPr>
          <w:rFonts w:ascii="Times New Roman" w:hAnsi="Times New Roman"/>
          <w:bCs/>
          <w:kern w:val="36"/>
          <w:sz w:val="28"/>
          <w:szCs w:val="28"/>
          <w:lang w:eastAsia="ru-RU"/>
        </w:rPr>
        <w:t>Co</w:t>
      </w:r>
      <w:proofErr w:type="spellEnd"/>
      <w:r>
        <w:rPr>
          <w:rFonts w:ascii="Times New Roman" w:hAnsi="Times New Roman"/>
          <w:bCs/>
          <w:kern w:val="36"/>
          <w:sz w:val="28"/>
          <w:szCs w:val="28"/>
          <w:lang w:val="en-US" w:eastAsia="ru-RU"/>
        </w:rPr>
        <w:t>n</w:t>
      </w:r>
      <w:proofErr w:type="spellStart"/>
      <w:r w:rsidRPr="00040E7E">
        <w:rPr>
          <w:rFonts w:ascii="Times New Roman" w:hAnsi="Times New Roman"/>
          <w:bCs/>
          <w:kern w:val="36"/>
          <w:sz w:val="28"/>
          <w:szCs w:val="28"/>
          <w:lang w:eastAsia="ru-RU"/>
        </w:rPr>
        <w:t>trol</w:t>
      </w:r>
      <w:proofErr w:type="spellEnd"/>
      <w:r w:rsidRPr="00040E7E">
        <w:rPr>
          <w:rFonts w:ascii="Times New Roman" w:hAnsi="Times New Roman"/>
          <w:bCs/>
          <w:kern w:val="36"/>
          <w:sz w:val="28"/>
          <w:szCs w:val="28"/>
          <w:lang w:eastAsia="ru-RU"/>
        </w:rPr>
        <w:t xml:space="preserve"> и </w:t>
      </w:r>
      <w:proofErr w:type="spellStart"/>
      <w:r w:rsidRPr="00040E7E">
        <w:rPr>
          <w:rFonts w:ascii="Times New Roman" w:hAnsi="Times New Roman"/>
          <w:bCs/>
          <w:kern w:val="36"/>
          <w:sz w:val="28"/>
          <w:szCs w:val="28"/>
          <w:lang w:eastAsia="ru-RU"/>
        </w:rPr>
        <w:t>Doi</w:t>
      </w:r>
      <w:proofErr w:type="spellEnd"/>
      <w:r>
        <w:rPr>
          <w:rFonts w:ascii="Times New Roman" w:hAnsi="Times New Roman"/>
          <w:bCs/>
          <w:kern w:val="36"/>
          <w:sz w:val="28"/>
          <w:szCs w:val="28"/>
          <w:lang w:val="en-US" w:eastAsia="ru-RU"/>
        </w:rPr>
        <w:t>n</w:t>
      </w:r>
      <w:r w:rsidRPr="00040E7E">
        <w:rPr>
          <w:rFonts w:ascii="Times New Roman" w:hAnsi="Times New Roman"/>
          <w:bCs/>
          <w:kern w:val="36"/>
          <w:sz w:val="28"/>
          <w:szCs w:val="28"/>
          <w:lang w:eastAsia="ru-RU"/>
        </w:rPr>
        <w:t xml:space="preserve">g </w:t>
      </w:r>
      <w:proofErr w:type="spellStart"/>
      <w:r w:rsidRPr="00040E7E">
        <w:rPr>
          <w:rFonts w:ascii="Times New Roman" w:hAnsi="Times New Roman"/>
          <w:bCs/>
          <w:kern w:val="36"/>
          <w:sz w:val="28"/>
          <w:szCs w:val="28"/>
          <w:lang w:eastAsia="ru-RU"/>
        </w:rPr>
        <w:t>Busi</w:t>
      </w:r>
      <w:proofErr w:type="spellEnd"/>
      <w:r>
        <w:rPr>
          <w:rFonts w:ascii="Times New Roman" w:hAnsi="Times New Roman"/>
          <w:bCs/>
          <w:kern w:val="36"/>
          <w:sz w:val="28"/>
          <w:szCs w:val="28"/>
          <w:lang w:val="en-US" w:eastAsia="ru-RU"/>
        </w:rPr>
        <w:t>n</w:t>
      </w:r>
      <w:proofErr w:type="spellStart"/>
      <w:r w:rsidRPr="00040E7E">
        <w:rPr>
          <w:rFonts w:ascii="Times New Roman" w:hAnsi="Times New Roman"/>
          <w:bCs/>
          <w:kern w:val="36"/>
          <w:sz w:val="28"/>
          <w:szCs w:val="28"/>
          <w:lang w:eastAsia="ru-RU"/>
        </w:rPr>
        <w:t>ess</w:t>
      </w:r>
      <w:proofErr w:type="spellEnd"/>
      <w:r w:rsidRPr="00040E7E">
        <w:rPr>
          <w:rFonts w:ascii="Times New Roman" w:hAnsi="Times New Roman"/>
          <w:bCs/>
          <w:kern w:val="36"/>
          <w:sz w:val="28"/>
          <w:szCs w:val="28"/>
          <w:lang w:eastAsia="ru-RU"/>
        </w:rPr>
        <w:t xml:space="preserve"> // </w:t>
      </w:r>
      <w:r w:rsidRPr="00040E7E">
        <w:rPr>
          <w:rFonts w:ascii="Times New Roman" w:hAnsi="Times New Roman"/>
          <w:sz w:val="28"/>
          <w:szCs w:val="28"/>
        </w:rPr>
        <w:t>Закон. 2015.</w:t>
      </w:r>
      <w:r>
        <w:rPr>
          <w:rFonts w:ascii="Times New Roman" w:hAnsi="Times New Roman"/>
          <w:sz w:val="28"/>
          <w:szCs w:val="28"/>
        </w:rPr>
        <w:t xml:space="preserve"> </w:t>
      </w:r>
      <w:r w:rsidRPr="00040E7E">
        <w:rPr>
          <w:rFonts w:ascii="Times New Roman" w:hAnsi="Times New Roman"/>
          <w:sz w:val="28"/>
          <w:szCs w:val="28"/>
        </w:rPr>
        <w:t xml:space="preserve">№ 8. </w:t>
      </w:r>
      <w:r>
        <w:rPr>
          <w:rFonts w:ascii="Times New Roman" w:hAnsi="Times New Roman"/>
          <w:sz w:val="28"/>
          <w:szCs w:val="28"/>
        </w:rPr>
        <w:t>С. 32</w:t>
      </w:r>
      <w:r w:rsidR="00DE18D1" w:rsidRPr="009C1C3F">
        <w:rPr>
          <w:sz w:val="24"/>
          <w:szCs w:val="24"/>
        </w:rPr>
        <w:t>–</w:t>
      </w:r>
      <w:r>
        <w:rPr>
          <w:rFonts w:ascii="Times New Roman" w:hAnsi="Times New Roman"/>
          <w:sz w:val="28"/>
          <w:szCs w:val="28"/>
        </w:rPr>
        <w:t>45.</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gramStart"/>
      <w:r>
        <w:rPr>
          <w:rFonts w:ascii="Times New Roman" w:hAnsi="Times New Roman"/>
          <w:i/>
          <w:sz w:val="28"/>
          <w:szCs w:val="28"/>
        </w:rPr>
        <w:t>Голубев</w:t>
      </w:r>
      <w:proofErr w:type="gramEnd"/>
      <w:r w:rsidRPr="00856B06">
        <w:rPr>
          <w:rFonts w:ascii="Times New Roman" w:hAnsi="Times New Roman"/>
          <w:i/>
          <w:sz w:val="28"/>
          <w:szCs w:val="28"/>
        </w:rPr>
        <w:t xml:space="preserve"> В. </w:t>
      </w:r>
      <w:r w:rsidRPr="00856B06">
        <w:rPr>
          <w:rFonts w:ascii="Times New Roman" w:hAnsi="Times New Roman"/>
          <w:sz w:val="28"/>
          <w:szCs w:val="28"/>
        </w:rPr>
        <w:t>Специальный субъект преступления</w:t>
      </w:r>
      <w:r>
        <w:rPr>
          <w:rFonts w:ascii="Times New Roman" w:hAnsi="Times New Roman"/>
          <w:sz w:val="28"/>
          <w:szCs w:val="28"/>
        </w:rPr>
        <w:t xml:space="preserve"> </w:t>
      </w:r>
      <w:r w:rsidRPr="00856B06">
        <w:rPr>
          <w:rFonts w:ascii="Times New Roman" w:hAnsi="Times New Roman"/>
          <w:sz w:val="28"/>
          <w:szCs w:val="28"/>
        </w:rPr>
        <w:t>// Сов</w:t>
      </w:r>
      <w:r>
        <w:rPr>
          <w:rFonts w:ascii="Times New Roman" w:hAnsi="Times New Roman"/>
          <w:sz w:val="28"/>
          <w:szCs w:val="28"/>
        </w:rPr>
        <w:t xml:space="preserve">етская юстиция. </w:t>
      </w:r>
      <w:r w:rsidRPr="00856B06">
        <w:rPr>
          <w:rFonts w:ascii="Times New Roman" w:hAnsi="Times New Roman"/>
          <w:sz w:val="28"/>
          <w:szCs w:val="28"/>
        </w:rPr>
        <w:t>1984.</w:t>
      </w:r>
      <w:r>
        <w:rPr>
          <w:rFonts w:ascii="Times New Roman" w:hAnsi="Times New Roman"/>
          <w:sz w:val="28"/>
          <w:szCs w:val="28"/>
        </w:rPr>
        <w:t xml:space="preserve">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12.</w:t>
      </w:r>
      <w:r>
        <w:rPr>
          <w:rFonts w:ascii="Times New Roman" w:hAnsi="Times New Roman"/>
          <w:sz w:val="28"/>
          <w:szCs w:val="28"/>
        </w:rPr>
        <w:t xml:space="preserve"> С. 7</w:t>
      </w:r>
      <w:r w:rsidR="00DE18D1" w:rsidRPr="009C1C3F">
        <w:rPr>
          <w:sz w:val="24"/>
          <w:szCs w:val="24"/>
        </w:rPr>
        <w:t>–</w:t>
      </w:r>
      <w:r>
        <w:rPr>
          <w:rFonts w:ascii="Times New Roman" w:hAnsi="Times New Roman"/>
          <w:sz w:val="28"/>
          <w:szCs w:val="28"/>
        </w:rPr>
        <w:t>8.</w:t>
      </w: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Горбуза</w:t>
      </w:r>
      <w:proofErr w:type="spellEnd"/>
      <w:r>
        <w:rPr>
          <w:rFonts w:ascii="Times New Roman" w:hAnsi="Times New Roman"/>
          <w:i/>
          <w:sz w:val="28"/>
          <w:szCs w:val="28"/>
        </w:rPr>
        <w:t xml:space="preserve"> А.</w:t>
      </w:r>
      <w:r w:rsidRPr="00856B06">
        <w:rPr>
          <w:rFonts w:ascii="Times New Roman" w:hAnsi="Times New Roman"/>
          <w:i/>
          <w:sz w:val="28"/>
          <w:szCs w:val="28"/>
        </w:rPr>
        <w:t>Д.</w:t>
      </w:r>
      <w:r>
        <w:rPr>
          <w:rFonts w:ascii="Times New Roman" w:hAnsi="Times New Roman"/>
          <w:i/>
          <w:sz w:val="28"/>
          <w:szCs w:val="28"/>
        </w:rPr>
        <w:t xml:space="preserve">, Сухарев Е.А. </w:t>
      </w:r>
      <w:r w:rsidRPr="00856B06">
        <w:rPr>
          <w:rFonts w:ascii="Times New Roman" w:hAnsi="Times New Roman"/>
          <w:sz w:val="28"/>
          <w:szCs w:val="28"/>
        </w:rPr>
        <w:t>Структура преступления</w:t>
      </w:r>
      <w:r>
        <w:rPr>
          <w:rFonts w:ascii="Times New Roman" w:hAnsi="Times New Roman"/>
          <w:sz w:val="28"/>
          <w:szCs w:val="28"/>
        </w:rPr>
        <w:t xml:space="preserve"> </w:t>
      </w:r>
      <w:r w:rsidRPr="00856B06">
        <w:rPr>
          <w:rFonts w:ascii="Times New Roman" w:hAnsi="Times New Roman"/>
          <w:sz w:val="28"/>
          <w:szCs w:val="28"/>
        </w:rPr>
        <w:t xml:space="preserve">// Вопросы совершенствования норм уголовного законодательства на современном этапе: </w:t>
      </w:r>
      <w:proofErr w:type="spellStart"/>
      <w:r w:rsidRPr="00856B06">
        <w:rPr>
          <w:rFonts w:ascii="Times New Roman" w:hAnsi="Times New Roman"/>
          <w:sz w:val="28"/>
          <w:szCs w:val="28"/>
        </w:rPr>
        <w:t>межвуз</w:t>
      </w:r>
      <w:proofErr w:type="spellEnd"/>
      <w:r w:rsidRPr="00856B06">
        <w:rPr>
          <w:rFonts w:ascii="Times New Roman" w:hAnsi="Times New Roman"/>
          <w:sz w:val="28"/>
          <w:szCs w:val="28"/>
        </w:rPr>
        <w:t>. сб. науч. тр.</w:t>
      </w:r>
      <w:r>
        <w:rPr>
          <w:rFonts w:ascii="Times New Roman" w:hAnsi="Times New Roman"/>
          <w:sz w:val="28"/>
          <w:szCs w:val="28"/>
        </w:rPr>
        <w:t xml:space="preserve"> </w:t>
      </w:r>
      <w:r w:rsidRPr="00856B06">
        <w:rPr>
          <w:rFonts w:ascii="Times New Roman" w:hAnsi="Times New Roman"/>
          <w:sz w:val="28"/>
          <w:szCs w:val="28"/>
        </w:rPr>
        <w:t>Свердловск, 1986.</w:t>
      </w:r>
      <w:r>
        <w:rPr>
          <w:rFonts w:ascii="Times New Roman" w:hAnsi="Times New Roman"/>
          <w:sz w:val="28"/>
          <w:szCs w:val="28"/>
        </w:rPr>
        <w:t xml:space="preserve"> С. 10</w:t>
      </w:r>
      <w:r w:rsidR="00DE18D1" w:rsidRPr="009C1C3F">
        <w:rPr>
          <w:sz w:val="24"/>
          <w:szCs w:val="24"/>
        </w:rPr>
        <w:t>–</w:t>
      </w:r>
      <w:r>
        <w:rPr>
          <w:rFonts w:ascii="Times New Roman" w:hAnsi="Times New Roman"/>
          <w:sz w:val="28"/>
          <w:szCs w:val="28"/>
        </w:rPr>
        <w:t>22.</w:t>
      </w:r>
    </w:p>
    <w:p w:rsidR="00244C18" w:rsidRPr="006E0BAC" w:rsidRDefault="00244C18" w:rsidP="00244C18">
      <w:pPr>
        <w:numPr>
          <w:ilvl w:val="0"/>
          <w:numId w:val="19"/>
        </w:numPr>
        <w:spacing w:line="360" w:lineRule="auto"/>
        <w:ind w:left="0" w:firstLine="709"/>
        <w:rPr>
          <w:vertAlign w:val="baseline"/>
        </w:rPr>
      </w:pPr>
      <w:proofErr w:type="spellStart"/>
      <w:r w:rsidRPr="006E0BAC">
        <w:rPr>
          <w:i/>
          <w:vertAlign w:val="baseline"/>
        </w:rPr>
        <w:t>Готчина</w:t>
      </w:r>
      <w:proofErr w:type="spellEnd"/>
      <w:r w:rsidRPr="006E0BAC">
        <w:rPr>
          <w:i/>
          <w:vertAlign w:val="baseline"/>
        </w:rPr>
        <w:t xml:space="preserve"> Л.</w:t>
      </w:r>
      <w:r w:rsidRPr="006E0BAC">
        <w:rPr>
          <w:vertAlign w:val="baseline"/>
        </w:rPr>
        <w:t xml:space="preserve"> О квалификации насильственных половых преступлений против несовершеннолетних со специальным субъектом // Уголовное право.</w:t>
      </w:r>
      <w:r>
        <w:rPr>
          <w:vertAlign w:val="baseline"/>
        </w:rPr>
        <w:t xml:space="preserve"> </w:t>
      </w:r>
      <w:r w:rsidRPr="006E0BAC">
        <w:rPr>
          <w:vertAlign w:val="baseline"/>
        </w:rPr>
        <w:t>2014.</w:t>
      </w:r>
      <w:r>
        <w:rPr>
          <w:vertAlign w:val="baseline"/>
        </w:rPr>
        <w:t xml:space="preserve"> </w:t>
      </w:r>
      <w:r w:rsidRPr="006E0BAC">
        <w:rPr>
          <w:vertAlign w:val="baseline"/>
        </w:rPr>
        <w:t>№ 5.</w:t>
      </w:r>
      <w:r>
        <w:rPr>
          <w:vertAlign w:val="baseline"/>
        </w:rPr>
        <w:t xml:space="preserve"> С. 42</w:t>
      </w:r>
      <w:r w:rsidR="00DE18D1" w:rsidRPr="009C1C3F">
        <w:rPr>
          <w:color w:val="auto"/>
          <w:sz w:val="24"/>
          <w:szCs w:val="24"/>
          <w:vertAlign w:val="baseline"/>
        </w:rPr>
        <w:t>–</w:t>
      </w:r>
      <w:r>
        <w:rPr>
          <w:vertAlign w:val="baseline"/>
        </w:rPr>
        <w:t>43.</w:t>
      </w:r>
    </w:p>
    <w:p w:rsidR="00244C18" w:rsidRPr="00856B06"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Гребенкин</w:t>
      </w:r>
      <w:proofErr w:type="spellEnd"/>
      <w:r w:rsidRPr="00856B06">
        <w:rPr>
          <w:rFonts w:ascii="Times New Roman" w:hAnsi="Times New Roman"/>
          <w:i/>
          <w:sz w:val="28"/>
          <w:szCs w:val="28"/>
        </w:rPr>
        <w:t xml:space="preserve"> Ф.</w:t>
      </w:r>
      <w:r w:rsidRPr="00856B06">
        <w:rPr>
          <w:rFonts w:ascii="Times New Roman" w:hAnsi="Times New Roman"/>
          <w:sz w:val="28"/>
          <w:szCs w:val="28"/>
        </w:rPr>
        <w:t xml:space="preserve"> Общественная опасность преступления и ее характеристики</w:t>
      </w:r>
      <w:r>
        <w:rPr>
          <w:rFonts w:ascii="Times New Roman" w:hAnsi="Times New Roman"/>
          <w:sz w:val="28"/>
          <w:szCs w:val="28"/>
        </w:rPr>
        <w:t xml:space="preserve"> </w:t>
      </w:r>
      <w:r w:rsidRPr="00856B06">
        <w:rPr>
          <w:rFonts w:ascii="Times New Roman" w:hAnsi="Times New Roman"/>
          <w:sz w:val="28"/>
          <w:szCs w:val="28"/>
        </w:rPr>
        <w:t>// Уголовное право.</w:t>
      </w:r>
      <w:r>
        <w:rPr>
          <w:rFonts w:ascii="Times New Roman" w:hAnsi="Times New Roman"/>
          <w:sz w:val="28"/>
          <w:szCs w:val="28"/>
        </w:rPr>
        <w:t xml:space="preserve"> 2006. </w:t>
      </w:r>
      <w:r w:rsidRPr="00856B06">
        <w:rPr>
          <w:rFonts w:ascii="Times New Roman" w:hAnsi="Times New Roman"/>
          <w:sz w:val="28"/>
          <w:szCs w:val="28"/>
        </w:rPr>
        <w:t>№</w:t>
      </w:r>
      <w:r>
        <w:rPr>
          <w:rFonts w:ascii="Times New Roman" w:hAnsi="Times New Roman"/>
          <w:sz w:val="28"/>
          <w:szCs w:val="28"/>
        </w:rPr>
        <w:t xml:space="preserve"> </w:t>
      </w:r>
      <w:r w:rsidRPr="00856B06">
        <w:rPr>
          <w:rFonts w:ascii="Times New Roman" w:hAnsi="Times New Roman"/>
          <w:sz w:val="28"/>
          <w:szCs w:val="28"/>
        </w:rPr>
        <w:t>1.</w:t>
      </w:r>
      <w:r>
        <w:rPr>
          <w:rFonts w:ascii="Times New Roman" w:hAnsi="Times New Roman"/>
          <w:sz w:val="28"/>
          <w:szCs w:val="28"/>
        </w:rPr>
        <w:t xml:space="preserve"> С. 22</w:t>
      </w:r>
      <w:r w:rsidR="00DE18D1" w:rsidRPr="009C1C3F">
        <w:rPr>
          <w:sz w:val="24"/>
          <w:szCs w:val="24"/>
        </w:rPr>
        <w:t>–</w:t>
      </w:r>
      <w:r>
        <w:rPr>
          <w:rFonts w:ascii="Times New Roman" w:hAnsi="Times New Roman"/>
          <w:sz w:val="28"/>
          <w:szCs w:val="28"/>
        </w:rPr>
        <w:t>26.</w:t>
      </w:r>
    </w:p>
    <w:p w:rsidR="00244C18" w:rsidRDefault="00244C18" w:rsidP="00244C18">
      <w:pPr>
        <w:pStyle w:val="1"/>
        <w:numPr>
          <w:ilvl w:val="0"/>
          <w:numId w:val="19"/>
        </w:numPr>
        <w:shd w:val="clear" w:color="auto" w:fill="FFFFFF"/>
        <w:spacing w:before="0" w:beforeAutospacing="0" w:after="0" w:afterAutospacing="0" w:line="360" w:lineRule="auto"/>
        <w:ind w:left="0" w:firstLine="709"/>
        <w:jc w:val="both"/>
        <w:rPr>
          <w:b w:val="0"/>
          <w:sz w:val="28"/>
          <w:szCs w:val="28"/>
        </w:rPr>
      </w:pPr>
      <w:bookmarkStart w:id="22" w:name="_Toc366957940"/>
      <w:bookmarkStart w:id="23" w:name="_Toc469424279"/>
      <w:bookmarkStart w:id="24" w:name="_Toc480622118"/>
      <w:r>
        <w:rPr>
          <w:b w:val="0"/>
          <w:i/>
          <w:sz w:val="28"/>
          <w:szCs w:val="28"/>
        </w:rPr>
        <w:t>Долгова А.</w:t>
      </w:r>
      <w:r w:rsidRPr="00856B06">
        <w:rPr>
          <w:b w:val="0"/>
          <w:i/>
          <w:sz w:val="28"/>
          <w:szCs w:val="28"/>
        </w:rPr>
        <w:t>И.</w:t>
      </w:r>
      <w:r w:rsidRPr="00856B06">
        <w:rPr>
          <w:b w:val="0"/>
          <w:sz w:val="28"/>
          <w:szCs w:val="28"/>
        </w:rPr>
        <w:t xml:space="preserve"> Преступление и личность преступника в свете изучения причин преступности</w:t>
      </w:r>
      <w:r>
        <w:rPr>
          <w:b w:val="0"/>
          <w:sz w:val="28"/>
          <w:szCs w:val="28"/>
        </w:rPr>
        <w:t xml:space="preserve"> </w:t>
      </w:r>
      <w:r w:rsidRPr="00856B06">
        <w:rPr>
          <w:b w:val="0"/>
          <w:sz w:val="28"/>
          <w:szCs w:val="28"/>
        </w:rPr>
        <w:t>// Вопросы борьбы с преступностью.</w:t>
      </w:r>
      <w:r>
        <w:rPr>
          <w:b w:val="0"/>
          <w:sz w:val="28"/>
          <w:szCs w:val="28"/>
        </w:rPr>
        <w:t xml:space="preserve"> </w:t>
      </w:r>
      <w:r w:rsidRPr="00856B06">
        <w:rPr>
          <w:b w:val="0"/>
          <w:sz w:val="28"/>
          <w:szCs w:val="28"/>
        </w:rPr>
        <w:t>М., 1979</w:t>
      </w:r>
      <w:bookmarkEnd w:id="22"/>
      <w:r w:rsidRPr="00856B06">
        <w:rPr>
          <w:b w:val="0"/>
          <w:sz w:val="28"/>
          <w:szCs w:val="28"/>
        </w:rPr>
        <w:t>.</w:t>
      </w:r>
      <w:r>
        <w:rPr>
          <w:b w:val="0"/>
          <w:sz w:val="28"/>
          <w:szCs w:val="28"/>
        </w:rPr>
        <w:t xml:space="preserve"> </w:t>
      </w:r>
      <w:proofErr w:type="spellStart"/>
      <w:r w:rsidRPr="00856B06">
        <w:rPr>
          <w:b w:val="0"/>
          <w:sz w:val="28"/>
          <w:szCs w:val="28"/>
        </w:rPr>
        <w:t>Вып</w:t>
      </w:r>
      <w:proofErr w:type="spellEnd"/>
      <w:r w:rsidRPr="00856B06">
        <w:rPr>
          <w:b w:val="0"/>
          <w:sz w:val="28"/>
          <w:szCs w:val="28"/>
        </w:rPr>
        <w:t>. 30.</w:t>
      </w:r>
      <w:bookmarkEnd w:id="23"/>
      <w:r>
        <w:rPr>
          <w:b w:val="0"/>
          <w:sz w:val="28"/>
          <w:szCs w:val="28"/>
        </w:rPr>
        <w:t xml:space="preserve"> С. 3</w:t>
      </w:r>
      <w:r w:rsidR="00DE18D1" w:rsidRPr="009C1C3F">
        <w:rPr>
          <w:sz w:val="24"/>
          <w:szCs w:val="24"/>
        </w:rPr>
        <w:t>–</w:t>
      </w:r>
      <w:r>
        <w:rPr>
          <w:b w:val="0"/>
          <w:sz w:val="28"/>
          <w:szCs w:val="28"/>
        </w:rPr>
        <w:t>16.</w:t>
      </w:r>
      <w:bookmarkEnd w:id="24"/>
    </w:p>
    <w:p w:rsidR="00244C18" w:rsidRDefault="00244C18" w:rsidP="00244C18">
      <w:pPr>
        <w:pStyle w:val="1"/>
        <w:numPr>
          <w:ilvl w:val="0"/>
          <w:numId w:val="19"/>
        </w:numPr>
        <w:shd w:val="clear" w:color="auto" w:fill="FFFFFF"/>
        <w:spacing w:before="0" w:beforeAutospacing="0" w:after="0" w:afterAutospacing="0" w:line="360" w:lineRule="auto"/>
        <w:ind w:left="0" w:firstLine="709"/>
        <w:jc w:val="both"/>
        <w:rPr>
          <w:b w:val="0"/>
          <w:sz w:val="28"/>
          <w:szCs w:val="28"/>
        </w:rPr>
      </w:pPr>
      <w:bookmarkStart w:id="25" w:name="_Toc469424280"/>
      <w:bookmarkStart w:id="26" w:name="_Toc480622119"/>
      <w:r w:rsidRPr="009F4910">
        <w:rPr>
          <w:b w:val="0"/>
          <w:i/>
          <w:sz w:val="28"/>
          <w:szCs w:val="28"/>
        </w:rPr>
        <w:lastRenderedPageBreak/>
        <w:t xml:space="preserve">Егорова Н. </w:t>
      </w:r>
      <w:r>
        <w:rPr>
          <w:b w:val="0"/>
          <w:sz w:val="28"/>
          <w:szCs w:val="28"/>
        </w:rPr>
        <w:t>Субъект преступлений против интере</w:t>
      </w:r>
      <w:r w:rsidRPr="009F4910">
        <w:rPr>
          <w:b w:val="0"/>
          <w:sz w:val="28"/>
          <w:szCs w:val="28"/>
        </w:rPr>
        <w:t>сов службы</w:t>
      </w:r>
      <w:r>
        <w:rPr>
          <w:b w:val="0"/>
          <w:sz w:val="28"/>
          <w:szCs w:val="28"/>
        </w:rPr>
        <w:t xml:space="preserve"> </w:t>
      </w:r>
      <w:r w:rsidRPr="009F4910">
        <w:rPr>
          <w:b w:val="0"/>
          <w:sz w:val="28"/>
          <w:szCs w:val="28"/>
        </w:rPr>
        <w:t>// Законность.</w:t>
      </w:r>
      <w:r>
        <w:rPr>
          <w:b w:val="0"/>
          <w:sz w:val="28"/>
          <w:szCs w:val="28"/>
        </w:rPr>
        <w:t xml:space="preserve"> </w:t>
      </w:r>
      <w:r w:rsidRPr="009F4910">
        <w:rPr>
          <w:b w:val="0"/>
          <w:sz w:val="28"/>
          <w:szCs w:val="28"/>
        </w:rPr>
        <w:t>1998. № 4.</w:t>
      </w:r>
      <w:bookmarkEnd w:id="25"/>
      <w:r>
        <w:rPr>
          <w:b w:val="0"/>
          <w:sz w:val="28"/>
          <w:szCs w:val="28"/>
        </w:rPr>
        <w:t xml:space="preserve"> С. 8</w:t>
      </w:r>
      <w:r w:rsidR="00DE18D1" w:rsidRPr="009C1C3F">
        <w:rPr>
          <w:sz w:val="24"/>
          <w:szCs w:val="24"/>
        </w:rPr>
        <w:t>–</w:t>
      </w:r>
      <w:r>
        <w:rPr>
          <w:b w:val="0"/>
          <w:sz w:val="28"/>
          <w:szCs w:val="28"/>
        </w:rPr>
        <w:t>12.</w:t>
      </w:r>
      <w:bookmarkEnd w:id="26"/>
    </w:p>
    <w:p w:rsidR="00C10E89" w:rsidRPr="00F63DCE" w:rsidRDefault="00C10E89" w:rsidP="00C10E89">
      <w:pPr>
        <w:pStyle w:val="a3"/>
        <w:numPr>
          <w:ilvl w:val="0"/>
          <w:numId w:val="19"/>
        </w:numPr>
        <w:tabs>
          <w:tab w:val="left" w:pos="0"/>
        </w:tabs>
        <w:spacing w:line="360" w:lineRule="auto"/>
        <w:ind w:left="0" w:firstLine="709"/>
        <w:rPr>
          <w:sz w:val="28"/>
          <w:szCs w:val="28"/>
          <w:vertAlign w:val="baseline"/>
        </w:rPr>
      </w:pPr>
      <w:proofErr w:type="spellStart"/>
      <w:r w:rsidRPr="00F63DCE">
        <w:rPr>
          <w:i/>
          <w:sz w:val="28"/>
          <w:szCs w:val="28"/>
          <w:vertAlign w:val="baseline"/>
        </w:rPr>
        <w:t>Елинский</w:t>
      </w:r>
      <w:proofErr w:type="spellEnd"/>
      <w:r w:rsidRPr="00F63DCE">
        <w:rPr>
          <w:i/>
          <w:sz w:val="28"/>
          <w:szCs w:val="28"/>
          <w:vertAlign w:val="baseline"/>
        </w:rPr>
        <w:t xml:space="preserve"> А.В.</w:t>
      </w:r>
      <w:r w:rsidRPr="00F63DCE">
        <w:rPr>
          <w:sz w:val="28"/>
          <w:szCs w:val="28"/>
          <w:vertAlign w:val="baseline"/>
        </w:rPr>
        <w:t xml:space="preserve"> О критериях ограничения пределов усмотрения федерального законодателя в сфере уголовно-правового регулирования: практика Конституционного Суда России // Журнал конституционного правосудия. 2010. № 5. С. 22</w:t>
      </w:r>
      <w:r w:rsidR="00DE18D1" w:rsidRPr="009C1C3F">
        <w:rPr>
          <w:color w:val="auto"/>
          <w:sz w:val="24"/>
          <w:szCs w:val="24"/>
          <w:vertAlign w:val="baseline"/>
        </w:rPr>
        <w:t>–</w:t>
      </w:r>
      <w:r w:rsidRPr="00F63DCE">
        <w:rPr>
          <w:sz w:val="28"/>
          <w:szCs w:val="28"/>
          <w:vertAlign w:val="baseline"/>
        </w:rPr>
        <w:t>30.</w:t>
      </w:r>
    </w:p>
    <w:p w:rsidR="00244C18" w:rsidRDefault="00244C18" w:rsidP="00244C18">
      <w:pPr>
        <w:pStyle w:val="1"/>
        <w:numPr>
          <w:ilvl w:val="0"/>
          <w:numId w:val="19"/>
        </w:numPr>
        <w:shd w:val="clear" w:color="auto" w:fill="FFFFFF"/>
        <w:spacing w:before="0" w:beforeAutospacing="0" w:after="0" w:afterAutospacing="0" w:line="360" w:lineRule="auto"/>
        <w:ind w:left="0" w:firstLine="709"/>
        <w:jc w:val="both"/>
        <w:rPr>
          <w:b w:val="0"/>
          <w:sz w:val="28"/>
          <w:szCs w:val="28"/>
        </w:rPr>
      </w:pPr>
      <w:bookmarkStart w:id="27" w:name="_Toc469424281"/>
      <w:bookmarkStart w:id="28" w:name="_Toc480622120"/>
      <w:r w:rsidRPr="00317BBF">
        <w:rPr>
          <w:b w:val="0"/>
          <w:i/>
          <w:sz w:val="28"/>
          <w:szCs w:val="28"/>
        </w:rPr>
        <w:t>Загородников Н.И., Стручков Н.А.</w:t>
      </w:r>
      <w:r w:rsidRPr="00317BBF">
        <w:rPr>
          <w:b w:val="0"/>
          <w:sz w:val="28"/>
          <w:szCs w:val="28"/>
        </w:rPr>
        <w:t xml:space="preserve"> Направления изучения советского уголовного права</w:t>
      </w:r>
      <w:r>
        <w:rPr>
          <w:b w:val="0"/>
          <w:sz w:val="28"/>
          <w:szCs w:val="28"/>
        </w:rPr>
        <w:t xml:space="preserve"> </w:t>
      </w:r>
      <w:r w:rsidRPr="00317BBF">
        <w:rPr>
          <w:b w:val="0"/>
          <w:sz w:val="28"/>
          <w:szCs w:val="28"/>
        </w:rPr>
        <w:t>// Советское государство и право. 1981. № 7.</w:t>
      </w:r>
      <w:bookmarkEnd w:id="27"/>
      <w:r>
        <w:rPr>
          <w:b w:val="0"/>
          <w:sz w:val="28"/>
          <w:szCs w:val="28"/>
        </w:rPr>
        <w:t xml:space="preserve">         С. 48</w:t>
      </w:r>
      <w:r w:rsidR="00DE18D1" w:rsidRPr="009C1C3F">
        <w:rPr>
          <w:sz w:val="24"/>
          <w:szCs w:val="24"/>
        </w:rPr>
        <w:t>–</w:t>
      </w:r>
      <w:r>
        <w:rPr>
          <w:b w:val="0"/>
          <w:sz w:val="28"/>
          <w:szCs w:val="28"/>
        </w:rPr>
        <w:t>55.</w:t>
      </w:r>
      <w:bookmarkEnd w:id="28"/>
    </w:p>
    <w:p w:rsidR="00244C18" w:rsidRPr="00212619" w:rsidRDefault="00244C18" w:rsidP="00244C18">
      <w:pPr>
        <w:pStyle w:val="1"/>
        <w:numPr>
          <w:ilvl w:val="0"/>
          <w:numId w:val="19"/>
        </w:numPr>
        <w:shd w:val="clear" w:color="auto" w:fill="FFFFFF"/>
        <w:spacing w:before="0" w:beforeAutospacing="0" w:after="0" w:afterAutospacing="0" w:line="360" w:lineRule="auto"/>
        <w:ind w:left="0" w:firstLine="709"/>
        <w:jc w:val="both"/>
        <w:rPr>
          <w:b w:val="0"/>
          <w:sz w:val="28"/>
          <w:szCs w:val="28"/>
        </w:rPr>
      </w:pPr>
      <w:bookmarkStart w:id="29" w:name="_Toc469424282"/>
      <w:bookmarkStart w:id="30" w:name="_Toc480622121"/>
      <w:proofErr w:type="spellStart"/>
      <w:r w:rsidRPr="00212619">
        <w:rPr>
          <w:b w:val="0"/>
          <w:i/>
          <w:sz w:val="28"/>
          <w:szCs w:val="28"/>
        </w:rPr>
        <w:t>Звонин</w:t>
      </w:r>
      <w:proofErr w:type="spellEnd"/>
      <w:r w:rsidRPr="00212619">
        <w:rPr>
          <w:b w:val="0"/>
          <w:i/>
          <w:sz w:val="28"/>
          <w:szCs w:val="28"/>
        </w:rPr>
        <w:t xml:space="preserve"> А.В., </w:t>
      </w:r>
      <w:proofErr w:type="spellStart"/>
      <w:r w:rsidRPr="00212619">
        <w:rPr>
          <w:b w:val="0"/>
          <w:i/>
          <w:sz w:val="28"/>
          <w:szCs w:val="28"/>
        </w:rPr>
        <w:t>Дядькин</w:t>
      </w:r>
      <w:proofErr w:type="spellEnd"/>
      <w:r w:rsidRPr="00212619">
        <w:rPr>
          <w:b w:val="0"/>
          <w:i/>
          <w:sz w:val="28"/>
          <w:szCs w:val="28"/>
        </w:rPr>
        <w:t xml:space="preserve"> О.Н.</w:t>
      </w:r>
      <w:r w:rsidRPr="00212619">
        <w:rPr>
          <w:b w:val="0"/>
          <w:sz w:val="28"/>
          <w:szCs w:val="28"/>
        </w:rPr>
        <w:t xml:space="preserve"> Факторы формирования системы уголовных наказаний в современных условиях краткий аналитический обзор</w:t>
      </w:r>
      <w:r>
        <w:rPr>
          <w:b w:val="0"/>
          <w:sz w:val="28"/>
          <w:szCs w:val="28"/>
        </w:rPr>
        <w:t xml:space="preserve"> </w:t>
      </w:r>
      <w:r w:rsidRPr="00212619">
        <w:rPr>
          <w:b w:val="0"/>
          <w:sz w:val="28"/>
          <w:szCs w:val="28"/>
        </w:rPr>
        <w:t>// Криминологический журнал Байкальского государственного университета экономики и права.</w:t>
      </w:r>
      <w:r>
        <w:rPr>
          <w:b w:val="0"/>
          <w:sz w:val="28"/>
          <w:szCs w:val="28"/>
        </w:rPr>
        <w:t xml:space="preserve"> </w:t>
      </w:r>
      <w:r w:rsidRPr="00212619">
        <w:rPr>
          <w:b w:val="0"/>
          <w:sz w:val="28"/>
          <w:szCs w:val="28"/>
        </w:rPr>
        <w:t>2016.</w:t>
      </w:r>
      <w:r>
        <w:rPr>
          <w:b w:val="0"/>
          <w:sz w:val="28"/>
          <w:szCs w:val="28"/>
        </w:rPr>
        <w:t xml:space="preserve"> </w:t>
      </w:r>
      <w:r w:rsidRPr="00212619">
        <w:rPr>
          <w:b w:val="0"/>
          <w:sz w:val="28"/>
          <w:szCs w:val="28"/>
        </w:rPr>
        <w:t>№ 1.</w:t>
      </w:r>
      <w:bookmarkEnd w:id="29"/>
      <w:r>
        <w:rPr>
          <w:b w:val="0"/>
          <w:sz w:val="28"/>
          <w:szCs w:val="28"/>
        </w:rPr>
        <w:t xml:space="preserve"> С. 82</w:t>
      </w:r>
      <w:r w:rsidR="00DE18D1" w:rsidRPr="009C1C3F">
        <w:rPr>
          <w:sz w:val="24"/>
          <w:szCs w:val="24"/>
        </w:rPr>
        <w:t>–</w:t>
      </w:r>
      <w:r>
        <w:rPr>
          <w:b w:val="0"/>
          <w:sz w:val="28"/>
          <w:szCs w:val="28"/>
        </w:rPr>
        <w:t>89.</w:t>
      </w:r>
      <w:bookmarkEnd w:id="30"/>
    </w:p>
    <w:p w:rsidR="00244C18" w:rsidRPr="00317BBF" w:rsidRDefault="00244C18" w:rsidP="00244C18">
      <w:pPr>
        <w:pStyle w:val="a3"/>
        <w:numPr>
          <w:ilvl w:val="0"/>
          <w:numId w:val="19"/>
        </w:numPr>
        <w:spacing w:line="360" w:lineRule="auto"/>
        <w:ind w:left="0" w:firstLine="709"/>
        <w:rPr>
          <w:color w:val="auto"/>
          <w:sz w:val="28"/>
          <w:szCs w:val="28"/>
          <w:vertAlign w:val="baseline"/>
        </w:rPr>
      </w:pPr>
      <w:proofErr w:type="spellStart"/>
      <w:r w:rsidRPr="00D576E8">
        <w:rPr>
          <w:i/>
          <w:sz w:val="28"/>
          <w:szCs w:val="28"/>
          <w:vertAlign w:val="baseline"/>
        </w:rPr>
        <w:t>Землюков</w:t>
      </w:r>
      <w:proofErr w:type="spellEnd"/>
      <w:r>
        <w:rPr>
          <w:i/>
          <w:sz w:val="28"/>
          <w:szCs w:val="28"/>
          <w:vertAlign w:val="baseline"/>
        </w:rPr>
        <w:t xml:space="preserve"> </w:t>
      </w:r>
      <w:r w:rsidRPr="00D576E8">
        <w:rPr>
          <w:i/>
          <w:sz w:val="28"/>
          <w:szCs w:val="28"/>
          <w:vertAlign w:val="baseline"/>
        </w:rPr>
        <w:t>С.В.</w:t>
      </w:r>
      <w:r w:rsidRPr="00D576E8">
        <w:rPr>
          <w:sz w:val="28"/>
          <w:szCs w:val="28"/>
          <w:vertAlign w:val="baseline"/>
        </w:rPr>
        <w:t xml:space="preserve"> Виды и способы измерения общественной опасности деяния // Вестник Алтайского государств</w:t>
      </w:r>
      <w:r>
        <w:rPr>
          <w:sz w:val="28"/>
          <w:szCs w:val="28"/>
          <w:vertAlign w:val="baseline"/>
        </w:rPr>
        <w:t>енного университета. 1999. № 2</w:t>
      </w:r>
      <w:r w:rsidRPr="00D576E8">
        <w:rPr>
          <w:sz w:val="28"/>
          <w:szCs w:val="28"/>
          <w:vertAlign w:val="baseline"/>
        </w:rPr>
        <w:t>.</w:t>
      </w:r>
      <w:r>
        <w:rPr>
          <w:sz w:val="28"/>
          <w:szCs w:val="28"/>
          <w:vertAlign w:val="baseline"/>
        </w:rPr>
        <w:t xml:space="preserve">         С. 61</w:t>
      </w:r>
      <w:r w:rsidR="00DE18D1" w:rsidRPr="009C1C3F">
        <w:rPr>
          <w:color w:val="auto"/>
          <w:sz w:val="24"/>
          <w:szCs w:val="24"/>
          <w:vertAlign w:val="baseline"/>
        </w:rPr>
        <w:t>–</w:t>
      </w:r>
      <w:r>
        <w:rPr>
          <w:sz w:val="28"/>
          <w:szCs w:val="28"/>
          <w:vertAlign w:val="baseline"/>
        </w:rPr>
        <w:t>70.</w:t>
      </w:r>
    </w:p>
    <w:p w:rsidR="00244C18" w:rsidRPr="00317BBF" w:rsidRDefault="00244C18" w:rsidP="00244C18">
      <w:pPr>
        <w:pStyle w:val="a3"/>
        <w:numPr>
          <w:ilvl w:val="0"/>
          <w:numId w:val="19"/>
        </w:numPr>
        <w:spacing w:line="360" w:lineRule="auto"/>
        <w:ind w:left="0" w:firstLine="709"/>
        <w:rPr>
          <w:color w:val="auto"/>
          <w:sz w:val="28"/>
          <w:szCs w:val="28"/>
          <w:vertAlign w:val="baseline"/>
        </w:rPr>
      </w:pPr>
      <w:r w:rsidRPr="00317BBF">
        <w:rPr>
          <w:i/>
          <w:sz w:val="28"/>
          <w:szCs w:val="28"/>
          <w:vertAlign w:val="baseline"/>
        </w:rPr>
        <w:t xml:space="preserve">Зинченко И.А., </w:t>
      </w:r>
      <w:proofErr w:type="spellStart"/>
      <w:r w:rsidRPr="00317BBF">
        <w:rPr>
          <w:i/>
          <w:sz w:val="28"/>
          <w:szCs w:val="28"/>
          <w:vertAlign w:val="baseline"/>
        </w:rPr>
        <w:t>Трапицын</w:t>
      </w:r>
      <w:proofErr w:type="spellEnd"/>
      <w:r w:rsidRPr="00317BBF">
        <w:rPr>
          <w:i/>
          <w:sz w:val="28"/>
          <w:szCs w:val="28"/>
          <w:vertAlign w:val="baseline"/>
        </w:rPr>
        <w:t xml:space="preserve"> А.Ю. </w:t>
      </w:r>
      <w:r w:rsidRPr="00317BBF">
        <w:rPr>
          <w:sz w:val="28"/>
          <w:szCs w:val="28"/>
          <w:vertAlign w:val="baseline"/>
        </w:rPr>
        <w:t>Уголовная политика: понятие, проблемы, перспективы</w:t>
      </w:r>
      <w:r>
        <w:rPr>
          <w:sz w:val="28"/>
          <w:szCs w:val="28"/>
          <w:vertAlign w:val="baseline"/>
        </w:rPr>
        <w:t xml:space="preserve"> </w:t>
      </w:r>
      <w:r w:rsidRPr="00317BBF">
        <w:rPr>
          <w:sz w:val="28"/>
          <w:szCs w:val="28"/>
          <w:vertAlign w:val="baseline"/>
        </w:rPr>
        <w:t>// Вестник Балтийского федерального университета им. И. Канта. 2011.</w:t>
      </w:r>
      <w:r>
        <w:rPr>
          <w:sz w:val="28"/>
          <w:szCs w:val="28"/>
          <w:vertAlign w:val="baseline"/>
        </w:rPr>
        <w:t xml:space="preserve"> </w:t>
      </w:r>
      <w:r w:rsidRPr="00317BBF">
        <w:rPr>
          <w:sz w:val="28"/>
          <w:szCs w:val="28"/>
          <w:vertAlign w:val="baseline"/>
        </w:rPr>
        <w:t>№ 9.</w:t>
      </w:r>
      <w:r>
        <w:rPr>
          <w:sz w:val="28"/>
          <w:szCs w:val="28"/>
          <w:vertAlign w:val="baseline"/>
        </w:rPr>
        <w:t xml:space="preserve"> С. 86</w:t>
      </w:r>
      <w:r w:rsidR="00DE18D1" w:rsidRPr="009C1C3F">
        <w:rPr>
          <w:color w:val="auto"/>
          <w:sz w:val="24"/>
          <w:szCs w:val="24"/>
          <w:vertAlign w:val="baseline"/>
        </w:rPr>
        <w:t>–</w:t>
      </w:r>
      <w:r>
        <w:rPr>
          <w:sz w:val="28"/>
          <w:szCs w:val="28"/>
          <w:vertAlign w:val="baseline"/>
        </w:rPr>
        <w:t>92.</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 xml:space="preserve">Зубарев </w:t>
      </w:r>
      <w:r w:rsidRPr="00856B06">
        <w:rPr>
          <w:i/>
          <w:color w:val="auto"/>
          <w:sz w:val="28"/>
          <w:szCs w:val="28"/>
          <w:vertAlign w:val="baseline"/>
        </w:rPr>
        <w:t xml:space="preserve">С. </w:t>
      </w:r>
      <w:r>
        <w:rPr>
          <w:i/>
          <w:color w:val="auto"/>
          <w:sz w:val="28"/>
          <w:szCs w:val="28"/>
          <w:vertAlign w:val="baseline"/>
        </w:rPr>
        <w:t xml:space="preserve"> </w:t>
      </w:r>
      <w:r w:rsidRPr="00856B06">
        <w:rPr>
          <w:color w:val="auto"/>
          <w:sz w:val="28"/>
          <w:szCs w:val="28"/>
          <w:vertAlign w:val="baseline"/>
        </w:rPr>
        <w:t>Интересы службы как объект уголовно-правовой охраны</w:t>
      </w:r>
      <w:r>
        <w:rPr>
          <w:color w:val="auto"/>
          <w:sz w:val="28"/>
          <w:szCs w:val="28"/>
          <w:vertAlign w:val="baseline"/>
        </w:rPr>
        <w:t xml:space="preserve"> </w:t>
      </w:r>
      <w:r w:rsidRPr="00856B06">
        <w:rPr>
          <w:color w:val="auto"/>
          <w:sz w:val="28"/>
          <w:szCs w:val="28"/>
          <w:vertAlign w:val="baseline"/>
        </w:rPr>
        <w:t>// Уголовное право.</w:t>
      </w:r>
      <w:r>
        <w:rPr>
          <w:color w:val="auto"/>
          <w:sz w:val="28"/>
          <w:szCs w:val="28"/>
          <w:vertAlign w:val="baseline"/>
        </w:rPr>
        <w:t xml:space="preserve"> </w:t>
      </w:r>
      <w:r w:rsidRPr="00856B06">
        <w:rPr>
          <w:color w:val="auto"/>
          <w:sz w:val="28"/>
          <w:szCs w:val="28"/>
          <w:vertAlign w:val="baseline"/>
        </w:rPr>
        <w:t>2003.</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4.</w:t>
      </w:r>
      <w:r>
        <w:rPr>
          <w:color w:val="auto"/>
          <w:sz w:val="28"/>
          <w:szCs w:val="28"/>
          <w:vertAlign w:val="baseline"/>
        </w:rPr>
        <w:t xml:space="preserve"> С. 26</w:t>
      </w:r>
      <w:r w:rsidR="00DE18D1" w:rsidRPr="009C1C3F">
        <w:rPr>
          <w:color w:val="auto"/>
          <w:sz w:val="24"/>
          <w:szCs w:val="24"/>
          <w:vertAlign w:val="baseline"/>
        </w:rPr>
        <w:t>–</w:t>
      </w:r>
      <w:r>
        <w:rPr>
          <w:color w:val="auto"/>
          <w:sz w:val="28"/>
          <w:szCs w:val="28"/>
          <w:vertAlign w:val="baseline"/>
        </w:rPr>
        <w:t>27.</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Изосимов С.</w:t>
      </w:r>
      <w:r w:rsidRPr="00856B06">
        <w:rPr>
          <w:i/>
          <w:color w:val="auto"/>
          <w:sz w:val="28"/>
          <w:szCs w:val="28"/>
          <w:vertAlign w:val="baseline"/>
        </w:rPr>
        <w:t xml:space="preserve">В. </w:t>
      </w:r>
      <w:r w:rsidRPr="00856B06">
        <w:rPr>
          <w:color w:val="auto"/>
          <w:sz w:val="28"/>
          <w:szCs w:val="28"/>
          <w:vertAlign w:val="baseline"/>
        </w:rPr>
        <w:t>К вопросу о разграничении понятия должностного лица и лица, выполняющего управленческие функции в коммерческой или иной (некоммерческой) организации</w:t>
      </w:r>
      <w:r>
        <w:rPr>
          <w:color w:val="auto"/>
          <w:sz w:val="28"/>
          <w:szCs w:val="28"/>
          <w:vertAlign w:val="baseline"/>
        </w:rPr>
        <w:t xml:space="preserve"> </w:t>
      </w:r>
      <w:r w:rsidRPr="00856B06">
        <w:rPr>
          <w:color w:val="auto"/>
          <w:sz w:val="28"/>
          <w:szCs w:val="28"/>
          <w:vertAlign w:val="baseline"/>
        </w:rPr>
        <w:t>// Юрист.</w:t>
      </w:r>
      <w:r>
        <w:rPr>
          <w:color w:val="auto"/>
          <w:sz w:val="28"/>
          <w:szCs w:val="28"/>
          <w:vertAlign w:val="baseline"/>
        </w:rPr>
        <w:t xml:space="preserve"> </w:t>
      </w:r>
      <w:r w:rsidRPr="00856B06">
        <w:rPr>
          <w:color w:val="auto"/>
          <w:sz w:val="28"/>
          <w:szCs w:val="28"/>
          <w:vertAlign w:val="baseline"/>
        </w:rPr>
        <w:t>1999.</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7.</w:t>
      </w:r>
      <w:r>
        <w:rPr>
          <w:color w:val="auto"/>
          <w:sz w:val="28"/>
          <w:szCs w:val="28"/>
          <w:vertAlign w:val="baseline"/>
        </w:rPr>
        <w:t xml:space="preserve"> С. 21</w:t>
      </w:r>
      <w:r w:rsidR="00DE18D1" w:rsidRPr="009C1C3F">
        <w:rPr>
          <w:color w:val="auto"/>
          <w:sz w:val="24"/>
          <w:szCs w:val="24"/>
          <w:vertAlign w:val="baseline"/>
        </w:rPr>
        <w:t>–</w:t>
      </w:r>
      <w:r>
        <w:rPr>
          <w:color w:val="auto"/>
          <w:sz w:val="28"/>
          <w:szCs w:val="28"/>
          <w:vertAlign w:val="baseline"/>
        </w:rPr>
        <w:t>23.</w:t>
      </w:r>
    </w:p>
    <w:p w:rsidR="00244C18" w:rsidRPr="00FE045C" w:rsidRDefault="00244C18" w:rsidP="00244C18">
      <w:pPr>
        <w:pStyle w:val="a3"/>
        <w:numPr>
          <w:ilvl w:val="0"/>
          <w:numId w:val="19"/>
        </w:numPr>
        <w:spacing w:line="360" w:lineRule="auto"/>
        <w:ind w:left="0" w:firstLine="709"/>
        <w:rPr>
          <w:color w:val="auto"/>
          <w:sz w:val="28"/>
          <w:szCs w:val="28"/>
          <w:vertAlign w:val="baseline"/>
        </w:rPr>
      </w:pPr>
      <w:r w:rsidRPr="00FE045C">
        <w:rPr>
          <w:i/>
          <w:sz w:val="28"/>
          <w:szCs w:val="28"/>
          <w:vertAlign w:val="baseline"/>
        </w:rPr>
        <w:t>Иншаков</w:t>
      </w:r>
      <w:r>
        <w:rPr>
          <w:i/>
          <w:sz w:val="28"/>
          <w:szCs w:val="28"/>
          <w:vertAlign w:val="baseline"/>
        </w:rPr>
        <w:t xml:space="preserve"> </w:t>
      </w:r>
      <w:r w:rsidRPr="00FE045C">
        <w:rPr>
          <w:i/>
          <w:sz w:val="28"/>
          <w:szCs w:val="28"/>
          <w:vertAlign w:val="baseline"/>
        </w:rPr>
        <w:t xml:space="preserve">С.М. </w:t>
      </w:r>
      <w:r w:rsidRPr="00FE045C">
        <w:rPr>
          <w:sz w:val="28"/>
          <w:szCs w:val="28"/>
          <w:vertAlign w:val="baseline"/>
        </w:rPr>
        <w:t xml:space="preserve">Факторы коррупционной преступности и перспективы противодействия ей // </w:t>
      </w:r>
      <w:r w:rsidRPr="00FE045C">
        <w:rPr>
          <w:sz w:val="28"/>
          <w:szCs w:val="28"/>
          <w:shd w:val="clear" w:color="auto" w:fill="FFFFFF"/>
          <w:vertAlign w:val="baseline"/>
        </w:rPr>
        <w:t>Криминологический журнал Байкальского государственного университета экономики и права.</w:t>
      </w:r>
      <w:r>
        <w:rPr>
          <w:sz w:val="28"/>
          <w:szCs w:val="28"/>
          <w:shd w:val="clear" w:color="auto" w:fill="FFFFFF"/>
          <w:vertAlign w:val="baseline"/>
        </w:rPr>
        <w:t xml:space="preserve"> </w:t>
      </w:r>
      <w:r w:rsidRPr="00FE045C">
        <w:rPr>
          <w:sz w:val="28"/>
          <w:szCs w:val="28"/>
          <w:shd w:val="clear" w:color="auto" w:fill="FFFFFF"/>
          <w:vertAlign w:val="baseline"/>
        </w:rPr>
        <w:t>2009.</w:t>
      </w:r>
      <w:r>
        <w:rPr>
          <w:sz w:val="28"/>
          <w:szCs w:val="28"/>
          <w:shd w:val="clear" w:color="auto" w:fill="FFFFFF"/>
          <w:vertAlign w:val="baseline"/>
        </w:rPr>
        <w:t xml:space="preserve"> </w:t>
      </w:r>
      <w:r w:rsidRPr="00FE045C">
        <w:rPr>
          <w:sz w:val="28"/>
          <w:szCs w:val="28"/>
          <w:shd w:val="clear" w:color="auto" w:fill="FFFFFF"/>
          <w:vertAlign w:val="baseline"/>
        </w:rPr>
        <w:t>№</w:t>
      </w:r>
      <w:r>
        <w:rPr>
          <w:sz w:val="28"/>
          <w:szCs w:val="28"/>
          <w:shd w:val="clear" w:color="auto" w:fill="FFFFFF"/>
          <w:vertAlign w:val="baseline"/>
        </w:rPr>
        <w:t xml:space="preserve"> </w:t>
      </w:r>
      <w:r w:rsidRPr="00FE045C">
        <w:rPr>
          <w:sz w:val="28"/>
          <w:szCs w:val="28"/>
          <w:shd w:val="clear" w:color="auto" w:fill="FFFFFF"/>
          <w:vertAlign w:val="baseline"/>
        </w:rPr>
        <w:t>4.</w:t>
      </w:r>
      <w:r>
        <w:rPr>
          <w:sz w:val="28"/>
          <w:szCs w:val="28"/>
          <w:shd w:val="clear" w:color="auto" w:fill="FFFFFF"/>
          <w:vertAlign w:val="baseline"/>
        </w:rPr>
        <w:t xml:space="preserve"> С. 23</w:t>
      </w:r>
      <w:r w:rsidR="00DE18D1" w:rsidRPr="009C1C3F">
        <w:rPr>
          <w:color w:val="auto"/>
          <w:sz w:val="24"/>
          <w:szCs w:val="24"/>
          <w:vertAlign w:val="baseline"/>
        </w:rPr>
        <w:t>–</w:t>
      </w:r>
      <w:r>
        <w:rPr>
          <w:sz w:val="28"/>
          <w:szCs w:val="28"/>
          <w:shd w:val="clear" w:color="auto" w:fill="FFFFFF"/>
          <w:vertAlign w:val="baseline"/>
        </w:rPr>
        <w:t>29.</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Карпец И.</w:t>
      </w:r>
      <w:r w:rsidRPr="00856B06">
        <w:rPr>
          <w:i/>
          <w:color w:val="auto"/>
          <w:sz w:val="28"/>
          <w:szCs w:val="28"/>
          <w:vertAlign w:val="baseline"/>
        </w:rPr>
        <w:t>И.</w:t>
      </w:r>
      <w:r>
        <w:rPr>
          <w:i/>
          <w:color w:val="auto"/>
          <w:sz w:val="28"/>
          <w:szCs w:val="28"/>
          <w:vertAlign w:val="baseline"/>
        </w:rPr>
        <w:t xml:space="preserve">, Ратинов А.Р.  </w:t>
      </w:r>
      <w:r w:rsidRPr="00856B06">
        <w:rPr>
          <w:color w:val="auto"/>
          <w:sz w:val="28"/>
          <w:szCs w:val="28"/>
          <w:vertAlign w:val="baseline"/>
        </w:rPr>
        <w:t>Правосознание и причины преступности</w:t>
      </w:r>
      <w:r>
        <w:rPr>
          <w:color w:val="auto"/>
          <w:sz w:val="28"/>
          <w:szCs w:val="28"/>
          <w:vertAlign w:val="baseline"/>
        </w:rPr>
        <w:t xml:space="preserve"> </w:t>
      </w:r>
      <w:r w:rsidRPr="00856B06">
        <w:rPr>
          <w:color w:val="auto"/>
          <w:sz w:val="28"/>
          <w:szCs w:val="28"/>
          <w:vertAlign w:val="baseline"/>
        </w:rPr>
        <w:t>// Сов</w:t>
      </w:r>
      <w:r>
        <w:rPr>
          <w:color w:val="auto"/>
          <w:sz w:val="28"/>
          <w:szCs w:val="28"/>
          <w:vertAlign w:val="baseline"/>
        </w:rPr>
        <w:t xml:space="preserve">етское </w:t>
      </w:r>
      <w:r w:rsidRPr="00856B06">
        <w:rPr>
          <w:color w:val="auto"/>
          <w:sz w:val="28"/>
          <w:szCs w:val="28"/>
          <w:vertAlign w:val="baseline"/>
        </w:rPr>
        <w:t>гос</w:t>
      </w:r>
      <w:r>
        <w:rPr>
          <w:color w:val="auto"/>
          <w:sz w:val="28"/>
          <w:szCs w:val="28"/>
          <w:vertAlign w:val="baseline"/>
        </w:rPr>
        <w:t>ударство</w:t>
      </w:r>
      <w:r w:rsidRPr="00856B06">
        <w:rPr>
          <w:color w:val="auto"/>
          <w:sz w:val="28"/>
          <w:szCs w:val="28"/>
          <w:vertAlign w:val="baseline"/>
        </w:rPr>
        <w:t xml:space="preserve"> и право.</w:t>
      </w:r>
      <w:r>
        <w:rPr>
          <w:color w:val="auto"/>
          <w:sz w:val="28"/>
          <w:szCs w:val="28"/>
          <w:vertAlign w:val="baseline"/>
        </w:rPr>
        <w:t xml:space="preserve"> </w:t>
      </w:r>
      <w:r w:rsidRPr="00856B06">
        <w:rPr>
          <w:color w:val="auto"/>
          <w:sz w:val="28"/>
          <w:szCs w:val="28"/>
          <w:vertAlign w:val="baseline"/>
        </w:rPr>
        <w:t>1968.</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12.</w:t>
      </w:r>
      <w:r>
        <w:rPr>
          <w:color w:val="auto"/>
          <w:sz w:val="28"/>
          <w:szCs w:val="28"/>
          <w:vertAlign w:val="baseline"/>
        </w:rPr>
        <w:t xml:space="preserve"> С. 47</w:t>
      </w:r>
      <w:r w:rsidR="00DE18D1" w:rsidRPr="009C1C3F">
        <w:rPr>
          <w:color w:val="auto"/>
          <w:sz w:val="24"/>
          <w:szCs w:val="24"/>
          <w:vertAlign w:val="baseline"/>
        </w:rPr>
        <w:t>–</w:t>
      </w:r>
      <w:r>
        <w:rPr>
          <w:color w:val="auto"/>
          <w:sz w:val="28"/>
          <w:szCs w:val="28"/>
          <w:vertAlign w:val="baseline"/>
        </w:rPr>
        <w:t>54.</w:t>
      </w:r>
    </w:p>
    <w:p w:rsidR="00244C18" w:rsidRPr="00CE331C" w:rsidRDefault="00244C18" w:rsidP="00244C18">
      <w:pPr>
        <w:pStyle w:val="a3"/>
        <w:numPr>
          <w:ilvl w:val="0"/>
          <w:numId w:val="19"/>
        </w:numPr>
        <w:spacing w:line="360" w:lineRule="auto"/>
        <w:ind w:left="0" w:firstLine="709"/>
        <w:rPr>
          <w:color w:val="auto"/>
          <w:sz w:val="28"/>
          <w:szCs w:val="28"/>
          <w:vertAlign w:val="baseline"/>
        </w:rPr>
      </w:pPr>
      <w:r w:rsidRPr="00317BBF">
        <w:rPr>
          <w:i/>
          <w:sz w:val="28"/>
          <w:szCs w:val="28"/>
          <w:shd w:val="clear" w:color="auto" w:fill="FFFFFF"/>
          <w:vertAlign w:val="baseline"/>
        </w:rPr>
        <w:lastRenderedPageBreak/>
        <w:t>Клейменов М.П.</w:t>
      </w:r>
      <w:r w:rsidRPr="00317BBF">
        <w:rPr>
          <w:sz w:val="28"/>
          <w:szCs w:val="28"/>
          <w:shd w:val="clear" w:color="auto" w:fill="FFFFFF"/>
          <w:vertAlign w:val="baseline"/>
        </w:rPr>
        <w:t xml:space="preserve"> Понятие уголовно-правовой политики </w:t>
      </w:r>
      <w:r>
        <w:rPr>
          <w:sz w:val="28"/>
          <w:szCs w:val="28"/>
          <w:shd w:val="clear" w:color="auto" w:fill="FFFFFF"/>
          <w:vertAlign w:val="baseline"/>
        </w:rPr>
        <w:t>/</w:t>
      </w:r>
      <w:r w:rsidRPr="00317BBF">
        <w:rPr>
          <w:sz w:val="28"/>
          <w:szCs w:val="28"/>
          <w:shd w:val="clear" w:color="auto" w:fill="FFFFFF"/>
          <w:vertAlign w:val="baseline"/>
        </w:rPr>
        <w:t>/ Вестник Омского университета. Сер</w:t>
      </w:r>
      <w:r>
        <w:rPr>
          <w:sz w:val="28"/>
          <w:szCs w:val="28"/>
          <w:shd w:val="clear" w:color="auto" w:fill="FFFFFF"/>
          <w:vertAlign w:val="baseline"/>
        </w:rPr>
        <w:t>ия «</w:t>
      </w:r>
      <w:r w:rsidRPr="00317BBF">
        <w:rPr>
          <w:sz w:val="28"/>
          <w:szCs w:val="28"/>
          <w:shd w:val="clear" w:color="auto" w:fill="FFFFFF"/>
          <w:vertAlign w:val="baseline"/>
        </w:rPr>
        <w:t>Право</w:t>
      </w:r>
      <w:r>
        <w:rPr>
          <w:sz w:val="28"/>
          <w:szCs w:val="28"/>
          <w:shd w:val="clear" w:color="auto" w:fill="FFFFFF"/>
          <w:vertAlign w:val="baseline"/>
        </w:rPr>
        <w:t>»</w:t>
      </w:r>
      <w:r w:rsidRPr="00317BBF">
        <w:rPr>
          <w:sz w:val="28"/>
          <w:szCs w:val="28"/>
          <w:shd w:val="clear" w:color="auto" w:fill="FFFFFF"/>
          <w:vertAlign w:val="baseline"/>
        </w:rPr>
        <w:t xml:space="preserve">. 2009. </w:t>
      </w:r>
      <w:r w:rsidRPr="00CE331C">
        <w:rPr>
          <w:sz w:val="28"/>
          <w:szCs w:val="28"/>
          <w:shd w:val="clear" w:color="auto" w:fill="FFFFFF"/>
          <w:vertAlign w:val="baseline"/>
        </w:rPr>
        <w:t xml:space="preserve">№ 4. </w:t>
      </w:r>
      <w:r>
        <w:rPr>
          <w:sz w:val="28"/>
          <w:szCs w:val="28"/>
          <w:shd w:val="clear" w:color="auto" w:fill="FFFFFF"/>
          <w:vertAlign w:val="baseline"/>
        </w:rPr>
        <w:t>С</w:t>
      </w:r>
      <w:r w:rsidRPr="00CE331C">
        <w:rPr>
          <w:sz w:val="28"/>
          <w:szCs w:val="28"/>
          <w:shd w:val="clear" w:color="auto" w:fill="FFFFFF"/>
          <w:vertAlign w:val="baseline"/>
        </w:rPr>
        <w:t>. 27</w:t>
      </w:r>
      <w:r w:rsidR="00DE18D1" w:rsidRPr="009C1C3F">
        <w:rPr>
          <w:color w:val="auto"/>
          <w:sz w:val="24"/>
          <w:szCs w:val="24"/>
          <w:vertAlign w:val="baseline"/>
        </w:rPr>
        <w:t>–</w:t>
      </w:r>
      <w:r w:rsidRPr="00CE331C">
        <w:rPr>
          <w:sz w:val="28"/>
          <w:szCs w:val="28"/>
          <w:shd w:val="clear" w:color="auto" w:fill="FFFFFF"/>
          <w:vertAlign w:val="baseline"/>
        </w:rPr>
        <w:t>29.</w:t>
      </w:r>
    </w:p>
    <w:p w:rsidR="00244C18" w:rsidRPr="007A6C1E" w:rsidRDefault="00244C18" w:rsidP="00244C18">
      <w:pPr>
        <w:pStyle w:val="a3"/>
        <w:numPr>
          <w:ilvl w:val="0"/>
          <w:numId w:val="19"/>
        </w:numPr>
        <w:spacing w:line="360" w:lineRule="auto"/>
        <w:ind w:left="0" w:firstLine="709"/>
        <w:rPr>
          <w:sz w:val="28"/>
          <w:szCs w:val="28"/>
        </w:rPr>
      </w:pPr>
      <w:r w:rsidRPr="007A6C1E">
        <w:rPr>
          <w:i/>
          <w:sz w:val="28"/>
          <w:szCs w:val="28"/>
          <w:vertAlign w:val="baseline"/>
        </w:rPr>
        <w:t>Клейменов</w:t>
      </w:r>
      <w:r>
        <w:rPr>
          <w:i/>
          <w:sz w:val="28"/>
          <w:szCs w:val="28"/>
          <w:vertAlign w:val="baseline"/>
        </w:rPr>
        <w:t xml:space="preserve"> </w:t>
      </w:r>
      <w:r w:rsidRPr="007A6C1E">
        <w:rPr>
          <w:i/>
          <w:sz w:val="28"/>
          <w:szCs w:val="28"/>
          <w:vertAlign w:val="baseline"/>
        </w:rPr>
        <w:t>И.М.</w:t>
      </w:r>
      <w:r w:rsidRPr="007A6C1E">
        <w:rPr>
          <w:sz w:val="28"/>
          <w:szCs w:val="28"/>
          <w:vertAlign w:val="baseline"/>
        </w:rPr>
        <w:t xml:space="preserve"> Уголовно-правовое реагирование // Вестник </w:t>
      </w:r>
      <w:proofErr w:type="spellStart"/>
      <w:r w:rsidRPr="007A6C1E">
        <w:rPr>
          <w:sz w:val="28"/>
          <w:szCs w:val="28"/>
          <w:vertAlign w:val="baseline"/>
        </w:rPr>
        <w:t>ОмГУ</w:t>
      </w:r>
      <w:proofErr w:type="spellEnd"/>
      <w:r w:rsidRPr="007A6C1E">
        <w:rPr>
          <w:sz w:val="28"/>
          <w:szCs w:val="28"/>
          <w:vertAlign w:val="baseline"/>
        </w:rPr>
        <w:t>.</w:t>
      </w:r>
      <w:r>
        <w:rPr>
          <w:sz w:val="28"/>
          <w:szCs w:val="28"/>
          <w:vertAlign w:val="baseline"/>
        </w:rPr>
        <w:t xml:space="preserve"> 2016. </w:t>
      </w:r>
      <w:r w:rsidRPr="007A6C1E">
        <w:rPr>
          <w:sz w:val="28"/>
          <w:szCs w:val="28"/>
          <w:vertAlign w:val="baseline"/>
        </w:rPr>
        <w:t>№</w:t>
      </w:r>
      <w:r w:rsidR="00DE18D1">
        <w:rPr>
          <w:sz w:val="28"/>
          <w:szCs w:val="28"/>
          <w:vertAlign w:val="baseline"/>
        </w:rPr>
        <w:t xml:space="preserve"> </w:t>
      </w:r>
      <w:r w:rsidRPr="007A6C1E">
        <w:rPr>
          <w:sz w:val="28"/>
          <w:szCs w:val="28"/>
          <w:vertAlign w:val="baseline"/>
        </w:rPr>
        <w:t xml:space="preserve">3. </w:t>
      </w:r>
      <w:r>
        <w:rPr>
          <w:sz w:val="28"/>
          <w:szCs w:val="28"/>
          <w:vertAlign w:val="baseline"/>
        </w:rPr>
        <w:t>С. 192</w:t>
      </w:r>
      <w:r w:rsidR="00DE18D1" w:rsidRPr="009C1C3F">
        <w:rPr>
          <w:color w:val="auto"/>
          <w:sz w:val="24"/>
          <w:szCs w:val="24"/>
          <w:vertAlign w:val="baseline"/>
        </w:rPr>
        <w:t>–</w:t>
      </w:r>
      <w:r>
        <w:rPr>
          <w:sz w:val="28"/>
          <w:szCs w:val="28"/>
          <w:vertAlign w:val="baseline"/>
        </w:rPr>
        <w:t>200.</w:t>
      </w:r>
    </w:p>
    <w:p w:rsidR="00244C18" w:rsidRPr="000903CE" w:rsidRDefault="00244C18" w:rsidP="00244C18">
      <w:pPr>
        <w:pStyle w:val="af7"/>
        <w:numPr>
          <w:ilvl w:val="0"/>
          <w:numId w:val="19"/>
        </w:numPr>
        <w:spacing w:line="360" w:lineRule="auto"/>
        <w:ind w:left="0" w:firstLine="709"/>
        <w:rPr>
          <w:color w:val="auto"/>
          <w:vertAlign w:val="baseline"/>
        </w:rPr>
      </w:pPr>
      <w:r w:rsidRPr="000903CE">
        <w:rPr>
          <w:i/>
          <w:vertAlign w:val="baseline"/>
        </w:rPr>
        <w:t>Князьков М.</w:t>
      </w:r>
      <w:r>
        <w:rPr>
          <w:i/>
          <w:vertAlign w:val="baseline"/>
        </w:rPr>
        <w:t xml:space="preserve">, Рожнов А., Синельников А. </w:t>
      </w:r>
      <w:r w:rsidRPr="000903CE">
        <w:rPr>
          <w:vertAlign w:val="baseline"/>
        </w:rPr>
        <w:t>Об укреплении уголовно-правовых гарантий от злоупотребления судебной властью</w:t>
      </w:r>
      <w:r>
        <w:rPr>
          <w:vertAlign w:val="baseline"/>
        </w:rPr>
        <w:t xml:space="preserve"> </w:t>
      </w:r>
      <w:r w:rsidRPr="000903CE">
        <w:rPr>
          <w:vertAlign w:val="baseline"/>
        </w:rPr>
        <w:t>// Власть. 2012. № 11.</w:t>
      </w:r>
      <w:r>
        <w:rPr>
          <w:vertAlign w:val="baseline"/>
        </w:rPr>
        <w:t xml:space="preserve"> С. 152</w:t>
      </w:r>
      <w:r w:rsidR="00DE18D1" w:rsidRPr="009C1C3F">
        <w:rPr>
          <w:color w:val="auto"/>
          <w:sz w:val="24"/>
          <w:szCs w:val="24"/>
          <w:vertAlign w:val="baseline"/>
        </w:rPr>
        <w:t>–</w:t>
      </w:r>
      <w:r>
        <w:rPr>
          <w:vertAlign w:val="baseline"/>
        </w:rPr>
        <w:t>156.</w:t>
      </w:r>
    </w:p>
    <w:p w:rsidR="00244C18" w:rsidRPr="0017702D" w:rsidRDefault="00244C18" w:rsidP="00244C18">
      <w:pPr>
        <w:pStyle w:val="a3"/>
        <w:numPr>
          <w:ilvl w:val="0"/>
          <w:numId w:val="19"/>
        </w:numPr>
        <w:spacing w:line="360" w:lineRule="auto"/>
        <w:ind w:left="0" w:firstLine="709"/>
        <w:rPr>
          <w:iCs/>
          <w:color w:val="auto"/>
          <w:sz w:val="28"/>
          <w:szCs w:val="28"/>
          <w:vertAlign w:val="baseline"/>
        </w:rPr>
      </w:pPr>
      <w:r>
        <w:rPr>
          <w:i/>
          <w:color w:val="auto"/>
          <w:sz w:val="28"/>
          <w:szCs w:val="28"/>
          <w:vertAlign w:val="baseline"/>
        </w:rPr>
        <w:t>Коган В.</w:t>
      </w:r>
      <w:r w:rsidRPr="00856B06">
        <w:rPr>
          <w:i/>
          <w:color w:val="auto"/>
          <w:sz w:val="28"/>
          <w:szCs w:val="28"/>
          <w:vertAlign w:val="baseline"/>
        </w:rPr>
        <w:t xml:space="preserve">М. </w:t>
      </w:r>
      <w:r w:rsidRPr="00856B06">
        <w:rPr>
          <w:color w:val="auto"/>
          <w:sz w:val="28"/>
          <w:szCs w:val="28"/>
          <w:vertAlign w:val="baseline"/>
        </w:rPr>
        <w:t>Образ преступника в социальном механизме уголовно-правового воздействия</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Актуальные проблемы борьбы с преступностью: </w:t>
      </w:r>
      <w:proofErr w:type="spellStart"/>
      <w:r w:rsidRPr="00856B06">
        <w:rPr>
          <w:color w:val="auto"/>
          <w:sz w:val="28"/>
          <w:szCs w:val="28"/>
          <w:vertAlign w:val="baseline"/>
        </w:rPr>
        <w:t>межвуз</w:t>
      </w:r>
      <w:proofErr w:type="spellEnd"/>
      <w:r w:rsidRPr="00856B06">
        <w:rPr>
          <w:color w:val="auto"/>
          <w:sz w:val="28"/>
          <w:szCs w:val="28"/>
          <w:vertAlign w:val="baseline"/>
        </w:rPr>
        <w:t>. сб.</w:t>
      </w:r>
      <w:r>
        <w:rPr>
          <w:color w:val="auto"/>
          <w:sz w:val="28"/>
          <w:szCs w:val="28"/>
          <w:vertAlign w:val="baseline"/>
        </w:rPr>
        <w:t xml:space="preserve"> </w:t>
      </w:r>
      <w:r w:rsidRPr="00856B06">
        <w:rPr>
          <w:color w:val="auto"/>
          <w:sz w:val="28"/>
          <w:szCs w:val="28"/>
          <w:vertAlign w:val="baseline"/>
        </w:rPr>
        <w:t>Владивосток, 1983.</w:t>
      </w:r>
      <w:r>
        <w:rPr>
          <w:color w:val="auto"/>
          <w:sz w:val="28"/>
          <w:szCs w:val="28"/>
          <w:vertAlign w:val="baseline"/>
        </w:rPr>
        <w:t xml:space="preserve"> С. 15</w:t>
      </w:r>
      <w:r w:rsidR="00DE18D1" w:rsidRPr="009C1C3F">
        <w:rPr>
          <w:color w:val="auto"/>
          <w:sz w:val="24"/>
          <w:szCs w:val="24"/>
          <w:vertAlign w:val="baseline"/>
        </w:rPr>
        <w:t>–</w:t>
      </w:r>
      <w:r>
        <w:rPr>
          <w:color w:val="auto"/>
          <w:sz w:val="28"/>
          <w:szCs w:val="28"/>
          <w:vertAlign w:val="baseline"/>
        </w:rPr>
        <w:t>20.</w:t>
      </w:r>
    </w:p>
    <w:p w:rsidR="00244C18" w:rsidRPr="00F044EA" w:rsidRDefault="00244C18" w:rsidP="00244C18">
      <w:pPr>
        <w:pStyle w:val="af7"/>
        <w:numPr>
          <w:ilvl w:val="0"/>
          <w:numId w:val="19"/>
        </w:numPr>
        <w:spacing w:line="360" w:lineRule="auto"/>
        <w:ind w:left="0" w:firstLine="709"/>
      </w:pPr>
      <w:r w:rsidRPr="0017702D">
        <w:rPr>
          <w:i/>
          <w:vertAlign w:val="baseline"/>
        </w:rPr>
        <w:t>Кон И.С.</w:t>
      </w:r>
      <w:r w:rsidRPr="0017702D">
        <w:rPr>
          <w:vertAlign w:val="baseline"/>
        </w:rPr>
        <w:t xml:space="preserve"> Люди и роли</w:t>
      </w:r>
      <w:r>
        <w:rPr>
          <w:vertAlign w:val="baseline"/>
        </w:rPr>
        <w:t xml:space="preserve"> </w:t>
      </w:r>
      <w:r w:rsidRPr="0017702D">
        <w:rPr>
          <w:vertAlign w:val="baseline"/>
        </w:rPr>
        <w:t>// Новый мир.</w:t>
      </w:r>
      <w:r>
        <w:rPr>
          <w:vertAlign w:val="baseline"/>
        </w:rPr>
        <w:t xml:space="preserve"> </w:t>
      </w:r>
      <w:r w:rsidRPr="0017702D">
        <w:rPr>
          <w:vertAlign w:val="baseline"/>
        </w:rPr>
        <w:t>1970.</w:t>
      </w:r>
      <w:r>
        <w:rPr>
          <w:vertAlign w:val="baseline"/>
        </w:rPr>
        <w:t xml:space="preserve"> </w:t>
      </w:r>
      <w:r w:rsidRPr="0017702D">
        <w:rPr>
          <w:vertAlign w:val="baseline"/>
        </w:rPr>
        <w:t>№ 12.</w:t>
      </w:r>
      <w:r>
        <w:rPr>
          <w:vertAlign w:val="baseline"/>
        </w:rPr>
        <w:t xml:space="preserve"> С. 168</w:t>
      </w:r>
      <w:r w:rsidR="00DE18D1" w:rsidRPr="009C1C3F">
        <w:rPr>
          <w:color w:val="auto"/>
          <w:sz w:val="24"/>
          <w:szCs w:val="24"/>
          <w:vertAlign w:val="baseline"/>
        </w:rPr>
        <w:t>–</w:t>
      </w:r>
      <w:r>
        <w:rPr>
          <w:vertAlign w:val="baseline"/>
        </w:rPr>
        <w:t>191.</w:t>
      </w:r>
    </w:p>
    <w:p w:rsidR="00244C18" w:rsidRPr="00CC2D5A"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t xml:space="preserve">Кондрат </w:t>
      </w:r>
      <w:r w:rsidRPr="00CC2D5A">
        <w:rPr>
          <w:i/>
          <w:sz w:val="28"/>
          <w:szCs w:val="28"/>
          <w:vertAlign w:val="baseline"/>
        </w:rPr>
        <w:t>И.Н.</w:t>
      </w:r>
      <w:r w:rsidRPr="00CC2D5A">
        <w:rPr>
          <w:sz w:val="28"/>
          <w:szCs w:val="28"/>
          <w:vertAlign w:val="baseline"/>
        </w:rPr>
        <w:t xml:space="preserve"> Концепция уголовной политики и совершенствование уголовного и уголовно-процессуального </w:t>
      </w:r>
      <w:r>
        <w:rPr>
          <w:sz w:val="28"/>
          <w:szCs w:val="28"/>
          <w:vertAlign w:val="baseline"/>
        </w:rPr>
        <w:t xml:space="preserve">    </w:t>
      </w:r>
      <w:r w:rsidRPr="00CC2D5A">
        <w:rPr>
          <w:sz w:val="28"/>
          <w:szCs w:val="28"/>
          <w:vertAlign w:val="baseline"/>
        </w:rPr>
        <w:t>законодательства</w:t>
      </w:r>
      <w:r>
        <w:rPr>
          <w:sz w:val="28"/>
          <w:szCs w:val="28"/>
          <w:vertAlign w:val="baseline"/>
        </w:rPr>
        <w:t xml:space="preserve"> </w:t>
      </w:r>
      <w:r w:rsidRPr="00CC2D5A">
        <w:rPr>
          <w:sz w:val="28"/>
          <w:szCs w:val="28"/>
          <w:vertAlign w:val="baseline"/>
        </w:rPr>
        <w:t>// Вестник МГИМО.</w:t>
      </w:r>
      <w:r>
        <w:rPr>
          <w:sz w:val="28"/>
          <w:szCs w:val="28"/>
          <w:vertAlign w:val="baseline"/>
        </w:rPr>
        <w:t xml:space="preserve"> </w:t>
      </w:r>
      <w:r w:rsidRPr="00CC2D5A">
        <w:rPr>
          <w:sz w:val="28"/>
          <w:szCs w:val="28"/>
          <w:vertAlign w:val="baseline"/>
        </w:rPr>
        <w:t>2013.</w:t>
      </w:r>
      <w:r>
        <w:rPr>
          <w:sz w:val="28"/>
          <w:szCs w:val="28"/>
          <w:vertAlign w:val="baseline"/>
        </w:rPr>
        <w:t xml:space="preserve"> № 3</w:t>
      </w:r>
      <w:r w:rsidRPr="00CC2D5A">
        <w:rPr>
          <w:sz w:val="28"/>
          <w:szCs w:val="28"/>
          <w:vertAlign w:val="baseline"/>
        </w:rPr>
        <w:t>.</w:t>
      </w:r>
      <w:r>
        <w:rPr>
          <w:sz w:val="28"/>
          <w:szCs w:val="28"/>
          <w:vertAlign w:val="baseline"/>
        </w:rPr>
        <w:t xml:space="preserve"> С. 105</w:t>
      </w:r>
      <w:r w:rsidR="00DE18D1" w:rsidRPr="009C1C3F">
        <w:rPr>
          <w:color w:val="auto"/>
          <w:sz w:val="24"/>
          <w:szCs w:val="24"/>
          <w:vertAlign w:val="baseline"/>
        </w:rPr>
        <w:t>–</w:t>
      </w:r>
      <w:r>
        <w:rPr>
          <w:sz w:val="28"/>
          <w:szCs w:val="28"/>
          <w:vertAlign w:val="baseline"/>
        </w:rPr>
        <w:t>109.</w:t>
      </w:r>
    </w:p>
    <w:p w:rsidR="00244C18" w:rsidRPr="00A8759A" w:rsidRDefault="00244C18" w:rsidP="00244C18">
      <w:pPr>
        <w:pStyle w:val="a3"/>
        <w:numPr>
          <w:ilvl w:val="0"/>
          <w:numId w:val="19"/>
        </w:numPr>
        <w:spacing w:line="360" w:lineRule="auto"/>
        <w:ind w:left="0" w:firstLine="709"/>
        <w:rPr>
          <w:color w:val="auto"/>
          <w:sz w:val="28"/>
          <w:szCs w:val="28"/>
          <w:vertAlign w:val="baseline"/>
        </w:rPr>
      </w:pPr>
      <w:r w:rsidRPr="00856B06">
        <w:rPr>
          <w:i/>
          <w:color w:val="auto"/>
          <w:sz w:val="28"/>
          <w:szCs w:val="28"/>
          <w:vertAlign w:val="baseline"/>
        </w:rPr>
        <w:t>Кондрашков Н.</w:t>
      </w:r>
      <w:r w:rsidRPr="00856B06">
        <w:rPr>
          <w:color w:val="auto"/>
          <w:sz w:val="28"/>
          <w:szCs w:val="28"/>
          <w:vertAlign w:val="baseline"/>
        </w:rPr>
        <w:t xml:space="preserve"> Меры наказания в законе и на практике</w:t>
      </w:r>
      <w:r>
        <w:rPr>
          <w:color w:val="auto"/>
          <w:sz w:val="28"/>
          <w:szCs w:val="28"/>
          <w:vertAlign w:val="baseline"/>
        </w:rPr>
        <w:t xml:space="preserve"> </w:t>
      </w:r>
      <w:r w:rsidRPr="00856B06">
        <w:rPr>
          <w:color w:val="auto"/>
          <w:sz w:val="28"/>
          <w:szCs w:val="28"/>
          <w:vertAlign w:val="baseline"/>
        </w:rPr>
        <w:t>// Соц</w:t>
      </w:r>
      <w:r>
        <w:rPr>
          <w:color w:val="auto"/>
          <w:sz w:val="28"/>
          <w:szCs w:val="28"/>
          <w:vertAlign w:val="baseline"/>
        </w:rPr>
        <w:t xml:space="preserve">иалистическая законность. </w:t>
      </w:r>
      <w:r w:rsidRPr="00856B06">
        <w:rPr>
          <w:color w:val="auto"/>
          <w:sz w:val="28"/>
          <w:szCs w:val="28"/>
          <w:vertAlign w:val="baseline"/>
        </w:rPr>
        <w:t>1968.</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2.</w:t>
      </w:r>
      <w:r>
        <w:rPr>
          <w:color w:val="auto"/>
          <w:sz w:val="28"/>
          <w:szCs w:val="28"/>
          <w:vertAlign w:val="baseline"/>
        </w:rPr>
        <w:t xml:space="preserve"> С. 20</w:t>
      </w:r>
      <w:r w:rsidR="00DE18D1" w:rsidRPr="009C1C3F">
        <w:rPr>
          <w:color w:val="auto"/>
          <w:sz w:val="24"/>
          <w:szCs w:val="24"/>
          <w:vertAlign w:val="baseline"/>
        </w:rPr>
        <w:t>–</w:t>
      </w:r>
      <w:r>
        <w:rPr>
          <w:color w:val="auto"/>
          <w:sz w:val="28"/>
          <w:szCs w:val="28"/>
          <w:vertAlign w:val="baseline"/>
        </w:rPr>
        <w:t>26.</w:t>
      </w:r>
    </w:p>
    <w:p w:rsidR="00244C18" w:rsidRPr="00A8759A" w:rsidRDefault="00244C18" w:rsidP="00244C18">
      <w:pPr>
        <w:pStyle w:val="a3"/>
        <w:numPr>
          <w:ilvl w:val="0"/>
          <w:numId w:val="19"/>
        </w:numPr>
        <w:spacing w:line="360" w:lineRule="auto"/>
        <w:ind w:left="0" w:firstLine="709"/>
        <w:rPr>
          <w:color w:val="auto"/>
          <w:sz w:val="28"/>
          <w:szCs w:val="28"/>
          <w:vertAlign w:val="baseline"/>
        </w:rPr>
      </w:pPr>
      <w:r w:rsidRPr="00A8759A">
        <w:rPr>
          <w:i/>
          <w:sz w:val="28"/>
          <w:szCs w:val="28"/>
          <w:vertAlign w:val="baseline"/>
        </w:rPr>
        <w:t xml:space="preserve">Криминологические </w:t>
      </w:r>
      <w:r w:rsidRPr="00A8759A">
        <w:rPr>
          <w:sz w:val="28"/>
          <w:szCs w:val="28"/>
          <w:vertAlign w:val="baseline"/>
        </w:rPr>
        <w:t>основы уголовного права</w:t>
      </w:r>
      <w:r>
        <w:rPr>
          <w:sz w:val="28"/>
          <w:szCs w:val="28"/>
          <w:vertAlign w:val="baseline"/>
        </w:rPr>
        <w:t>:</w:t>
      </w:r>
      <w:r w:rsidRPr="00A8759A">
        <w:rPr>
          <w:sz w:val="28"/>
          <w:szCs w:val="28"/>
          <w:vertAlign w:val="baseline"/>
        </w:rPr>
        <w:t xml:space="preserve"> </w:t>
      </w:r>
      <w:r>
        <w:rPr>
          <w:sz w:val="28"/>
          <w:szCs w:val="28"/>
          <w:vertAlign w:val="baseline"/>
        </w:rPr>
        <w:t>м</w:t>
      </w:r>
      <w:r w:rsidRPr="00A8759A">
        <w:rPr>
          <w:sz w:val="28"/>
          <w:szCs w:val="28"/>
          <w:vertAlign w:val="baseline"/>
        </w:rPr>
        <w:t>ат</w:t>
      </w:r>
      <w:r w:rsidR="00DE18D1">
        <w:rPr>
          <w:sz w:val="28"/>
          <w:szCs w:val="28"/>
          <w:vertAlign w:val="baseline"/>
        </w:rPr>
        <w:t>ериа</w:t>
      </w:r>
      <w:r w:rsidRPr="00A8759A">
        <w:rPr>
          <w:sz w:val="28"/>
          <w:szCs w:val="28"/>
          <w:vertAlign w:val="baseline"/>
        </w:rPr>
        <w:t>лы Х Российского конгресса уголовного права</w:t>
      </w:r>
      <w:r>
        <w:rPr>
          <w:sz w:val="28"/>
          <w:szCs w:val="28"/>
          <w:vertAlign w:val="baseline"/>
        </w:rPr>
        <w:t xml:space="preserve">. </w:t>
      </w:r>
      <w:r w:rsidRPr="00A8759A">
        <w:rPr>
          <w:sz w:val="28"/>
          <w:szCs w:val="28"/>
          <w:vertAlign w:val="baseline"/>
        </w:rPr>
        <w:t>М.</w:t>
      </w:r>
      <w:r>
        <w:rPr>
          <w:sz w:val="28"/>
          <w:szCs w:val="28"/>
          <w:vertAlign w:val="baseline"/>
        </w:rPr>
        <w:t>,</w:t>
      </w:r>
      <w:r w:rsidRPr="00A8759A">
        <w:rPr>
          <w:sz w:val="28"/>
          <w:szCs w:val="28"/>
          <w:vertAlign w:val="baseline"/>
        </w:rPr>
        <w:t xml:space="preserve"> 2016.</w:t>
      </w:r>
      <w:r>
        <w:rPr>
          <w:sz w:val="28"/>
          <w:szCs w:val="28"/>
          <w:vertAlign w:val="baseline"/>
        </w:rPr>
        <w:t xml:space="preserve"> 568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Кудрявцев В.</w:t>
      </w:r>
      <w:r w:rsidRPr="0021059F">
        <w:rPr>
          <w:i/>
          <w:color w:val="auto"/>
          <w:sz w:val="28"/>
          <w:szCs w:val="28"/>
          <w:vertAlign w:val="baseline"/>
        </w:rPr>
        <w:t xml:space="preserve">Н. </w:t>
      </w:r>
      <w:r w:rsidRPr="0021059F">
        <w:rPr>
          <w:color w:val="auto"/>
          <w:sz w:val="28"/>
          <w:szCs w:val="28"/>
          <w:vertAlign w:val="baseline"/>
        </w:rPr>
        <w:t>Взаимосвязь элементов преступления</w:t>
      </w:r>
      <w:r>
        <w:rPr>
          <w:color w:val="auto"/>
          <w:sz w:val="28"/>
          <w:szCs w:val="28"/>
          <w:vertAlign w:val="baseline"/>
        </w:rPr>
        <w:t xml:space="preserve"> </w:t>
      </w:r>
      <w:r w:rsidRPr="0021059F">
        <w:rPr>
          <w:color w:val="auto"/>
          <w:sz w:val="28"/>
          <w:szCs w:val="28"/>
          <w:vertAlign w:val="baseline"/>
        </w:rPr>
        <w:t>// Вопросы борьбы с преступностью.</w:t>
      </w:r>
      <w:r>
        <w:rPr>
          <w:color w:val="auto"/>
          <w:sz w:val="28"/>
          <w:szCs w:val="28"/>
          <w:vertAlign w:val="baseline"/>
        </w:rPr>
        <w:t xml:space="preserve"> М., 1976. </w:t>
      </w:r>
      <w:proofErr w:type="spellStart"/>
      <w:r w:rsidRPr="0021059F">
        <w:rPr>
          <w:color w:val="auto"/>
          <w:sz w:val="28"/>
          <w:szCs w:val="28"/>
          <w:vertAlign w:val="baseline"/>
        </w:rPr>
        <w:t>Вып</w:t>
      </w:r>
      <w:proofErr w:type="spellEnd"/>
      <w:r w:rsidRPr="0021059F">
        <w:rPr>
          <w:color w:val="auto"/>
          <w:sz w:val="28"/>
          <w:szCs w:val="28"/>
          <w:vertAlign w:val="baseline"/>
        </w:rPr>
        <w:t>. 25.</w:t>
      </w:r>
      <w:r>
        <w:rPr>
          <w:color w:val="auto"/>
          <w:sz w:val="28"/>
          <w:szCs w:val="28"/>
          <w:vertAlign w:val="baseline"/>
        </w:rPr>
        <w:t xml:space="preserve"> С. 54</w:t>
      </w:r>
      <w:r w:rsidR="00DE18D1" w:rsidRPr="009C1C3F">
        <w:rPr>
          <w:color w:val="auto"/>
          <w:sz w:val="24"/>
          <w:szCs w:val="24"/>
          <w:vertAlign w:val="baseline"/>
        </w:rPr>
        <w:t>–</w:t>
      </w:r>
      <w:r>
        <w:rPr>
          <w:color w:val="auto"/>
          <w:sz w:val="28"/>
          <w:szCs w:val="28"/>
          <w:vertAlign w:val="baseline"/>
        </w:rPr>
        <w:t>66.</w:t>
      </w:r>
    </w:p>
    <w:p w:rsidR="00244C18" w:rsidRPr="0021059F" w:rsidRDefault="00244C18" w:rsidP="00244C18">
      <w:pPr>
        <w:pStyle w:val="a3"/>
        <w:numPr>
          <w:ilvl w:val="0"/>
          <w:numId w:val="19"/>
        </w:numPr>
        <w:spacing w:line="360" w:lineRule="auto"/>
        <w:ind w:left="0" w:firstLine="709"/>
        <w:rPr>
          <w:color w:val="auto"/>
          <w:sz w:val="28"/>
          <w:szCs w:val="28"/>
          <w:vertAlign w:val="baseline"/>
        </w:rPr>
      </w:pPr>
      <w:r w:rsidRPr="0021059F">
        <w:rPr>
          <w:i/>
          <w:color w:val="auto"/>
          <w:sz w:val="28"/>
          <w:szCs w:val="28"/>
          <w:vertAlign w:val="baseline"/>
        </w:rPr>
        <w:t xml:space="preserve">Кузнецов А.А. </w:t>
      </w:r>
      <w:r w:rsidRPr="0021059F">
        <w:rPr>
          <w:sz w:val="28"/>
          <w:szCs w:val="28"/>
          <w:vertAlign w:val="baseline"/>
        </w:rPr>
        <w:t xml:space="preserve">Осознание общественной опасности использования лицом служебного положения при совершении хищений // </w:t>
      </w:r>
      <w:proofErr w:type="spellStart"/>
      <w:r w:rsidRPr="0021059F">
        <w:rPr>
          <w:sz w:val="28"/>
          <w:szCs w:val="28"/>
          <w:vertAlign w:val="baseline"/>
        </w:rPr>
        <w:t>Психопедагогика</w:t>
      </w:r>
      <w:proofErr w:type="spellEnd"/>
      <w:r w:rsidRPr="0021059F">
        <w:rPr>
          <w:sz w:val="28"/>
          <w:szCs w:val="28"/>
          <w:vertAlign w:val="baseline"/>
        </w:rPr>
        <w:t xml:space="preserve"> в правоохранительных органах. 2006. </w:t>
      </w:r>
      <w:r>
        <w:rPr>
          <w:sz w:val="28"/>
          <w:szCs w:val="28"/>
          <w:vertAlign w:val="baseline"/>
        </w:rPr>
        <w:t>№ 1</w:t>
      </w:r>
      <w:r w:rsidRPr="0021059F">
        <w:rPr>
          <w:sz w:val="28"/>
          <w:szCs w:val="28"/>
          <w:vertAlign w:val="baseline"/>
        </w:rPr>
        <w:t xml:space="preserve">. </w:t>
      </w:r>
      <w:r>
        <w:rPr>
          <w:sz w:val="28"/>
          <w:szCs w:val="28"/>
          <w:vertAlign w:val="baseline"/>
        </w:rPr>
        <w:t>С. 72</w:t>
      </w:r>
      <w:r w:rsidR="00DE18D1" w:rsidRPr="009C1C3F">
        <w:rPr>
          <w:color w:val="auto"/>
          <w:sz w:val="24"/>
          <w:szCs w:val="24"/>
          <w:vertAlign w:val="baseline"/>
        </w:rPr>
        <w:t>–</w:t>
      </w:r>
      <w:r>
        <w:rPr>
          <w:sz w:val="28"/>
          <w:szCs w:val="28"/>
          <w:vertAlign w:val="baseline"/>
        </w:rPr>
        <w:t>73.</w:t>
      </w:r>
    </w:p>
    <w:p w:rsidR="00244C18" w:rsidRDefault="00244C18" w:rsidP="00244C18">
      <w:pPr>
        <w:pStyle w:val="a3"/>
        <w:numPr>
          <w:ilvl w:val="0"/>
          <w:numId w:val="19"/>
        </w:numPr>
        <w:spacing w:line="360" w:lineRule="auto"/>
        <w:ind w:left="0" w:firstLine="709"/>
        <w:rPr>
          <w:color w:val="auto"/>
          <w:sz w:val="28"/>
          <w:szCs w:val="28"/>
          <w:vertAlign w:val="baseline"/>
        </w:rPr>
      </w:pPr>
      <w:r w:rsidRPr="0021059F">
        <w:rPr>
          <w:i/>
          <w:color w:val="auto"/>
          <w:sz w:val="28"/>
          <w:szCs w:val="28"/>
          <w:vertAlign w:val="baseline"/>
        </w:rPr>
        <w:t>Куринова Я.</w:t>
      </w:r>
      <w:r w:rsidRPr="0021059F">
        <w:rPr>
          <w:color w:val="auto"/>
          <w:sz w:val="28"/>
          <w:szCs w:val="28"/>
          <w:vertAlign w:val="baseline"/>
        </w:rPr>
        <w:t xml:space="preserve"> «Гуманность» освобождения от наказания и современная криминальная реальность</w:t>
      </w:r>
      <w:r>
        <w:rPr>
          <w:color w:val="auto"/>
          <w:sz w:val="28"/>
          <w:szCs w:val="28"/>
          <w:vertAlign w:val="baseline"/>
        </w:rPr>
        <w:t xml:space="preserve"> </w:t>
      </w:r>
      <w:r w:rsidRPr="0021059F">
        <w:rPr>
          <w:color w:val="auto"/>
          <w:sz w:val="28"/>
          <w:szCs w:val="28"/>
          <w:vertAlign w:val="baseline"/>
        </w:rPr>
        <w:t>// Законность.</w:t>
      </w:r>
      <w:r>
        <w:rPr>
          <w:color w:val="auto"/>
          <w:sz w:val="28"/>
          <w:szCs w:val="28"/>
          <w:vertAlign w:val="baseline"/>
        </w:rPr>
        <w:t xml:space="preserve"> </w:t>
      </w:r>
      <w:r w:rsidRPr="0021059F">
        <w:rPr>
          <w:color w:val="auto"/>
          <w:sz w:val="28"/>
          <w:szCs w:val="28"/>
          <w:vertAlign w:val="baseline"/>
        </w:rPr>
        <w:t>2012.</w:t>
      </w:r>
      <w:r>
        <w:rPr>
          <w:color w:val="auto"/>
          <w:sz w:val="28"/>
          <w:szCs w:val="28"/>
          <w:vertAlign w:val="baseline"/>
        </w:rPr>
        <w:t xml:space="preserve"> </w:t>
      </w:r>
      <w:r w:rsidRPr="0021059F">
        <w:rPr>
          <w:color w:val="auto"/>
          <w:sz w:val="28"/>
          <w:szCs w:val="28"/>
          <w:vertAlign w:val="baseline"/>
        </w:rPr>
        <w:t>№</w:t>
      </w:r>
      <w:r>
        <w:rPr>
          <w:color w:val="auto"/>
          <w:sz w:val="28"/>
          <w:szCs w:val="28"/>
          <w:vertAlign w:val="baseline"/>
        </w:rPr>
        <w:t xml:space="preserve"> </w:t>
      </w:r>
      <w:r w:rsidRPr="0021059F">
        <w:rPr>
          <w:color w:val="auto"/>
          <w:sz w:val="28"/>
          <w:szCs w:val="28"/>
          <w:vertAlign w:val="baseline"/>
        </w:rPr>
        <w:t>4.</w:t>
      </w:r>
      <w:r>
        <w:rPr>
          <w:color w:val="auto"/>
          <w:sz w:val="28"/>
          <w:szCs w:val="28"/>
          <w:vertAlign w:val="baseline"/>
        </w:rPr>
        <w:t xml:space="preserve"> С. 54</w:t>
      </w:r>
      <w:r w:rsidR="00DE18D1" w:rsidRPr="009C1C3F">
        <w:rPr>
          <w:color w:val="auto"/>
          <w:sz w:val="24"/>
          <w:szCs w:val="24"/>
          <w:vertAlign w:val="baseline"/>
        </w:rPr>
        <w:t>–</w:t>
      </w:r>
      <w:r>
        <w:rPr>
          <w:color w:val="auto"/>
          <w:sz w:val="28"/>
          <w:szCs w:val="28"/>
          <w:vertAlign w:val="baseline"/>
        </w:rPr>
        <w:t>56.</w:t>
      </w:r>
    </w:p>
    <w:p w:rsidR="00244C18" w:rsidRPr="00CC2D5A" w:rsidRDefault="00244C18" w:rsidP="00244C18">
      <w:pPr>
        <w:pStyle w:val="a3"/>
        <w:numPr>
          <w:ilvl w:val="0"/>
          <w:numId w:val="19"/>
        </w:numPr>
        <w:spacing w:line="360" w:lineRule="auto"/>
        <w:ind w:left="0" w:firstLine="709"/>
        <w:rPr>
          <w:color w:val="auto"/>
          <w:sz w:val="28"/>
          <w:szCs w:val="28"/>
          <w:vertAlign w:val="baseline"/>
        </w:rPr>
      </w:pPr>
      <w:r w:rsidRPr="00CC2D5A">
        <w:rPr>
          <w:i/>
          <w:sz w:val="28"/>
          <w:szCs w:val="28"/>
          <w:vertAlign w:val="baseline"/>
        </w:rPr>
        <w:t>Лопашенк</w:t>
      </w:r>
      <w:r>
        <w:rPr>
          <w:i/>
          <w:sz w:val="28"/>
          <w:szCs w:val="28"/>
          <w:vertAlign w:val="baseline"/>
        </w:rPr>
        <w:t>о</w:t>
      </w:r>
      <w:r w:rsidRPr="00CC2D5A">
        <w:rPr>
          <w:i/>
          <w:sz w:val="28"/>
          <w:szCs w:val="28"/>
          <w:vertAlign w:val="baseline"/>
        </w:rPr>
        <w:t xml:space="preserve"> Н.А.</w:t>
      </w:r>
      <w:r w:rsidRPr="00CC2D5A">
        <w:rPr>
          <w:sz w:val="28"/>
          <w:szCs w:val="28"/>
          <w:vertAlign w:val="baseline"/>
        </w:rPr>
        <w:t xml:space="preserve"> Законодательная реформа мошенничества: вынужденные в</w:t>
      </w:r>
      <w:r>
        <w:rPr>
          <w:sz w:val="28"/>
          <w:szCs w:val="28"/>
          <w:vertAlign w:val="baseline"/>
        </w:rPr>
        <w:t>опросы и вынужденные ответы // К</w:t>
      </w:r>
      <w:r w:rsidRPr="00CC2D5A">
        <w:rPr>
          <w:sz w:val="28"/>
          <w:szCs w:val="28"/>
          <w:vertAlign w:val="baseline"/>
        </w:rPr>
        <w:t>риминологический журнал Байкальского университета экономики и права.</w:t>
      </w:r>
      <w:r>
        <w:rPr>
          <w:sz w:val="28"/>
          <w:szCs w:val="28"/>
          <w:vertAlign w:val="baseline"/>
        </w:rPr>
        <w:t xml:space="preserve"> </w:t>
      </w:r>
      <w:r w:rsidRPr="00CC2D5A">
        <w:rPr>
          <w:sz w:val="28"/>
          <w:szCs w:val="28"/>
          <w:vertAlign w:val="baseline"/>
        </w:rPr>
        <w:t>2015.</w:t>
      </w:r>
      <w:r>
        <w:rPr>
          <w:sz w:val="28"/>
          <w:szCs w:val="28"/>
          <w:vertAlign w:val="baseline"/>
        </w:rPr>
        <w:t xml:space="preserve"> </w:t>
      </w:r>
      <w:r w:rsidRPr="00CC2D5A">
        <w:rPr>
          <w:sz w:val="28"/>
          <w:szCs w:val="28"/>
          <w:vertAlign w:val="baseline"/>
        </w:rPr>
        <w:t>№ 3.</w:t>
      </w:r>
      <w:r>
        <w:rPr>
          <w:sz w:val="28"/>
          <w:szCs w:val="28"/>
          <w:vertAlign w:val="baseline"/>
        </w:rPr>
        <w:t xml:space="preserve"> С. 504</w:t>
      </w:r>
      <w:r w:rsidR="00DE18D1" w:rsidRPr="009C1C3F">
        <w:rPr>
          <w:color w:val="auto"/>
          <w:sz w:val="24"/>
          <w:szCs w:val="24"/>
          <w:vertAlign w:val="baseline"/>
        </w:rPr>
        <w:t>–</w:t>
      </w:r>
      <w:r>
        <w:rPr>
          <w:sz w:val="28"/>
          <w:szCs w:val="28"/>
          <w:vertAlign w:val="baseline"/>
        </w:rPr>
        <w:t>513.</w:t>
      </w:r>
    </w:p>
    <w:p w:rsidR="00244C18" w:rsidRPr="006E0BAC" w:rsidRDefault="00244C18" w:rsidP="00244C18">
      <w:pPr>
        <w:pStyle w:val="a3"/>
        <w:numPr>
          <w:ilvl w:val="0"/>
          <w:numId w:val="19"/>
        </w:numPr>
        <w:spacing w:line="360" w:lineRule="auto"/>
        <w:ind w:left="0" w:firstLine="709"/>
        <w:rPr>
          <w:color w:val="auto"/>
          <w:sz w:val="28"/>
          <w:szCs w:val="28"/>
          <w:vertAlign w:val="baseline"/>
        </w:rPr>
      </w:pPr>
      <w:proofErr w:type="spellStart"/>
      <w:r w:rsidRPr="006E0BAC">
        <w:rPr>
          <w:i/>
          <w:sz w:val="28"/>
          <w:szCs w:val="28"/>
          <w:vertAlign w:val="baseline"/>
        </w:rPr>
        <w:t>Лунеев</w:t>
      </w:r>
      <w:proofErr w:type="spellEnd"/>
      <w:r w:rsidRPr="006E0BAC">
        <w:rPr>
          <w:i/>
          <w:sz w:val="28"/>
          <w:szCs w:val="28"/>
          <w:vertAlign w:val="baseline"/>
        </w:rPr>
        <w:t xml:space="preserve"> В.В. </w:t>
      </w:r>
      <w:r w:rsidRPr="006E0BAC">
        <w:rPr>
          <w:sz w:val="28"/>
          <w:szCs w:val="28"/>
          <w:vertAlign w:val="baseline"/>
        </w:rPr>
        <w:t>Проблемы противодействия экономической преступности</w:t>
      </w:r>
      <w:r>
        <w:rPr>
          <w:sz w:val="28"/>
          <w:szCs w:val="28"/>
          <w:vertAlign w:val="baseline"/>
        </w:rPr>
        <w:t xml:space="preserve"> </w:t>
      </w:r>
      <w:r w:rsidRPr="006E0BAC">
        <w:rPr>
          <w:sz w:val="28"/>
          <w:szCs w:val="28"/>
          <w:vertAlign w:val="baseline"/>
        </w:rPr>
        <w:t>// Государство и право.</w:t>
      </w:r>
      <w:r>
        <w:rPr>
          <w:sz w:val="28"/>
          <w:szCs w:val="28"/>
          <w:vertAlign w:val="baseline"/>
        </w:rPr>
        <w:t xml:space="preserve"> </w:t>
      </w:r>
      <w:r w:rsidRPr="006E0BAC">
        <w:rPr>
          <w:sz w:val="28"/>
          <w:szCs w:val="28"/>
          <w:vertAlign w:val="baseline"/>
        </w:rPr>
        <w:t>2014.</w:t>
      </w:r>
      <w:r>
        <w:rPr>
          <w:sz w:val="28"/>
          <w:szCs w:val="28"/>
          <w:vertAlign w:val="baseline"/>
        </w:rPr>
        <w:t xml:space="preserve"> </w:t>
      </w:r>
      <w:r w:rsidRPr="006E0BAC">
        <w:rPr>
          <w:sz w:val="28"/>
          <w:szCs w:val="28"/>
          <w:vertAlign w:val="baseline"/>
        </w:rPr>
        <w:t xml:space="preserve">№. 2. </w:t>
      </w:r>
      <w:r>
        <w:rPr>
          <w:sz w:val="28"/>
          <w:szCs w:val="28"/>
          <w:vertAlign w:val="baseline"/>
        </w:rPr>
        <w:t>С. 32</w:t>
      </w:r>
      <w:r w:rsidR="00DE18D1" w:rsidRPr="009C1C3F">
        <w:rPr>
          <w:color w:val="auto"/>
          <w:sz w:val="24"/>
          <w:szCs w:val="24"/>
          <w:vertAlign w:val="baseline"/>
        </w:rPr>
        <w:t>–</w:t>
      </w:r>
      <w:r>
        <w:rPr>
          <w:sz w:val="28"/>
          <w:szCs w:val="28"/>
          <w:vertAlign w:val="baseline"/>
        </w:rPr>
        <w:t>40.</w:t>
      </w:r>
    </w:p>
    <w:p w:rsidR="00244C18" w:rsidRPr="009F4910" w:rsidRDefault="00244C18" w:rsidP="00244C18">
      <w:pPr>
        <w:pStyle w:val="a3"/>
        <w:numPr>
          <w:ilvl w:val="0"/>
          <w:numId w:val="19"/>
        </w:numPr>
        <w:spacing w:line="360" w:lineRule="auto"/>
        <w:ind w:left="0" w:firstLine="709"/>
        <w:rPr>
          <w:color w:val="auto"/>
          <w:sz w:val="28"/>
          <w:szCs w:val="28"/>
          <w:vertAlign w:val="baseline"/>
        </w:rPr>
      </w:pPr>
      <w:r w:rsidRPr="0069070F">
        <w:rPr>
          <w:i/>
          <w:sz w:val="28"/>
          <w:szCs w:val="28"/>
          <w:vertAlign w:val="baseline"/>
        </w:rPr>
        <w:lastRenderedPageBreak/>
        <w:t>Мас</w:t>
      </w:r>
      <w:r>
        <w:rPr>
          <w:i/>
          <w:sz w:val="28"/>
          <w:szCs w:val="28"/>
          <w:vertAlign w:val="baseline"/>
        </w:rPr>
        <w:t>лов В.П., Чистяков Н.</w:t>
      </w:r>
      <w:r w:rsidRPr="009F4910">
        <w:rPr>
          <w:i/>
          <w:sz w:val="28"/>
          <w:szCs w:val="28"/>
          <w:vertAlign w:val="baseline"/>
        </w:rPr>
        <w:t>Ф.</w:t>
      </w:r>
      <w:r w:rsidRPr="009F4910">
        <w:rPr>
          <w:sz w:val="28"/>
          <w:szCs w:val="28"/>
          <w:vertAlign w:val="baseline"/>
        </w:rPr>
        <w:t xml:space="preserve"> Деформация уголовной политики в истории Советского государства</w:t>
      </w:r>
      <w:r>
        <w:rPr>
          <w:sz w:val="28"/>
          <w:szCs w:val="28"/>
          <w:vertAlign w:val="baseline"/>
        </w:rPr>
        <w:t xml:space="preserve"> </w:t>
      </w:r>
      <w:r w:rsidRPr="009F4910">
        <w:rPr>
          <w:sz w:val="28"/>
          <w:szCs w:val="28"/>
          <w:vertAlign w:val="baseline"/>
        </w:rPr>
        <w:t>// Из истории Советского государства и права. М., 1989.</w:t>
      </w:r>
      <w:r>
        <w:rPr>
          <w:sz w:val="28"/>
          <w:szCs w:val="28"/>
          <w:vertAlign w:val="baseline"/>
        </w:rPr>
        <w:t xml:space="preserve"> С. 95</w:t>
      </w:r>
      <w:r w:rsidR="00DE18D1" w:rsidRPr="009C1C3F">
        <w:rPr>
          <w:color w:val="auto"/>
          <w:sz w:val="24"/>
          <w:szCs w:val="24"/>
          <w:vertAlign w:val="baseline"/>
        </w:rPr>
        <w:t>–</w:t>
      </w:r>
      <w:r>
        <w:rPr>
          <w:sz w:val="28"/>
          <w:szCs w:val="28"/>
          <w:vertAlign w:val="baseline"/>
        </w:rPr>
        <w:t>111.</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Махоткин</w:t>
      </w:r>
      <w:proofErr w:type="spellEnd"/>
      <w:r>
        <w:rPr>
          <w:i/>
          <w:color w:val="auto"/>
          <w:sz w:val="28"/>
          <w:szCs w:val="28"/>
          <w:vertAlign w:val="baseline"/>
        </w:rPr>
        <w:t xml:space="preserve"> В.</w:t>
      </w:r>
      <w:r w:rsidRPr="00856B06">
        <w:rPr>
          <w:i/>
          <w:color w:val="auto"/>
          <w:sz w:val="28"/>
          <w:szCs w:val="28"/>
          <w:vertAlign w:val="baseline"/>
        </w:rPr>
        <w:t xml:space="preserve">П. </w:t>
      </w:r>
      <w:r w:rsidRPr="00856B06">
        <w:rPr>
          <w:color w:val="auto"/>
          <w:sz w:val="28"/>
          <w:szCs w:val="28"/>
          <w:vertAlign w:val="baseline"/>
        </w:rPr>
        <w:t>Лишение права занимать определенную должность или заниматься определенной деятельностью</w:t>
      </w:r>
      <w:r>
        <w:rPr>
          <w:color w:val="auto"/>
          <w:sz w:val="28"/>
          <w:szCs w:val="28"/>
          <w:vertAlign w:val="baseline"/>
        </w:rPr>
        <w:t xml:space="preserve"> </w:t>
      </w:r>
      <w:r w:rsidRPr="00856B06">
        <w:rPr>
          <w:color w:val="auto"/>
          <w:sz w:val="28"/>
          <w:szCs w:val="28"/>
          <w:vertAlign w:val="baseline"/>
        </w:rPr>
        <w:t>// Наказания, не связанные с лишением свободы</w:t>
      </w:r>
      <w:r>
        <w:rPr>
          <w:color w:val="auto"/>
          <w:sz w:val="28"/>
          <w:szCs w:val="28"/>
          <w:vertAlign w:val="baseline"/>
        </w:rPr>
        <w:t xml:space="preserve"> </w:t>
      </w:r>
      <w:r w:rsidRPr="00856B06">
        <w:rPr>
          <w:color w:val="auto"/>
          <w:sz w:val="28"/>
          <w:szCs w:val="28"/>
          <w:vertAlign w:val="baseline"/>
        </w:rPr>
        <w:t>/ под ред. И.М.</w:t>
      </w:r>
      <w:r>
        <w:rPr>
          <w:color w:val="auto"/>
          <w:sz w:val="28"/>
          <w:szCs w:val="28"/>
          <w:vertAlign w:val="baseline"/>
        </w:rPr>
        <w:t xml:space="preserve"> </w:t>
      </w:r>
      <w:r w:rsidRPr="00856B06">
        <w:rPr>
          <w:color w:val="auto"/>
          <w:sz w:val="28"/>
          <w:szCs w:val="28"/>
          <w:vertAlign w:val="baseline"/>
        </w:rPr>
        <w:t>Гальперина.</w:t>
      </w:r>
      <w:r>
        <w:rPr>
          <w:color w:val="auto"/>
          <w:sz w:val="28"/>
          <w:szCs w:val="28"/>
          <w:vertAlign w:val="baseline"/>
        </w:rPr>
        <w:t xml:space="preserve"> </w:t>
      </w:r>
      <w:r w:rsidRPr="00856B06">
        <w:rPr>
          <w:color w:val="auto"/>
          <w:sz w:val="28"/>
          <w:szCs w:val="28"/>
          <w:vertAlign w:val="baseline"/>
        </w:rPr>
        <w:t>М., 1972.</w:t>
      </w:r>
      <w:r>
        <w:rPr>
          <w:color w:val="auto"/>
          <w:sz w:val="28"/>
          <w:szCs w:val="28"/>
          <w:vertAlign w:val="baseline"/>
        </w:rPr>
        <w:t xml:space="preserve"> С. 63</w:t>
      </w:r>
      <w:r w:rsidR="00DE18D1" w:rsidRPr="009C1C3F">
        <w:rPr>
          <w:color w:val="auto"/>
          <w:sz w:val="24"/>
          <w:szCs w:val="24"/>
          <w:vertAlign w:val="baseline"/>
        </w:rPr>
        <w:t>–</w:t>
      </w:r>
      <w:r>
        <w:rPr>
          <w:color w:val="auto"/>
          <w:sz w:val="28"/>
          <w:szCs w:val="28"/>
          <w:vertAlign w:val="baseline"/>
        </w:rPr>
        <w:t>74.</w:t>
      </w:r>
    </w:p>
    <w:p w:rsidR="00C10E89" w:rsidRPr="00F63DCE" w:rsidRDefault="00C10E89" w:rsidP="00C10E89">
      <w:pPr>
        <w:pStyle w:val="a3"/>
        <w:numPr>
          <w:ilvl w:val="0"/>
          <w:numId w:val="19"/>
        </w:numPr>
        <w:tabs>
          <w:tab w:val="left" w:pos="851"/>
        </w:tabs>
        <w:spacing w:line="360" w:lineRule="auto"/>
        <w:ind w:left="0" w:firstLine="709"/>
        <w:rPr>
          <w:b/>
          <w:color w:val="auto"/>
          <w:sz w:val="28"/>
          <w:szCs w:val="28"/>
          <w:vertAlign w:val="baseline"/>
        </w:rPr>
      </w:pPr>
      <w:r w:rsidRPr="00F63DCE">
        <w:rPr>
          <w:i/>
          <w:color w:val="auto"/>
          <w:sz w:val="28"/>
          <w:szCs w:val="28"/>
          <w:shd w:val="clear" w:color="auto" w:fill="FFFFFF"/>
          <w:vertAlign w:val="baseline"/>
        </w:rPr>
        <w:t>Медведев С.С., Лысенко А.В.</w:t>
      </w:r>
      <w:r w:rsidRPr="00F63DCE">
        <w:rPr>
          <w:color w:val="auto"/>
          <w:sz w:val="28"/>
          <w:szCs w:val="28"/>
          <w:shd w:val="clear" w:color="auto" w:fill="FFFFFF"/>
          <w:vertAlign w:val="baseline"/>
        </w:rPr>
        <w:t xml:space="preserve"> Проблемные моменты статьи 286.1 УК РФ и обстоятельства, отягчающего наказание, - п. «о» ч. 1 ст. 63 УК РФ // Общество и право. 2010. № 5. С. 90</w:t>
      </w:r>
      <w:r w:rsidR="00DE18D1" w:rsidRPr="009C1C3F">
        <w:rPr>
          <w:color w:val="auto"/>
          <w:sz w:val="24"/>
          <w:szCs w:val="24"/>
          <w:vertAlign w:val="baseline"/>
        </w:rPr>
        <w:t>–</w:t>
      </w:r>
      <w:r w:rsidRPr="00F63DCE">
        <w:rPr>
          <w:color w:val="auto"/>
          <w:sz w:val="28"/>
          <w:szCs w:val="28"/>
          <w:shd w:val="clear" w:color="auto" w:fill="FFFFFF"/>
          <w:vertAlign w:val="baseline"/>
        </w:rPr>
        <w:t>93.</w:t>
      </w:r>
    </w:p>
    <w:p w:rsidR="00244C18" w:rsidRPr="00F00AF4" w:rsidRDefault="00244C18" w:rsidP="00244C18">
      <w:pPr>
        <w:pStyle w:val="a3"/>
        <w:numPr>
          <w:ilvl w:val="0"/>
          <w:numId w:val="19"/>
        </w:numPr>
        <w:spacing w:line="360" w:lineRule="auto"/>
        <w:ind w:left="0" w:firstLine="709"/>
        <w:rPr>
          <w:color w:val="auto"/>
          <w:sz w:val="28"/>
          <w:szCs w:val="28"/>
          <w:vertAlign w:val="baseline"/>
        </w:rPr>
      </w:pPr>
      <w:r w:rsidRPr="0021059F">
        <w:rPr>
          <w:i/>
          <w:color w:val="auto"/>
          <w:sz w:val="28"/>
          <w:szCs w:val="28"/>
          <w:vertAlign w:val="baseline"/>
        </w:rPr>
        <w:t>Милюков С.Ф.</w:t>
      </w:r>
      <w:r w:rsidRPr="0021059F">
        <w:rPr>
          <w:color w:val="auto"/>
          <w:sz w:val="28"/>
          <w:szCs w:val="28"/>
          <w:vertAlign w:val="baseline"/>
        </w:rPr>
        <w:t xml:space="preserve"> </w:t>
      </w:r>
      <w:proofErr w:type="spellStart"/>
      <w:r w:rsidRPr="0021059F">
        <w:rPr>
          <w:color w:val="auto"/>
          <w:sz w:val="28"/>
          <w:szCs w:val="28"/>
          <w:vertAlign w:val="baseline"/>
        </w:rPr>
        <w:t>Лжедемократизм</w:t>
      </w:r>
      <w:proofErr w:type="spellEnd"/>
      <w:r w:rsidRPr="0021059F">
        <w:rPr>
          <w:color w:val="auto"/>
          <w:sz w:val="28"/>
          <w:szCs w:val="28"/>
          <w:vertAlign w:val="baseline"/>
        </w:rPr>
        <w:t xml:space="preserve"> </w:t>
      </w:r>
      <w:r w:rsidRPr="0021059F">
        <w:rPr>
          <w:sz w:val="28"/>
          <w:szCs w:val="28"/>
          <w:vertAlign w:val="baseline"/>
        </w:rPr>
        <w:t>российской уголовно-правовой политики // Криминология: вчера, сегодня, завтра. 2014</w:t>
      </w:r>
      <w:r>
        <w:rPr>
          <w:sz w:val="28"/>
          <w:szCs w:val="28"/>
          <w:vertAlign w:val="baseline"/>
        </w:rPr>
        <w:t>.</w:t>
      </w:r>
      <w:r w:rsidRPr="0021059F">
        <w:rPr>
          <w:sz w:val="28"/>
          <w:szCs w:val="28"/>
          <w:vertAlign w:val="baseline"/>
        </w:rPr>
        <w:t xml:space="preserve"> </w:t>
      </w:r>
      <w:r>
        <w:rPr>
          <w:sz w:val="28"/>
          <w:szCs w:val="28"/>
          <w:vertAlign w:val="baseline"/>
        </w:rPr>
        <w:t>№ 1</w:t>
      </w:r>
      <w:r w:rsidRPr="0021059F">
        <w:rPr>
          <w:sz w:val="28"/>
          <w:szCs w:val="28"/>
          <w:vertAlign w:val="baseline"/>
        </w:rPr>
        <w:t xml:space="preserve">. </w:t>
      </w:r>
      <w:r>
        <w:rPr>
          <w:color w:val="auto"/>
          <w:sz w:val="28"/>
          <w:szCs w:val="28"/>
          <w:vertAlign w:val="baseline"/>
        </w:rPr>
        <w:t>С. 64</w:t>
      </w:r>
      <w:r w:rsidR="00135F2F" w:rsidRPr="009C1C3F">
        <w:rPr>
          <w:color w:val="auto"/>
          <w:sz w:val="24"/>
          <w:szCs w:val="24"/>
          <w:vertAlign w:val="baseline"/>
        </w:rPr>
        <w:t>–</w:t>
      </w:r>
      <w:r>
        <w:rPr>
          <w:color w:val="auto"/>
          <w:sz w:val="28"/>
          <w:szCs w:val="28"/>
          <w:vertAlign w:val="baseline"/>
        </w:rPr>
        <w:t>74.</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Милюков С.Ф., Труфанов В.</w:t>
      </w:r>
      <w:r w:rsidRPr="00856B06">
        <w:rPr>
          <w:i/>
          <w:color w:val="auto"/>
          <w:sz w:val="28"/>
          <w:szCs w:val="28"/>
          <w:vertAlign w:val="baseline"/>
        </w:rPr>
        <w:t xml:space="preserve">В. </w:t>
      </w:r>
      <w:r w:rsidRPr="00856B06">
        <w:rPr>
          <w:color w:val="auto"/>
          <w:sz w:val="28"/>
          <w:szCs w:val="28"/>
          <w:vertAlign w:val="baseline"/>
        </w:rPr>
        <w:t xml:space="preserve">Рецензия на книгу Р. </w:t>
      </w:r>
      <w:proofErr w:type="spellStart"/>
      <w:r w:rsidRPr="00856B06">
        <w:rPr>
          <w:color w:val="auto"/>
          <w:sz w:val="28"/>
          <w:szCs w:val="28"/>
          <w:vertAlign w:val="baseline"/>
        </w:rPr>
        <w:t>Орымбаева</w:t>
      </w:r>
      <w:proofErr w:type="spellEnd"/>
      <w:r w:rsidRPr="00856B06">
        <w:rPr>
          <w:color w:val="auto"/>
          <w:sz w:val="28"/>
          <w:szCs w:val="28"/>
          <w:vertAlign w:val="baseline"/>
        </w:rPr>
        <w:t xml:space="preserve"> «Специальный субъект преступления»</w:t>
      </w:r>
      <w:r>
        <w:rPr>
          <w:color w:val="auto"/>
          <w:sz w:val="28"/>
          <w:szCs w:val="28"/>
          <w:vertAlign w:val="baseline"/>
        </w:rPr>
        <w:t xml:space="preserve"> // Правоведение. </w:t>
      </w:r>
      <w:r w:rsidRPr="00856B06">
        <w:rPr>
          <w:color w:val="auto"/>
          <w:sz w:val="28"/>
          <w:szCs w:val="28"/>
          <w:vertAlign w:val="baseline"/>
        </w:rPr>
        <w:t>1980.</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3.</w:t>
      </w:r>
      <w:r>
        <w:rPr>
          <w:color w:val="auto"/>
          <w:sz w:val="28"/>
          <w:szCs w:val="28"/>
          <w:vertAlign w:val="baseline"/>
        </w:rPr>
        <w:t xml:space="preserve"> С. 109</w:t>
      </w:r>
      <w:r w:rsidR="00135F2F" w:rsidRPr="009C1C3F">
        <w:rPr>
          <w:color w:val="auto"/>
          <w:sz w:val="24"/>
          <w:szCs w:val="24"/>
          <w:vertAlign w:val="baseline"/>
        </w:rPr>
        <w:t>–</w:t>
      </w:r>
      <w:r>
        <w:rPr>
          <w:color w:val="auto"/>
          <w:sz w:val="28"/>
          <w:szCs w:val="28"/>
          <w:vertAlign w:val="baseline"/>
        </w:rPr>
        <w:t>110.</w:t>
      </w:r>
    </w:p>
    <w:p w:rsidR="00244C18" w:rsidRPr="0021059F" w:rsidRDefault="00244C18" w:rsidP="00244C18">
      <w:pPr>
        <w:pStyle w:val="a3"/>
        <w:numPr>
          <w:ilvl w:val="0"/>
          <w:numId w:val="19"/>
        </w:numPr>
        <w:spacing w:line="360" w:lineRule="auto"/>
        <w:ind w:left="0" w:firstLine="709"/>
        <w:rPr>
          <w:color w:val="auto"/>
          <w:sz w:val="28"/>
          <w:szCs w:val="28"/>
          <w:vertAlign w:val="baseline"/>
        </w:rPr>
      </w:pPr>
      <w:proofErr w:type="gramStart"/>
      <w:r>
        <w:rPr>
          <w:i/>
          <w:color w:val="auto"/>
          <w:sz w:val="28"/>
          <w:szCs w:val="28"/>
          <w:vertAlign w:val="baseline"/>
        </w:rPr>
        <w:t>Минская</w:t>
      </w:r>
      <w:proofErr w:type="gramEnd"/>
      <w:r w:rsidRPr="0021059F">
        <w:rPr>
          <w:i/>
          <w:color w:val="auto"/>
          <w:sz w:val="28"/>
          <w:szCs w:val="28"/>
          <w:vertAlign w:val="baseline"/>
        </w:rPr>
        <w:t xml:space="preserve"> В.</w:t>
      </w:r>
      <w:r w:rsidRPr="0021059F">
        <w:rPr>
          <w:color w:val="auto"/>
          <w:sz w:val="28"/>
          <w:szCs w:val="28"/>
          <w:vertAlign w:val="baseline"/>
        </w:rPr>
        <w:t xml:space="preserve"> Проблемы регламентации института наказания</w:t>
      </w:r>
      <w:r>
        <w:rPr>
          <w:color w:val="auto"/>
          <w:sz w:val="28"/>
          <w:szCs w:val="28"/>
          <w:vertAlign w:val="baseline"/>
        </w:rPr>
        <w:t xml:space="preserve"> </w:t>
      </w:r>
      <w:r w:rsidRPr="0021059F">
        <w:rPr>
          <w:color w:val="auto"/>
          <w:sz w:val="28"/>
          <w:szCs w:val="28"/>
          <w:vertAlign w:val="baseline"/>
        </w:rPr>
        <w:t>// Уголовное право.</w:t>
      </w:r>
      <w:r>
        <w:rPr>
          <w:color w:val="auto"/>
          <w:sz w:val="28"/>
          <w:szCs w:val="28"/>
          <w:vertAlign w:val="baseline"/>
        </w:rPr>
        <w:t xml:space="preserve"> </w:t>
      </w:r>
      <w:r w:rsidRPr="0021059F">
        <w:rPr>
          <w:color w:val="auto"/>
          <w:sz w:val="28"/>
          <w:szCs w:val="28"/>
          <w:vertAlign w:val="baseline"/>
        </w:rPr>
        <w:t>2008.</w:t>
      </w:r>
      <w:r>
        <w:rPr>
          <w:color w:val="auto"/>
          <w:sz w:val="28"/>
          <w:szCs w:val="28"/>
          <w:vertAlign w:val="baseline"/>
        </w:rPr>
        <w:t xml:space="preserve"> </w:t>
      </w:r>
      <w:r w:rsidRPr="0021059F">
        <w:rPr>
          <w:color w:val="auto"/>
          <w:sz w:val="28"/>
          <w:szCs w:val="28"/>
          <w:vertAlign w:val="baseline"/>
        </w:rPr>
        <w:t>№</w:t>
      </w:r>
      <w:r>
        <w:rPr>
          <w:color w:val="auto"/>
          <w:sz w:val="28"/>
          <w:szCs w:val="28"/>
          <w:vertAlign w:val="baseline"/>
        </w:rPr>
        <w:t xml:space="preserve"> </w:t>
      </w:r>
      <w:r w:rsidRPr="0021059F">
        <w:rPr>
          <w:color w:val="auto"/>
          <w:sz w:val="28"/>
          <w:szCs w:val="28"/>
          <w:vertAlign w:val="baseline"/>
        </w:rPr>
        <w:t>2.</w:t>
      </w:r>
      <w:r>
        <w:rPr>
          <w:color w:val="auto"/>
          <w:sz w:val="28"/>
          <w:szCs w:val="28"/>
          <w:vertAlign w:val="baseline"/>
        </w:rPr>
        <w:t xml:space="preserve"> С. 48</w:t>
      </w:r>
      <w:r w:rsidR="00135F2F" w:rsidRPr="009C1C3F">
        <w:rPr>
          <w:color w:val="auto"/>
          <w:sz w:val="24"/>
          <w:szCs w:val="24"/>
          <w:vertAlign w:val="baseline"/>
        </w:rPr>
        <w:t>–</w:t>
      </w:r>
      <w:r>
        <w:rPr>
          <w:color w:val="auto"/>
          <w:sz w:val="28"/>
          <w:szCs w:val="28"/>
          <w:vertAlign w:val="baseline"/>
        </w:rPr>
        <w:t>53.</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Миньковский</w:t>
      </w:r>
      <w:proofErr w:type="spellEnd"/>
      <w:r w:rsidRPr="00856B06">
        <w:rPr>
          <w:i/>
          <w:color w:val="auto"/>
          <w:sz w:val="28"/>
          <w:szCs w:val="28"/>
        </w:rPr>
        <w:t xml:space="preserve"> </w:t>
      </w:r>
      <w:r>
        <w:rPr>
          <w:i/>
          <w:color w:val="auto"/>
          <w:sz w:val="28"/>
          <w:szCs w:val="28"/>
          <w:vertAlign w:val="baseline"/>
        </w:rPr>
        <w:t>Г.</w:t>
      </w:r>
      <w:r w:rsidRPr="00856B06">
        <w:rPr>
          <w:i/>
          <w:color w:val="auto"/>
          <w:sz w:val="28"/>
          <w:szCs w:val="28"/>
          <w:vertAlign w:val="baseline"/>
        </w:rPr>
        <w:t>М.</w:t>
      </w:r>
      <w:r w:rsidRPr="00856B06">
        <w:rPr>
          <w:color w:val="auto"/>
          <w:sz w:val="28"/>
          <w:szCs w:val="28"/>
          <w:vertAlign w:val="baseline"/>
        </w:rPr>
        <w:t xml:space="preserve"> Методологические и методические аспекты изучения личности в криминологии</w:t>
      </w:r>
      <w:r>
        <w:rPr>
          <w:color w:val="auto"/>
          <w:sz w:val="28"/>
          <w:szCs w:val="28"/>
          <w:vertAlign w:val="baseline"/>
        </w:rPr>
        <w:t xml:space="preserve"> </w:t>
      </w:r>
      <w:r w:rsidRPr="00856B06">
        <w:rPr>
          <w:color w:val="auto"/>
          <w:sz w:val="28"/>
          <w:szCs w:val="28"/>
          <w:vertAlign w:val="baseline"/>
        </w:rPr>
        <w:t xml:space="preserve">// </w:t>
      </w:r>
      <w:r>
        <w:rPr>
          <w:color w:val="auto"/>
          <w:sz w:val="28"/>
          <w:szCs w:val="28"/>
          <w:vertAlign w:val="baseline"/>
        </w:rPr>
        <w:t xml:space="preserve">Вопросы борьбы с преступностью. </w:t>
      </w:r>
      <w:r w:rsidRPr="00856B06">
        <w:rPr>
          <w:color w:val="auto"/>
          <w:sz w:val="28"/>
          <w:szCs w:val="28"/>
          <w:vertAlign w:val="baseline"/>
        </w:rPr>
        <w:t>М., 1977.</w:t>
      </w:r>
      <w:r>
        <w:rPr>
          <w:color w:val="auto"/>
          <w:sz w:val="28"/>
          <w:szCs w:val="28"/>
          <w:vertAlign w:val="baseline"/>
        </w:rPr>
        <w:t xml:space="preserve"> </w:t>
      </w:r>
      <w:proofErr w:type="spellStart"/>
      <w:r w:rsidRPr="00856B06">
        <w:rPr>
          <w:color w:val="auto"/>
          <w:sz w:val="28"/>
          <w:szCs w:val="28"/>
          <w:vertAlign w:val="baseline"/>
        </w:rPr>
        <w:t>Вып</w:t>
      </w:r>
      <w:proofErr w:type="spellEnd"/>
      <w:r w:rsidRPr="00856B06">
        <w:rPr>
          <w:color w:val="auto"/>
          <w:sz w:val="28"/>
          <w:szCs w:val="28"/>
          <w:vertAlign w:val="baseline"/>
        </w:rPr>
        <w:t>. 27.</w:t>
      </w:r>
      <w:r>
        <w:rPr>
          <w:color w:val="auto"/>
          <w:sz w:val="28"/>
          <w:szCs w:val="28"/>
          <w:vertAlign w:val="baseline"/>
        </w:rPr>
        <w:t xml:space="preserve"> С. 18</w:t>
      </w:r>
      <w:r w:rsidR="00135F2F" w:rsidRPr="009C1C3F">
        <w:rPr>
          <w:color w:val="auto"/>
          <w:sz w:val="24"/>
          <w:szCs w:val="24"/>
          <w:vertAlign w:val="baseline"/>
        </w:rPr>
        <w:t>–</w:t>
      </w:r>
      <w:r>
        <w:rPr>
          <w:color w:val="auto"/>
          <w:sz w:val="28"/>
          <w:szCs w:val="28"/>
          <w:vertAlign w:val="baseline"/>
        </w:rPr>
        <w:t>35.</w:t>
      </w:r>
    </w:p>
    <w:p w:rsidR="00244C18" w:rsidRPr="00317BBF" w:rsidRDefault="00244C18" w:rsidP="00244C18">
      <w:pPr>
        <w:pStyle w:val="a3"/>
        <w:numPr>
          <w:ilvl w:val="0"/>
          <w:numId w:val="19"/>
        </w:numPr>
        <w:spacing w:line="360" w:lineRule="auto"/>
        <w:ind w:left="0" w:firstLine="709"/>
        <w:rPr>
          <w:color w:val="auto"/>
          <w:sz w:val="28"/>
          <w:szCs w:val="28"/>
          <w:vertAlign w:val="baseline"/>
        </w:rPr>
      </w:pPr>
      <w:proofErr w:type="spellStart"/>
      <w:r w:rsidRPr="00317BBF">
        <w:rPr>
          <w:i/>
          <w:sz w:val="28"/>
          <w:szCs w:val="28"/>
          <w:vertAlign w:val="baseline"/>
        </w:rPr>
        <w:t>Миньковский</w:t>
      </w:r>
      <w:proofErr w:type="spellEnd"/>
      <w:r w:rsidRPr="00317BBF">
        <w:rPr>
          <w:i/>
          <w:sz w:val="28"/>
          <w:szCs w:val="28"/>
          <w:vertAlign w:val="baseline"/>
        </w:rPr>
        <w:t xml:space="preserve"> Г.М.</w:t>
      </w:r>
      <w:r w:rsidRPr="00317BBF">
        <w:rPr>
          <w:sz w:val="28"/>
          <w:szCs w:val="28"/>
          <w:vertAlign w:val="baseline"/>
        </w:rPr>
        <w:t xml:space="preserve"> Правовая политика в сфере борьбы с преступностью и проблемы законодатель</w:t>
      </w:r>
      <w:r>
        <w:rPr>
          <w:sz w:val="28"/>
          <w:szCs w:val="28"/>
          <w:vertAlign w:val="baseline"/>
        </w:rPr>
        <w:t>ного регулирования этой борьбы</w:t>
      </w:r>
      <w:r w:rsidRPr="00317BBF">
        <w:rPr>
          <w:sz w:val="28"/>
          <w:szCs w:val="28"/>
          <w:vertAlign w:val="baseline"/>
        </w:rPr>
        <w:t xml:space="preserve"> // Труды Академии МВД РФ: Проблемы формирования уголовной политики Российской </w:t>
      </w:r>
      <w:r>
        <w:rPr>
          <w:sz w:val="28"/>
          <w:szCs w:val="28"/>
          <w:vertAlign w:val="baseline"/>
        </w:rPr>
        <w:t>Федерац</w:t>
      </w:r>
      <w:proofErr w:type="gramStart"/>
      <w:r>
        <w:rPr>
          <w:sz w:val="28"/>
          <w:szCs w:val="28"/>
          <w:vertAlign w:val="baseline"/>
        </w:rPr>
        <w:t>ии и ее</w:t>
      </w:r>
      <w:proofErr w:type="gramEnd"/>
      <w:r>
        <w:rPr>
          <w:sz w:val="28"/>
          <w:szCs w:val="28"/>
          <w:vertAlign w:val="baseline"/>
        </w:rPr>
        <w:t xml:space="preserve"> реализации ОВД. </w:t>
      </w:r>
      <w:r w:rsidRPr="00317BBF">
        <w:rPr>
          <w:sz w:val="28"/>
          <w:szCs w:val="28"/>
          <w:vertAlign w:val="baseline"/>
        </w:rPr>
        <w:t>М., 1995.</w:t>
      </w:r>
      <w:r>
        <w:rPr>
          <w:sz w:val="28"/>
          <w:szCs w:val="28"/>
          <w:vertAlign w:val="baseline"/>
        </w:rPr>
        <w:t xml:space="preserve"> С. 25</w:t>
      </w:r>
      <w:r w:rsidR="00135F2F" w:rsidRPr="009C1C3F">
        <w:rPr>
          <w:color w:val="auto"/>
          <w:sz w:val="24"/>
          <w:szCs w:val="24"/>
          <w:vertAlign w:val="baseline"/>
        </w:rPr>
        <w:t>–</w:t>
      </w:r>
      <w:r>
        <w:rPr>
          <w:sz w:val="28"/>
          <w:szCs w:val="28"/>
          <w:vertAlign w:val="baseline"/>
        </w:rPr>
        <w:t>37.</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sidRPr="00B678F9">
        <w:rPr>
          <w:i/>
          <w:sz w:val="28"/>
          <w:szCs w:val="28"/>
          <w:vertAlign w:val="baseline"/>
        </w:rPr>
        <w:t>Мирошниченко Н.</w:t>
      </w:r>
      <w:r w:rsidRPr="00B678F9">
        <w:rPr>
          <w:sz w:val="28"/>
          <w:szCs w:val="28"/>
          <w:vertAlign w:val="baseline"/>
        </w:rPr>
        <w:t xml:space="preserve"> Лишение права занимать определенные должности или заниматься определенной деятельностью</w:t>
      </w:r>
      <w:r>
        <w:rPr>
          <w:sz w:val="28"/>
          <w:szCs w:val="28"/>
          <w:vertAlign w:val="baseline"/>
        </w:rPr>
        <w:t xml:space="preserve"> </w:t>
      </w:r>
      <w:r w:rsidRPr="00B678F9">
        <w:rPr>
          <w:sz w:val="28"/>
          <w:szCs w:val="28"/>
          <w:vertAlign w:val="baseline"/>
        </w:rPr>
        <w:t>// Уголовное право.</w:t>
      </w:r>
      <w:r>
        <w:rPr>
          <w:sz w:val="28"/>
          <w:szCs w:val="28"/>
          <w:vertAlign w:val="baseline"/>
        </w:rPr>
        <w:t xml:space="preserve"> </w:t>
      </w:r>
      <w:r w:rsidRPr="00B678F9">
        <w:rPr>
          <w:sz w:val="28"/>
          <w:szCs w:val="28"/>
          <w:vertAlign w:val="baseline"/>
        </w:rPr>
        <w:t>2014.</w:t>
      </w:r>
      <w:r>
        <w:rPr>
          <w:sz w:val="28"/>
          <w:szCs w:val="28"/>
          <w:vertAlign w:val="baseline"/>
        </w:rPr>
        <w:t xml:space="preserve"> </w:t>
      </w:r>
      <w:r w:rsidRPr="00B678F9">
        <w:rPr>
          <w:sz w:val="28"/>
          <w:szCs w:val="28"/>
          <w:vertAlign w:val="baseline"/>
        </w:rPr>
        <w:t>№ 1.</w:t>
      </w:r>
      <w:r>
        <w:rPr>
          <w:sz w:val="28"/>
          <w:szCs w:val="28"/>
          <w:vertAlign w:val="baseline"/>
        </w:rPr>
        <w:t xml:space="preserve"> С. 51</w:t>
      </w:r>
      <w:r w:rsidR="00135F2F" w:rsidRPr="009C1C3F">
        <w:rPr>
          <w:color w:val="auto"/>
          <w:sz w:val="24"/>
          <w:szCs w:val="24"/>
          <w:vertAlign w:val="baseline"/>
        </w:rPr>
        <w:t>–</w:t>
      </w:r>
      <w:r>
        <w:rPr>
          <w:sz w:val="28"/>
          <w:szCs w:val="28"/>
          <w:vertAlign w:val="baseline"/>
        </w:rPr>
        <w:t>56.</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Мурадов</w:t>
      </w:r>
      <w:proofErr w:type="spellEnd"/>
      <w:r w:rsidRPr="00856B06">
        <w:rPr>
          <w:i/>
          <w:color w:val="auto"/>
          <w:sz w:val="28"/>
          <w:szCs w:val="28"/>
          <w:vertAlign w:val="baseline"/>
        </w:rPr>
        <w:t xml:space="preserve"> Э. </w:t>
      </w:r>
      <w:r w:rsidRPr="00856B06">
        <w:rPr>
          <w:color w:val="auto"/>
          <w:sz w:val="28"/>
          <w:szCs w:val="28"/>
          <w:vertAlign w:val="baseline"/>
        </w:rPr>
        <w:t xml:space="preserve">Признаки специального субъекта как критерий классификации преступлений в сфере экономической деятельности // Уголовное право. 2003. № 4. </w:t>
      </w:r>
      <w:r>
        <w:rPr>
          <w:color w:val="auto"/>
          <w:sz w:val="28"/>
          <w:szCs w:val="28"/>
          <w:vertAlign w:val="baseline"/>
        </w:rPr>
        <w:t>С. 51</w:t>
      </w:r>
      <w:r w:rsidR="00135F2F" w:rsidRPr="009C1C3F">
        <w:rPr>
          <w:color w:val="auto"/>
          <w:sz w:val="24"/>
          <w:szCs w:val="24"/>
          <w:vertAlign w:val="baseline"/>
        </w:rPr>
        <w:t>–</w:t>
      </w:r>
      <w:r>
        <w:rPr>
          <w:color w:val="auto"/>
          <w:sz w:val="28"/>
          <w:szCs w:val="28"/>
          <w:vertAlign w:val="baseline"/>
        </w:rPr>
        <w:t>52.</w:t>
      </w:r>
    </w:p>
    <w:p w:rsidR="00244C18" w:rsidRPr="0008162A"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Номоконов</w:t>
      </w:r>
      <w:proofErr w:type="spellEnd"/>
      <w:r w:rsidRPr="00856B06">
        <w:rPr>
          <w:i/>
          <w:color w:val="auto"/>
          <w:sz w:val="28"/>
          <w:szCs w:val="28"/>
          <w:vertAlign w:val="baseline"/>
        </w:rPr>
        <w:t xml:space="preserve"> В. А. </w:t>
      </w:r>
      <w:r w:rsidRPr="00856B06">
        <w:rPr>
          <w:color w:val="auto"/>
          <w:sz w:val="28"/>
          <w:szCs w:val="28"/>
          <w:vertAlign w:val="baseline"/>
        </w:rPr>
        <w:t>О проблеме изучения причин преступности // Вопросы борьбы с преступностью. М., 1986. </w:t>
      </w:r>
      <w:proofErr w:type="spellStart"/>
      <w:r w:rsidRPr="00856B06">
        <w:rPr>
          <w:color w:val="auto"/>
          <w:sz w:val="28"/>
          <w:szCs w:val="28"/>
          <w:vertAlign w:val="baseline"/>
        </w:rPr>
        <w:t>Вып</w:t>
      </w:r>
      <w:proofErr w:type="spellEnd"/>
      <w:r w:rsidRPr="00856B06">
        <w:rPr>
          <w:color w:val="auto"/>
          <w:sz w:val="28"/>
          <w:szCs w:val="28"/>
          <w:vertAlign w:val="baseline"/>
        </w:rPr>
        <w:t>. 44.</w:t>
      </w:r>
      <w:r>
        <w:rPr>
          <w:color w:val="auto"/>
          <w:sz w:val="28"/>
          <w:szCs w:val="28"/>
          <w:vertAlign w:val="baseline"/>
        </w:rPr>
        <w:t xml:space="preserve"> С. 3</w:t>
      </w:r>
      <w:r w:rsidR="00135F2F" w:rsidRPr="009C1C3F">
        <w:rPr>
          <w:color w:val="auto"/>
          <w:sz w:val="24"/>
          <w:szCs w:val="24"/>
          <w:vertAlign w:val="baseline"/>
        </w:rPr>
        <w:t>–</w:t>
      </w:r>
      <w:r>
        <w:rPr>
          <w:color w:val="auto"/>
          <w:sz w:val="28"/>
          <w:szCs w:val="28"/>
          <w:vertAlign w:val="baseline"/>
        </w:rPr>
        <w:t>9.</w:t>
      </w:r>
    </w:p>
    <w:p w:rsidR="00244C18" w:rsidRPr="00317BBF"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lastRenderedPageBreak/>
        <w:t>Осипов</w:t>
      </w:r>
      <w:r w:rsidRPr="006E0BAC">
        <w:rPr>
          <w:i/>
          <w:sz w:val="28"/>
          <w:szCs w:val="28"/>
          <w:vertAlign w:val="baseline"/>
        </w:rPr>
        <w:t xml:space="preserve"> П.</w:t>
      </w:r>
      <w:proofErr w:type="gramStart"/>
      <w:r w:rsidRPr="006E0BAC">
        <w:rPr>
          <w:i/>
          <w:sz w:val="28"/>
          <w:szCs w:val="28"/>
          <w:vertAlign w:val="baseline"/>
        </w:rPr>
        <w:t>П</w:t>
      </w:r>
      <w:proofErr w:type="gramEnd"/>
      <w:r>
        <w:rPr>
          <w:i/>
          <w:sz w:val="28"/>
          <w:szCs w:val="28"/>
          <w:vertAlign w:val="baseline"/>
        </w:rPr>
        <w:t xml:space="preserve">, Исмаилов И.А. </w:t>
      </w:r>
      <w:r w:rsidRPr="006E0BAC">
        <w:rPr>
          <w:sz w:val="28"/>
          <w:szCs w:val="28"/>
          <w:vertAlign w:val="baseline"/>
        </w:rPr>
        <w:t xml:space="preserve">О системе санкций и назначении наказания за преступления против личных интересов граждан </w:t>
      </w:r>
      <w:r>
        <w:rPr>
          <w:sz w:val="28"/>
          <w:szCs w:val="28"/>
          <w:vertAlign w:val="baseline"/>
        </w:rPr>
        <w:t>// Вестник Ленингр</w:t>
      </w:r>
      <w:r w:rsidR="00135F2F">
        <w:rPr>
          <w:sz w:val="28"/>
          <w:szCs w:val="28"/>
          <w:vertAlign w:val="baseline"/>
        </w:rPr>
        <w:t xml:space="preserve">. </w:t>
      </w:r>
      <w:proofErr w:type="spellStart"/>
      <w:r>
        <w:rPr>
          <w:sz w:val="28"/>
          <w:szCs w:val="28"/>
          <w:vertAlign w:val="baseline"/>
        </w:rPr>
        <w:t>ун</w:t>
      </w:r>
      <w:proofErr w:type="spellEnd"/>
      <w:r w:rsidR="00135F2F">
        <w:rPr>
          <w:sz w:val="28"/>
          <w:szCs w:val="28"/>
          <w:vertAlign w:val="baseline"/>
        </w:rPr>
        <w:t>.</w:t>
      </w:r>
      <w:r>
        <w:rPr>
          <w:sz w:val="28"/>
          <w:szCs w:val="28"/>
          <w:vertAlign w:val="baseline"/>
        </w:rPr>
        <w:t xml:space="preserve"> </w:t>
      </w:r>
      <w:r w:rsidRPr="006E0BAC">
        <w:rPr>
          <w:sz w:val="28"/>
          <w:szCs w:val="28"/>
          <w:vertAlign w:val="baseline"/>
        </w:rPr>
        <w:t>1973.</w:t>
      </w:r>
      <w:r>
        <w:rPr>
          <w:sz w:val="28"/>
          <w:szCs w:val="28"/>
          <w:vertAlign w:val="baseline"/>
        </w:rPr>
        <w:t xml:space="preserve"> № 23. С. 97</w:t>
      </w:r>
      <w:r w:rsidR="00135F2F" w:rsidRPr="009C1C3F">
        <w:rPr>
          <w:color w:val="auto"/>
          <w:sz w:val="24"/>
          <w:szCs w:val="24"/>
          <w:vertAlign w:val="baseline"/>
        </w:rPr>
        <w:t>–</w:t>
      </w:r>
      <w:r>
        <w:rPr>
          <w:sz w:val="28"/>
          <w:szCs w:val="28"/>
          <w:vertAlign w:val="baseline"/>
        </w:rPr>
        <w:t>98.</w:t>
      </w:r>
      <w:r w:rsidRPr="006E0BAC">
        <w:rPr>
          <w:sz w:val="28"/>
          <w:szCs w:val="28"/>
          <w:vertAlign w:val="baseline"/>
        </w:rPr>
        <w:t xml:space="preserve"> </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Павлинов</w:t>
      </w:r>
      <w:r w:rsidRPr="00856B06">
        <w:rPr>
          <w:i/>
          <w:color w:val="auto"/>
          <w:sz w:val="28"/>
          <w:szCs w:val="28"/>
          <w:vertAlign w:val="baseline"/>
        </w:rPr>
        <w:t xml:space="preserve"> А.</w:t>
      </w:r>
      <w:r w:rsidRPr="00856B06">
        <w:rPr>
          <w:color w:val="auto"/>
          <w:sz w:val="28"/>
          <w:szCs w:val="28"/>
          <w:vertAlign w:val="baseline"/>
        </w:rPr>
        <w:t xml:space="preserve"> Мониторинг эффективности применения уголовного наказания за преступления коррупционной направленности // Уголовное право. 2011. № 3.</w:t>
      </w:r>
      <w:r>
        <w:rPr>
          <w:color w:val="auto"/>
          <w:sz w:val="28"/>
          <w:szCs w:val="28"/>
          <w:vertAlign w:val="baseline"/>
        </w:rPr>
        <w:t xml:space="preserve"> С. 111</w:t>
      </w:r>
      <w:r w:rsidR="00135F2F" w:rsidRPr="009C1C3F">
        <w:rPr>
          <w:color w:val="auto"/>
          <w:sz w:val="24"/>
          <w:szCs w:val="24"/>
          <w:vertAlign w:val="baseline"/>
        </w:rPr>
        <w:t>–</w:t>
      </w:r>
      <w:r>
        <w:rPr>
          <w:color w:val="auto"/>
          <w:sz w:val="28"/>
          <w:szCs w:val="28"/>
          <w:vertAlign w:val="baseline"/>
        </w:rPr>
        <w:t>114.</w:t>
      </w:r>
    </w:p>
    <w:p w:rsidR="00244C18" w:rsidRPr="00317BBF" w:rsidRDefault="00244C18" w:rsidP="00244C18">
      <w:pPr>
        <w:pStyle w:val="af7"/>
        <w:numPr>
          <w:ilvl w:val="0"/>
          <w:numId w:val="19"/>
        </w:numPr>
        <w:spacing w:line="360" w:lineRule="auto"/>
        <w:ind w:left="0" w:firstLine="709"/>
        <w:rPr>
          <w:color w:val="auto"/>
          <w:vertAlign w:val="baseline"/>
        </w:rPr>
      </w:pPr>
      <w:r w:rsidRPr="004224D2">
        <w:rPr>
          <w:i/>
          <w:vertAlign w:val="baseline"/>
        </w:rPr>
        <w:t xml:space="preserve">Панова Н. </w:t>
      </w:r>
      <w:r w:rsidRPr="004224D2">
        <w:rPr>
          <w:vertAlign w:val="baseline"/>
        </w:rPr>
        <w:t>Предоставление льгот и преимуществ или покровительство в иной форме как признак состава незаконного участия в предпринимательской деятельности (обобщение судебно-следственной практики)</w:t>
      </w:r>
      <w:r>
        <w:rPr>
          <w:vertAlign w:val="baseline"/>
        </w:rPr>
        <w:t xml:space="preserve"> </w:t>
      </w:r>
      <w:r w:rsidRPr="004224D2">
        <w:rPr>
          <w:vertAlign w:val="baseline"/>
        </w:rPr>
        <w:t>// Уголовное право.</w:t>
      </w:r>
      <w:r>
        <w:rPr>
          <w:vertAlign w:val="baseline"/>
        </w:rPr>
        <w:t xml:space="preserve"> </w:t>
      </w:r>
      <w:r w:rsidRPr="004224D2">
        <w:rPr>
          <w:vertAlign w:val="baseline"/>
        </w:rPr>
        <w:t>2015. № 4.</w:t>
      </w:r>
      <w:r>
        <w:rPr>
          <w:vertAlign w:val="baseline"/>
        </w:rPr>
        <w:t xml:space="preserve"> С. 46</w:t>
      </w:r>
      <w:r w:rsidR="00135F2F" w:rsidRPr="009C1C3F">
        <w:rPr>
          <w:color w:val="auto"/>
          <w:sz w:val="24"/>
          <w:szCs w:val="24"/>
          <w:vertAlign w:val="baseline"/>
        </w:rPr>
        <w:t>–</w:t>
      </w:r>
      <w:r>
        <w:rPr>
          <w:vertAlign w:val="baseline"/>
        </w:rPr>
        <w:t>51.</w:t>
      </w:r>
    </w:p>
    <w:p w:rsidR="00244C18" w:rsidRPr="00317BBF" w:rsidRDefault="00244C18" w:rsidP="00244C18">
      <w:pPr>
        <w:pStyle w:val="af7"/>
        <w:numPr>
          <w:ilvl w:val="0"/>
          <w:numId w:val="19"/>
        </w:numPr>
        <w:spacing w:line="360" w:lineRule="auto"/>
        <w:ind w:left="0" w:firstLine="709"/>
        <w:rPr>
          <w:color w:val="auto"/>
          <w:vertAlign w:val="baseline"/>
        </w:rPr>
      </w:pPr>
      <w:r w:rsidRPr="00317BBF">
        <w:rPr>
          <w:i/>
          <w:vertAlign w:val="baseline"/>
        </w:rPr>
        <w:t>Панченко П.Н.</w:t>
      </w:r>
      <w:r w:rsidRPr="00317BBF">
        <w:rPr>
          <w:vertAlign w:val="baseline"/>
        </w:rPr>
        <w:t xml:space="preserve"> Управление применением уголовного законодательства как стратегия и тактика уголовной политики // Проблемы юридической техники в уголовном и уголовно-</w:t>
      </w:r>
      <w:r>
        <w:rPr>
          <w:vertAlign w:val="baseline"/>
        </w:rPr>
        <w:t>процессуальном законодательстве: с</w:t>
      </w:r>
      <w:r w:rsidRPr="00317BBF">
        <w:rPr>
          <w:vertAlign w:val="baseline"/>
        </w:rPr>
        <w:t xml:space="preserve">б. </w:t>
      </w:r>
      <w:proofErr w:type="spellStart"/>
      <w:r w:rsidRPr="00317BBF">
        <w:rPr>
          <w:vertAlign w:val="baseline"/>
        </w:rPr>
        <w:t>науч.ст</w:t>
      </w:r>
      <w:proofErr w:type="spellEnd"/>
      <w:r w:rsidRPr="00317BBF">
        <w:rPr>
          <w:vertAlign w:val="baseline"/>
        </w:rPr>
        <w:t>. Ярославль, 1996.</w:t>
      </w:r>
      <w:r>
        <w:rPr>
          <w:vertAlign w:val="baseline"/>
        </w:rPr>
        <w:t xml:space="preserve"> С. 104</w:t>
      </w:r>
      <w:r w:rsidR="00135F2F" w:rsidRPr="009C1C3F">
        <w:rPr>
          <w:color w:val="auto"/>
          <w:sz w:val="24"/>
          <w:szCs w:val="24"/>
          <w:vertAlign w:val="baseline"/>
        </w:rPr>
        <w:t>–</w:t>
      </w:r>
      <w:r>
        <w:rPr>
          <w:vertAlign w:val="baseline"/>
        </w:rPr>
        <w:t>112.</w:t>
      </w:r>
    </w:p>
    <w:p w:rsidR="00244C18" w:rsidRPr="0069070F" w:rsidRDefault="00244C18" w:rsidP="00244C18">
      <w:pPr>
        <w:pStyle w:val="af7"/>
        <w:numPr>
          <w:ilvl w:val="0"/>
          <w:numId w:val="19"/>
        </w:numPr>
        <w:spacing w:line="360" w:lineRule="auto"/>
        <w:ind w:left="0" w:firstLine="709"/>
        <w:rPr>
          <w:color w:val="auto"/>
          <w:vertAlign w:val="baseline"/>
        </w:rPr>
      </w:pPr>
      <w:proofErr w:type="spellStart"/>
      <w:r w:rsidRPr="00317BBF">
        <w:rPr>
          <w:i/>
          <w:vertAlign w:val="baseline"/>
        </w:rPr>
        <w:t>Побегайло</w:t>
      </w:r>
      <w:proofErr w:type="spellEnd"/>
      <w:r w:rsidRPr="00317BBF">
        <w:rPr>
          <w:i/>
          <w:vertAlign w:val="baseline"/>
        </w:rPr>
        <w:t xml:space="preserve"> Э.Ф.</w:t>
      </w:r>
      <w:r w:rsidRPr="00317BBF">
        <w:rPr>
          <w:vertAlign w:val="baseline"/>
        </w:rPr>
        <w:t xml:space="preserve"> Кризис современной российской политики</w:t>
      </w:r>
      <w:r>
        <w:rPr>
          <w:vertAlign w:val="baseline"/>
        </w:rPr>
        <w:t xml:space="preserve"> </w:t>
      </w:r>
      <w:r w:rsidRPr="00317BBF">
        <w:rPr>
          <w:vertAlign w:val="baseline"/>
        </w:rPr>
        <w:t>//</w:t>
      </w:r>
      <w:r w:rsidRPr="00317BBF">
        <w:t xml:space="preserve"> </w:t>
      </w:r>
      <w:r w:rsidRPr="00317BBF">
        <w:rPr>
          <w:vertAlign w:val="baseline"/>
        </w:rPr>
        <w:t>Уголовное право.</w:t>
      </w:r>
      <w:r>
        <w:rPr>
          <w:vertAlign w:val="baseline"/>
        </w:rPr>
        <w:t xml:space="preserve"> </w:t>
      </w:r>
      <w:r w:rsidRPr="00317BBF">
        <w:rPr>
          <w:vertAlign w:val="baseline"/>
        </w:rPr>
        <w:t>2004. № 3-4.</w:t>
      </w:r>
      <w:r>
        <w:rPr>
          <w:vertAlign w:val="baseline"/>
        </w:rPr>
        <w:t xml:space="preserve"> С. 87</w:t>
      </w:r>
      <w:r w:rsidR="00135F2F" w:rsidRPr="009C1C3F">
        <w:rPr>
          <w:color w:val="auto"/>
          <w:sz w:val="24"/>
          <w:szCs w:val="24"/>
          <w:vertAlign w:val="baseline"/>
        </w:rPr>
        <w:t>–</w:t>
      </w:r>
      <w:r>
        <w:rPr>
          <w:vertAlign w:val="baseline"/>
        </w:rPr>
        <w:t>109.</w:t>
      </w:r>
    </w:p>
    <w:p w:rsidR="00244C18" w:rsidRPr="0069070F" w:rsidRDefault="00244C18" w:rsidP="00244C18">
      <w:pPr>
        <w:pStyle w:val="af7"/>
        <w:numPr>
          <w:ilvl w:val="0"/>
          <w:numId w:val="19"/>
        </w:numPr>
        <w:spacing w:line="360" w:lineRule="auto"/>
        <w:ind w:left="0" w:firstLine="709"/>
        <w:rPr>
          <w:color w:val="auto"/>
          <w:vertAlign w:val="baseline"/>
        </w:rPr>
      </w:pPr>
      <w:proofErr w:type="spellStart"/>
      <w:r w:rsidRPr="0069070F">
        <w:rPr>
          <w:i/>
          <w:vertAlign w:val="baseline"/>
        </w:rPr>
        <w:t>Побегайло</w:t>
      </w:r>
      <w:proofErr w:type="spellEnd"/>
      <w:r w:rsidRPr="0069070F">
        <w:rPr>
          <w:i/>
          <w:vertAlign w:val="baseline"/>
        </w:rPr>
        <w:t xml:space="preserve"> Э.Ф.</w:t>
      </w:r>
      <w:r w:rsidRPr="0069070F">
        <w:rPr>
          <w:vertAlign w:val="baseline"/>
        </w:rPr>
        <w:t xml:space="preserve"> Уголовная политика современной России: авторская концепция</w:t>
      </w:r>
      <w:r>
        <w:rPr>
          <w:vertAlign w:val="baseline"/>
        </w:rPr>
        <w:t xml:space="preserve"> </w:t>
      </w:r>
      <w:r w:rsidRPr="0069070F">
        <w:rPr>
          <w:vertAlign w:val="baseline"/>
        </w:rPr>
        <w:t>// Вестник Балтийского государственного университета им. И. Канта. 2007. № 9. С. 6</w:t>
      </w:r>
      <w:r w:rsidR="00135F2F" w:rsidRPr="009C1C3F">
        <w:rPr>
          <w:color w:val="auto"/>
          <w:sz w:val="24"/>
          <w:szCs w:val="24"/>
          <w:vertAlign w:val="baseline"/>
        </w:rPr>
        <w:t>–</w:t>
      </w:r>
      <w:r w:rsidRPr="0069070F">
        <w:rPr>
          <w:vertAlign w:val="baseline"/>
        </w:rPr>
        <w:t>15</w:t>
      </w:r>
    </w:p>
    <w:p w:rsidR="00244C18" w:rsidRPr="00040E7E" w:rsidRDefault="00244C18" w:rsidP="00244C18">
      <w:pPr>
        <w:pStyle w:val="af7"/>
        <w:numPr>
          <w:ilvl w:val="0"/>
          <w:numId w:val="19"/>
        </w:numPr>
        <w:spacing w:line="360" w:lineRule="auto"/>
        <w:ind w:left="0" w:firstLine="709"/>
        <w:rPr>
          <w:color w:val="auto"/>
          <w:vertAlign w:val="baseline"/>
        </w:rPr>
      </w:pPr>
      <w:proofErr w:type="spellStart"/>
      <w:r w:rsidRPr="0069070F">
        <w:rPr>
          <w:i/>
          <w:vertAlign w:val="baseline"/>
        </w:rPr>
        <w:t>Прозументов</w:t>
      </w:r>
      <w:proofErr w:type="spellEnd"/>
      <w:r w:rsidRPr="0069070F">
        <w:rPr>
          <w:i/>
          <w:vertAlign w:val="baseline"/>
        </w:rPr>
        <w:t xml:space="preserve"> Л.М. </w:t>
      </w:r>
      <w:r w:rsidRPr="0069070F">
        <w:rPr>
          <w:vertAlign w:val="baseline"/>
        </w:rPr>
        <w:t>Основание криминализации (декриминализации</w:t>
      </w:r>
      <w:r w:rsidRPr="004224D2">
        <w:rPr>
          <w:vertAlign w:val="baseline"/>
        </w:rPr>
        <w:t>) деяний // Вестник Томского государственного университета. Право. 2014.</w:t>
      </w:r>
      <w:r>
        <w:rPr>
          <w:vertAlign w:val="baseline"/>
        </w:rPr>
        <w:t xml:space="preserve"> </w:t>
      </w:r>
      <w:r w:rsidRPr="004224D2">
        <w:rPr>
          <w:vertAlign w:val="baseline"/>
        </w:rPr>
        <w:t>№ 4</w:t>
      </w:r>
      <w:r>
        <w:rPr>
          <w:vertAlign w:val="baseline"/>
        </w:rPr>
        <w:t>.</w:t>
      </w:r>
      <w:r w:rsidRPr="004224D2">
        <w:rPr>
          <w:vertAlign w:val="baseline"/>
        </w:rPr>
        <w:t xml:space="preserve"> </w:t>
      </w:r>
      <w:r>
        <w:rPr>
          <w:vertAlign w:val="baseline"/>
        </w:rPr>
        <w:t>С. 81</w:t>
      </w:r>
      <w:r w:rsidR="00135F2F" w:rsidRPr="009C1C3F">
        <w:rPr>
          <w:color w:val="auto"/>
          <w:sz w:val="24"/>
          <w:szCs w:val="24"/>
          <w:vertAlign w:val="baseline"/>
        </w:rPr>
        <w:t>–</w:t>
      </w:r>
      <w:r>
        <w:rPr>
          <w:vertAlign w:val="baseline"/>
        </w:rPr>
        <w:t>91.</w:t>
      </w:r>
    </w:p>
    <w:p w:rsidR="00244C18" w:rsidRPr="004224D2" w:rsidRDefault="00244C18" w:rsidP="00244C18">
      <w:pPr>
        <w:pStyle w:val="af7"/>
        <w:numPr>
          <w:ilvl w:val="0"/>
          <w:numId w:val="19"/>
        </w:numPr>
        <w:spacing w:line="360" w:lineRule="auto"/>
        <w:ind w:left="0" w:firstLine="709"/>
        <w:rPr>
          <w:color w:val="auto"/>
          <w:vertAlign w:val="baseline"/>
        </w:rPr>
      </w:pPr>
      <w:r>
        <w:rPr>
          <w:i/>
          <w:color w:val="auto"/>
          <w:vertAlign w:val="baseline"/>
        </w:rPr>
        <w:t>Ратинов А.</w:t>
      </w:r>
      <w:r w:rsidRPr="004224D2">
        <w:rPr>
          <w:i/>
          <w:color w:val="auto"/>
          <w:vertAlign w:val="baseline"/>
        </w:rPr>
        <w:t xml:space="preserve">Р. </w:t>
      </w:r>
      <w:r w:rsidRPr="004224D2">
        <w:rPr>
          <w:color w:val="auto"/>
          <w:vertAlign w:val="baseline"/>
        </w:rPr>
        <w:t>Личность преступника и проблема ценности</w:t>
      </w:r>
      <w:r>
        <w:rPr>
          <w:color w:val="auto"/>
          <w:vertAlign w:val="baseline"/>
        </w:rPr>
        <w:t xml:space="preserve"> </w:t>
      </w:r>
      <w:r w:rsidRPr="004224D2">
        <w:rPr>
          <w:color w:val="auto"/>
          <w:vertAlign w:val="baseline"/>
        </w:rPr>
        <w:t>// Вопросы борьбы с престу</w:t>
      </w:r>
      <w:r>
        <w:rPr>
          <w:color w:val="auto"/>
          <w:vertAlign w:val="baseline"/>
        </w:rPr>
        <w:t xml:space="preserve">пностью. </w:t>
      </w:r>
      <w:r w:rsidRPr="004224D2">
        <w:rPr>
          <w:color w:val="auto"/>
          <w:vertAlign w:val="baseline"/>
        </w:rPr>
        <w:t>М., 1978.</w:t>
      </w:r>
      <w:r>
        <w:rPr>
          <w:color w:val="auto"/>
          <w:vertAlign w:val="baseline"/>
        </w:rPr>
        <w:t xml:space="preserve"> </w:t>
      </w:r>
      <w:proofErr w:type="spellStart"/>
      <w:r w:rsidRPr="004224D2">
        <w:rPr>
          <w:color w:val="auto"/>
          <w:vertAlign w:val="baseline"/>
        </w:rPr>
        <w:t>Вып</w:t>
      </w:r>
      <w:proofErr w:type="spellEnd"/>
      <w:r w:rsidRPr="004224D2">
        <w:rPr>
          <w:color w:val="auto"/>
          <w:vertAlign w:val="baseline"/>
        </w:rPr>
        <w:t>. 29.</w:t>
      </w:r>
      <w:r>
        <w:rPr>
          <w:color w:val="auto"/>
          <w:vertAlign w:val="baseline"/>
        </w:rPr>
        <w:t xml:space="preserve"> С. 101</w:t>
      </w:r>
      <w:r w:rsidR="00135F2F" w:rsidRPr="009C1C3F">
        <w:rPr>
          <w:color w:val="auto"/>
          <w:sz w:val="24"/>
          <w:szCs w:val="24"/>
          <w:vertAlign w:val="baseline"/>
        </w:rPr>
        <w:t>–</w:t>
      </w:r>
      <w:r>
        <w:rPr>
          <w:color w:val="auto"/>
          <w:vertAlign w:val="baseline"/>
        </w:rPr>
        <w:t>113.</w:t>
      </w:r>
    </w:p>
    <w:p w:rsidR="00244C18" w:rsidRPr="00C352FC" w:rsidRDefault="00244C18" w:rsidP="00244C18">
      <w:pPr>
        <w:pStyle w:val="af7"/>
        <w:numPr>
          <w:ilvl w:val="0"/>
          <w:numId w:val="19"/>
        </w:numPr>
        <w:spacing w:line="360" w:lineRule="auto"/>
        <w:ind w:left="0" w:firstLine="709"/>
        <w:rPr>
          <w:color w:val="auto"/>
          <w:vertAlign w:val="baseline"/>
        </w:rPr>
      </w:pPr>
      <w:proofErr w:type="spellStart"/>
      <w:r w:rsidRPr="00C352FC">
        <w:rPr>
          <w:i/>
          <w:vertAlign w:val="baseline"/>
        </w:rPr>
        <w:t>Ревин</w:t>
      </w:r>
      <w:proofErr w:type="spellEnd"/>
      <w:r w:rsidRPr="00C352FC">
        <w:rPr>
          <w:i/>
          <w:vertAlign w:val="baseline"/>
        </w:rPr>
        <w:t xml:space="preserve"> В.П.</w:t>
      </w:r>
      <w:r w:rsidRPr="00C352FC">
        <w:rPr>
          <w:vertAlign w:val="baseline"/>
        </w:rPr>
        <w:t xml:space="preserve"> Современное реформирование уголовного законодательства как отражение уголовной политики России</w:t>
      </w:r>
      <w:r>
        <w:rPr>
          <w:vertAlign w:val="baseline"/>
        </w:rPr>
        <w:t xml:space="preserve"> </w:t>
      </w:r>
      <w:r w:rsidRPr="00C352FC">
        <w:rPr>
          <w:vertAlign w:val="baseline"/>
        </w:rPr>
        <w:t>// Пробелы в российском законодательстве.</w:t>
      </w:r>
      <w:r>
        <w:rPr>
          <w:vertAlign w:val="baseline"/>
        </w:rPr>
        <w:t xml:space="preserve"> </w:t>
      </w:r>
      <w:r w:rsidRPr="00C352FC">
        <w:rPr>
          <w:vertAlign w:val="baseline"/>
        </w:rPr>
        <w:t>2013.</w:t>
      </w:r>
      <w:r>
        <w:rPr>
          <w:vertAlign w:val="baseline"/>
        </w:rPr>
        <w:t xml:space="preserve"> </w:t>
      </w:r>
      <w:r w:rsidRPr="00C352FC">
        <w:rPr>
          <w:vertAlign w:val="baseline"/>
        </w:rPr>
        <w:t>№ 2. С. 120</w:t>
      </w:r>
      <w:r w:rsidR="00135F2F" w:rsidRPr="009C1C3F">
        <w:rPr>
          <w:color w:val="auto"/>
          <w:sz w:val="24"/>
          <w:szCs w:val="24"/>
          <w:vertAlign w:val="baseline"/>
        </w:rPr>
        <w:t>–</w:t>
      </w:r>
      <w:r w:rsidRPr="00C352FC">
        <w:rPr>
          <w:vertAlign w:val="baseline"/>
        </w:rPr>
        <w:t>123.</w:t>
      </w:r>
    </w:p>
    <w:p w:rsidR="00244C18" w:rsidRPr="007F5C30" w:rsidRDefault="00244C18" w:rsidP="00244C18">
      <w:pPr>
        <w:pStyle w:val="af7"/>
        <w:numPr>
          <w:ilvl w:val="0"/>
          <w:numId w:val="19"/>
        </w:numPr>
        <w:spacing w:line="360" w:lineRule="auto"/>
        <w:ind w:left="0" w:firstLine="709"/>
        <w:rPr>
          <w:color w:val="auto"/>
          <w:vertAlign w:val="baseline"/>
        </w:rPr>
      </w:pPr>
      <w:r w:rsidRPr="00C352FC">
        <w:rPr>
          <w:i/>
          <w:vertAlign w:val="baseline"/>
        </w:rPr>
        <w:t>Рогова</w:t>
      </w:r>
      <w:r w:rsidRPr="007F5C30">
        <w:rPr>
          <w:i/>
          <w:vertAlign w:val="baseline"/>
        </w:rPr>
        <w:t xml:space="preserve"> Е.В.</w:t>
      </w:r>
      <w:r w:rsidRPr="007F5C30">
        <w:rPr>
          <w:vertAlign w:val="baseline"/>
        </w:rPr>
        <w:t xml:space="preserve"> Дифференциация уголовной ответственности</w:t>
      </w:r>
      <w:r>
        <w:rPr>
          <w:vertAlign w:val="baseline"/>
        </w:rPr>
        <w:t xml:space="preserve"> </w:t>
      </w:r>
      <w:r w:rsidRPr="007F5C30">
        <w:rPr>
          <w:vertAlign w:val="baseline"/>
        </w:rPr>
        <w:t>// Российский следователь.</w:t>
      </w:r>
      <w:r>
        <w:rPr>
          <w:vertAlign w:val="baseline"/>
        </w:rPr>
        <w:t xml:space="preserve"> </w:t>
      </w:r>
      <w:r w:rsidRPr="007F5C30">
        <w:rPr>
          <w:vertAlign w:val="baseline"/>
        </w:rPr>
        <w:t>2014.</w:t>
      </w:r>
      <w:r>
        <w:rPr>
          <w:vertAlign w:val="baseline"/>
        </w:rPr>
        <w:t xml:space="preserve"> </w:t>
      </w:r>
      <w:r w:rsidRPr="007F5C30">
        <w:rPr>
          <w:vertAlign w:val="baseline"/>
        </w:rPr>
        <w:t>№ 21.</w:t>
      </w:r>
      <w:r>
        <w:rPr>
          <w:vertAlign w:val="baseline"/>
        </w:rPr>
        <w:t xml:space="preserve"> С. 30</w:t>
      </w:r>
      <w:r w:rsidR="00135F2F" w:rsidRPr="009C1C3F">
        <w:rPr>
          <w:color w:val="auto"/>
          <w:sz w:val="24"/>
          <w:szCs w:val="24"/>
          <w:vertAlign w:val="baseline"/>
        </w:rPr>
        <w:t>–</w:t>
      </w:r>
      <w:r>
        <w:rPr>
          <w:vertAlign w:val="baseline"/>
        </w:rPr>
        <w:t>32.</w:t>
      </w:r>
    </w:p>
    <w:p w:rsidR="00244C18" w:rsidRPr="00F711D3" w:rsidRDefault="00244C18" w:rsidP="00244C18">
      <w:pPr>
        <w:pStyle w:val="a3"/>
        <w:numPr>
          <w:ilvl w:val="0"/>
          <w:numId w:val="19"/>
        </w:numPr>
        <w:spacing w:line="360" w:lineRule="auto"/>
        <w:ind w:left="0" w:firstLine="709"/>
        <w:rPr>
          <w:color w:val="auto"/>
          <w:sz w:val="28"/>
          <w:szCs w:val="28"/>
          <w:vertAlign w:val="baseline"/>
        </w:rPr>
      </w:pPr>
      <w:r w:rsidRPr="007F5C30">
        <w:rPr>
          <w:i/>
          <w:sz w:val="28"/>
          <w:szCs w:val="28"/>
          <w:vertAlign w:val="baseline"/>
        </w:rPr>
        <w:lastRenderedPageBreak/>
        <w:t>Романова Н.П.</w:t>
      </w:r>
      <w:r w:rsidRPr="007F5C30">
        <w:rPr>
          <w:sz w:val="28"/>
          <w:szCs w:val="28"/>
          <w:vertAlign w:val="baseline"/>
        </w:rPr>
        <w:t xml:space="preserve"> Социальный статус как интегративный показатель положения человека в обществе: гендерный аспект</w:t>
      </w:r>
      <w:r>
        <w:rPr>
          <w:sz w:val="28"/>
          <w:szCs w:val="28"/>
          <w:vertAlign w:val="baseline"/>
        </w:rPr>
        <w:t xml:space="preserve"> </w:t>
      </w:r>
      <w:r w:rsidRPr="007F5C30">
        <w:rPr>
          <w:sz w:val="28"/>
          <w:szCs w:val="28"/>
          <w:vertAlign w:val="baseline"/>
        </w:rPr>
        <w:t>// Вестник Забайкальского государственного университета. 2009.</w:t>
      </w:r>
      <w:r>
        <w:rPr>
          <w:sz w:val="28"/>
          <w:szCs w:val="28"/>
          <w:vertAlign w:val="baseline"/>
        </w:rPr>
        <w:t xml:space="preserve"> </w:t>
      </w:r>
      <w:r w:rsidRPr="007F5C30">
        <w:rPr>
          <w:sz w:val="28"/>
          <w:szCs w:val="28"/>
          <w:vertAlign w:val="baseline"/>
        </w:rPr>
        <w:t>№ 3.</w:t>
      </w:r>
      <w:r>
        <w:rPr>
          <w:sz w:val="28"/>
          <w:szCs w:val="28"/>
          <w:vertAlign w:val="baseline"/>
        </w:rPr>
        <w:t xml:space="preserve"> С. 132</w:t>
      </w:r>
      <w:r w:rsidR="00135F2F" w:rsidRPr="009C1C3F">
        <w:rPr>
          <w:color w:val="auto"/>
          <w:sz w:val="24"/>
          <w:szCs w:val="24"/>
          <w:vertAlign w:val="baseline"/>
        </w:rPr>
        <w:t>–</w:t>
      </w:r>
      <w:r>
        <w:rPr>
          <w:sz w:val="28"/>
          <w:szCs w:val="28"/>
          <w:vertAlign w:val="baseline"/>
        </w:rPr>
        <w:t>138.</w:t>
      </w:r>
    </w:p>
    <w:p w:rsidR="00244C18" w:rsidRPr="00F711D3" w:rsidRDefault="00244C18" w:rsidP="00244C18">
      <w:pPr>
        <w:pStyle w:val="a3"/>
        <w:numPr>
          <w:ilvl w:val="0"/>
          <w:numId w:val="19"/>
        </w:numPr>
        <w:spacing w:line="360" w:lineRule="auto"/>
        <w:ind w:left="0" w:firstLine="709"/>
        <w:rPr>
          <w:color w:val="auto"/>
          <w:sz w:val="28"/>
          <w:szCs w:val="28"/>
          <w:vertAlign w:val="baseline"/>
        </w:rPr>
      </w:pPr>
      <w:proofErr w:type="spellStart"/>
      <w:r w:rsidRPr="00F711D3">
        <w:rPr>
          <w:i/>
          <w:sz w:val="28"/>
          <w:szCs w:val="28"/>
          <w:vertAlign w:val="baseline"/>
        </w:rPr>
        <w:t>Ростокинский</w:t>
      </w:r>
      <w:proofErr w:type="spellEnd"/>
      <w:r w:rsidRPr="00F711D3">
        <w:rPr>
          <w:i/>
          <w:sz w:val="28"/>
          <w:szCs w:val="28"/>
          <w:vertAlign w:val="baseline"/>
        </w:rPr>
        <w:t xml:space="preserve"> А.В. </w:t>
      </w:r>
      <w:r w:rsidRPr="00F711D3">
        <w:rPr>
          <w:sz w:val="28"/>
          <w:szCs w:val="28"/>
          <w:vertAlign w:val="baseline"/>
        </w:rPr>
        <w:t>Стратегия борьбы с преступность в Российской Федерации</w:t>
      </w:r>
      <w:r>
        <w:rPr>
          <w:sz w:val="28"/>
          <w:szCs w:val="28"/>
          <w:vertAlign w:val="baseline"/>
        </w:rPr>
        <w:t xml:space="preserve"> </w:t>
      </w:r>
      <w:r w:rsidRPr="00F711D3">
        <w:rPr>
          <w:sz w:val="28"/>
          <w:szCs w:val="28"/>
          <w:vertAlign w:val="baseline"/>
        </w:rPr>
        <w:t xml:space="preserve">// </w:t>
      </w:r>
      <w:r w:rsidRPr="00F711D3">
        <w:rPr>
          <w:sz w:val="28"/>
          <w:szCs w:val="28"/>
          <w:shd w:val="clear" w:color="auto" w:fill="FFFFFF"/>
          <w:vertAlign w:val="baseline"/>
        </w:rPr>
        <w:t>Криминологический журнал Байкальского государственного университета экономики и права.</w:t>
      </w:r>
      <w:r>
        <w:rPr>
          <w:sz w:val="28"/>
          <w:szCs w:val="28"/>
          <w:shd w:val="clear" w:color="auto" w:fill="FFFFFF"/>
          <w:vertAlign w:val="baseline"/>
        </w:rPr>
        <w:t xml:space="preserve"> </w:t>
      </w:r>
      <w:r w:rsidRPr="00F711D3">
        <w:rPr>
          <w:sz w:val="28"/>
          <w:szCs w:val="28"/>
          <w:shd w:val="clear" w:color="auto" w:fill="FFFFFF"/>
          <w:vertAlign w:val="baseline"/>
        </w:rPr>
        <w:t>2014.</w:t>
      </w:r>
      <w:r>
        <w:rPr>
          <w:sz w:val="28"/>
          <w:szCs w:val="28"/>
          <w:shd w:val="clear" w:color="auto" w:fill="FFFFFF"/>
          <w:vertAlign w:val="baseline"/>
        </w:rPr>
        <w:t xml:space="preserve"> </w:t>
      </w:r>
      <w:r w:rsidRPr="00F711D3">
        <w:rPr>
          <w:sz w:val="28"/>
          <w:szCs w:val="28"/>
          <w:shd w:val="clear" w:color="auto" w:fill="FFFFFF"/>
          <w:vertAlign w:val="baseline"/>
        </w:rPr>
        <w:t>№ 3.</w:t>
      </w:r>
      <w:r>
        <w:rPr>
          <w:sz w:val="28"/>
          <w:szCs w:val="28"/>
          <w:shd w:val="clear" w:color="auto" w:fill="FFFFFF"/>
          <w:vertAlign w:val="baseline"/>
        </w:rPr>
        <w:t xml:space="preserve"> С. 5</w:t>
      </w:r>
      <w:r w:rsidR="00135F2F" w:rsidRPr="009C1C3F">
        <w:rPr>
          <w:color w:val="auto"/>
          <w:sz w:val="24"/>
          <w:szCs w:val="24"/>
          <w:vertAlign w:val="baseline"/>
        </w:rPr>
        <w:t>–</w:t>
      </w:r>
      <w:r>
        <w:rPr>
          <w:sz w:val="28"/>
          <w:szCs w:val="28"/>
          <w:shd w:val="clear" w:color="auto" w:fill="FFFFFF"/>
          <w:vertAlign w:val="baseline"/>
        </w:rPr>
        <w:t>9.</w:t>
      </w:r>
    </w:p>
    <w:p w:rsidR="00244C18" w:rsidRPr="00212619" w:rsidRDefault="00244C18" w:rsidP="00244C18">
      <w:pPr>
        <w:pStyle w:val="a3"/>
        <w:numPr>
          <w:ilvl w:val="0"/>
          <w:numId w:val="19"/>
        </w:numPr>
        <w:spacing w:line="360" w:lineRule="auto"/>
        <w:ind w:left="0" w:firstLine="709"/>
        <w:rPr>
          <w:color w:val="auto"/>
          <w:sz w:val="28"/>
          <w:szCs w:val="28"/>
          <w:vertAlign w:val="baseline"/>
        </w:rPr>
      </w:pPr>
      <w:proofErr w:type="spellStart"/>
      <w:r w:rsidRPr="00856B06">
        <w:rPr>
          <w:i/>
          <w:sz w:val="28"/>
          <w:szCs w:val="28"/>
          <w:vertAlign w:val="baseline"/>
        </w:rPr>
        <w:t>Сатерленд</w:t>
      </w:r>
      <w:proofErr w:type="spellEnd"/>
      <w:r w:rsidRPr="00856B06">
        <w:rPr>
          <w:i/>
          <w:sz w:val="28"/>
          <w:szCs w:val="28"/>
          <w:vertAlign w:val="baseline"/>
        </w:rPr>
        <w:t xml:space="preserve"> Э.</w:t>
      </w:r>
      <w:r w:rsidRPr="00856B06">
        <w:rPr>
          <w:sz w:val="28"/>
          <w:szCs w:val="28"/>
          <w:vertAlign w:val="baseline"/>
        </w:rPr>
        <w:t xml:space="preserve"> </w:t>
      </w:r>
      <w:r w:rsidRPr="00856B06">
        <w:rPr>
          <w:sz w:val="28"/>
          <w:szCs w:val="28"/>
          <w:shd w:val="clear" w:color="auto" w:fill="FFFFFF"/>
          <w:vertAlign w:val="baseline"/>
        </w:rPr>
        <w:t>Являются ли преступления людей в белых воротничках преступлениями?</w:t>
      </w:r>
      <w:r w:rsidRPr="00856B06">
        <w:rPr>
          <w:sz w:val="28"/>
          <w:szCs w:val="28"/>
          <w:vertAlign w:val="baseline"/>
        </w:rPr>
        <w:t xml:space="preserve"> // Социология преступности (современные буржуазные теории): </w:t>
      </w:r>
      <w:r>
        <w:rPr>
          <w:sz w:val="28"/>
          <w:szCs w:val="28"/>
          <w:shd w:val="clear" w:color="auto" w:fill="FFFFFF"/>
          <w:vertAlign w:val="baseline"/>
        </w:rPr>
        <w:t>с</w:t>
      </w:r>
      <w:r w:rsidRPr="00856B06">
        <w:rPr>
          <w:sz w:val="28"/>
          <w:szCs w:val="28"/>
          <w:shd w:val="clear" w:color="auto" w:fill="FFFFFF"/>
          <w:vertAlign w:val="baseline"/>
        </w:rPr>
        <w:t>б</w:t>
      </w:r>
      <w:r>
        <w:rPr>
          <w:sz w:val="28"/>
          <w:szCs w:val="28"/>
          <w:shd w:val="clear" w:color="auto" w:fill="FFFFFF"/>
          <w:vertAlign w:val="baseline"/>
        </w:rPr>
        <w:t>.</w:t>
      </w:r>
      <w:r w:rsidRPr="00856B06">
        <w:rPr>
          <w:sz w:val="28"/>
          <w:szCs w:val="28"/>
          <w:shd w:val="clear" w:color="auto" w:fill="FFFFFF"/>
          <w:vertAlign w:val="baseline"/>
        </w:rPr>
        <w:t xml:space="preserve"> ст</w:t>
      </w:r>
      <w:r>
        <w:rPr>
          <w:sz w:val="28"/>
          <w:szCs w:val="28"/>
          <w:shd w:val="clear" w:color="auto" w:fill="FFFFFF"/>
          <w:vertAlign w:val="baseline"/>
        </w:rPr>
        <w:t xml:space="preserve">. М.: </w:t>
      </w:r>
      <w:r w:rsidRPr="00856B06">
        <w:rPr>
          <w:sz w:val="28"/>
          <w:szCs w:val="28"/>
          <w:shd w:val="clear" w:color="auto" w:fill="FFFFFF"/>
          <w:vertAlign w:val="baseline"/>
        </w:rPr>
        <w:t>Прогресс. 1966.</w:t>
      </w:r>
      <w:r>
        <w:rPr>
          <w:sz w:val="28"/>
          <w:szCs w:val="28"/>
          <w:shd w:val="clear" w:color="auto" w:fill="FFFFFF"/>
          <w:vertAlign w:val="baseline"/>
        </w:rPr>
        <w:t xml:space="preserve"> С. 39</w:t>
      </w:r>
      <w:r w:rsidR="00135F2F" w:rsidRPr="009C1C3F">
        <w:rPr>
          <w:color w:val="auto"/>
          <w:sz w:val="24"/>
          <w:szCs w:val="24"/>
          <w:vertAlign w:val="baseline"/>
        </w:rPr>
        <w:t>–</w:t>
      </w:r>
      <w:r>
        <w:rPr>
          <w:sz w:val="28"/>
          <w:szCs w:val="28"/>
          <w:shd w:val="clear" w:color="auto" w:fill="FFFFFF"/>
          <w:vertAlign w:val="baseline"/>
        </w:rPr>
        <w:t>55.</w:t>
      </w:r>
    </w:p>
    <w:p w:rsidR="00244C18" w:rsidRPr="00212619" w:rsidRDefault="00244C18" w:rsidP="00244C18">
      <w:pPr>
        <w:pStyle w:val="a3"/>
        <w:numPr>
          <w:ilvl w:val="0"/>
          <w:numId w:val="19"/>
        </w:numPr>
        <w:spacing w:line="360" w:lineRule="auto"/>
        <w:ind w:left="0" w:firstLine="709"/>
        <w:rPr>
          <w:color w:val="auto"/>
          <w:sz w:val="28"/>
          <w:szCs w:val="28"/>
          <w:vertAlign w:val="baseline"/>
        </w:rPr>
      </w:pPr>
      <w:r w:rsidRPr="00212619">
        <w:rPr>
          <w:i/>
          <w:sz w:val="28"/>
          <w:szCs w:val="28"/>
          <w:vertAlign w:val="baseline"/>
        </w:rPr>
        <w:t>Севастьянов А.П.</w:t>
      </w:r>
      <w:r w:rsidRPr="00212619">
        <w:rPr>
          <w:sz w:val="28"/>
          <w:szCs w:val="28"/>
          <w:vertAlign w:val="baseline"/>
        </w:rPr>
        <w:t xml:space="preserve"> Проблемы судейского усмотрения при выборе наказания в рамках санкций</w:t>
      </w:r>
      <w:r>
        <w:rPr>
          <w:sz w:val="28"/>
          <w:szCs w:val="28"/>
          <w:vertAlign w:val="baseline"/>
        </w:rPr>
        <w:t xml:space="preserve"> </w:t>
      </w:r>
      <w:r w:rsidRPr="00212619">
        <w:rPr>
          <w:sz w:val="28"/>
          <w:szCs w:val="28"/>
          <w:vertAlign w:val="baseline"/>
        </w:rPr>
        <w:t>// Криминологический журнал Байкальского государственного университета экономики и права.</w:t>
      </w:r>
      <w:r>
        <w:rPr>
          <w:sz w:val="28"/>
          <w:szCs w:val="28"/>
          <w:vertAlign w:val="baseline"/>
        </w:rPr>
        <w:t xml:space="preserve"> </w:t>
      </w:r>
      <w:r w:rsidRPr="00212619">
        <w:rPr>
          <w:sz w:val="28"/>
          <w:szCs w:val="28"/>
          <w:vertAlign w:val="baseline"/>
        </w:rPr>
        <w:t>2014.</w:t>
      </w:r>
      <w:r>
        <w:rPr>
          <w:sz w:val="28"/>
          <w:szCs w:val="28"/>
          <w:vertAlign w:val="baseline"/>
        </w:rPr>
        <w:t xml:space="preserve"> </w:t>
      </w:r>
      <w:r w:rsidRPr="00212619">
        <w:rPr>
          <w:sz w:val="28"/>
          <w:szCs w:val="28"/>
          <w:vertAlign w:val="baseline"/>
        </w:rPr>
        <w:t>№ 1.</w:t>
      </w:r>
      <w:r>
        <w:rPr>
          <w:sz w:val="28"/>
          <w:szCs w:val="28"/>
          <w:vertAlign w:val="baseline"/>
        </w:rPr>
        <w:t xml:space="preserve"> С. 98</w:t>
      </w:r>
      <w:r w:rsidR="00135F2F" w:rsidRPr="009C1C3F">
        <w:rPr>
          <w:color w:val="auto"/>
          <w:sz w:val="24"/>
          <w:szCs w:val="24"/>
          <w:vertAlign w:val="baseline"/>
        </w:rPr>
        <w:t>–</w:t>
      </w:r>
      <w:r>
        <w:rPr>
          <w:sz w:val="28"/>
          <w:szCs w:val="28"/>
          <w:vertAlign w:val="baseline"/>
        </w:rPr>
        <w:t>103.</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Семенов С.</w:t>
      </w:r>
      <w:r w:rsidRPr="00856B06">
        <w:rPr>
          <w:i/>
          <w:color w:val="auto"/>
          <w:sz w:val="28"/>
          <w:szCs w:val="28"/>
          <w:vertAlign w:val="baseline"/>
        </w:rPr>
        <w:t>А.</w:t>
      </w:r>
      <w:r w:rsidRPr="00856B06">
        <w:rPr>
          <w:color w:val="auto"/>
          <w:sz w:val="28"/>
          <w:szCs w:val="28"/>
          <w:vertAlign w:val="baseline"/>
        </w:rPr>
        <w:t xml:space="preserve"> Понятие спе</w:t>
      </w:r>
      <w:r>
        <w:rPr>
          <w:color w:val="auto"/>
          <w:sz w:val="28"/>
          <w:szCs w:val="28"/>
          <w:vertAlign w:val="baseline"/>
        </w:rPr>
        <w:t>циального субъекта преступления</w:t>
      </w:r>
      <w:r w:rsidRPr="00856B06">
        <w:rPr>
          <w:color w:val="auto"/>
          <w:sz w:val="28"/>
          <w:szCs w:val="28"/>
          <w:vertAlign w:val="baseline"/>
        </w:rPr>
        <w:t xml:space="preserve"> </w:t>
      </w:r>
      <w:r>
        <w:rPr>
          <w:color w:val="auto"/>
          <w:sz w:val="28"/>
          <w:szCs w:val="28"/>
          <w:vertAlign w:val="baseline"/>
        </w:rPr>
        <w:t xml:space="preserve">// Журнал российского права. 1998.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7.</w:t>
      </w:r>
      <w:r>
        <w:rPr>
          <w:color w:val="auto"/>
          <w:sz w:val="28"/>
          <w:szCs w:val="28"/>
          <w:vertAlign w:val="baseline"/>
        </w:rPr>
        <w:t xml:space="preserve"> С. 98</w:t>
      </w:r>
      <w:r w:rsidR="00135F2F" w:rsidRPr="009C1C3F">
        <w:rPr>
          <w:color w:val="auto"/>
          <w:sz w:val="24"/>
          <w:szCs w:val="24"/>
          <w:vertAlign w:val="baseline"/>
        </w:rPr>
        <w:t>–</w:t>
      </w:r>
      <w:r>
        <w:rPr>
          <w:color w:val="auto"/>
          <w:sz w:val="28"/>
          <w:szCs w:val="28"/>
          <w:vertAlign w:val="baseline"/>
        </w:rPr>
        <w:t>103.</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Соловьев</w:t>
      </w:r>
      <w:r w:rsidRPr="00856B06">
        <w:rPr>
          <w:i/>
          <w:color w:val="auto"/>
          <w:sz w:val="28"/>
          <w:szCs w:val="28"/>
          <w:vertAlign w:val="baseline"/>
        </w:rPr>
        <w:t xml:space="preserve"> О. </w:t>
      </w:r>
      <w:r>
        <w:rPr>
          <w:i/>
          <w:color w:val="auto"/>
          <w:sz w:val="28"/>
          <w:szCs w:val="28"/>
          <w:vertAlign w:val="baseline"/>
        </w:rPr>
        <w:t xml:space="preserve"> </w:t>
      </w:r>
      <w:r w:rsidRPr="00856B06">
        <w:rPr>
          <w:color w:val="auto"/>
          <w:sz w:val="28"/>
          <w:szCs w:val="28"/>
          <w:vertAlign w:val="baseline"/>
        </w:rPr>
        <w:t xml:space="preserve">Понятие </w:t>
      </w:r>
      <w:r>
        <w:rPr>
          <w:color w:val="auto"/>
          <w:sz w:val="28"/>
          <w:szCs w:val="28"/>
          <w:vertAlign w:val="baseline"/>
        </w:rPr>
        <w:t xml:space="preserve"> </w:t>
      </w:r>
      <w:r w:rsidRPr="00856B06">
        <w:rPr>
          <w:color w:val="auto"/>
          <w:sz w:val="28"/>
          <w:szCs w:val="28"/>
          <w:vertAlign w:val="baseline"/>
        </w:rPr>
        <w:t xml:space="preserve">дифференциации </w:t>
      </w:r>
      <w:r>
        <w:rPr>
          <w:color w:val="auto"/>
          <w:sz w:val="28"/>
          <w:szCs w:val="28"/>
          <w:vertAlign w:val="baseline"/>
        </w:rPr>
        <w:t xml:space="preserve"> </w:t>
      </w:r>
      <w:r w:rsidRPr="00856B06">
        <w:rPr>
          <w:color w:val="auto"/>
          <w:sz w:val="28"/>
          <w:szCs w:val="28"/>
          <w:vertAlign w:val="baseline"/>
        </w:rPr>
        <w:t>уголовной ответственности</w:t>
      </w:r>
      <w:r>
        <w:rPr>
          <w:color w:val="auto"/>
          <w:sz w:val="28"/>
          <w:szCs w:val="28"/>
          <w:vertAlign w:val="baseline"/>
        </w:rPr>
        <w:t xml:space="preserve"> </w:t>
      </w:r>
      <w:r w:rsidRPr="00856B06">
        <w:rPr>
          <w:color w:val="auto"/>
          <w:sz w:val="28"/>
          <w:szCs w:val="28"/>
          <w:vertAlign w:val="baseline"/>
        </w:rPr>
        <w:t>// Уголовное право.</w:t>
      </w:r>
      <w:r>
        <w:rPr>
          <w:color w:val="auto"/>
          <w:sz w:val="28"/>
          <w:szCs w:val="28"/>
          <w:vertAlign w:val="baseline"/>
        </w:rPr>
        <w:t xml:space="preserve"> </w:t>
      </w:r>
      <w:r w:rsidRPr="00856B06">
        <w:rPr>
          <w:color w:val="auto"/>
          <w:sz w:val="28"/>
          <w:szCs w:val="28"/>
          <w:vertAlign w:val="baseline"/>
        </w:rPr>
        <w:t>2006.</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5.</w:t>
      </w:r>
      <w:r>
        <w:rPr>
          <w:color w:val="auto"/>
          <w:sz w:val="28"/>
          <w:szCs w:val="28"/>
          <w:vertAlign w:val="baseline"/>
        </w:rPr>
        <w:t xml:space="preserve"> С. 75</w:t>
      </w:r>
      <w:r w:rsidR="00135F2F" w:rsidRPr="009C1C3F">
        <w:rPr>
          <w:color w:val="auto"/>
          <w:sz w:val="24"/>
          <w:szCs w:val="24"/>
          <w:vertAlign w:val="baseline"/>
        </w:rPr>
        <w:t>–</w:t>
      </w:r>
      <w:r>
        <w:rPr>
          <w:color w:val="auto"/>
          <w:sz w:val="28"/>
          <w:szCs w:val="28"/>
          <w:vertAlign w:val="baseline"/>
        </w:rPr>
        <w:t>79.</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Тарасова Ю.</w:t>
      </w:r>
      <w:r w:rsidRPr="00856B06">
        <w:rPr>
          <w:i/>
          <w:color w:val="auto"/>
          <w:sz w:val="28"/>
          <w:szCs w:val="28"/>
          <w:vertAlign w:val="baseline"/>
        </w:rPr>
        <w:t>В.</w:t>
      </w:r>
      <w:r w:rsidRPr="00856B06">
        <w:rPr>
          <w:color w:val="auto"/>
          <w:sz w:val="28"/>
          <w:szCs w:val="28"/>
          <w:vertAlign w:val="baseline"/>
        </w:rPr>
        <w:t xml:space="preserve"> Специальный субъект преступления как элемент основных составов преступлений</w:t>
      </w:r>
      <w:r>
        <w:rPr>
          <w:color w:val="auto"/>
          <w:sz w:val="28"/>
          <w:szCs w:val="28"/>
          <w:vertAlign w:val="baseline"/>
        </w:rPr>
        <w:t xml:space="preserve"> </w:t>
      </w:r>
      <w:r w:rsidRPr="00856B06">
        <w:rPr>
          <w:color w:val="auto"/>
          <w:sz w:val="28"/>
          <w:szCs w:val="28"/>
          <w:vertAlign w:val="baseline"/>
        </w:rPr>
        <w:t>// Рос</w:t>
      </w:r>
      <w:r>
        <w:rPr>
          <w:color w:val="auto"/>
          <w:sz w:val="28"/>
          <w:szCs w:val="28"/>
          <w:vertAlign w:val="baseline"/>
        </w:rPr>
        <w:t>сийский</w:t>
      </w:r>
      <w:r w:rsidRPr="00856B06">
        <w:rPr>
          <w:color w:val="auto"/>
          <w:sz w:val="28"/>
          <w:szCs w:val="28"/>
          <w:vertAlign w:val="baseline"/>
        </w:rPr>
        <w:t xml:space="preserve"> следователь.</w:t>
      </w:r>
      <w:r>
        <w:rPr>
          <w:color w:val="auto"/>
          <w:sz w:val="28"/>
          <w:szCs w:val="28"/>
          <w:vertAlign w:val="baseline"/>
        </w:rPr>
        <w:t xml:space="preserve"> </w:t>
      </w:r>
      <w:r w:rsidRPr="00856B06">
        <w:rPr>
          <w:color w:val="auto"/>
          <w:sz w:val="28"/>
          <w:szCs w:val="28"/>
          <w:vertAlign w:val="baseline"/>
        </w:rPr>
        <w:t>2007.</w:t>
      </w:r>
      <w:r>
        <w:rPr>
          <w:color w:val="auto"/>
          <w:sz w:val="28"/>
          <w:szCs w:val="28"/>
          <w:vertAlign w:val="baseline"/>
        </w:rPr>
        <w:t xml:space="preserve"> </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5.</w:t>
      </w:r>
      <w:r>
        <w:rPr>
          <w:color w:val="auto"/>
          <w:sz w:val="28"/>
          <w:szCs w:val="28"/>
          <w:vertAlign w:val="baseline"/>
        </w:rPr>
        <w:t xml:space="preserve">            С. 21</w:t>
      </w:r>
      <w:r w:rsidR="00135F2F" w:rsidRPr="009C1C3F">
        <w:rPr>
          <w:color w:val="auto"/>
          <w:sz w:val="24"/>
          <w:szCs w:val="24"/>
          <w:vertAlign w:val="baseline"/>
        </w:rPr>
        <w:t>–</w:t>
      </w:r>
      <w:r>
        <w:rPr>
          <w:color w:val="auto"/>
          <w:sz w:val="28"/>
          <w:szCs w:val="28"/>
          <w:vertAlign w:val="baseline"/>
        </w:rPr>
        <w:t>24.</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Тенчов</w:t>
      </w:r>
      <w:proofErr w:type="spellEnd"/>
      <w:r>
        <w:rPr>
          <w:i/>
          <w:color w:val="auto"/>
          <w:sz w:val="28"/>
          <w:szCs w:val="28"/>
          <w:vertAlign w:val="baseline"/>
        </w:rPr>
        <w:t xml:space="preserve"> Э.</w:t>
      </w:r>
      <w:r w:rsidRPr="00856B06">
        <w:rPr>
          <w:i/>
          <w:color w:val="auto"/>
          <w:sz w:val="28"/>
          <w:szCs w:val="28"/>
          <w:vertAlign w:val="baseline"/>
        </w:rPr>
        <w:t xml:space="preserve">С. </w:t>
      </w:r>
      <w:r w:rsidRPr="00856B06">
        <w:rPr>
          <w:color w:val="auto"/>
          <w:sz w:val="28"/>
          <w:szCs w:val="28"/>
          <w:vertAlign w:val="baseline"/>
        </w:rPr>
        <w:t>Общественная опасность личности преступника и основание специальных видов освобождения</w:t>
      </w:r>
      <w:r>
        <w:rPr>
          <w:color w:val="auto"/>
          <w:sz w:val="28"/>
          <w:szCs w:val="28"/>
          <w:vertAlign w:val="baseline"/>
        </w:rPr>
        <w:t xml:space="preserve"> от уголовной ответственности </w:t>
      </w:r>
      <w:r w:rsidRPr="00856B06">
        <w:rPr>
          <w:color w:val="auto"/>
          <w:sz w:val="28"/>
          <w:szCs w:val="28"/>
          <w:vertAlign w:val="baseline"/>
        </w:rPr>
        <w:t xml:space="preserve">// Личность преступника и уголовная ответственность: </w:t>
      </w:r>
      <w:proofErr w:type="spellStart"/>
      <w:r w:rsidRPr="00856B06">
        <w:rPr>
          <w:color w:val="auto"/>
          <w:sz w:val="28"/>
          <w:szCs w:val="28"/>
          <w:vertAlign w:val="baseline"/>
        </w:rPr>
        <w:t>межвуз</w:t>
      </w:r>
      <w:proofErr w:type="spellEnd"/>
      <w:r w:rsidRPr="00856B06">
        <w:rPr>
          <w:color w:val="auto"/>
          <w:sz w:val="28"/>
          <w:szCs w:val="28"/>
          <w:vertAlign w:val="baseline"/>
        </w:rPr>
        <w:t>. науч. сб.</w:t>
      </w:r>
      <w:r>
        <w:rPr>
          <w:color w:val="auto"/>
          <w:sz w:val="28"/>
          <w:szCs w:val="28"/>
          <w:vertAlign w:val="baseline"/>
        </w:rPr>
        <w:t xml:space="preserve"> </w:t>
      </w:r>
      <w:r w:rsidRPr="00856B06">
        <w:rPr>
          <w:color w:val="auto"/>
          <w:sz w:val="28"/>
          <w:szCs w:val="28"/>
          <w:vertAlign w:val="baseline"/>
        </w:rPr>
        <w:t>Саратов, 1981.</w:t>
      </w:r>
      <w:r>
        <w:rPr>
          <w:color w:val="auto"/>
          <w:sz w:val="28"/>
          <w:szCs w:val="28"/>
          <w:vertAlign w:val="baseline"/>
        </w:rPr>
        <w:t xml:space="preserve"> С. 98</w:t>
      </w:r>
      <w:r w:rsidR="00135F2F" w:rsidRPr="009C1C3F">
        <w:rPr>
          <w:color w:val="auto"/>
          <w:sz w:val="24"/>
          <w:szCs w:val="24"/>
          <w:vertAlign w:val="baseline"/>
        </w:rPr>
        <w:t>–</w:t>
      </w:r>
      <w:r>
        <w:rPr>
          <w:color w:val="auto"/>
          <w:sz w:val="28"/>
          <w:szCs w:val="28"/>
          <w:vertAlign w:val="baseline"/>
        </w:rPr>
        <w:t>106.</w:t>
      </w:r>
    </w:p>
    <w:p w:rsidR="00244C18" w:rsidRDefault="00244C18" w:rsidP="00244C18">
      <w:pPr>
        <w:pStyle w:val="a3"/>
        <w:numPr>
          <w:ilvl w:val="0"/>
          <w:numId w:val="19"/>
        </w:numPr>
        <w:spacing w:line="360" w:lineRule="auto"/>
        <w:ind w:left="0" w:firstLine="709"/>
        <w:rPr>
          <w:iCs/>
          <w:color w:val="auto"/>
          <w:sz w:val="28"/>
          <w:szCs w:val="28"/>
          <w:vertAlign w:val="baseline"/>
        </w:rPr>
      </w:pPr>
      <w:r>
        <w:rPr>
          <w:i/>
          <w:color w:val="auto"/>
          <w:sz w:val="28"/>
          <w:szCs w:val="28"/>
          <w:vertAlign w:val="baseline"/>
        </w:rPr>
        <w:t>Фокин М.</w:t>
      </w:r>
      <w:r w:rsidRPr="00856B06">
        <w:rPr>
          <w:i/>
          <w:color w:val="auto"/>
          <w:sz w:val="28"/>
          <w:szCs w:val="28"/>
          <w:vertAlign w:val="baseline"/>
        </w:rPr>
        <w:t>С.</w:t>
      </w:r>
      <w:r>
        <w:rPr>
          <w:i/>
          <w:color w:val="auto"/>
          <w:sz w:val="28"/>
          <w:szCs w:val="28"/>
          <w:vertAlign w:val="baseline"/>
        </w:rPr>
        <w:t xml:space="preserve">, Немцев М.Ю. </w:t>
      </w:r>
      <w:r w:rsidRPr="00856B06">
        <w:rPr>
          <w:bCs/>
          <w:color w:val="auto"/>
          <w:sz w:val="28"/>
          <w:szCs w:val="28"/>
          <w:vertAlign w:val="baseline"/>
        </w:rPr>
        <w:t>К вопросу о разграничении служебных и должностных преступлений</w:t>
      </w:r>
      <w:r>
        <w:rPr>
          <w:bCs/>
          <w:color w:val="auto"/>
          <w:sz w:val="28"/>
          <w:szCs w:val="28"/>
          <w:vertAlign w:val="baseline"/>
        </w:rPr>
        <w:t xml:space="preserve"> </w:t>
      </w:r>
      <w:r w:rsidRPr="00856B06">
        <w:rPr>
          <w:bCs/>
          <w:color w:val="auto"/>
          <w:spacing w:val="-2"/>
          <w:sz w:val="28"/>
          <w:szCs w:val="28"/>
          <w:vertAlign w:val="baseline"/>
        </w:rPr>
        <w:t>/</w:t>
      </w:r>
      <w:r w:rsidRPr="00856B06">
        <w:rPr>
          <w:iCs/>
          <w:color w:val="auto"/>
          <w:spacing w:val="-2"/>
          <w:sz w:val="28"/>
          <w:szCs w:val="28"/>
          <w:vertAlign w:val="baseline"/>
        </w:rPr>
        <w:t>/ Вестник Омского университета. Сер</w:t>
      </w:r>
      <w:r>
        <w:rPr>
          <w:iCs/>
          <w:color w:val="auto"/>
          <w:spacing w:val="-2"/>
          <w:sz w:val="28"/>
          <w:szCs w:val="28"/>
          <w:vertAlign w:val="baseline"/>
        </w:rPr>
        <w:t>ия «</w:t>
      </w:r>
      <w:r w:rsidRPr="00856B06">
        <w:rPr>
          <w:iCs/>
          <w:color w:val="auto"/>
          <w:sz w:val="28"/>
          <w:szCs w:val="28"/>
          <w:vertAlign w:val="baseline"/>
        </w:rPr>
        <w:t>Право</w:t>
      </w:r>
      <w:r>
        <w:rPr>
          <w:iCs/>
          <w:color w:val="auto"/>
          <w:sz w:val="28"/>
          <w:szCs w:val="28"/>
          <w:vertAlign w:val="baseline"/>
        </w:rPr>
        <w:t>»</w:t>
      </w:r>
      <w:r w:rsidRPr="00856B06">
        <w:rPr>
          <w:iCs/>
          <w:color w:val="auto"/>
          <w:sz w:val="28"/>
          <w:szCs w:val="28"/>
          <w:vertAlign w:val="baseline"/>
        </w:rPr>
        <w:t>.</w:t>
      </w:r>
      <w:r>
        <w:rPr>
          <w:iCs/>
          <w:color w:val="auto"/>
          <w:sz w:val="28"/>
          <w:szCs w:val="28"/>
          <w:vertAlign w:val="baseline"/>
        </w:rPr>
        <w:t xml:space="preserve"> </w:t>
      </w:r>
      <w:r w:rsidRPr="00856B06">
        <w:rPr>
          <w:iCs/>
          <w:color w:val="auto"/>
          <w:sz w:val="28"/>
          <w:szCs w:val="28"/>
          <w:vertAlign w:val="baseline"/>
        </w:rPr>
        <w:t>2011.</w:t>
      </w:r>
      <w:r>
        <w:rPr>
          <w:iCs/>
          <w:color w:val="auto"/>
          <w:sz w:val="28"/>
          <w:szCs w:val="28"/>
          <w:vertAlign w:val="baseline"/>
        </w:rPr>
        <w:t xml:space="preserve"> </w:t>
      </w:r>
      <w:r w:rsidRPr="00856B06">
        <w:rPr>
          <w:iCs/>
          <w:color w:val="auto"/>
          <w:sz w:val="28"/>
          <w:szCs w:val="28"/>
          <w:vertAlign w:val="baseline"/>
        </w:rPr>
        <w:t>№</w:t>
      </w:r>
      <w:r>
        <w:rPr>
          <w:iCs/>
          <w:color w:val="auto"/>
          <w:sz w:val="28"/>
          <w:szCs w:val="28"/>
          <w:vertAlign w:val="baseline"/>
        </w:rPr>
        <w:t xml:space="preserve"> </w:t>
      </w:r>
      <w:r w:rsidRPr="00856B06">
        <w:rPr>
          <w:iCs/>
          <w:color w:val="auto"/>
          <w:sz w:val="28"/>
          <w:szCs w:val="28"/>
          <w:vertAlign w:val="baseline"/>
        </w:rPr>
        <w:t>3.</w:t>
      </w:r>
      <w:r>
        <w:rPr>
          <w:iCs/>
          <w:color w:val="auto"/>
          <w:sz w:val="28"/>
          <w:szCs w:val="28"/>
          <w:vertAlign w:val="baseline"/>
        </w:rPr>
        <w:t xml:space="preserve"> С. 149</w:t>
      </w:r>
      <w:r w:rsidR="00135F2F" w:rsidRPr="009C1C3F">
        <w:rPr>
          <w:color w:val="auto"/>
          <w:sz w:val="24"/>
          <w:szCs w:val="24"/>
          <w:vertAlign w:val="baseline"/>
        </w:rPr>
        <w:t>–</w:t>
      </w:r>
      <w:r>
        <w:rPr>
          <w:iCs/>
          <w:color w:val="auto"/>
          <w:sz w:val="28"/>
          <w:szCs w:val="28"/>
          <w:vertAlign w:val="baseline"/>
        </w:rPr>
        <w:t>152.</w:t>
      </w:r>
    </w:p>
    <w:p w:rsidR="00244C18" w:rsidRPr="00FE045C" w:rsidRDefault="00244C18" w:rsidP="00244C18">
      <w:pPr>
        <w:pStyle w:val="a3"/>
        <w:numPr>
          <w:ilvl w:val="0"/>
          <w:numId w:val="19"/>
        </w:numPr>
        <w:spacing w:line="360" w:lineRule="auto"/>
        <w:ind w:left="0" w:firstLine="709"/>
        <w:rPr>
          <w:iCs/>
          <w:color w:val="auto"/>
          <w:sz w:val="28"/>
          <w:szCs w:val="28"/>
          <w:vertAlign w:val="baseline"/>
        </w:rPr>
      </w:pPr>
      <w:r w:rsidRPr="00FE045C">
        <w:rPr>
          <w:i/>
          <w:sz w:val="28"/>
          <w:szCs w:val="28"/>
          <w:vertAlign w:val="baseline"/>
        </w:rPr>
        <w:t>Фонд ИНДЕМ.</w:t>
      </w:r>
      <w:r w:rsidRPr="00FE045C">
        <w:rPr>
          <w:sz w:val="28"/>
          <w:szCs w:val="28"/>
          <w:vertAlign w:val="baseline"/>
        </w:rPr>
        <w:t xml:space="preserve"> Антикоррупционная политика. Экономика коррупции // Лоббист. 2010.</w:t>
      </w:r>
      <w:r>
        <w:rPr>
          <w:sz w:val="28"/>
          <w:szCs w:val="28"/>
          <w:vertAlign w:val="baseline"/>
        </w:rPr>
        <w:t xml:space="preserve"> </w:t>
      </w:r>
      <w:r w:rsidRPr="00FE045C">
        <w:rPr>
          <w:sz w:val="28"/>
          <w:szCs w:val="28"/>
          <w:vertAlign w:val="baseline"/>
        </w:rPr>
        <w:t>№ 1.</w:t>
      </w:r>
      <w:r>
        <w:rPr>
          <w:sz w:val="28"/>
          <w:szCs w:val="28"/>
          <w:vertAlign w:val="baseline"/>
        </w:rPr>
        <w:t xml:space="preserve"> С. 77</w:t>
      </w:r>
      <w:r w:rsidR="00135F2F" w:rsidRPr="009C1C3F">
        <w:rPr>
          <w:color w:val="auto"/>
          <w:sz w:val="24"/>
          <w:szCs w:val="24"/>
          <w:vertAlign w:val="baseline"/>
        </w:rPr>
        <w:t>–</w:t>
      </w:r>
      <w:r>
        <w:rPr>
          <w:sz w:val="28"/>
          <w:szCs w:val="28"/>
          <w:vertAlign w:val="baseline"/>
        </w:rPr>
        <w:t>91.</w:t>
      </w:r>
    </w:p>
    <w:p w:rsidR="00244C18" w:rsidRPr="00856B06" w:rsidRDefault="00244C18" w:rsidP="00244C18">
      <w:pPr>
        <w:pStyle w:val="a3"/>
        <w:numPr>
          <w:ilvl w:val="0"/>
          <w:numId w:val="19"/>
        </w:numPr>
        <w:spacing w:line="360" w:lineRule="auto"/>
        <w:ind w:left="0" w:firstLine="709"/>
        <w:rPr>
          <w:iCs/>
          <w:color w:val="auto"/>
          <w:sz w:val="28"/>
          <w:szCs w:val="28"/>
          <w:vertAlign w:val="baseline"/>
        </w:rPr>
      </w:pPr>
      <w:r w:rsidRPr="00F044EA">
        <w:rPr>
          <w:i/>
          <w:sz w:val="28"/>
          <w:szCs w:val="28"/>
          <w:vertAlign w:val="baseline"/>
        </w:rPr>
        <w:t>Фролова Е.В.</w:t>
      </w:r>
      <w:r>
        <w:rPr>
          <w:sz w:val="28"/>
          <w:szCs w:val="28"/>
          <w:vertAlign w:val="baseline"/>
        </w:rPr>
        <w:t xml:space="preserve">, </w:t>
      </w:r>
      <w:r w:rsidRPr="00CE331C">
        <w:rPr>
          <w:i/>
          <w:sz w:val="28"/>
          <w:szCs w:val="28"/>
          <w:vertAlign w:val="baseline"/>
        </w:rPr>
        <w:t xml:space="preserve">Медведева Н.В., </w:t>
      </w:r>
      <w:proofErr w:type="spellStart"/>
      <w:r w:rsidRPr="00CE331C">
        <w:rPr>
          <w:i/>
          <w:sz w:val="28"/>
          <w:szCs w:val="28"/>
          <w:vertAlign w:val="baseline"/>
        </w:rPr>
        <w:t>Сеничева</w:t>
      </w:r>
      <w:proofErr w:type="spellEnd"/>
      <w:r w:rsidRPr="00CE331C">
        <w:rPr>
          <w:i/>
          <w:sz w:val="28"/>
          <w:szCs w:val="28"/>
          <w:vertAlign w:val="baseline"/>
        </w:rPr>
        <w:t xml:space="preserve"> Л.В., </w:t>
      </w:r>
      <w:proofErr w:type="spellStart"/>
      <w:r w:rsidRPr="00CE331C">
        <w:rPr>
          <w:i/>
          <w:sz w:val="28"/>
          <w:szCs w:val="28"/>
          <w:vertAlign w:val="baseline"/>
        </w:rPr>
        <w:t>Бондалетов</w:t>
      </w:r>
      <w:proofErr w:type="spellEnd"/>
      <w:r w:rsidRPr="00CE331C">
        <w:rPr>
          <w:i/>
          <w:sz w:val="28"/>
          <w:szCs w:val="28"/>
          <w:vertAlign w:val="baseline"/>
        </w:rPr>
        <w:t xml:space="preserve"> В.В.</w:t>
      </w:r>
      <w:r w:rsidRPr="00F044EA">
        <w:rPr>
          <w:sz w:val="28"/>
          <w:szCs w:val="28"/>
          <w:vertAlign w:val="baseline"/>
        </w:rPr>
        <w:t xml:space="preserve"> Защищенность граждан от преступных посягательств в современной России: </w:t>
      </w:r>
      <w:r w:rsidRPr="00F044EA">
        <w:rPr>
          <w:sz w:val="28"/>
          <w:szCs w:val="28"/>
          <w:vertAlign w:val="baseline"/>
        </w:rPr>
        <w:lastRenderedPageBreak/>
        <w:t>основные тенденции и детерминанты // Криминологический журнал Байкальского государственного университета экономики и права. 2015.</w:t>
      </w:r>
      <w:r>
        <w:rPr>
          <w:sz w:val="28"/>
          <w:szCs w:val="28"/>
          <w:vertAlign w:val="baseline"/>
        </w:rPr>
        <w:t xml:space="preserve"> </w:t>
      </w:r>
      <w:r w:rsidRPr="00F044EA">
        <w:rPr>
          <w:sz w:val="28"/>
          <w:szCs w:val="28"/>
          <w:vertAlign w:val="baseline"/>
        </w:rPr>
        <w:t>№ 3.</w:t>
      </w:r>
      <w:r>
        <w:rPr>
          <w:sz w:val="28"/>
          <w:szCs w:val="28"/>
          <w:vertAlign w:val="baseline"/>
        </w:rPr>
        <w:t xml:space="preserve">    С. 525</w:t>
      </w:r>
      <w:r w:rsidR="00135F2F" w:rsidRPr="009C1C3F">
        <w:rPr>
          <w:color w:val="auto"/>
          <w:sz w:val="24"/>
          <w:szCs w:val="24"/>
          <w:vertAlign w:val="baseline"/>
        </w:rPr>
        <w:t>–</w:t>
      </w:r>
      <w:r>
        <w:rPr>
          <w:sz w:val="28"/>
          <w:szCs w:val="28"/>
          <w:vertAlign w:val="baseline"/>
        </w:rPr>
        <w:t>537.</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Хан-Магомедов Д.</w:t>
      </w:r>
      <w:r w:rsidRPr="00856B06">
        <w:rPr>
          <w:i/>
          <w:color w:val="auto"/>
          <w:sz w:val="28"/>
          <w:szCs w:val="28"/>
          <w:vertAlign w:val="baseline"/>
        </w:rPr>
        <w:t>О.</w:t>
      </w:r>
      <w:r w:rsidRPr="00856B06">
        <w:rPr>
          <w:color w:val="auto"/>
          <w:sz w:val="28"/>
          <w:szCs w:val="28"/>
          <w:vertAlign w:val="baseline"/>
        </w:rPr>
        <w:t xml:space="preserve"> Санкции уголовно-правовых норм и практика применения </w:t>
      </w:r>
      <w:r>
        <w:rPr>
          <w:color w:val="auto"/>
          <w:sz w:val="28"/>
          <w:szCs w:val="28"/>
          <w:vertAlign w:val="baseline"/>
        </w:rPr>
        <w:t xml:space="preserve">наказаний </w:t>
      </w:r>
      <w:r w:rsidRPr="00856B06">
        <w:rPr>
          <w:color w:val="auto"/>
          <w:sz w:val="28"/>
          <w:szCs w:val="28"/>
          <w:vertAlign w:val="baseline"/>
        </w:rPr>
        <w:t>// Вопросы борьбы с преступностью.</w:t>
      </w:r>
      <w:r>
        <w:rPr>
          <w:color w:val="auto"/>
          <w:sz w:val="28"/>
          <w:szCs w:val="28"/>
          <w:vertAlign w:val="baseline"/>
        </w:rPr>
        <w:t xml:space="preserve"> </w:t>
      </w:r>
      <w:r w:rsidRPr="00856B06">
        <w:rPr>
          <w:color w:val="auto"/>
          <w:sz w:val="28"/>
          <w:szCs w:val="28"/>
          <w:vertAlign w:val="baseline"/>
        </w:rPr>
        <w:t>М., 1976.</w:t>
      </w:r>
      <w:r>
        <w:rPr>
          <w:color w:val="auto"/>
          <w:sz w:val="28"/>
          <w:szCs w:val="28"/>
          <w:vertAlign w:val="baseline"/>
        </w:rPr>
        <w:t xml:space="preserve"> </w:t>
      </w:r>
      <w:proofErr w:type="spellStart"/>
      <w:r w:rsidRPr="00856B06">
        <w:rPr>
          <w:color w:val="auto"/>
          <w:sz w:val="28"/>
          <w:szCs w:val="28"/>
          <w:vertAlign w:val="baseline"/>
        </w:rPr>
        <w:t>Вып</w:t>
      </w:r>
      <w:proofErr w:type="spellEnd"/>
      <w:r w:rsidRPr="00856B06">
        <w:rPr>
          <w:color w:val="auto"/>
          <w:sz w:val="28"/>
          <w:szCs w:val="28"/>
          <w:vertAlign w:val="baseline"/>
        </w:rPr>
        <w:t>. 25.</w:t>
      </w:r>
      <w:r>
        <w:rPr>
          <w:color w:val="auto"/>
          <w:sz w:val="28"/>
          <w:szCs w:val="28"/>
          <w:vertAlign w:val="baseline"/>
        </w:rPr>
        <w:t xml:space="preserve"> С. 67</w:t>
      </w:r>
      <w:r w:rsidR="00135F2F" w:rsidRPr="009C1C3F">
        <w:rPr>
          <w:color w:val="auto"/>
          <w:sz w:val="24"/>
          <w:szCs w:val="24"/>
          <w:vertAlign w:val="baseline"/>
        </w:rPr>
        <w:t>–</w:t>
      </w:r>
      <w:r>
        <w:rPr>
          <w:color w:val="auto"/>
          <w:sz w:val="28"/>
          <w:szCs w:val="28"/>
          <w:vertAlign w:val="baseline"/>
        </w:rPr>
        <w:t>77.</w:t>
      </w:r>
    </w:p>
    <w:p w:rsidR="00244C18" w:rsidRPr="00212619" w:rsidRDefault="00244C18" w:rsidP="00244C18">
      <w:pPr>
        <w:pStyle w:val="a3"/>
        <w:numPr>
          <w:ilvl w:val="0"/>
          <w:numId w:val="19"/>
        </w:numPr>
        <w:spacing w:line="360" w:lineRule="auto"/>
        <w:ind w:left="0" w:firstLine="709"/>
        <w:rPr>
          <w:color w:val="auto"/>
          <w:sz w:val="28"/>
          <w:szCs w:val="28"/>
          <w:vertAlign w:val="baseline"/>
        </w:rPr>
      </w:pPr>
      <w:r w:rsidRPr="00212619">
        <w:rPr>
          <w:i/>
          <w:color w:val="auto"/>
          <w:sz w:val="28"/>
          <w:szCs w:val="28"/>
          <w:vertAlign w:val="baseline"/>
        </w:rPr>
        <w:t>Черкасов Л.</w:t>
      </w:r>
      <w:r w:rsidRPr="00212619">
        <w:rPr>
          <w:color w:val="auto"/>
          <w:sz w:val="28"/>
          <w:szCs w:val="28"/>
          <w:vertAlign w:val="baseline"/>
        </w:rPr>
        <w:t xml:space="preserve"> Обсуждаются реформы уголовного законодательства</w:t>
      </w:r>
      <w:r>
        <w:rPr>
          <w:color w:val="auto"/>
          <w:sz w:val="28"/>
          <w:szCs w:val="28"/>
          <w:vertAlign w:val="baseline"/>
        </w:rPr>
        <w:t xml:space="preserve"> </w:t>
      </w:r>
      <w:r w:rsidRPr="00212619">
        <w:rPr>
          <w:color w:val="auto"/>
          <w:sz w:val="28"/>
          <w:szCs w:val="28"/>
          <w:vertAlign w:val="baseline"/>
        </w:rPr>
        <w:t>// Сов</w:t>
      </w:r>
      <w:r>
        <w:rPr>
          <w:color w:val="auto"/>
          <w:sz w:val="28"/>
          <w:szCs w:val="28"/>
          <w:vertAlign w:val="baseline"/>
        </w:rPr>
        <w:t>етское</w:t>
      </w:r>
      <w:r w:rsidRPr="00212619">
        <w:rPr>
          <w:color w:val="auto"/>
          <w:sz w:val="28"/>
          <w:szCs w:val="28"/>
          <w:vertAlign w:val="baseline"/>
        </w:rPr>
        <w:t xml:space="preserve"> гос</w:t>
      </w:r>
      <w:r>
        <w:rPr>
          <w:color w:val="auto"/>
          <w:sz w:val="28"/>
          <w:szCs w:val="28"/>
          <w:vertAlign w:val="baseline"/>
        </w:rPr>
        <w:t>ударство</w:t>
      </w:r>
      <w:r w:rsidRPr="00212619">
        <w:rPr>
          <w:color w:val="auto"/>
          <w:sz w:val="28"/>
          <w:szCs w:val="28"/>
          <w:vertAlign w:val="baseline"/>
        </w:rPr>
        <w:t xml:space="preserve"> и право.</w:t>
      </w:r>
      <w:r>
        <w:rPr>
          <w:color w:val="auto"/>
          <w:sz w:val="28"/>
          <w:szCs w:val="28"/>
          <w:vertAlign w:val="baseline"/>
        </w:rPr>
        <w:t xml:space="preserve"> </w:t>
      </w:r>
      <w:r w:rsidRPr="00212619">
        <w:rPr>
          <w:color w:val="auto"/>
          <w:sz w:val="28"/>
          <w:szCs w:val="28"/>
          <w:vertAlign w:val="baseline"/>
        </w:rPr>
        <w:t>1987.</w:t>
      </w:r>
      <w:r>
        <w:rPr>
          <w:color w:val="auto"/>
          <w:sz w:val="28"/>
          <w:szCs w:val="28"/>
          <w:vertAlign w:val="baseline"/>
        </w:rPr>
        <w:t xml:space="preserve"> </w:t>
      </w:r>
      <w:r w:rsidRPr="00212619">
        <w:rPr>
          <w:color w:val="auto"/>
          <w:sz w:val="28"/>
          <w:szCs w:val="28"/>
          <w:vertAlign w:val="baseline"/>
        </w:rPr>
        <w:t>№</w:t>
      </w:r>
      <w:r>
        <w:rPr>
          <w:color w:val="auto"/>
          <w:sz w:val="28"/>
          <w:szCs w:val="28"/>
          <w:vertAlign w:val="baseline"/>
        </w:rPr>
        <w:t xml:space="preserve"> </w:t>
      </w:r>
      <w:r w:rsidRPr="00212619">
        <w:rPr>
          <w:color w:val="auto"/>
          <w:sz w:val="28"/>
          <w:szCs w:val="28"/>
          <w:vertAlign w:val="baseline"/>
        </w:rPr>
        <w:t>8.</w:t>
      </w:r>
      <w:r>
        <w:rPr>
          <w:color w:val="auto"/>
          <w:sz w:val="28"/>
          <w:szCs w:val="28"/>
          <w:vertAlign w:val="baseline"/>
        </w:rPr>
        <w:t xml:space="preserve"> С. 131-135.</w:t>
      </w:r>
    </w:p>
    <w:p w:rsidR="00244C18" w:rsidRPr="00D576E8" w:rsidRDefault="00244C18" w:rsidP="00244C18">
      <w:pPr>
        <w:pStyle w:val="a3"/>
        <w:numPr>
          <w:ilvl w:val="0"/>
          <w:numId w:val="19"/>
        </w:numPr>
        <w:spacing w:line="360" w:lineRule="auto"/>
        <w:ind w:left="0" w:firstLine="709"/>
        <w:rPr>
          <w:color w:val="auto"/>
          <w:sz w:val="28"/>
          <w:szCs w:val="28"/>
          <w:vertAlign w:val="baseline"/>
        </w:rPr>
      </w:pPr>
      <w:r w:rsidRPr="00D576E8">
        <w:rPr>
          <w:i/>
          <w:sz w:val="28"/>
          <w:szCs w:val="28"/>
          <w:vertAlign w:val="baseline"/>
        </w:rPr>
        <w:t>Шестаков</w:t>
      </w:r>
      <w:r>
        <w:rPr>
          <w:i/>
          <w:sz w:val="28"/>
          <w:szCs w:val="28"/>
          <w:vertAlign w:val="baseline"/>
        </w:rPr>
        <w:t xml:space="preserve"> </w:t>
      </w:r>
      <w:r w:rsidRPr="00D576E8">
        <w:rPr>
          <w:i/>
          <w:sz w:val="28"/>
          <w:szCs w:val="28"/>
          <w:vertAlign w:val="baseline"/>
        </w:rPr>
        <w:t>Д.А.</w:t>
      </w:r>
      <w:r w:rsidRPr="00D576E8">
        <w:rPr>
          <w:sz w:val="28"/>
          <w:szCs w:val="28"/>
          <w:vertAlign w:val="baseline"/>
        </w:rPr>
        <w:t xml:space="preserve"> Фикция порождения преступлений законом. Криминологическое определение преступления</w:t>
      </w:r>
      <w:r>
        <w:rPr>
          <w:sz w:val="28"/>
          <w:szCs w:val="28"/>
          <w:vertAlign w:val="baseline"/>
        </w:rPr>
        <w:t xml:space="preserve"> </w:t>
      </w:r>
      <w:r w:rsidRPr="00D576E8">
        <w:rPr>
          <w:sz w:val="28"/>
          <w:szCs w:val="28"/>
          <w:vertAlign w:val="baseline"/>
        </w:rPr>
        <w:t>// Криминология: вчера, сегодня, завтра. 2011.</w:t>
      </w:r>
      <w:r>
        <w:rPr>
          <w:sz w:val="28"/>
          <w:szCs w:val="28"/>
          <w:vertAlign w:val="baseline"/>
        </w:rPr>
        <w:t xml:space="preserve"> № 2</w:t>
      </w:r>
      <w:r w:rsidRPr="00D576E8">
        <w:rPr>
          <w:sz w:val="28"/>
          <w:szCs w:val="28"/>
          <w:vertAlign w:val="baseline"/>
        </w:rPr>
        <w:t>.</w:t>
      </w:r>
      <w:r>
        <w:rPr>
          <w:sz w:val="28"/>
          <w:szCs w:val="28"/>
          <w:vertAlign w:val="baseline"/>
        </w:rPr>
        <w:t xml:space="preserve"> С. 59</w:t>
      </w:r>
      <w:r w:rsidR="00135F2F" w:rsidRPr="009C1C3F">
        <w:rPr>
          <w:color w:val="auto"/>
          <w:sz w:val="24"/>
          <w:szCs w:val="24"/>
          <w:vertAlign w:val="baseline"/>
        </w:rPr>
        <w:t>–</w:t>
      </w:r>
      <w:r>
        <w:rPr>
          <w:sz w:val="28"/>
          <w:szCs w:val="28"/>
          <w:vertAlign w:val="baseline"/>
        </w:rPr>
        <w:t>65.</w:t>
      </w:r>
    </w:p>
    <w:p w:rsidR="00C20273" w:rsidRDefault="00C20273" w:rsidP="00244C18">
      <w:pPr>
        <w:pStyle w:val="a3"/>
        <w:spacing w:line="360" w:lineRule="auto"/>
        <w:jc w:val="center"/>
        <w:rPr>
          <w:b/>
          <w:sz w:val="28"/>
          <w:szCs w:val="28"/>
          <w:vertAlign w:val="baseline"/>
        </w:rPr>
      </w:pPr>
    </w:p>
    <w:p w:rsidR="00244C18" w:rsidRDefault="00135F2F" w:rsidP="00244C18">
      <w:pPr>
        <w:pStyle w:val="a3"/>
        <w:spacing w:line="360" w:lineRule="auto"/>
        <w:jc w:val="center"/>
        <w:rPr>
          <w:b/>
          <w:sz w:val="28"/>
          <w:szCs w:val="28"/>
          <w:vertAlign w:val="baseline"/>
        </w:rPr>
      </w:pPr>
      <w:r>
        <w:rPr>
          <w:b/>
          <w:sz w:val="28"/>
          <w:szCs w:val="28"/>
          <w:vertAlign w:val="baseline"/>
        </w:rPr>
        <w:t>Д</w:t>
      </w:r>
      <w:r w:rsidR="00244C18" w:rsidRPr="00033641">
        <w:rPr>
          <w:b/>
          <w:sz w:val="28"/>
          <w:szCs w:val="28"/>
          <w:vertAlign w:val="baseline"/>
        </w:rPr>
        <w:t>иссертации и авторефераты диссертаций</w:t>
      </w:r>
    </w:p>
    <w:p w:rsidR="00244C18" w:rsidRPr="0069070F" w:rsidRDefault="00244C18" w:rsidP="00244C18">
      <w:pPr>
        <w:pStyle w:val="a3"/>
        <w:spacing w:line="360" w:lineRule="auto"/>
        <w:jc w:val="center"/>
        <w:rPr>
          <w:color w:val="auto"/>
          <w:sz w:val="28"/>
          <w:szCs w:val="28"/>
          <w:vertAlign w:val="baseline"/>
        </w:rPr>
      </w:pPr>
    </w:p>
    <w:p w:rsidR="00244C18" w:rsidRDefault="00244C18" w:rsidP="00244C18">
      <w:pPr>
        <w:pStyle w:val="12"/>
        <w:numPr>
          <w:ilvl w:val="0"/>
          <w:numId w:val="19"/>
        </w:numPr>
        <w:spacing w:line="360" w:lineRule="auto"/>
        <w:ind w:left="0" w:firstLine="709"/>
        <w:rPr>
          <w:rFonts w:ascii="Times New Roman" w:hAnsi="Times New Roman"/>
          <w:sz w:val="28"/>
          <w:szCs w:val="28"/>
        </w:rPr>
      </w:pPr>
      <w:proofErr w:type="spellStart"/>
      <w:r>
        <w:rPr>
          <w:rFonts w:ascii="Times New Roman" w:hAnsi="Times New Roman"/>
          <w:i/>
          <w:sz w:val="28"/>
          <w:szCs w:val="28"/>
        </w:rPr>
        <w:t>Аветисян</w:t>
      </w:r>
      <w:proofErr w:type="spellEnd"/>
      <w:r>
        <w:rPr>
          <w:rFonts w:ascii="Times New Roman" w:hAnsi="Times New Roman"/>
          <w:i/>
          <w:sz w:val="28"/>
          <w:szCs w:val="28"/>
        </w:rPr>
        <w:t xml:space="preserve"> С.</w:t>
      </w:r>
      <w:r w:rsidRPr="0097707C">
        <w:rPr>
          <w:rFonts w:ascii="Times New Roman" w:hAnsi="Times New Roman"/>
          <w:i/>
          <w:sz w:val="28"/>
          <w:szCs w:val="28"/>
        </w:rPr>
        <w:t xml:space="preserve">С. </w:t>
      </w:r>
      <w:r w:rsidRPr="0097707C">
        <w:rPr>
          <w:rFonts w:ascii="Times New Roman" w:hAnsi="Times New Roman"/>
          <w:sz w:val="28"/>
          <w:szCs w:val="28"/>
        </w:rPr>
        <w:t xml:space="preserve">Соучастие в преступлениях со специальным составом: теория и практика правового регулирования: </w:t>
      </w:r>
      <w:proofErr w:type="spellStart"/>
      <w:r w:rsidRPr="0097707C">
        <w:rPr>
          <w:rFonts w:ascii="Times New Roman" w:hAnsi="Times New Roman"/>
          <w:sz w:val="28"/>
          <w:szCs w:val="28"/>
        </w:rPr>
        <w:t>дис</w:t>
      </w:r>
      <w:proofErr w:type="spellEnd"/>
      <w:r w:rsidRPr="0097707C">
        <w:rPr>
          <w:rFonts w:ascii="Times New Roman" w:hAnsi="Times New Roman"/>
          <w:sz w:val="28"/>
          <w:szCs w:val="28"/>
        </w:rPr>
        <w:t>.</w:t>
      </w:r>
      <w:r>
        <w:rPr>
          <w:rFonts w:ascii="Times New Roman" w:hAnsi="Times New Roman"/>
          <w:sz w:val="28"/>
          <w:szCs w:val="28"/>
        </w:rPr>
        <w:t xml:space="preserve"> </w:t>
      </w:r>
      <w:r w:rsidRPr="0097707C">
        <w:rPr>
          <w:rFonts w:ascii="Times New Roman" w:hAnsi="Times New Roman"/>
          <w:sz w:val="28"/>
          <w:szCs w:val="28"/>
        </w:rPr>
        <w:t>… д</w:t>
      </w:r>
      <w:r w:rsidR="00135F2F">
        <w:rPr>
          <w:rFonts w:ascii="Times New Roman" w:hAnsi="Times New Roman"/>
          <w:sz w:val="28"/>
          <w:szCs w:val="28"/>
        </w:rPr>
        <w:t>-ра</w:t>
      </w:r>
      <w:r w:rsidRPr="0097707C">
        <w:rPr>
          <w:rFonts w:ascii="Times New Roman" w:hAnsi="Times New Roman"/>
          <w:sz w:val="28"/>
          <w:szCs w:val="28"/>
        </w:rPr>
        <w:t xml:space="preserve"> </w:t>
      </w:r>
      <w:proofErr w:type="spellStart"/>
      <w:r w:rsidRPr="0097707C">
        <w:rPr>
          <w:rFonts w:ascii="Times New Roman" w:hAnsi="Times New Roman"/>
          <w:sz w:val="28"/>
          <w:szCs w:val="28"/>
        </w:rPr>
        <w:t>юрид</w:t>
      </w:r>
      <w:proofErr w:type="spellEnd"/>
      <w:r w:rsidRPr="0097707C">
        <w:rPr>
          <w:rFonts w:ascii="Times New Roman" w:hAnsi="Times New Roman"/>
          <w:sz w:val="28"/>
          <w:szCs w:val="28"/>
        </w:rPr>
        <w:t>. наук</w:t>
      </w:r>
      <w:r>
        <w:rPr>
          <w:rFonts w:ascii="Times New Roman" w:hAnsi="Times New Roman"/>
          <w:sz w:val="28"/>
          <w:szCs w:val="28"/>
        </w:rPr>
        <w:t xml:space="preserve">. </w:t>
      </w:r>
      <w:r w:rsidRPr="0097707C">
        <w:rPr>
          <w:rFonts w:ascii="Times New Roman" w:hAnsi="Times New Roman"/>
          <w:sz w:val="28"/>
          <w:szCs w:val="28"/>
        </w:rPr>
        <w:t>12.00.08</w:t>
      </w:r>
      <w:r>
        <w:rPr>
          <w:rFonts w:ascii="Times New Roman" w:hAnsi="Times New Roman"/>
          <w:sz w:val="28"/>
          <w:szCs w:val="28"/>
        </w:rPr>
        <w:t xml:space="preserve"> </w:t>
      </w:r>
      <w:r w:rsidRPr="0097707C">
        <w:rPr>
          <w:rFonts w:ascii="Times New Roman" w:hAnsi="Times New Roman"/>
          <w:sz w:val="28"/>
          <w:szCs w:val="28"/>
        </w:rPr>
        <w:t xml:space="preserve">/ </w:t>
      </w:r>
      <w:proofErr w:type="spellStart"/>
      <w:r w:rsidRPr="0097707C">
        <w:rPr>
          <w:rFonts w:ascii="Times New Roman" w:hAnsi="Times New Roman"/>
          <w:bCs/>
          <w:sz w:val="28"/>
          <w:szCs w:val="28"/>
        </w:rPr>
        <w:t>Аветисян</w:t>
      </w:r>
      <w:proofErr w:type="spellEnd"/>
      <w:r w:rsidRPr="0097707C">
        <w:rPr>
          <w:rFonts w:ascii="Times New Roman" w:hAnsi="Times New Roman"/>
          <w:sz w:val="28"/>
          <w:szCs w:val="28"/>
        </w:rPr>
        <w:t xml:space="preserve"> </w:t>
      </w:r>
      <w:proofErr w:type="spellStart"/>
      <w:r w:rsidRPr="0097707C">
        <w:rPr>
          <w:rFonts w:ascii="Times New Roman" w:hAnsi="Times New Roman"/>
          <w:bCs/>
          <w:sz w:val="28"/>
          <w:szCs w:val="28"/>
        </w:rPr>
        <w:t>Сержик</w:t>
      </w:r>
      <w:proofErr w:type="spellEnd"/>
      <w:r w:rsidRPr="0097707C">
        <w:rPr>
          <w:rFonts w:ascii="Times New Roman" w:hAnsi="Times New Roman"/>
          <w:sz w:val="28"/>
          <w:szCs w:val="28"/>
        </w:rPr>
        <w:t xml:space="preserve"> </w:t>
      </w:r>
      <w:r w:rsidRPr="0097707C">
        <w:rPr>
          <w:rFonts w:ascii="Times New Roman" w:hAnsi="Times New Roman"/>
          <w:bCs/>
          <w:sz w:val="28"/>
          <w:szCs w:val="28"/>
        </w:rPr>
        <w:t>Сергеевич</w:t>
      </w:r>
      <w:r w:rsidRPr="0097707C">
        <w:rPr>
          <w:rFonts w:ascii="Times New Roman" w:hAnsi="Times New Roman"/>
          <w:sz w:val="28"/>
          <w:szCs w:val="28"/>
        </w:rPr>
        <w:t xml:space="preserve">. М., 2005. </w:t>
      </w:r>
      <w:r>
        <w:rPr>
          <w:rFonts w:ascii="Times New Roman" w:hAnsi="Times New Roman"/>
          <w:sz w:val="28"/>
          <w:szCs w:val="28"/>
        </w:rPr>
        <w:t>498 с.</w:t>
      </w:r>
    </w:p>
    <w:p w:rsidR="00244C18" w:rsidRPr="0097707C" w:rsidRDefault="00244C18" w:rsidP="00244C18">
      <w:pPr>
        <w:pStyle w:val="12"/>
        <w:numPr>
          <w:ilvl w:val="0"/>
          <w:numId w:val="19"/>
        </w:numPr>
        <w:spacing w:line="360" w:lineRule="auto"/>
        <w:ind w:left="0" w:firstLine="709"/>
        <w:rPr>
          <w:rFonts w:ascii="Times New Roman" w:hAnsi="Times New Roman"/>
          <w:sz w:val="28"/>
          <w:szCs w:val="28"/>
        </w:rPr>
      </w:pPr>
      <w:r>
        <w:rPr>
          <w:rFonts w:ascii="Times New Roman" w:hAnsi="Times New Roman"/>
          <w:i/>
          <w:sz w:val="28"/>
          <w:szCs w:val="28"/>
        </w:rPr>
        <w:t>Бачурин Э.</w:t>
      </w:r>
      <w:r w:rsidRPr="0097707C">
        <w:rPr>
          <w:rFonts w:ascii="Times New Roman" w:hAnsi="Times New Roman"/>
          <w:i/>
          <w:sz w:val="28"/>
          <w:szCs w:val="28"/>
        </w:rPr>
        <w:t>А.</w:t>
      </w:r>
      <w:r w:rsidRPr="0097707C">
        <w:rPr>
          <w:rFonts w:ascii="Times New Roman" w:hAnsi="Times New Roman"/>
          <w:sz w:val="28"/>
          <w:szCs w:val="28"/>
        </w:rPr>
        <w:t xml:space="preserve"> Специальный субъект преступления: </w:t>
      </w:r>
      <w:proofErr w:type="spellStart"/>
      <w:r w:rsidRPr="0097707C">
        <w:rPr>
          <w:rFonts w:ascii="Times New Roman" w:hAnsi="Times New Roman"/>
          <w:sz w:val="28"/>
          <w:szCs w:val="28"/>
        </w:rPr>
        <w:t>дис</w:t>
      </w:r>
      <w:proofErr w:type="spellEnd"/>
      <w:r w:rsidRPr="0097707C">
        <w:rPr>
          <w:rFonts w:ascii="Times New Roman" w:hAnsi="Times New Roman"/>
          <w:sz w:val="28"/>
          <w:szCs w:val="28"/>
        </w:rPr>
        <w:t>.</w:t>
      </w:r>
      <w:r>
        <w:rPr>
          <w:rFonts w:ascii="Times New Roman" w:hAnsi="Times New Roman"/>
          <w:sz w:val="28"/>
          <w:szCs w:val="28"/>
        </w:rPr>
        <w:t xml:space="preserve"> </w:t>
      </w:r>
      <w:r w:rsidRPr="0097707C">
        <w:rPr>
          <w:rFonts w:ascii="Times New Roman" w:hAnsi="Times New Roman"/>
          <w:sz w:val="28"/>
          <w:szCs w:val="28"/>
        </w:rPr>
        <w:t xml:space="preserve">… канд. </w:t>
      </w:r>
      <w:proofErr w:type="spellStart"/>
      <w:r w:rsidRPr="0097707C">
        <w:rPr>
          <w:rFonts w:ascii="Times New Roman" w:hAnsi="Times New Roman"/>
          <w:sz w:val="28"/>
          <w:szCs w:val="28"/>
        </w:rPr>
        <w:t>юрид</w:t>
      </w:r>
      <w:proofErr w:type="spellEnd"/>
      <w:r w:rsidRPr="0097707C">
        <w:rPr>
          <w:rFonts w:ascii="Times New Roman" w:hAnsi="Times New Roman"/>
          <w:sz w:val="28"/>
          <w:szCs w:val="28"/>
        </w:rPr>
        <w:t>. наук</w:t>
      </w:r>
      <w:r>
        <w:rPr>
          <w:rFonts w:ascii="Times New Roman" w:hAnsi="Times New Roman"/>
          <w:sz w:val="28"/>
          <w:szCs w:val="28"/>
        </w:rPr>
        <w:t>.</w:t>
      </w:r>
      <w:r w:rsidRPr="0097707C">
        <w:rPr>
          <w:rFonts w:ascii="Times New Roman" w:hAnsi="Times New Roman"/>
          <w:sz w:val="28"/>
          <w:szCs w:val="28"/>
        </w:rPr>
        <w:t xml:space="preserve"> </w:t>
      </w:r>
      <w:r>
        <w:rPr>
          <w:rFonts w:ascii="Times New Roman" w:hAnsi="Times New Roman"/>
          <w:sz w:val="28"/>
          <w:szCs w:val="28"/>
        </w:rPr>
        <w:t xml:space="preserve">12.00.08 / Бачурин Эрнест Альбертович. </w:t>
      </w:r>
      <w:r w:rsidRPr="0097707C">
        <w:rPr>
          <w:rFonts w:ascii="Times New Roman" w:hAnsi="Times New Roman"/>
          <w:sz w:val="28"/>
          <w:szCs w:val="28"/>
        </w:rPr>
        <w:t>Красноярск, 2005.</w:t>
      </w:r>
      <w:r>
        <w:rPr>
          <w:rFonts w:ascii="Times New Roman" w:hAnsi="Times New Roman"/>
          <w:sz w:val="28"/>
          <w:szCs w:val="28"/>
        </w:rPr>
        <w:t xml:space="preserve"> 228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Жуковский В.</w:t>
      </w:r>
      <w:r w:rsidRPr="00856B06">
        <w:rPr>
          <w:i/>
          <w:color w:val="auto"/>
          <w:sz w:val="28"/>
          <w:szCs w:val="28"/>
          <w:vertAlign w:val="baseline"/>
        </w:rPr>
        <w:t xml:space="preserve">И. </w:t>
      </w:r>
      <w:r w:rsidRPr="00856B06">
        <w:rPr>
          <w:color w:val="auto"/>
          <w:sz w:val="28"/>
          <w:szCs w:val="28"/>
          <w:vertAlign w:val="baseline"/>
        </w:rPr>
        <w:t>Субъект преступления в уголовном праве России</w:t>
      </w:r>
      <w:r>
        <w:rPr>
          <w:color w:val="auto"/>
          <w:sz w:val="28"/>
          <w:szCs w:val="28"/>
          <w:vertAlign w:val="baseline"/>
        </w:rPr>
        <w:t xml:space="preserve">: </w:t>
      </w:r>
      <w:proofErr w:type="spellStart"/>
      <w:r>
        <w:rPr>
          <w:color w:val="auto"/>
          <w:sz w:val="28"/>
          <w:szCs w:val="28"/>
          <w:vertAlign w:val="baseline"/>
        </w:rPr>
        <w:t>дис</w:t>
      </w:r>
      <w:proofErr w:type="spellEnd"/>
      <w:r>
        <w:rPr>
          <w:color w:val="auto"/>
          <w:sz w:val="28"/>
          <w:szCs w:val="28"/>
          <w:vertAlign w:val="baseline"/>
        </w:rPr>
        <w:t xml:space="preserve">. … канд. </w:t>
      </w:r>
      <w:proofErr w:type="spellStart"/>
      <w:r>
        <w:rPr>
          <w:color w:val="auto"/>
          <w:sz w:val="28"/>
          <w:szCs w:val="28"/>
          <w:vertAlign w:val="baseline"/>
        </w:rPr>
        <w:t>юрид</w:t>
      </w:r>
      <w:proofErr w:type="spellEnd"/>
      <w:r>
        <w:rPr>
          <w:color w:val="auto"/>
          <w:sz w:val="28"/>
          <w:szCs w:val="28"/>
          <w:vertAlign w:val="baseline"/>
        </w:rPr>
        <w:t>. наук. 12.00.08 / Жуковский Владимир Ильич</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Ставрополь, 2002.</w:t>
      </w:r>
      <w:r>
        <w:rPr>
          <w:color w:val="auto"/>
          <w:sz w:val="28"/>
          <w:szCs w:val="28"/>
          <w:vertAlign w:val="baseline"/>
        </w:rPr>
        <w:t xml:space="preserve"> 165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Захарчук С.</w:t>
      </w:r>
      <w:r w:rsidRPr="00856B06">
        <w:rPr>
          <w:i/>
          <w:color w:val="auto"/>
          <w:sz w:val="28"/>
          <w:szCs w:val="28"/>
          <w:vertAlign w:val="baseline"/>
        </w:rPr>
        <w:t>И.</w:t>
      </w:r>
      <w:r w:rsidRPr="00856B06">
        <w:rPr>
          <w:color w:val="auto"/>
          <w:sz w:val="28"/>
          <w:szCs w:val="28"/>
          <w:vertAlign w:val="baseline"/>
        </w:rPr>
        <w:t xml:space="preserve"> Неосторожные преступления со специальным субъектом: уголовно-правовое и криминологическое исследование: </w:t>
      </w:r>
      <w:r>
        <w:rPr>
          <w:color w:val="auto"/>
          <w:sz w:val="28"/>
          <w:szCs w:val="28"/>
          <w:vertAlign w:val="baseline"/>
        </w:rPr>
        <w:t xml:space="preserve">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12.00.08 / Захарчук Сергей Иванович. </w:t>
      </w:r>
      <w:r w:rsidRPr="00856B06">
        <w:rPr>
          <w:color w:val="auto"/>
          <w:sz w:val="28"/>
          <w:szCs w:val="28"/>
          <w:vertAlign w:val="baseline"/>
        </w:rPr>
        <w:t>М., 2007.</w:t>
      </w:r>
      <w:r>
        <w:rPr>
          <w:color w:val="auto"/>
          <w:sz w:val="28"/>
          <w:szCs w:val="28"/>
          <w:vertAlign w:val="baseline"/>
        </w:rPr>
        <w:t xml:space="preserve"> 225 с.</w:t>
      </w:r>
    </w:p>
    <w:p w:rsidR="00244C18" w:rsidRPr="00212619"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t>Идрисов</w:t>
      </w:r>
      <w:r w:rsidRPr="00212619">
        <w:rPr>
          <w:i/>
          <w:sz w:val="28"/>
          <w:szCs w:val="28"/>
          <w:vertAlign w:val="baseline"/>
        </w:rPr>
        <w:t xml:space="preserve"> К.Р. </w:t>
      </w:r>
      <w:r w:rsidRPr="00212619">
        <w:rPr>
          <w:sz w:val="28"/>
          <w:szCs w:val="28"/>
          <w:vertAlign w:val="baseline"/>
        </w:rPr>
        <w:t>Преступления против правосудия, совершаемые должностными лицами органов предварительного следствия и</w:t>
      </w:r>
      <w:r>
        <w:rPr>
          <w:sz w:val="28"/>
          <w:szCs w:val="28"/>
          <w:vertAlign w:val="baseline"/>
        </w:rPr>
        <w:t xml:space="preserve"> суда:               </w:t>
      </w:r>
      <w:proofErr w:type="spellStart"/>
      <w:r>
        <w:rPr>
          <w:sz w:val="28"/>
          <w:szCs w:val="28"/>
          <w:vertAlign w:val="baseline"/>
        </w:rPr>
        <w:t>дис</w:t>
      </w:r>
      <w:proofErr w:type="spellEnd"/>
      <w:r>
        <w:rPr>
          <w:sz w:val="28"/>
          <w:szCs w:val="28"/>
          <w:vertAlign w:val="baseline"/>
        </w:rPr>
        <w:t xml:space="preserve">. … канд. </w:t>
      </w:r>
      <w:proofErr w:type="spellStart"/>
      <w:r>
        <w:rPr>
          <w:sz w:val="28"/>
          <w:szCs w:val="28"/>
          <w:vertAlign w:val="baseline"/>
        </w:rPr>
        <w:t>юрид</w:t>
      </w:r>
      <w:proofErr w:type="spellEnd"/>
      <w:r>
        <w:rPr>
          <w:sz w:val="28"/>
          <w:szCs w:val="28"/>
          <w:vertAlign w:val="baseline"/>
        </w:rPr>
        <w:t>. наук. 12.00.08 / Идрисов Константин Романович.</w:t>
      </w:r>
      <w:r w:rsidRPr="00212619">
        <w:rPr>
          <w:sz w:val="28"/>
          <w:szCs w:val="28"/>
          <w:vertAlign w:val="baseline"/>
        </w:rPr>
        <w:t xml:space="preserve"> </w:t>
      </w:r>
      <w:r>
        <w:rPr>
          <w:sz w:val="28"/>
          <w:szCs w:val="28"/>
          <w:vertAlign w:val="baseline"/>
        </w:rPr>
        <w:t xml:space="preserve">                </w:t>
      </w:r>
      <w:r w:rsidRPr="00212619">
        <w:rPr>
          <w:sz w:val="28"/>
          <w:szCs w:val="28"/>
          <w:vertAlign w:val="baseline"/>
        </w:rPr>
        <w:t>Н. Новгород, 2007.</w:t>
      </w:r>
      <w:r>
        <w:rPr>
          <w:sz w:val="28"/>
          <w:szCs w:val="28"/>
          <w:vertAlign w:val="baseline"/>
        </w:rPr>
        <w:t xml:space="preserve"> 262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lastRenderedPageBreak/>
        <w:t>Крюкова О.</w:t>
      </w:r>
      <w:r w:rsidRPr="00856B06">
        <w:rPr>
          <w:i/>
          <w:color w:val="auto"/>
          <w:sz w:val="28"/>
          <w:szCs w:val="28"/>
          <w:vertAlign w:val="baseline"/>
        </w:rPr>
        <w:t xml:space="preserve">Ю. </w:t>
      </w:r>
      <w:r w:rsidRPr="00856B06">
        <w:rPr>
          <w:color w:val="auto"/>
          <w:sz w:val="28"/>
          <w:szCs w:val="28"/>
          <w:vertAlign w:val="baseline"/>
        </w:rPr>
        <w:t>Специальный субъе</w:t>
      </w:r>
      <w:proofErr w:type="gramStart"/>
      <w:r w:rsidRPr="00856B06">
        <w:rPr>
          <w:color w:val="auto"/>
          <w:sz w:val="28"/>
          <w:szCs w:val="28"/>
          <w:vertAlign w:val="baseline"/>
        </w:rPr>
        <w:t>кт в пр</w:t>
      </w:r>
      <w:proofErr w:type="gramEnd"/>
      <w:r w:rsidRPr="00856B06">
        <w:rPr>
          <w:color w:val="auto"/>
          <w:sz w:val="28"/>
          <w:szCs w:val="28"/>
          <w:vertAlign w:val="baseline"/>
        </w:rPr>
        <w:t xml:space="preserve">еступлениях, посягающих на нормальное функционирование органов и учреждений, реализующих лишение свободы, арест, содержание под стражей: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12.00.08 / Крюкова Ольга Юрьевна</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Вологда, 2010.</w:t>
      </w:r>
      <w:r>
        <w:rPr>
          <w:color w:val="auto"/>
          <w:sz w:val="28"/>
          <w:szCs w:val="28"/>
          <w:vertAlign w:val="baseline"/>
        </w:rPr>
        <w:t xml:space="preserve"> 211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Лейкина Н.</w:t>
      </w:r>
      <w:r w:rsidRPr="00856B06">
        <w:rPr>
          <w:i/>
          <w:color w:val="auto"/>
          <w:sz w:val="28"/>
          <w:szCs w:val="28"/>
          <w:vertAlign w:val="baseline"/>
        </w:rPr>
        <w:t xml:space="preserve">С. </w:t>
      </w:r>
      <w:r w:rsidRPr="00856B06">
        <w:rPr>
          <w:color w:val="auto"/>
          <w:sz w:val="28"/>
          <w:szCs w:val="28"/>
          <w:vertAlign w:val="baseline"/>
        </w:rPr>
        <w:t>Личность преступника и уголо</w:t>
      </w:r>
      <w:r>
        <w:rPr>
          <w:color w:val="auto"/>
          <w:sz w:val="28"/>
          <w:szCs w:val="28"/>
          <w:vertAlign w:val="baseline"/>
        </w:rPr>
        <w:t xml:space="preserve">вная ответственность: </w:t>
      </w:r>
      <w:proofErr w:type="spellStart"/>
      <w:r>
        <w:rPr>
          <w:color w:val="auto"/>
          <w:sz w:val="28"/>
          <w:szCs w:val="28"/>
          <w:vertAlign w:val="baseline"/>
        </w:rPr>
        <w:t>дис</w:t>
      </w:r>
      <w:proofErr w:type="spellEnd"/>
      <w:r>
        <w:rPr>
          <w:color w:val="auto"/>
          <w:sz w:val="28"/>
          <w:szCs w:val="28"/>
          <w:vertAlign w:val="baseline"/>
        </w:rPr>
        <w:t>. … д</w:t>
      </w:r>
      <w:r w:rsidR="00135F2F">
        <w:rPr>
          <w:color w:val="auto"/>
          <w:sz w:val="28"/>
          <w:szCs w:val="28"/>
          <w:vertAlign w:val="baseline"/>
        </w:rPr>
        <w:t>-ра</w:t>
      </w:r>
      <w:r w:rsidRPr="00856B06">
        <w:rPr>
          <w:color w:val="auto"/>
          <w:sz w:val="28"/>
          <w:szCs w:val="28"/>
          <w:vertAlign w:val="baseline"/>
        </w:rPr>
        <w:t xml:space="preserve">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12.00.08 / Лейкина Нина Семеновна</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Л., 1968.</w:t>
      </w:r>
      <w:r>
        <w:rPr>
          <w:color w:val="auto"/>
          <w:sz w:val="28"/>
          <w:szCs w:val="28"/>
          <w:vertAlign w:val="baseline"/>
        </w:rPr>
        <w:t xml:space="preserve"> 450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Непомнящая Т.</w:t>
      </w:r>
      <w:r w:rsidRPr="00856B06">
        <w:rPr>
          <w:i/>
          <w:color w:val="auto"/>
          <w:sz w:val="28"/>
          <w:szCs w:val="28"/>
          <w:vertAlign w:val="baseline"/>
        </w:rPr>
        <w:t xml:space="preserve">В. </w:t>
      </w:r>
      <w:r w:rsidRPr="00856B06">
        <w:rPr>
          <w:color w:val="auto"/>
          <w:sz w:val="28"/>
          <w:szCs w:val="28"/>
          <w:vertAlign w:val="baseline"/>
        </w:rPr>
        <w:t xml:space="preserve">Уголовная ответственность за профессиональную неосторожность: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12.00.08 / Непомнящая Татьяна Викторовна</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Омск, 1995.</w:t>
      </w:r>
      <w:r>
        <w:rPr>
          <w:color w:val="auto"/>
          <w:sz w:val="28"/>
          <w:szCs w:val="28"/>
          <w:vertAlign w:val="baseline"/>
        </w:rPr>
        <w:t xml:space="preserve"> 216 с.</w:t>
      </w:r>
    </w:p>
    <w:p w:rsidR="00244C18" w:rsidRDefault="00244C18" w:rsidP="00244C18">
      <w:pPr>
        <w:pStyle w:val="a3"/>
        <w:numPr>
          <w:ilvl w:val="0"/>
          <w:numId w:val="19"/>
        </w:numPr>
        <w:spacing w:line="360" w:lineRule="auto"/>
        <w:ind w:left="0" w:firstLine="709"/>
        <w:rPr>
          <w:color w:val="auto"/>
          <w:sz w:val="28"/>
          <w:szCs w:val="28"/>
          <w:vertAlign w:val="baseline"/>
        </w:rPr>
      </w:pPr>
      <w:r w:rsidRPr="00856B06">
        <w:rPr>
          <w:i/>
          <w:color w:val="auto"/>
          <w:sz w:val="28"/>
          <w:szCs w:val="28"/>
          <w:vertAlign w:val="baseline"/>
        </w:rPr>
        <w:t>Павло</w:t>
      </w:r>
      <w:r>
        <w:rPr>
          <w:i/>
          <w:color w:val="auto"/>
          <w:sz w:val="28"/>
          <w:szCs w:val="28"/>
          <w:vertAlign w:val="baseline"/>
        </w:rPr>
        <w:t>в В.</w:t>
      </w:r>
      <w:r w:rsidRPr="00856B06">
        <w:rPr>
          <w:i/>
          <w:color w:val="auto"/>
          <w:sz w:val="28"/>
          <w:szCs w:val="28"/>
          <w:vertAlign w:val="baseline"/>
        </w:rPr>
        <w:t xml:space="preserve">Г. </w:t>
      </w:r>
      <w:r w:rsidRPr="00856B06">
        <w:rPr>
          <w:color w:val="auto"/>
          <w:sz w:val="28"/>
          <w:szCs w:val="28"/>
          <w:vertAlign w:val="baseline"/>
        </w:rPr>
        <w:t>Субъект преступл</w:t>
      </w:r>
      <w:r>
        <w:rPr>
          <w:color w:val="auto"/>
          <w:sz w:val="28"/>
          <w:szCs w:val="28"/>
          <w:vertAlign w:val="baseline"/>
        </w:rPr>
        <w:t>ения: история, теория, практика</w:t>
      </w:r>
      <w:r w:rsidRPr="00856B06">
        <w:rPr>
          <w:color w:val="auto"/>
          <w:sz w:val="28"/>
          <w:szCs w:val="28"/>
          <w:vertAlign w:val="baseline"/>
        </w:rPr>
        <w:t xml:space="preserve">: </w:t>
      </w:r>
      <w:r>
        <w:rPr>
          <w:color w:val="auto"/>
          <w:sz w:val="28"/>
          <w:szCs w:val="28"/>
          <w:vertAlign w:val="baseline"/>
        </w:rPr>
        <w:t xml:space="preserve">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д</w:t>
      </w:r>
      <w:r w:rsidR="00135F2F">
        <w:rPr>
          <w:color w:val="auto"/>
          <w:sz w:val="28"/>
          <w:szCs w:val="28"/>
          <w:vertAlign w:val="baseline"/>
        </w:rPr>
        <w:t>-ра</w:t>
      </w:r>
      <w:r>
        <w:rPr>
          <w:color w:val="auto"/>
          <w:sz w:val="28"/>
          <w:szCs w:val="28"/>
          <w:vertAlign w:val="baseline"/>
        </w:rPr>
        <w:t xml:space="preserve"> </w:t>
      </w:r>
      <w:proofErr w:type="spellStart"/>
      <w:r>
        <w:rPr>
          <w:color w:val="auto"/>
          <w:sz w:val="28"/>
          <w:szCs w:val="28"/>
          <w:vertAlign w:val="baseline"/>
        </w:rPr>
        <w:t>юрид</w:t>
      </w:r>
      <w:proofErr w:type="spellEnd"/>
      <w:r>
        <w:rPr>
          <w:color w:val="auto"/>
          <w:sz w:val="28"/>
          <w:szCs w:val="28"/>
          <w:vertAlign w:val="baseline"/>
        </w:rPr>
        <w:t>. наук.</w:t>
      </w:r>
      <w:r w:rsidRPr="00856B06">
        <w:rPr>
          <w:color w:val="auto"/>
          <w:sz w:val="28"/>
          <w:szCs w:val="28"/>
          <w:vertAlign w:val="baseline"/>
        </w:rPr>
        <w:t xml:space="preserve"> </w:t>
      </w:r>
      <w:r>
        <w:rPr>
          <w:color w:val="auto"/>
          <w:sz w:val="28"/>
          <w:szCs w:val="28"/>
          <w:vertAlign w:val="baseline"/>
        </w:rPr>
        <w:t>12.00.08 / Павлов Владимир Григорьевич</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СПб</w:t>
      </w:r>
      <w:proofErr w:type="gramStart"/>
      <w:r w:rsidRPr="00856B06">
        <w:rPr>
          <w:color w:val="auto"/>
          <w:sz w:val="28"/>
          <w:szCs w:val="28"/>
          <w:vertAlign w:val="baseline"/>
        </w:rPr>
        <w:t xml:space="preserve">., </w:t>
      </w:r>
      <w:proofErr w:type="gramEnd"/>
      <w:r w:rsidRPr="00856B06">
        <w:rPr>
          <w:color w:val="auto"/>
          <w:sz w:val="28"/>
          <w:szCs w:val="28"/>
          <w:vertAlign w:val="baseline"/>
        </w:rPr>
        <w:t>2000.</w:t>
      </w:r>
      <w:r>
        <w:rPr>
          <w:color w:val="auto"/>
          <w:sz w:val="28"/>
          <w:szCs w:val="28"/>
          <w:vertAlign w:val="baseline"/>
        </w:rPr>
        <w:t xml:space="preserve">      405 с.</w:t>
      </w:r>
    </w:p>
    <w:p w:rsidR="00244C18" w:rsidRPr="006E0BAC" w:rsidRDefault="00244C18" w:rsidP="00244C18">
      <w:pPr>
        <w:pStyle w:val="a3"/>
        <w:numPr>
          <w:ilvl w:val="0"/>
          <w:numId w:val="19"/>
        </w:numPr>
        <w:spacing w:line="360" w:lineRule="auto"/>
        <w:ind w:left="0" w:firstLine="709"/>
        <w:rPr>
          <w:color w:val="auto"/>
          <w:sz w:val="28"/>
          <w:szCs w:val="28"/>
          <w:vertAlign w:val="baseline"/>
        </w:rPr>
      </w:pPr>
      <w:r w:rsidRPr="006E0BAC">
        <w:rPr>
          <w:i/>
          <w:sz w:val="28"/>
          <w:szCs w:val="28"/>
          <w:vertAlign w:val="baseline"/>
        </w:rPr>
        <w:t xml:space="preserve">Санникова О.О. </w:t>
      </w:r>
      <w:r w:rsidRPr="006E0BAC">
        <w:rPr>
          <w:sz w:val="28"/>
          <w:szCs w:val="28"/>
          <w:vertAlign w:val="baseline"/>
        </w:rPr>
        <w:t>Трансформация социальных статусов и ролей в обще</w:t>
      </w:r>
      <w:r>
        <w:rPr>
          <w:sz w:val="28"/>
          <w:szCs w:val="28"/>
          <w:vertAlign w:val="baseline"/>
        </w:rPr>
        <w:t xml:space="preserve">стве постмодерна: </w:t>
      </w:r>
      <w:proofErr w:type="spellStart"/>
      <w:r>
        <w:rPr>
          <w:sz w:val="28"/>
          <w:szCs w:val="28"/>
          <w:vertAlign w:val="baseline"/>
        </w:rPr>
        <w:t>дисс</w:t>
      </w:r>
      <w:proofErr w:type="spellEnd"/>
      <w:r>
        <w:rPr>
          <w:sz w:val="28"/>
          <w:szCs w:val="28"/>
          <w:vertAlign w:val="baseline"/>
        </w:rPr>
        <w:t xml:space="preserve">. … канд. </w:t>
      </w:r>
      <w:proofErr w:type="spellStart"/>
      <w:r>
        <w:rPr>
          <w:sz w:val="28"/>
          <w:szCs w:val="28"/>
          <w:vertAlign w:val="baseline"/>
        </w:rPr>
        <w:t>социол</w:t>
      </w:r>
      <w:proofErr w:type="spellEnd"/>
      <w:r>
        <w:rPr>
          <w:sz w:val="28"/>
          <w:szCs w:val="28"/>
          <w:vertAlign w:val="baseline"/>
        </w:rPr>
        <w:t xml:space="preserve">. наук. 22.00.04 / Санникова Ольга Олеговна. </w:t>
      </w:r>
      <w:r w:rsidRPr="006E0BAC">
        <w:rPr>
          <w:sz w:val="28"/>
          <w:szCs w:val="28"/>
          <w:vertAlign w:val="baseline"/>
        </w:rPr>
        <w:t xml:space="preserve">М., 2006. </w:t>
      </w:r>
      <w:r>
        <w:rPr>
          <w:sz w:val="28"/>
          <w:szCs w:val="28"/>
          <w:vertAlign w:val="baseline"/>
        </w:rPr>
        <w:t>173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Семенов С.</w:t>
      </w:r>
      <w:r w:rsidRPr="00856B06">
        <w:rPr>
          <w:i/>
          <w:color w:val="auto"/>
          <w:sz w:val="28"/>
          <w:szCs w:val="28"/>
          <w:vertAlign w:val="baseline"/>
        </w:rPr>
        <w:t>А.</w:t>
      </w:r>
      <w:r w:rsidRPr="00856B06">
        <w:rPr>
          <w:color w:val="auto"/>
          <w:sz w:val="28"/>
          <w:szCs w:val="28"/>
          <w:vertAlign w:val="baseline"/>
        </w:rPr>
        <w:t xml:space="preserve"> Специальный субъект преступления в уголовном </w:t>
      </w:r>
      <w:r>
        <w:rPr>
          <w:color w:val="auto"/>
          <w:sz w:val="28"/>
          <w:szCs w:val="28"/>
          <w:vertAlign w:val="baseline"/>
        </w:rPr>
        <w:t xml:space="preserve">праве: </w:t>
      </w:r>
      <w:proofErr w:type="spellStart"/>
      <w:r>
        <w:rPr>
          <w:color w:val="auto"/>
          <w:sz w:val="28"/>
          <w:szCs w:val="28"/>
          <w:vertAlign w:val="baseline"/>
        </w:rPr>
        <w:t>дис</w:t>
      </w:r>
      <w:proofErr w:type="spellEnd"/>
      <w:r>
        <w:rPr>
          <w:color w:val="auto"/>
          <w:sz w:val="28"/>
          <w:szCs w:val="28"/>
          <w:vertAlign w:val="baseline"/>
        </w:rPr>
        <w:t xml:space="preserve">. … канд. </w:t>
      </w:r>
      <w:proofErr w:type="spellStart"/>
      <w:r>
        <w:rPr>
          <w:color w:val="auto"/>
          <w:sz w:val="28"/>
          <w:szCs w:val="28"/>
          <w:vertAlign w:val="baseline"/>
        </w:rPr>
        <w:t>юрид</w:t>
      </w:r>
      <w:proofErr w:type="spellEnd"/>
      <w:r>
        <w:rPr>
          <w:color w:val="auto"/>
          <w:sz w:val="28"/>
          <w:szCs w:val="28"/>
          <w:vertAlign w:val="baseline"/>
        </w:rPr>
        <w:t>. наук.</w:t>
      </w:r>
      <w:r w:rsidRPr="00856B06">
        <w:rPr>
          <w:color w:val="auto"/>
          <w:sz w:val="28"/>
          <w:szCs w:val="28"/>
          <w:vertAlign w:val="baseline"/>
        </w:rPr>
        <w:t xml:space="preserve"> </w:t>
      </w:r>
      <w:r>
        <w:rPr>
          <w:color w:val="auto"/>
          <w:sz w:val="28"/>
          <w:szCs w:val="28"/>
          <w:vertAlign w:val="baseline"/>
        </w:rPr>
        <w:t>12.00.08 / Семенов Сергей Александрович</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 1999.</w:t>
      </w:r>
      <w:r>
        <w:rPr>
          <w:color w:val="auto"/>
          <w:sz w:val="28"/>
          <w:szCs w:val="28"/>
          <w:vertAlign w:val="baseline"/>
        </w:rPr>
        <w:t xml:space="preserve"> 209 с.</w:t>
      </w:r>
    </w:p>
    <w:p w:rsidR="00244C18" w:rsidRPr="00CC2D5A" w:rsidRDefault="00244C18" w:rsidP="00244C18">
      <w:pPr>
        <w:pStyle w:val="a3"/>
        <w:numPr>
          <w:ilvl w:val="0"/>
          <w:numId w:val="19"/>
        </w:numPr>
        <w:spacing w:line="360" w:lineRule="auto"/>
        <w:ind w:left="0" w:firstLine="709"/>
        <w:rPr>
          <w:color w:val="auto"/>
          <w:sz w:val="28"/>
          <w:szCs w:val="28"/>
          <w:vertAlign w:val="baseline"/>
        </w:rPr>
      </w:pPr>
      <w:proofErr w:type="spellStart"/>
      <w:r w:rsidRPr="00CC2D5A">
        <w:rPr>
          <w:i/>
          <w:sz w:val="28"/>
          <w:szCs w:val="28"/>
          <w:vertAlign w:val="baseline"/>
        </w:rPr>
        <w:t>Сенякин</w:t>
      </w:r>
      <w:proofErr w:type="spellEnd"/>
      <w:r w:rsidRPr="00CC2D5A">
        <w:rPr>
          <w:i/>
          <w:sz w:val="28"/>
          <w:szCs w:val="28"/>
          <w:vertAlign w:val="baseline"/>
        </w:rPr>
        <w:t xml:space="preserve"> И.Н.</w:t>
      </w:r>
      <w:r w:rsidRPr="00CC2D5A">
        <w:rPr>
          <w:sz w:val="28"/>
          <w:szCs w:val="28"/>
          <w:vertAlign w:val="baseline"/>
        </w:rPr>
        <w:t xml:space="preserve"> Специализация и унификация российского законодательства (проблемы теории и практики): </w:t>
      </w:r>
      <w:proofErr w:type="spellStart"/>
      <w:r w:rsidRPr="00CC2D5A">
        <w:rPr>
          <w:sz w:val="28"/>
          <w:szCs w:val="28"/>
          <w:vertAlign w:val="baseline"/>
        </w:rPr>
        <w:t>автореф</w:t>
      </w:r>
      <w:proofErr w:type="spellEnd"/>
      <w:r w:rsidRPr="00CC2D5A">
        <w:rPr>
          <w:sz w:val="28"/>
          <w:szCs w:val="28"/>
          <w:vertAlign w:val="baseline"/>
        </w:rPr>
        <w:t xml:space="preserve">. </w:t>
      </w:r>
      <w:proofErr w:type="spellStart"/>
      <w:r w:rsidRPr="00CC2D5A">
        <w:rPr>
          <w:sz w:val="28"/>
          <w:szCs w:val="28"/>
          <w:vertAlign w:val="baseline"/>
        </w:rPr>
        <w:t>дис</w:t>
      </w:r>
      <w:proofErr w:type="spellEnd"/>
      <w:r w:rsidRPr="00CC2D5A">
        <w:rPr>
          <w:sz w:val="28"/>
          <w:szCs w:val="28"/>
          <w:vertAlign w:val="baseline"/>
        </w:rPr>
        <w:t>. … д</w:t>
      </w:r>
      <w:r w:rsidR="00135F2F">
        <w:rPr>
          <w:sz w:val="28"/>
          <w:szCs w:val="28"/>
          <w:vertAlign w:val="baseline"/>
        </w:rPr>
        <w:t>-ра</w:t>
      </w:r>
      <w:r>
        <w:rPr>
          <w:sz w:val="28"/>
          <w:szCs w:val="28"/>
          <w:vertAlign w:val="baseline"/>
        </w:rPr>
        <w:t xml:space="preserve"> </w:t>
      </w:r>
      <w:proofErr w:type="spellStart"/>
      <w:r w:rsidRPr="00CC2D5A">
        <w:rPr>
          <w:sz w:val="28"/>
          <w:szCs w:val="28"/>
          <w:vertAlign w:val="baseline"/>
        </w:rPr>
        <w:t>ю</w:t>
      </w:r>
      <w:r>
        <w:rPr>
          <w:sz w:val="28"/>
          <w:szCs w:val="28"/>
          <w:vertAlign w:val="baseline"/>
        </w:rPr>
        <w:t>рид</w:t>
      </w:r>
      <w:proofErr w:type="spellEnd"/>
      <w:r w:rsidRPr="00CC2D5A">
        <w:rPr>
          <w:sz w:val="28"/>
          <w:szCs w:val="28"/>
          <w:vertAlign w:val="baseline"/>
        </w:rPr>
        <w:t>.</w:t>
      </w:r>
      <w:r>
        <w:rPr>
          <w:sz w:val="28"/>
          <w:szCs w:val="28"/>
          <w:vertAlign w:val="baseline"/>
        </w:rPr>
        <w:t xml:space="preserve"> </w:t>
      </w:r>
      <w:r w:rsidRPr="00CC2D5A">
        <w:rPr>
          <w:sz w:val="28"/>
          <w:szCs w:val="28"/>
          <w:vertAlign w:val="baseline"/>
        </w:rPr>
        <w:t>н</w:t>
      </w:r>
      <w:r>
        <w:rPr>
          <w:sz w:val="28"/>
          <w:szCs w:val="28"/>
          <w:vertAlign w:val="baseline"/>
        </w:rPr>
        <w:t xml:space="preserve">аук. 12.00.01 / </w:t>
      </w:r>
      <w:proofErr w:type="spellStart"/>
      <w:r>
        <w:rPr>
          <w:sz w:val="28"/>
          <w:szCs w:val="28"/>
          <w:vertAlign w:val="baseline"/>
        </w:rPr>
        <w:t>Сенякин</w:t>
      </w:r>
      <w:proofErr w:type="spellEnd"/>
      <w:r>
        <w:rPr>
          <w:sz w:val="28"/>
          <w:szCs w:val="28"/>
          <w:vertAlign w:val="baseline"/>
        </w:rPr>
        <w:t xml:space="preserve"> Иван Николаевич</w:t>
      </w:r>
      <w:r w:rsidRPr="00CC2D5A">
        <w:rPr>
          <w:sz w:val="28"/>
          <w:szCs w:val="28"/>
          <w:vertAlign w:val="baseline"/>
        </w:rPr>
        <w:t>.</w:t>
      </w:r>
      <w:r>
        <w:rPr>
          <w:sz w:val="28"/>
          <w:szCs w:val="28"/>
          <w:vertAlign w:val="baseline"/>
        </w:rPr>
        <w:t xml:space="preserve"> </w:t>
      </w:r>
      <w:r w:rsidRPr="00CC2D5A">
        <w:rPr>
          <w:sz w:val="28"/>
          <w:szCs w:val="28"/>
          <w:vertAlign w:val="baseline"/>
        </w:rPr>
        <w:t>Саратов</w:t>
      </w:r>
      <w:r>
        <w:rPr>
          <w:sz w:val="28"/>
          <w:szCs w:val="28"/>
          <w:vertAlign w:val="baseline"/>
        </w:rPr>
        <w:t>,</w:t>
      </w:r>
      <w:r w:rsidRPr="00CC2D5A">
        <w:rPr>
          <w:sz w:val="28"/>
          <w:szCs w:val="28"/>
          <w:vertAlign w:val="baseline"/>
        </w:rPr>
        <w:t xml:space="preserve"> 1993.</w:t>
      </w:r>
      <w:r>
        <w:rPr>
          <w:sz w:val="28"/>
          <w:szCs w:val="28"/>
          <w:vertAlign w:val="baseline"/>
        </w:rPr>
        <w:t xml:space="preserve"> 371 с.</w:t>
      </w:r>
    </w:p>
    <w:p w:rsidR="00244C18"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t>Строков А.</w:t>
      </w:r>
      <w:r w:rsidRPr="00856B06">
        <w:rPr>
          <w:i/>
          <w:color w:val="auto"/>
          <w:sz w:val="28"/>
          <w:szCs w:val="28"/>
          <w:vertAlign w:val="baseline"/>
        </w:rPr>
        <w:t xml:space="preserve">А. </w:t>
      </w:r>
      <w:r w:rsidRPr="00856B06">
        <w:rPr>
          <w:color w:val="auto"/>
          <w:sz w:val="28"/>
          <w:szCs w:val="28"/>
          <w:vertAlign w:val="baseline"/>
        </w:rPr>
        <w:t xml:space="preserve">Уголовно-правовая характеристика преступлений: вовлечение несовершеннолетнего в совершение преступления или антиобщественные действия, неисполнение обязанностей по воспитанию несовершеннолетнего: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12.00.08 / Строков Алексей Александрович</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Ставрополь, 2009.</w:t>
      </w:r>
      <w:r>
        <w:rPr>
          <w:color w:val="auto"/>
          <w:sz w:val="28"/>
          <w:szCs w:val="28"/>
          <w:vertAlign w:val="baseline"/>
        </w:rPr>
        <w:t xml:space="preserve"> 195 с.</w:t>
      </w:r>
    </w:p>
    <w:p w:rsidR="00244C18" w:rsidRPr="00B01684" w:rsidRDefault="00244C18" w:rsidP="00244C18">
      <w:pPr>
        <w:pStyle w:val="a3"/>
        <w:numPr>
          <w:ilvl w:val="0"/>
          <w:numId w:val="19"/>
        </w:numPr>
        <w:spacing w:line="360" w:lineRule="auto"/>
        <w:ind w:left="0" w:firstLine="709"/>
        <w:rPr>
          <w:color w:val="auto"/>
          <w:sz w:val="28"/>
          <w:szCs w:val="28"/>
          <w:vertAlign w:val="baseline"/>
        </w:rPr>
      </w:pPr>
      <w:r>
        <w:rPr>
          <w:i/>
          <w:sz w:val="28"/>
          <w:szCs w:val="28"/>
          <w:vertAlign w:val="baseline"/>
        </w:rPr>
        <w:t xml:space="preserve">Тадевосян </w:t>
      </w:r>
      <w:r w:rsidRPr="00B01684">
        <w:rPr>
          <w:i/>
          <w:sz w:val="28"/>
          <w:szCs w:val="28"/>
          <w:vertAlign w:val="baseline"/>
        </w:rPr>
        <w:t>З.А.</w:t>
      </w:r>
      <w:r w:rsidRPr="00B01684">
        <w:rPr>
          <w:sz w:val="28"/>
          <w:szCs w:val="28"/>
          <w:vertAlign w:val="baseline"/>
        </w:rPr>
        <w:t xml:space="preserve"> Штраф как мера уголовного наказания по советскому уголовному праву: </w:t>
      </w:r>
      <w:proofErr w:type="spellStart"/>
      <w:r w:rsidRPr="00B01684">
        <w:rPr>
          <w:sz w:val="28"/>
          <w:szCs w:val="28"/>
          <w:vertAlign w:val="baseline"/>
        </w:rPr>
        <w:t>дис</w:t>
      </w:r>
      <w:proofErr w:type="spellEnd"/>
      <w:r w:rsidRPr="00B01684">
        <w:rPr>
          <w:sz w:val="28"/>
          <w:szCs w:val="28"/>
          <w:vertAlign w:val="baseline"/>
        </w:rPr>
        <w:t>. …</w:t>
      </w:r>
      <w:r w:rsidR="00135F2F">
        <w:rPr>
          <w:sz w:val="28"/>
          <w:szCs w:val="28"/>
          <w:vertAlign w:val="baseline"/>
        </w:rPr>
        <w:t xml:space="preserve"> </w:t>
      </w:r>
      <w:r w:rsidRPr="00B01684">
        <w:rPr>
          <w:sz w:val="28"/>
          <w:szCs w:val="28"/>
          <w:vertAlign w:val="baseline"/>
        </w:rPr>
        <w:t>к</w:t>
      </w:r>
      <w:r>
        <w:rPr>
          <w:sz w:val="28"/>
          <w:szCs w:val="28"/>
          <w:vertAlign w:val="baseline"/>
        </w:rPr>
        <w:t>анд</w:t>
      </w:r>
      <w:r w:rsidRPr="00B01684">
        <w:rPr>
          <w:sz w:val="28"/>
          <w:szCs w:val="28"/>
          <w:vertAlign w:val="baseline"/>
        </w:rPr>
        <w:t>.</w:t>
      </w:r>
      <w:r>
        <w:rPr>
          <w:sz w:val="28"/>
          <w:szCs w:val="28"/>
          <w:vertAlign w:val="baseline"/>
        </w:rPr>
        <w:t xml:space="preserve"> </w:t>
      </w:r>
      <w:proofErr w:type="spellStart"/>
      <w:r w:rsidRPr="00B01684">
        <w:rPr>
          <w:sz w:val="28"/>
          <w:szCs w:val="28"/>
          <w:vertAlign w:val="baseline"/>
        </w:rPr>
        <w:t>ю</w:t>
      </w:r>
      <w:r>
        <w:rPr>
          <w:sz w:val="28"/>
          <w:szCs w:val="28"/>
          <w:vertAlign w:val="baseline"/>
        </w:rPr>
        <w:t>рид</w:t>
      </w:r>
      <w:proofErr w:type="spellEnd"/>
      <w:r w:rsidRPr="00B01684">
        <w:rPr>
          <w:sz w:val="28"/>
          <w:szCs w:val="28"/>
          <w:vertAlign w:val="baseline"/>
        </w:rPr>
        <w:t>.</w:t>
      </w:r>
      <w:r>
        <w:rPr>
          <w:sz w:val="28"/>
          <w:szCs w:val="28"/>
          <w:vertAlign w:val="baseline"/>
        </w:rPr>
        <w:t xml:space="preserve"> </w:t>
      </w:r>
      <w:r w:rsidRPr="00B01684">
        <w:rPr>
          <w:sz w:val="28"/>
          <w:szCs w:val="28"/>
          <w:vertAlign w:val="baseline"/>
        </w:rPr>
        <w:t>н</w:t>
      </w:r>
      <w:r>
        <w:rPr>
          <w:sz w:val="28"/>
          <w:szCs w:val="28"/>
          <w:vertAlign w:val="baseline"/>
        </w:rPr>
        <w:t xml:space="preserve">аук. 12.00.08 / Тадевосян </w:t>
      </w:r>
      <w:proofErr w:type="spellStart"/>
      <w:r>
        <w:rPr>
          <w:sz w:val="28"/>
          <w:szCs w:val="28"/>
          <w:vertAlign w:val="baseline"/>
        </w:rPr>
        <w:t>Зелим</w:t>
      </w:r>
      <w:proofErr w:type="spellEnd"/>
      <w:r>
        <w:rPr>
          <w:sz w:val="28"/>
          <w:szCs w:val="28"/>
          <w:vertAlign w:val="baseline"/>
        </w:rPr>
        <w:t xml:space="preserve"> </w:t>
      </w:r>
      <w:proofErr w:type="spellStart"/>
      <w:r>
        <w:rPr>
          <w:sz w:val="28"/>
          <w:szCs w:val="28"/>
          <w:vertAlign w:val="baseline"/>
        </w:rPr>
        <w:t>Атомович</w:t>
      </w:r>
      <w:proofErr w:type="spellEnd"/>
      <w:r>
        <w:rPr>
          <w:sz w:val="28"/>
          <w:szCs w:val="28"/>
          <w:vertAlign w:val="baseline"/>
        </w:rPr>
        <w:t xml:space="preserve">. </w:t>
      </w:r>
      <w:r w:rsidRPr="00B01684">
        <w:rPr>
          <w:sz w:val="28"/>
          <w:szCs w:val="28"/>
          <w:vertAlign w:val="baseline"/>
        </w:rPr>
        <w:t>М., 1973.</w:t>
      </w:r>
      <w:r>
        <w:rPr>
          <w:sz w:val="28"/>
          <w:szCs w:val="28"/>
          <w:vertAlign w:val="baseline"/>
        </w:rPr>
        <w:t xml:space="preserve"> 189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r>
        <w:rPr>
          <w:i/>
          <w:color w:val="auto"/>
          <w:sz w:val="28"/>
          <w:szCs w:val="28"/>
          <w:vertAlign w:val="baseline"/>
        </w:rPr>
        <w:lastRenderedPageBreak/>
        <w:t>Тарасова Ю.</w:t>
      </w:r>
      <w:r w:rsidRPr="00856B06">
        <w:rPr>
          <w:i/>
          <w:color w:val="auto"/>
          <w:sz w:val="28"/>
          <w:szCs w:val="28"/>
          <w:vertAlign w:val="baseline"/>
        </w:rPr>
        <w:t>В.</w:t>
      </w:r>
      <w:r w:rsidRPr="00856B06">
        <w:rPr>
          <w:color w:val="auto"/>
          <w:sz w:val="28"/>
          <w:szCs w:val="28"/>
          <w:vertAlign w:val="baseline"/>
        </w:rPr>
        <w:t xml:space="preserve"> Специальный субъект преступления и его значение в уголовном праве</w:t>
      </w:r>
      <w:r>
        <w:rPr>
          <w:color w:val="auto"/>
          <w:sz w:val="28"/>
          <w:szCs w:val="28"/>
          <w:vertAlign w:val="baseline"/>
        </w:rPr>
        <w:t xml:space="preserve">: </w:t>
      </w:r>
      <w:proofErr w:type="spellStart"/>
      <w:r>
        <w:rPr>
          <w:color w:val="auto"/>
          <w:sz w:val="28"/>
          <w:szCs w:val="28"/>
          <w:vertAlign w:val="baseline"/>
        </w:rPr>
        <w:t>дис</w:t>
      </w:r>
      <w:proofErr w:type="spellEnd"/>
      <w:r>
        <w:rPr>
          <w:color w:val="auto"/>
          <w:sz w:val="28"/>
          <w:szCs w:val="28"/>
          <w:vertAlign w:val="baseline"/>
        </w:rPr>
        <w:t xml:space="preserve">. … канд. </w:t>
      </w:r>
      <w:proofErr w:type="spellStart"/>
      <w:r>
        <w:rPr>
          <w:color w:val="auto"/>
          <w:sz w:val="28"/>
          <w:szCs w:val="28"/>
          <w:vertAlign w:val="baseline"/>
        </w:rPr>
        <w:t>юрид</w:t>
      </w:r>
      <w:proofErr w:type="spellEnd"/>
      <w:r>
        <w:rPr>
          <w:color w:val="auto"/>
          <w:sz w:val="28"/>
          <w:szCs w:val="28"/>
          <w:vertAlign w:val="baseline"/>
        </w:rPr>
        <w:t>. наук.</w:t>
      </w:r>
      <w:r w:rsidRPr="00856B06">
        <w:rPr>
          <w:color w:val="auto"/>
          <w:sz w:val="28"/>
          <w:szCs w:val="28"/>
          <w:vertAlign w:val="baseline"/>
        </w:rPr>
        <w:t xml:space="preserve"> </w:t>
      </w:r>
      <w:r>
        <w:rPr>
          <w:color w:val="auto"/>
          <w:sz w:val="28"/>
          <w:szCs w:val="28"/>
          <w:vertAlign w:val="baseline"/>
        </w:rPr>
        <w:t>12.00.08 / Тарасова Юлия Владимировна</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 2006.</w:t>
      </w:r>
      <w:r>
        <w:rPr>
          <w:color w:val="auto"/>
          <w:sz w:val="28"/>
          <w:szCs w:val="28"/>
          <w:vertAlign w:val="baseline"/>
        </w:rPr>
        <w:t xml:space="preserve"> 195 с.</w:t>
      </w:r>
    </w:p>
    <w:p w:rsidR="00244C18" w:rsidRPr="00856B06" w:rsidRDefault="00244C18" w:rsidP="00244C18">
      <w:pPr>
        <w:pStyle w:val="a3"/>
        <w:numPr>
          <w:ilvl w:val="0"/>
          <w:numId w:val="19"/>
        </w:numPr>
        <w:spacing w:line="360" w:lineRule="auto"/>
        <w:ind w:left="0" w:firstLine="709"/>
        <w:rPr>
          <w:color w:val="auto"/>
          <w:sz w:val="28"/>
          <w:szCs w:val="28"/>
        </w:rPr>
      </w:pPr>
      <w:r>
        <w:rPr>
          <w:i/>
          <w:color w:val="auto"/>
          <w:sz w:val="28"/>
          <w:szCs w:val="28"/>
          <w:vertAlign w:val="baseline"/>
        </w:rPr>
        <w:t>Устименко В.</w:t>
      </w:r>
      <w:r w:rsidRPr="00856B06">
        <w:rPr>
          <w:i/>
          <w:color w:val="auto"/>
          <w:sz w:val="28"/>
          <w:szCs w:val="28"/>
          <w:vertAlign w:val="baseline"/>
        </w:rPr>
        <w:t>В.</w:t>
      </w:r>
      <w:r w:rsidRPr="00856B06">
        <w:rPr>
          <w:color w:val="auto"/>
          <w:sz w:val="28"/>
          <w:szCs w:val="28"/>
          <w:vertAlign w:val="baseline"/>
        </w:rPr>
        <w:t xml:space="preserve"> Специальный субъект преступления: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12.00.08 / Устименко Виктор Васильевич. </w:t>
      </w:r>
      <w:r w:rsidRPr="00856B06">
        <w:rPr>
          <w:color w:val="auto"/>
          <w:sz w:val="28"/>
          <w:szCs w:val="28"/>
          <w:vertAlign w:val="baseline"/>
        </w:rPr>
        <w:t>Харьков, 1983.</w:t>
      </w:r>
      <w:r>
        <w:rPr>
          <w:color w:val="auto"/>
          <w:sz w:val="28"/>
          <w:szCs w:val="28"/>
          <w:vertAlign w:val="baseline"/>
        </w:rPr>
        <w:t xml:space="preserve"> 172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Фомивко</w:t>
      </w:r>
      <w:proofErr w:type="spellEnd"/>
      <w:r>
        <w:rPr>
          <w:i/>
          <w:color w:val="auto"/>
          <w:sz w:val="28"/>
          <w:szCs w:val="28"/>
          <w:vertAlign w:val="baseline"/>
        </w:rPr>
        <w:t xml:space="preserve"> А.</w:t>
      </w:r>
      <w:r w:rsidRPr="00856B06">
        <w:rPr>
          <w:i/>
          <w:color w:val="auto"/>
          <w:sz w:val="28"/>
          <w:szCs w:val="28"/>
          <w:vertAlign w:val="baseline"/>
        </w:rPr>
        <w:t>Ф.</w:t>
      </w:r>
      <w:r w:rsidRPr="00856B06">
        <w:rPr>
          <w:color w:val="auto"/>
          <w:sz w:val="28"/>
          <w:szCs w:val="28"/>
          <w:vertAlign w:val="baseline"/>
        </w:rPr>
        <w:t xml:space="preserve"> Наказание как социаль</w:t>
      </w:r>
      <w:r>
        <w:rPr>
          <w:color w:val="auto"/>
          <w:sz w:val="28"/>
          <w:szCs w:val="28"/>
          <w:vertAlign w:val="baseline"/>
        </w:rPr>
        <w:t>ный феномен: философский анализ:</w:t>
      </w:r>
      <w:r w:rsidRPr="00856B06">
        <w:rPr>
          <w:color w:val="auto"/>
          <w:sz w:val="28"/>
          <w:szCs w:val="28"/>
          <w:vertAlign w:val="baseline"/>
        </w:rPr>
        <w:t xml:space="preserve">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09.00.11 / </w:t>
      </w:r>
      <w:proofErr w:type="spellStart"/>
      <w:r>
        <w:rPr>
          <w:color w:val="auto"/>
          <w:sz w:val="28"/>
          <w:szCs w:val="28"/>
          <w:vertAlign w:val="baseline"/>
        </w:rPr>
        <w:t>Фомивко</w:t>
      </w:r>
      <w:proofErr w:type="spellEnd"/>
      <w:r>
        <w:rPr>
          <w:color w:val="auto"/>
          <w:sz w:val="28"/>
          <w:szCs w:val="28"/>
          <w:vertAlign w:val="baseline"/>
        </w:rPr>
        <w:t xml:space="preserve"> Андрей Федорович.        </w:t>
      </w:r>
      <w:r w:rsidRPr="00856B06">
        <w:rPr>
          <w:color w:val="auto"/>
          <w:sz w:val="28"/>
          <w:szCs w:val="28"/>
          <w:vertAlign w:val="baseline"/>
        </w:rPr>
        <w:t>М., 2006.</w:t>
      </w:r>
      <w:r>
        <w:rPr>
          <w:color w:val="auto"/>
          <w:sz w:val="28"/>
          <w:szCs w:val="28"/>
          <w:vertAlign w:val="baseline"/>
        </w:rPr>
        <w:t xml:space="preserve"> 151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Цараев</w:t>
      </w:r>
      <w:proofErr w:type="spellEnd"/>
      <w:r>
        <w:rPr>
          <w:i/>
          <w:color w:val="auto"/>
          <w:sz w:val="28"/>
          <w:szCs w:val="28"/>
          <w:vertAlign w:val="baseline"/>
        </w:rPr>
        <w:t xml:space="preserve"> А.</w:t>
      </w:r>
      <w:r w:rsidRPr="00856B06">
        <w:rPr>
          <w:i/>
          <w:color w:val="auto"/>
          <w:sz w:val="28"/>
          <w:szCs w:val="28"/>
          <w:vertAlign w:val="baseline"/>
        </w:rPr>
        <w:t>А.</w:t>
      </w:r>
      <w:r w:rsidRPr="00856B06">
        <w:rPr>
          <w:color w:val="auto"/>
          <w:sz w:val="28"/>
          <w:szCs w:val="28"/>
          <w:vertAlign w:val="baseline"/>
        </w:rPr>
        <w:t xml:space="preserve"> Неприкосновенность судьи как гарантия его независимости: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12.00.11 / </w:t>
      </w:r>
      <w:proofErr w:type="spellStart"/>
      <w:r>
        <w:rPr>
          <w:color w:val="auto"/>
          <w:sz w:val="28"/>
          <w:szCs w:val="28"/>
          <w:vertAlign w:val="baseline"/>
        </w:rPr>
        <w:t>Цараев</w:t>
      </w:r>
      <w:proofErr w:type="spellEnd"/>
      <w:r>
        <w:rPr>
          <w:color w:val="auto"/>
          <w:sz w:val="28"/>
          <w:szCs w:val="28"/>
          <w:vertAlign w:val="baseline"/>
        </w:rPr>
        <w:t xml:space="preserve"> Арсен </w:t>
      </w:r>
      <w:proofErr w:type="spellStart"/>
      <w:r>
        <w:rPr>
          <w:color w:val="auto"/>
          <w:sz w:val="28"/>
          <w:szCs w:val="28"/>
          <w:vertAlign w:val="baseline"/>
        </w:rPr>
        <w:t>Алимбегович</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М., 2003.</w:t>
      </w:r>
      <w:r>
        <w:rPr>
          <w:color w:val="auto"/>
          <w:sz w:val="28"/>
          <w:szCs w:val="28"/>
          <w:vertAlign w:val="baseline"/>
        </w:rPr>
        <w:t xml:space="preserve"> 185 с.</w:t>
      </w:r>
    </w:p>
    <w:p w:rsidR="00244C18" w:rsidRPr="00856B06"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Цокуева</w:t>
      </w:r>
      <w:proofErr w:type="spellEnd"/>
      <w:r>
        <w:rPr>
          <w:i/>
          <w:color w:val="auto"/>
          <w:sz w:val="28"/>
          <w:szCs w:val="28"/>
          <w:vertAlign w:val="baseline"/>
        </w:rPr>
        <w:t xml:space="preserve"> И.</w:t>
      </w:r>
      <w:r w:rsidRPr="00856B06">
        <w:rPr>
          <w:i/>
          <w:color w:val="auto"/>
          <w:sz w:val="28"/>
          <w:szCs w:val="28"/>
          <w:vertAlign w:val="baseline"/>
        </w:rPr>
        <w:t>М.</w:t>
      </w:r>
      <w:r w:rsidRPr="00856B06">
        <w:rPr>
          <w:color w:val="auto"/>
          <w:sz w:val="28"/>
          <w:szCs w:val="28"/>
          <w:vertAlign w:val="baseline"/>
        </w:rPr>
        <w:t xml:space="preserve"> Уголовные наказания имущественного характера: виды, эволюция, перспективы</w:t>
      </w:r>
      <w:r>
        <w:rPr>
          <w:color w:val="auto"/>
          <w:sz w:val="28"/>
          <w:szCs w:val="28"/>
          <w:vertAlign w:val="baseline"/>
        </w:rPr>
        <w:t xml:space="preserve">: </w:t>
      </w:r>
      <w:proofErr w:type="spellStart"/>
      <w:r>
        <w:rPr>
          <w:color w:val="auto"/>
          <w:sz w:val="28"/>
          <w:szCs w:val="28"/>
          <w:vertAlign w:val="baseline"/>
        </w:rPr>
        <w:t>дис</w:t>
      </w:r>
      <w:proofErr w:type="spellEnd"/>
      <w:r>
        <w:rPr>
          <w:color w:val="auto"/>
          <w:sz w:val="28"/>
          <w:szCs w:val="28"/>
          <w:vertAlign w:val="baseline"/>
        </w:rPr>
        <w:t xml:space="preserve">. … канд. </w:t>
      </w:r>
      <w:proofErr w:type="spellStart"/>
      <w:r>
        <w:rPr>
          <w:color w:val="auto"/>
          <w:sz w:val="28"/>
          <w:szCs w:val="28"/>
          <w:vertAlign w:val="baseline"/>
        </w:rPr>
        <w:t>юрид</w:t>
      </w:r>
      <w:proofErr w:type="spellEnd"/>
      <w:r>
        <w:rPr>
          <w:color w:val="auto"/>
          <w:sz w:val="28"/>
          <w:szCs w:val="28"/>
          <w:vertAlign w:val="baseline"/>
        </w:rPr>
        <w:t>. наук.</w:t>
      </w:r>
      <w:r w:rsidRPr="00856B06">
        <w:rPr>
          <w:color w:val="auto"/>
          <w:sz w:val="28"/>
          <w:szCs w:val="28"/>
          <w:vertAlign w:val="baseline"/>
        </w:rPr>
        <w:t xml:space="preserve"> </w:t>
      </w:r>
      <w:r>
        <w:rPr>
          <w:color w:val="auto"/>
          <w:sz w:val="28"/>
          <w:szCs w:val="28"/>
          <w:vertAlign w:val="baseline"/>
        </w:rPr>
        <w:t xml:space="preserve">12.00.08 / </w:t>
      </w:r>
      <w:proofErr w:type="spellStart"/>
      <w:r>
        <w:rPr>
          <w:color w:val="auto"/>
          <w:sz w:val="28"/>
          <w:szCs w:val="28"/>
          <w:vertAlign w:val="baseline"/>
        </w:rPr>
        <w:t>Цокуева</w:t>
      </w:r>
      <w:proofErr w:type="spellEnd"/>
      <w:r>
        <w:rPr>
          <w:color w:val="auto"/>
          <w:sz w:val="28"/>
          <w:szCs w:val="28"/>
          <w:vertAlign w:val="baseline"/>
        </w:rPr>
        <w:t xml:space="preserve"> Ирина Михайловна</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Краснодар, 1997.</w:t>
      </w:r>
      <w:r>
        <w:rPr>
          <w:color w:val="auto"/>
          <w:sz w:val="28"/>
          <w:szCs w:val="28"/>
          <w:vertAlign w:val="baseline"/>
        </w:rPr>
        <w:t xml:space="preserve"> 189 с.</w:t>
      </w:r>
    </w:p>
    <w:p w:rsidR="00244C18" w:rsidRDefault="00244C18" w:rsidP="00244C18">
      <w:pPr>
        <w:pStyle w:val="a3"/>
        <w:numPr>
          <w:ilvl w:val="0"/>
          <w:numId w:val="19"/>
        </w:numPr>
        <w:spacing w:line="360" w:lineRule="auto"/>
        <w:ind w:left="0" w:firstLine="709"/>
        <w:rPr>
          <w:color w:val="auto"/>
          <w:sz w:val="28"/>
          <w:szCs w:val="28"/>
          <w:vertAlign w:val="baseline"/>
        </w:rPr>
      </w:pPr>
      <w:proofErr w:type="spellStart"/>
      <w:r>
        <w:rPr>
          <w:i/>
          <w:color w:val="auto"/>
          <w:sz w:val="28"/>
          <w:szCs w:val="28"/>
          <w:vertAlign w:val="baseline"/>
        </w:rPr>
        <w:t>Черепашкин</w:t>
      </w:r>
      <w:proofErr w:type="spellEnd"/>
      <w:r>
        <w:rPr>
          <w:i/>
          <w:color w:val="auto"/>
          <w:sz w:val="28"/>
          <w:szCs w:val="28"/>
          <w:vertAlign w:val="baseline"/>
        </w:rPr>
        <w:t xml:space="preserve"> А.</w:t>
      </w:r>
      <w:r w:rsidRPr="00856B06">
        <w:rPr>
          <w:i/>
          <w:color w:val="auto"/>
          <w:sz w:val="28"/>
          <w:szCs w:val="28"/>
          <w:vertAlign w:val="baseline"/>
        </w:rPr>
        <w:t xml:space="preserve">С. </w:t>
      </w:r>
      <w:r w:rsidRPr="00856B06">
        <w:rPr>
          <w:color w:val="auto"/>
          <w:sz w:val="28"/>
          <w:szCs w:val="28"/>
          <w:vertAlign w:val="baseline"/>
        </w:rPr>
        <w:t xml:space="preserve">Криминологическая характеристика и предупреждение преступлений, совершаемых сотрудниками милиции общественной безопасности: </w:t>
      </w:r>
      <w:proofErr w:type="spellStart"/>
      <w:r w:rsidRPr="00856B06">
        <w:rPr>
          <w:color w:val="auto"/>
          <w:sz w:val="28"/>
          <w:szCs w:val="28"/>
          <w:vertAlign w:val="baseline"/>
        </w:rPr>
        <w:t>автореф</w:t>
      </w:r>
      <w:proofErr w:type="spellEnd"/>
      <w:r w:rsidRPr="00856B06">
        <w:rPr>
          <w:color w:val="auto"/>
          <w:sz w:val="28"/>
          <w:szCs w:val="28"/>
          <w:vertAlign w:val="baseline"/>
        </w:rPr>
        <w:t xml:space="preserve">. </w:t>
      </w:r>
      <w:proofErr w:type="spellStart"/>
      <w:r w:rsidRPr="00856B06">
        <w:rPr>
          <w:color w:val="auto"/>
          <w:sz w:val="28"/>
          <w:szCs w:val="28"/>
          <w:vertAlign w:val="baseline"/>
        </w:rPr>
        <w:t>дис</w:t>
      </w:r>
      <w:proofErr w:type="spellEnd"/>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 канд. </w:t>
      </w:r>
      <w:proofErr w:type="spellStart"/>
      <w:r w:rsidRPr="00856B06">
        <w:rPr>
          <w:color w:val="auto"/>
          <w:sz w:val="28"/>
          <w:szCs w:val="28"/>
          <w:vertAlign w:val="baseline"/>
        </w:rPr>
        <w:t>юрид</w:t>
      </w:r>
      <w:proofErr w:type="spellEnd"/>
      <w:r w:rsidRPr="00856B06">
        <w:rPr>
          <w:color w:val="auto"/>
          <w:sz w:val="28"/>
          <w:szCs w:val="28"/>
          <w:vertAlign w:val="baseline"/>
        </w:rPr>
        <w:t>. наук</w:t>
      </w:r>
      <w:r>
        <w:rPr>
          <w:color w:val="auto"/>
          <w:sz w:val="28"/>
          <w:szCs w:val="28"/>
          <w:vertAlign w:val="baseline"/>
        </w:rPr>
        <w:t>.</w:t>
      </w:r>
      <w:r w:rsidRPr="00856B06">
        <w:rPr>
          <w:color w:val="auto"/>
          <w:sz w:val="28"/>
          <w:szCs w:val="28"/>
          <w:vertAlign w:val="baseline"/>
        </w:rPr>
        <w:t xml:space="preserve"> </w:t>
      </w:r>
      <w:r>
        <w:rPr>
          <w:color w:val="auto"/>
          <w:sz w:val="28"/>
          <w:szCs w:val="28"/>
          <w:vertAlign w:val="baseline"/>
        </w:rPr>
        <w:t xml:space="preserve">12.00.08 / </w:t>
      </w:r>
      <w:proofErr w:type="spellStart"/>
      <w:r>
        <w:rPr>
          <w:color w:val="auto"/>
          <w:sz w:val="28"/>
          <w:szCs w:val="28"/>
          <w:vertAlign w:val="baseline"/>
        </w:rPr>
        <w:t>Черепашкин</w:t>
      </w:r>
      <w:proofErr w:type="spellEnd"/>
      <w:r>
        <w:rPr>
          <w:color w:val="auto"/>
          <w:sz w:val="28"/>
          <w:szCs w:val="28"/>
          <w:vertAlign w:val="baseline"/>
        </w:rPr>
        <w:t xml:space="preserve"> Алексей Сергеевич</w:t>
      </w:r>
      <w:r w:rsidRPr="00856B06">
        <w:rPr>
          <w:color w:val="auto"/>
          <w:sz w:val="28"/>
          <w:szCs w:val="28"/>
          <w:vertAlign w:val="baseline"/>
        </w:rPr>
        <w:t>.</w:t>
      </w:r>
      <w:r>
        <w:rPr>
          <w:color w:val="auto"/>
          <w:sz w:val="28"/>
          <w:szCs w:val="28"/>
          <w:vertAlign w:val="baseline"/>
        </w:rPr>
        <w:t xml:space="preserve"> </w:t>
      </w:r>
      <w:r w:rsidRPr="00856B06">
        <w:rPr>
          <w:color w:val="auto"/>
          <w:sz w:val="28"/>
          <w:szCs w:val="28"/>
          <w:vertAlign w:val="baseline"/>
        </w:rPr>
        <w:t xml:space="preserve">Омск, 2004. </w:t>
      </w:r>
      <w:r>
        <w:rPr>
          <w:color w:val="auto"/>
          <w:sz w:val="28"/>
          <w:szCs w:val="28"/>
          <w:vertAlign w:val="baseline"/>
        </w:rPr>
        <w:t>188 с.</w:t>
      </w:r>
    </w:p>
    <w:p w:rsidR="00244C18" w:rsidRDefault="00244C18" w:rsidP="00244C18">
      <w:pPr>
        <w:pStyle w:val="a3"/>
        <w:spacing w:line="360" w:lineRule="auto"/>
        <w:jc w:val="center"/>
        <w:rPr>
          <w:b/>
          <w:sz w:val="28"/>
          <w:szCs w:val="28"/>
          <w:vertAlign w:val="baseline"/>
        </w:rPr>
      </w:pPr>
    </w:p>
    <w:p w:rsidR="00244C18" w:rsidRDefault="00244C18" w:rsidP="00244C18">
      <w:pPr>
        <w:pStyle w:val="a3"/>
        <w:spacing w:line="360" w:lineRule="auto"/>
        <w:jc w:val="center"/>
        <w:rPr>
          <w:b/>
          <w:sz w:val="28"/>
          <w:szCs w:val="28"/>
          <w:vertAlign w:val="baseline"/>
        </w:rPr>
      </w:pPr>
      <w:r w:rsidRPr="00033641">
        <w:rPr>
          <w:b/>
          <w:sz w:val="28"/>
          <w:szCs w:val="28"/>
          <w:vertAlign w:val="baseline"/>
        </w:rPr>
        <w:t>Справочная литература</w:t>
      </w:r>
    </w:p>
    <w:p w:rsidR="00244C18" w:rsidRPr="00D01785" w:rsidRDefault="00244C18" w:rsidP="00244C18">
      <w:pPr>
        <w:pStyle w:val="a3"/>
        <w:spacing w:line="360" w:lineRule="auto"/>
        <w:jc w:val="center"/>
        <w:rPr>
          <w:b/>
          <w:sz w:val="28"/>
          <w:szCs w:val="28"/>
          <w:vertAlign w:val="baseline"/>
        </w:rPr>
      </w:pPr>
    </w:p>
    <w:p w:rsidR="00244C18" w:rsidRPr="004A3003" w:rsidRDefault="00244C18" w:rsidP="00244C18">
      <w:pPr>
        <w:pStyle w:val="a3"/>
        <w:numPr>
          <w:ilvl w:val="0"/>
          <w:numId w:val="19"/>
        </w:numPr>
        <w:spacing w:line="360" w:lineRule="auto"/>
        <w:ind w:left="0" w:firstLine="709"/>
        <w:rPr>
          <w:color w:val="auto"/>
          <w:sz w:val="28"/>
          <w:szCs w:val="28"/>
          <w:vertAlign w:val="baseline"/>
        </w:rPr>
      </w:pPr>
      <w:r w:rsidRPr="004A3003">
        <w:rPr>
          <w:i/>
          <w:sz w:val="28"/>
          <w:szCs w:val="28"/>
          <w:vertAlign w:val="baseline"/>
        </w:rPr>
        <w:t>Философский</w:t>
      </w:r>
      <w:r w:rsidRPr="004A3003">
        <w:rPr>
          <w:sz w:val="28"/>
          <w:szCs w:val="28"/>
          <w:vertAlign w:val="baseline"/>
        </w:rPr>
        <w:t xml:space="preserve"> энц</w:t>
      </w:r>
      <w:r>
        <w:rPr>
          <w:sz w:val="28"/>
          <w:szCs w:val="28"/>
          <w:vertAlign w:val="baseline"/>
        </w:rPr>
        <w:t xml:space="preserve">иклопедический словарь. М.: </w:t>
      </w:r>
      <w:proofErr w:type="spellStart"/>
      <w:r>
        <w:rPr>
          <w:sz w:val="28"/>
          <w:szCs w:val="28"/>
          <w:vertAlign w:val="baseline"/>
        </w:rPr>
        <w:t>Гардарики</w:t>
      </w:r>
      <w:proofErr w:type="spellEnd"/>
      <w:r>
        <w:rPr>
          <w:sz w:val="28"/>
          <w:szCs w:val="28"/>
          <w:vertAlign w:val="baseline"/>
        </w:rPr>
        <w:t>, 2004</w:t>
      </w:r>
      <w:r w:rsidRPr="004A3003">
        <w:rPr>
          <w:sz w:val="28"/>
          <w:szCs w:val="28"/>
          <w:vertAlign w:val="baseline"/>
        </w:rPr>
        <w:t xml:space="preserve">. </w:t>
      </w:r>
      <w:r>
        <w:rPr>
          <w:sz w:val="28"/>
          <w:szCs w:val="28"/>
          <w:vertAlign w:val="baseline"/>
        </w:rPr>
        <w:t>1074 с.</w:t>
      </w:r>
    </w:p>
    <w:p w:rsidR="00244C18" w:rsidRDefault="00244C18" w:rsidP="00244C18">
      <w:pPr>
        <w:pStyle w:val="a3"/>
        <w:spacing w:line="360" w:lineRule="auto"/>
        <w:jc w:val="center"/>
        <w:rPr>
          <w:b/>
          <w:sz w:val="28"/>
          <w:szCs w:val="28"/>
          <w:vertAlign w:val="baseline"/>
        </w:rPr>
      </w:pPr>
      <w:r w:rsidRPr="00033641">
        <w:rPr>
          <w:b/>
          <w:sz w:val="28"/>
          <w:szCs w:val="28"/>
          <w:vertAlign w:val="baseline"/>
        </w:rPr>
        <w:t>Электронные источники информации</w:t>
      </w:r>
    </w:p>
    <w:p w:rsidR="00244C18" w:rsidRPr="00D01785" w:rsidRDefault="00244C18" w:rsidP="00244C18">
      <w:pPr>
        <w:pStyle w:val="a3"/>
        <w:spacing w:line="360" w:lineRule="auto"/>
        <w:jc w:val="center"/>
        <w:rPr>
          <w:b/>
          <w:color w:val="auto"/>
          <w:sz w:val="28"/>
          <w:szCs w:val="28"/>
          <w:vertAlign w:val="baseline"/>
        </w:rPr>
      </w:pPr>
    </w:p>
    <w:p w:rsidR="00244C18" w:rsidRPr="00244C18" w:rsidRDefault="00244C18" w:rsidP="00244C18">
      <w:pPr>
        <w:pStyle w:val="12"/>
        <w:numPr>
          <w:ilvl w:val="0"/>
          <w:numId w:val="19"/>
        </w:numPr>
        <w:spacing w:line="360" w:lineRule="auto"/>
        <w:ind w:left="0" w:firstLine="709"/>
        <w:rPr>
          <w:rFonts w:ascii="Times New Roman" w:hAnsi="Times New Roman"/>
          <w:sz w:val="28"/>
          <w:szCs w:val="28"/>
          <w:lang w:val="en-US"/>
        </w:rPr>
      </w:pPr>
      <w:r w:rsidRPr="00C43B5E">
        <w:rPr>
          <w:rFonts w:ascii="Times New Roman" w:hAnsi="Times New Roman"/>
          <w:i/>
          <w:sz w:val="28"/>
          <w:szCs w:val="28"/>
        </w:rPr>
        <w:t>Авария</w:t>
      </w:r>
      <w:r w:rsidRPr="00C43B5E">
        <w:rPr>
          <w:rFonts w:ascii="Times New Roman" w:hAnsi="Times New Roman"/>
          <w:sz w:val="28"/>
          <w:szCs w:val="28"/>
        </w:rPr>
        <w:t xml:space="preserve"> на Саяно-Шушенской ГЭС.</w:t>
      </w:r>
      <w:r>
        <w:rPr>
          <w:rFonts w:ascii="Times New Roman" w:hAnsi="Times New Roman"/>
          <w:sz w:val="28"/>
          <w:szCs w:val="28"/>
        </w:rPr>
        <w:t xml:space="preserve"> </w:t>
      </w:r>
      <w:r w:rsidRPr="00C43B5E">
        <w:rPr>
          <w:rFonts w:ascii="Times New Roman" w:hAnsi="Times New Roman"/>
          <w:bCs/>
          <w:sz w:val="28"/>
          <w:szCs w:val="28"/>
          <w:lang w:val="en-US"/>
        </w:rPr>
        <w:t>URL</w:t>
      </w:r>
      <w:r w:rsidRPr="00244C18">
        <w:rPr>
          <w:rFonts w:ascii="Times New Roman" w:hAnsi="Times New Roman"/>
          <w:bCs/>
          <w:sz w:val="28"/>
          <w:szCs w:val="28"/>
          <w:lang w:val="en-US"/>
        </w:rPr>
        <w:t>:</w:t>
      </w:r>
      <w:r w:rsidRPr="00244C18">
        <w:rPr>
          <w:rFonts w:ascii="Times New Roman" w:hAnsi="Times New Roman"/>
          <w:sz w:val="28"/>
          <w:szCs w:val="28"/>
          <w:lang w:val="en-US"/>
        </w:rPr>
        <w:t xml:space="preserve"> </w:t>
      </w:r>
      <w:r w:rsidRPr="00C43B5E">
        <w:rPr>
          <w:rFonts w:ascii="Times New Roman" w:hAnsi="Times New Roman"/>
          <w:sz w:val="28"/>
          <w:szCs w:val="28"/>
          <w:lang w:val="en-US"/>
        </w:rPr>
        <w:t>http</w:t>
      </w:r>
      <w:r w:rsidRPr="00244C18">
        <w:rPr>
          <w:rFonts w:ascii="Times New Roman" w:hAnsi="Times New Roman"/>
          <w:sz w:val="28"/>
          <w:szCs w:val="28"/>
          <w:lang w:val="en-US"/>
        </w:rPr>
        <w:t>://</w:t>
      </w:r>
      <w:r w:rsidRPr="00C43B5E">
        <w:rPr>
          <w:rFonts w:ascii="Times New Roman" w:hAnsi="Times New Roman"/>
          <w:sz w:val="28"/>
          <w:szCs w:val="28"/>
          <w:lang w:val="en-US"/>
        </w:rPr>
        <w:t>www</w:t>
      </w:r>
      <w:r w:rsidRPr="00244C18">
        <w:rPr>
          <w:rFonts w:ascii="Times New Roman" w:hAnsi="Times New Roman"/>
          <w:sz w:val="28"/>
          <w:szCs w:val="28"/>
          <w:lang w:val="en-US"/>
        </w:rPr>
        <w:t>.</w:t>
      </w:r>
      <w:r w:rsidRPr="00C43B5E">
        <w:rPr>
          <w:rFonts w:ascii="Times New Roman" w:hAnsi="Times New Roman"/>
          <w:sz w:val="28"/>
          <w:szCs w:val="28"/>
          <w:lang w:val="en-US"/>
        </w:rPr>
        <w:t>nikitinskiy</w:t>
      </w:r>
      <w:r w:rsidRPr="00244C18">
        <w:rPr>
          <w:rFonts w:ascii="Times New Roman" w:hAnsi="Times New Roman"/>
          <w:sz w:val="28"/>
          <w:szCs w:val="28"/>
          <w:lang w:val="en-US"/>
        </w:rPr>
        <w:t>.</w:t>
      </w:r>
      <w:r w:rsidRPr="00C43B5E">
        <w:rPr>
          <w:rFonts w:ascii="Times New Roman" w:hAnsi="Times New Roman"/>
          <w:sz w:val="28"/>
          <w:szCs w:val="28"/>
          <w:lang w:val="en-US"/>
        </w:rPr>
        <w:t>ru</w:t>
      </w:r>
      <w:r w:rsidRPr="00244C18">
        <w:rPr>
          <w:rFonts w:ascii="Times New Roman" w:hAnsi="Times New Roman"/>
          <w:sz w:val="28"/>
          <w:szCs w:val="28"/>
          <w:lang w:val="en-US"/>
        </w:rPr>
        <w:t>/</w:t>
      </w:r>
      <w:r w:rsidRPr="00C43B5E">
        <w:rPr>
          <w:rFonts w:ascii="Times New Roman" w:hAnsi="Times New Roman"/>
          <w:sz w:val="28"/>
          <w:szCs w:val="28"/>
          <w:lang w:val="en-US"/>
        </w:rPr>
        <w:t>blog</w:t>
      </w:r>
      <w:r w:rsidRPr="00244C18">
        <w:rPr>
          <w:rFonts w:ascii="Times New Roman" w:hAnsi="Times New Roman"/>
          <w:sz w:val="28"/>
          <w:szCs w:val="28"/>
          <w:lang w:val="en-US"/>
        </w:rPr>
        <w:t>/</w:t>
      </w:r>
      <w:r w:rsidRPr="00C43B5E">
        <w:rPr>
          <w:rFonts w:ascii="Times New Roman" w:hAnsi="Times New Roman"/>
          <w:sz w:val="28"/>
          <w:szCs w:val="28"/>
          <w:lang w:val="en-US"/>
        </w:rPr>
        <w:t>avaria</w:t>
      </w:r>
      <w:r w:rsidRPr="00244C18">
        <w:rPr>
          <w:rFonts w:ascii="Times New Roman" w:hAnsi="Times New Roman"/>
          <w:sz w:val="28"/>
          <w:szCs w:val="28"/>
          <w:lang w:val="en-US"/>
        </w:rPr>
        <w:t>_</w:t>
      </w:r>
      <w:r w:rsidRPr="00C43B5E">
        <w:rPr>
          <w:rFonts w:ascii="Times New Roman" w:hAnsi="Times New Roman"/>
          <w:sz w:val="28"/>
          <w:szCs w:val="28"/>
          <w:lang w:val="en-US"/>
        </w:rPr>
        <w:t>na</w:t>
      </w:r>
      <w:r w:rsidRPr="00244C18">
        <w:rPr>
          <w:rFonts w:ascii="Times New Roman" w:hAnsi="Times New Roman"/>
          <w:sz w:val="28"/>
          <w:szCs w:val="28"/>
          <w:lang w:val="en-US"/>
        </w:rPr>
        <w:t>_</w:t>
      </w:r>
      <w:r w:rsidRPr="00C43B5E">
        <w:rPr>
          <w:rFonts w:ascii="Times New Roman" w:hAnsi="Times New Roman"/>
          <w:sz w:val="28"/>
          <w:szCs w:val="28"/>
          <w:lang w:val="en-US"/>
        </w:rPr>
        <w:t>sayano</w:t>
      </w:r>
      <w:r w:rsidRPr="00244C18">
        <w:rPr>
          <w:rFonts w:ascii="Times New Roman" w:hAnsi="Times New Roman"/>
          <w:sz w:val="28"/>
          <w:szCs w:val="28"/>
          <w:lang w:val="en-US"/>
        </w:rPr>
        <w:t>_</w:t>
      </w:r>
      <w:r w:rsidRPr="00C43B5E">
        <w:rPr>
          <w:rFonts w:ascii="Times New Roman" w:hAnsi="Times New Roman"/>
          <w:sz w:val="28"/>
          <w:szCs w:val="28"/>
          <w:lang w:val="en-US"/>
        </w:rPr>
        <w:t>shushenskoi</w:t>
      </w:r>
      <w:r w:rsidRPr="00244C18">
        <w:rPr>
          <w:rFonts w:ascii="Times New Roman" w:hAnsi="Times New Roman"/>
          <w:sz w:val="28"/>
          <w:szCs w:val="28"/>
          <w:lang w:val="en-US"/>
        </w:rPr>
        <w:t>_</w:t>
      </w:r>
      <w:r w:rsidRPr="00C43B5E">
        <w:rPr>
          <w:rFonts w:ascii="Times New Roman" w:hAnsi="Times New Roman"/>
          <w:sz w:val="28"/>
          <w:szCs w:val="28"/>
          <w:lang w:val="en-US"/>
        </w:rPr>
        <w:t>ges</w:t>
      </w:r>
      <w:r w:rsidRPr="00244C18">
        <w:rPr>
          <w:rFonts w:ascii="Times New Roman" w:hAnsi="Times New Roman"/>
          <w:sz w:val="28"/>
          <w:szCs w:val="28"/>
          <w:lang w:val="en-US"/>
        </w:rPr>
        <w:t>/2009-08-20-27.</w:t>
      </w:r>
    </w:p>
    <w:p w:rsidR="00244C18" w:rsidRPr="00C43B5E" w:rsidRDefault="00244C18" w:rsidP="00244C18">
      <w:pPr>
        <w:pStyle w:val="1"/>
        <w:numPr>
          <w:ilvl w:val="0"/>
          <w:numId w:val="19"/>
        </w:numPr>
        <w:shd w:val="clear" w:color="auto" w:fill="FFFFFF"/>
        <w:spacing w:before="0" w:beforeAutospacing="0" w:after="0" w:afterAutospacing="0" w:line="360" w:lineRule="auto"/>
        <w:ind w:left="0" w:firstLine="709"/>
        <w:jc w:val="both"/>
        <w:textAlignment w:val="baseline"/>
        <w:rPr>
          <w:b w:val="0"/>
          <w:sz w:val="28"/>
          <w:szCs w:val="28"/>
        </w:rPr>
      </w:pPr>
      <w:bookmarkStart w:id="31" w:name="_Toc469424283"/>
      <w:bookmarkStart w:id="32" w:name="_Toc480622122"/>
      <w:bookmarkStart w:id="33" w:name="_Toc366957942"/>
      <w:proofErr w:type="spellStart"/>
      <w:r w:rsidRPr="00C43B5E">
        <w:rPr>
          <w:b w:val="0"/>
          <w:i/>
          <w:sz w:val="28"/>
          <w:szCs w:val="28"/>
        </w:rPr>
        <w:t>Богуш</w:t>
      </w:r>
      <w:proofErr w:type="spellEnd"/>
      <w:r w:rsidRPr="00C43B5E">
        <w:rPr>
          <w:b w:val="0"/>
          <w:i/>
          <w:sz w:val="28"/>
          <w:szCs w:val="28"/>
        </w:rPr>
        <w:t xml:space="preserve"> Г.И. </w:t>
      </w:r>
      <w:r w:rsidRPr="00C43B5E">
        <w:rPr>
          <w:b w:val="0"/>
          <w:sz w:val="28"/>
          <w:szCs w:val="28"/>
        </w:rPr>
        <w:t xml:space="preserve">О «гуманизме» и «либерализме» российской уголовной политики. </w:t>
      </w:r>
      <w:r w:rsidRPr="00C43B5E">
        <w:rPr>
          <w:b w:val="0"/>
          <w:bCs w:val="0"/>
          <w:sz w:val="28"/>
          <w:szCs w:val="28"/>
          <w:lang w:val="en-US"/>
        </w:rPr>
        <w:t>URL</w:t>
      </w:r>
      <w:r w:rsidRPr="00C43B5E">
        <w:rPr>
          <w:b w:val="0"/>
          <w:bCs w:val="0"/>
          <w:sz w:val="28"/>
          <w:szCs w:val="28"/>
        </w:rPr>
        <w:t>:</w:t>
      </w:r>
      <w:r w:rsidRPr="00C43B5E">
        <w:rPr>
          <w:b w:val="0"/>
          <w:sz w:val="28"/>
          <w:szCs w:val="28"/>
        </w:rPr>
        <w:t xml:space="preserve"> http://www. </w:t>
      </w:r>
      <w:r w:rsidRPr="00C43B5E">
        <w:rPr>
          <w:b w:val="0"/>
          <w:sz w:val="28"/>
          <w:szCs w:val="28"/>
          <w:shd w:val="clear" w:color="auto" w:fill="FFFFFF"/>
        </w:rPr>
        <w:t>sartraccc.ru=</w:t>
      </w:r>
      <w:proofErr w:type="spellStart"/>
      <w:r w:rsidRPr="00C43B5E">
        <w:rPr>
          <w:b w:val="0"/>
          <w:sz w:val="28"/>
          <w:szCs w:val="28"/>
          <w:shd w:val="clear" w:color="auto" w:fill="FFFFFF"/>
        </w:rPr>
        <w:t>Pub</w:t>
      </w:r>
      <w:proofErr w:type="spellEnd"/>
      <w:r w:rsidRPr="00C43B5E">
        <w:rPr>
          <w:b w:val="0"/>
          <w:sz w:val="28"/>
          <w:szCs w:val="28"/>
          <w:shd w:val="clear" w:color="auto" w:fill="FFFFFF"/>
        </w:rPr>
        <w:t>/(08-02-07).</w:t>
      </w:r>
      <w:proofErr w:type="spellStart"/>
      <w:r w:rsidRPr="00C43B5E">
        <w:rPr>
          <w:b w:val="0"/>
          <w:sz w:val="28"/>
          <w:szCs w:val="28"/>
          <w:shd w:val="clear" w:color="auto" w:fill="FFFFFF"/>
        </w:rPr>
        <w:t>htm</w:t>
      </w:r>
      <w:bookmarkEnd w:id="31"/>
      <w:proofErr w:type="spellEnd"/>
      <w:r>
        <w:rPr>
          <w:b w:val="0"/>
          <w:bCs w:val="0"/>
          <w:sz w:val="28"/>
          <w:szCs w:val="28"/>
        </w:rPr>
        <w:t>.</w:t>
      </w:r>
      <w:bookmarkEnd w:id="32"/>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C43B5E">
        <w:rPr>
          <w:i/>
          <w:sz w:val="28"/>
          <w:szCs w:val="28"/>
          <w:vertAlign w:val="baseline"/>
        </w:rPr>
        <w:lastRenderedPageBreak/>
        <w:t>Б</w:t>
      </w:r>
      <w:r w:rsidRPr="00C43B5E">
        <w:rPr>
          <w:i/>
          <w:sz w:val="28"/>
          <w:szCs w:val="28"/>
          <w:shd w:val="clear" w:color="auto" w:fill="FFFFFF"/>
          <w:vertAlign w:val="baseline"/>
        </w:rPr>
        <w:t>ывший</w:t>
      </w:r>
      <w:r w:rsidRPr="00C43B5E">
        <w:rPr>
          <w:sz w:val="28"/>
          <w:szCs w:val="28"/>
          <w:shd w:val="clear" w:color="auto" w:fill="FFFFFF"/>
          <w:vertAlign w:val="baseline"/>
        </w:rPr>
        <w:t xml:space="preserve"> губернатор Тульской области Вячеслав Дудка, приговоренный к 9,5 года колонии за взятку, </w:t>
      </w:r>
      <w:proofErr w:type="spellStart"/>
      <w:r w:rsidRPr="00C43B5E">
        <w:rPr>
          <w:sz w:val="28"/>
          <w:szCs w:val="28"/>
          <w:shd w:val="clear" w:color="auto" w:fill="FFFFFF"/>
          <w:vertAlign w:val="baseline"/>
        </w:rPr>
        <w:t>этапирован</w:t>
      </w:r>
      <w:proofErr w:type="spellEnd"/>
      <w:r w:rsidRPr="00C43B5E">
        <w:rPr>
          <w:sz w:val="28"/>
          <w:szCs w:val="28"/>
          <w:shd w:val="clear" w:color="auto" w:fill="FFFFFF"/>
          <w:vertAlign w:val="baseline"/>
        </w:rPr>
        <w:t xml:space="preserve"> в исправительную колонию строгого режима в Тульской </w:t>
      </w:r>
      <w:r w:rsidRPr="00892388">
        <w:rPr>
          <w:color w:val="auto"/>
          <w:sz w:val="28"/>
          <w:szCs w:val="28"/>
          <w:shd w:val="clear" w:color="auto" w:fill="FFFFFF"/>
          <w:vertAlign w:val="baseline"/>
        </w:rPr>
        <w:t xml:space="preserve">области.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z w:val="28"/>
          <w:szCs w:val="28"/>
          <w:vertAlign w:val="baseline"/>
        </w:rPr>
        <w:t xml:space="preserve"> http://www. </w:t>
      </w:r>
      <w:hyperlink r:id="rId23" w:anchor="ixzz4OMZIdD2x" w:history="1">
        <w:proofErr w:type="spellStart"/>
        <w:r w:rsidRPr="00892388">
          <w:rPr>
            <w:rStyle w:val="ad"/>
            <w:rFonts w:eastAsia="Calibri"/>
            <w:color w:val="auto"/>
            <w:sz w:val="28"/>
            <w:szCs w:val="28"/>
            <w:u w:val="none"/>
            <w:vertAlign w:val="baseline"/>
          </w:rPr>
          <w:t>rapsi</w:t>
        </w:r>
        <w:proofErr w:type="spellEnd"/>
        <w:r w:rsidRPr="00892388">
          <w:rPr>
            <w:rStyle w:val="ad"/>
            <w:rFonts w:eastAsia="Calibri"/>
            <w:color w:val="auto"/>
            <w:sz w:val="28"/>
            <w:szCs w:val="28"/>
            <w:u w:val="none"/>
            <w:vertAlign w:val="baseline"/>
            <w:lang w:val="en-US"/>
          </w:rPr>
          <w:t>n</w:t>
        </w:r>
        <w:r w:rsidRPr="00892388">
          <w:rPr>
            <w:rStyle w:val="ad"/>
            <w:rFonts w:eastAsia="Calibri"/>
            <w:color w:val="auto"/>
            <w:sz w:val="28"/>
            <w:szCs w:val="28"/>
            <w:u w:val="none"/>
            <w:vertAlign w:val="baseline"/>
          </w:rPr>
          <w:t>ews.ru/</w:t>
        </w:r>
        <w:proofErr w:type="spellStart"/>
        <w:r w:rsidRPr="00892388">
          <w:rPr>
            <w:rStyle w:val="ad"/>
            <w:rFonts w:eastAsia="Calibri"/>
            <w:color w:val="auto"/>
            <w:sz w:val="28"/>
            <w:szCs w:val="28"/>
            <w:u w:val="none"/>
            <w:vertAlign w:val="baseline"/>
          </w:rPr>
          <w:t>tre</w:t>
        </w:r>
        <w:proofErr w:type="spellEnd"/>
        <w:r w:rsidRPr="00892388">
          <w:rPr>
            <w:rStyle w:val="ad"/>
            <w:rFonts w:eastAsia="Calibri"/>
            <w:color w:val="auto"/>
            <w:sz w:val="28"/>
            <w:szCs w:val="28"/>
            <w:u w:val="none"/>
            <w:vertAlign w:val="baseline"/>
            <w:lang w:val="en-US"/>
          </w:rPr>
          <w:t>n</w:t>
        </w:r>
        <w:r w:rsidRPr="00892388">
          <w:rPr>
            <w:rStyle w:val="ad"/>
            <w:rFonts w:eastAsia="Calibri"/>
            <w:color w:val="auto"/>
            <w:sz w:val="28"/>
            <w:szCs w:val="28"/>
            <w:u w:val="none"/>
            <w:vertAlign w:val="baseline"/>
          </w:rPr>
          <w:t>d/dudka_16082011/#ixzz4OMZIdD2x</w:t>
        </w:r>
      </w:hyperlink>
      <w:r w:rsidRPr="00892388">
        <w:rPr>
          <w:bCs/>
          <w:color w:val="auto"/>
          <w:sz w:val="28"/>
          <w:szCs w:val="28"/>
          <w:vertAlign w:val="baseline"/>
        </w:rPr>
        <w:t>.</w:t>
      </w:r>
    </w:p>
    <w:p w:rsidR="00244C18" w:rsidRPr="00746338" w:rsidRDefault="00244C18" w:rsidP="00244C18">
      <w:pPr>
        <w:pStyle w:val="a3"/>
        <w:numPr>
          <w:ilvl w:val="0"/>
          <w:numId w:val="19"/>
        </w:numPr>
        <w:spacing w:line="360" w:lineRule="auto"/>
        <w:ind w:left="0" w:firstLine="709"/>
        <w:rPr>
          <w:color w:val="auto"/>
          <w:sz w:val="28"/>
          <w:szCs w:val="28"/>
          <w:lang w:val="en-US"/>
        </w:rPr>
      </w:pPr>
      <w:proofErr w:type="spellStart"/>
      <w:r w:rsidRPr="00892388">
        <w:rPr>
          <w:i/>
          <w:color w:val="auto"/>
          <w:sz w:val="28"/>
          <w:szCs w:val="28"/>
          <w:vertAlign w:val="baseline"/>
        </w:rPr>
        <w:t>Галимова</w:t>
      </w:r>
      <w:proofErr w:type="spellEnd"/>
      <w:r>
        <w:rPr>
          <w:i/>
          <w:color w:val="auto"/>
          <w:sz w:val="28"/>
          <w:szCs w:val="28"/>
          <w:vertAlign w:val="baseline"/>
        </w:rPr>
        <w:t xml:space="preserve"> </w:t>
      </w:r>
      <w:r w:rsidRPr="00892388">
        <w:rPr>
          <w:i/>
          <w:color w:val="auto"/>
          <w:sz w:val="28"/>
          <w:szCs w:val="28"/>
          <w:vertAlign w:val="baseline"/>
        </w:rPr>
        <w:t>Н., Дергачев В.</w:t>
      </w:r>
      <w:r w:rsidRPr="00892388">
        <w:rPr>
          <w:color w:val="auto"/>
          <w:sz w:val="28"/>
          <w:szCs w:val="28"/>
          <w:vertAlign w:val="baseline"/>
        </w:rPr>
        <w:t xml:space="preserve"> Утратил чутье и чувство меры. </w:t>
      </w:r>
      <w:r w:rsidRPr="00892388">
        <w:rPr>
          <w:bCs/>
          <w:color w:val="auto"/>
          <w:sz w:val="28"/>
          <w:szCs w:val="28"/>
          <w:vertAlign w:val="baseline"/>
          <w:lang w:val="en-US"/>
        </w:rPr>
        <w:t>URL</w:t>
      </w:r>
      <w:r w:rsidRPr="00746338">
        <w:rPr>
          <w:bCs/>
          <w:color w:val="auto"/>
          <w:sz w:val="28"/>
          <w:szCs w:val="28"/>
          <w:vertAlign w:val="baseline"/>
          <w:lang w:val="en-US"/>
        </w:rPr>
        <w:t>:</w:t>
      </w:r>
      <w:r w:rsidRPr="00892388">
        <w:rPr>
          <w:bCs/>
          <w:color w:val="auto"/>
          <w:sz w:val="28"/>
          <w:szCs w:val="28"/>
          <w:vertAlign w:val="baseline"/>
          <w:lang w:val="en-US"/>
        </w:rPr>
        <w:t xml:space="preserve"> </w:t>
      </w:r>
      <w:hyperlink r:id="rId24" w:history="1">
        <w:r w:rsidRPr="00746338">
          <w:rPr>
            <w:rStyle w:val="ad"/>
            <w:rFonts w:eastAsia="Calibri"/>
            <w:color w:val="auto"/>
            <w:sz w:val="28"/>
            <w:szCs w:val="28"/>
            <w:u w:val="none"/>
            <w:vertAlign w:val="baseline"/>
            <w:lang w:val="en-US"/>
          </w:rPr>
          <w:t>https://www.gazeta.ru/politics/2015/09/19_a_7766051.shtml</w:t>
        </w:r>
      </w:hyperlink>
      <w:r w:rsidRPr="00746338">
        <w:rPr>
          <w:color w:val="auto"/>
          <w:sz w:val="28"/>
          <w:szCs w:val="28"/>
          <w:vertAlign w:val="baseline"/>
          <w:lang w:val="en-US"/>
        </w:rPr>
        <w:t>.</w:t>
      </w:r>
    </w:p>
    <w:p w:rsidR="00244C18" w:rsidRPr="00746338" w:rsidRDefault="00244C18" w:rsidP="00244C18">
      <w:pPr>
        <w:pStyle w:val="a3"/>
        <w:numPr>
          <w:ilvl w:val="0"/>
          <w:numId w:val="19"/>
        </w:numPr>
        <w:spacing w:line="360" w:lineRule="auto"/>
        <w:ind w:left="0" w:firstLine="709"/>
        <w:rPr>
          <w:color w:val="auto"/>
          <w:sz w:val="28"/>
          <w:szCs w:val="28"/>
          <w:lang w:val="en-US"/>
        </w:rPr>
      </w:pPr>
      <w:r w:rsidRPr="00892388">
        <w:rPr>
          <w:i/>
          <w:color w:val="auto"/>
          <w:sz w:val="28"/>
          <w:szCs w:val="28"/>
          <w:vertAlign w:val="baseline"/>
        </w:rPr>
        <w:t xml:space="preserve">Гордиенко </w:t>
      </w:r>
      <w:proofErr w:type="gramStart"/>
      <w:r w:rsidRPr="00892388">
        <w:rPr>
          <w:i/>
          <w:color w:val="auto"/>
          <w:sz w:val="28"/>
          <w:szCs w:val="28"/>
          <w:vertAlign w:val="baseline"/>
        </w:rPr>
        <w:t>И.</w:t>
      </w:r>
      <w:proofErr w:type="gramEnd"/>
      <w:r w:rsidRPr="00892388">
        <w:rPr>
          <w:color w:val="auto"/>
          <w:sz w:val="28"/>
          <w:szCs w:val="28"/>
          <w:vertAlign w:val="baseline"/>
        </w:rPr>
        <w:t xml:space="preserve"> Когда пришли за центром «Э». </w:t>
      </w:r>
      <w:r w:rsidRPr="00892388">
        <w:rPr>
          <w:bCs/>
          <w:color w:val="auto"/>
          <w:sz w:val="28"/>
          <w:szCs w:val="28"/>
          <w:vertAlign w:val="baseline"/>
          <w:lang w:val="en-US"/>
        </w:rPr>
        <w:t>URL</w:t>
      </w:r>
      <w:r w:rsidRPr="00746338">
        <w:rPr>
          <w:bCs/>
          <w:color w:val="auto"/>
          <w:sz w:val="28"/>
          <w:szCs w:val="28"/>
          <w:vertAlign w:val="baseline"/>
          <w:lang w:val="en-US"/>
        </w:rPr>
        <w:t>:</w:t>
      </w:r>
      <w:r w:rsidRPr="00892388">
        <w:rPr>
          <w:bCs/>
          <w:color w:val="auto"/>
          <w:sz w:val="28"/>
          <w:szCs w:val="28"/>
          <w:vertAlign w:val="baseline"/>
          <w:lang w:val="en-US"/>
        </w:rPr>
        <w:t xml:space="preserve"> </w:t>
      </w:r>
      <w:hyperlink r:id="rId25" w:history="1">
        <w:r w:rsidRPr="00746338">
          <w:rPr>
            <w:rStyle w:val="ad"/>
            <w:color w:val="auto"/>
            <w:sz w:val="28"/>
            <w:szCs w:val="28"/>
            <w:u w:val="none"/>
            <w:vertAlign w:val="baseline"/>
            <w:lang w:val="en-US"/>
          </w:rPr>
          <w:t>https://www.</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ovayagazeta.ru/articles/2016/12/08/70826-kogda-prishli-za-tse</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trom-e</w:t>
        </w:r>
      </w:hyperlink>
      <w:r w:rsidRPr="00746338">
        <w:rPr>
          <w:color w:val="auto"/>
          <w:sz w:val="28"/>
          <w:szCs w:val="28"/>
          <w:vertAlign w:val="baseline"/>
          <w:lang w:val="en-US"/>
        </w:rPr>
        <w:t>.</w:t>
      </w:r>
    </w:p>
    <w:p w:rsidR="00244C18" w:rsidRPr="00892388" w:rsidRDefault="00244C18" w:rsidP="00244C18">
      <w:pPr>
        <w:pStyle w:val="1"/>
        <w:numPr>
          <w:ilvl w:val="0"/>
          <w:numId w:val="19"/>
        </w:numPr>
        <w:shd w:val="clear" w:color="auto" w:fill="FFFFFF"/>
        <w:spacing w:before="0" w:beforeAutospacing="0" w:after="0" w:afterAutospacing="0" w:line="360" w:lineRule="auto"/>
        <w:ind w:left="0" w:firstLine="709"/>
        <w:jc w:val="both"/>
        <w:textAlignment w:val="baseline"/>
        <w:rPr>
          <w:b w:val="0"/>
          <w:sz w:val="28"/>
          <w:szCs w:val="28"/>
        </w:rPr>
      </w:pPr>
      <w:bookmarkStart w:id="34" w:name="_Toc469424284"/>
      <w:bookmarkStart w:id="35" w:name="_Toc480622123"/>
      <w:r w:rsidRPr="00892388">
        <w:rPr>
          <w:b w:val="0"/>
          <w:i/>
          <w:sz w:val="28"/>
          <w:szCs w:val="28"/>
        </w:rPr>
        <w:t>Губернатор Кировской</w:t>
      </w:r>
      <w:r w:rsidRPr="00892388">
        <w:rPr>
          <w:b w:val="0"/>
          <w:sz w:val="28"/>
          <w:szCs w:val="28"/>
        </w:rPr>
        <w:t xml:space="preserve"> области Никита Белых задержан при получении взятки. </w:t>
      </w:r>
      <w:r w:rsidRPr="00892388">
        <w:rPr>
          <w:b w:val="0"/>
          <w:bCs w:val="0"/>
          <w:sz w:val="28"/>
          <w:szCs w:val="28"/>
          <w:lang w:val="en-US"/>
        </w:rPr>
        <w:t>URL</w:t>
      </w:r>
      <w:r w:rsidRPr="00892388">
        <w:rPr>
          <w:b w:val="0"/>
          <w:bCs w:val="0"/>
          <w:sz w:val="28"/>
          <w:szCs w:val="28"/>
        </w:rPr>
        <w:t xml:space="preserve">: </w:t>
      </w:r>
      <w:hyperlink r:id="rId26" w:history="1">
        <w:r w:rsidRPr="00892388">
          <w:rPr>
            <w:rStyle w:val="ad"/>
            <w:b w:val="0"/>
            <w:color w:val="auto"/>
            <w:sz w:val="28"/>
            <w:szCs w:val="28"/>
            <w:u w:val="none"/>
          </w:rPr>
          <w:t>http://www.kommersa</w:t>
        </w:r>
        <w:r w:rsidRPr="00892388">
          <w:rPr>
            <w:rStyle w:val="ad"/>
            <w:b w:val="0"/>
            <w:color w:val="auto"/>
            <w:sz w:val="28"/>
            <w:szCs w:val="28"/>
            <w:u w:val="none"/>
            <w:lang w:val="en-US"/>
          </w:rPr>
          <w:t>n</w:t>
        </w:r>
        <w:r w:rsidRPr="00892388">
          <w:rPr>
            <w:rStyle w:val="ad"/>
            <w:b w:val="0"/>
            <w:color w:val="auto"/>
            <w:sz w:val="28"/>
            <w:szCs w:val="28"/>
            <w:u w:val="none"/>
          </w:rPr>
          <w:t>t.ru/</w:t>
        </w:r>
        <w:proofErr w:type="spellStart"/>
        <w:r w:rsidRPr="00892388">
          <w:rPr>
            <w:rStyle w:val="ad"/>
            <w:b w:val="0"/>
            <w:color w:val="auto"/>
            <w:sz w:val="28"/>
            <w:szCs w:val="28"/>
            <w:u w:val="none"/>
          </w:rPr>
          <w:t>doc</w:t>
        </w:r>
        <w:proofErr w:type="spellEnd"/>
        <w:r w:rsidRPr="00892388">
          <w:rPr>
            <w:rStyle w:val="ad"/>
            <w:b w:val="0"/>
            <w:color w:val="auto"/>
            <w:sz w:val="28"/>
            <w:szCs w:val="28"/>
            <w:u w:val="none"/>
          </w:rPr>
          <w:t>/3023111</w:t>
        </w:r>
      </w:hyperlink>
      <w:r w:rsidRPr="00892388">
        <w:rPr>
          <w:b w:val="0"/>
          <w:sz w:val="28"/>
          <w:szCs w:val="28"/>
        </w:rPr>
        <w:t>.</w:t>
      </w:r>
      <w:bookmarkEnd w:id="34"/>
      <w:bookmarkEnd w:id="35"/>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892388">
        <w:rPr>
          <w:i/>
          <w:color w:val="auto"/>
          <w:sz w:val="28"/>
          <w:szCs w:val="28"/>
          <w:vertAlign w:val="baseline"/>
        </w:rPr>
        <w:t>Завершено следствие</w:t>
      </w:r>
      <w:r w:rsidRPr="00892388">
        <w:rPr>
          <w:color w:val="auto"/>
          <w:sz w:val="28"/>
          <w:szCs w:val="28"/>
          <w:vertAlign w:val="baseline"/>
        </w:rPr>
        <w:t xml:space="preserve"> по делу экс-губернатора Сахалина Хорошавина. </w:t>
      </w:r>
      <w:r w:rsidRPr="00892388">
        <w:rPr>
          <w:bCs/>
          <w:color w:val="auto"/>
          <w:sz w:val="28"/>
          <w:szCs w:val="28"/>
          <w:vertAlign w:val="baseline"/>
          <w:lang w:val="en-US"/>
        </w:rPr>
        <w:t>URL</w:t>
      </w:r>
      <w:r w:rsidRPr="00892388">
        <w:rPr>
          <w:bCs/>
          <w:color w:val="auto"/>
          <w:sz w:val="28"/>
          <w:szCs w:val="28"/>
          <w:vertAlign w:val="baseline"/>
        </w:rPr>
        <w:t xml:space="preserve">: </w:t>
      </w:r>
      <w:r w:rsidRPr="00892388">
        <w:rPr>
          <w:color w:val="auto"/>
          <w:sz w:val="28"/>
          <w:szCs w:val="28"/>
          <w:vertAlign w:val="baseline"/>
        </w:rPr>
        <w:t>http://www. vz.ru/</w:t>
      </w:r>
      <w:r w:rsidRPr="00892388">
        <w:rPr>
          <w:color w:val="auto"/>
          <w:sz w:val="28"/>
          <w:szCs w:val="28"/>
          <w:vertAlign w:val="baseline"/>
          <w:lang w:val="en-US"/>
        </w:rPr>
        <w:t>n</w:t>
      </w:r>
      <w:proofErr w:type="spellStart"/>
      <w:r w:rsidRPr="00892388">
        <w:rPr>
          <w:color w:val="auto"/>
          <w:sz w:val="28"/>
          <w:szCs w:val="28"/>
          <w:vertAlign w:val="baseline"/>
        </w:rPr>
        <w:t>ews</w:t>
      </w:r>
      <w:proofErr w:type="spellEnd"/>
      <w:r w:rsidRPr="00892388">
        <w:rPr>
          <w:color w:val="auto"/>
          <w:sz w:val="28"/>
          <w:szCs w:val="28"/>
          <w:vertAlign w:val="baseline"/>
        </w:rPr>
        <w:t>/2016/7/25/823309.html.</w:t>
      </w:r>
    </w:p>
    <w:p w:rsidR="00244C18" w:rsidRPr="00033F77" w:rsidRDefault="00244C18" w:rsidP="00244C18">
      <w:pPr>
        <w:pStyle w:val="1"/>
        <w:numPr>
          <w:ilvl w:val="0"/>
          <w:numId w:val="19"/>
        </w:numPr>
        <w:shd w:val="clear" w:color="auto" w:fill="FFFFFF"/>
        <w:spacing w:before="0" w:beforeAutospacing="0" w:after="0" w:afterAutospacing="0" w:line="360" w:lineRule="auto"/>
        <w:ind w:left="0" w:firstLine="709"/>
        <w:jc w:val="both"/>
        <w:textAlignment w:val="baseline"/>
        <w:rPr>
          <w:b w:val="0"/>
          <w:sz w:val="28"/>
          <w:szCs w:val="28"/>
        </w:rPr>
      </w:pPr>
      <w:bookmarkStart w:id="36" w:name="_Toc469424285"/>
      <w:bookmarkStart w:id="37" w:name="_Toc480622124"/>
      <w:r w:rsidRPr="00892388">
        <w:rPr>
          <w:b w:val="0"/>
          <w:i/>
          <w:sz w:val="28"/>
          <w:szCs w:val="28"/>
        </w:rPr>
        <w:t>Затонул</w:t>
      </w:r>
      <w:r w:rsidRPr="00892388">
        <w:rPr>
          <w:b w:val="0"/>
          <w:sz w:val="28"/>
          <w:szCs w:val="28"/>
        </w:rPr>
        <w:t xml:space="preserve"> теплоход «</w:t>
      </w:r>
      <w:proofErr w:type="spellStart"/>
      <w:r w:rsidRPr="00892388">
        <w:rPr>
          <w:b w:val="0"/>
          <w:sz w:val="28"/>
          <w:szCs w:val="28"/>
        </w:rPr>
        <w:t>Булгария</w:t>
      </w:r>
      <w:proofErr w:type="spellEnd"/>
      <w:r w:rsidRPr="00892388">
        <w:rPr>
          <w:b w:val="0"/>
          <w:sz w:val="28"/>
          <w:szCs w:val="28"/>
        </w:rPr>
        <w:t>».</w:t>
      </w:r>
      <w:r>
        <w:rPr>
          <w:b w:val="0"/>
          <w:sz w:val="28"/>
          <w:szCs w:val="28"/>
        </w:rPr>
        <w:t xml:space="preserve"> </w:t>
      </w:r>
      <w:r w:rsidRPr="00892388">
        <w:rPr>
          <w:b w:val="0"/>
          <w:bCs w:val="0"/>
          <w:sz w:val="28"/>
          <w:szCs w:val="28"/>
          <w:lang w:val="en-US"/>
        </w:rPr>
        <w:t>URL</w:t>
      </w:r>
      <w:r w:rsidRPr="00033F77">
        <w:rPr>
          <w:b w:val="0"/>
          <w:bCs w:val="0"/>
          <w:sz w:val="28"/>
          <w:szCs w:val="28"/>
        </w:rPr>
        <w:t xml:space="preserve">: </w:t>
      </w:r>
      <w:hyperlink r:id="rId27" w:history="1">
        <w:r w:rsidRPr="00E65882">
          <w:rPr>
            <w:rStyle w:val="ad"/>
            <w:b w:val="0"/>
            <w:color w:val="auto"/>
            <w:sz w:val="28"/>
            <w:szCs w:val="28"/>
            <w:u w:val="none"/>
            <w:lang w:val="en-US"/>
          </w:rPr>
          <w:t>http</w:t>
        </w:r>
        <w:r w:rsidRPr="00033F77">
          <w:rPr>
            <w:rStyle w:val="ad"/>
            <w:b w:val="0"/>
            <w:color w:val="auto"/>
            <w:sz w:val="28"/>
            <w:szCs w:val="28"/>
            <w:u w:val="none"/>
          </w:rPr>
          <w:t>://</w:t>
        </w:r>
        <w:r w:rsidRPr="00E65882">
          <w:rPr>
            <w:rStyle w:val="ad"/>
            <w:b w:val="0"/>
            <w:color w:val="auto"/>
            <w:sz w:val="28"/>
            <w:szCs w:val="28"/>
            <w:u w:val="none"/>
            <w:lang w:val="en-US"/>
          </w:rPr>
          <w:t>www</w:t>
        </w:r>
        <w:r w:rsidRPr="00033F77">
          <w:rPr>
            <w:rStyle w:val="ad"/>
            <w:b w:val="0"/>
            <w:color w:val="auto"/>
            <w:sz w:val="28"/>
            <w:szCs w:val="28"/>
            <w:u w:val="none"/>
          </w:rPr>
          <w:t>.</w:t>
        </w:r>
        <w:proofErr w:type="spellStart"/>
        <w:r w:rsidRPr="00E65882">
          <w:rPr>
            <w:rStyle w:val="ad"/>
            <w:b w:val="0"/>
            <w:color w:val="auto"/>
            <w:sz w:val="28"/>
            <w:szCs w:val="28"/>
            <w:u w:val="none"/>
            <w:lang w:val="en-US"/>
          </w:rPr>
          <w:t>gazeta</w:t>
        </w:r>
        <w:proofErr w:type="spellEnd"/>
        <w:r w:rsidRPr="00033F77">
          <w:rPr>
            <w:rStyle w:val="ad"/>
            <w:b w:val="0"/>
            <w:color w:val="auto"/>
            <w:sz w:val="28"/>
            <w:szCs w:val="28"/>
            <w:u w:val="none"/>
          </w:rPr>
          <w:t>.</w:t>
        </w:r>
        <w:proofErr w:type="spellStart"/>
        <w:r w:rsidRPr="00E65882">
          <w:rPr>
            <w:rStyle w:val="ad"/>
            <w:b w:val="0"/>
            <w:color w:val="auto"/>
            <w:sz w:val="28"/>
            <w:szCs w:val="28"/>
            <w:u w:val="none"/>
            <w:lang w:val="en-US"/>
          </w:rPr>
          <w:t>ru</w:t>
        </w:r>
        <w:proofErr w:type="spellEnd"/>
        <w:r w:rsidRPr="00033F77">
          <w:rPr>
            <w:rStyle w:val="ad"/>
            <w:b w:val="0"/>
            <w:color w:val="auto"/>
            <w:sz w:val="28"/>
            <w:szCs w:val="28"/>
            <w:u w:val="none"/>
          </w:rPr>
          <w:t xml:space="preserve">/ </w:t>
        </w:r>
        <w:r w:rsidRPr="00892388">
          <w:rPr>
            <w:rStyle w:val="ad"/>
            <w:b w:val="0"/>
            <w:color w:val="auto"/>
            <w:sz w:val="28"/>
            <w:szCs w:val="28"/>
            <w:u w:val="none"/>
            <w:lang w:val="en-US"/>
          </w:rPr>
          <w:t>n</w:t>
        </w:r>
        <w:r w:rsidRPr="00E65882">
          <w:rPr>
            <w:rStyle w:val="ad"/>
            <w:b w:val="0"/>
            <w:color w:val="auto"/>
            <w:sz w:val="28"/>
            <w:szCs w:val="28"/>
            <w:u w:val="none"/>
            <w:lang w:val="en-US"/>
          </w:rPr>
          <w:t>ews</w:t>
        </w:r>
        <w:r w:rsidRPr="00033F77">
          <w:rPr>
            <w:rStyle w:val="ad"/>
            <w:b w:val="0"/>
            <w:color w:val="auto"/>
            <w:sz w:val="28"/>
            <w:szCs w:val="28"/>
            <w:u w:val="none"/>
          </w:rPr>
          <w:t>/</w:t>
        </w:r>
        <w:proofErr w:type="spellStart"/>
        <w:r w:rsidRPr="00E65882">
          <w:rPr>
            <w:rStyle w:val="ad"/>
            <w:b w:val="0"/>
            <w:color w:val="auto"/>
            <w:sz w:val="28"/>
            <w:szCs w:val="28"/>
            <w:u w:val="none"/>
            <w:lang w:val="en-US"/>
          </w:rPr>
          <w:t>seealso</w:t>
        </w:r>
        <w:proofErr w:type="spellEnd"/>
        <w:r w:rsidRPr="00033F77">
          <w:rPr>
            <w:rStyle w:val="ad"/>
            <w:b w:val="0"/>
            <w:color w:val="auto"/>
            <w:sz w:val="28"/>
            <w:szCs w:val="28"/>
            <w:u w:val="none"/>
          </w:rPr>
          <w:t>/1918221.</w:t>
        </w:r>
        <w:proofErr w:type="spellStart"/>
        <w:r w:rsidRPr="00E65882">
          <w:rPr>
            <w:rStyle w:val="ad"/>
            <w:b w:val="0"/>
            <w:color w:val="auto"/>
            <w:sz w:val="28"/>
            <w:szCs w:val="28"/>
            <w:u w:val="none"/>
            <w:lang w:val="en-US"/>
          </w:rPr>
          <w:t>shtml</w:t>
        </w:r>
        <w:proofErr w:type="spellEnd"/>
      </w:hyperlink>
      <w:r w:rsidRPr="00033F77">
        <w:rPr>
          <w:b w:val="0"/>
          <w:sz w:val="28"/>
          <w:szCs w:val="28"/>
        </w:rPr>
        <w:t>.</w:t>
      </w:r>
      <w:bookmarkEnd w:id="33"/>
      <w:bookmarkEnd w:id="36"/>
      <w:bookmarkEnd w:id="37"/>
    </w:p>
    <w:p w:rsidR="00244C18" w:rsidRPr="00746338" w:rsidRDefault="00244C18" w:rsidP="00244C18">
      <w:pPr>
        <w:pStyle w:val="a3"/>
        <w:numPr>
          <w:ilvl w:val="0"/>
          <w:numId w:val="19"/>
        </w:numPr>
        <w:spacing w:line="360" w:lineRule="auto"/>
        <w:ind w:left="0" w:firstLine="709"/>
        <w:rPr>
          <w:color w:val="auto"/>
          <w:sz w:val="28"/>
          <w:szCs w:val="28"/>
          <w:vertAlign w:val="baseline"/>
          <w:lang w:val="en-US"/>
        </w:rPr>
      </w:pPr>
      <w:r w:rsidRPr="00892388">
        <w:rPr>
          <w:i/>
          <w:color w:val="auto"/>
          <w:sz w:val="28"/>
          <w:szCs w:val="28"/>
          <w:vertAlign w:val="baseline"/>
        </w:rPr>
        <w:t xml:space="preserve">Зубов Г., </w:t>
      </w:r>
      <w:proofErr w:type="spellStart"/>
      <w:r w:rsidRPr="00892388">
        <w:rPr>
          <w:i/>
          <w:color w:val="auto"/>
          <w:sz w:val="28"/>
          <w:szCs w:val="28"/>
          <w:vertAlign w:val="baseline"/>
        </w:rPr>
        <w:t>Петелин</w:t>
      </w:r>
      <w:proofErr w:type="spellEnd"/>
      <w:r w:rsidRPr="00892388">
        <w:rPr>
          <w:i/>
          <w:color w:val="auto"/>
          <w:sz w:val="28"/>
          <w:szCs w:val="28"/>
          <w:vertAlign w:val="baseline"/>
        </w:rPr>
        <w:t xml:space="preserve"> Г.</w:t>
      </w:r>
      <w:r w:rsidRPr="00892388">
        <w:rPr>
          <w:color w:val="auto"/>
          <w:sz w:val="28"/>
          <w:szCs w:val="28"/>
          <w:vertAlign w:val="baseline"/>
        </w:rPr>
        <w:t xml:space="preserve"> Полковник взял не ту «Ноту». </w:t>
      </w:r>
      <w:r w:rsidRPr="00892388">
        <w:rPr>
          <w:bCs/>
          <w:color w:val="auto"/>
          <w:sz w:val="28"/>
          <w:szCs w:val="28"/>
          <w:vertAlign w:val="baseline"/>
          <w:lang w:val="en-US"/>
        </w:rPr>
        <w:t>URL</w:t>
      </w:r>
      <w:r w:rsidRPr="00746338">
        <w:rPr>
          <w:bCs/>
          <w:color w:val="auto"/>
          <w:sz w:val="28"/>
          <w:szCs w:val="28"/>
          <w:vertAlign w:val="baseline"/>
          <w:lang w:val="en-US"/>
        </w:rPr>
        <w:t>:</w:t>
      </w:r>
      <w:r w:rsidRPr="00892388">
        <w:rPr>
          <w:bCs/>
          <w:color w:val="auto"/>
          <w:sz w:val="28"/>
          <w:szCs w:val="28"/>
          <w:vertAlign w:val="baseline"/>
          <w:lang w:val="en-US"/>
        </w:rPr>
        <w:t xml:space="preserve"> </w:t>
      </w:r>
      <w:hyperlink r:id="rId28" w:history="1">
        <w:r w:rsidRPr="00746338">
          <w:rPr>
            <w:rStyle w:val="ad"/>
            <w:rFonts w:eastAsia="Calibri"/>
            <w:color w:val="auto"/>
            <w:sz w:val="28"/>
            <w:szCs w:val="28"/>
            <w:u w:val="none"/>
            <w:vertAlign w:val="baseline"/>
            <w:lang w:val="en-US"/>
          </w:rPr>
          <w:t>https://www.gazeta.ru/social/2016/09/13/10191509.shtml</w:t>
        </w:r>
      </w:hyperlink>
      <w:r>
        <w:rPr>
          <w:color w:val="auto"/>
          <w:sz w:val="28"/>
          <w:szCs w:val="28"/>
          <w:vertAlign w:val="baseline"/>
          <w:lang w:val="en-US"/>
        </w:rPr>
        <w:t>.</w:t>
      </w:r>
    </w:p>
    <w:p w:rsidR="00244C18" w:rsidRPr="00746338" w:rsidRDefault="00244C18" w:rsidP="00244C18">
      <w:pPr>
        <w:pStyle w:val="a3"/>
        <w:numPr>
          <w:ilvl w:val="0"/>
          <w:numId w:val="19"/>
        </w:numPr>
        <w:spacing w:line="360" w:lineRule="auto"/>
        <w:ind w:left="0" w:firstLine="709"/>
        <w:rPr>
          <w:color w:val="auto"/>
          <w:sz w:val="28"/>
          <w:szCs w:val="28"/>
          <w:vertAlign w:val="baseline"/>
          <w:lang w:val="en-US"/>
        </w:rPr>
      </w:pPr>
      <w:r w:rsidRPr="00892388">
        <w:rPr>
          <w:i/>
          <w:color w:val="auto"/>
          <w:sz w:val="28"/>
          <w:szCs w:val="28"/>
          <w:vertAlign w:val="baseline"/>
        </w:rPr>
        <w:t>Иванов А., Щербаков Д.</w:t>
      </w:r>
      <w:r w:rsidRPr="00892388">
        <w:rPr>
          <w:color w:val="auto"/>
          <w:sz w:val="28"/>
          <w:szCs w:val="28"/>
          <w:vertAlign w:val="baseline"/>
        </w:rPr>
        <w:t xml:space="preserve"> Лес рубили из кабинета. </w:t>
      </w:r>
      <w:r w:rsidRPr="00892388">
        <w:rPr>
          <w:bCs/>
          <w:color w:val="auto"/>
          <w:sz w:val="28"/>
          <w:szCs w:val="28"/>
          <w:vertAlign w:val="baseline"/>
          <w:lang w:val="en-US"/>
        </w:rPr>
        <w:t>URL</w:t>
      </w:r>
      <w:r w:rsidRPr="00746338">
        <w:rPr>
          <w:bCs/>
          <w:color w:val="auto"/>
          <w:sz w:val="28"/>
          <w:szCs w:val="28"/>
          <w:vertAlign w:val="baseline"/>
          <w:lang w:val="en-US"/>
        </w:rPr>
        <w:t>:</w:t>
      </w:r>
      <w:r w:rsidRPr="00892388">
        <w:rPr>
          <w:bCs/>
          <w:color w:val="auto"/>
          <w:sz w:val="28"/>
          <w:szCs w:val="28"/>
          <w:vertAlign w:val="baseline"/>
          <w:lang w:val="en-US"/>
        </w:rPr>
        <w:t xml:space="preserve"> </w:t>
      </w:r>
      <w:hyperlink r:id="rId29" w:history="1">
        <w:r w:rsidRPr="00746338">
          <w:rPr>
            <w:rStyle w:val="ad"/>
            <w:color w:val="auto"/>
            <w:sz w:val="28"/>
            <w:szCs w:val="28"/>
            <w:u w:val="none"/>
            <w:vertAlign w:val="baseline"/>
            <w:lang w:val="en-US"/>
          </w:rPr>
          <w:t>http://www.kommersa</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t.ru/doc/2432675</w:t>
        </w:r>
      </w:hyperlink>
      <w:r w:rsidRPr="00746338">
        <w:rPr>
          <w:color w:val="auto"/>
          <w:sz w:val="28"/>
          <w:szCs w:val="28"/>
          <w:vertAlign w:val="baseline"/>
          <w:lang w:val="en-US"/>
        </w:rPr>
        <w:t>.</w:t>
      </w:r>
    </w:p>
    <w:p w:rsidR="00244C18" w:rsidRPr="00746338" w:rsidRDefault="00244C18" w:rsidP="00244C18">
      <w:pPr>
        <w:pStyle w:val="a3"/>
        <w:numPr>
          <w:ilvl w:val="0"/>
          <w:numId w:val="19"/>
        </w:numPr>
        <w:tabs>
          <w:tab w:val="left" w:pos="1276"/>
        </w:tabs>
        <w:spacing w:line="360" w:lineRule="auto"/>
        <w:ind w:left="0" w:firstLine="709"/>
        <w:rPr>
          <w:rStyle w:val="ad"/>
          <w:color w:val="auto"/>
          <w:sz w:val="28"/>
          <w:szCs w:val="28"/>
          <w:u w:val="none"/>
          <w:vertAlign w:val="baseline"/>
          <w:lang w:val="en-US"/>
        </w:rPr>
      </w:pPr>
      <w:r w:rsidRPr="00892388">
        <w:rPr>
          <w:i/>
          <w:color w:val="auto"/>
          <w:sz w:val="28"/>
          <w:szCs w:val="28"/>
          <w:vertAlign w:val="baseline"/>
        </w:rPr>
        <w:t>Кобзева Л.Е., Лопашенко Н.А. и др.</w:t>
      </w:r>
      <w:r w:rsidRPr="00892388">
        <w:rPr>
          <w:color w:val="auto"/>
          <w:sz w:val="28"/>
          <w:szCs w:val="28"/>
          <w:vertAlign w:val="baseline"/>
        </w:rPr>
        <w:t xml:space="preserve"> Тенденции реформирования российского уголовного законодательства на основе анализа внесенных в </w:t>
      </w:r>
      <w:r>
        <w:rPr>
          <w:color w:val="auto"/>
          <w:sz w:val="28"/>
          <w:szCs w:val="28"/>
          <w:vertAlign w:val="baseline"/>
        </w:rPr>
        <w:t>него изменений.</w:t>
      </w:r>
      <w:r w:rsidRPr="00892388">
        <w:rPr>
          <w:bCs/>
          <w:color w:val="auto"/>
          <w:sz w:val="28"/>
          <w:szCs w:val="28"/>
          <w:vertAlign w:val="baseline"/>
          <w:lang w:val="en-US"/>
        </w:rPr>
        <w:t>URL</w:t>
      </w:r>
      <w:r w:rsidRPr="00033F77">
        <w:rPr>
          <w:bCs/>
          <w:color w:val="auto"/>
          <w:sz w:val="28"/>
          <w:szCs w:val="28"/>
          <w:vertAlign w:val="baseline"/>
        </w:rPr>
        <w:t>:</w:t>
      </w:r>
      <w:r w:rsidRPr="00746338">
        <w:rPr>
          <w:color w:val="auto"/>
          <w:sz w:val="28"/>
          <w:szCs w:val="28"/>
          <w:vertAlign w:val="baseline"/>
          <w:lang w:val="en-US"/>
        </w:rPr>
        <w:t>http</w:t>
      </w:r>
      <w:r w:rsidRPr="00033F77">
        <w:rPr>
          <w:color w:val="auto"/>
          <w:sz w:val="28"/>
          <w:szCs w:val="28"/>
          <w:vertAlign w:val="baseline"/>
        </w:rPr>
        <w:t>://</w:t>
      </w:r>
      <w:r w:rsidRPr="00746338">
        <w:rPr>
          <w:color w:val="auto"/>
          <w:sz w:val="28"/>
          <w:szCs w:val="28"/>
          <w:vertAlign w:val="baseline"/>
          <w:lang w:val="en-US"/>
        </w:rPr>
        <w:t>www</w:t>
      </w:r>
      <w:r w:rsidRPr="00033F77">
        <w:rPr>
          <w:color w:val="auto"/>
          <w:sz w:val="28"/>
          <w:szCs w:val="28"/>
          <w:vertAlign w:val="baseline"/>
        </w:rPr>
        <w:t>.</w:t>
      </w:r>
      <w:hyperlink r:id="rId30" w:anchor="_ftn1" w:history="1">
        <w:r w:rsidRPr="00892388">
          <w:rPr>
            <w:rStyle w:val="ad"/>
            <w:color w:val="auto"/>
            <w:sz w:val="28"/>
            <w:szCs w:val="28"/>
            <w:u w:val="none"/>
            <w:vertAlign w:val="baseline"/>
            <w:lang w:val="en-US"/>
          </w:rPr>
          <w:t>sartraccc.ru/</w:t>
        </w:r>
        <w:proofErr w:type="spellStart"/>
        <w:r w:rsidRPr="00892388">
          <w:rPr>
            <w:rStyle w:val="ad"/>
            <w:color w:val="auto"/>
            <w:sz w:val="28"/>
            <w:szCs w:val="28"/>
            <w:u w:val="none"/>
            <w:vertAlign w:val="baseline"/>
            <w:lang w:val="en-US"/>
          </w:rPr>
          <w:t>print.php?print_file</w:t>
        </w:r>
        <w:proofErr w:type="spellEnd"/>
        <w:r w:rsidRPr="00892388">
          <w:rPr>
            <w:rStyle w:val="ad"/>
            <w:color w:val="auto"/>
            <w:sz w:val="28"/>
            <w:szCs w:val="28"/>
            <w:u w:val="none"/>
            <w:vertAlign w:val="baseline"/>
            <w:lang w:val="en-US"/>
          </w:rPr>
          <w:t>=Explore/refroslaw10.htm#_ftn1</w:t>
        </w:r>
      </w:hyperlink>
      <w:r>
        <w:rPr>
          <w:rStyle w:val="ad"/>
          <w:color w:val="auto"/>
          <w:sz w:val="28"/>
          <w:szCs w:val="28"/>
          <w:u w:val="none"/>
          <w:vertAlign w:val="baseline"/>
          <w:lang w:val="en-US"/>
        </w:rPr>
        <w:t>.</w:t>
      </w:r>
    </w:p>
    <w:p w:rsidR="00244C18" w:rsidRPr="00892388" w:rsidRDefault="00244C18" w:rsidP="00244C18">
      <w:pPr>
        <w:pStyle w:val="a3"/>
        <w:numPr>
          <w:ilvl w:val="0"/>
          <w:numId w:val="19"/>
        </w:numPr>
        <w:tabs>
          <w:tab w:val="left" w:pos="1276"/>
        </w:tabs>
        <w:spacing w:line="360" w:lineRule="auto"/>
        <w:ind w:left="0" w:firstLine="709"/>
        <w:rPr>
          <w:color w:val="auto"/>
          <w:sz w:val="28"/>
          <w:szCs w:val="28"/>
          <w:vertAlign w:val="baseline"/>
        </w:rPr>
      </w:pPr>
      <w:r w:rsidRPr="00892388">
        <w:rPr>
          <w:i/>
          <w:color w:val="auto"/>
          <w:sz w:val="28"/>
          <w:szCs w:val="28"/>
          <w:vertAlign w:val="baseline"/>
        </w:rPr>
        <w:t>Кодекс</w:t>
      </w:r>
      <w:r w:rsidRPr="00892388">
        <w:rPr>
          <w:color w:val="auto"/>
          <w:sz w:val="28"/>
          <w:szCs w:val="28"/>
          <w:vertAlign w:val="baseline"/>
        </w:rPr>
        <w:t xml:space="preserve"> профессиональной этики нотариусов в Российской Федерации (утв. Минюстом России 19.01.2016). </w:t>
      </w:r>
      <w:r w:rsidRPr="00892388">
        <w:rPr>
          <w:bCs/>
          <w:color w:val="auto"/>
          <w:sz w:val="28"/>
          <w:szCs w:val="28"/>
          <w:vertAlign w:val="baseline"/>
          <w:lang w:val="en-US"/>
        </w:rPr>
        <w:t>URL</w:t>
      </w:r>
      <w:r w:rsidRPr="00892388">
        <w:rPr>
          <w:bCs/>
          <w:color w:val="auto"/>
          <w:sz w:val="28"/>
          <w:szCs w:val="28"/>
          <w:vertAlign w:val="baseline"/>
        </w:rPr>
        <w:t xml:space="preserve">: </w:t>
      </w:r>
      <w:hyperlink r:id="rId31" w:history="1">
        <w:r w:rsidRPr="00892388">
          <w:rPr>
            <w:rStyle w:val="ad"/>
            <w:color w:val="auto"/>
            <w:sz w:val="28"/>
            <w:szCs w:val="28"/>
            <w:u w:val="none"/>
            <w:vertAlign w:val="baseline"/>
          </w:rPr>
          <w:t>http://base.consultant.ru</w:t>
        </w:r>
      </w:hyperlink>
      <w:r w:rsidRPr="00892388">
        <w:rPr>
          <w:color w:val="auto"/>
          <w:sz w:val="28"/>
          <w:szCs w:val="28"/>
          <w:vertAlign w:val="baseline"/>
        </w:rPr>
        <w:t>.</w:t>
      </w:r>
    </w:p>
    <w:p w:rsidR="00244C18" w:rsidRPr="00892388" w:rsidRDefault="00244C18" w:rsidP="00244C18">
      <w:pPr>
        <w:pStyle w:val="a3"/>
        <w:numPr>
          <w:ilvl w:val="0"/>
          <w:numId w:val="19"/>
        </w:numPr>
        <w:shd w:val="clear" w:color="auto" w:fill="FFFFFF"/>
        <w:spacing w:line="360" w:lineRule="auto"/>
        <w:ind w:left="0" w:firstLine="709"/>
        <w:textAlignment w:val="baseline"/>
        <w:rPr>
          <w:color w:val="auto"/>
          <w:sz w:val="28"/>
          <w:szCs w:val="28"/>
          <w:vertAlign w:val="baseline"/>
        </w:rPr>
      </w:pPr>
      <w:proofErr w:type="gramStart"/>
      <w:r w:rsidRPr="00892388">
        <w:rPr>
          <w:i/>
          <w:color w:val="auto"/>
          <w:sz w:val="28"/>
          <w:szCs w:val="28"/>
          <w:vertAlign w:val="baseline"/>
        </w:rPr>
        <w:t>Кривобок Р.</w:t>
      </w:r>
      <w:r w:rsidRPr="00892388">
        <w:rPr>
          <w:color w:val="auto"/>
          <w:sz w:val="28"/>
          <w:szCs w:val="28"/>
          <w:vertAlign w:val="baseline"/>
        </w:rPr>
        <w:t xml:space="preserve"> Поплавский не признался</w:t>
      </w:r>
      <w:proofErr w:type="gramEnd"/>
      <w:r w:rsidRPr="00892388">
        <w:rPr>
          <w:color w:val="auto"/>
          <w:sz w:val="28"/>
          <w:szCs w:val="28"/>
          <w:vertAlign w:val="baseline"/>
        </w:rPr>
        <w:t xml:space="preserve"> в растрате при строит</w:t>
      </w:r>
      <w:r>
        <w:rPr>
          <w:color w:val="auto"/>
          <w:sz w:val="28"/>
          <w:szCs w:val="28"/>
          <w:vertAlign w:val="baseline"/>
        </w:rPr>
        <w:t xml:space="preserve">ельстве океанариума в Приморье. </w:t>
      </w:r>
      <w:r w:rsidRPr="00892388">
        <w:rPr>
          <w:bCs/>
          <w:color w:val="auto"/>
          <w:sz w:val="28"/>
          <w:szCs w:val="28"/>
          <w:vertAlign w:val="baseline"/>
          <w:lang w:val="en-US"/>
        </w:rPr>
        <w:t>URL</w:t>
      </w:r>
      <w:r>
        <w:rPr>
          <w:bCs/>
          <w:color w:val="auto"/>
          <w:sz w:val="28"/>
          <w:szCs w:val="28"/>
          <w:vertAlign w:val="baseline"/>
        </w:rPr>
        <w:t xml:space="preserve">: </w:t>
      </w:r>
      <w:r w:rsidRPr="00892388">
        <w:rPr>
          <w:color w:val="auto"/>
          <w:sz w:val="28"/>
          <w:szCs w:val="28"/>
          <w:vertAlign w:val="baseline"/>
        </w:rPr>
        <w:t>http://www.</w:t>
      </w:r>
      <w:hyperlink r:id="rId32" w:history="1">
        <w:r w:rsidRPr="00892388">
          <w:rPr>
            <w:rStyle w:val="ad"/>
            <w:color w:val="auto"/>
            <w:sz w:val="28"/>
            <w:szCs w:val="28"/>
            <w:u w:val="none"/>
            <w:vertAlign w:val="baseline"/>
          </w:rPr>
          <w:t>ria.ru/i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cide</w:t>
        </w:r>
        <w:proofErr w:type="spellEnd"/>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ts</w:t>
        </w:r>
        <w:proofErr w:type="spellEnd"/>
        <w:r w:rsidRPr="00892388">
          <w:rPr>
            <w:rStyle w:val="ad"/>
            <w:color w:val="auto"/>
            <w:sz w:val="28"/>
            <w:szCs w:val="28"/>
            <w:u w:val="none"/>
            <w:vertAlign w:val="baseline"/>
          </w:rPr>
          <w:t>/20160614/1446990072.html</w:t>
        </w:r>
      </w:hyperlink>
      <w:r w:rsidRPr="00892388">
        <w:rPr>
          <w:color w:val="auto"/>
          <w:sz w:val="28"/>
          <w:szCs w:val="28"/>
          <w:vertAlign w:val="baseline"/>
        </w:rPr>
        <w:t>.</w:t>
      </w:r>
    </w:p>
    <w:p w:rsidR="00244C18" w:rsidRPr="00244C18" w:rsidRDefault="00244C18" w:rsidP="00244C18">
      <w:pPr>
        <w:pStyle w:val="a3"/>
        <w:numPr>
          <w:ilvl w:val="0"/>
          <w:numId w:val="19"/>
        </w:numPr>
        <w:shd w:val="clear" w:color="auto" w:fill="FFFFFF"/>
        <w:spacing w:line="360" w:lineRule="auto"/>
        <w:ind w:left="0" w:firstLine="709"/>
        <w:textAlignment w:val="baseline"/>
        <w:rPr>
          <w:color w:val="auto"/>
          <w:sz w:val="28"/>
          <w:szCs w:val="28"/>
          <w:vertAlign w:val="baseline"/>
          <w:lang w:val="en-US"/>
        </w:rPr>
      </w:pPr>
      <w:proofErr w:type="spellStart"/>
      <w:r w:rsidRPr="00892388">
        <w:rPr>
          <w:i/>
          <w:color w:val="auto"/>
          <w:sz w:val="28"/>
          <w:szCs w:val="28"/>
          <w:vertAlign w:val="baseline"/>
        </w:rPr>
        <w:t>Маракулин</w:t>
      </w:r>
      <w:proofErr w:type="spellEnd"/>
      <w:r w:rsidRPr="00892388">
        <w:rPr>
          <w:i/>
          <w:color w:val="auto"/>
          <w:sz w:val="28"/>
          <w:szCs w:val="28"/>
          <w:vertAlign w:val="baseline"/>
        </w:rPr>
        <w:t xml:space="preserve"> Д.</w:t>
      </w:r>
      <w:r w:rsidRPr="00892388">
        <w:rPr>
          <w:color w:val="auto"/>
          <w:sz w:val="28"/>
          <w:szCs w:val="28"/>
          <w:vertAlign w:val="baseline"/>
        </w:rPr>
        <w:t xml:space="preserve"> Из «трубного дела» вытек условный приговор. </w:t>
      </w:r>
      <w:r>
        <w:rPr>
          <w:color w:val="auto"/>
          <w:sz w:val="28"/>
          <w:szCs w:val="28"/>
          <w:vertAlign w:val="baseline"/>
        </w:rPr>
        <w:t xml:space="preserve">    </w:t>
      </w:r>
      <w:r w:rsidRPr="00892388">
        <w:rPr>
          <w:bCs/>
          <w:color w:val="auto"/>
          <w:sz w:val="28"/>
          <w:szCs w:val="28"/>
          <w:vertAlign w:val="baseline"/>
          <w:lang w:val="en-US"/>
        </w:rPr>
        <w:t>URL</w:t>
      </w:r>
      <w:r w:rsidRPr="00244C18">
        <w:rPr>
          <w:bCs/>
          <w:color w:val="auto"/>
          <w:sz w:val="28"/>
          <w:szCs w:val="28"/>
          <w:vertAlign w:val="baseline"/>
          <w:lang w:val="en-US"/>
        </w:rPr>
        <w:t xml:space="preserve">: </w:t>
      </w:r>
      <w:hyperlink r:id="rId33" w:history="1">
        <w:r w:rsidRPr="00746338">
          <w:rPr>
            <w:rStyle w:val="ad"/>
            <w:color w:val="auto"/>
            <w:sz w:val="28"/>
            <w:szCs w:val="28"/>
            <w:u w:val="none"/>
            <w:vertAlign w:val="baseline"/>
            <w:lang w:val="en-US"/>
          </w:rPr>
          <w:t>http</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www</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kommersa</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t</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ru</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doc</w:t>
        </w:r>
        <w:r w:rsidRPr="00244C18">
          <w:rPr>
            <w:rStyle w:val="ad"/>
            <w:color w:val="auto"/>
            <w:sz w:val="28"/>
            <w:szCs w:val="28"/>
            <w:u w:val="none"/>
            <w:vertAlign w:val="baseline"/>
            <w:lang w:val="en-US"/>
          </w:rPr>
          <w:t>/3144646</w:t>
        </w:r>
      </w:hyperlink>
      <w:r w:rsidRPr="00244C18">
        <w:rPr>
          <w:color w:val="auto"/>
          <w:sz w:val="28"/>
          <w:szCs w:val="28"/>
          <w:vertAlign w:val="baseline"/>
          <w:lang w:val="en-US"/>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lastRenderedPageBreak/>
        <w:t>Общие</w:t>
      </w:r>
      <w:r w:rsidRPr="00892388">
        <w:rPr>
          <w:color w:val="auto"/>
          <w:sz w:val="28"/>
          <w:szCs w:val="28"/>
          <w:vertAlign w:val="baseline"/>
        </w:rPr>
        <w:t xml:space="preserve"> сведения о состоянии преступности за январь–декабрь </w:t>
      </w:r>
      <w:r>
        <w:rPr>
          <w:color w:val="auto"/>
          <w:sz w:val="28"/>
          <w:szCs w:val="28"/>
          <w:vertAlign w:val="baseline"/>
        </w:rPr>
        <w:t xml:space="preserve">    </w:t>
      </w:r>
      <w:smartTag w:uri="urn:schemas-microsoft-com:office:smarttags" w:element="metricconverter">
        <w:smartTagPr>
          <w:attr w:name="ProductID" w:val="2011 г"/>
        </w:smartTagPr>
        <w:r w:rsidRPr="00892388">
          <w:rPr>
            <w:color w:val="auto"/>
            <w:sz w:val="28"/>
            <w:szCs w:val="28"/>
            <w:vertAlign w:val="baseline"/>
          </w:rPr>
          <w:t>2011</w:t>
        </w:r>
        <w:r>
          <w:rPr>
            <w:color w:val="auto"/>
            <w:sz w:val="28"/>
            <w:szCs w:val="28"/>
            <w:vertAlign w:val="baseline"/>
          </w:rPr>
          <w:t xml:space="preserve"> </w:t>
        </w:r>
        <w:r w:rsidRPr="00892388">
          <w:rPr>
            <w:color w:val="auto"/>
            <w:sz w:val="28"/>
            <w:szCs w:val="28"/>
            <w:vertAlign w:val="baseline"/>
          </w:rPr>
          <w:t>г</w:t>
        </w:r>
      </w:smartTag>
      <w:r w:rsidRPr="00892388">
        <w:rPr>
          <w:color w:val="auto"/>
          <w:sz w:val="28"/>
          <w:szCs w:val="28"/>
          <w:vertAlign w:val="baseline"/>
        </w:rPr>
        <w:t>.</w:t>
      </w:r>
      <w:r>
        <w:rPr>
          <w:color w:val="auto"/>
          <w:sz w:val="28"/>
          <w:szCs w:val="28"/>
          <w:vertAlign w:val="baseline"/>
        </w:rPr>
        <w:t xml:space="preserve"> </w:t>
      </w:r>
      <w:r w:rsidRPr="00892388">
        <w:rPr>
          <w:color w:val="auto"/>
          <w:sz w:val="28"/>
          <w:szCs w:val="28"/>
          <w:vertAlign w:val="baseline"/>
        </w:rPr>
        <w:t xml:space="preserve">// Официальный сайт Министерства внутренних дел Российской Федерации. </w:t>
      </w:r>
      <w:r w:rsidRPr="00892388">
        <w:rPr>
          <w:bCs/>
          <w:color w:val="auto"/>
          <w:sz w:val="28"/>
          <w:szCs w:val="28"/>
          <w:vertAlign w:val="baseline"/>
          <w:lang w:val="en-US"/>
        </w:rPr>
        <w:t>URL</w:t>
      </w:r>
      <w:r w:rsidRPr="00892388">
        <w:rPr>
          <w:bCs/>
          <w:color w:val="auto"/>
          <w:sz w:val="28"/>
          <w:szCs w:val="28"/>
          <w:vertAlign w:val="baseline"/>
        </w:rPr>
        <w:t xml:space="preserve">: </w:t>
      </w:r>
      <w:hyperlink r:id="rId34" w:history="1">
        <w:r w:rsidRPr="00892388">
          <w:rPr>
            <w:rStyle w:val="ad"/>
            <w:color w:val="auto"/>
            <w:sz w:val="28"/>
            <w:szCs w:val="28"/>
            <w:u w:val="none"/>
            <w:vertAlign w:val="baseline"/>
          </w:rPr>
          <w:t>http://mvd.ru</w:t>
        </w:r>
      </w:hyperlink>
      <w:r w:rsidRPr="00892388">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892388">
        <w:rPr>
          <w:i/>
          <w:color w:val="auto"/>
          <w:sz w:val="28"/>
          <w:szCs w:val="28"/>
          <w:vertAlign w:val="baseline"/>
        </w:rPr>
        <w:t>Общие</w:t>
      </w:r>
      <w:r w:rsidRPr="00892388">
        <w:rPr>
          <w:color w:val="auto"/>
          <w:sz w:val="28"/>
          <w:szCs w:val="28"/>
          <w:vertAlign w:val="baseline"/>
        </w:rPr>
        <w:t xml:space="preserve"> сведения о состоянии преступности за январь–декабрь </w:t>
      </w:r>
      <w:r>
        <w:rPr>
          <w:color w:val="auto"/>
          <w:sz w:val="28"/>
          <w:szCs w:val="28"/>
          <w:vertAlign w:val="baseline"/>
        </w:rPr>
        <w:t xml:space="preserve">    </w:t>
      </w:r>
      <w:smartTag w:uri="urn:schemas-microsoft-com:office:smarttags" w:element="metricconverter">
        <w:smartTagPr>
          <w:attr w:name="ProductID" w:val="2012 г"/>
        </w:smartTagPr>
        <w:r w:rsidRPr="00892388">
          <w:rPr>
            <w:color w:val="auto"/>
            <w:sz w:val="28"/>
            <w:szCs w:val="28"/>
            <w:vertAlign w:val="baseline"/>
          </w:rPr>
          <w:t>2012</w:t>
        </w:r>
        <w:r>
          <w:rPr>
            <w:color w:val="auto"/>
            <w:sz w:val="28"/>
            <w:szCs w:val="28"/>
            <w:vertAlign w:val="baseline"/>
          </w:rPr>
          <w:t xml:space="preserve"> </w:t>
        </w:r>
        <w:r w:rsidRPr="00892388">
          <w:rPr>
            <w:color w:val="auto"/>
            <w:sz w:val="28"/>
            <w:szCs w:val="28"/>
            <w:vertAlign w:val="baseline"/>
          </w:rPr>
          <w:t>г</w:t>
        </w:r>
      </w:smartTag>
      <w:r w:rsidRPr="00892388">
        <w:rPr>
          <w:color w:val="auto"/>
          <w:sz w:val="28"/>
          <w:szCs w:val="28"/>
          <w:vertAlign w:val="baseline"/>
        </w:rPr>
        <w:t>.</w:t>
      </w:r>
      <w:r>
        <w:rPr>
          <w:color w:val="auto"/>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35" w:history="1">
        <w:r w:rsidRPr="00892388">
          <w:rPr>
            <w:rStyle w:val="ad"/>
            <w:color w:val="auto"/>
            <w:sz w:val="28"/>
            <w:szCs w:val="28"/>
            <w:u w:val="none"/>
            <w:vertAlign w:val="baseline"/>
          </w:rPr>
          <w:t>http://mvd.ru.</w:t>
        </w:r>
      </w:hyperlink>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892388">
        <w:rPr>
          <w:i/>
          <w:color w:val="auto"/>
          <w:sz w:val="28"/>
          <w:szCs w:val="28"/>
          <w:vertAlign w:val="baseline"/>
        </w:rPr>
        <w:t>Общие</w:t>
      </w:r>
      <w:r w:rsidRPr="00892388">
        <w:rPr>
          <w:color w:val="auto"/>
          <w:sz w:val="28"/>
          <w:szCs w:val="28"/>
          <w:vertAlign w:val="baseline"/>
        </w:rPr>
        <w:t xml:space="preserve"> сведения о состоянии преступности в России за январь–декабрь </w:t>
      </w:r>
      <w:smartTag w:uri="urn:schemas-microsoft-com:office:smarttags" w:element="metricconverter">
        <w:smartTagPr>
          <w:attr w:name="ProductID" w:val="2013 г"/>
        </w:smartTagPr>
        <w:r w:rsidRPr="00892388">
          <w:rPr>
            <w:color w:val="auto"/>
            <w:sz w:val="28"/>
            <w:szCs w:val="28"/>
            <w:vertAlign w:val="baseline"/>
          </w:rPr>
          <w:t>2013</w:t>
        </w:r>
        <w:r>
          <w:rPr>
            <w:color w:val="auto"/>
            <w:sz w:val="28"/>
            <w:szCs w:val="28"/>
            <w:vertAlign w:val="baseline"/>
          </w:rPr>
          <w:t xml:space="preserve"> </w:t>
        </w:r>
        <w:r w:rsidRPr="00892388">
          <w:rPr>
            <w:color w:val="auto"/>
            <w:sz w:val="28"/>
            <w:szCs w:val="28"/>
            <w:vertAlign w:val="baseline"/>
          </w:rPr>
          <w:t>г</w:t>
        </w:r>
      </w:smartTag>
      <w:r w:rsidRPr="00892388">
        <w:rPr>
          <w:color w:val="auto"/>
          <w:sz w:val="28"/>
          <w:szCs w:val="28"/>
          <w:vertAlign w:val="baseline"/>
        </w:rPr>
        <w:t>.</w:t>
      </w:r>
      <w:r>
        <w:rPr>
          <w:color w:val="auto"/>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36" w:history="1">
        <w:r w:rsidRPr="00892388">
          <w:rPr>
            <w:rStyle w:val="ad"/>
            <w:color w:val="auto"/>
            <w:sz w:val="28"/>
            <w:szCs w:val="28"/>
            <w:u w:val="none"/>
            <w:vertAlign w:val="baseline"/>
          </w:rPr>
          <w:t>http://mvd.ru.</w:t>
        </w:r>
      </w:hyperlink>
    </w:p>
    <w:p w:rsidR="00244C18" w:rsidRPr="00892388" w:rsidRDefault="00244C18" w:rsidP="00244C18">
      <w:pPr>
        <w:pStyle w:val="a3"/>
        <w:numPr>
          <w:ilvl w:val="0"/>
          <w:numId w:val="19"/>
        </w:numPr>
        <w:spacing w:line="360" w:lineRule="auto"/>
        <w:ind w:left="0" w:firstLine="709"/>
        <w:rPr>
          <w:rStyle w:val="ad"/>
          <w:color w:val="auto"/>
          <w:sz w:val="28"/>
          <w:szCs w:val="28"/>
          <w:u w:val="none"/>
          <w:vertAlign w:val="baseline"/>
        </w:rPr>
      </w:pPr>
      <w:r w:rsidRPr="00892388">
        <w:rPr>
          <w:i/>
          <w:color w:val="auto"/>
          <w:sz w:val="28"/>
          <w:szCs w:val="28"/>
          <w:vertAlign w:val="baseline"/>
        </w:rPr>
        <w:t>Общие</w:t>
      </w:r>
      <w:r w:rsidRPr="00892388">
        <w:rPr>
          <w:color w:val="auto"/>
          <w:sz w:val="28"/>
          <w:szCs w:val="28"/>
          <w:vertAlign w:val="baseline"/>
        </w:rPr>
        <w:t xml:space="preserve"> сведения о состоянии преступности в России за январь–декабрь </w:t>
      </w:r>
      <w:smartTag w:uri="urn:schemas-microsoft-com:office:smarttags" w:element="metricconverter">
        <w:smartTagPr>
          <w:attr w:name="ProductID" w:val="2014 г"/>
        </w:smartTagPr>
        <w:r w:rsidRPr="00892388">
          <w:rPr>
            <w:color w:val="auto"/>
            <w:sz w:val="28"/>
            <w:szCs w:val="28"/>
            <w:vertAlign w:val="baseline"/>
          </w:rPr>
          <w:t>2014</w:t>
        </w:r>
        <w:r>
          <w:rPr>
            <w:color w:val="auto"/>
            <w:sz w:val="28"/>
            <w:szCs w:val="28"/>
            <w:vertAlign w:val="baseline"/>
          </w:rPr>
          <w:t xml:space="preserve"> </w:t>
        </w:r>
        <w:r w:rsidRPr="00892388">
          <w:rPr>
            <w:color w:val="auto"/>
            <w:sz w:val="28"/>
            <w:szCs w:val="28"/>
            <w:vertAlign w:val="baseline"/>
          </w:rPr>
          <w:t>г</w:t>
        </w:r>
      </w:smartTag>
      <w:r w:rsidRPr="00892388">
        <w:rPr>
          <w:color w:val="auto"/>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37" w:history="1">
        <w:r w:rsidRPr="00892388">
          <w:rPr>
            <w:rStyle w:val="ad"/>
            <w:color w:val="auto"/>
            <w:sz w:val="28"/>
            <w:szCs w:val="28"/>
            <w:u w:val="none"/>
            <w:vertAlign w:val="baseline"/>
          </w:rPr>
          <w:t>http://mvd.ru.</w:t>
        </w:r>
      </w:hyperlink>
    </w:p>
    <w:p w:rsidR="00244C18" w:rsidRPr="00892388" w:rsidRDefault="00244C18" w:rsidP="00244C18">
      <w:pPr>
        <w:pStyle w:val="a3"/>
        <w:numPr>
          <w:ilvl w:val="0"/>
          <w:numId w:val="19"/>
        </w:numPr>
        <w:spacing w:line="360" w:lineRule="auto"/>
        <w:ind w:left="0" w:firstLine="709"/>
        <w:rPr>
          <w:rStyle w:val="ad"/>
          <w:color w:val="auto"/>
          <w:sz w:val="28"/>
          <w:szCs w:val="28"/>
          <w:u w:val="none"/>
          <w:vertAlign w:val="baseline"/>
        </w:rPr>
      </w:pPr>
      <w:r w:rsidRPr="00892388">
        <w:rPr>
          <w:i/>
          <w:color w:val="auto"/>
          <w:sz w:val="28"/>
          <w:szCs w:val="28"/>
          <w:vertAlign w:val="baseline"/>
        </w:rPr>
        <w:t>Общие</w:t>
      </w:r>
      <w:r w:rsidRPr="00892388">
        <w:rPr>
          <w:color w:val="auto"/>
          <w:sz w:val="28"/>
          <w:szCs w:val="28"/>
          <w:vertAlign w:val="baseline"/>
        </w:rPr>
        <w:t xml:space="preserve"> сведения о состоянии преступности в России за январь–декабрь </w:t>
      </w:r>
      <w:smartTag w:uri="urn:schemas-microsoft-com:office:smarttags" w:element="metricconverter">
        <w:smartTagPr>
          <w:attr w:name="ProductID" w:val="2015 г"/>
        </w:smartTagPr>
        <w:r w:rsidRPr="00892388">
          <w:rPr>
            <w:color w:val="auto"/>
            <w:sz w:val="28"/>
            <w:szCs w:val="28"/>
            <w:vertAlign w:val="baseline"/>
          </w:rPr>
          <w:t>2015</w:t>
        </w:r>
        <w:r>
          <w:rPr>
            <w:color w:val="auto"/>
            <w:sz w:val="28"/>
            <w:szCs w:val="28"/>
            <w:vertAlign w:val="baseline"/>
          </w:rPr>
          <w:t xml:space="preserve"> </w:t>
        </w:r>
        <w:r w:rsidRPr="00892388">
          <w:rPr>
            <w:color w:val="auto"/>
            <w:sz w:val="28"/>
            <w:szCs w:val="28"/>
            <w:vertAlign w:val="baseline"/>
          </w:rPr>
          <w:t>г</w:t>
        </w:r>
      </w:smartTag>
      <w:r w:rsidRPr="00892388">
        <w:rPr>
          <w:color w:val="auto"/>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38" w:history="1">
        <w:r w:rsidRPr="00892388">
          <w:rPr>
            <w:rStyle w:val="ad"/>
            <w:color w:val="auto"/>
            <w:sz w:val="28"/>
            <w:szCs w:val="28"/>
            <w:u w:val="none"/>
            <w:vertAlign w:val="baseline"/>
          </w:rPr>
          <w:t>http://mvd.ru.</w:t>
        </w:r>
      </w:hyperlink>
    </w:p>
    <w:p w:rsidR="00244C18" w:rsidRPr="00746338" w:rsidRDefault="00244C18" w:rsidP="00244C18">
      <w:pPr>
        <w:pStyle w:val="a3"/>
        <w:numPr>
          <w:ilvl w:val="0"/>
          <w:numId w:val="19"/>
        </w:numPr>
        <w:spacing w:line="360" w:lineRule="auto"/>
        <w:ind w:left="0" w:firstLine="709"/>
        <w:rPr>
          <w:color w:val="auto"/>
          <w:sz w:val="28"/>
          <w:szCs w:val="28"/>
          <w:vertAlign w:val="baseline"/>
          <w:lang w:val="en-US"/>
        </w:rPr>
      </w:pPr>
      <w:r w:rsidRPr="00892388">
        <w:rPr>
          <w:i/>
          <w:color w:val="auto"/>
          <w:sz w:val="28"/>
          <w:szCs w:val="28"/>
          <w:vertAlign w:val="baseline"/>
        </w:rPr>
        <w:t>Панамский список:</w:t>
      </w:r>
      <w:r w:rsidRPr="00892388">
        <w:rPr>
          <w:color w:val="auto"/>
          <w:sz w:val="28"/>
          <w:szCs w:val="28"/>
          <w:vertAlign w:val="baseline"/>
        </w:rPr>
        <w:t xml:space="preserve"> что держали в офшорах российские чиновники. </w:t>
      </w:r>
      <w:r w:rsidRPr="00892388">
        <w:rPr>
          <w:bCs/>
          <w:color w:val="auto"/>
          <w:sz w:val="28"/>
          <w:szCs w:val="28"/>
          <w:vertAlign w:val="baseline"/>
          <w:lang w:val="en-US"/>
        </w:rPr>
        <w:t>URL</w:t>
      </w:r>
      <w:r w:rsidRPr="00746338">
        <w:rPr>
          <w:bCs/>
          <w:color w:val="auto"/>
          <w:sz w:val="28"/>
          <w:szCs w:val="28"/>
          <w:vertAlign w:val="baseline"/>
          <w:lang w:val="en-US"/>
        </w:rPr>
        <w:t>:</w:t>
      </w:r>
      <w:r w:rsidRPr="00746338">
        <w:rPr>
          <w:color w:val="auto"/>
          <w:sz w:val="28"/>
          <w:szCs w:val="28"/>
          <w:vertAlign w:val="baseline"/>
          <w:lang w:val="en-US"/>
        </w:rPr>
        <w:t xml:space="preserve"> </w:t>
      </w:r>
      <w:hyperlink r:id="rId39" w:history="1">
        <w:r w:rsidRPr="00746338">
          <w:rPr>
            <w:rStyle w:val="ad"/>
            <w:color w:val="auto"/>
            <w:sz w:val="28"/>
            <w:szCs w:val="28"/>
            <w:u w:val="none"/>
            <w:vertAlign w:val="baseline"/>
            <w:lang w:val="en-US"/>
          </w:rPr>
          <w:t>http://www.rbc.ru/politics/04/04/2016/5701767c9a7947743875c168</w:t>
        </w:r>
      </w:hyperlink>
      <w:r w:rsidRPr="00746338">
        <w:rPr>
          <w:color w:val="auto"/>
          <w:sz w:val="28"/>
          <w:szCs w:val="28"/>
          <w:vertAlign w:val="baseline"/>
          <w:lang w:val="en-US"/>
        </w:rPr>
        <w:t>.</w:t>
      </w:r>
    </w:p>
    <w:p w:rsidR="00244C18" w:rsidRPr="00892388" w:rsidRDefault="00244C18" w:rsidP="00244C18">
      <w:pPr>
        <w:pStyle w:val="12"/>
        <w:numPr>
          <w:ilvl w:val="0"/>
          <w:numId w:val="19"/>
        </w:numPr>
        <w:spacing w:line="360" w:lineRule="auto"/>
        <w:ind w:left="0" w:firstLine="709"/>
        <w:textAlignment w:val="baseline"/>
        <w:rPr>
          <w:rFonts w:ascii="Times New Roman" w:hAnsi="Times New Roman"/>
          <w:sz w:val="28"/>
          <w:szCs w:val="28"/>
        </w:rPr>
      </w:pPr>
      <w:r w:rsidRPr="00892388">
        <w:rPr>
          <w:rFonts w:ascii="Times New Roman" w:hAnsi="Times New Roman"/>
          <w:i/>
          <w:sz w:val="28"/>
          <w:szCs w:val="28"/>
        </w:rPr>
        <w:t>Пожар</w:t>
      </w:r>
      <w:r w:rsidRPr="00892388">
        <w:rPr>
          <w:rFonts w:ascii="Times New Roman" w:hAnsi="Times New Roman"/>
          <w:sz w:val="28"/>
          <w:szCs w:val="28"/>
        </w:rPr>
        <w:t xml:space="preserve"> в ночном клубе «Хромая лошадь». Хроника событий.</w:t>
      </w:r>
      <w:r>
        <w:rPr>
          <w:rFonts w:ascii="Times New Roman" w:hAnsi="Times New Roman"/>
          <w:sz w:val="28"/>
          <w:szCs w:val="28"/>
        </w:rPr>
        <w:t xml:space="preserve">     </w:t>
      </w:r>
      <w:r w:rsidRPr="00892388">
        <w:rPr>
          <w:rFonts w:ascii="Times New Roman" w:hAnsi="Times New Roman"/>
          <w:bCs/>
          <w:sz w:val="28"/>
          <w:szCs w:val="28"/>
          <w:lang w:val="en-US"/>
        </w:rPr>
        <w:t>URL</w:t>
      </w:r>
      <w:r w:rsidRPr="00892388">
        <w:rPr>
          <w:rFonts w:ascii="Times New Roman" w:hAnsi="Times New Roman"/>
          <w:bCs/>
          <w:sz w:val="28"/>
          <w:szCs w:val="28"/>
        </w:rPr>
        <w:t xml:space="preserve">: </w:t>
      </w:r>
      <w:hyperlink r:id="rId40" w:history="1">
        <w:r w:rsidRPr="00892388">
          <w:rPr>
            <w:rStyle w:val="ad"/>
            <w:rFonts w:ascii="Times New Roman" w:hAnsi="Times New Roman"/>
            <w:color w:val="auto"/>
            <w:sz w:val="28"/>
            <w:szCs w:val="28"/>
            <w:u w:val="none"/>
            <w:lang w:val="en-US"/>
          </w:rPr>
          <w:t>http</w:t>
        </w:r>
        <w:r w:rsidRPr="00892388">
          <w:rPr>
            <w:rStyle w:val="ad"/>
            <w:rFonts w:ascii="Times New Roman" w:hAnsi="Times New Roman"/>
            <w:color w:val="auto"/>
            <w:sz w:val="28"/>
            <w:szCs w:val="28"/>
            <w:u w:val="none"/>
          </w:rPr>
          <w:t>://</w:t>
        </w:r>
        <w:proofErr w:type="spellStart"/>
        <w:r w:rsidRPr="00892388">
          <w:rPr>
            <w:rStyle w:val="ad"/>
            <w:rFonts w:ascii="Times New Roman" w:hAnsi="Times New Roman"/>
            <w:color w:val="auto"/>
            <w:sz w:val="28"/>
            <w:szCs w:val="28"/>
            <w:u w:val="none"/>
            <w:lang w:val="en-US"/>
          </w:rPr>
          <w:t>prm</w:t>
        </w:r>
        <w:proofErr w:type="spellEnd"/>
        <w:r w:rsidRPr="00892388">
          <w:rPr>
            <w:rStyle w:val="ad"/>
            <w:rFonts w:ascii="Times New Roman" w:hAnsi="Times New Roman"/>
            <w:color w:val="auto"/>
            <w:sz w:val="28"/>
            <w:szCs w:val="28"/>
            <w:u w:val="none"/>
          </w:rPr>
          <w:t>.</w:t>
        </w:r>
        <w:proofErr w:type="spellStart"/>
        <w:r w:rsidRPr="00892388">
          <w:rPr>
            <w:rStyle w:val="ad"/>
            <w:rFonts w:ascii="Times New Roman" w:hAnsi="Times New Roman"/>
            <w:color w:val="auto"/>
            <w:sz w:val="28"/>
            <w:szCs w:val="28"/>
            <w:u w:val="none"/>
            <w:lang w:val="en-US"/>
          </w:rPr>
          <w:t>ru</w:t>
        </w:r>
        <w:proofErr w:type="spellEnd"/>
        <w:r w:rsidRPr="00892388">
          <w:rPr>
            <w:rStyle w:val="ad"/>
            <w:rFonts w:ascii="Times New Roman" w:hAnsi="Times New Roman"/>
            <w:color w:val="auto"/>
            <w:sz w:val="28"/>
            <w:szCs w:val="28"/>
            <w:u w:val="none"/>
          </w:rPr>
          <w:t>/</w:t>
        </w:r>
        <w:r w:rsidRPr="00892388">
          <w:rPr>
            <w:rStyle w:val="ad"/>
            <w:rFonts w:ascii="Times New Roman" w:hAnsi="Times New Roman"/>
            <w:color w:val="auto"/>
            <w:sz w:val="28"/>
            <w:szCs w:val="28"/>
            <w:u w:val="none"/>
            <w:lang w:val="en-US"/>
          </w:rPr>
          <w:t>perm</w:t>
        </w:r>
        <w:r w:rsidRPr="00892388">
          <w:rPr>
            <w:rStyle w:val="ad"/>
            <w:rFonts w:ascii="Times New Roman" w:hAnsi="Times New Roman"/>
            <w:color w:val="auto"/>
            <w:sz w:val="28"/>
            <w:szCs w:val="28"/>
            <w:u w:val="none"/>
          </w:rPr>
          <w:t>/42659/</w:t>
        </w:r>
      </w:hyperlink>
      <w:r w:rsidRPr="00892388">
        <w:rPr>
          <w:rFonts w:ascii="Times New Roman" w:hAnsi="Times New Roman"/>
          <w:sz w:val="28"/>
          <w:szCs w:val="28"/>
        </w:rPr>
        <w:t>.</w:t>
      </w:r>
    </w:p>
    <w:p w:rsidR="00244C18" w:rsidRPr="00892388" w:rsidRDefault="00244C18" w:rsidP="00244C18">
      <w:pPr>
        <w:pStyle w:val="af7"/>
        <w:numPr>
          <w:ilvl w:val="0"/>
          <w:numId w:val="19"/>
        </w:numPr>
        <w:spacing w:line="360" w:lineRule="auto"/>
        <w:ind w:left="0" w:firstLine="709"/>
        <w:rPr>
          <w:rStyle w:val="ad"/>
          <w:color w:val="auto"/>
          <w:sz w:val="24"/>
          <w:szCs w:val="24"/>
          <w:u w:val="none"/>
        </w:rPr>
      </w:pPr>
      <w:r w:rsidRPr="00D564AB">
        <w:rPr>
          <w:bCs/>
          <w:i/>
          <w:color w:val="auto"/>
          <w:vertAlign w:val="baseline"/>
        </w:rPr>
        <w:t>Приказ</w:t>
      </w:r>
      <w:r w:rsidRPr="00D564AB">
        <w:rPr>
          <w:bCs/>
          <w:color w:val="auto"/>
          <w:vertAlign w:val="baseline"/>
        </w:rPr>
        <w:t xml:space="preserve"> Генеральной Прокуратуры РФ от 07.03.2010 № 114 «Об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w:t>
      </w:r>
      <w:r w:rsidRPr="00892388">
        <w:rPr>
          <w:bCs/>
          <w:color w:val="auto"/>
          <w:vertAlign w:val="baseline"/>
        </w:rPr>
        <w:t xml:space="preserve">». </w:t>
      </w:r>
      <w:r w:rsidRPr="00892388">
        <w:rPr>
          <w:bCs/>
          <w:color w:val="auto"/>
          <w:vertAlign w:val="baseline"/>
          <w:lang w:val="en-US"/>
        </w:rPr>
        <w:t>URL</w:t>
      </w:r>
      <w:r w:rsidRPr="00892388">
        <w:rPr>
          <w:bCs/>
          <w:color w:val="auto"/>
          <w:vertAlign w:val="baseline"/>
        </w:rPr>
        <w:t xml:space="preserve">: </w:t>
      </w:r>
      <w:hyperlink r:id="rId41" w:history="1">
        <w:r w:rsidRPr="00892388">
          <w:rPr>
            <w:rStyle w:val="ad"/>
            <w:bCs/>
            <w:color w:val="auto"/>
            <w:u w:val="none"/>
            <w:vertAlign w:val="baseline"/>
          </w:rPr>
          <w:t>http://ge</w:t>
        </w:r>
        <w:r w:rsidRPr="00892388">
          <w:rPr>
            <w:rStyle w:val="ad"/>
            <w:bCs/>
            <w:color w:val="auto"/>
            <w:u w:val="none"/>
            <w:vertAlign w:val="baseline"/>
            <w:lang w:val="en-US"/>
          </w:rPr>
          <w:t>n</w:t>
        </w:r>
        <w:r w:rsidRPr="00892388">
          <w:rPr>
            <w:rStyle w:val="ad"/>
            <w:bCs/>
            <w:color w:val="auto"/>
            <w:u w:val="none"/>
            <w:vertAlign w:val="baseline"/>
          </w:rPr>
          <w:t>proc.gov.ru/</w:t>
        </w:r>
        <w:proofErr w:type="spellStart"/>
        <w:r w:rsidRPr="00892388">
          <w:rPr>
            <w:rStyle w:val="ad"/>
            <w:bCs/>
            <w:color w:val="auto"/>
            <w:u w:val="none"/>
            <w:vertAlign w:val="baseline"/>
          </w:rPr>
          <w:t>docume</w:t>
        </w:r>
        <w:proofErr w:type="spellEnd"/>
        <w:r w:rsidRPr="00892388">
          <w:rPr>
            <w:rStyle w:val="ad"/>
            <w:bCs/>
            <w:color w:val="auto"/>
            <w:u w:val="none"/>
            <w:vertAlign w:val="baseline"/>
            <w:lang w:val="en-US"/>
          </w:rPr>
          <w:t>n</w:t>
        </w:r>
        <w:proofErr w:type="spellStart"/>
        <w:r w:rsidRPr="00892388">
          <w:rPr>
            <w:rStyle w:val="ad"/>
            <w:bCs/>
            <w:color w:val="auto"/>
            <w:u w:val="none"/>
            <w:vertAlign w:val="baseline"/>
          </w:rPr>
          <w:t>ts</w:t>
        </w:r>
        <w:proofErr w:type="spellEnd"/>
      </w:hyperlink>
      <w:r w:rsidRPr="00892388">
        <w:rPr>
          <w:rStyle w:val="ad"/>
          <w:bCs/>
          <w:color w:val="auto"/>
          <w:u w:val="none"/>
          <w:vertAlign w:val="baseline"/>
        </w:rPr>
        <w:t>.</w:t>
      </w:r>
    </w:p>
    <w:p w:rsidR="00244C18" w:rsidRPr="00892388" w:rsidRDefault="00244C18" w:rsidP="00244C18">
      <w:pPr>
        <w:pStyle w:val="af7"/>
        <w:numPr>
          <w:ilvl w:val="0"/>
          <w:numId w:val="19"/>
        </w:numPr>
        <w:spacing w:line="360" w:lineRule="auto"/>
        <w:ind w:left="0" w:firstLine="709"/>
        <w:rPr>
          <w:color w:val="auto"/>
        </w:rPr>
      </w:pPr>
      <w:r w:rsidRPr="00892388">
        <w:rPr>
          <w:i/>
          <w:color w:val="auto"/>
          <w:vertAlign w:val="baseline"/>
        </w:rPr>
        <w:t>Приказ</w:t>
      </w:r>
      <w:r w:rsidRPr="00892388">
        <w:rPr>
          <w:color w:val="auto"/>
          <w:vertAlign w:val="baseline"/>
        </w:rPr>
        <w:t xml:space="preserve"> Следственного комитета Российской Федерации от 28</w:t>
      </w:r>
      <w:r>
        <w:rPr>
          <w:color w:val="auto"/>
          <w:vertAlign w:val="baseline"/>
        </w:rPr>
        <w:t xml:space="preserve"> </w:t>
      </w:r>
      <w:r w:rsidRPr="00892388">
        <w:rPr>
          <w:color w:val="auto"/>
          <w:vertAlign w:val="baseline"/>
        </w:rPr>
        <w:t xml:space="preserve">марта </w:t>
      </w:r>
      <w:smartTag w:uri="urn:schemas-microsoft-com:office:smarttags" w:element="metricconverter">
        <w:smartTagPr>
          <w:attr w:name="ProductID" w:val="2011 г"/>
        </w:smartTagPr>
        <w:r w:rsidRPr="00892388">
          <w:rPr>
            <w:color w:val="auto"/>
            <w:vertAlign w:val="baseline"/>
          </w:rPr>
          <w:t>2011</w:t>
        </w:r>
        <w:r>
          <w:rPr>
            <w:color w:val="auto"/>
            <w:vertAlign w:val="baseline"/>
          </w:rPr>
          <w:t xml:space="preserve"> </w:t>
        </w:r>
        <w:r w:rsidRPr="00892388">
          <w:rPr>
            <w:color w:val="auto"/>
            <w:vertAlign w:val="baseline"/>
          </w:rPr>
          <w:t>г</w:t>
        </w:r>
      </w:smartTag>
      <w:r w:rsidRPr="00892388">
        <w:rPr>
          <w:color w:val="auto"/>
          <w:vertAlign w:val="baseline"/>
        </w:rPr>
        <w:t>. №</w:t>
      </w:r>
      <w:r>
        <w:rPr>
          <w:color w:val="auto"/>
          <w:vertAlign w:val="baseline"/>
        </w:rPr>
        <w:t xml:space="preserve"> </w:t>
      </w:r>
      <w:r w:rsidRPr="00892388">
        <w:rPr>
          <w:color w:val="auto"/>
          <w:vertAlign w:val="baseline"/>
        </w:rPr>
        <w:t xml:space="preserve">41 «Об утверждении статистического отчета “Сведения о деятельности следственных органов Следственного комитета Российской Федерации по противодействию коррупции”». </w:t>
      </w:r>
      <w:r w:rsidRPr="00892388">
        <w:rPr>
          <w:bCs/>
          <w:color w:val="auto"/>
          <w:vertAlign w:val="baseline"/>
          <w:lang w:val="en-US"/>
        </w:rPr>
        <w:t>URL</w:t>
      </w:r>
      <w:r w:rsidRPr="00892388">
        <w:rPr>
          <w:bCs/>
          <w:color w:val="auto"/>
          <w:vertAlign w:val="baseline"/>
        </w:rPr>
        <w:t xml:space="preserve">: </w:t>
      </w:r>
      <w:hyperlink r:id="rId42" w:history="1">
        <w:r w:rsidRPr="00892388">
          <w:rPr>
            <w:rStyle w:val="ad"/>
            <w:color w:val="auto"/>
            <w:u w:val="none"/>
            <w:vertAlign w:val="baseline"/>
          </w:rPr>
          <w:t>http://base.consultant.ru</w:t>
        </w:r>
      </w:hyperlink>
      <w:r>
        <w:rPr>
          <w:color w:val="auto"/>
          <w:vertAlign w:val="baseline"/>
        </w:rPr>
        <w:t>.</w:t>
      </w:r>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892388">
        <w:rPr>
          <w:bCs/>
          <w:i/>
          <w:color w:val="auto"/>
          <w:sz w:val="28"/>
          <w:szCs w:val="28"/>
          <w:vertAlign w:val="baseline"/>
        </w:rPr>
        <w:t>Пояснительная</w:t>
      </w:r>
      <w:r w:rsidRPr="00892388">
        <w:rPr>
          <w:bCs/>
          <w:color w:val="auto"/>
          <w:sz w:val="28"/>
          <w:szCs w:val="28"/>
          <w:vertAlign w:val="baseline"/>
        </w:rPr>
        <w:t xml:space="preserve"> записка к проекту Федерального закона </w:t>
      </w:r>
      <w:r w:rsidRPr="00892388">
        <w:rPr>
          <w:color w:val="auto"/>
          <w:sz w:val="28"/>
          <w:szCs w:val="28"/>
          <w:vertAlign w:val="baseline"/>
        </w:rPr>
        <w:t>«О внесении изменений в Уголовный кодекс Российской Федерации».</w:t>
      </w:r>
      <w:r>
        <w:rPr>
          <w:color w:val="auto"/>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z w:val="28"/>
          <w:szCs w:val="28"/>
          <w:vertAlign w:val="baseline"/>
        </w:rPr>
        <w:t xml:space="preserve"> </w:t>
      </w:r>
      <w:hyperlink r:id="rId43" w:history="1">
        <w:r w:rsidRPr="00892388">
          <w:rPr>
            <w:rStyle w:val="ad"/>
            <w:color w:val="auto"/>
            <w:sz w:val="28"/>
            <w:szCs w:val="28"/>
            <w:u w:val="none"/>
            <w:vertAlign w:val="baseline"/>
          </w:rPr>
          <w:t>http://asozd2.duma.gov.ru</w:t>
        </w:r>
      </w:hyperlink>
      <w:r w:rsidRPr="00892388">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rStyle w:val="ad"/>
          <w:color w:val="auto"/>
          <w:sz w:val="28"/>
          <w:szCs w:val="28"/>
          <w:u w:val="none"/>
          <w:vertAlign w:val="baseline"/>
        </w:rPr>
      </w:pPr>
      <w:r w:rsidRPr="00892388">
        <w:rPr>
          <w:i/>
          <w:color w:val="auto"/>
          <w:sz w:val="28"/>
          <w:szCs w:val="28"/>
          <w:vertAlign w:val="baseline"/>
        </w:rPr>
        <w:t>Пояснительная з</w:t>
      </w:r>
      <w:r w:rsidRPr="00892388">
        <w:rPr>
          <w:color w:val="auto"/>
          <w:sz w:val="28"/>
          <w:szCs w:val="28"/>
          <w:vertAlign w:val="baseline"/>
        </w:rPr>
        <w:t xml:space="preserve">аписка к проекту Концепции уголовно-правовой политики РФ.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z w:val="28"/>
          <w:szCs w:val="28"/>
          <w:vertAlign w:val="baseline"/>
        </w:rPr>
        <w:t xml:space="preserve"> </w:t>
      </w:r>
      <w:hyperlink r:id="rId44" w:history="1">
        <w:r w:rsidRPr="00892388">
          <w:rPr>
            <w:rStyle w:val="ad"/>
            <w:rFonts w:eastAsia="Calibri"/>
            <w:color w:val="auto"/>
            <w:sz w:val="28"/>
            <w:szCs w:val="28"/>
            <w:u w:val="none"/>
            <w:vertAlign w:val="baseline"/>
          </w:rPr>
          <w:t>http://www.gosbook.ru/</w:t>
        </w:r>
        <w:r w:rsidRPr="00892388">
          <w:rPr>
            <w:rStyle w:val="ad"/>
            <w:rFonts w:eastAsia="Calibri"/>
            <w:color w:val="auto"/>
            <w:sz w:val="28"/>
            <w:szCs w:val="28"/>
            <w:u w:val="none"/>
            <w:vertAlign w:val="baseline"/>
            <w:lang w:val="en-US"/>
          </w:rPr>
          <w:t>n</w:t>
        </w:r>
        <w:proofErr w:type="spellStart"/>
        <w:r w:rsidRPr="00892388">
          <w:rPr>
            <w:rStyle w:val="ad"/>
            <w:rFonts w:eastAsia="Calibri"/>
            <w:color w:val="auto"/>
            <w:sz w:val="28"/>
            <w:szCs w:val="28"/>
            <w:u w:val="none"/>
            <w:vertAlign w:val="baseline"/>
          </w:rPr>
          <w:t>ode</w:t>
        </w:r>
        <w:proofErr w:type="spellEnd"/>
        <w:r w:rsidRPr="00892388">
          <w:rPr>
            <w:rStyle w:val="ad"/>
            <w:rFonts w:eastAsia="Calibri"/>
            <w:color w:val="auto"/>
            <w:sz w:val="28"/>
            <w:szCs w:val="28"/>
            <w:u w:val="none"/>
            <w:vertAlign w:val="baseline"/>
          </w:rPr>
          <w:t>/56448</w:t>
        </w:r>
      </w:hyperlink>
      <w:r w:rsidRPr="00892388">
        <w:rPr>
          <w:rStyle w:val="ad"/>
          <w:rFonts w:eastAsia="Calibri"/>
          <w:color w:val="auto"/>
          <w:sz w:val="28"/>
          <w:szCs w:val="28"/>
          <w:u w:val="none"/>
          <w:vertAlign w:val="baseline"/>
        </w:rPr>
        <w:t>.</w:t>
      </w:r>
    </w:p>
    <w:p w:rsidR="00244C18" w:rsidRPr="00244C18" w:rsidRDefault="00244C18" w:rsidP="00244C18">
      <w:pPr>
        <w:pStyle w:val="a3"/>
        <w:numPr>
          <w:ilvl w:val="0"/>
          <w:numId w:val="19"/>
        </w:numPr>
        <w:spacing w:line="360" w:lineRule="auto"/>
        <w:ind w:left="0" w:firstLine="709"/>
        <w:rPr>
          <w:color w:val="auto"/>
          <w:sz w:val="28"/>
          <w:szCs w:val="28"/>
          <w:vertAlign w:val="baseline"/>
          <w:lang w:val="en-US"/>
        </w:rPr>
      </w:pPr>
      <w:r w:rsidRPr="00892388">
        <w:rPr>
          <w:i/>
          <w:color w:val="auto"/>
          <w:sz w:val="28"/>
          <w:szCs w:val="28"/>
          <w:vertAlign w:val="baseline"/>
        </w:rPr>
        <w:t>Сафронов И., Сергеев Н.</w:t>
      </w:r>
      <w:r>
        <w:rPr>
          <w:color w:val="auto"/>
          <w:sz w:val="28"/>
          <w:szCs w:val="28"/>
          <w:vertAlign w:val="baseline"/>
        </w:rPr>
        <w:t xml:space="preserve"> Дадут по траншее как следует. </w:t>
      </w:r>
      <w:r w:rsidRPr="00892388">
        <w:rPr>
          <w:bCs/>
          <w:color w:val="auto"/>
          <w:sz w:val="28"/>
          <w:szCs w:val="28"/>
          <w:vertAlign w:val="baseline"/>
          <w:lang w:val="en-US"/>
        </w:rPr>
        <w:t>URL</w:t>
      </w:r>
      <w:r w:rsidRPr="00244C18">
        <w:rPr>
          <w:bCs/>
          <w:color w:val="auto"/>
          <w:sz w:val="28"/>
          <w:szCs w:val="28"/>
          <w:vertAlign w:val="baseline"/>
          <w:lang w:val="en-US"/>
        </w:rPr>
        <w:t>:</w:t>
      </w:r>
      <w:r w:rsidRPr="00244C18">
        <w:rPr>
          <w:color w:val="auto"/>
          <w:sz w:val="28"/>
          <w:szCs w:val="28"/>
          <w:vertAlign w:val="baseline"/>
          <w:lang w:val="en-US"/>
        </w:rPr>
        <w:t xml:space="preserve"> </w:t>
      </w:r>
      <w:hyperlink r:id="rId45" w:history="1">
        <w:r w:rsidRPr="00746338">
          <w:rPr>
            <w:rStyle w:val="ad"/>
            <w:color w:val="auto"/>
            <w:sz w:val="28"/>
            <w:szCs w:val="28"/>
            <w:u w:val="none"/>
            <w:vertAlign w:val="baseline"/>
            <w:lang w:val="en-US"/>
          </w:rPr>
          <w:t>http</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www</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kommersa</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t</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ru</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doc</w:t>
        </w:r>
        <w:r w:rsidRPr="00244C18">
          <w:rPr>
            <w:rStyle w:val="ad"/>
            <w:color w:val="auto"/>
            <w:sz w:val="28"/>
            <w:szCs w:val="28"/>
            <w:u w:val="none"/>
            <w:vertAlign w:val="baseline"/>
            <w:lang w:val="en-US"/>
          </w:rPr>
          <w:t>/3144806</w:t>
        </w:r>
      </w:hyperlink>
      <w:r w:rsidRPr="00244C18">
        <w:rPr>
          <w:color w:val="auto"/>
          <w:sz w:val="28"/>
          <w:szCs w:val="28"/>
          <w:vertAlign w:val="baseline"/>
          <w:lang w:val="en-US"/>
        </w:rPr>
        <w:t>.</w:t>
      </w:r>
    </w:p>
    <w:p w:rsidR="00244C18" w:rsidRPr="00892388" w:rsidRDefault="00244C18" w:rsidP="00244C18">
      <w:pPr>
        <w:pStyle w:val="12"/>
        <w:numPr>
          <w:ilvl w:val="0"/>
          <w:numId w:val="19"/>
        </w:numPr>
        <w:spacing w:line="360" w:lineRule="auto"/>
        <w:ind w:left="0" w:firstLine="709"/>
        <w:textAlignment w:val="baseline"/>
        <w:rPr>
          <w:rFonts w:ascii="Times New Roman" w:hAnsi="Times New Roman"/>
          <w:sz w:val="28"/>
          <w:szCs w:val="28"/>
          <w:lang w:val="en-US"/>
        </w:rPr>
      </w:pPr>
      <w:r w:rsidRPr="00892388">
        <w:rPr>
          <w:rFonts w:ascii="Times New Roman" w:hAnsi="Times New Roman"/>
          <w:i/>
          <w:spacing w:val="-5"/>
          <w:sz w:val="28"/>
          <w:szCs w:val="28"/>
        </w:rPr>
        <w:lastRenderedPageBreak/>
        <w:t>СК задержал</w:t>
      </w:r>
      <w:r w:rsidRPr="00892388">
        <w:rPr>
          <w:rFonts w:ascii="Times New Roman" w:hAnsi="Times New Roman"/>
          <w:spacing w:val="-5"/>
          <w:sz w:val="28"/>
          <w:szCs w:val="28"/>
        </w:rPr>
        <w:t xml:space="preserve"> мэра Переславля-Залесского и руководителей «НТ-</w:t>
      </w:r>
      <w:proofErr w:type="spellStart"/>
      <w:r w:rsidRPr="00892388">
        <w:rPr>
          <w:rFonts w:ascii="Times New Roman" w:hAnsi="Times New Roman"/>
          <w:spacing w:val="-5"/>
          <w:sz w:val="28"/>
          <w:szCs w:val="28"/>
        </w:rPr>
        <w:t>Фарма</w:t>
      </w:r>
      <w:proofErr w:type="spellEnd"/>
      <w:r w:rsidRPr="00892388">
        <w:rPr>
          <w:rFonts w:ascii="Times New Roman" w:hAnsi="Times New Roman"/>
          <w:spacing w:val="-5"/>
          <w:sz w:val="28"/>
          <w:szCs w:val="28"/>
        </w:rPr>
        <w:t xml:space="preserve">». </w:t>
      </w:r>
      <w:r w:rsidRPr="00892388">
        <w:rPr>
          <w:rFonts w:ascii="Times New Roman" w:hAnsi="Times New Roman"/>
          <w:bCs/>
          <w:sz w:val="28"/>
          <w:szCs w:val="28"/>
          <w:lang w:val="en-US"/>
        </w:rPr>
        <w:t>URL</w:t>
      </w:r>
      <w:r w:rsidRPr="00244C18">
        <w:rPr>
          <w:rFonts w:ascii="Times New Roman" w:hAnsi="Times New Roman"/>
          <w:bCs/>
          <w:sz w:val="28"/>
          <w:szCs w:val="28"/>
          <w:lang w:val="en-US"/>
        </w:rPr>
        <w:t xml:space="preserve">: </w:t>
      </w:r>
      <w:hyperlink r:id="rId46" w:history="1">
        <w:r w:rsidRPr="00892388">
          <w:rPr>
            <w:rStyle w:val="ad"/>
            <w:rFonts w:ascii="Times New Roman" w:hAnsi="Times New Roman"/>
            <w:color w:val="auto"/>
            <w:spacing w:val="-5"/>
            <w:sz w:val="28"/>
            <w:szCs w:val="28"/>
            <w:u w:val="none"/>
            <w:lang w:val="en-US"/>
          </w:rPr>
          <w:t>https://www.novayagazeta.ru/news/2016/11/16/126653-sk-zaderzhal-mera-pereslavlya-zalesskogo-i-rukovoditeley-nt-farma</w:t>
        </w:r>
      </w:hyperlink>
      <w:r w:rsidRPr="00892388">
        <w:rPr>
          <w:rFonts w:ascii="Times New Roman" w:hAnsi="Times New Roman"/>
          <w:spacing w:val="-5"/>
          <w:sz w:val="28"/>
          <w:szCs w:val="28"/>
          <w:lang w:val="en-US"/>
        </w:rPr>
        <w:t>.</w:t>
      </w:r>
    </w:p>
    <w:p w:rsidR="00244C18" w:rsidRPr="00892388" w:rsidRDefault="00244C18" w:rsidP="00244C18">
      <w:pPr>
        <w:pStyle w:val="12"/>
        <w:numPr>
          <w:ilvl w:val="0"/>
          <w:numId w:val="19"/>
        </w:numPr>
        <w:spacing w:line="360" w:lineRule="auto"/>
        <w:ind w:left="0" w:firstLine="709"/>
        <w:textAlignment w:val="baseline"/>
        <w:rPr>
          <w:rFonts w:ascii="Times New Roman" w:hAnsi="Times New Roman"/>
          <w:sz w:val="28"/>
          <w:szCs w:val="28"/>
        </w:rPr>
      </w:pPr>
      <w:r w:rsidRPr="00892388">
        <w:rPr>
          <w:rFonts w:ascii="Times New Roman" w:hAnsi="Times New Roman"/>
          <w:i/>
          <w:sz w:val="28"/>
          <w:szCs w:val="28"/>
        </w:rPr>
        <w:t>Тихонов Д.</w:t>
      </w:r>
      <w:r w:rsidRPr="00892388">
        <w:rPr>
          <w:rFonts w:ascii="Times New Roman" w:hAnsi="Times New Roman"/>
          <w:sz w:val="28"/>
          <w:szCs w:val="28"/>
        </w:rPr>
        <w:t xml:space="preserve"> Владимир Путин освободил Алексея </w:t>
      </w:r>
      <w:proofErr w:type="spellStart"/>
      <w:r w:rsidRPr="00892388">
        <w:rPr>
          <w:rFonts w:ascii="Times New Roman" w:hAnsi="Times New Roman"/>
          <w:sz w:val="28"/>
          <w:szCs w:val="28"/>
        </w:rPr>
        <w:t>Улюкаева</w:t>
      </w:r>
      <w:proofErr w:type="spellEnd"/>
      <w:r w:rsidRPr="00892388">
        <w:rPr>
          <w:rFonts w:ascii="Times New Roman" w:hAnsi="Times New Roman"/>
          <w:sz w:val="28"/>
          <w:szCs w:val="28"/>
        </w:rPr>
        <w:t xml:space="preserve"> от занимаемой должности. </w:t>
      </w:r>
      <w:r w:rsidRPr="00892388">
        <w:rPr>
          <w:rFonts w:ascii="Times New Roman" w:hAnsi="Times New Roman"/>
          <w:bCs/>
          <w:sz w:val="28"/>
          <w:szCs w:val="28"/>
          <w:lang w:val="en-US"/>
        </w:rPr>
        <w:t>URL</w:t>
      </w:r>
      <w:r w:rsidRPr="00892388">
        <w:rPr>
          <w:rFonts w:ascii="Times New Roman" w:hAnsi="Times New Roman"/>
          <w:bCs/>
          <w:sz w:val="28"/>
          <w:szCs w:val="28"/>
        </w:rPr>
        <w:t>:</w:t>
      </w:r>
      <w:r>
        <w:rPr>
          <w:rFonts w:ascii="Times New Roman" w:hAnsi="Times New Roman"/>
          <w:bCs/>
          <w:sz w:val="28"/>
          <w:szCs w:val="28"/>
        </w:rPr>
        <w:t xml:space="preserve"> </w:t>
      </w:r>
      <w:hyperlink r:id="rId47" w:history="1">
        <w:r w:rsidRPr="00892388">
          <w:rPr>
            <w:rStyle w:val="ad"/>
            <w:rFonts w:ascii="Times New Roman" w:hAnsi="Times New Roman"/>
            <w:color w:val="auto"/>
            <w:sz w:val="28"/>
            <w:szCs w:val="28"/>
            <w:u w:val="none"/>
          </w:rPr>
          <w:t>http://www.kommersa</w:t>
        </w:r>
        <w:r w:rsidRPr="00892388">
          <w:rPr>
            <w:rStyle w:val="ad"/>
            <w:rFonts w:ascii="Times New Roman" w:hAnsi="Times New Roman"/>
            <w:color w:val="auto"/>
            <w:sz w:val="28"/>
            <w:szCs w:val="28"/>
            <w:u w:val="none"/>
            <w:lang w:val="en-US"/>
          </w:rPr>
          <w:t>n</w:t>
        </w:r>
        <w:r w:rsidRPr="00892388">
          <w:rPr>
            <w:rStyle w:val="ad"/>
            <w:rFonts w:ascii="Times New Roman" w:hAnsi="Times New Roman"/>
            <w:color w:val="auto"/>
            <w:sz w:val="28"/>
            <w:szCs w:val="28"/>
            <w:u w:val="none"/>
          </w:rPr>
          <w:t>t.ru/</w:t>
        </w:r>
        <w:proofErr w:type="spellStart"/>
        <w:r w:rsidRPr="00892388">
          <w:rPr>
            <w:rStyle w:val="ad"/>
            <w:rFonts w:ascii="Times New Roman" w:hAnsi="Times New Roman"/>
            <w:color w:val="auto"/>
            <w:sz w:val="28"/>
            <w:szCs w:val="28"/>
            <w:u w:val="none"/>
          </w:rPr>
          <w:t>doc</w:t>
        </w:r>
        <w:proofErr w:type="spellEnd"/>
        <w:r w:rsidRPr="00892388">
          <w:rPr>
            <w:rStyle w:val="ad"/>
            <w:rFonts w:ascii="Times New Roman" w:hAnsi="Times New Roman"/>
            <w:color w:val="auto"/>
            <w:sz w:val="28"/>
            <w:szCs w:val="28"/>
            <w:u w:val="none"/>
          </w:rPr>
          <w:t>/3143551?yclid=6921465193795685445</w:t>
        </w:r>
      </w:hyperlink>
      <w:r w:rsidRPr="00892388">
        <w:rPr>
          <w:rFonts w:ascii="Times New Roman" w:hAnsi="Times New Roman"/>
          <w:sz w:val="28"/>
          <w:szCs w:val="28"/>
        </w:rPr>
        <w:t>.</w:t>
      </w:r>
    </w:p>
    <w:p w:rsidR="00244C18" w:rsidRPr="00892388" w:rsidRDefault="00244C18" w:rsidP="00244C18">
      <w:pPr>
        <w:pStyle w:val="a3"/>
        <w:numPr>
          <w:ilvl w:val="0"/>
          <w:numId w:val="19"/>
        </w:numPr>
        <w:spacing w:line="360" w:lineRule="auto"/>
        <w:ind w:left="0" w:firstLine="709"/>
        <w:rPr>
          <w:color w:val="auto"/>
          <w:sz w:val="28"/>
          <w:szCs w:val="28"/>
          <w:vertAlign w:val="baseline"/>
        </w:rPr>
      </w:pPr>
      <w:r w:rsidRPr="00892388">
        <w:rPr>
          <w:i/>
          <w:color w:val="auto"/>
          <w:sz w:val="28"/>
          <w:szCs w:val="28"/>
          <w:vertAlign w:val="baseline"/>
        </w:rPr>
        <w:t>Форма</w:t>
      </w:r>
      <w:r w:rsidRPr="00892388">
        <w:rPr>
          <w:color w:val="auto"/>
          <w:sz w:val="28"/>
          <w:szCs w:val="28"/>
          <w:vertAlign w:val="baseline"/>
        </w:rPr>
        <w:t xml:space="preserve"> 10.3 «Отчет о видах наказания по наиболее тяжкому преступлению (без учета сложения) за 12 месяцев 2011 года»</w:t>
      </w:r>
      <w:r>
        <w:rPr>
          <w:color w:val="auto"/>
          <w:spacing w:val="-4"/>
          <w:sz w:val="28"/>
          <w:szCs w:val="28"/>
          <w:vertAlign w:val="baseline"/>
        </w:rPr>
        <w:t xml:space="preserve"> </w:t>
      </w:r>
      <w:r w:rsidRPr="00892388">
        <w:rPr>
          <w:color w:val="auto"/>
          <w:spacing w:val="-4"/>
          <w:sz w:val="28"/>
          <w:szCs w:val="28"/>
          <w:vertAlign w:val="baseline"/>
        </w:rPr>
        <w:t>// Сайт Судебного 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48"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t>Форма</w:t>
      </w:r>
      <w:r w:rsidRPr="00892388">
        <w:rPr>
          <w:color w:val="auto"/>
          <w:sz w:val="28"/>
          <w:szCs w:val="28"/>
          <w:vertAlign w:val="baseline"/>
        </w:rPr>
        <w:t xml:space="preserve"> 10.1 «Отчет о числе привлеченных к уголовной ответственности и видах уголовного наказания за 12 месяцев 2012 года»</w:t>
      </w:r>
      <w:r>
        <w:rPr>
          <w:color w:val="auto"/>
          <w:sz w:val="28"/>
          <w:szCs w:val="28"/>
          <w:vertAlign w:val="baseline"/>
        </w:rPr>
        <w:t xml:space="preserve"> </w:t>
      </w:r>
      <w:r w:rsidRPr="00892388">
        <w:rPr>
          <w:color w:val="auto"/>
          <w:spacing w:val="-4"/>
          <w:sz w:val="28"/>
          <w:szCs w:val="28"/>
          <w:vertAlign w:val="baseline"/>
        </w:rPr>
        <w:t>// Сайт Судебного 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49"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sidRPr="00892388">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t>Форма</w:t>
      </w:r>
      <w:r w:rsidRPr="00892388">
        <w:rPr>
          <w:color w:val="auto"/>
          <w:sz w:val="28"/>
          <w:szCs w:val="28"/>
          <w:vertAlign w:val="baseline"/>
        </w:rPr>
        <w:t xml:space="preserve"> 10.3 «Отчет о видах наказания по наиболее тяжкому преступлению (без учета сложения) за 12 месяцев 2012 года»</w:t>
      </w:r>
      <w:r>
        <w:rPr>
          <w:color w:val="auto"/>
          <w:sz w:val="28"/>
          <w:szCs w:val="28"/>
          <w:vertAlign w:val="baseline"/>
        </w:rPr>
        <w:t xml:space="preserve"> </w:t>
      </w:r>
      <w:r w:rsidRPr="00892388">
        <w:rPr>
          <w:color w:val="auto"/>
          <w:spacing w:val="-4"/>
          <w:sz w:val="28"/>
          <w:szCs w:val="28"/>
          <w:vertAlign w:val="baseline"/>
        </w:rPr>
        <w:t>// Сайт Судебного департамента при Верховном Суде Российской Федерации. </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 xml:space="preserve">: </w:t>
      </w:r>
      <w:hyperlink r:id="rId50"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sidRPr="00892388">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t>Форма</w:t>
      </w:r>
      <w:r w:rsidRPr="00892388">
        <w:rPr>
          <w:color w:val="auto"/>
          <w:sz w:val="28"/>
          <w:szCs w:val="28"/>
          <w:vertAlign w:val="baseline"/>
        </w:rPr>
        <w:t xml:space="preserve"> 10.3 «Отчет о видах наказания по наиболее тяжкому преступлению (без учета сложения) за 12 месяцев 2013 года»</w:t>
      </w:r>
      <w:r>
        <w:rPr>
          <w:color w:val="auto"/>
          <w:spacing w:val="-4"/>
          <w:sz w:val="28"/>
          <w:szCs w:val="28"/>
          <w:vertAlign w:val="baseline"/>
        </w:rPr>
        <w:t xml:space="preserve"> </w:t>
      </w:r>
      <w:r w:rsidRPr="00892388">
        <w:rPr>
          <w:color w:val="auto"/>
          <w:spacing w:val="-4"/>
          <w:sz w:val="28"/>
          <w:szCs w:val="28"/>
          <w:vertAlign w:val="baseline"/>
        </w:rPr>
        <w:t>// Сайт Судебного 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pacing w:val="-4"/>
          <w:sz w:val="28"/>
          <w:szCs w:val="28"/>
          <w:vertAlign w:val="baseline"/>
        </w:rPr>
        <w:t xml:space="preserve"> </w:t>
      </w:r>
      <w:hyperlink r:id="rId51"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t>Форма</w:t>
      </w:r>
      <w:r w:rsidRPr="00892388">
        <w:rPr>
          <w:color w:val="auto"/>
          <w:sz w:val="28"/>
          <w:szCs w:val="28"/>
          <w:vertAlign w:val="baseline"/>
        </w:rPr>
        <w:t xml:space="preserve"> 10.3 «Отчет о видах наказания по наиболее тяжкому преступлению (без учета сложения) за 12 месяцев 2014 года»</w:t>
      </w:r>
      <w:r>
        <w:rPr>
          <w:color w:val="auto"/>
          <w:spacing w:val="-4"/>
          <w:sz w:val="28"/>
          <w:szCs w:val="28"/>
          <w:vertAlign w:val="baseline"/>
        </w:rPr>
        <w:t xml:space="preserve"> </w:t>
      </w:r>
      <w:r w:rsidRPr="00892388">
        <w:rPr>
          <w:color w:val="auto"/>
          <w:spacing w:val="-4"/>
          <w:sz w:val="28"/>
          <w:szCs w:val="28"/>
          <w:vertAlign w:val="baseline"/>
        </w:rPr>
        <w:t>// Сайт Судебного 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pacing w:val="-4"/>
          <w:sz w:val="28"/>
          <w:szCs w:val="28"/>
          <w:vertAlign w:val="baseline"/>
        </w:rPr>
        <w:t xml:space="preserve"> </w:t>
      </w:r>
      <w:hyperlink r:id="rId52"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sidRPr="00892388">
        <w:rPr>
          <w:color w:val="auto"/>
          <w:sz w:val="28"/>
          <w:szCs w:val="28"/>
          <w:vertAlign w:val="baseline"/>
        </w:rPr>
        <w:t>.</w:t>
      </w:r>
    </w:p>
    <w:p w:rsidR="00244C18" w:rsidRPr="00892388" w:rsidRDefault="00244C18" w:rsidP="00244C18">
      <w:pPr>
        <w:pStyle w:val="a3"/>
        <w:numPr>
          <w:ilvl w:val="0"/>
          <w:numId w:val="19"/>
        </w:numPr>
        <w:spacing w:line="360" w:lineRule="auto"/>
        <w:ind w:left="0" w:firstLine="709"/>
        <w:rPr>
          <w:color w:val="auto"/>
          <w:sz w:val="28"/>
          <w:szCs w:val="28"/>
        </w:rPr>
      </w:pPr>
      <w:r w:rsidRPr="00892388">
        <w:rPr>
          <w:i/>
          <w:color w:val="auto"/>
          <w:sz w:val="28"/>
          <w:szCs w:val="28"/>
          <w:vertAlign w:val="baseline"/>
        </w:rPr>
        <w:t>Форма</w:t>
      </w:r>
      <w:r w:rsidRPr="00892388">
        <w:rPr>
          <w:color w:val="auto"/>
          <w:sz w:val="28"/>
          <w:szCs w:val="28"/>
          <w:vertAlign w:val="baseline"/>
        </w:rPr>
        <w:t xml:space="preserve"> 10.3 «Отчет о видах наказания по наиболее тяжкому преступлению (без учета сложения) за 12 месяцев 2015 года»</w:t>
      </w:r>
      <w:r>
        <w:rPr>
          <w:color w:val="auto"/>
          <w:spacing w:val="-4"/>
          <w:sz w:val="28"/>
          <w:szCs w:val="28"/>
          <w:vertAlign w:val="baseline"/>
        </w:rPr>
        <w:t xml:space="preserve"> </w:t>
      </w:r>
      <w:r w:rsidRPr="00892388">
        <w:rPr>
          <w:color w:val="auto"/>
          <w:spacing w:val="-4"/>
          <w:sz w:val="28"/>
          <w:szCs w:val="28"/>
          <w:vertAlign w:val="baseline"/>
        </w:rPr>
        <w:t xml:space="preserve">// Сайт Судебного </w:t>
      </w:r>
      <w:r w:rsidRPr="00892388">
        <w:rPr>
          <w:color w:val="auto"/>
          <w:spacing w:val="-4"/>
          <w:sz w:val="28"/>
          <w:szCs w:val="28"/>
          <w:vertAlign w:val="baseline"/>
        </w:rPr>
        <w:lastRenderedPageBreak/>
        <w:t>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pacing w:val="-4"/>
          <w:sz w:val="28"/>
          <w:szCs w:val="28"/>
          <w:vertAlign w:val="baseline"/>
        </w:rPr>
        <w:t xml:space="preserve"> </w:t>
      </w:r>
      <w:hyperlink r:id="rId53"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sidRPr="00892388">
        <w:rPr>
          <w:color w:val="auto"/>
          <w:sz w:val="28"/>
          <w:szCs w:val="28"/>
          <w:vertAlign w:val="baseline"/>
        </w:rPr>
        <w:t>.</w:t>
      </w:r>
    </w:p>
    <w:p w:rsidR="00244C18" w:rsidRPr="00C43B5E" w:rsidRDefault="00244C18" w:rsidP="00244C18">
      <w:pPr>
        <w:pStyle w:val="a3"/>
        <w:numPr>
          <w:ilvl w:val="0"/>
          <w:numId w:val="19"/>
        </w:numPr>
        <w:spacing w:line="360" w:lineRule="auto"/>
        <w:ind w:left="0" w:firstLine="709"/>
        <w:rPr>
          <w:color w:val="auto"/>
          <w:sz w:val="28"/>
          <w:szCs w:val="28"/>
          <w:vertAlign w:val="baseline"/>
        </w:rPr>
      </w:pPr>
      <w:r w:rsidRPr="00C43B5E">
        <w:rPr>
          <w:i/>
          <w:color w:val="auto"/>
          <w:sz w:val="28"/>
          <w:szCs w:val="28"/>
          <w:vertAlign w:val="baseline"/>
        </w:rPr>
        <w:t>Форма</w:t>
      </w:r>
      <w:r w:rsidRPr="00C43B5E">
        <w:rPr>
          <w:color w:val="auto"/>
          <w:sz w:val="28"/>
          <w:szCs w:val="28"/>
          <w:vertAlign w:val="baseline"/>
        </w:rPr>
        <w:t xml:space="preserve"> 10.3.1 «Приложение к форме №</w:t>
      </w:r>
      <w:r>
        <w:rPr>
          <w:color w:val="auto"/>
          <w:sz w:val="28"/>
          <w:szCs w:val="28"/>
          <w:vertAlign w:val="baseline"/>
        </w:rPr>
        <w:t xml:space="preserve"> </w:t>
      </w:r>
      <w:r w:rsidRPr="00C43B5E">
        <w:rPr>
          <w:color w:val="auto"/>
          <w:sz w:val="28"/>
          <w:szCs w:val="28"/>
          <w:vertAlign w:val="baseline"/>
        </w:rPr>
        <w:t xml:space="preserve">10.3 “Отчет о сроках лишения </w:t>
      </w:r>
      <w:r w:rsidRPr="00892388">
        <w:rPr>
          <w:color w:val="auto"/>
          <w:sz w:val="28"/>
          <w:szCs w:val="28"/>
          <w:vertAlign w:val="baseline"/>
        </w:rPr>
        <w:t>свободы и размерах штрафов за 12 месяцев 2012 года”»</w:t>
      </w:r>
      <w:r w:rsidRPr="00892388">
        <w:rPr>
          <w:color w:val="auto"/>
          <w:spacing w:val="-4"/>
          <w:sz w:val="28"/>
          <w:szCs w:val="28"/>
          <w:vertAlign w:val="baseline"/>
        </w:rPr>
        <w:t>// Сайт Судебного департамента при Верховном Суде Российской Федерации.</w:t>
      </w:r>
      <w:r>
        <w:rPr>
          <w:color w:val="auto"/>
          <w:spacing w:val="-4"/>
          <w:sz w:val="28"/>
          <w:szCs w:val="28"/>
          <w:vertAlign w:val="baseline"/>
        </w:rPr>
        <w:t xml:space="preserve">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pacing w:val="-4"/>
          <w:sz w:val="28"/>
          <w:szCs w:val="28"/>
          <w:vertAlign w:val="baseline"/>
        </w:rPr>
        <w:t xml:space="preserve"> </w:t>
      </w:r>
      <w:hyperlink r:id="rId54" w:history="1">
        <w:r w:rsidRPr="00892388">
          <w:rPr>
            <w:rStyle w:val="ad"/>
            <w:color w:val="auto"/>
            <w:sz w:val="28"/>
            <w:szCs w:val="28"/>
            <w:u w:val="none"/>
            <w:vertAlign w:val="baseline"/>
          </w:rPr>
          <w:t>http://www.cdep.ru/i</w:t>
        </w:r>
        <w:r w:rsidRPr="00892388">
          <w:rPr>
            <w:rStyle w:val="ad"/>
            <w:color w:val="auto"/>
            <w:sz w:val="28"/>
            <w:szCs w:val="28"/>
            <w:u w:val="none"/>
            <w:vertAlign w:val="baseline"/>
            <w:lang w:val="en-US"/>
          </w:rPr>
          <w:t>n</w:t>
        </w:r>
        <w:proofErr w:type="spellStart"/>
        <w:r w:rsidRPr="00892388">
          <w:rPr>
            <w:rStyle w:val="ad"/>
            <w:color w:val="auto"/>
            <w:sz w:val="28"/>
            <w:szCs w:val="28"/>
            <w:u w:val="none"/>
            <w:vertAlign w:val="baseline"/>
          </w:rPr>
          <w:t>dex.php?id</w:t>
        </w:r>
        <w:proofErr w:type="spellEnd"/>
        <w:r w:rsidRPr="00892388">
          <w:rPr>
            <w:rStyle w:val="ad"/>
            <w:color w:val="auto"/>
            <w:sz w:val="28"/>
            <w:szCs w:val="28"/>
            <w:u w:val="none"/>
            <w:vertAlign w:val="baseline"/>
          </w:rPr>
          <w:t>=79&amp;item=1776</w:t>
        </w:r>
      </w:hyperlink>
      <w:r w:rsidRPr="00C43B5E">
        <w:rPr>
          <w:color w:val="auto"/>
          <w:sz w:val="28"/>
          <w:szCs w:val="28"/>
          <w:vertAlign w:val="baseline"/>
        </w:rPr>
        <w:t>.</w:t>
      </w:r>
    </w:p>
    <w:p w:rsidR="00244C18" w:rsidRPr="00244C18" w:rsidRDefault="00244C18" w:rsidP="00244C18">
      <w:pPr>
        <w:pStyle w:val="a3"/>
        <w:numPr>
          <w:ilvl w:val="0"/>
          <w:numId w:val="19"/>
        </w:numPr>
        <w:shd w:val="clear" w:color="auto" w:fill="FFFFFF"/>
        <w:spacing w:line="360" w:lineRule="auto"/>
        <w:ind w:left="0" w:firstLine="709"/>
        <w:rPr>
          <w:color w:val="auto"/>
          <w:sz w:val="28"/>
          <w:szCs w:val="28"/>
          <w:vertAlign w:val="baseline"/>
          <w:lang w:val="en-US"/>
        </w:rPr>
      </w:pPr>
      <w:r w:rsidRPr="00892388">
        <w:rPr>
          <w:i/>
          <w:color w:val="auto"/>
          <w:sz w:val="28"/>
          <w:szCs w:val="28"/>
          <w:shd w:val="clear" w:color="auto" w:fill="FFFFFF"/>
          <w:vertAlign w:val="baseline"/>
        </w:rPr>
        <w:t xml:space="preserve">Чиновникам </w:t>
      </w:r>
      <w:r w:rsidRPr="00892388">
        <w:rPr>
          <w:color w:val="auto"/>
          <w:sz w:val="28"/>
          <w:szCs w:val="28"/>
          <w:shd w:val="clear" w:color="auto" w:fill="FFFFFF"/>
          <w:vertAlign w:val="baseline"/>
        </w:rPr>
        <w:t xml:space="preserve">пока не нашли места в коррупционном реестре. </w:t>
      </w:r>
      <w:r>
        <w:rPr>
          <w:color w:val="auto"/>
          <w:sz w:val="28"/>
          <w:szCs w:val="28"/>
          <w:shd w:val="clear" w:color="auto" w:fill="FFFFFF"/>
          <w:vertAlign w:val="baseline"/>
        </w:rPr>
        <w:t xml:space="preserve">      </w:t>
      </w:r>
      <w:r w:rsidRPr="00892388">
        <w:rPr>
          <w:bCs/>
          <w:color w:val="auto"/>
          <w:sz w:val="28"/>
          <w:szCs w:val="28"/>
          <w:vertAlign w:val="baseline"/>
          <w:lang w:val="en-US"/>
        </w:rPr>
        <w:t>URL</w:t>
      </w:r>
      <w:r w:rsidRPr="00244C18">
        <w:rPr>
          <w:bCs/>
          <w:color w:val="auto"/>
          <w:sz w:val="28"/>
          <w:szCs w:val="28"/>
          <w:vertAlign w:val="baseline"/>
          <w:lang w:val="en-US"/>
        </w:rPr>
        <w:t>:</w:t>
      </w:r>
      <w:r w:rsidRPr="00244C18">
        <w:rPr>
          <w:color w:val="auto"/>
          <w:sz w:val="28"/>
          <w:szCs w:val="28"/>
          <w:vertAlign w:val="baseline"/>
          <w:lang w:val="en-US"/>
        </w:rPr>
        <w:t xml:space="preserve"> </w:t>
      </w:r>
      <w:r w:rsidRPr="00746338">
        <w:rPr>
          <w:color w:val="auto"/>
          <w:sz w:val="28"/>
          <w:szCs w:val="28"/>
          <w:vertAlign w:val="baseline"/>
          <w:lang w:val="en-US"/>
        </w:rPr>
        <w:t>http</w:t>
      </w:r>
      <w:r w:rsidRPr="00244C18">
        <w:rPr>
          <w:color w:val="auto"/>
          <w:sz w:val="28"/>
          <w:szCs w:val="28"/>
          <w:vertAlign w:val="baseline"/>
          <w:lang w:val="en-US"/>
        </w:rPr>
        <w:t>://</w:t>
      </w:r>
      <w:r w:rsidRPr="00746338">
        <w:rPr>
          <w:color w:val="auto"/>
          <w:sz w:val="28"/>
          <w:szCs w:val="28"/>
          <w:vertAlign w:val="baseline"/>
          <w:lang w:val="en-US"/>
        </w:rPr>
        <w:t>www</w:t>
      </w:r>
      <w:r w:rsidRPr="00244C18">
        <w:rPr>
          <w:color w:val="auto"/>
          <w:sz w:val="28"/>
          <w:szCs w:val="28"/>
          <w:vertAlign w:val="baseline"/>
          <w:lang w:val="en-US"/>
        </w:rPr>
        <w:t>.</w:t>
      </w:r>
      <w:hyperlink r:id="rId55" w:history="1">
        <w:r w:rsidRPr="00746338">
          <w:rPr>
            <w:rStyle w:val="ad"/>
            <w:color w:val="auto"/>
            <w:sz w:val="28"/>
            <w:szCs w:val="28"/>
            <w:u w:val="none"/>
            <w:vertAlign w:val="baseline"/>
            <w:lang w:val="en-US"/>
          </w:rPr>
          <w:t>izvestia</w:t>
        </w:r>
        <w:r w:rsidRPr="00244C18">
          <w:rPr>
            <w:rStyle w:val="ad"/>
            <w:color w:val="auto"/>
            <w:sz w:val="28"/>
            <w:szCs w:val="28"/>
            <w:u w:val="none"/>
            <w:vertAlign w:val="baseline"/>
            <w:lang w:val="en-US"/>
          </w:rPr>
          <w:t>.</w:t>
        </w:r>
        <w:r w:rsidRPr="00746338">
          <w:rPr>
            <w:rStyle w:val="ad"/>
            <w:color w:val="auto"/>
            <w:sz w:val="28"/>
            <w:szCs w:val="28"/>
            <w:u w:val="none"/>
            <w:vertAlign w:val="baseline"/>
            <w:lang w:val="en-US"/>
          </w:rPr>
          <w:t>ru</w:t>
        </w:r>
        <w:r w:rsidRPr="00244C18">
          <w:rPr>
            <w:rStyle w:val="ad"/>
            <w:color w:val="auto"/>
            <w:sz w:val="28"/>
            <w:szCs w:val="28"/>
            <w:u w:val="none"/>
            <w:vertAlign w:val="baseline"/>
            <w:lang w:val="en-US"/>
          </w:rPr>
          <w:t>/</w:t>
        </w:r>
        <w:r w:rsidRPr="00892388">
          <w:rPr>
            <w:rStyle w:val="ad"/>
            <w:color w:val="auto"/>
            <w:sz w:val="28"/>
            <w:szCs w:val="28"/>
            <w:u w:val="none"/>
            <w:vertAlign w:val="baseline"/>
            <w:lang w:val="en-US"/>
          </w:rPr>
          <w:t>n</w:t>
        </w:r>
        <w:r w:rsidRPr="00746338">
          <w:rPr>
            <w:rStyle w:val="ad"/>
            <w:color w:val="auto"/>
            <w:sz w:val="28"/>
            <w:szCs w:val="28"/>
            <w:u w:val="none"/>
            <w:vertAlign w:val="baseline"/>
            <w:lang w:val="en-US"/>
          </w:rPr>
          <w:t>ews</w:t>
        </w:r>
        <w:r w:rsidRPr="00244C18">
          <w:rPr>
            <w:rStyle w:val="ad"/>
            <w:color w:val="auto"/>
            <w:sz w:val="28"/>
            <w:szCs w:val="28"/>
            <w:u w:val="none"/>
            <w:vertAlign w:val="baseline"/>
            <w:lang w:val="en-US"/>
          </w:rPr>
          <w:t>/645803</w:t>
        </w:r>
      </w:hyperlink>
      <w:r w:rsidRPr="00244C18">
        <w:rPr>
          <w:color w:val="auto"/>
          <w:sz w:val="28"/>
          <w:szCs w:val="28"/>
          <w:vertAlign w:val="baseline"/>
          <w:lang w:val="en-US"/>
        </w:rPr>
        <w:t>.</w:t>
      </w:r>
    </w:p>
    <w:p w:rsidR="00244C18" w:rsidRPr="00892388" w:rsidRDefault="00244C18" w:rsidP="00244C18">
      <w:pPr>
        <w:pStyle w:val="a3"/>
        <w:numPr>
          <w:ilvl w:val="0"/>
          <w:numId w:val="19"/>
        </w:numPr>
        <w:shd w:val="clear" w:color="auto" w:fill="FFFFFF"/>
        <w:spacing w:line="360" w:lineRule="auto"/>
        <w:ind w:left="0" w:firstLine="709"/>
        <w:rPr>
          <w:color w:val="auto"/>
          <w:sz w:val="28"/>
          <w:szCs w:val="28"/>
          <w:vertAlign w:val="baseline"/>
        </w:rPr>
      </w:pPr>
      <w:r w:rsidRPr="00892388">
        <w:rPr>
          <w:i/>
          <w:color w:val="auto"/>
          <w:sz w:val="28"/>
          <w:szCs w:val="28"/>
          <w:vertAlign w:val="baseline"/>
        </w:rPr>
        <w:t xml:space="preserve">Экс-губернатор </w:t>
      </w:r>
      <w:r w:rsidRPr="00892388">
        <w:rPr>
          <w:color w:val="auto"/>
          <w:sz w:val="28"/>
          <w:szCs w:val="28"/>
          <w:vertAlign w:val="baseline"/>
        </w:rPr>
        <w:t xml:space="preserve">Брянской области получил 4 года колонии общего режима. </w:t>
      </w:r>
      <w:r w:rsidRPr="00892388">
        <w:rPr>
          <w:bCs/>
          <w:color w:val="auto"/>
          <w:sz w:val="28"/>
          <w:szCs w:val="28"/>
          <w:vertAlign w:val="baseline"/>
          <w:lang w:val="en-US"/>
        </w:rPr>
        <w:t>URL</w:t>
      </w:r>
      <w:r w:rsidRPr="00892388">
        <w:rPr>
          <w:bCs/>
          <w:color w:val="auto"/>
          <w:sz w:val="28"/>
          <w:szCs w:val="28"/>
          <w:vertAlign w:val="baseline"/>
        </w:rPr>
        <w:t>:</w:t>
      </w:r>
      <w:r w:rsidRPr="00892388">
        <w:rPr>
          <w:color w:val="auto"/>
          <w:sz w:val="28"/>
          <w:szCs w:val="28"/>
          <w:vertAlign w:val="baseline"/>
        </w:rPr>
        <w:t xml:space="preserve"> </w:t>
      </w:r>
      <w:hyperlink r:id="rId56" w:history="1">
        <w:r w:rsidRPr="00892388">
          <w:rPr>
            <w:rStyle w:val="ad"/>
            <w:rFonts w:eastAsia="Calibri"/>
            <w:color w:val="auto"/>
            <w:sz w:val="28"/>
            <w:szCs w:val="28"/>
            <w:u w:val="none"/>
            <w:vertAlign w:val="baseline"/>
          </w:rPr>
          <w:t>http://www.brya</w:t>
        </w:r>
        <w:r w:rsidRPr="00892388">
          <w:rPr>
            <w:rStyle w:val="ad"/>
            <w:rFonts w:eastAsia="Calibri"/>
            <w:color w:val="auto"/>
            <w:sz w:val="28"/>
            <w:szCs w:val="28"/>
            <w:u w:val="none"/>
            <w:vertAlign w:val="baseline"/>
            <w:lang w:val="en-US"/>
          </w:rPr>
          <w:t>n</w:t>
        </w:r>
        <w:r w:rsidRPr="00892388">
          <w:rPr>
            <w:rStyle w:val="ad"/>
            <w:rFonts w:eastAsia="Calibri"/>
            <w:color w:val="auto"/>
            <w:sz w:val="28"/>
            <w:szCs w:val="28"/>
            <w:u w:val="none"/>
            <w:vertAlign w:val="baseline"/>
          </w:rPr>
          <w:t>sk.kp.ru/</w:t>
        </w:r>
        <w:proofErr w:type="spellStart"/>
        <w:r w:rsidRPr="00892388">
          <w:rPr>
            <w:rStyle w:val="ad"/>
            <w:rFonts w:eastAsia="Calibri"/>
            <w:color w:val="auto"/>
            <w:sz w:val="28"/>
            <w:szCs w:val="28"/>
            <w:u w:val="none"/>
            <w:vertAlign w:val="baseline"/>
          </w:rPr>
          <w:t>daily</w:t>
        </w:r>
        <w:proofErr w:type="spellEnd"/>
        <w:r w:rsidRPr="00892388">
          <w:rPr>
            <w:rStyle w:val="ad"/>
            <w:rFonts w:eastAsia="Calibri"/>
            <w:color w:val="auto"/>
            <w:sz w:val="28"/>
            <w:szCs w:val="28"/>
            <w:u w:val="none"/>
            <w:vertAlign w:val="baseline"/>
          </w:rPr>
          <w:t>/26460.4/3330594</w:t>
        </w:r>
      </w:hyperlink>
      <w:r w:rsidRPr="00892388">
        <w:rPr>
          <w:color w:val="auto"/>
          <w:sz w:val="28"/>
          <w:szCs w:val="28"/>
          <w:vertAlign w:val="baseline"/>
        </w:rPr>
        <w:t>.</w:t>
      </w:r>
    </w:p>
    <w:p w:rsidR="00244C18" w:rsidRPr="00BF4D4E" w:rsidRDefault="00244C18" w:rsidP="00244C18">
      <w:pPr>
        <w:pStyle w:val="1"/>
        <w:spacing w:before="0" w:beforeAutospacing="0" w:after="0" w:afterAutospacing="0" w:line="360" w:lineRule="auto"/>
        <w:ind w:firstLine="709"/>
        <w:jc w:val="center"/>
        <w:rPr>
          <w:b w:val="0"/>
          <w:bCs w:val="0"/>
          <w:sz w:val="28"/>
        </w:rPr>
      </w:pPr>
      <w:r w:rsidRPr="00892388">
        <w:rPr>
          <w:b w:val="0"/>
          <w:bCs w:val="0"/>
          <w:sz w:val="28"/>
        </w:rPr>
        <w:br w:type="page"/>
      </w:r>
      <w:bookmarkStart w:id="38" w:name="Маша"/>
      <w:bookmarkStart w:id="39" w:name="_Toc366957944"/>
      <w:bookmarkStart w:id="40" w:name="_Toc480622125"/>
      <w:bookmarkEnd w:id="38"/>
      <w:r w:rsidRPr="00BF4D4E">
        <w:rPr>
          <w:b w:val="0"/>
          <w:bCs w:val="0"/>
          <w:sz w:val="28"/>
        </w:rPr>
        <w:lastRenderedPageBreak/>
        <w:t>ПРИЛОЖЕНИ</w:t>
      </w:r>
      <w:bookmarkEnd w:id="39"/>
      <w:bookmarkEnd w:id="40"/>
      <w:r w:rsidR="00135F2F">
        <w:rPr>
          <w:b w:val="0"/>
          <w:bCs w:val="0"/>
          <w:sz w:val="28"/>
        </w:rPr>
        <w:t>Е</w:t>
      </w:r>
    </w:p>
    <w:p w:rsidR="00244C18" w:rsidRPr="007527B0" w:rsidRDefault="00244C18" w:rsidP="00244C18">
      <w:pPr>
        <w:spacing w:line="360" w:lineRule="auto"/>
        <w:ind w:firstLine="709"/>
        <w:jc w:val="right"/>
        <w:rPr>
          <w:i/>
          <w:sz w:val="24"/>
          <w:szCs w:val="24"/>
          <w:vertAlign w:val="baseline"/>
        </w:rPr>
      </w:pPr>
      <w:r w:rsidRPr="007527B0">
        <w:rPr>
          <w:i/>
          <w:sz w:val="24"/>
          <w:szCs w:val="24"/>
          <w:vertAlign w:val="baseline"/>
        </w:rPr>
        <w:t>Приложение 1</w:t>
      </w:r>
    </w:p>
    <w:p w:rsidR="00244C18" w:rsidRPr="007527B0" w:rsidRDefault="00244C18" w:rsidP="00244C18">
      <w:pPr>
        <w:jc w:val="center"/>
        <w:rPr>
          <w:caps/>
          <w:vertAlign w:val="baseline"/>
        </w:rPr>
      </w:pPr>
    </w:p>
    <w:p w:rsidR="00244C18" w:rsidRPr="00897075" w:rsidRDefault="00244C18" w:rsidP="00244C18">
      <w:pPr>
        <w:jc w:val="center"/>
        <w:rPr>
          <w:caps/>
          <w:sz w:val="24"/>
          <w:szCs w:val="24"/>
          <w:vertAlign w:val="baseline"/>
        </w:rPr>
      </w:pPr>
      <w:r w:rsidRPr="00897075">
        <w:rPr>
          <w:caps/>
          <w:sz w:val="24"/>
          <w:szCs w:val="24"/>
          <w:vertAlign w:val="baseline"/>
        </w:rPr>
        <w:t>виды специальных признаков субъекта преступления</w:t>
      </w:r>
      <w:r>
        <w:rPr>
          <w:caps/>
          <w:sz w:val="24"/>
          <w:szCs w:val="24"/>
          <w:vertAlign w:val="baseline"/>
        </w:rPr>
        <w:t xml:space="preserve"> по УК РФ 1996 </w:t>
      </w:r>
      <w:r w:rsidR="00C20273">
        <w:rPr>
          <w:caps/>
          <w:sz w:val="24"/>
          <w:szCs w:val="24"/>
          <w:vertAlign w:val="baseline"/>
        </w:rPr>
        <w:t>г</w:t>
      </w:r>
      <w:r>
        <w:rPr>
          <w:caps/>
          <w:sz w:val="24"/>
          <w:szCs w:val="24"/>
          <w:vertAlign w:val="baseline"/>
        </w:rPr>
        <w:t>.</w:t>
      </w:r>
    </w:p>
    <w:p w:rsidR="00244C18" w:rsidRDefault="00244C18" w:rsidP="00244C1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4C18" w:rsidRPr="007C4C1D" w:rsidTr="00B81320">
        <w:tc>
          <w:tcPr>
            <w:tcW w:w="4785" w:type="dxa"/>
            <w:shd w:val="clear" w:color="auto" w:fill="auto"/>
          </w:tcPr>
          <w:p w:rsidR="00244C18" w:rsidRPr="007C4C1D" w:rsidRDefault="00244C18" w:rsidP="00B81320">
            <w:pPr>
              <w:jc w:val="center"/>
              <w:rPr>
                <w:b/>
                <w:sz w:val="22"/>
                <w:szCs w:val="22"/>
                <w:vertAlign w:val="baseline"/>
              </w:rPr>
            </w:pPr>
            <w:r w:rsidRPr="007C4C1D">
              <w:rPr>
                <w:b/>
                <w:sz w:val="22"/>
                <w:szCs w:val="22"/>
                <w:vertAlign w:val="baseline"/>
              </w:rPr>
              <w:t>Специальный признак субъекта, описанный в диспозиции статьи Особенной части УК РФ</w:t>
            </w:r>
          </w:p>
        </w:tc>
        <w:tc>
          <w:tcPr>
            <w:tcW w:w="4786" w:type="dxa"/>
            <w:shd w:val="clear" w:color="auto" w:fill="auto"/>
          </w:tcPr>
          <w:p w:rsidR="00244C18" w:rsidRPr="007C4C1D" w:rsidRDefault="00244C18" w:rsidP="00B81320">
            <w:pPr>
              <w:jc w:val="center"/>
              <w:rPr>
                <w:b/>
                <w:sz w:val="22"/>
                <w:szCs w:val="22"/>
                <w:vertAlign w:val="baseline"/>
              </w:rPr>
            </w:pPr>
            <w:r w:rsidRPr="007C4C1D">
              <w:rPr>
                <w:b/>
                <w:sz w:val="22"/>
                <w:szCs w:val="22"/>
                <w:vertAlign w:val="baseline"/>
              </w:rPr>
              <w:t>Статья Особенной части УК РФ</w:t>
            </w:r>
          </w:p>
        </w:tc>
      </w:tr>
      <w:tr w:rsidR="00244C18" w:rsidRPr="007C4C1D" w:rsidTr="00B81320">
        <w:tc>
          <w:tcPr>
            <w:tcW w:w="9571" w:type="dxa"/>
            <w:gridSpan w:val="2"/>
            <w:shd w:val="clear" w:color="auto" w:fill="auto"/>
          </w:tcPr>
          <w:p w:rsidR="00244C18" w:rsidRPr="007C4C1D" w:rsidRDefault="00244C18" w:rsidP="00B81320">
            <w:pPr>
              <w:jc w:val="center"/>
              <w:rPr>
                <w:b/>
                <w:sz w:val="22"/>
                <w:szCs w:val="22"/>
                <w:vertAlign w:val="baseline"/>
              </w:rPr>
            </w:pPr>
          </w:p>
          <w:p w:rsidR="00244C18" w:rsidRPr="00135F2F" w:rsidRDefault="00244C18" w:rsidP="00135F2F">
            <w:pPr>
              <w:pStyle w:val="af7"/>
              <w:numPr>
                <w:ilvl w:val="0"/>
                <w:numId w:val="42"/>
              </w:numPr>
              <w:jc w:val="center"/>
              <w:rPr>
                <w:b/>
                <w:sz w:val="22"/>
                <w:szCs w:val="22"/>
                <w:vertAlign w:val="baseline"/>
              </w:rPr>
            </w:pPr>
            <w:r w:rsidRPr="00135F2F">
              <w:rPr>
                <w:b/>
                <w:sz w:val="22"/>
                <w:szCs w:val="22"/>
                <w:vertAlign w:val="baseline"/>
              </w:rPr>
              <w:t>Признаки субъекта, характеризующие его социальный статус и роль в сфере взаимоотношений с потерпевшим</w:t>
            </w:r>
          </w:p>
        </w:tc>
      </w:tr>
      <w:tr w:rsidR="00244C18" w:rsidRPr="007C4C1D" w:rsidTr="00B81320">
        <w:tc>
          <w:tcPr>
            <w:tcW w:w="4785" w:type="dxa"/>
            <w:shd w:val="clear" w:color="auto" w:fill="auto"/>
          </w:tcPr>
          <w:p w:rsidR="00244C18" w:rsidRPr="007C4C1D" w:rsidRDefault="00135F2F" w:rsidP="00B81320">
            <w:pPr>
              <w:rPr>
                <w:sz w:val="22"/>
                <w:szCs w:val="22"/>
                <w:vertAlign w:val="baseline"/>
              </w:rPr>
            </w:pPr>
            <w:r>
              <w:rPr>
                <w:sz w:val="22"/>
                <w:szCs w:val="22"/>
                <w:vertAlign w:val="baseline"/>
              </w:rPr>
              <w:t>М</w:t>
            </w:r>
            <w:r w:rsidR="00244C18" w:rsidRPr="007C4C1D">
              <w:rPr>
                <w:sz w:val="22"/>
                <w:szCs w:val="22"/>
                <w:vertAlign w:val="baseline"/>
              </w:rPr>
              <w:t>ать новорожденного</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 106</w:t>
            </w:r>
          </w:p>
        </w:tc>
      </w:tr>
      <w:tr w:rsidR="00244C18" w:rsidRPr="007C4C1D" w:rsidTr="00B81320">
        <w:tc>
          <w:tcPr>
            <w:tcW w:w="4785" w:type="dxa"/>
            <w:shd w:val="clear" w:color="auto" w:fill="auto"/>
          </w:tcPr>
          <w:p w:rsidR="00244C18" w:rsidRPr="007C4C1D" w:rsidRDefault="00135F2F" w:rsidP="00B81320">
            <w:pPr>
              <w:rPr>
                <w:sz w:val="22"/>
                <w:szCs w:val="22"/>
                <w:vertAlign w:val="baseline"/>
              </w:rPr>
            </w:pPr>
            <w:r>
              <w:rPr>
                <w:sz w:val="22"/>
                <w:szCs w:val="22"/>
                <w:vertAlign w:val="baseline"/>
              </w:rPr>
              <w:t>М</w:t>
            </w:r>
            <w:r w:rsidR="00244C18" w:rsidRPr="007C4C1D">
              <w:rPr>
                <w:sz w:val="22"/>
                <w:szCs w:val="22"/>
                <w:vertAlign w:val="baseline"/>
              </w:rPr>
              <w:t>атериальная или иная зависимость потерпевшего от виновного</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sidR="00135F2F">
              <w:rPr>
                <w:sz w:val="22"/>
                <w:szCs w:val="22"/>
                <w:vertAlign w:val="baseline"/>
              </w:rPr>
              <w:t xml:space="preserve"> </w:t>
            </w:r>
            <w:r w:rsidRPr="007C4C1D">
              <w:rPr>
                <w:sz w:val="22"/>
                <w:szCs w:val="22"/>
                <w:vertAlign w:val="baseline"/>
              </w:rPr>
              <w:t>2 ст. 120</w:t>
            </w:r>
          </w:p>
        </w:tc>
      </w:tr>
      <w:tr w:rsidR="00244C18" w:rsidRPr="007C4C1D" w:rsidTr="00B81320">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 xml:space="preserve">бязанность иметь об </w:t>
            </w:r>
            <w:proofErr w:type="gramStart"/>
            <w:r w:rsidR="00244C18" w:rsidRPr="007C4C1D">
              <w:rPr>
                <w:sz w:val="22"/>
                <w:szCs w:val="22"/>
                <w:vertAlign w:val="baseline"/>
              </w:rPr>
              <w:t>оставленном</w:t>
            </w:r>
            <w:proofErr w:type="gramEnd"/>
            <w:r w:rsidR="00244C18" w:rsidRPr="007C4C1D">
              <w:rPr>
                <w:sz w:val="22"/>
                <w:szCs w:val="22"/>
                <w:vertAlign w:val="baseline"/>
              </w:rPr>
              <w:t xml:space="preserve"> заботу</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125</w:t>
            </w:r>
          </w:p>
        </w:tc>
      </w:tr>
      <w:tr w:rsidR="00244C18" w:rsidRPr="007C4C1D" w:rsidTr="00B81320">
        <w:tc>
          <w:tcPr>
            <w:tcW w:w="4785" w:type="dxa"/>
            <w:shd w:val="clear" w:color="auto" w:fill="auto"/>
          </w:tcPr>
          <w:p w:rsidR="00244C18" w:rsidRPr="007C4C1D" w:rsidRDefault="00135F2F" w:rsidP="00B81320">
            <w:pPr>
              <w:rPr>
                <w:sz w:val="22"/>
                <w:szCs w:val="22"/>
                <w:vertAlign w:val="baseline"/>
              </w:rPr>
            </w:pPr>
            <w:r>
              <w:rPr>
                <w:sz w:val="22"/>
                <w:szCs w:val="22"/>
                <w:vertAlign w:val="baseline"/>
              </w:rPr>
              <w:t>Р</w:t>
            </w:r>
            <w:r w:rsidR="00244C18" w:rsidRPr="007C4C1D">
              <w:rPr>
                <w:sz w:val="22"/>
                <w:szCs w:val="22"/>
                <w:vertAlign w:val="baseline"/>
              </w:rPr>
              <w:t>одители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 2 ст.</w:t>
            </w:r>
            <w:r>
              <w:rPr>
                <w:sz w:val="22"/>
                <w:szCs w:val="22"/>
                <w:vertAlign w:val="baseline"/>
              </w:rPr>
              <w:t xml:space="preserve"> </w:t>
            </w:r>
            <w:r w:rsidRPr="007C4C1D">
              <w:rPr>
                <w:sz w:val="22"/>
                <w:szCs w:val="22"/>
                <w:vertAlign w:val="baseline"/>
              </w:rPr>
              <w:t>150, ч. 2 ст. 151, ст.</w:t>
            </w:r>
            <w:r>
              <w:rPr>
                <w:sz w:val="22"/>
                <w:szCs w:val="22"/>
                <w:vertAlign w:val="baseline"/>
              </w:rPr>
              <w:t xml:space="preserve"> </w:t>
            </w:r>
            <w:r w:rsidRPr="007C4C1D">
              <w:rPr>
                <w:sz w:val="22"/>
                <w:szCs w:val="22"/>
                <w:vertAlign w:val="baseline"/>
              </w:rPr>
              <w:t>156, 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157</w:t>
            </w:r>
          </w:p>
        </w:tc>
      </w:tr>
      <w:tr w:rsidR="00244C18" w:rsidRPr="007C4C1D" w:rsidTr="00B81320">
        <w:trPr>
          <w:trHeight w:val="879"/>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И</w:t>
            </w:r>
            <w:r w:rsidR="00244C18" w:rsidRPr="007C4C1D">
              <w:rPr>
                <w:sz w:val="22"/>
                <w:szCs w:val="22"/>
                <w:vertAlign w:val="baseline"/>
              </w:rPr>
              <w:t>ные лица, на которых законом возложены обязанности по воспитанию несовершеннолетнего</w:t>
            </w:r>
          </w:p>
        </w:tc>
        <w:tc>
          <w:tcPr>
            <w:tcW w:w="4786" w:type="dxa"/>
            <w:shd w:val="clear" w:color="auto" w:fill="auto"/>
          </w:tcPr>
          <w:p w:rsidR="00244C18" w:rsidRPr="007C4C1D" w:rsidRDefault="00135F2F" w:rsidP="00B81320">
            <w:pPr>
              <w:rPr>
                <w:sz w:val="22"/>
                <w:szCs w:val="22"/>
                <w:vertAlign w:val="baseline"/>
              </w:rPr>
            </w:pPr>
            <w:r>
              <w:rPr>
                <w:sz w:val="22"/>
                <w:szCs w:val="22"/>
                <w:vertAlign w:val="baseline"/>
              </w:rPr>
              <w:t>ч.</w:t>
            </w:r>
            <w:r w:rsidR="00244C18">
              <w:rPr>
                <w:sz w:val="22"/>
                <w:szCs w:val="22"/>
                <w:vertAlign w:val="baseline"/>
              </w:rPr>
              <w:t xml:space="preserve"> </w:t>
            </w:r>
            <w:r w:rsidR="00244C18" w:rsidRPr="007C4C1D">
              <w:rPr>
                <w:sz w:val="22"/>
                <w:szCs w:val="22"/>
                <w:vertAlign w:val="baseline"/>
              </w:rPr>
              <w:t>2 ст.</w:t>
            </w:r>
            <w:r w:rsidR="00244C18">
              <w:rPr>
                <w:sz w:val="22"/>
                <w:szCs w:val="22"/>
                <w:vertAlign w:val="baseline"/>
              </w:rPr>
              <w:t xml:space="preserve"> </w:t>
            </w:r>
            <w:r w:rsidR="00244C18" w:rsidRPr="007C4C1D">
              <w:rPr>
                <w:sz w:val="22"/>
                <w:szCs w:val="22"/>
                <w:vertAlign w:val="baseline"/>
              </w:rPr>
              <w:t>150, ч. 2 ст. 151, ст.</w:t>
            </w:r>
            <w:r w:rsidR="00244C18">
              <w:rPr>
                <w:sz w:val="22"/>
                <w:szCs w:val="22"/>
                <w:vertAlign w:val="baseline"/>
              </w:rPr>
              <w:t xml:space="preserve"> </w:t>
            </w:r>
            <w:r w:rsidR="00244C18" w:rsidRPr="007C4C1D">
              <w:rPr>
                <w:sz w:val="22"/>
                <w:szCs w:val="22"/>
                <w:vertAlign w:val="baseline"/>
              </w:rPr>
              <w:t>156</w:t>
            </w:r>
          </w:p>
          <w:p w:rsidR="00244C18" w:rsidRPr="007C4C1D" w:rsidRDefault="00244C18" w:rsidP="00B81320">
            <w:pPr>
              <w:rPr>
                <w:sz w:val="22"/>
                <w:szCs w:val="22"/>
                <w:vertAlign w:val="baseline"/>
              </w:rPr>
            </w:pPr>
          </w:p>
          <w:p w:rsidR="00244C18" w:rsidRPr="007C4C1D" w:rsidRDefault="00244C18" w:rsidP="00B81320">
            <w:pPr>
              <w:rPr>
                <w:sz w:val="22"/>
                <w:szCs w:val="22"/>
                <w:vertAlign w:val="baseline"/>
              </w:rPr>
            </w:pPr>
          </w:p>
        </w:tc>
      </w:tr>
      <w:tr w:rsidR="00244C18" w:rsidRPr="007C4C1D" w:rsidTr="00B81320">
        <w:trPr>
          <w:trHeight w:val="318"/>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С</w:t>
            </w:r>
            <w:r w:rsidR="00244C18" w:rsidRPr="007C4C1D">
              <w:rPr>
                <w:sz w:val="22"/>
                <w:szCs w:val="22"/>
                <w:vertAlign w:val="baseline"/>
              </w:rPr>
              <w:t>овершеннолетние трудоспособные дети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157</w:t>
            </w:r>
          </w:p>
        </w:tc>
      </w:tr>
      <w:tr w:rsidR="00244C18" w:rsidRPr="007C4C1D" w:rsidTr="00B81320">
        <w:trPr>
          <w:trHeight w:val="76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З</w:t>
            </w:r>
            <w:r w:rsidR="00244C18" w:rsidRPr="007C4C1D">
              <w:rPr>
                <w:sz w:val="22"/>
                <w:szCs w:val="22"/>
                <w:vertAlign w:val="baseline"/>
              </w:rPr>
              <w:t>аемные обязательства по договору кредитования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 1,</w:t>
            </w:r>
            <w:r w:rsidR="00135F2F">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159.1, ст. 177</w:t>
            </w:r>
          </w:p>
          <w:p w:rsidR="00244C18" w:rsidRPr="007C4C1D" w:rsidRDefault="00244C18" w:rsidP="00B81320">
            <w:pPr>
              <w:rPr>
                <w:sz w:val="22"/>
                <w:szCs w:val="22"/>
                <w:vertAlign w:val="baseline"/>
              </w:rPr>
            </w:pPr>
          </w:p>
        </w:tc>
      </w:tr>
      <w:tr w:rsidR="00244C18" w:rsidRPr="007C4C1D" w:rsidTr="00B81320">
        <w:trPr>
          <w:trHeight w:val="173"/>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равомочие на получение пособий, компенсаций, субсидий или иных социальных выплат</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 1</w:t>
            </w:r>
            <w:r w:rsidR="00135F2F" w:rsidRPr="009C1C3F">
              <w:rPr>
                <w:color w:val="auto"/>
                <w:sz w:val="24"/>
                <w:szCs w:val="24"/>
                <w:vertAlign w:val="baseline"/>
              </w:rPr>
              <w:t>–</w:t>
            </w:r>
            <w:r w:rsidRPr="007C4C1D">
              <w:rPr>
                <w:sz w:val="22"/>
                <w:szCs w:val="22"/>
                <w:vertAlign w:val="baseline"/>
              </w:rPr>
              <w:t>2 ст.</w:t>
            </w:r>
            <w:r>
              <w:rPr>
                <w:sz w:val="22"/>
                <w:szCs w:val="22"/>
                <w:vertAlign w:val="baseline"/>
              </w:rPr>
              <w:t xml:space="preserve"> </w:t>
            </w:r>
            <w:r w:rsidRPr="007C4C1D">
              <w:rPr>
                <w:sz w:val="22"/>
                <w:szCs w:val="22"/>
                <w:vertAlign w:val="baseline"/>
              </w:rPr>
              <w:t>159.2</w:t>
            </w:r>
          </w:p>
          <w:p w:rsidR="00244C18" w:rsidRPr="007C4C1D" w:rsidRDefault="00244C18" w:rsidP="00B81320">
            <w:pPr>
              <w:rPr>
                <w:sz w:val="22"/>
                <w:szCs w:val="22"/>
                <w:vertAlign w:val="baseline"/>
              </w:rPr>
            </w:pPr>
          </w:p>
        </w:tc>
      </w:tr>
      <w:tr w:rsidR="00244C18" w:rsidRPr="007C4C1D" w:rsidTr="00B81320">
        <w:trPr>
          <w:trHeight w:val="63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Н</w:t>
            </w:r>
            <w:r w:rsidR="00244C18" w:rsidRPr="007C4C1D">
              <w:rPr>
                <w:sz w:val="22"/>
                <w:szCs w:val="22"/>
                <w:vertAlign w:val="baseline"/>
              </w:rPr>
              <w:t>аличие права на получение страховой выплаты по договору страхования</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 1</w:t>
            </w:r>
            <w:r w:rsidR="00135F2F" w:rsidRPr="009C1C3F">
              <w:rPr>
                <w:color w:val="auto"/>
                <w:sz w:val="24"/>
                <w:szCs w:val="24"/>
                <w:vertAlign w:val="baseline"/>
              </w:rPr>
              <w:t>–</w:t>
            </w:r>
            <w:r w:rsidRPr="007C4C1D">
              <w:rPr>
                <w:sz w:val="22"/>
                <w:szCs w:val="22"/>
                <w:vertAlign w:val="baseline"/>
              </w:rPr>
              <w:t>2 ст.</w:t>
            </w:r>
            <w:r>
              <w:rPr>
                <w:sz w:val="22"/>
                <w:szCs w:val="22"/>
                <w:vertAlign w:val="baseline"/>
              </w:rPr>
              <w:t xml:space="preserve"> </w:t>
            </w:r>
            <w:r w:rsidRPr="007C4C1D">
              <w:rPr>
                <w:sz w:val="22"/>
                <w:szCs w:val="22"/>
                <w:vertAlign w:val="baseline"/>
              </w:rPr>
              <w:t>159.5</w:t>
            </w:r>
          </w:p>
        </w:tc>
      </w:tr>
      <w:tr w:rsidR="00244C18" w:rsidRPr="007C4C1D" w:rsidTr="00B81320">
        <w:trPr>
          <w:trHeight w:val="168"/>
        </w:trPr>
        <w:tc>
          <w:tcPr>
            <w:tcW w:w="9571" w:type="dxa"/>
            <w:gridSpan w:val="2"/>
            <w:shd w:val="clear" w:color="auto" w:fill="auto"/>
          </w:tcPr>
          <w:p w:rsidR="00244C18" w:rsidRPr="007C4C1D" w:rsidRDefault="00244C18" w:rsidP="00B81320">
            <w:pPr>
              <w:jc w:val="center"/>
              <w:rPr>
                <w:b/>
                <w:sz w:val="22"/>
                <w:szCs w:val="22"/>
                <w:vertAlign w:val="baseline"/>
              </w:rPr>
            </w:pPr>
          </w:p>
          <w:p w:rsidR="00244C18" w:rsidRPr="00135F2F" w:rsidRDefault="00244C18" w:rsidP="00135F2F">
            <w:pPr>
              <w:pStyle w:val="af7"/>
              <w:numPr>
                <w:ilvl w:val="0"/>
                <w:numId w:val="42"/>
              </w:numPr>
              <w:jc w:val="center"/>
              <w:rPr>
                <w:b/>
                <w:sz w:val="22"/>
                <w:szCs w:val="22"/>
                <w:vertAlign w:val="baseline"/>
              </w:rPr>
            </w:pPr>
            <w:r w:rsidRPr="00135F2F">
              <w:rPr>
                <w:b/>
                <w:sz w:val="22"/>
                <w:szCs w:val="22"/>
                <w:vertAlign w:val="baseline"/>
              </w:rPr>
              <w:t>Признаки, характеризующие социальный статус и роль субъекта в сфере осуществления служебной деятельности</w:t>
            </w:r>
          </w:p>
          <w:p w:rsidR="00244C18" w:rsidRPr="007C4C1D" w:rsidRDefault="00244C18" w:rsidP="00B81320">
            <w:pPr>
              <w:jc w:val="center"/>
              <w:rPr>
                <w:b/>
                <w:sz w:val="22"/>
                <w:szCs w:val="22"/>
                <w:vertAlign w:val="baseline"/>
              </w:rPr>
            </w:pPr>
          </w:p>
          <w:p w:rsidR="00244C18" w:rsidRPr="007C4C1D" w:rsidRDefault="00244C18" w:rsidP="00B81320">
            <w:pPr>
              <w:jc w:val="center"/>
              <w:rPr>
                <w:b/>
                <w:sz w:val="22"/>
                <w:szCs w:val="22"/>
                <w:vertAlign w:val="baseline"/>
              </w:rPr>
            </w:pPr>
            <w:r w:rsidRPr="007C4C1D">
              <w:rPr>
                <w:b/>
                <w:sz w:val="22"/>
                <w:szCs w:val="22"/>
                <w:vertAlign w:val="baseline"/>
              </w:rPr>
              <w:t>2.1</w:t>
            </w:r>
            <w:r w:rsidR="00135F2F">
              <w:rPr>
                <w:b/>
                <w:sz w:val="22"/>
                <w:szCs w:val="22"/>
                <w:vertAlign w:val="baseline"/>
              </w:rPr>
              <w:t>.</w:t>
            </w:r>
            <w:r w:rsidRPr="007C4C1D">
              <w:rPr>
                <w:b/>
                <w:sz w:val="22"/>
                <w:szCs w:val="22"/>
                <w:vertAlign w:val="baseline"/>
              </w:rPr>
              <w:t xml:space="preserve"> Признаки, ха</w:t>
            </w:r>
            <w:r>
              <w:rPr>
                <w:b/>
                <w:sz w:val="22"/>
                <w:szCs w:val="22"/>
                <w:vertAlign w:val="baseline"/>
              </w:rPr>
              <w:t>рактеризующие служебный статус и роль</w:t>
            </w:r>
            <w:r w:rsidRPr="007C4C1D">
              <w:rPr>
                <w:b/>
                <w:sz w:val="22"/>
                <w:szCs w:val="22"/>
                <w:vertAlign w:val="baseline"/>
              </w:rPr>
              <w:t xml:space="preserve"> субъекта в коммерческих и иных организациях (служебное положение) </w:t>
            </w:r>
          </w:p>
          <w:p w:rsidR="00244C18" w:rsidRPr="007C4C1D" w:rsidRDefault="00244C18" w:rsidP="00B81320">
            <w:pPr>
              <w:jc w:val="center"/>
              <w:rPr>
                <w:b/>
                <w:sz w:val="22"/>
                <w:szCs w:val="22"/>
                <w:vertAlign w:val="baseline"/>
              </w:rPr>
            </w:pPr>
          </w:p>
        </w:tc>
      </w:tr>
      <w:tr w:rsidR="00244C18" w:rsidRPr="007C4C1D" w:rsidTr="00B81320">
        <w:trPr>
          <w:trHeight w:val="243"/>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Р</w:t>
            </w:r>
            <w:r w:rsidR="00244C18" w:rsidRPr="007C4C1D">
              <w:rPr>
                <w:sz w:val="22"/>
                <w:szCs w:val="22"/>
                <w:vertAlign w:val="baseline"/>
              </w:rPr>
              <w:t>аботодатель</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145</w:t>
            </w:r>
          </w:p>
        </w:tc>
      </w:tr>
      <w:tr w:rsidR="00244C18" w:rsidRPr="007C4C1D" w:rsidTr="00B81320">
        <w:trPr>
          <w:trHeight w:val="2693"/>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lastRenderedPageBreak/>
              <w:t>В</w:t>
            </w:r>
            <w:r w:rsidR="00244C18" w:rsidRPr="007C4C1D">
              <w:rPr>
                <w:sz w:val="22"/>
                <w:szCs w:val="22"/>
                <w:vertAlign w:val="baseline"/>
              </w:rPr>
              <w:t>ыполнение управленческих функций в коммерческой 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(руководитель организации (филиала, представительства, иного обособленного подразделения организации))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145.1, ч. 3 ст. 159.1, ч. 3 ст. 159.2, ч. 3 ст. 159.5, 170.1, 171</w:t>
            </w:r>
            <w:r w:rsidRPr="004A2A15">
              <w:rPr>
                <w:rStyle w:val="a5"/>
              </w:rPr>
              <w:footnoteReference w:id="389"/>
            </w:r>
            <w:r w:rsidRPr="007C4C1D">
              <w:rPr>
                <w:sz w:val="22"/>
                <w:szCs w:val="22"/>
                <w:vertAlign w:val="baseline"/>
              </w:rPr>
              <w:t>, 172, 173.1, 173.2, 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 xml:space="preserve">177, 178, 185.4, 185.5, 193, 194, 195, 196, 197, 199, 199.2, 201, ч. 3,4 ст. 204, </w:t>
            </w:r>
            <w:r>
              <w:rPr>
                <w:sz w:val="22"/>
                <w:szCs w:val="22"/>
                <w:vertAlign w:val="baseline"/>
              </w:rPr>
              <w:t xml:space="preserve">ч. 1 ст. 204.2, </w:t>
            </w:r>
            <w:r w:rsidRPr="007C4C1D">
              <w:rPr>
                <w:sz w:val="22"/>
                <w:szCs w:val="22"/>
                <w:vertAlign w:val="baseline"/>
              </w:rPr>
              <w:t>ст. 304</w:t>
            </w:r>
          </w:p>
        </w:tc>
      </w:tr>
      <w:tr w:rsidR="00244C18" w:rsidRPr="007C4C1D" w:rsidTr="00B81320">
        <w:trPr>
          <w:trHeight w:val="598"/>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И</w:t>
            </w:r>
            <w:r w:rsidR="00244C18" w:rsidRPr="007C4C1D">
              <w:rPr>
                <w:sz w:val="22"/>
                <w:szCs w:val="22"/>
                <w:vertAlign w:val="baseline"/>
              </w:rPr>
              <w:t>ндивидуальный предприниматель</w:t>
            </w:r>
          </w:p>
        </w:tc>
        <w:tc>
          <w:tcPr>
            <w:tcW w:w="4786" w:type="dxa"/>
            <w:shd w:val="clear" w:color="auto" w:fill="auto"/>
          </w:tcPr>
          <w:p w:rsidR="00244C18" w:rsidRPr="007C4C1D" w:rsidRDefault="00244C18" w:rsidP="00B81320">
            <w:pPr>
              <w:rPr>
                <w:sz w:val="22"/>
                <w:szCs w:val="22"/>
                <w:vertAlign w:val="baseline"/>
              </w:rPr>
            </w:pPr>
            <w:r>
              <w:rPr>
                <w:sz w:val="22"/>
                <w:szCs w:val="22"/>
                <w:vertAlign w:val="baseline"/>
              </w:rPr>
              <w:t xml:space="preserve">ст. ст. 145.1, </w:t>
            </w:r>
            <w:r w:rsidRPr="007C4C1D">
              <w:rPr>
                <w:sz w:val="22"/>
                <w:szCs w:val="22"/>
                <w:vertAlign w:val="baseline"/>
              </w:rPr>
              <w:t>171, 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176, 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178, 195, 196, 197, 199.2</w:t>
            </w:r>
          </w:p>
        </w:tc>
      </w:tr>
      <w:tr w:rsidR="00244C18" w:rsidRPr="007C4C1D" w:rsidTr="00B81320">
        <w:trPr>
          <w:trHeight w:val="1084"/>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 внесению информации в проспект ценных бумаг, утверждению или подтверждению проспекта или отчета, размещению ценных бумаг</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185</w:t>
            </w:r>
          </w:p>
        </w:tc>
      </w:tr>
      <w:tr w:rsidR="00244C18" w:rsidRPr="007C4C1D" w:rsidTr="00B81320">
        <w:trPr>
          <w:trHeight w:val="1159"/>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 внесению информации в проспект ценных бумаг, утверждению или подтверждению проспекта или отчета, размещению ценных бумаг</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185</w:t>
            </w:r>
          </w:p>
        </w:tc>
      </w:tr>
      <w:tr w:rsidR="00244C18" w:rsidRPr="007C4C1D" w:rsidTr="00B81320">
        <w:trPr>
          <w:trHeight w:val="234"/>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 раскрытию информации о ценных бумагах</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185.1</w:t>
            </w:r>
          </w:p>
        </w:tc>
      </w:tr>
      <w:tr w:rsidR="00244C18" w:rsidRPr="007C4C1D" w:rsidTr="00B81320">
        <w:trPr>
          <w:trHeight w:val="594"/>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совершению операций, связанных с учетом прав на ценные бумаги</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1–2 ст.</w:t>
            </w:r>
            <w:r>
              <w:rPr>
                <w:sz w:val="22"/>
                <w:szCs w:val="22"/>
                <w:vertAlign w:val="baseline"/>
              </w:rPr>
              <w:t xml:space="preserve"> </w:t>
            </w:r>
            <w:r w:rsidRPr="007C4C1D">
              <w:rPr>
                <w:sz w:val="22"/>
                <w:szCs w:val="22"/>
                <w:vertAlign w:val="baseline"/>
              </w:rPr>
              <w:t>185.2</w:t>
            </w:r>
          </w:p>
        </w:tc>
      </w:tr>
      <w:tr w:rsidR="00244C18" w:rsidRPr="007C4C1D" w:rsidTr="00B81320">
        <w:trPr>
          <w:trHeight w:val="243"/>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 внесению сведений в реестр владельцев ценных бумаг</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185.2</w:t>
            </w:r>
          </w:p>
        </w:tc>
      </w:tr>
      <w:tr w:rsidR="00244C18" w:rsidRPr="007C4C1D" w:rsidTr="00B81320">
        <w:trPr>
          <w:trHeight w:val="262"/>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соблюдения законодательства о запрете манипулирования рынком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185.3</w:t>
            </w:r>
          </w:p>
        </w:tc>
      </w:tr>
      <w:tr w:rsidR="00244C18" w:rsidRPr="007C4C1D" w:rsidTr="00B81320">
        <w:trPr>
          <w:trHeight w:val="355"/>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У</w:t>
            </w:r>
            <w:r w:rsidR="00244C18" w:rsidRPr="007C4C1D">
              <w:rPr>
                <w:sz w:val="22"/>
                <w:szCs w:val="22"/>
                <w:vertAlign w:val="baseline"/>
              </w:rPr>
              <w:t>чредитель (участник) юридического лица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195; ст. </w:t>
            </w:r>
            <w:r w:rsidRPr="007C4C1D">
              <w:rPr>
                <w:sz w:val="22"/>
                <w:szCs w:val="22"/>
                <w:vertAlign w:val="baseline"/>
              </w:rPr>
              <w:t>ст.</w:t>
            </w:r>
            <w:r>
              <w:rPr>
                <w:sz w:val="22"/>
                <w:szCs w:val="22"/>
                <w:vertAlign w:val="baseline"/>
              </w:rPr>
              <w:t xml:space="preserve"> </w:t>
            </w:r>
            <w:r w:rsidRPr="007C4C1D">
              <w:rPr>
                <w:sz w:val="22"/>
                <w:szCs w:val="22"/>
                <w:vertAlign w:val="baseline"/>
              </w:rPr>
              <w:t>196, 197</w:t>
            </w:r>
          </w:p>
        </w:tc>
      </w:tr>
      <w:tr w:rsidR="00244C18" w:rsidRPr="007C4C1D" w:rsidTr="00B81320">
        <w:trPr>
          <w:trHeight w:val="126"/>
        </w:trPr>
        <w:tc>
          <w:tcPr>
            <w:tcW w:w="4785" w:type="dxa"/>
            <w:shd w:val="clear" w:color="auto" w:fill="auto"/>
          </w:tcPr>
          <w:p w:rsidR="00244C18" w:rsidRPr="007C4C1D" w:rsidRDefault="00244C18" w:rsidP="00B81320">
            <w:pPr>
              <w:rPr>
                <w:sz w:val="22"/>
                <w:szCs w:val="22"/>
                <w:vertAlign w:val="baseline"/>
              </w:rPr>
            </w:pPr>
            <w:r w:rsidRPr="007C4C1D">
              <w:rPr>
                <w:sz w:val="22"/>
                <w:szCs w:val="22"/>
                <w:vertAlign w:val="baseline"/>
              </w:rPr>
              <w:t>налоговый агент</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199.1</w:t>
            </w:r>
          </w:p>
        </w:tc>
      </w:tr>
      <w:tr w:rsidR="00244C18" w:rsidRPr="007C4C1D" w:rsidTr="00B81320">
        <w:trPr>
          <w:trHeight w:val="28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С</w:t>
            </w:r>
            <w:r w:rsidR="00244C18" w:rsidRPr="007C4C1D">
              <w:rPr>
                <w:sz w:val="22"/>
                <w:szCs w:val="22"/>
                <w:vertAlign w:val="baseline"/>
              </w:rPr>
              <w:t>обственник организации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199.2</w:t>
            </w:r>
          </w:p>
        </w:tc>
      </w:tr>
      <w:tr w:rsidR="00244C18" w:rsidRPr="007C4C1D" w:rsidTr="00B81320">
        <w:trPr>
          <w:trHeight w:val="262"/>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К</w:t>
            </w:r>
            <w:r w:rsidR="00244C18" w:rsidRPr="007C4C1D">
              <w:rPr>
                <w:sz w:val="22"/>
                <w:szCs w:val="22"/>
                <w:vertAlign w:val="baseline"/>
              </w:rPr>
              <w:t>апитан судна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270</w:t>
            </w:r>
          </w:p>
        </w:tc>
      </w:tr>
      <w:tr w:rsidR="00244C18" w:rsidRPr="007C4C1D" w:rsidTr="00B81320">
        <w:trPr>
          <w:trHeight w:val="841"/>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сведомленность о сведениях, составляющих государственную тайну, в связи с доверенностью их лицу или в связи со службой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283</w:t>
            </w:r>
          </w:p>
        </w:tc>
      </w:tr>
      <w:tr w:rsidR="00244C18" w:rsidRPr="007C4C1D" w:rsidTr="00B81320">
        <w:trPr>
          <w:trHeight w:val="1909"/>
        </w:trPr>
        <w:tc>
          <w:tcPr>
            <w:tcW w:w="4785" w:type="dxa"/>
            <w:shd w:val="clear" w:color="auto" w:fill="auto"/>
          </w:tcPr>
          <w:p w:rsidR="00244C18" w:rsidRPr="00E72B16" w:rsidRDefault="00135F2F" w:rsidP="00B81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auto"/>
                <w:sz w:val="22"/>
                <w:szCs w:val="22"/>
                <w:vertAlign w:val="baseline"/>
                <w:lang w:eastAsia="ru-RU"/>
              </w:rPr>
            </w:pPr>
            <w:r>
              <w:rPr>
                <w:color w:val="auto"/>
                <w:sz w:val="22"/>
                <w:szCs w:val="22"/>
                <w:vertAlign w:val="baseline"/>
                <w:lang w:eastAsia="ru-RU"/>
              </w:rPr>
              <w:lastRenderedPageBreak/>
              <w:t>Р</w:t>
            </w:r>
            <w:r w:rsidR="00244C18" w:rsidRPr="00E72B16">
              <w:rPr>
                <w:color w:val="auto"/>
                <w:sz w:val="22"/>
                <w:szCs w:val="22"/>
                <w:vertAlign w:val="baseline"/>
                <w:lang w:eastAsia="ru-RU"/>
              </w:rPr>
              <w:t>уководство деятельностью на территории Российской Федерации</w:t>
            </w:r>
            <w:r>
              <w:rPr>
                <w:color w:val="auto"/>
                <w:sz w:val="22"/>
                <w:szCs w:val="22"/>
                <w:vertAlign w:val="baseline"/>
                <w:lang w:eastAsia="ru-RU"/>
              </w:rPr>
              <w:t xml:space="preserve"> </w:t>
            </w:r>
            <w:r w:rsidR="00244C18" w:rsidRPr="00E72B16">
              <w:rPr>
                <w:color w:val="auto"/>
                <w:sz w:val="22"/>
                <w:szCs w:val="22"/>
                <w:vertAlign w:val="baseline"/>
                <w:lang w:eastAsia="ru-RU"/>
              </w:rPr>
              <w:t xml:space="preserve">иностранной или международной неправительственной организации, в отношении которой принято решении о признании нежелательной </w:t>
            </w:r>
            <w:proofErr w:type="gramStart"/>
            <w:r w:rsidR="00244C18" w:rsidRPr="00E72B16">
              <w:rPr>
                <w:color w:val="auto"/>
                <w:sz w:val="22"/>
                <w:szCs w:val="22"/>
                <w:vertAlign w:val="baseline"/>
                <w:lang w:eastAsia="ru-RU"/>
              </w:rPr>
              <w:t>на</w:t>
            </w:r>
            <w:proofErr w:type="gramEnd"/>
          </w:p>
          <w:p w:rsidR="00244C18" w:rsidRPr="00763C6A" w:rsidRDefault="00244C18" w:rsidP="00B81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auto"/>
                <w:sz w:val="22"/>
                <w:szCs w:val="22"/>
                <w:vertAlign w:val="baseline"/>
                <w:lang w:eastAsia="ru-RU"/>
              </w:rPr>
            </w:pPr>
            <w:r w:rsidRPr="00E72B16">
              <w:rPr>
                <w:color w:val="auto"/>
                <w:sz w:val="22"/>
                <w:szCs w:val="22"/>
                <w:vertAlign w:val="baseline"/>
                <w:lang w:eastAsia="ru-RU"/>
              </w:rPr>
              <w:t xml:space="preserve"> территории Российской  Федерации ее деятельности в соответствии с</w:t>
            </w:r>
            <w:r>
              <w:rPr>
                <w:color w:val="auto"/>
                <w:sz w:val="22"/>
                <w:szCs w:val="22"/>
                <w:vertAlign w:val="baseline"/>
                <w:lang w:eastAsia="ru-RU"/>
              </w:rPr>
              <w:t xml:space="preserve"> </w:t>
            </w:r>
            <w:r w:rsidRPr="00C7680B">
              <w:rPr>
                <w:color w:val="auto"/>
                <w:sz w:val="22"/>
                <w:szCs w:val="22"/>
                <w:vertAlign w:val="baseline"/>
                <w:lang w:eastAsia="ru-RU"/>
              </w:rPr>
              <w:t>законодательством</w:t>
            </w:r>
            <w:r>
              <w:rPr>
                <w:color w:val="auto"/>
                <w:sz w:val="22"/>
                <w:szCs w:val="22"/>
                <w:vertAlign w:val="baseline"/>
                <w:lang w:eastAsia="ru-RU"/>
              </w:rPr>
              <w:t xml:space="preserve"> </w:t>
            </w:r>
            <w:r w:rsidRPr="00C7680B">
              <w:rPr>
                <w:color w:val="auto"/>
                <w:sz w:val="22"/>
                <w:szCs w:val="22"/>
                <w:vertAlign w:val="baseline"/>
                <w:lang w:eastAsia="ru-RU"/>
              </w:rPr>
              <w:t>Российской</w:t>
            </w:r>
            <w:r>
              <w:rPr>
                <w:color w:val="auto"/>
                <w:sz w:val="22"/>
                <w:szCs w:val="22"/>
                <w:vertAlign w:val="baseline"/>
                <w:lang w:eastAsia="ru-RU"/>
              </w:rPr>
              <w:t xml:space="preserve"> </w:t>
            </w:r>
            <w:r w:rsidRPr="00C7680B">
              <w:rPr>
                <w:color w:val="auto"/>
                <w:sz w:val="22"/>
                <w:szCs w:val="22"/>
                <w:vertAlign w:val="baseline"/>
                <w:lang w:eastAsia="ru-RU"/>
              </w:rPr>
              <w:t>Федерации</w:t>
            </w:r>
          </w:p>
        </w:tc>
        <w:tc>
          <w:tcPr>
            <w:tcW w:w="4786" w:type="dxa"/>
            <w:shd w:val="clear" w:color="auto" w:fill="auto"/>
          </w:tcPr>
          <w:p w:rsidR="00244C18" w:rsidRPr="007C4C1D" w:rsidRDefault="00244C18" w:rsidP="00B81320">
            <w:pPr>
              <w:rPr>
                <w:sz w:val="22"/>
                <w:szCs w:val="22"/>
                <w:vertAlign w:val="baseline"/>
              </w:rPr>
            </w:pPr>
            <w:r>
              <w:rPr>
                <w:sz w:val="22"/>
                <w:szCs w:val="22"/>
                <w:vertAlign w:val="baseline"/>
              </w:rPr>
              <w:t>ст. 284.1</w:t>
            </w:r>
          </w:p>
        </w:tc>
      </w:tr>
      <w:tr w:rsidR="00244C18" w:rsidRPr="007C4C1D" w:rsidTr="00B81320">
        <w:trPr>
          <w:trHeight w:val="234"/>
        </w:trPr>
        <w:tc>
          <w:tcPr>
            <w:tcW w:w="4785" w:type="dxa"/>
            <w:shd w:val="clear" w:color="auto" w:fill="auto"/>
          </w:tcPr>
          <w:p w:rsidR="00244C18" w:rsidRPr="00C7680B" w:rsidRDefault="00135F2F" w:rsidP="00B81320">
            <w:pPr>
              <w:spacing w:line="240" w:lineRule="auto"/>
              <w:rPr>
                <w:sz w:val="22"/>
                <w:szCs w:val="22"/>
                <w:vertAlign w:val="baseline"/>
              </w:rPr>
            </w:pPr>
            <w:r>
              <w:rPr>
                <w:sz w:val="22"/>
                <w:szCs w:val="22"/>
                <w:vertAlign w:val="baseline"/>
              </w:rPr>
              <w:t>С</w:t>
            </w:r>
            <w:r w:rsidR="00244C18" w:rsidRPr="00C7680B">
              <w:rPr>
                <w:sz w:val="22"/>
                <w:szCs w:val="22"/>
                <w:vertAlign w:val="baseline"/>
              </w:rPr>
              <w:t>лужба в кредитной организации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312</w:t>
            </w:r>
          </w:p>
        </w:tc>
      </w:tr>
      <w:tr w:rsidR="00244C18" w:rsidRPr="007C4C1D" w:rsidTr="00B81320">
        <w:trPr>
          <w:trHeight w:val="299"/>
        </w:trPr>
        <w:tc>
          <w:tcPr>
            <w:tcW w:w="4785" w:type="dxa"/>
            <w:shd w:val="clear" w:color="auto" w:fill="auto"/>
          </w:tcPr>
          <w:p w:rsidR="00244C18" w:rsidRPr="00C7680B" w:rsidRDefault="00135F2F" w:rsidP="00B81320">
            <w:pPr>
              <w:spacing w:line="240" w:lineRule="auto"/>
              <w:rPr>
                <w:sz w:val="22"/>
                <w:szCs w:val="22"/>
                <w:vertAlign w:val="baseline"/>
              </w:rPr>
            </w:pPr>
            <w:r>
              <w:rPr>
                <w:sz w:val="22"/>
                <w:szCs w:val="22"/>
                <w:vertAlign w:val="baseline"/>
              </w:rPr>
              <w:t>В</w:t>
            </w:r>
            <w:r w:rsidR="00244C18" w:rsidRPr="00C7680B">
              <w:rPr>
                <w:sz w:val="22"/>
                <w:szCs w:val="22"/>
                <w:vertAlign w:val="baseline"/>
              </w:rPr>
              <w:t>верение имущества, подвергнутого описи или аресту либо подлежащего конфискации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312</w:t>
            </w:r>
          </w:p>
        </w:tc>
      </w:tr>
      <w:tr w:rsidR="00244C18" w:rsidRPr="007C4C1D" w:rsidTr="00B81320">
        <w:trPr>
          <w:trHeight w:val="187"/>
        </w:trPr>
        <w:tc>
          <w:tcPr>
            <w:tcW w:w="4785" w:type="dxa"/>
            <w:shd w:val="clear" w:color="auto" w:fill="auto"/>
          </w:tcPr>
          <w:p w:rsidR="00244C18" w:rsidRPr="00C7680B" w:rsidRDefault="00135F2F" w:rsidP="00B81320">
            <w:pPr>
              <w:spacing w:line="240" w:lineRule="auto"/>
              <w:rPr>
                <w:sz w:val="22"/>
                <w:szCs w:val="22"/>
                <w:vertAlign w:val="baseline"/>
              </w:rPr>
            </w:pPr>
            <w:r>
              <w:rPr>
                <w:sz w:val="22"/>
                <w:szCs w:val="22"/>
                <w:vertAlign w:val="baseline"/>
              </w:rPr>
              <w:t>С</w:t>
            </w:r>
            <w:r w:rsidR="00244C18" w:rsidRPr="00C7680B">
              <w:rPr>
                <w:sz w:val="22"/>
                <w:szCs w:val="22"/>
                <w:vertAlign w:val="baseline"/>
              </w:rPr>
              <w:t>лужба в коммерческой или иной организации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315</w:t>
            </w:r>
          </w:p>
        </w:tc>
      </w:tr>
      <w:tr w:rsidR="00244C18" w:rsidRPr="007C4C1D" w:rsidTr="00B81320">
        <w:trPr>
          <w:trHeight w:val="131"/>
        </w:trPr>
        <w:tc>
          <w:tcPr>
            <w:tcW w:w="9571" w:type="dxa"/>
            <w:gridSpan w:val="2"/>
            <w:shd w:val="clear" w:color="auto" w:fill="auto"/>
          </w:tcPr>
          <w:p w:rsidR="00244C18" w:rsidRPr="00C7680B" w:rsidRDefault="00244C18" w:rsidP="00B81320">
            <w:pPr>
              <w:spacing w:line="240" w:lineRule="auto"/>
              <w:rPr>
                <w:b/>
                <w:sz w:val="22"/>
                <w:szCs w:val="22"/>
                <w:vertAlign w:val="baseline"/>
              </w:rPr>
            </w:pPr>
          </w:p>
          <w:p w:rsidR="00244C18" w:rsidRPr="00C7680B" w:rsidRDefault="00244C18" w:rsidP="00B81320">
            <w:pPr>
              <w:spacing w:line="240" w:lineRule="auto"/>
              <w:rPr>
                <w:b/>
                <w:sz w:val="22"/>
                <w:szCs w:val="22"/>
                <w:vertAlign w:val="baseline"/>
              </w:rPr>
            </w:pPr>
            <w:r w:rsidRPr="00C7680B">
              <w:rPr>
                <w:b/>
                <w:sz w:val="22"/>
                <w:szCs w:val="22"/>
                <w:vertAlign w:val="baseline"/>
              </w:rPr>
              <w:t>2.2</w:t>
            </w:r>
            <w:r w:rsidR="00135F2F">
              <w:rPr>
                <w:b/>
                <w:sz w:val="22"/>
                <w:szCs w:val="22"/>
                <w:vertAlign w:val="baseline"/>
              </w:rPr>
              <w:t>.</w:t>
            </w:r>
            <w:r w:rsidRPr="00C7680B">
              <w:rPr>
                <w:b/>
                <w:sz w:val="22"/>
                <w:szCs w:val="22"/>
                <w:vertAlign w:val="baseline"/>
              </w:rPr>
              <w:t xml:space="preserve"> Признаки, характеризующие служебный статус и роль в государственных и муниципальных структурах:</w:t>
            </w:r>
          </w:p>
          <w:p w:rsidR="00244C18" w:rsidRPr="00C7680B" w:rsidRDefault="00244C18" w:rsidP="00B81320">
            <w:pPr>
              <w:spacing w:line="240" w:lineRule="auto"/>
              <w:rPr>
                <w:b/>
                <w:sz w:val="22"/>
                <w:szCs w:val="22"/>
                <w:vertAlign w:val="baseline"/>
              </w:rPr>
            </w:pPr>
          </w:p>
          <w:p w:rsidR="00244C18" w:rsidRPr="00C7680B" w:rsidRDefault="00244C18" w:rsidP="00B81320">
            <w:pPr>
              <w:spacing w:line="240" w:lineRule="auto"/>
              <w:rPr>
                <w:sz w:val="22"/>
                <w:szCs w:val="22"/>
                <w:vertAlign w:val="baseline"/>
              </w:rPr>
            </w:pPr>
            <w:r w:rsidRPr="00C7680B">
              <w:rPr>
                <w:b/>
                <w:sz w:val="22"/>
                <w:szCs w:val="22"/>
                <w:vertAlign w:val="baseline"/>
              </w:rPr>
              <w:t>2.2.1</w:t>
            </w:r>
            <w:r w:rsidR="00135F2F">
              <w:rPr>
                <w:b/>
                <w:sz w:val="22"/>
                <w:szCs w:val="22"/>
                <w:vertAlign w:val="baseline"/>
              </w:rPr>
              <w:t>.</w:t>
            </w:r>
            <w:r w:rsidRPr="00C7680B">
              <w:rPr>
                <w:b/>
                <w:sz w:val="22"/>
                <w:szCs w:val="22"/>
                <w:vertAlign w:val="baseline"/>
              </w:rPr>
              <w:t xml:space="preserve"> субъекта, занимающего должностное положение в сфере государственной гражданской, военной и правоохранительной службы</w:t>
            </w:r>
          </w:p>
        </w:tc>
      </w:tr>
      <w:tr w:rsidR="00244C18" w:rsidRPr="007C4C1D" w:rsidTr="00B81320">
        <w:trPr>
          <w:trHeight w:val="205"/>
        </w:trPr>
        <w:tc>
          <w:tcPr>
            <w:tcW w:w="4785" w:type="dxa"/>
            <w:shd w:val="clear" w:color="auto" w:fill="auto"/>
          </w:tcPr>
          <w:p w:rsidR="00244C18" w:rsidRPr="00C7680B" w:rsidRDefault="00135F2F" w:rsidP="00B81320">
            <w:pPr>
              <w:spacing w:line="240" w:lineRule="auto"/>
              <w:rPr>
                <w:color w:val="auto"/>
                <w:sz w:val="22"/>
                <w:szCs w:val="22"/>
                <w:vertAlign w:val="baseline"/>
                <w:lang w:eastAsia="ru-RU"/>
              </w:rPr>
            </w:pPr>
            <w:proofErr w:type="gramStart"/>
            <w:r>
              <w:rPr>
                <w:sz w:val="22"/>
                <w:szCs w:val="22"/>
                <w:vertAlign w:val="baseline"/>
              </w:rPr>
              <w:t>В</w:t>
            </w:r>
            <w:r w:rsidR="00244C18" w:rsidRPr="00C7680B">
              <w:rPr>
                <w:sz w:val="22"/>
                <w:szCs w:val="22"/>
                <w:vertAlign w:val="baseline"/>
              </w:rPr>
              <w:t>ыполнение функций представителя власти или организационно-распорядительных, административно-хозяйственных функций (должностное лицо) в г</w:t>
            </w:r>
            <w:r w:rsidR="00244C18" w:rsidRPr="00C7680B">
              <w:rPr>
                <w:color w:val="auto"/>
                <w:sz w:val="22"/>
                <w:szCs w:val="22"/>
                <w:vertAlign w:val="baseline"/>
                <w:lang w:eastAsia="ru-RU"/>
              </w:rPr>
              <w:t>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roofErr w:type="gramEnd"/>
          </w:p>
          <w:p w:rsidR="00244C18" w:rsidRPr="00C7680B" w:rsidRDefault="00244C18" w:rsidP="00B81320">
            <w:pPr>
              <w:spacing w:line="240" w:lineRule="auto"/>
              <w:rPr>
                <w:sz w:val="22"/>
                <w:szCs w:val="22"/>
                <w:vertAlign w:val="baseline"/>
              </w:rPr>
            </w:pP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 xml:space="preserve">140, 149, 169, 170, 215.1, 237, </w:t>
            </w:r>
            <w:r>
              <w:rPr>
                <w:sz w:val="22"/>
                <w:szCs w:val="22"/>
                <w:vertAlign w:val="baseline"/>
              </w:rPr>
              <w:t xml:space="preserve">п. «а» ч. 2 ст. 243.3, </w:t>
            </w:r>
            <w:proofErr w:type="spellStart"/>
            <w:r>
              <w:rPr>
                <w:sz w:val="22"/>
                <w:szCs w:val="22"/>
                <w:vertAlign w:val="baseline"/>
              </w:rPr>
              <w:t>ст.ст</w:t>
            </w:r>
            <w:proofErr w:type="spellEnd"/>
            <w:r>
              <w:rPr>
                <w:sz w:val="22"/>
                <w:szCs w:val="22"/>
                <w:vertAlign w:val="baseline"/>
              </w:rPr>
              <w:t xml:space="preserve">. </w:t>
            </w:r>
            <w:r w:rsidRPr="007C4C1D">
              <w:rPr>
                <w:sz w:val="22"/>
                <w:szCs w:val="22"/>
                <w:vertAlign w:val="baseline"/>
              </w:rPr>
              <w:t xml:space="preserve">285–287, 289–290, </w:t>
            </w:r>
            <w:r>
              <w:rPr>
                <w:sz w:val="22"/>
                <w:szCs w:val="22"/>
                <w:vertAlign w:val="baseline"/>
              </w:rPr>
              <w:t xml:space="preserve">291.2, </w:t>
            </w:r>
            <w:r w:rsidRPr="007C4C1D">
              <w:rPr>
                <w:sz w:val="22"/>
                <w:szCs w:val="22"/>
                <w:vertAlign w:val="baseline"/>
              </w:rPr>
              <w:t>292–293, 315; 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354</w:t>
            </w:r>
          </w:p>
        </w:tc>
      </w:tr>
      <w:tr w:rsidR="00244C18" w:rsidRPr="007C4C1D" w:rsidTr="00B81320">
        <w:trPr>
          <w:trHeight w:val="243"/>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редставитель работодателя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145</w:t>
            </w:r>
          </w:p>
        </w:tc>
      </w:tr>
      <w:tr w:rsidR="00244C18" w:rsidRPr="007C4C1D" w:rsidTr="00B81320">
        <w:trPr>
          <w:trHeight w:val="187"/>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рокурор; следователь; лицо, производящее дознание; судья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299–302, 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303, ст.</w:t>
            </w:r>
            <w:r>
              <w:rPr>
                <w:sz w:val="22"/>
                <w:szCs w:val="22"/>
                <w:vertAlign w:val="baseline"/>
              </w:rPr>
              <w:t xml:space="preserve"> </w:t>
            </w:r>
            <w:r w:rsidRPr="007C4C1D">
              <w:rPr>
                <w:sz w:val="22"/>
                <w:szCs w:val="22"/>
                <w:vertAlign w:val="baseline"/>
              </w:rPr>
              <w:t>305</w:t>
            </w:r>
          </w:p>
        </w:tc>
      </w:tr>
      <w:tr w:rsidR="00244C18" w:rsidRPr="007C4C1D" w:rsidTr="00B81320">
        <w:trPr>
          <w:trHeight w:val="149"/>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Н</w:t>
            </w:r>
            <w:r w:rsidR="00244C18" w:rsidRPr="007C4C1D">
              <w:rPr>
                <w:sz w:val="22"/>
                <w:szCs w:val="22"/>
                <w:vertAlign w:val="baseline"/>
              </w:rPr>
              <w:t>аличие российского гражданства и осведомленность о сведениях, составляющих государственную тайну, в связи с доверенностью их лицу или в связи со службой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275</w:t>
            </w:r>
          </w:p>
        </w:tc>
      </w:tr>
      <w:tr w:rsidR="00244C18" w:rsidRPr="007C4C1D" w:rsidTr="00B81320">
        <w:trPr>
          <w:trHeight w:val="112"/>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У</w:t>
            </w:r>
            <w:r w:rsidR="00244C18" w:rsidRPr="007C4C1D">
              <w:rPr>
                <w:sz w:val="22"/>
                <w:szCs w:val="22"/>
                <w:vertAlign w:val="baseline"/>
              </w:rPr>
              <w:t>полномочивание на проведение оперативно-розыскных мероприятий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4 ст.</w:t>
            </w:r>
            <w:r>
              <w:rPr>
                <w:sz w:val="22"/>
                <w:szCs w:val="22"/>
                <w:vertAlign w:val="baseline"/>
              </w:rPr>
              <w:t xml:space="preserve"> </w:t>
            </w:r>
            <w:r w:rsidRPr="007C4C1D">
              <w:rPr>
                <w:sz w:val="22"/>
                <w:szCs w:val="22"/>
                <w:vertAlign w:val="baseline"/>
              </w:rPr>
              <w:t>303</w:t>
            </w:r>
          </w:p>
        </w:tc>
      </w:tr>
      <w:tr w:rsidR="00244C18" w:rsidRPr="007C4C1D" w:rsidTr="00B81320">
        <w:trPr>
          <w:trHeight w:val="149"/>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сведомленность о мерах безопасности, применяемых в отношении судьи, присяжного заседателя, иного участника правосудия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311</w:t>
            </w:r>
          </w:p>
        </w:tc>
      </w:tr>
      <w:tr w:rsidR="00244C18" w:rsidRPr="007C4C1D" w:rsidTr="00B81320">
        <w:trPr>
          <w:trHeight w:val="149"/>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С</w:t>
            </w:r>
            <w:r w:rsidR="00244C18" w:rsidRPr="007C4C1D">
              <w:rPr>
                <w:sz w:val="22"/>
                <w:szCs w:val="22"/>
                <w:vertAlign w:val="baseline"/>
              </w:rPr>
              <w:t>отрудник учреждения, обеспечивающего изоляцию от общества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321</w:t>
            </w:r>
          </w:p>
        </w:tc>
      </w:tr>
      <w:tr w:rsidR="00244C18" w:rsidRPr="007C4C1D" w:rsidTr="00B81320">
        <w:trPr>
          <w:trHeight w:val="20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редставитель начальствующего состава (начальник)</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336</w:t>
            </w:r>
          </w:p>
        </w:tc>
      </w:tr>
      <w:tr w:rsidR="00244C18" w:rsidRPr="007C4C1D" w:rsidTr="00B81320">
        <w:trPr>
          <w:trHeight w:val="112"/>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К</w:t>
            </w:r>
            <w:r w:rsidR="00244C18" w:rsidRPr="007C4C1D">
              <w:rPr>
                <w:sz w:val="22"/>
                <w:szCs w:val="22"/>
                <w:vertAlign w:val="baseline"/>
              </w:rPr>
              <w:t>омандир военного корабля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345</w:t>
            </w:r>
          </w:p>
        </w:tc>
      </w:tr>
      <w:tr w:rsidR="00244C18" w:rsidRPr="007C4C1D" w:rsidTr="00B81320">
        <w:trPr>
          <w:trHeight w:val="187"/>
        </w:trPr>
        <w:tc>
          <w:tcPr>
            <w:tcW w:w="9571" w:type="dxa"/>
            <w:gridSpan w:val="2"/>
            <w:shd w:val="clear" w:color="auto" w:fill="auto"/>
          </w:tcPr>
          <w:p w:rsidR="00244C18" w:rsidRPr="007C4C1D" w:rsidRDefault="00244C18" w:rsidP="00B81320">
            <w:pPr>
              <w:jc w:val="center"/>
              <w:rPr>
                <w:b/>
                <w:sz w:val="22"/>
                <w:szCs w:val="22"/>
                <w:vertAlign w:val="baseline"/>
              </w:rPr>
            </w:pPr>
          </w:p>
          <w:p w:rsidR="00244C18" w:rsidRPr="007C4C1D" w:rsidRDefault="00244C18" w:rsidP="00B81320">
            <w:pPr>
              <w:jc w:val="center"/>
              <w:rPr>
                <w:b/>
                <w:sz w:val="22"/>
                <w:szCs w:val="22"/>
                <w:vertAlign w:val="baseline"/>
              </w:rPr>
            </w:pPr>
            <w:r w:rsidRPr="007C4C1D">
              <w:rPr>
                <w:b/>
                <w:sz w:val="22"/>
                <w:szCs w:val="22"/>
                <w:vertAlign w:val="baseline"/>
              </w:rPr>
              <w:lastRenderedPageBreak/>
              <w:t>2.2.</w:t>
            </w:r>
            <w:r>
              <w:rPr>
                <w:b/>
                <w:sz w:val="22"/>
                <w:szCs w:val="22"/>
                <w:vertAlign w:val="baseline"/>
              </w:rPr>
              <w:t>2</w:t>
            </w:r>
            <w:r w:rsidR="00135F2F">
              <w:rPr>
                <w:b/>
                <w:sz w:val="22"/>
                <w:szCs w:val="22"/>
                <w:vertAlign w:val="baseline"/>
              </w:rPr>
              <w:t>.</w:t>
            </w:r>
            <w:r w:rsidRPr="007C4C1D">
              <w:rPr>
                <w:b/>
                <w:sz w:val="22"/>
                <w:szCs w:val="22"/>
                <w:vertAlign w:val="baseline"/>
              </w:rPr>
              <w:t xml:space="preserve"> субъекта, занимающего </w:t>
            </w:r>
            <w:proofErr w:type="spellStart"/>
            <w:r w:rsidRPr="007C4C1D">
              <w:rPr>
                <w:b/>
                <w:sz w:val="22"/>
                <w:szCs w:val="22"/>
                <w:vertAlign w:val="baseline"/>
              </w:rPr>
              <w:t>недолжностное</w:t>
            </w:r>
            <w:proofErr w:type="spellEnd"/>
            <w:r w:rsidRPr="007C4C1D">
              <w:rPr>
                <w:b/>
                <w:sz w:val="22"/>
                <w:szCs w:val="22"/>
                <w:vertAlign w:val="baseline"/>
              </w:rPr>
              <w:t xml:space="preserve"> положение в сфере государственной гражданской, военной и правоохранительной службы</w:t>
            </w:r>
          </w:p>
        </w:tc>
      </w:tr>
      <w:tr w:rsidR="00244C18" w:rsidRPr="007C4C1D" w:rsidTr="00B81320">
        <w:trPr>
          <w:trHeight w:val="187"/>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lastRenderedPageBreak/>
              <w:t>О</w:t>
            </w:r>
            <w:r w:rsidR="00244C18" w:rsidRPr="007C4C1D">
              <w:rPr>
                <w:sz w:val="22"/>
                <w:szCs w:val="22"/>
                <w:vertAlign w:val="baseline"/>
              </w:rPr>
              <w:t>бязанность хранить тайну усыновления (удочерения) в связи со службой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155</w:t>
            </w:r>
          </w:p>
        </w:tc>
      </w:tr>
      <w:tr w:rsidR="00244C18" w:rsidRPr="007C4C1D" w:rsidTr="00B81320">
        <w:trPr>
          <w:trHeight w:val="318"/>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Ч</w:t>
            </w:r>
            <w:r w:rsidR="00244C18" w:rsidRPr="007C4C1D">
              <w:rPr>
                <w:sz w:val="22"/>
                <w:szCs w:val="22"/>
                <w:vertAlign w:val="baseline"/>
              </w:rPr>
              <w:t>лен избирательной комиссии, комиссии по проведению рефе</w:t>
            </w:r>
            <w:r w:rsidR="00244C18">
              <w:rPr>
                <w:sz w:val="22"/>
                <w:szCs w:val="22"/>
                <w:vertAlign w:val="baseline"/>
              </w:rPr>
              <w:t>рендума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141.1, ст.</w:t>
            </w:r>
            <w:r>
              <w:rPr>
                <w:sz w:val="22"/>
                <w:szCs w:val="22"/>
                <w:vertAlign w:val="baseline"/>
              </w:rPr>
              <w:t xml:space="preserve"> </w:t>
            </w:r>
            <w:r w:rsidRPr="007C4C1D">
              <w:rPr>
                <w:sz w:val="22"/>
                <w:szCs w:val="22"/>
                <w:vertAlign w:val="baseline"/>
              </w:rPr>
              <w:t>142</w:t>
            </w:r>
          </w:p>
        </w:tc>
      </w:tr>
      <w:tr w:rsidR="00244C18" w:rsidRPr="007C4C1D" w:rsidTr="00B81320">
        <w:trPr>
          <w:trHeight w:val="13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Г</w:t>
            </w:r>
            <w:r w:rsidR="00244C18" w:rsidRPr="007C4C1D">
              <w:rPr>
                <w:sz w:val="22"/>
                <w:szCs w:val="22"/>
                <w:vertAlign w:val="baseline"/>
              </w:rPr>
              <w:t>осударственный служащий и служащий органа местного самоуправления, не относящиеся к должностным лицам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288, 292, 292.1, 315</w:t>
            </w:r>
          </w:p>
        </w:tc>
      </w:tr>
      <w:tr w:rsidR="00244C18" w:rsidRPr="007C4C1D" w:rsidTr="00B81320">
        <w:trPr>
          <w:trHeight w:val="224"/>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сведомленность о сведениях, составляющих государственную тайну, в связи с доверенностью их лицу или в связи со службой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283</w:t>
            </w:r>
          </w:p>
        </w:tc>
      </w:tr>
      <w:tr w:rsidR="00244C18" w:rsidRPr="007C4C1D" w:rsidTr="00B81320">
        <w:trPr>
          <w:trHeight w:val="168"/>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сведомленность о мерах безопасности в отношении судей, присяжных и иных участников уголовного процесса в связи со служебной деятельностью</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311</w:t>
            </w:r>
          </w:p>
        </w:tc>
      </w:tr>
      <w:tr w:rsidR="00244C18" w:rsidRPr="007C4C1D" w:rsidTr="00B81320">
        <w:trPr>
          <w:trHeight w:val="112"/>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рохождение военной службы по призыву либо по контракту; пребывание в запасе во время прохождения военных сборов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332–352</w:t>
            </w:r>
          </w:p>
        </w:tc>
      </w:tr>
      <w:tr w:rsidR="00244C18" w:rsidRPr="007C4C1D" w:rsidTr="00B81320">
        <w:trPr>
          <w:trHeight w:val="126"/>
        </w:trPr>
        <w:tc>
          <w:tcPr>
            <w:tcW w:w="9571" w:type="dxa"/>
            <w:gridSpan w:val="2"/>
            <w:shd w:val="clear" w:color="auto" w:fill="auto"/>
          </w:tcPr>
          <w:p w:rsidR="00244C18" w:rsidRDefault="00244C18" w:rsidP="00B81320">
            <w:pPr>
              <w:jc w:val="center"/>
              <w:rPr>
                <w:b/>
                <w:sz w:val="22"/>
                <w:szCs w:val="22"/>
                <w:vertAlign w:val="baseline"/>
              </w:rPr>
            </w:pPr>
          </w:p>
          <w:p w:rsidR="00244C18" w:rsidRPr="00135F2F" w:rsidRDefault="00244C18" w:rsidP="00135F2F">
            <w:pPr>
              <w:pStyle w:val="af7"/>
              <w:numPr>
                <w:ilvl w:val="0"/>
                <w:numId w:val="42"/>
              </w:numPr>
              <w:jc w:val="center"/>
              <w:rPr>
                <w:b/>
                <w:sz w:val="22"/>
                <w:szCs w:val="22"/>
                <w:vertAlign w:val="baseline"/>
              </w:rPr>
            </w:pPr>
            <w:r w:rsidRPr="00135F2F">
              <w:rPr>
                <w:b/>
                <w:sz w:val="22"/>
                <w:szCs w:val="22"/>
                <w:vertAlign w:val="baseline"/>
              </w:rPr>
              <w:t xml:space="preserve">Признаки, характеризующие социальный статус и роль субъекта, </w:t>
            </w:r>
            <w:r w:rsidRPr="00135F2F">
              <w:rPr>
                <w:b/>
                <w:sz w:val="24"/>
                <w:szCs w:val="24"/>
                <w:vertAlign w:val="baseline"/>
              </w:rPr>
              <w:t xml:space="preserve">не обладающего должностными полномочиями </w:t>
            </w:r>
            <w:r w:rsidRPr="00135F2F">
              <w:rPr>
                <w:b/>
                <w:sz w:val="22"/>
                <w:szCs w:val="22"/>
                <w:vertAlign w:val="baseline"/>
              </w:rPr>
              <w:t>в судопроизводстве, включая исполнение наказаний</w:t>
            </w:r>
          </w:p>
        </w:tc>
      </w:tr>
      <w:tr w:rsidR="00244C18" w:rsidRPr="007C4C1D" w:rsidTr="00B81320">
        <w:trPr>
          <w:trHeight w:val="131"/>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У</w:t>
            </w:r>
            <w:r w:rsidR="00244C18" w:rsidRPr="007C4C1D">
              <w:rPr>
                <w:sz w:val="22"/>
                <w:szCs w:val="22"/>
                <w:vertAlign w:val="baseline"/>
              </w:rPr>
              <w:t>частие лица в рассмотрении гражданского дела в суде</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303</w:t>
            </w:r>
          </w:p>
        </w:tc>
      </w:tr>
      <w:tr w:rsidR="00244C18" w:rsidRPr="007C4C1D" w:rsidTr="00B81320">
        <w:trPr>
          <w:trHeight w:val="12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олномочия по представительству лица, участвующего в рассмотрении гражданского дела в суде</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303</w:t>
            </w:r>
          </w:p>
        </w:tc>
      </w:tr>
      <w:tr w:rsidR="00244C18" w:rsidRPr="007C4C1D" w:rsidTr="00B81320">
        <w:trPr>
          <w:trHeight w:val="131"/>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С</w:t>
            </w:r>
            <w:r w:rsidR="00244C18" w:rsidRPr="007C4C1D">
              <w:rPr>
                <w:sz w:val="22"/>
                <w:szCs w:val="22"/>
                <w:vertAlign w:val="baseline"/>
              </w:rPr>
              <w:t>видетель</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307, 308, 310</w:t>
            </w:r>
          </w:p>
        </w:tc>
      </w:tr>
      <w:tr w:rsidR="00244C18" w:rsidRPr="007C4C1D" w:rsidTr="00B81320">
        <w:trPr>
          <w:trHeight w:val="15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отерпевший</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307, 308, 310</w:t>
            </w:r>
          </w:p>
        </w:tc>
      </w:tr>
      <w:tr w:rsidR="00244C18" w:rsidRPr="007C4C1D" w:rsidTr="00B81320">
        <w:trPr>
          <w:trHeight w:val="15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Э</w:t>
            </w:r>
            <w:r w:rsidR="00244C18" w:rsidRPr="007C4C1D">
              <w:rPr>
                <w:sz w:val="22"/>
                <w:szCs w:val="22"/>
                <w:vertAlign w:val="baseline"/>
              </w:rPr>
              <w:t>ксперт</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307, 310</w:t>
            </w:r>
          </w:p>
        </w:tc>
      </w:tr>
      <w:tr w:rsidR="00244C18" w:rsidRPr="007C4C1D" w:rsidTr="00B81320">
        <w:trPr>
          <w:trHeight w:val="15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С</w:t>
            </w:r>
            <w:r w:rsidR="00244C18" w:rsidRPr="007C4C1D">
              <w:rPr>
                <w:sz w:val="22"/>
                <w:szCs w:val="22"/>
                <w:vertAlign w:val="baseline"/>
              </w:rPr>
              <w:t>пециалист</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307, 310</w:t>
            </w:r>
          </w:p>
        </w:tc>
      </w:tr>
      <w:tr w:rsidR="00244C18" w:rsidRPr="007C4C1D" w:rsidTr="00B81320">
        <w:trPr>
          <w:trHeight w:val="131"/>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П</w:t>
            </w:r>
            <w:r w:rsidR="00244C18" w:rsidRPr="007C4C1D">
              <w:rPr>
                <w:sz w:val="22"/>
                <w:szCs w:val="22"/>
                <w:vertAlign w:val="baseline"/>
              </w:rPr>
              <w:t>ереводчик</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307, 310</w:t>
            </w:r>
          </w:p>
        </w:tc>
      </w:tr>
      <w:tr w:rsidR="00244C18" w:rsidRPr="007C4C1D" w:rsidTr="00B81320">
        <w:trPr>
          <w:trHeight w:val="150"/>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тбывание наказания или нахождение в предварительном заключении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 xml:space="preserve">313, </w:t>
            </w: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2–3 ст.</w:t>
            </w:r>
            <w:r>
              <w:rPr>
                <w:sz w:val="22"/>
                <w:szCs w:val="22"/>
                <w:vertAlign w:val="baseline"/>
              </w:rPr>
              <w:t xml:space="preserve"> </w:t>
            </w:r>
            <w:r w:rsidRPr="007C4C1D">
              <w:rPr>
                <w:sz w:val="22"/>
                <w:szCs w:val="22"/>
                <w:vertAlign w:val="baseline"/>
              </w:rPr>
              <w:t>321</w:t>
            </w:r>
          </w:p>
        </w:tc>
      </w:tr>
      <w:tr w:rsidR="00244C18" w:rsidRPr="007C4C1D" w:rsidTr="00B81320">
        <w:trPr>
          <w:trHeight w:val="12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суждение к ограничению свободы</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314</w:t>
            </w:r>
          </w:p>
        </w:tc>
      </w:tr>
      <w:tr w:rsidR="00244C18" w:rsidRPr="007C4C1D" w:rsidTr="00B81320">
        <w:trPr>
          <w:trHeight w:val="12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суждение к лишению свободы</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314</w:t>
            </w:r>
          </w:p>
        </w:tc>
      </w:tr>
      <w:tr w:rsidR="00244C18" w:rsidRPr="007C4C1D" w:rsidTr="00B81320">
        <w:trPr>
          <w:trHeight w:val="131"/>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О</w:t>
            </w:r>
            <w:r w:rsidR="00244C18" w:rsidRPr="007C4C1D">
              <w:rPr>
                <w:sz w:val="22"/>
                <w:szCs w:val="22"/>
                <w:vertAlign w:val="baseline"/>
              </w:rPr>
              <w:t>бязанность подвергнуться принудительным мерам медицинского характера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314</w:t>
            </w:r>
          </w:p>
        </w:tc>
      </w:tr>
      <w:tr w:rsidR="00244C18" w:rsidRPr="007C4C1D" w:rsidTr="00B81320">
        <w:trPr>
          <w:trHeight w:val="126"/>
        </w:trPr>
        <w:tc>
          <w:tcPr>
            <w:tcW w:w="4785" w:type="dxa"/>
            <w:shd w:val="clear" w:color="auto" w:fill="auto"/>
          </w:tcPr>
          <w:p w:rsidR="00244C18" w:rsidRPr="007C4C1D" w:rsidRDefault="00135F2F" w:rsidP="00B81320">
            <w:pPr>
              <w:rPr>
                <w:sz w:val="22"/>
                <w:szCs w:val="22"/>
                <w:vertAlign w:val="baseline"/>
              </w:rPr>
            </w:pPr>
            <w:r>
              <w:rPr>
                <w:sz w:val="22"/>
                <w:szCs w:val="22"/>
                <w:vertAlign w:val="baseline"/>
              </w:rPr>
              <w:t>У</w:t>
            </w:r>
            <w:r w:rsidR="00244C18" w:rsidRPr="007C4C1D">
              <w:rPr>
                <w:sz w:val="22"/>
                <w:szCs w:val="22"/>
                <w:vertAlign w:val="baseline"/>
              </w:rPr>
              <w:t>становление административного надзора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314.1</w:t>
            </w:r>
          </w:p>
        </w:tc>
      </w:tr>
      <w:tr w:rsidR="00244C18" w:rsidRPr="007C4C1D" w:rsidTr="00B81320">
        <w:trPr>
          <w:trHeight w:val="131"/>
        </w:trPr>
        <w:tc>
          <w:tcPr>
            <w:tcW w:w="9571" w:type="dxa"/>
            <w:gridSpan w:val="2"/>
            <w:shd w:val="clear" w:color="auto" w:fill="auto"/>
          </w:tcPr>
          <w:p w:rsidR="00244C18" w:rsidRDefault="00244C18" w:rsidP="00B81320">
            <w:pPr>
              <w:jc w:val="center"/>
              <w:rPr>
                <w:b/>
                <w:sz w:val="22"/>
                <w:szCs w:val="22"/>
                <w:vertAlign w:val="baseline"/>
              </w:rPr>
            </w:pPr>
          </w:p>
          <w:p w:rsidR="00244C18" w:rsidRPr="007C4C1D" w:rsidRDefault="00244C18" w:rsidP="00B81320">
            <w:pPr>
              <w:jc w:val="center"/>
              <w:rPr>
                <w:b/>
                <w:sz w:val="22"/>
                <w:szCs w:val="22"/>
                <w:vertAlign w:val="baseline"/>
              </w:rPr>
            </w:pPr>
            <w:r w:rsidRPr="007C4C1D">
              <w:rPr>
                <w:b/>
                <w:sz w:val="22"/>
                <w:szCs w:val="22"/>
                <w:vertAlign w:val="baseline"/>
              </w:rPr>
              <w:t>4. Признаки, характ</w:t>
            </w:r>
            <w:r>
              <w:rPr>
                <w:b/>
                <w:sz w:val="22"/>
                <w:szCs w:val="22"/>
                <w:vertAlign w:val="baseline"/>
              </w:rPr>
              <w:t>еризующие социальный статус и роль</w:t>
            </w:r>
            <w:r w:rsidRPr="007C4C1D">
              <w:rPr>
                <w:b/>
                <w:sz w:val="22"/>
                <w:szCs w:val="22"/>
                <w:vertAlign w:val="baseline"/>
              </w:rPr>
              <w:t xml:space="preserve"> субъекта в связи с профессией или родом деятельности</w:t>
            </w:r>
          </w:p>
          <w:p w:rsidR="00244C18" w:rsidRPr="007C4C1D" w:rsidRDefault="00244C18" w:rsidP="00B81320">
            <w:pPr>
              <w:jc w:val="center"/>
              <w:rPr>
                <w:b/>
                <w:sz w:val="22"/>
                <w:szCs w:val="22"/>
                <w:vertAlign w:val="baseline"/>
              </w:rPr>
            </w:pPr>
          </w:p>
          <w:p w:rsidR="00244C18" w:rsidRPr="007C4C1D" w:rsidRDefault="00244C18" w:rsidP="00B81320">
            <w:pPr>
              <w:jc w:val="center"/>
              <w:rPr>
                <w:sz w:val="22"/>
                <w:szCs w:val="22"/>
                <w:vertAlign w:val="baseline"/>
              </w:rPr>
            </w:pPr>
            <w:r w:rsidRPr="007C4C1D">
              <w:rPr>
                <w:b/>
                <w:sz w:val="22"/>
                <w:szCs w:val="22"/>
                <w:vertAlign w:val="baseline"/>
              </w:rPr>
              <w:t>4.1</w:t>
            </w:r>
            <w:r w:rsidR="000B7B0F">
              <w:rPr>
                <w:b/>
                <w:sz w:val="22"/>
                <w:szCs w:val="22"/>
                <w:vertAlign w:val="baseline"/>
              </w:rPr>
              <w:t>.</w:t>
            </w:r>
            <w:r w:rsidRPr="007C4C1D">
              <w:rPr>
                <w:b/>
                <w:sz w:val="22"/>
                <w:szCs w:val="22"/>
                <w:vertAlign w:val="baseline"/>
              </w:rPr>
              <w:t xml:space="preserve"> Специальные признаки субъекта, хар</w:t>
            </w:r>
            <w:r>
              <w:rPr>
                <w:b/>
                <w:sz w:val="22"/>
                <w:szCs w:val="22"/>
                <w:vertAlign w:val="baseline"/>
              </w:rPr>
              <w:t xml:space="preserve">актеризующие социальный статус и </w:t>
            </w:r>
            <w:r w:rsidRPr="007C4C1D">
              <w:rPr>
                <w:b/>
                <w:sz w:val="22"/>
                <w:szCs w:val="22"/>
                <w:vertAlign w:val="baseline"/>
              </w:rPr>
              <w:t>роль в связи с профессией или родом деятельности, в умышленных преступлениях</w:t>
            </w:r>
          </w:p>
        </w:tc>
      </w:tr>
      <w:tr w:rsidR="00244C18" w:rsidRPr="007C4C1D" w:rsidTr="00B81320">
        <w:trPr>
          <w:trHeight w:val="505"/>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тсутствие высшего медицинского образования соответствующего профиля</w:t>
            </w:r>
          </w:p>
        </w:tc>
        <w:tc>
          <w:tcPr>
            <w:tcW w:w="4786" w:type="dxa"/>
            <w:shd w:val="clear" w:color="auto" w:fill="auto"/>
          </w:tcPr>
          <w:p w:rsidR="00244C18"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123</w:t>
            </w:r>
          </w:p>
          <w:p w:rsidR="00244C18" w:rsidRPr="007C4C1D" w:rsidRDefault="00244C18" w:rsidP="00B81320">
            <w:pPr>
              <w:rPr>
                <w:sz w:val="22"/>
                <w:szCs w:val="22"/>
                <w:vertAlign w:val="baseline"/>
              </w:rPr>
            </w:pPr>
          </w:p>
        </w:tc>
      </w:tr>
      <w:tr w:rsidR="00244C18" w:rsidRPr="007C4C1D" w:rsidTr="00B81320">
        <w:trPr>
          <w:trHeight w:val="349"/>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lastRenderedPageBreak/>
              <w:t>Ч</w:t>
            </w:r>
            <w:r w:rsidR="00244C18">
              <w:rPr>
                <w:sz w:val="22"/>
                <w:szCs w:val="22"/>
                <w:vertAlign w:val="baseline"/>
              </w:rPr>
              <w:t xml:space="preserve">лен </w:t>
            </w:r>
            <w:r w:rsidR="00244C18" w:rsidRPr="007C4C1D">
              <w:rPr>
                <w:sz w:val="22"/>
                <w:szCs w:val="22"/>
                <w:vertAlign w:val="baseline"/>
              </w:rPr>
              <w:t>инициативной группы, уполномоченный представитель избирательного объединения, группы избирателей, инициативной группы по проведению референдума, кандидат или его уполномоченный представитель</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141.1, ст.</w:t>
            </w:r>
            <w:r>
              <w:rPr>
                <w:sz w:val="22"/>
                <w:szCs w:val="22"/>
                <w:vertAlign w:val="baseline"/>
              </w:rPr>
              <w:t xml:space="preserve"> </w:t>
            </w:r>
            <w:r w:rsidRPr="007C4C1D">
              <w:rPr>
                <w:sz w:val="22"/>
                <w:szCs w:val="22"/>
                <w:vertAlign w:val="baseline"/>
              </w:rPr>
              <w:t>142</w:t>
            </w:r>
          </w:p>
        </w:tc>
      </w:tr>
      <w:tr w:rsidR="00244C18" w:rsidRPr="007C4C1D" w:rsidTr="00B81320">
        <w:trPr>
          <w:trHeight w:val="28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П</w:t>
            </w:r>
            <w:r w:rsidR="00244C18" w:rsidRPr="007C4C1D">
              <w:rPr>
                <w:sz w:val="22"/>
                <w:szCs w:val="22"/>
                <w:vertAlign w:val="baseline"/>
              </w:rPr>
              <w:t>едагогический работник</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ст.</w:t>
            </w:r>
            <w:r>
              <w:rPr>
                <w:sz w:val="22"/>
                <w:szCs w:val="22"/>
                <w:vertAlign w:val="baseline"/>
              </w:rPr>
              <w:t xml:space="preserve"> </w:t>
            </w:r>
            <w:r w:rsidRPr="007C4C1D">
              <w:rPr>
                <w:sz w:val="22"/>
                <w:szCs w:val="22"/>
                <w:vertAlign w:val="baseline"/>
              </w:rPr>
              <w:t>150 и 151, ст.</w:t>
            </w:r>
            <w:r>
              <w:rPr>
                <w:sz w:val="22"/>
                <w:szCs w:val="22"/>
                <w:vertAlign w:val="baseline"/>
              </w:rPr>
              <w:t xml:space="preserve"> </w:t>
            </w:r>
            <w:r w:rsidRPr="007C4C1D">
              <w:rPr>
                <w:sz w:val="22"/>
                <w:szCs w:val="22"/>
                <w:vertAlign w:val="baseline"/>
              </w:rPr>
              <w:t>156</w:t>
            </w:r>
          </w:p>
        </w:tc>
      </w:tr>
      <w:tr w:rsidR="00244C18" w:rsidRPr="007C4C1D" w:rsidTr="00B81320">
        <w:trPr>
          <w:trHeight w:val="245"/>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Р</w:t>
            </w:r>
            <w:r w:rsidR="00244C18" w:rsidRPr="007C4C1D">
              <w:rPr>
                <w:sz w:val="22"/>
                <w:szCs w:val="22"/>
                <w:vertAlign w:val="baseline"/>
              </w:rPr>
              <w:t xml:space="preserve">аботник образовательной организации, медицинской организации, организации, </w:t>
            </w:r>
            <w:r w:rsidR="00244C18">
              <w:rPr>
                <w:sz w:val="22"/>
                <w:szCs w:val="22"/>
                <w:vertAlign w:val="baseline"/>
              </w:rPr>
              <w:t xml:space="preserve">оказывающей социальные услуги, </w:t>
            </w:r>
            <w:r w:rsidR="00244C18" w:rsidRPr="007C4C1D">
              <w:rPr>
                <w:sz w:val="22"/>
                <w:szCs w:val="22"/>
                <w:vertAlign w:val="baseline"/>
              </w:rPr>
              <w:t>либо иной организации, обязанный осуществлять надзор за несовершеннолетним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156</w:t>
            </w:r>
          </w:p>
        </w:tc>
      </w:tr>
      <w:tr w:rsidR="00244C18" w:rsidRPr="007C4C1D" w:rsidTr="00B81320">
        <w:trPr>
          <w:trHeight w:val="93"/>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выплате страхового возмещения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159.5</w:t>
            </w:r>
          </w:p>
        </w:tc>
      </w:tr>
      <w:tr w:rsidR="00244C18" w:rsidRPr="007C4C1D" w:rsidTr="00B81320">
        <w:trPr>
          <w:trHeight w:val="523"/>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обеспечению сохранности вверенного имущества</w:t>
            </w:r>
          </w:p>
        </w:tc>
        <w:tc>
          <w:tcPr>
            <w:tcW w:w="4786" w:type="dxa"/>
            <w:shd w:val="clear" w:color="auto" w:fill="auto"/>
          </w:tcPr>
          <w:p w:rsidR="00244C18" w:rsidRPr="007C4C1D" w:rsidRDefault="00244C18" w:rsidP="00B81320">
            <w:pPr>
              <w:rPr>
                <w:sz w:val="22"/>
                <w:szCs w:val="22"/>
                <w:vertAlign w:val="baseline"/>
              </w:rPr>
            </w:pPr>
            <w:proofErr w:type="spellStart"/>
            <w:r>
              <w:rPr>
                <w:sz w:val="22"/>
                <w:szCs w:val="22"/>
                <w:vertAlign w:val="baseline"/>
              </w:rPr>
              <w:t>чч</w:t>
            </w:r>
            <w:proofErr w:type="spellEnd"/>
            <w:r>
              <w:rPr>
                <w:sz w:val="22"/>
                <w:szCs w:val="22"/>
                <w:vertAlign w:val="baseline"/>
              </w:rPr>
              <w:t>. 1</w:t>
            </w:r>
            <w:r w:rsidR="000B7B0F" w:rsidRPr="009C1C3F">
              <w:rPr>
                <w:color w:val="auto"/>
                <w:sz w:val="24"/>
                <w:szCs w:val="24"/>
                <w:vertAlign w:val="baseline"/>
              </w:rPr>
              <w:t>–</w:t>
            </w:r>
            <w:r w:rsidRPr="007C4C1D">
              <w:rPr>
                <w:sz w:val="22"/>
                <w:szCs w:val="22"/>
                <w:vertAlign w:val="baseline"/>
              </w:rPr>
              <w:t>2 ст.</w:t>
            </w:r>
            <w:r>
              <w:rPr>
                <w:sz w:val="22"/>
                <w:szCs w:val="22"/>
                <w:vertAlign w:val="baseline"/>
              </w:rPr>
              <w:t xml:space="preserve"> </w:t>
            </w:r>
            <w:r w:rsidRPr="007C4C1D">
              <w:rPr>
                <w:sz w:val="22"/>
                <w:szCs w:val="22"/>
                <w:vertAlign w:val="baseline"/>
              </w:rPr>
              <w:t>160</w:t>
            </w:r>
          </w:p>
        </w:tc>
      </w:tr>
      <w:tr w:rsidR="00244C18" w:rsidRPr="007C4C1D" w:rsidTr="00B81320">
        <w:trPr>
          <w:trHeight w:val="3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К</w:t>
            </w:r>
            <w:r w:rsidR="00244C18">
              <w:rPr>
                <w:sz w:val="22"/>
                <w:szCs w:val="22"/>
                <w:vertAlign w:val="baseline"/>
              </w:rPr>
              <w:t>адастровый инженер</w:t>
            </w:r>
          </w:p>
        </w:tc>
        <w:tc>
          <w:tcPr>
            <w:tcW w:w="4786" w:type="dxa"/>
            <w:shd w:val="clear" w:color="auto" w:fill="auto"/>
          </w:tcPr>
          <w:p w:rsidR="00244C18" w:rsidRPr="007C4C1D" w:rsidRDefault="00244C18" w:rsidP="00B81320">
            <w:pPr>
              <w:rPr>
                <w:sz w:val="22"/>
                <w:szCs w:val="22"/>
                <w:vertAlign w:val="baseline"/>
              </w:rPr>
            </w:pPr>
            <w:r>
              <w:rPr>
                <w:sz w:val="22"/>
                <w:szCs w:val="22"/>
                <w:vertAlign w:val="baseline"/>
              </w:rPr>
              <w:t>ст. 170.2</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изготовления и использования государственных пробирных клейм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181</w:t>
            </w:r>
          </w:p>
        </w:tc>
      </w:tr>
      <w:tr w:rsidR="00244C18" w:rsidRPr="007C4C1D" w:rsidTr="00B81320">
        <w:trPr>
          <w:trHeight w:val="149"/>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неразглашению и неиспользованию сведений, составляющих коммерческую, налоговую или банковскую тайну, ставших известными в связи со службой или работой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183</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С</w:t>
            </w:r>
            <w:r w:rsidR="00244C18" w:rsidRPr="007C4C1D">
              <w:rPr>
                <w:sz w:val="22"/>
                <w:szCs w:val="22"/>
                <w:vertAlign w:val="baseline"/>
              </w:rPr>
              <w:t>портсмен</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184</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С</w:t>
            </w:r>
            <w:r w:rsidR="00244C18" w:rsidRPr="007C4C1D">
              <w:rPr>
                <w:sz w:val="22"/>
                <w:szCs w:val="22"/>
                <w:vertAlign w:val="baseline"/>
              </w:rPr>
              <w:t>портивный судья, тренер, руководитель команд, другой участник профессиональных спортивных соревнований, организатор профессиональных спортивных соревнований, организатор зрелищных коммерческих конкурсов, член жюри зрелищных коммерческих конкурсов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4 ст.</w:t>
            </w:r>
            <w:r>
              <w:rPr>
                <w:sz w:val="22"/>
                <w:szCs w:val="22"/>
                <w:vertAlign w:val="baseline"/>
              </w:rPr>
              <w:t xml:space="preserve"> </w:t>
            </w:r>
            <w:r w:rsidRPr="007C4C1D">
              <w:rPr>
                <w:sz w:val="22"/>
                <w:szCs w:val="22"/>
                <w:vertAlign w:val="baseline"/>
              </w:rPr>
              <w:t>184</w:t>
            </w:r>
            <w:r>
              <w:rPr>
                <w:sz w:val="22"/>
                <w:szCs w:val="22"/>
                <w:vertAlign w:val="baseline"/>
              </w:rPr>
              <w:t>, ст. 230.2</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Н</w:t>
            </w:r>
            <w:r w:rsidR="00244C18" w:rsidRPr="007C4C1D">
              <w:rPr>
                <w:sz w:val="22"/>
                <w:szCs w:val="22"/>
                <w:vertAlign w:val="baseline"/>
              </w:rPr>
              <w:t>аделение правом ведения внешнеэкономической деятельности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189</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возвратить на территорию Российской Федерации предметы художественного, исторического и археологического достояния народов Российской Федерации и зарубежных стран</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190</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сдачи государству драгоценных металлов и драгоценных камней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 192</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Ф</w:t>
            </w:r>
            <w:r w:rsidR="00244C18" w:rsidRPr="007C4C1D">
              <w:rPr>
                <w:sz w:val="22"/>
                <w:szCs w:val="22"/>
                <w:vertAlign w:val="baseline"/>
              </w:rPr>
              <w:t>изическое лицо, обязанное уплачивать таможенные платежи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194</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Н</w:t>
            </w:r>
            <w:r w:rsidR="00244C18" w:rsidRPr="007C4C1D">
              <w:rPr>
                <w:sz w:val="22"/>
                <w:szCs w:val="22"/>
                <w:vertAlign w:val="baseline"/>
              </w:rPr>
              <w:t>алогоплательщик</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198</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Ч</w:t>
            </w:r>
            <w:r w:rsidR="00244C18" w:rsidRPr="007C4C1D">
              <w:rPr>
                <w:sz w:val="22"/>
                <w:szCs w:val="22"/>
                <w:vertAlign w:val="baseline"/>
              </w:rPr>
              <w:t>астный нотариус</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202</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Ч</w:t>
            </w:r>
            <w:r w:rsidR="00244C18" w:rsidRPr="007C4C1D">
              <w:rPr>
                <w:sz w:val="22"/>
                <w:szCs w:val="22"/>
                <w:vertAlign w:val="baseline"/>
              </w:rPr>
              <w:t>астный аудитор</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202</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Ч</w:t>
            </w:r>
            <w:r w:rsidR="00244C18" w:rsidRPr="007C4C1D">
              <w:rPr>
                <w:sz w:val="22"/>
                <w:szCs w:val="22"/>
                <w:vertAlign w:val="baseline"/>
              </w:rPr>
              <w:t>астный детектив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203</w:t>
            </w:r>
          </w:p>
        </w:tc>
      </w:tr>
      <w:tr w:rsidR="00244C18" w:rsidRPr="007C4C1D" w:rsidTr="00B81320">
        <w:trPr>
          <w:trHeight w:val="486"/>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lastRenderedPageBreak/>
              <w:t>Р</w:t>
            </w:r>
            <w:r w:rsidR="00244C18" w:rsidRPr="007C4C1D">
              <w:rPr>
                <w:sz w:val="22"/>
                <w:szCs w:val="22"/>
                <w:vertAlign w:val="baseline"/>
              </w:rPr>
              <w:t>аботник частной охранной организации, имеющий удостоверение частного охранника</w:t>
            </w:r>
          </w:p>
        </w:tc>
        <w:tc>
          <w:tcPr>
            <w:tcW w:w="4786" w:type="dxa"/>
            <w:shd w:val="clear" w:color="auto" w:fill="auto"/>
          </w:tcPr>
          <w:p w:rsidR="00244C18"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203</w:t>
            </w:r>
          </w:p>
          <w:p w:rsidR="00244C18" w:rsidRPr="007C4C1D" w:rsidRDefault="00244C18" w:rsidP="00B81320">
            <w:pPr>
              <w:rPr>
                <w:sz w:val="22"/>
                <w:szCs w:val="22"/>
                <w:vertAlign w:val="baseline"/>
              </w:rPr>
            </w:pPr>
          </w:p>
        </w:tc>
      </w:tr>
      <w:tr w:rsidR="00244C18" w:rsidRPr="007C4C1D" w:rsidTr="00B81320">
        <w:trPr>
          <w:trHeight w:val="823"/>
        </w:trPr>
        <w:tc>
          <w:tcPr>
            <w:tcW w:w="4785" w:type="dxa"/>
            <w:shd w:val="clear" w:color="auto" w:fill="auto"/>
          </w:tcPr>
          <w:p w:rsidR="00244C18" w:rsidRPr="00C7680B" w:rsidRDefault="000B7B0F" w:rsidP="00B81320">
            <w:pPr>
              <w:spacing w:line="240" w:lineRule="auto"/>
              <w:rPr>
                <w:sz w:val="22"/>
                <w:szCs w:val="22"/>
                <w:vertAlign w:val="baseline"/>
              </w:rPr>
            </w:pPr>
            <w:r>
              <w:rPr>
                <w:sz w:val="22"/>
                <w:szCs w:val="22"/>
                <w:vertAlign w:val="baseline"/>
              </w:rPr>
              <w:t>С</w:t>
            </w:r>
            <w:r w:rsidR="00244C18" w:rsidRPr="00C7680B">
              <w:rPr>
                <w:sz w:val="22"/>
                <w:szCs w:val="22"/>
                <w:vertAlign w:val="baseline"/>
              </w:rPr>
              <w:t xml:space="preserve">пециалист по спортивной медицине, иной специалист в области физической культуры и спорта </w:t>
            </w:r>
          </w:p>
        </w:tc>
        <w:tc>
          <w:tcPr>
            <w:tcW w:w="4786" w:type="dxa"/>
            <w:shd w:val="clear" w:color="auto" w:fill="auto"/>
          </w:tcPr>
          <w:p w:rsidR="00244C18" w:rsidRDefault="00244C18" w:rsidP="00B81320">
            <w:pPr>
              <w:rPr>
                <w:sz w:val="22"/>
                <w:szCs w:val="22"/>
                <w:vertAlign w:val="baseline"/>
              </w:rPr>
            </w:pPr>
            <w:proofErr w:type="spellStart"/>
            <w:r>
              <w:rPr>
                <w:sz w:val="22"/>
                <w:szCs w:val="22"/>
                <w:vertAlign w:val="baseline"/>
              </w:rPr>
              <w:t>ст.ст</w:t>
            </w:r>
            <w:proofErr w:type="spellEnd"/>
            <w:r>
              <w:rPr>
                <w:sz w:val="22"/>
                <w:szCs w:val="22"/>
                <w:vertAlign w:val="baseline"/>
              </w:rPr>
              <w:t>. 230.1, 230.2</w:t>
            </w:r>
          </w:p>
          <w:p w:rsidR="00244C18" w:rsidRDefault="00244C18" w:rsidP="00B81320">
            <w:pPr>
              <w:rPr>
                <w:sz w:val="22"/>
                <w:szCs w:val="22"/>
                <w:vertAlign w:val="baseline"/>
              </w:rPr>
            </w:pPr>
          </w:p>
          <w:p w:rsidR="00244C18" w:rsidRPr="007C4C1D" w:rsidRDefault="00244C18" w:rsidP="00B81320">
            <w:pPr>
              <w:rPr>
                <w:sz w:val="22"/>
                <w:szCs w:val="22"/>
                <w:vertAlign w:val="baseline"/>
              </w:rPr>
            </w:pPr>
          </w:p>
        </w:tc>
      </w:tr>
      <w:tr w:rsidR="00244C18" w:rsidRPr="007C4C1D" w:rsidTr="00B81320">
        <w:trPr>
          <w:trHeight w:val="322"/>
        </w:trPr>
        <w:tc>
          <w:tcPr>
            <w:tcW w:w="4785" w:type="dxa"/>
            <w:shd w:val="clear" w:color="auto" w:fill="auto"/>
          </w:tcPr>
          <w:p w:rsidR="00244C18" w:rsidRPr="00C7680B" w:rsidRDefault="000B7B0F" w:rsidP="00B81320">
            <w:pPr>
              <w:spacing w:line="240" w:lineRule="auto"/>
              <w:rPr>
                <w:color w:val="auto"/>
                <w:sz w:val="22"/>
                <w:szCs w:val="22"/>
                <w:vertAlign w:val="baseline"/>
                <w:lang w:eastAsia="ru-RU"/>
              </w:rPr>
            </w:pPr>
            <w:r>
              <w:rPr>
                <w:color w:val="auto"/>
                <w:sz w:val="22"/>
                <w:szCs w:val="22"/>
                <w:vertAlign w:val="baseline"/>
                <w:lang w:eastAsia="ru-RU"/>
              </w:rPr>
              <w:t>И</w:t>
            </w:r>
            <w:r w:rsidR="00244C18" w:rsidRPr="00C7680B">
              <w:rPr>
                <w:color w:val="auto"/>
                <w:sz w:val="22"/>
                <w:szCs w:val="22"/>
                <w:vertAlign w:val="baseline"/>
                <w:lang w:eastAsia="ru-RU"/>
              </w:rPr>
              <w:t>сполнитель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w:t>
            </w:r>
          </w:p>
          <w:p w:rsidR="00244C18" w:rsidRPr="00C7680B" w:rsidRDefault="00244C18" w:rsidP="00B81320">
            <w:pPr>
              <w:spacing w:line="240" w:lineRule="auto"/>
              <w:rPr>
                <w:sz w:val="22"/>
                <w:szCs w:val="22"/>
                <w:vertAlign w:val="baseline"/>
              </w:rPr>
            </w:pPr>
          </w:p>
        </w:tc>
        <w:tc>
          <w:tcPr>
            <w:tcW w:w="4786" w:type="dxa"/>
            <w:shd w:val="clear" w:color="auto" w:fill="auto"/>
          </w:tcPr>
          <w:p w:rsidR="00244C18" w:rsidRDefault="00244C18" w:rsidP="00B81320">
            <w:pPr>
              <w:rPr>
                <w:sz w:val="22"/>
                <w:szCs w:val="22"/>
                <w:vertAlign w:val="baseline"/>
              </w:rPr>
            </w:pPr>
            <w:r>
              <w:rPr>
                <w:sz w:val="22"/>
                <w:szCs w:val="22"/>
                <w:vertAlign w:val="baseline"/>
              </w:rPr>
              <w:t>ст. 243.3</w:t>
            </w:r>
          </w:p>
        </w:tc>
      </w:tr>
      <w:tr w:rsidR="00244C18" w:rsidRPr="007C4C1D" w:rsidTr="00B81320">
        <w:trPr>
          <w:trHeight w:val="168"/>
        </w:trPr>
        <w:tc>
          <w:tcPr>
            <w:tcW w:w="4785" w:type="dxa"/>
            <w:shd w:val="clear" w:color="auto" w:fill="auto"/>
          </w:tcPr>
          <w:p w:rsidR="00244C18" w:rsidRPr="00C7680B" w:rsidRDefault="000B7B0F" w:rsidP="00B81320">
            <w:pPr>
              <w:spacing w:line="240" w:lineRule="auto"/>
              <w:rPr>
                <w:sz w:val="22"/>
                <w:szCs w:val="22"/>
                <w:vertAlign w:val="baseline"/>
              </w:rPr>
            </w:pPr>
            <w:r>
              <w:rPr>
                <w:sz w:val="22"/>
                <w:szCs w:val="22"/>
                <w:vertAlign w:val="baseline"/>
              </w:rPr>
              <w:t>О</w:t>
            </w:r>
            <w:r w:rsidR="00244C18" w:rsidRPr="00C7680B">
              <w:rPr>
                <w:sz w:val="22"/>
                <w:szCs w:val="22"/>
                <w:vertAlign w:val="baseline"/>
              </w:rPr>
              <w:t>бязанность по соблюдению правил охраны окружающей среды при производстве работ</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246</w:t>
            </w:r>
          </w:p>
        </w:tc>
      </w:tr>
      <w:tr w:rsidR="00244C18" w:rsidRPr="007C4C1D" w:rsidTr="00B81320">
        <w:trPr>
          <w:trHeight w:val="112"/>
        </w:trPr>
        <w:tc>
          <w:tcPr>
            <w:tcW w:w="4785" w:type="dxa"/>
            <w:shd w:val="clear" w:color="auto" w:fill="auto"/>
          </w:tcPr>
          <w:p w:rsidR="00244C18" w:rsidRPr="00C7680B" w:rsidRDefault="000B7B0F" w:rsidP="00B81320">
            <w:pPr>
              <w:spacing w:line="240" w:lineRule="auto"/>
              <w:rPr>
                <w:sz w:val="22"/>
                <w:szCs w:val="22"/>
                <w:vertAlign w:val="baseline"/>
              </w:rPr>
            </w:pPr>
            <w:r>
              <w:rPr>
                <w:sz w:val="22"/>
                <w:szCs w:val="22"/>
                <w:vertAlign w:val="baseline"/>
              </w:rPr>
              <w:t>О</w:t>
            </w:r>
            <w:r w:rsidR="00244C18" w:rsidRPr="00C7680B">
              <w:rPr>
                <w:sz w:val="22"/>
                <w:szCs w:val="22"/>
                <w:vertAlign w:val="baseline"/>
              </w:rPr>
              <w:t>бязанность по соблюдению правил обращения экологически опасных веществ и отходов</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1–2 ст.</w:t>
            </w:r>
            <w:r>
              <w:rPr>
                <w:sz w:val="22"/>
                <w:szCs w:val="22"/>
                <w:vertAlign w:val="baseline"/>
              </w:rPr>
              <w:t xml:space="preserve"> </w:t>
            </w:r>
            <w:r w:rsidRPr="007C4C1D">
              <w:rPr>
                <w:sz w:val="22"/>
                <w:szCs w:val="22"/>
                <w:vertAlign w:val="baseline"/>
              </w:rPr>
              <w:t>247</w:t>
            </w:r>
          </w:p>
        </w:tc>
      </w:tr>
      <w:tr w:rsidR="00244C18" w:rsidRPr="007C4C1D" w:rsidTr="00B81320">
        <w:trPr>
          <w:trHeight w:val="110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при обращении с микробиологическими либо другими биологическими агентами или токсинами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248</w:t>
            </w:r>
          </w:p>
          <w:p w:rsidR="00244C18" w:rsidRPr="007C4C1D" w:rsidRDefault="00244C18" w:rsidP="00B81320">
            <w:pPr>
              <w:rPr>
                <w:sz w:val="22"/>
                <w:szCs w:val="22"/>
                <w:vertAlign w:val="baseline"/>
              </w:rPr>
            </w:pPr>
          </w:p>
        </w:tc>
      </w:tr>
      <w:tr w:rsidR="00244C18" w:rsidRPr="007C4C1D" w:rsidTr="00B81320">
        <w:trPr>
          <w:trHeight w:val="164"/>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выброса в атмосферу загрязняющих веществ или правил эксплуатации установок, сооружений и иных объектов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251</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захоронения или сброса вредных веществ и материалов</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1–2 ст. </w:t>
            </w:r>
            <w:r w:rsidRPr="007C4C1D">
              <w:rPr>
                <w:sz w:val="22"/>
                <w:szCs w:val="22"/>
                <w:vertAlign w:val="baseline"/>
              </w:rPr>
              <w:t>252</w:t>
            </w:r>
          </w:p>
        </w:tc>
      </w:tr>
      <w:tr w:rsidR="00244C18" w:rsidRPr="007C4C1D" w:rsidTr="00B81320">
        <w:trPr>
          <w:trHeight w:val="149"/>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законодательства РФ о континентальном шельфе и об исключительной экономической зоне Российской Федерации при осуществлении производственной или поисковой деятельности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253</w:t>
            </w:r>
          </w:p>
        </w:tc>
      </w:tr>
      <w:tr w:rsidR="00244C18" w:rsidRPr="007C4C1D" w:rsidTr="00B81320">
        <w:trPr>
          <w:trHeight w:val="10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обращения с опасными химическими или биологическими веществами</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1–2 ст.</w:t>
            </w:r>
            <w:r>
              <w:rPr>
                <w:sz w:val="22"/>
                <w:szCs w:val="22"/>
                <w:vertAlign w:val="baseline"/>
              </w:rPr>
              <w:t xml:space="preserve"> </w:t>
            </w:r>
            <w:r w:rsidRPr="007C4C1D">
              <w:rPr>
                <w:sz w:val="22"/>
                <w:szCs w:val="22"/>
                <w:vertAlign w:val="baseline"/>
              </w:rPr>
              <w:t>254</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охраны и использования недр</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255</w:t>
            </w:r>
          </w:p>
        </w:tc>
      </w:tr>
      <w:tr w:rsidR="00244C18" w:rsidRPr="007C4C1D" w:rsidTr="00B81320">
        <w:trPr>
          <w:trHeight w:val="126"/>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охраны водных биологических ресурсов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257</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международных полетов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271</w:t>
            </w:r>
          </w:p>
        </w:tc>
      </w:tr>
      <w:tr w:rsidR="00244C18" w:rsidRPr="007C4C1D" w:rsidTr="00B81320">
        <w:trPr>
          <w:trHeight w:val="126"/>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эксплуатации сре</w:t>
            </w:r>
            <w:proofErr w:type="gramStart"/>
            <w:r w:rsidR="00244C18" w:rsidRPr="007C4C1D">
              <w:rPr>
                <w:sz w:val="22"/>
                <w:szCs w:val="22"/>
                <w:vertAlign w:val="baseline"/>
              </w:rPr>
              <w:t>дств хр</w:t>
            </w:r>
            <w:proofErr w:type="gramEnd"/>
            <w:r w:rsidR="00244C18" w:rsidRPr="007C4C1D">
              <w:rPr>
                <w:sz w:val="22"/>
                <w:szCs w:val="22"/>
                <w:vertAlign w:val="baseline"/>
              </w:rPr>
              <w:t>анения, обработки или передачи компьютерной информации и информационно-телекоммуникационных сетей</w:t>
            </w:r>
          </w:p>
        </w:tc>
        <w:tc>
          <w:tcPr>
            <w:tcW w:w="4786" w:type="dxa"/>
            <w:shd w:val="clear" w:color="auto" w:fill="auto"/>
          </w:tcPr>
          <w:p w:rsidR="00244C18" w:rsidRPr="007C4C1D" w:rsidRDefault="00244C18" w:rsidP="00B81320">
            <w:pPr>
              <w:rPr>
                <w:sz w:val="22"/>
                <w:szCs w:val="22"/>
                <w:vertAlign w:val="baseline"/>
              </w:rPr>
            </w:pPr>
            <w:proofErr w:type="spellStart"/>
            <w:proofErr w:type="gramStart"/>
            <w:r w:rsidRPr="007C4C1D">
              <w:rPr>
                <w:sz w:val="22"/>
                <w:szCs w:val="22"/>
                <w:vertAlign w:val="baseline"/>
              </w:rPr>
              <w:t>ст</w:t>
            </w:r>
            <w:proofErr w:type="spellEnd"/>
            <w:proofErr w:type="gramEnd"/>
            <w:r>
              <w:rPr>
                <w:sz w:val="22"/>
                <w:szCs w:val="22"/>
                <w:vertAlign w:val="baseline"/>
              </w:rPr>
              <w:t xml:space="preserve"> </w:t>
            </w:r>
            <w:r w:rsidRPr="007C4C1D">
              <w:rPr>
                <w:sz w:val="22"/>
                <w:szCs w:val="22"/>
                <w:vertAlign w:val="baseline"/>
              </w:rPr>
              <w:t>274</w:t>
            </w:r>
          </w:p>
        </w:tc>
      </w:tr>
      <w:tr w:rsidR="00244C18" w:rsidRPr="007C4C1D" w:rsidTr="00B81320">
        <w:trPr>
          <w:trHeight w:val="126"/>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неразглашения государственной тайны, которая стала известна или доверена по работе или учебе</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1 ст.</w:t>
            </w:r>
            <w:r>
              <w:rPr>
                <w:sz w:val="22"/>
                <w:szCs w:val="22"/>
                <w:vertAlign w:val="baseline"/>
              </w:rPr>
              <w:t xml:space="preserve"> </w:t>
            </w:r>
            <w:r w:rsidRPr="007C4C1D">
              <w:rPr>
                <w:sz w:val="22"/>
                <w:szCs w:val="22"/>
                <w:vertAlign w:val="baseline"/>
              </w:rPr>
              <w:t>283</w:t>
            </w:r>
          </w:p>
        </w:tc>
      </w:tr>
      <w:tr w:rsidR="00244C18" w:rsidRPr="007C4C1D" w:rsidTr="00B81320">
        <w:trPr>
          <w:trHeight w:val="126"/>
        </w:trPr>
        <w:tc>
          <w:tcPr>
            <w:tcW w:w="9571" w:type="dxa"/>
            <w:gridSpan w:val="2"/>
            <w:shd w:val="clear" w:color="auto" w:fill="auto"/>
          </w:tcPr>
          <w:p w:rsidR="00244C18" w:rsidRPr="007C4C1D" w:rsidRDefault="00244C18" w:rsidP="00B81320">
            <w:pPr>
              <w:rPr>
                <w:i/>
                <w:sz w:val="22"/>
                <w:szCs w:val="22"/>
                <w:vertAlign w:val="baseline"/>
              </w:rPr>
            </w:pPr>
          </w:p>
          <w:p w:rsidR="00244C18" w:rsidRPr="007C4C1D" w:rsidRDefault="00244C18" w:rsidP="00B81320">
            <w:pPr>
              <w:jc w:val="center"/>
              <w:rPr>
                <w:b/>
                <w:sz w:val="22"/>
                <w:szCs w:val="22"/>
                <w:vertAlign w:val="baseline"/>
              </w:rPr>
            </w:pPr>
            <w:r w:rsidRPr="007C4C1D">
              <w:rPr>
                <w:b/>
                <w:sz w:val="22"/>
                <w:szCs w:val="22"/>
                <w:vertAlign w:val="baseline"/>
              </w:rPr>
              <w:t>4.2</w:t>
            </w:r>
            <w:r w:rsidR="000B7B0F">
              <w:rPr>
                <w:b/>
                <w:sz w:val="22"/>
                <w:szCs w:val="22"/>
                <w:vertAlign w:val="baseline"/>
              </w:rPr>
              <w:t>.</w:t>
            </w:r>
            <w:r w:rsidRPr="007C4C1D">
              <w:rPr>
                <w:b/>
                <w:sz w:val="22"/>
                <w:szCs w:val="22"/>
                <w:vertAlign w:val="baseline"/>
              </w:rPr>
              <w:t xml:space="preserve"> Специальные признаки субъекта, хар</w:t>
            </w:r>
            <w:r>
              <w:rPr>
                <w:b/>
                <w:sz w:val="22"/>
                <w:szCs w:val="22"/>
                <w:vertAlign w:val="baseline"/>
              </w:rPr>
              <w:t>актеризующие социальный статус и роль</w:t>
            </w:r>
            <w:r w:rsidRPr="007C4C1D">
              <w:rPr>
                <w:b/>
                <w:sz w:val="22"/>
                <w:szCs w:val="22"/>
                <w:vertAlign w:val="baseline"/>
              </w:rPr>
              <w:t xml:space="preserve"> в связи с профессией или родом деятельности, в неосторожных преступлениях</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lastRenderedPageBreak/>
              <w:t>Н</w:t>
            </w:r>
            <w:r w:rsidR="00244C18" w:rsidRPr="007C4C1D">
              <w:rPr>
                <w:sz w:val="22"/>
                <w:szCs w:val="22"/>
                <w:vertAlign w:val="baseline"/>
              </w:rPr>
              <w:t>аличие профессиональных обязанностей</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 xml:space="preserve">2 </w:t>
            </w:r>
            <w:proofErr w:type="spellStart"/>
            <w:r w:rsidRPr="007C4C1D">
              <w:rPr>
                <w:sz w:val="22"/>
                <w:szCs w:val="22"/>
                <w:vertAlign w:val="baseline"/>
              </w:rPr>
              <w:t>ст.ст</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109 и 118, ч.</w:t>
            </w:r>
            <w:r>
              <w:rPr>
                <w:sz w:val="22"/>
                <w:szCs w:val="22"/>
                <w:vertAlign w:val="baseline"/>
              </w:rPr>
              <w:t xml:space="preserve"> </w:t>
            </w:r>
            <w:r w:rsidRPr="007C4C1D">
              <w:rPr>
                <w:sz w:val="22"/>
                <w:szCs w:val="22"/>
                <w:vertAlign w:val="baseline"/>
              </w:rPr>
              <w:t>4 ст.</w:t>
            </w:r>
            <w:r>
              <w:rPr>
                <w:sz w:val="22"/>
                <w:szCs w:val="22"/>
                <w:vertAlign w:val="baseline"/>
              </w:rPr>
              <w:t xml:space="preserve"> </w:t>
            </w:r>
            <w:r w:rsidRPr="007C4C1D">
              <w:rPr>
                <w:sz w:val="22"/>
                <w:szCs w:val="22"/>
                <w:vertAlign w:val="baseline"/>
              </w:rPr>
              <w:t>122</w:t>
            </w:r>
          </w:p>
        </w:tc>
      </w:tr>
      <w:tr w:rsidR="00244C18" w:rsidRPr="007C4C1D" w:rsidTr="00B81320">
        <w:trPr>
          <w:trHeight w:val="126"/>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тсутствие высшего медицинского образования соответствующего профиля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123</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оказывать помощь больному в соответствии с законом или со специальным правилом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124</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техники безопасности или иных правил охраны труда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143</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при размещении, проектировании, строительстве и эксплуатации объектов атомной энергетики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215</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при ведении горных, строительных или иных работ</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216</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на взрывоопасных объектах или во взрывоопасных цехах</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217</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требований обеспечения безопасности и антитеррористической защищенности объектов топливно-энергетического комплекса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217.1</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учета, хранения, перевозки и использования взрывчатых, легковоспламеняющихся веществ и пиротехнических изделий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218</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требований пожарной безопасности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219</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хранения огнестрельного оружия</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224</w:t>
            </w:r>
          </w:p>
        </w:tc>
      </w:tr>
      <w:tr w:rsidR="00244C18" w:rsidRPr="007C4C1D" w:rsidTr="00B81320">
        <w:trPr>
          <w:trHeight w:val="903"/>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охране оружия, боеприпасов, взрывчатых веществ и взрывных устройств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225</w:t>
            </w:r>
          </w:p>
        </w:tc>
      </w:tr>
      <w:tr w:rsidR="00244C18" w:rsidRPr="007C4C1D" w:rsidTr="00B81320">
        <w:trPr>
          <w:trHeight w:val="243"/>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оборота наркотических средств или психотропных веществ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228.2</w:t>
            </w:r>
          </w:p>
        </w:tc>
      </w:tr>
      <w:tr w:rsidR="00244C18" w:rsidRPr="007C4C1D" w:rsidTr="00B81320">
        <w:trPr>
          <w:trHeight w:val="187"/>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оборота сильнодействующих или ядовитых веществ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4 ст.</w:t>
            </w:r>
            <w:r>
              <w:rPr>
                <w:sz w:val="22"/>
                <w:szCs w:val="22"/>
                <w:vertAlign w:val="baseline"/>
              </w:rPr>
              <w:t xml:space="preserve"> </w:t>
            </w:r>
            <w:r w:rsidRPr="007C4C1D">
              <w:rPr>
                <w:sz w:val="22"/>
                <w:szCs w:val="22"/>
                <w:vertAlign w:val="baseline"/>
              </w:rPr>
              <w:t>234</w:t>
            </w:r>
          </w:p>
        </w:tc>
      </w:tr>
      <w:tr w:rsidR="00244C18" w:rsidRPr="007C4C1D" w:rsidTr="00B81320">
        <w:trPr>
          <w:trHeight w:val="187"/>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тсутствие лицензии на занятие частной медицинской практикой или частной фармацевтической деятельностью</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235</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санитарно-эпидемиологических правил</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236</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обращения экологически опасных веществ и отходов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247</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 xml:space="preserve">бязанность по соблюдению правил безопасности при обращении с микробиологическими либо другими </w:t>
            </w:r>
            <w:r w:rsidR="00244C18" w:rsidRPr="007C4C1D">
              <w:rPr>
                <w:sz w:val="22"/>
                <w:szCs w:val="22"/>
                <w:vertAlign w:val="baseline"/>
              </w:rPr>
              <w:lastRenderedPageBreak/>
              <w:t>биологическими агентами или токсинами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lastRenderedPageBreak/>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248</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lastRenderedPageBreak/>
              <w:t>О</w:t>
            </w:r>
            <w:r w:rsidR="00244C18" w:rsidRPr="007C4C1D">
              <w:rPr>
                <w:sz w:val="22"/>
                <w:szCs w:val="22"/>
                <w:vertAlign w:val="baseline"/>
              </w:rPr>
              <w:t>бязанность по соблюдению ветеринарных правил и правил, установленных для борьбы с болезнями и вредителями растений</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249</w:t>
            </w:r>
          </w:p>
        </w:tc>
      </w:tr>
      <w:tr w:rsidR="00244C18" w:rsidRPr="007C4C1D" w:rsidTr="00B81320">
        <w:trPr>
          <w:trHeight w:val="112"/>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выброса в атмосферу загрязняющих веществ или правил эксплуатации установок, сооружений и иных объектов</w:t>
            </w:r>
          </w:p>
        </w:tc>
        <w:tc>
          <w:tcPr>
            <w:tcW w:w="4786" w:type="dxa"/>
            <w:shd w:val="clear" w:color="auto" w:fill="auto"/>
          </w:tcPr>
          <w:p w:rsidR="00244C18" w:rsidRPr="007C4C1D" w:rsidRDefault="00244C18" w:rsidP="00B81320">
            <w:pPr>
              <w:rPr>
                <w:sz w:val="22"/>
                <w:szCs w:val="22"/>
                <w:vertAlign w:val="baseline"/>
              </w:rPr>
            </w:pPr>
            <w:proofErr w:type="spellStart"/>
            <w:r w:rsidRPr="007C4C1D">
              <w:rPr>
                <w:sz w:val="22"/>
                <w:szCs w:val="22"/>
                <w:vertAlign w:val="baseline"/>
              </w:rPr>
              <w:t>чч</w:t>
            </w:r>
            <w:proofErr w:type="spellEnd"/>
            <w:r w:rsidRPr="007C4C1D">
              <w:rPr>
                <w:sz w:val="22"/>
                <w:szCs w:val="22"/>
                <w:vertAlign w:val="baseline"/>
              </w:rPr>
              <w:t>.</w:t>
            </w:r>
            <w:r>
              <w:rPr>
                <w:sz w:val="22"/>
                <w:szCs w:val="22"/>
                <w:vertAlign w:val="baseline"/>
              </w:rPr>
              <w:t xml:space="preserve"> </w:t>
            </w:r>
            <w:r w:rsidRPr="007C4C1D">
              <w:rPr>
                <w:sz w:val="22"/>
                <w:szCs w:val="22"/>
                <w:vertAlign w:val="baseline"/>
              </w:rPr>
              <w:t>2–3 ст.</w:t>
            </w:r>
            <w:r>
              <w:rPr>
                <w:sz w:val="22"/>
                <w:szCs w:val="22"/>
                <w:vertAlign w:val="baseline"/>
              </w:rPr>
              <w:t xml:space="preserve"> </w:t>
            </w:r>
            <w:r w:rsidRPr="007C4C1D">
              <w:rPr>
                <w:sz w:val="22"/>
                <w:szCs w:val="22"/>
                <w:vertAlign w:val="baseline"/>
              </w:rPr>
              <w:t>251</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захоронения или сброса вредных веществ и материалов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252</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обращения с опасными химическими или биологическими веществами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3 ст.</w:t>
            </w:r>
            <w:r>
              <w:rPr>
                <w:sz w:val="22"/>
                <w:szCs w:val="22"/>
                <w:vertAlign w:val="baseline"/>
              </w:rPr>
              <w:t xml:space="preserve"> </w:t>
            </w:r>
            <w:r w:rsidRPr="007C4C1D">
              <w:rPr>
                <w:sz w:val="22"/>
                <w:szCs w:val="22"/>
                <w:vertAlign w:val="baseline"/>
              </w:rPr>
              <w:t>254</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движения и эксплуатации железнодорожного, воздушного, морского и внутреннего водного транспорта и метрополитена</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263</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исполнению требований по обеспечению транспортной безопасности на объектах транспортной инфраструктуры и транспортных средствах</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263.1</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дорожного движения и эксплуатации транспортных средств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264</w:t>
            </w:r>
          </w:p>
        </w:tc>
      </w:tr>
      <w:tr w:rsidR="00244C18" w:rsidRPr="007C4C1D" w:rsidTr="00B81320">
        <w:trPr>
          <w:trHeight w:val="168"/>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обеспечения надлежащего технического состояния транспортных средств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266</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соблюдать правила, обеспечивающие безопасную работу транспорта, участником дорожного движения (пассажиром, пешеходом)</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268</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безопасности при строительстве, эксплуатации или ремонте магистральных трубопроводов</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269</w:t>
            </w:r>
          </w:p>
        </w:tc>
      </w:tr>
      <w:tr w:rsidR="00244C18" w:rsidRPr="007C4C1D" w:rsidTr="00B81320">
        <w:trPr>
          <w:trHeight w:val="131"/>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использования воздушного пространства Российской Федерации</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271.1</w:t>
            </w:r>
          </w:p>
        </w:tc>
      </w:tr>
      <w:tr w:rsidR="00244C18" w:rsidRPr="007C4C1D" w:rsidTr="00B81320">
        <w:trPr>
          <w:trHeight w:val="150"/>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неразглашения государственной тайны</w:t>
            </w:r>
          </w:p>
        </w:tc>
        <w:tc>
          <w:tcPr>
            <w:tcW w:w="4786" w:type="dxa"/>
            <w:shd w:val="clear" w:color="auto" w:fill="auto"/>
          </w:tcPr>
          <w:p w:rsidR="00244C18" w:rsidRPr="007C4C1D" w:rsidRDefault="00244C18" w:rsidP="00B81320">
            <w:pPr>
              <w:rPr>
                <w:sz w:val="22"/>
                <w:szCs w:val="22"/>
                <w:vertAlign w:val="baseline"/>
              </w:rPr>
            </w:pPr>
            <w:r w:rsidRPr="007C4C1D">
              <w:rPr>
                <w:sz w:val="22"/>
                <w:szCs w:val="22"/>
                <w:vertAlign w:val="baseline"/>
              </w:rPr>
              <w:t>ч.</w:t>
            </w:r>
            <w:r>
              <w:rPr>
                <w:sz w:val="22"/>
                <w:szCs w:val="22"/>
                <w:vertAlign w:val="baseline"/>
              </w:rPr>
              <w:t xml:space="preserve"> </w:t>
            </w:r>
            <w:r w:rsidRPr="007C4C1D">
              <w:rPr>
                <w:sz w:val="22"/>
                <w:szCs w:val="22"/>
                <w:vertAlign w:val="baseline"/>
              </w:rPr>
              <w:t>2 ст.</w:t>
            </w:r>
            <w:r>
              <w:rPr>
                <w:sz w:val="22"/>
                <w:szCs w:val="22"/>
                <w:vertAlign w:val="baseline"/>
              </w:rPr>
              <w:t xml:space="preserve"> </w:t>
            </w:r>
            <w:r w:rsidRPr="007C4C1D">
              <w:rPr>
                <w:sz w:val="22"/>
                <w:szCs w:val="22"/>
                <w:vertAlign w:val="baseline"/>
              </w:rPr>
              <w:t>283</w:t>
            </w:r>
          </w:p>
        </w:tc>
      </w:tr>
      <w:tr w:rsidR="00244C18" w:rsidRPr="007C4C1D" w:rsidTr="00B81320">
        <w:trPr>
          <w:trHeight w:val="823"/>
        </w:trPr>
        <w:tc>
          <w:tcPr>
            <w:tcW w:w="4785" w:type="dxa"/>
            <w:shd w:val="clear" w:color="auto" w:fill="auto"/>
          </w:tcPr>
          <w:p w:rsidR="00244C18" w:rsidRPr="007C4C1D" w:rsidRDefault="000B7B0F" w:rsidP="00B81320">
            <w:pPr>
              <w:rPr>
                <w:sz w:val="22"/>
                <w:szCs w:val="22"/>
                <w:vertAlign w:val="baseline"/>
              </w:rPr>
            </w:pPr>
            <w:r>
              <w:rPr>
                <w:sz w:val="22"/>
                <w:szCs w:val="22"/>
                <w:vertAlign w:val="baseline"/>
              </w:rPr>
              <w:t>О</w:t>
            </w:r>
            <w:r w:rsidR="00244C18" w:rsidRPr="007C4C1D">
              <w:rPr>
                <w:sz w:val="22"/>
                <w:szCs w:val="22"/>
                <w:vertAlign w:val="baseline"/>
              </w:rPr>
              <w:t>бязанность по соблюдению правил обращения с документами и предметами, содержащими государственную тайну</w:t>
            </w:r>
          </w:p>
        </w:tc>
        <w:tc>
          <w:tcPr>
            <w:tcW w:w="4786" w:type="dxa"/>
            <w:shd w:val="clear" w:color="auto" w:fill="auto"/>
          </w:tcPr>
          <w:p w:rsidR="00244C18" w:rsidRDefault="00244C18" w:rsidP="00B81320">
            <w:pPr>
              <w:rPr>
                <w:sz w:val="22"/>
                <w:szCs w:val="22"/>
                <w:vertAlign w:val="baseline"/>
              </w:rPr>
            </w:pPr>
            <w:r w:rsidRPr="007C4C1D">
              <w:rPr>
                <w:sz w:val="22"/>
                <w:szCs w:val="22"/>
                <w:vertAlign w:val="baseline"/>
              </w:rPr>
              <w:t>ст.</w:t>
            </w:r>
            <w:r>
              <w:rPr>
                <w:sz w:val="22"/>
                <w:szCs w:val="22"/>
                <w:vertAlign w:val="baseline"/>
              </w:rPr>
              <w:t xml:space="preserve"> </w:t>
            </w:r>
            <w:r w:rsidRPr="007C4C1D">
              <w:rPr>
                <w:sz w:val="22"/>
                <w:szCs w:val="22"/>
                <w:vertAlign w:val="baseline"/>
              </w:rPr>
              <w:t>284</w:t>
            </w:r>
          </w:p>
          <w:p w:rsidR="00244C18" w:rsidRPr="007C4C1D" w:rsidRDefault="00244C18" w:rsidP="00B81320">
            <w:pPr>
              <w:rPr>
                <w:sz w:val="22"/>
                <w:szCs w:val="22"/>
                <w:vertAlign w:val="baseline"/>
              </w:rPr>
            </w:pPr>
          </w:p>
        </w:tc>
      </w:tr>
      <w:tr w:rsidR="00244C18" w:rsidRPr="007C4C1D" w:rsidTr="00B81320">
        <w:trPr>
          <w:trHeight w:val="257"/>
        </w:trPr>
        <w:tc>
          <w:tcPr>
            <w:tcW w:w="9571" w:type="dxa"/>
            <w:gridSpan w:val="2"/>
            <w:shd w:val="clear" w:color="auto" w:fill="auto"/>
          </w:tcPr>
          <w:p w:rsidR="00244C18" w:rsidRDefault="00244C18" w:rsidP="00B81320">
            <w:pPr>
              <w:jc w:val="center"/>
              <w:rPr>
                <w:b/>
                <w:sz w:val="24"/>
                <w:szCs w:val="24"/>
                <w:vertAlign w:val="baseline"/>
              </w:rPr>
            </w:pPr>
          </w:p>
          <w:p w:rsidR="00244C18" w:rsidRPr="00FB334F" w:rsidRDefault="00244C18" w:rsidP="00B81320">
            <w:pPr>
              <w:jc w:val="center"/>
              <w:rPr>
                <w:b/>
                <w:sz w:val="24"/>
                <w:szCs w:val="24"/>
                <w:vertAlign w:val="baseline"/>
              </w:rPr>
            </w:pPr>
            <w:r w:rsidRPr="00FB334F">
              <w:rPr>
                <w:b/>
                <w:sz w:val="24"/>
                <w:szCs w:val="24"/>
                <w:vertAlign w:val="baseline"/>
              </w:rPr>
              <w:t xml:space="preserve">5. </w:t>
            </w:r>
            <w:r>
              <w:rPr>
                <w:b/>
                <w:sz w:val="24"/>
                <w:szCs w:val="24"/>
                <w:vertAlign w:val="baseline"/>
              </w:rPr>
              <w:t>Специальные п</w:t>
            </w:r>
            <w:r w:rsidRPr="00FB334F">
              <w:rPr>
                <w:b/>
                <w:sz w:val="24"/>
                <w:szCs w:val="24"/>
                <w:vertAlign w:val="baseline"/>
              </w:rPr>
              <w:t>ризнаки, характеризующие социальный статус и роль субъекта в связи с противоправной деятельностью</w:t>
            </w:r>
          </w:p>
        </w:tc>
      </w:tr>
      <w:tr w:rsidR="00244C18" w:rsidRPr="007C4C1D" w:rsidTr="00B81320">
        <w:trPr>
          <w:trHeight w:val="149"/>
        </w:trPr>
        <w:tc>
          <w:tcPr>
            <w:tcW w:w="4785" w:type="dxa"/>
            <w:shd w:val="clear" w:color="auto" w:fill="auto"/>
          </w:tcPr>
          <w:p w:rsidR="00244C18" w:rsidRPr="00FB334F" w:rsidRDefault="000B7B0F" w:rsidP="00B81320">
            <w:pPr>
              <w:rPr>
                <w:sz w:val="22"/>
                <w:szCs w:val="22"/>
                <w:vertAlign w:val="baseline"/>
              </w:rPr>
            </w:pPr>
            <w:r>
              <w:rPr>
                <w:sz w:val="22"/>
                <w:szCs w:val="22"/>
                <w:vertAlign w:val="baseline"/>
              </w:rPr>
              <w:t>З</w:t>
            </w:r>
            <w:r w:rsidR="00244C18" w:rsidRPr="00FB334F">
              <w:rPr>
                <w:sz w:val="22"/>
                <w:szCs w:val="22"/>
                <w:vertAlign w:val="baseline"/>
              </w:rPr>
              <w:t>анятие лицом высшего положения в преступной иерархии</w:t>
            </w:r>
          </w:p>
        </w:tc>
        <w:tc>
          <w:tcPr>
            <w:tcW w:w="4786" w:type="dxa"/>
            <w:shd w:val="clear" w:color="auto" w:fill="auto"/>
          </w:tcPr>
          <w:p w:rsidR="00244C18" w:rsidRPr="00FB334F" w:rsidRDefault="00244C18" w:rsidP="00B81320">
            <w:pPr>
              <w:rPr>
                <w:sz w:val="22"/>
                <w:szCs w:val="22"/>
                <w:vertAlign w:val="baseline"/>
              </w:rPr>
            </w:pPr>
            <w:r w:rsidRPr="00FB334F">
              <w:rPr>
                <w:sz w:val="22"/>
                <w:szCs w:val="22"/>
                <w:vertAlign w:val="baseline"/>
              </w:rPr>
              <w:t>ч.</w:t>
            </w:r>
            <w:r>
              <w:rPr>
                <w:sz w:val="22"/>
                <w:szCs w:val="22"/>
                <w:vertAlign w:val="baseline"/>
              </w:rPr>
              <w:t xml:space="preserve"> </w:t>
            </w:r>
            <w:r w:rsidRPr="00FB334F">
              <w:rPr>
                <w:sz w:val="22"/>
                <w:szCs w:val="22"/>
                <w:vertAlign w:val="baseline"/>
              </w:rPr>
              <w:t>4 ст.</w:t>
            </w:r>
            <w:r>
              <w:rPr>
                <w:sz w:val="22"/>
                <w:szCs w:val="22"/>
                <w:vertAlign w:val="baseline"/>
              </w:rPr>
              <w:t xml:space="preserve"> </w:t>
            </w:r>
            <w:r w:rsidRPr="00FB334F">
              <w:rPr>
                <w:sz w:val="22"/>
                <w:szCs w:val="22"/>
                <w:vertAlign w:val="baseline"/>
              </w:rPr>
              <w:t xml:space="preserve">210 </w:t>
            </w:r>
          </w:p>
        </w:tc>
      </w:tr>
      <w:tr w:rsidR="00244C18" w:rsidRPr="007C4C1D" w:rsidTr="00B81320">
        <w:trPr>
          <w:trHeight w:val="1384"/>
        </w:trPr>
        <w:tc>
          <w:tcPr>
            <w:tcW w:w="4785" w:type="dxa"/>
            <w:shd w:val="clear" w:color="auto" w:fill="auto"/>
          </w:tcPr>
          <w:p w:rsidR="00244C18" w:rsidRPr="00FB334F" w:rsidRDefault="000B7B0F" w:rsidP="00B81320">
            <w:pPr>
              <w:rPr>
                <w:sz w:val="22"/>
                <w:szCs w:val="22"/>
                <w:vertAlign w:val="baseline"/>
              </w:rPr>
            </w:pPr>
            <w:r>
              <w:rPr>
                <w:sz w:val="22"/>
                <w:szCs w:val="22"/>
                <w:vertAlign w:val="baseline"/>
              </w:rPr>
              <w:lastRenderedPageBreak/>
              <w:t>Н</w:t>
            </w:r>
            <w:r w:rsidR="00244C18" w:rsidRPr="00FB334F">
              <w:rPr>
                <w:sz w:val="22"/>
                <w:szCs w:val="22"/>
                <w:vertAlign w:val="baseline"/>
              </w:rPr>
              <w:t>аличие судимости за ранее совершенные преступления против половой неприкосновенности несовершеннолетнего</w:t>
            </w:r>
          </w:p>
        </w:tc>
        <w:tc>
          <w:tcPr>
            <w:tcW w:w="4786" w:type="dxa"/>
            <w:shd w:val="clear" w:color="auto" w:fill="auto"/>
          </w:tcPr>
          <w:p w:rsidR="00244C18" w:rsidRPr="00FB334F" w:rsidRDefault="00244C18" w:rsidP="00B81320">
            <w:pPr>
              <w:rPr>
                <w:sz w:val="22"/>
                <w:szCs w:val="22"/>
                <w:vertAlign w:val="baseline"/>
              </w:rPr>
            </w:pPr>
            <w:r w:rsidRPr="00FB334F">
              <w:rPr>
                <w:sz w:val="22"/>
                <w:szCs w:val="22"/>
                <w:vertAlign w:val="baseline"/>
              </w:rPr>
              <w:t xml:space="preserve">ч. 5 ст. 131, ч. 5 ст. 132, ч. 6 ст. 134, ч. 5 ст. 135 </w:t>
            </w:r>
          </w:p>
          <w:p w:rsidR="00244C18" w:rsidRPr="00FB334F" w:rsidRDefault="00244C18" w:rsidP="00B81320">
            <w:pPr>
              <w:rPr>
                <w:sz w:val="22"/>
                <w:szCs w:val="22"/>
                <w:vertAlign w:val="baseline"/>
              </w:rPr>
            </w:pPr>
          </w:p>
        </w:tc>
      </w:tr>
      <w:tr w:rsidR="00244C18" w:rsidRPr="007C4C1D" w:rsidTr="00B81320">
        <w:trPr>
          <w:trHeight w:val="523"/>
        </w:trPr>
        <w:tc>
          <w:tcPr>
            <w:tcW w:w="4785" w:type="dxa"/>
            <w:shd w:val="clear" w:color="auto" w:fill="auto"/>
          </w:tcPr>
          <w:p w:rsidR="00244C18" w:rsidRPr="00FB334F" w:rsidRDefault="000B7B0F" w:rsidP="00B81320">
            <w:pPr>
              <w:rPr>
                <w:sz w:val="22"/>
                <w:szCs w:val="22"/>
                <w:vertAlign w:val="baseline"/>
              </w:rPr>
            </w:pPr>
            <w:r>
              <w:rPr>
                <w:sz w:val="22"/>
                <w:szCs w:val="22"/>
                <w:vertAlign w:val="baseline"/>
              </w:rPr>
              <w:t>П</w:t>
            </w:r>
            <w:r w:rsidR="00244C18" w:rsidRPr="00FB334F">
              <w:rPr>
                <w:sz w:val="22"/>
                <w:szCs w:val="22"/>
                <w:vertAlign w:val="baseline"/>
              </w:rPr>
              <w:t>ривлечение лица к административной ответственности</w:t>
            </w:r>
          </w:p>
        </w:tc>
        <w:tc>
          <w:tcPr>
            <w:tcW w:w="4786" w:type="dxa"/>
            <w:shd w:val="clear" w:color="auto" w:fill="auto"/>
          </w:tcPr>
          <w:p w:rsidR="00244C18" w:rsidRPr="00FB334F" w:rsidRDefault="00244C18" w:rsidP="00B81320">
            <w:pPr>
              <w:rPr>
                <w:sz w:val="22"/>
                <w:szCs w:val="22"/>
                <w:vertAlign w:val="baseline"/>
              </w:rPr>
            </w:pPr>
            <w:proofErr w:type="spellStart"/>
            <w:r w:rsidRPr="00FB334F">
              <w:rPr>
                <w:sz w:val="22"/>
                <w:szCs w:val="22"/>
                <w:vertAlign w:val="baseline"/>
              </w:rPr>
              <w:t>ст.ст</w:t>
            </w:r>
            <w:proofErr w:type="spellEnd"/>
            <w:r w:rsidRPr="00FB334F">
              <w:rPr>
                <w:sz w:val="22"/>
                <w:szCs w:val="22"/>
                <w:vertAlign w:val="baseline"/>
              </w:rPr>
              <w:t>. 116.1,</w:t>
            </w:r>
            <w:r>
              <w:rPr>
                <w:sz w:val="22"/>
                <w:szCs w:val="22"/>
                <w:vertAlign w:val="baseline"/>
              </w:rPr>
              <w:t xml:space="preserve"> 158.1,</w:t>
            </w:r>
            <w:r w:rsidRPr="00FB334F">
              <w:rPr>
                <w:sz w:val="22"/>
                <w:szCs w:val="22"/>
                <w:vertAlign w:val="baseline"/>
              </w:rPr>
              <w:t xml:space="preserve"> 264.1</w:t>
            </w:r>
            <w:r>
              <w:rPr>
                <w:sz w:val="22"/>
                <w:szCs w:val="22"/>
                <w:vertAlign w:val="baseline"/>
              </w:rPr>
              <w:t>, 284.1</w:t>
            </w:r>
            <w:r w:rsidRPr="00FB334F">
              <w:rPr>
                <w:sz w:val="22"/>
                <w:szCs w:val="22"/>
                <w:vertAlign w:val="baseline"/>
              </w:rPr>
              <w:t xml:space="preserve"> </w:t>
            </w:r>
          </w:p>
        </w:tc>
      </w:tr>
      <w:tr w:rsidR="00244C18" w:rsidRPr="007C4C1D" w:rsidTr="00B81320">
        <w:trPr>
          <w:trHeight w:val="331"/>
        </w:trPr>
        <w:tc>
          <w:tcPr>
            <w:tcW w:w="4785" w:type="dxa"/>
            <w:shd w:val="clear" w:color="auto" w:fill="auto"/>
          </w:tcPr>
          <w:p w:rsidR="00244C18" w:rsidRPr="00FB334F" w:rsidRDefault="000B7B0F" w:rsidP="00B81320">
            <w:pPr>
              <w:rPr>
                <w:sz w:val="22"/>
                <w:szCs w:val="22"/>
                <w:vertAlign w:val="baseline"/>
              </w:rPr>
            </w:pPr>
            <w:r>
              <w:rPr>
                <w:sz w:val="22"/>
                <w:szCs w:val="22"/>
                <w:vertAlign w:val="baseline"/>
              </w:rPr>
              <w:t>Н</w:t>
            </w:r>
            <w:r w:rsidR="00244C18">
              <w:rPr>
                <w:sz w:val="22"/>
                <w:szCs w:val="22"/>
                <w:vertAlign w:val="baseline"/>
              </w:rPr>
              <w:t xml:space="preserve">аличие судимости за совершение преступлений, предусмотренных </w:t>
            </w:r>
            <w:proofErr w:type="spellStart"/>
            <w:r w:rsidR="00244C18">
              <w:rPr>
                <w:sz w:val="22"/>
                <w:szCs w:val="22"/>
                <w:vertAlign w:val="baseline"/>
              </w:rPr>
              <w:t>ст.ст</w:t>
            </w:r>
            <w:proofErr w:type="spellEnd"/>
            <w:r w:rsidR="00244C18">
              <w:rPr>
                <w:sz w:val="22"/>
                <w:szCs w:val="22"/>
                <w:vertAlign w:val="baseline"/>
              </w:rPr>
              <w:t>. 204-204.2 УК РФ</w:t>
            </w:r>
          </w:p>
        </w:tc>
        <w:tc>
          <w:tcPr>
            <w:tcW w:w="4786" w:type="dxa"/>
            <w:shd w:val="clear" w:color="auto" w:fill="auto"/>
          </w:tcPr>
          <w:p w:rsidR="00244C18" w:rsidRPr="00FB334F" w:rsidRDefault="00244C18" w:rsidP="00B81320">
            <w:pPr>
              <w:rPr>
                <w:sz w:val="22"/>
                <w:szCs w:val="22"/>
                <w:vertAlign w:val="baseline"/>
              </w:rPr>
            </w:pPr>
            <w:r>
              <w:rPr>
                <w:sz w:val="22"/>
                <w:szCs w:val="22"/>
                <w:vertAlign w:val="baseline"/>
              </w:rPr>
              <w:t>ч. 2 ст. 204.2</w:t>
            </w:r>
          </w:p>
        </w:tc>
      </w:tr>
    </w:tbl>
    <w:p w:rsidR="00244C18" w:rsidRDefault="00244C18" w:rsidP="00244C18"/>
    <w:p w:rsidR="00244C18" w:rsidRDefault="00244C18" w:rsidP="00244C18"/>
    <w:p w:rsidR="00244C18" w:rsidRDefault="00244C18" w:rsidP="00244C18"/>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rPr>
          <w:sz w:val="22"/>
          <w:szCs w:val="22"/>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Pr="007527B0"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Default="00244C18" w:rsidP="00244C18">
      <w:pPr>
        <w:spacing w:line="360" w:lineRule="auto"/>
        <w:ind w:firstLine="709"/>
        <w:jc w:val="right"/>
        <w:rPr>
          <w:i/>
          <w:sz w:val="22"/>
          <w:szCs w:val="22"/>
          <w:vertAlign w:val="baseline"/>
        </w:rPr>
      </w:pPr>
    </w:p>
    <w:p w:rsidR="00244C18" w:rsidRPr="00BF4D4E" w:rsidRDefault="00244C18" w:rsidP="00244C18">
      <w:pPr>
        <w:spacing w:line="360" w:lineRule="auto"/>
        <w:ind w:firstLine="709"/>
        <w:jc w:val="right"/>
        <w:rPr>
          <w:i/>
          <w:sz w:val="24"/>
          <w:szCs w:val="24"/>
          <w:vertAlign w:val="baseline"/>
        </w:rPr>
      </w:pPr>
      <w:r>
        <w:rPr>
          <w:i/>
          <w:sz w:val="24"/>
          <w:szCs w:val="24"/>
          <w:vertAlign w:val="baseline"/>
        </w:rPr>
        <w:lastRenderedPageBreak/>
        <w:t>П</w:t>
      </w:r>
      <w:r w:rsidRPr="00BF4D4E">
        <w:rPr>
          <w:i/>
          <w:sz w:val="24"/>
          <w:szCs w:val="24"/>
          <w:vertAlign w:val="baseline"/>
        </w:rPr>
        <w:t xml:space="preserve">риложение </w:t>
      </w:r>
      <w:r>
        <w:rPr>
          <w:i/>
          <w:sz w:val="24"/>
          <w:szCs w:val="24"/>
          <w:vertAlign w:val="baseline"/>
        </w:rPr>
        <w:t>2</w:t>
      </w:r>
    </w:p>
    <w:p w:rsidR="00244C18" w:rsidRPr="0039727A" w:rsidRDefault="00244C18" w:rsidP="00244C18">
      <w:pPr>
        <w:spacing w:line="240" w:lineRule="auto"/>
        <w:jc w:val="center"/>
        <w:rPr>
          <w:b/>
          <w:sz w:val="24"/>
          <w:szCs w:val="24"/>
          <w:vertAlign w:val="baseline"/>
        </w:rPr>
      </w:pPr>
      <w:r w:rsidRPr="0039727A">
        <w:rPr>
          <w:b/>
          <w:sz w:val="24"/>
          <w:szCs w:val="24"/>
          <w:vertAlign w:val="baseline"/>
        </w:rPr>
        <w:t>Анкета «Коррупционные и</w:t>
      </w:r>
      <w:r>
        <w:rPr>
          <w:b/>
          <w:sz w:val="24"/>
          <w:szCs w:val="24"/>
          <w:vertAlign w:val="baseline"/>
        </w:rPr>
        <w:t xml:space="preserve"> иные должностные преступления»*</w:t>
      </w:r>
    </w:p>
    <w:p w:rsidR="00244C18" w:rsidRPr="0039727A" w:rsidRDefault="00244C18" w:rsidP="00244C18">
      <w:pPr>
        <w:spacing w:line="240" w:lineRule="auto"/>
        <w:ind w:firstLine="709"/>
        <w:rPr>
          <w:sz w:val="22"/>
          <w:szCs w:val="22"/>
          <w:vertAlign w:val="baseline"/>
        </w:rPr>
      </w:pPr>
    </w:p>
    <w:p w:rsidR="00244C18" w:rsidRPr="0039727A" w:rsidRDefault="00244C18" w:rsidP="00244C18">
      <w:pPr>
        <w:spacing w:line="240" w:lineRule="auto"/>
        <w:jc w:val="center"/>
        <w:rPr>
          <w:b/>
          <w:sz w:val="22"/>
          <w:szCs w:val="22"/>
          <w:vertAlign w:val="baseline"/>
        </w:rPr>
      </w:pPr>
      <w:r w:rsidRPr="0039727A">
        <w:rPr>
          <w:b/>
          <w:sz w:val="22"/>
          <w:szCs w:val="22"/>
          <w:vertAlign w:val="baseline"/>
        </w:rPr>
        <w:t xml:space="preserve">Уважаемые </w:t>
      </w:r>
      <w:r>
        <w:rPr>
          <w:b/>
          <w:sz w:val="22"/>
          <w:szCs w:val="22"/>
          <w:vertAlign w:val="baseline"/>
        </w:rPr>
        <w:t>участники исследования</w:t>
      </w:r>
      <w:r w:rsidRPr="0039727A">
        <w:rPr>
          <w:b/>
          <w:sz w:val="22"/>
          <w:szCs w:val="22"/>
          <w:vertAlign w:val="baseline"/>
        </w:rPr>
        <w:t>!</w:t>
      </w:r>
    </w:p>
    <w:p w:rsidR="00244C18" w:rsidRPr="0039727A" w:rsidRDefault="00244C18" w:rsidP="00244C18">
      <w:pPr>
        <w:spacing w:line="240" w:lineRule="auto"/>
        <w:jc w:val="center"/>
        <w:rPr>
          <w:b/>
          <w:sz w:val="22"/>
          <w:szCs w:val="22"/>
          <w:vertAlign w:val="baseline"/>
        </w:rPr>
      </w:pPr>
      <w:r>
        <w:rPr>
          <w:b/>
          <w:sz w:val="22"/>
          <w:szCs w:val="22"/>
          <w:vertAlign w:val="baseline"/>
        </w:rPr>
        <w:t>С</w:t>
      </w:r>
      <w:r w:rsidRPr="0039727A">
        <w:rPr>
          <w:b/>
          <w:sz w:val="22"/>
          <w:szCs w:val="22"/>
          <w:vertAlign w:val="baseline"/>
        </w:rPr>
        <w:t xml:space="preserve"> </w:t>
      </w:r>
      <w:smartTag w:uri="urn:schemas-microsoft-com:office:smarttags" w:element="metricconverter">
        <w:smartTagPr>
          <w:attr w:name="ProductID" w:val="2008 г"/>
        </w:smartTagPr>
        <w:r w:rsidRPr="0039727A">
          <w:rPr>
            <w:b/>
            <w:sz w:val="22"/>
            <w:szCs w:val="22"/>
            <w:vertAlign w:val="baseline"/>
          </w:rPr>
          <w:t>2008</w:t>
        </w:r>
        <w:r>
          <w:rPr>
            <w:b/>
            <w:sz w:val="22"/>
            <w:szCs w:val="22"/>
            <w:vertAlign w:val="baseline"/>
          </w:rPr>
          <w:t xml:space="preserve"> </w:t>
        </w:r>
        <w:r w:rsidRPr="0039727A">
          <w:rPr>
            <w:b/>
            <w:sz w:val="22"/>
            <w:szCs w:val="22"/>
            <w:vertAlign w:val="baseline"/>
          </w:rPr>
          <w:t>г</w:t>
        </w:r>
      </w:smartTag>
      <w:r w:rsidRPr="0039727A">
        <w:rPr>
          <w:b/>
          <w:sz w:val="22"/>
          <w:szCs w:val="22"/>
          <w:vertAlign w:val="baseline"/>
        </w:rPr>
        <w:t xml:space="preserve">. в стране объявлена война коррупции. Принято множество законов, реализован целый комплекс мер. Определить их эффективность должны помочь Вы. </w:t>
      </w:r>
      <w:r>
        <w:rPr>
          <w:b/>
          <w:sz w:val="22"/>
          <w:szCs w:val="22"/>
          <w:vertAlign w:val="baseline"/>
        </w:rPr>
        <w:br/>
      </w:r>
      <w:r w:rsidRPr="0039727A">
        <w:rPr>
          <w:b/>
          <w:sz w:val="22"/>
          <w:szCs w:val="22"/>
          <w:vertAlign w:val="baseline"/>
        </w:rPr>
        <w:t xml:space="preserve">Ответьте на вопросы анкеты, выбрав наиболее соответствующие Вашему мнению ответы. </w:t>
      </w:r>
      <w:r>
        <w:rPr>
          <w:b/>
          <w:sz w:val="22"/>
          <w:szCs w:val="22"/>
          <w:vertAlign w:val="baseline"/>
        </w:rPr>
        <w:br/>
      </w:r>
      <w:r w:rsidRPr="0039727A">
        <w:rPr>
          <w:b/>
          <w:sz w:val="22"/>
          <w:szCs w:val="22"/>
          <w:vertAlign w:val="baseline"/>
        </w:rPr>
        <w:t xml:space="preserve">При наличии собственного суждения укажите его. Анкету подписывать не нужно. </w:t>
      </w:r>
      <w:r>
        <w:rPr>
          <w:b/>
          <w:sz w:val="22"/>
          <w:szCs w:val="22"/>
          <w:vertAlign w:val="baseline"/>
        </w:rPr>
        <w:br/>
        <w:t>Спасибо за участие в исследовании!</w:t>
      </w:r>
    </w:p>
    <w:p w:rsidR="00244C18" w:rsidRPr="0039727A" w:rsidRDefault="00244C18" w:rsidP="00244C18">
      <w:pPr>
        <w:spacing w:line="240" w:lineRule="auto"/>
        <w:rPr>
          <w:b/>
          <w:sz w:val="22"/>
          <w:szCs w:val="22"/>
          <w:vertAlign w:val="baseline"/>
        </w:rPr>
      </w:pPr>
    </w:p>
    <w:p w:rsidR="00244C18" w:rsidRPr="0039727A" w:rsidRDefault="00244C18" w:rsidP="00244C18">
      <w:pPr>
        <w:spacing w:line="240" w:lineRule="auto"/>
        <w:rPr>
          <w:b/>
          <w:sz w:val="22"/>
          <w:szCs w:val="22"/>
          <w:vertAlign w:val="baseline"/>
        </w:rPr>
      </w:pPr>
      <w:r w:rsidRPr="0039727A">
        <w:rPr>
          <w:b/>
          <w:sz w:val="22"/>
          <w:szCs w:val="22"/>
          <w:vertAlign w:val="baseline"/>
        </w:rPr>
        <w:t xml:space="preserve">1. По данным статистики МВД России, за </w:t>
      </w:r>
      <w:smartTag w:uri="urn:schemas-microsoft-com:office:smarttags" w:element="metricconverter">
        <w:smartTagPr>
          <w:attr w:name="ProductID" w:val="2014 г"/>
        </w:smartTagPr>
        <w:r w:rsidRPr="0039727A">
          <w:rPr>
            <w:b/>
            <w:sz w:val="22"/>
            <w:szCs w:val="22"/>
            <w:vertAlign w:val="baseline"/>
          </w:rPr>
          <w:t>2014</w:t>
        </w:r>
        <w:r>
          <w:rPr>
            <w:b/>
            <w:sz w:val="22"/>
            <w:szCs w:val="22"/>
            <w:vertAlign w:val="baseline"/>
          </w:rPr>
          <w:t xml:space="preserve"> </w:t>
        </w:r>
        <w:r w:rsidRPr="0039727A">
          <w:rPr>
            <w:b/>
            <w:sz w:val="22"/>
            <w:szCs w:val="22"/>
            <w:vertAlign w:val="baseline"/>
          </w:rPr>
          <w:t>г</w:t>
        </w:r>
      </w:smartTag>
      <w:r w:rsidRPr="0039727A">
        <w:rPr>
          <w:b/>
          <w:sz w:val="22"/>
          <w:szCs w:val="22"/>
          <w:vertAlign w:val="baseline"/>
        </w:rPr>
        <w:t>. выявлено 32</w:t>
      </w:r>
      <w:r>
        <w:rPr>
          <w:b/>
          <w:sz w:val="22"/>
          <w:szCs w:val="22"/>
          <w:vertAlign w:val="baseline"/>
        </w:rPr>
        <w:t xml:space="preserve"> </w:t>
      </w:r>
      <w:r w:rsidRPr="0039727A">
        <w:rPr>
          <w:b/>
          <w:sz w:val="22"/>
          <w:szCs w:val="22"/>
          <w:vertAlign w:val="baseline"/>
        </w:rPr>
        <w:t>204 преступлени</w:t>
      </w:r>
      <w:r w:rsidR="000B7B0F">
        <w:rPr>
          <w:b/>
          <w:sz w:val="22"/>
          <w:szCs w:val="22"/>
          <w:vertAlign w:val="baseline"/>
        </w:rPr>
        <w:t>я</w:t>
      </w:r>
      <w:r w:rsidRPr="0039727A">
        <w:rPr>
          <w:b/>
          <w:sz w:val="22"/>
          <w:szCs w:val="22"/>
          <w:vertAlign w:val="baseline"/>
        </w:rPr>
        <w:t xml:space="preserve"> коррупционной направленности, что составляет около 5</w:t>
      </w:r>
      <w:r w:rsidR="000B7B0F">
        <w:rPr>
          <w:b/>
          <w:sz w:val="22"/>
          <w:szCs w:val="22"/>
          <w:vertAlign w:val="baseline"/>
        </w:rPr>
        <w:t xml:space="preserve"> </w:t>
      </w:r>
      <w:r w:rsidRPr="0039727A">
        <w:rPr>
          <w:b/>
          <w:sz w:val="22"/>
          <w:szCs w:val="22"/>
          <w:vertAlign w:val="baseline"/>
        </w:rPr>
        <w:t>% от общего числа зарегистрированных преступлений. В то же время высказывается мнение, что фактический уровень указанных преступлений намного выше. Согласны ли Вы с этим?</w:t>
      </w:r>
    </w:p>
    <w:p w:rsidR="00244C18" w:rsidRPr="0039727A" w:rsidRDefault="00244C18" w:rsidP="00244C18">
      <w:pPr>
        <w:spacing w:line="240" w:lineRule="auto"/>
        <w:rPr>
          <w:sz w:val="22"/>
          <w:szCs w:val="22"/>
          <w:vertAlign w:val="baseline"/>
        </w:rPr>
      </w:pPr>
      <w:r w:rsidRPr="0039727A">
        <w:rPr>
          <w:sz w:val="22"/>
          <w:szCs w:val="22"/>
          <w:vertAlign w:val="baseline"/>
        </w:rPr>
        <w:t>а) согласен;</w:t>
      </w:r>
      <w:r>
        <w:rPr>
          <w:sz w:val="22"/>
          <w:szCs w:val="22"/>
          <w:vertAlign w:val="baseline"/>
        </w:rPr>
        <w:t xml:space="preserve">                                                                                                                                                     - 80,2</w:t>
      </w:r>
    </w:p>
    <w:p w:rsidR="00244C18" w:rsidRPr="0039727A" w:rsidRDefault="00244C18" w:rsidP="00244C18">
      <w:pPr>
        <w:spacing w:line="240" w:lineRule="auto"/>
        <w:rPr>
          <w:sz w:val="22"/>
          <w:szCs w:val="22"/>
          <w:vertAlign w:val="baseline"/>
        </w:rPr>
      </w:pPr>
      <w:r w:rsidRPr="0039727A">
        <w:rPr>
          <w:sz w:val="22"/>
          <w:szCs w:val="22"/>
          <w:vertAlign w:val="baseline"/>
        </w:rPr>
        <w:t xml:space="preserve">б) скорее </w:t>
      </w:r>
      <w:proofErr w:type="gramStart"/>
      <w:r w:rsidRPr="0039727A">
        <w:rPr>
          <w:sz w:val="22"/>
          <w:szCs w:val="22"/>
          <w:vertAlign w:val="baseline"/>
        </w:rPr>
        <w:t>согласен</w:t>
      </w:r>
      <w:proofErr w:type="gramEnd"/>
      <w:r w:rsidRPr="0039727A">
        <w:rPr>
          <w:sz w:val="22"/>
          <w:szCs w:val="22"/>
          <w:vertAlign w:val="baseline"/>
        </w:rPr>
        <w:t>, чем не согласен;</w:t>
      </w:r>
      <w:r>
        <w:rPr>
          <w:sz w:val="22"/>
          <w:szCs w:val="22"/>
          <w:vertAlign w:val="baseline"/>
        </w:rPr>
        <w:t xml:space="preserve">                                                                                                             - 25,3</w:t>
      </w:r>
    </w:p>
    <w:p w:rsidR="00244C18" w:rsidRPr="0039727A" w:rsidRDefault="00244C18" w:rsidP="00244C18">
      <w:pPr>
        <w:spacing w:line="240" w:lineRule="auto"/>
        <w:rPr>
          <w:sz w:val="22"/>
          <w:szCs w:val="22"/>
          <w:vertAlign w:val="baseline"/>
        </w:rPr>
      </w:pPr>
      <w:r w:rsidRPr="0039727A">
        <w:rPr>
          <w:sz w:val="22"/>
          <w:szCs w:val="22"/>
          <w:vertAlign w:val="baseline"/>
        </w:rPr>
        <w:t>в) затрудняюсь ответить;</w:t>
      </w:r>
      <w:r>
        <w:rPr>
          <w:sz w:val="22"/>
          <w:szCs w:val="22"/>
          <w:vertAlign w:val="baseline"/>
        </w:rPr>
        <w:t xml:space="preserve">                                                                                                                                 -9,1</w:t>
      </w:r>
    </w:p>
    <w:p w:rsidR="00244C18" w:rsidRPr="0039727A" w:rsidRDefault="00244C18" w:rsidP="00244C18">
      <w:pPr>
        <w:spacing w:line="240" w:lineRule="auto"/>
        <w:rPr>
          <w:sz w:val="22"/>
          <w:szCs w:val="22"/>
          <w:vertAlign w:val="baseline"/>
        </w:rPr>
      </w:pPr>
      <w:r w:rsidRPr="0039727A">
        <w:rPr>
          <w:sz w:val="22"/>
          <w:szCs w:val="22"/>
          <w:vertAlign w:val="baseline"/>
        </w:rPr>
        <w:t xml:space="preserve">г) скорее не </w:t>
      </w:r>
      <w:proofErr w:type="gramStart"/>
      <w:r w:rsidRPr="0039727A">
        <w:rPr>
          <w:sz w:val="22"/>
          <w:szCs w:val="22"/>
          <w:vertAlign w:val="baseline"/>
        </w:rPr>
        <w:t>согласен</w:t>
      </w:r>
      <w:proofErr w:type="gramEnd"/>
      <w:r w:rsidRPr="0039727A">
        <w:rPr>
          <w:sz w:val="22"/>
          <w:szCs w:val="22"/>
          <w:vertAlign w:val="baseline"/>
        </w:rPr>
        <w:t>, чем согласен;</w:t>
      </w:r>
      <w:r>
        <w:rPr>
          <w:sz w:val="22"/>
          <w:szCs w:val="22"/>
          <w:vertAlign w:val="baseline"/>
        </w:rPr>
        <w:t xml:space="preserve">                                                                                                             - 4,9</w:t>
      </w:r>
    </w:p>
    <w:p w:rsidR="00244C18" w:rsidRPr="0039727A" w:rsidRDefault="00244C18" w:rsidP="00244C18">
      <w:pPr>
        <w:spacing w:line="240" w:lineRule="auto"/>
        <w:rPr>
          <w:sz w:val="22"/>
          <w:szCs w:val="22"/>
          <w:vertAlign w:val="baseline"/>
        </w:rPr>
      </w:pPr>
      <w:r w:rsidRPr="0039727A">
        <w:rPr>
          <w:sz w:val="22"/>
          <w:szCs w:val="22"/>
          <w:vertAlign w:val="baseline"/>
        </w:rPr>
        <w:t>д) не согласен.</w:t>
      </w:r>
      <w:r>
        <w:rPr>
          <w:sz w:val="22"/>
          <w:szCs w:val="22"/>
          <w:vertAlign w:val="baseline"/>
        </w:rPr>
        <w:t xml:space="preserve">                                                                                                                                                  - 3,3</w:t>
      </w:r>
    </w:p>
    <w:p w:rsidR="00244C18" w:rsidRPr="0039727A" w:rsidRDefault="00244C18" w:rsidP="00244C18">
      <w:pPr>
        <w:spacing w:line="240" w:lineRule="auto"/>
        <w:rPr>
          <w:b/>
          <w:sz w:val="22"/>
          <w:szCs w:val="22"/>
          <w:vertAlign w:val="baseline"/>
        </w:rPr>
      </w:pPr>
    </w:p>
    <w:p w:rsidR="00244C18" w:rsidRPr="0039727A" w:rsidRDefault="00244C18" w:rsidP="00244C18">
      <w:pPr>
        <w:spacing w:line="240" w:lineRule="auto"/>
        <w:rPr>
          <w:b/>
          <w:sz w:val="22"/>
          <w:szCs w:val="22"/>
          <w:vertAlign w:val="baseline"/>
        </w:rPr>
      </w:pPr>
      <w:r w:rsidRPr="0039727A">
        <w:rPr>
          <w:b/>
          <w:sz w:val="22"/>
          <w:szCs w:val="22"/>
          <w:vertAlign w:val="baseline"/>
        </w:rPr>
        <w:t>2</w:t>
      </w:r>
      <w:r w:rsidRPr="0039727A">
        <w:rPr>
          <w:sz w:val="22"/>
          <w:szCs w:val="22"/>
          <w:vertAlign w:val="baseline"/>
        </w:rPr>
        <w:t xml:space="preserve">. </w:t>
      </w:r>
      <w:r w:rsidRPr="0039727A">
        <w:rPr>
          <w:b/>
          <w:sz w:val="22"/>
          <w:szCs w:val="22"/>
          <w:vertAlign w:val="baseline"/>
        </w:rPr>
        <w:t xml:space="preserve">Как Вы считаете, кто в большей степени формирует коррупционные отношения? </w:t>
      </w:r>
    </w:p>
    <w:p w:rsidR="00244C18" w:rsidRPr="0039727A" w:rsidRDefault="00244C18" w:rsidP="00244C18">
      <w:pPr>
        <w:spacing w:line="240" w:lineRule="auto"/>
        <w:rPr>
          <w:sz w:val="22"/>
          <w:szCs w:val="22"/>
          <w:vertAlign w:val="baseline"/>
        </w:rPr>
      </w:pPr>
      <w:r w:rsidRPr="0039727A">
        <w:rPr>
          <w:sz w:val="22"/>
          <w:szCs w:val="22"/>
          <w:vertAlign w:val="baseline"/>
        </w:rPr>
        <w:t>а) обыватели, стремящиеся решить свои личные проблемы;</w:t>
      </w:r>
      <w:r>
        <w:rPr>
          <w:sz w:val="22"/>
          <w:szCs w:val="22"/>
          <w:vertAlign w:val="baseline"/>
        </w:rPr>
        <w:t xml:space="preserve">                                                                      - 4,2</w:t>
      </w:r>
    </w:p>
    <w:p w:rsidR="00244C18" w:rsidRPr="0039727A" w:rsidRDefault="00244C18" w:rsidP="00244C18">
      <w:pPr>
        <w:spacing w:line="240" w:lineRule="auto"/>
        <w:rPr>
          <w:sz w:val="22"/>
          <w:szCs w:val="22"/>
          <w:vertAlign w:val="baseline"/>
        </w:rPr>
      </w:pPr>
      <w:r w:rsidRPr="0039727A">
        <w:rPr>
          <w:sz w:val="22"/>
          <w:szCs w:val="22"/>
          <w:vertAlign w:val="baseline"/>
        </w:rPr>
        <w:t xml:space="preserve">б) бизнесмены, которые считают деньги средством решения деловых проблем; </w:t>
      </w:r>
      <w:r>
        <w:rPr>
          <w:sz w:val="22"/>
          <w:szCs w:val="22"/>
          <w:vertAlign w:val="baseline"/>
        </w:rPr>
        <w:t xml:space="preserve">                                    - 7,8</w:t>
      </w:r>
    </w:p>
    <w:p w:rsidR="00244C18" w:rsidRPr="0039727A" w:rsidRDefault="00244C18" w:rsidP="00244C18">
      <w:pPr>
        <w:spacing w:line="240" w:lineRule="auto"/>
        <w:rPr>
          <w:sz w:val="22"/>
          <w:szCs w:val="22"/>
          <w:vertAlign w:val="baseline"/>
        </w:rPr>
      </w:pPr>
      <w:r w:rsidRPr="0039727A">
        <w:rPr>
          <w:sz w:val="22"/>
          <w:szCs w:val="22"/>
          <w:vertAlign w:val="baseline"/>
        </w:rPr>
        <w:t>в)</w:t>
      </w:r>
      <w:r w:rsidR="000B7B0F">
        <w:rPr>
          <w:sz w:val="22"/>
          <w:szCs w:val="22"/>
          <w:vertAlign w:val="baseline"/>
        </w:rPr>
        <w:t xml:space="preserve"> </w:t>
      </w:r>
      <w:r w:rsidRPr="0039727A">
        <w:rPr>
          <w:sz w:val="22"/>
          <w:szCs w:val="22"/>
          <w:vertAlign w:val="baseline"/>
        </w:rPr>
        <w:t>чиновники, которые стремятся заработать на властных полномочиях;</w:t>
      </w:r>
      <w:r>
        <w:rPr>
          <w:sz w:val="22"/>
          <w:szCs w:val="22"/>
          <w:vertAlign w:val="baseline"/>
        </w:rPr>
        <w:t xml:space="preserve">                                                - 41,8</w:t>
      </w:r>
    </w:p>
    <w:p w:rsidR="00244C18" w:rsidRPr="0039727A" w:rsidRDefault="00244C18" w:rsidP="00244C18">
      <w:pPr>
        <w:spacing w:line="240" w:lineRule="auto"/>
        <w:rPr>
          <w:sz w:val="22"/>
          <w:szCs w:val="22"/>
          <w:vertAlign w:val="baseline"/>
        </w:rPr>
      </w:pPr>
      <w:r w:rsidRPr="0039727A">
        <w:rPr>
          <w:sz w:val="22"/>
          <w:szCs w:val="22"/>
          <w:vertAlign w:val="baseline"/>
        </w:rPr>
        <w:t>г) бизнесмены и чиновники, вступившие в сговор;</w:t>
      </w:r>
      <w:r>
        <w:rPr>
          <w:sz w:val="22"/>
          <w:szCs w:val="22"/>
          <w:vertAlign w:val="baseline"/>
        </w:rPr>
        <w:t xml:space="preserve">                                                                                    - 21,3</w:t>
      </w:r>
    </w:p>
    <w:p w:rsidR="00244C18" w:rsidRPr="0039727A" w:rsidRDefault="00244C18" w:rsidP="00244C18">
      <w:pPr>
        <w:spacing w:line="240" w:lineRule="auto"/>
        <w:rPr>
          <w:sz w:val="22"/>
          <w:szCs w:val="22"/>
          <w:vertAlign w:val="baseline"/>
        </w:rPr>
      </w:pPr>
      <w:r w:rsidRPr="0039727A">
        <w:rPr>
          <w:sz w:val="22"/>
          <w:szCs w:val="22"/>
          <w:vertAlign w:val="baseline"/>
        </w:rPr>
        <w:t>д)</w:t>
      </w:r>
      <w:r>
        <w:rPr>
          <w:sz w:val="22"/>
          <w:szCs w:val="22"/>
          <w:vertAlign w:val="baseline"/>
        </w:rPr>
        <w:t xml:space="preserve"> все в равной степени.                                                                                                                                - 24,9</w:t>
      </w:r>
    </w:p>
    <w:p w:rsidR="00244C18" w:rsidRPr="0039727A" w:rsidRDefault="00244C18" w:rsidP="00244C18">
      <w:pPr>
        <w:spacing w:line="240" w:lineRule="auto"/>
        <w:rPr>
          <w:b/>
          <w:sz w:val="22"/>
          <w:szCs w:val="22"/>
          <w:vertAlign w:val="baseline"/>
        </w:rPr>
      </w:pPr>
    </w:p>
    <w:p w:rsidR="00244C18" w:rsidRPr="0039727A" w:rsidRDefault="00244C18" w:rsidP="00244C18">
      <w:pPr>
        <w:spacing w:line="240" w:lineRule="auto"/>
        <w:rPr>
          <w:b/>
          <w:sz w:val="22"/>
          <w:szCs w:val="22"/>
          <w:vertAlign w:val="baseline"/>
        </w:rPr>
      </w:pPr>
      <w:r w:rsidRPr="0039727A">
        <w:rPr>
          <w:b/>
          <w:sz w:val="22"/>
          <w:szCs w:val="22"/>
          <w:vertAlign w:val="baseline"/>
        </w:rPr>
        <w:t>3. Существует мнение, что борьба с коррупцией будет эффективна только при условии, если она затронет высшие эшелоны власти. Согласны ли Вы с этим суждением?</w:t>
      </w:r>
    </w:p>
    <w:p w:rsidR="00244C18" w:rsidRPr="0039727A" w:rsidRDefault="00244C18" w:rsidP="00244C18">
      <w:pPr>
        <w:spacing w:line="240" w:lineRule="auto"/>
        <w:rPr>
          <w:sz w:val="22"/>
          <w:szCs w:val="22"/>
          <w:vertAlign w:val="baseline"/>
        </w:rPr>
      </w:pPr>
      <w:r w:rsidRPr="0039727A">
        <w:rPr>
          <w:sz w:val="22"/>
          <w:szCs w:val="22"/>
          <w:vertAlign w:val="baseline"/>
        </w:rPr>
        <w:t>а) согласен;</w:t>
      </w:r>
      <w:r>
        <w:rPr>
          <w:sz w:val="22"/>
          <w:szCs w:val="22"/>
          <w:vertAlign w:val="baseline"/>
        </w:rPr>
        <w:t xml:space="preserve">                                                                                                                                                    - 74,8</w:t>
      </w:r>
    </w:p>
    <w:p w:rsidR="00244C18" w:rsidRPr="0039727A" w:rsidRDefault="00244C18" w:rsidP="00244C18">
      <w:pPr>
        <w:spacing w:line="240" w:lineRule="auto"/>
        <w:rPr>
          <w:sz w:val="22"/>
          <w:szCs w:val="22"/>
          <w:vertAlign w:val="baseline"/>
        </w:rPr>
      </w:pPr>
      <w:r w:rsidRPr="0039727A">
        <w:rPr>
          <w:sz w:val="22"/>
          <w:szCs w:val="22"/>
          <w:vertAlign w:val="baseline"/>
        </w:rPr>
        <w:t>б) не согласен;</w:t>
      </w:r>
      <w:r>
        <w:rPr>
          <w:sz w:val="22"/>
          <w:szCs w:val="22"/>
          <w:vertAlign w:val="baseline"/>
        </w:rPr>
        <w:t xml:space="preserve">                                                                                                                                                 - 20,5</w:t>
      </w:r>
    </w:p>
    <w:p w:rsidR="00244C18" w:rsidRPr="0039727A" w:rsidRDefault="00244C18" w:rsidP="00244C18">
      <w:pPr>
        <w:spacing w:line="240" w:lineRule="auto"/>
        <w:rPr>
          <w:sz w:val="22"/>
          <w:szCs w:val="22"/>
          <w:vertAlign w:val="baseline"/>
        </w:rPr>
      </w:pPr>
      <w:r w:rsidRPr="0039727A">
        <w:rPr>
          <w:sz w:val="22"/>
          <w:szCs w:val="22"/>
          <w:vertAlign w:val="baseline"/>
        </w:rPr>
        <w:t>в) затрудняюсь ответить.</w:t>
      </w:r>
      <w:r>
        <w:rPr>
          <w:sz w:val="22"/>
          <w:szCs w:val="22"/>
          <w:vertAlign w:val="baseline"/>
        </w:rPr>
        <w:t xml:space="preserve">                                                                                                                               – 4,7</w:t>
      </w:r>
    </w:p>
    <w:p w:rsidR="00244C18" w:rsidRPr="0039727A" w:rsidRDefault="00244C18" w:rsidP="00244C18">
      <w:pPr>
        <w:spacing w:line="240" w:lineRule="auto"/>
        <w:rPr>
          <w:sz w:val="22"/>
          <w:szCs w:val="22"/>
          <w:vertAlign w:val="baseline"/>
        </w:rPr>
      </w:pPr>
    </w:p>
    <w:p w:rsidR="00244C18" w:rsidRPr="0039727A" w:rsidRDefault="00244C18" w:rsidP="00244C18">
      <w:pPr>
        <w:spacing w:line="240" w:lineRule="auto"/>
        <w:rPr>
          <w:b/>
          <w:sz w:val="22"/>
          <w:szCs w:val="22"/>
          <w:vertAlign w:val="baseline"/>
        </w:rPr>
      </w:pPr>
      <w:r>
        <w:rPr>
          <w:b/>
          <w:sz w:val="22"/>
          <w:szCs w:val="22"/>
          <w:vertAlign w:val="baseline"/>
        </w:rPr>
        <w:t>4</w:t>
      </w:r>
      <w:r w:rsidRPr="0039727A">
        <w:rPr>
          <w:b/>
          <w:sz w:val="22"/>
          <w:szCs w:val="22"/>
          <w:vertAlign w:val="baseline"/>
        </w:rPr>
        <w:t>. Каковы, на Ваш взгляд, основные причины коррупции? (Укажите три):</w:t>
      </w:r>
    </w:p>
    <w:p w:rsidR="00244C18" w:rsidRPr="0039727A" w:rsidRDefault="00244C18" w:rsidP="00244C18">
      <w:pPr>
        <w:spacing w:line="240" w:lineRule="auto"/>
        <w:rPr>
          <w:sz w:val="22"/>
          <w:szCs w:val="22"/>
          <w:vertAlign w:val="baseline"/>
        </w:rPr>
      </w:pPr>
      <w:r w:rsidRPr="0039727A">
        <w:rPr>
          <w:sz w:val="22"/>
          <w:szCs w:val="22"/>
          <w:vertAlign w:val="baseline"/>
        </w:rPr>
        <w:t>а) низкая правовая культура чиновников;</w:t>
      </w:r>
      <w:r>
        <w:rPr>
          <w:sz w:val="22"/>
          <w:szCs w:val="22"/>
          <w:vertAlign w:val="baseline"/>
        </w:rPr>
        <w:t xml:space="preserve">                                                                                                  - 17,0</w:t>
      </w:r>
    </w:p>
    <w:p w:rsidR="00244C18" w:rsidRPr="0039727A" w:rsidRDefault="00244C18" w:rsidP="00244C18">
      <w:pPr>
        <w:spacing w:line="240" w:lineRule="auto"/>
        <w:rPr>
          <w:sz w:val="22"/>
          <w:szCs w:val="22"/>
          <w:vertAlign w:val="baseline"/>
        </w:rPr>
      </w:pPr>
      <w:r w:rsidRPr="0039727A">
        <w:rPr>
          <w:sz w:val="22"/>
          <w:szCs w:val="22"/>
          <w:vertAlign w:val="baseline"/>
        </w:rPr>
        <w:t>б)</w:t>
      </w:r>
      <w:r w:rsidR="000B7B0F">
        <w:rPr>
          <w:sz w:val="22"/>
          <w:szCs w:val="22"/>
          <w:vertAlign w:val="baseline"/>
        </w:rPr>
        <w:t xml:space="preserve"> </w:t>
      </w:r>
      <w:r w:rsidRPr="0039727A">
        <w:rPr>
          <w:sz w:val="22"/>
          <w:szCs w:val="22"/>
          <w:vertAlign w:val="baseline"/>
        </w:rPr>
        <w:t>небольшая зарплата;</w:t>
      </w:r>
      <w:r>
        <w:rPr>
          <w:sz w:val="22"/>
          <w:szCs w:val="22"/>
          <w:vertAlign w:val="baseline"/>
        </w:rPr>
        <w:t xml:space="preserve">                                                                                                                                     - 7,3</w:t>
      </w:r>
    </w:p>
    <w:p w:rsidR="00244C18" w:rsidRPr="0039727A" w:rsidRDefault="00244C18" w:rsidP="00244C18">
      <w:pPr>
        <w:spacing w:line="240" w:lineRule="auto"/>
        <w:rPr>
          <w:sz w:val="22"/>
          <w:szCs w:val="22"/>
          <w:vertAlign w:val="baseline"/>
        </w:rPr>
      </w:pPr>
      <w:r w:rsidRPr="0039727A">
        <w:rPr>
          <w:sz w:val="22"/>
          <w:szCs w:val="22"/>
          <w:vertAlign w:val="baseline"/>
        </w:rPr>
        <w:t>в) нет надлежащего законодательства;</w:t>
      </w:r>
      <w:r>
        <w:rPr>
          <w:sz w:val="22"/>
          <w:szCs w:val="22"/>
          <w:vertAlign w:val="baseline"/>
        </w:rPr>
        <w:t xml:space="preserve">                                                                                                           -9,6</w:t>
      </w:r>
    </w:p>
    <w:p w:rsidR="00244C18" w:rsidRPr="0039727A" w:rsidRDefault="00244C18" w:rsidP="00244C18">
      <w:pPr>
        <w:spacing w:line="240" w:lineRule="auto"/>
        <w:rPr>
          <w:sz w:val="22"/>
          <w:szCs w:val="22"/>
          <w:vertAlign w:val="baseline"/>
        </w:rPr>
      </w:pPr>
      <w:r w:rsidRPr="0039727A">
        <w:rPr>
          <w:sz w:val="22"/>
          <w:szCs w:val="22"/>
          <w:vertAlign w:val="baseline"/>
        </w:rPr>
        <w:t>г) отсутствие ответственности (безнаказанность);</w:t>
      </w:r>
      <w:r>
        <w:rPr>
          <w:sz w:val="22"/>
          <w:szCs w:val="22"/>
          <w:vertAlign w:val="baseline"/>
        </w:rPr>
        <w:t xml:space="preserve">                                                                                       -16,1</w:t>
      </w:r>
    </w:p>
    <w:p w:rsidR="00244C18" w:rsidRPr="0039727A" w:rsidRDefault="00244C18" w:rsidP="00244C18">
      <w:pPr>
        <w:spacing w:line="240" w:lineRule="auto"/>
        <w:rPr>
          <w:sz w:val="22"/>
          <w:szCs w:val="22"/>
          <w:vertAlign w:val="baseline"/>
        </w:rPr>
      </w:pPr>
      <w:r w:rsidRPr="0039727A">
        <w:rPr>
          <w:sz w:val="22"/>
          <w:szCs w:val="22"/>
          <w:vertAlign w:val="baseline"/>
        </w:rPr>
        <w:lastRenderedPageBreak/>
        <w:t>д) так организована система власти;</w:t>
      </w:r>
      <w:r>
        <w:rPr>
          <w:sz w:val="22"/>
          <w:szCs w:val="22"/>
          <w:vertAlign w:val="baseline"/>
        </w:rPr>
        <w:t xml:space="preserve">                                                                                                            - 19,2</w:t>
      </w:r>
    </w:p>
    <w:p w:rsidR="00244C18" w:rsidRPr="0039727A" w:rsidRDefault="00244C18" w:rsidP="00244C18">
      <w:pPr>
        <w:spacing w:line="240" w:lineRule="auto"/>
        <w:rPr>
          <w:sz w:val="22"/>
          <w:szCs w:val="22"/>
          <w:vertAlign w:val="baseline"/>
        </w:rPr>
      </w:pPr>
      <w:r>
        <w:rPr>
          <w:sz w:val="22"/>
          <w:szCs w:val="22"/>
          <w:vertAlign w:val="baseline"/>
        </w:rPr>
        <w:t>е)</w:t>
      </w:r>
      <w:r w:rsidRPr="0039727A">
        <w:rPr>
          <w:sz w:val="22"/>
          <w:szCs w:val="22"/>
          <w:vertAlign w:val="baseline"/>
        </w:rPr>
        <w:t xml:space="preserve"> в России так было всегда;</w:t>
      </w:r>
      <w:r>
        <w:rPr>
          <w:sz w:val="22"/>
          <w:szCs w:val="22"/>
          <w:vertAlign w:val="baseline"/>
        </w:rPr>
        <w:t xml:space="preserve">                                                                                                                           - 5,4                          </w:t>
      </w:r>
    </w:p>
    <w:p w:rsidR="00244C18" w:rsidRPr="0039727A" w:rsidRDefault="00244C18" w:rsidP="00244C18">
      <w:pPr>
        <w:spacing w:line="240" w:lineRule="auto"/>
        <w:rPr>
          <w:sz w:val="22"/>
          <w:szCs w:val="22"/>
          <w:vertAlign w:val="baseline"/>
        </w:rPr>
      </w:pPr>
      <w:r>
        <w:rPr>
          <w:sz w:val="22"/>
          <w:szCs w:val="22"/>
          <w:vertAlign w:val="baseline"/>
        </w:rPr>
        <w:t>ж)</w:t>
      </w:r>
      <w:r w:rsidRPr="0039727A">
        <w:rPr>
          <w:sz w:val="22"/>
          <w:szCs w:val="22"/>
          <w:vertAlign w:val="baseline"/>
        </w:rPr>
        <w:t xml:space="preserve"> криминализация политической элиты;</w:t>
      </w:r>
      <w:r>
        <w:rPr>
          <w:sz w:val="22"/>
          <w:szCs w:val="22"/>
          <w:vertAlign w:val="baseline"/>
        </w:rPr>
        <w:t xml:space="preserve">                                                                                                      - 9,4</w:t>
      </w:r>
    </w:p>
    <w:p w:rsidR="00244C18" w:rsidRPr="0039727A" w:rsidRDefault="00244C18" w:rsidP="00244C18">
      <w:pPr>
        <w:spacing w:line="240" w:lineRule="auto"/>
        <w:rPr>
          <w:sz w:val="22"/>
          <w:szCs w:val="22"/>
          <w:vertAlign w:val="baseline"/>
        </w:rPr>
      </w:pPr>
      <w:r>
        <w:rPr>
          <w:sz w:val="22"/>
          <w:szCs w:val="22"/>
          <w:vertAlign w:val="baseline"/>
        </w:rPr>
        <w:t xml:space="preserve">з) </w:t>
      </w:r>
      <w:r w:rsidRPr="0039727A">
        <w:rPr>
          <w:sz w:val="22"/>
          <w:szCs w:val="22"/>
          <w:vertAlign w:val="baseline"/>
        </w:rPr>
        <w:t>стремление бизнеса подкупить власть;</w:t>
      </w:r>
      <w:r>
        <w:rPr>
          <w:sz w:val="22"/>
          <w:szCs w:val="22"/>
          <w:vertAlign w:val="baseline"/>
        </w:rPr>
        <w:t xml:space="preserve">                                                                                                      - 5,6</w:t>
      </w:r>
    </w:p>
    <w:p w:rsidR="00244C18" w:rsidRDefault="00244C18" w:rsidP="00244C18">
      <w:pPr>
        <w:spacing w:line="240" w:lineRule="auto"/>
        <w:rPr>
          <w:sz w:val="22"/>
          <w:szCs w:val="22"/>
          <w:vertAlign w:val="baseline"/>
        </w:rPr>
      </w:pPr>
      <w:r>
        <w:rPr>
          <w:sz w:val="22"/>
          <w:szCs w:val="22"/>
          <w:vertAlign w:val="baseline"/>
        </w:rPr>
        <w:t xml:space="preserve">и) продажность руководителей;                                                                                                                     - 9,9 </w:t>
      </w:r>
    </w:p>
    <w:p w:rsidR="00244C18" w:rsidRPr="0039727A" w:rsidRDefault="00244C18" w:rsidP="00244C18">
      <w:pPr>
        <w:spacing w:line="240" w:lineRule="auto"/>
        <w:rPr>
          <w:sz w:val="22"/>
          <w:szCs w:val="22"/>
          <w:vertAlign w:val="baseline"/>
        </w:rPr>
      </w:pPr>
      <w:r>
        <w:rPr>
          <w:sz w:val="22"/>
          <w:szCs w:val="22"/>
          <w:vertAlign w:val="baseline"/>
        </w:rPr>
        <w:t>к)</w:t>
      </w:r>
      <w:r w:rsidRPr="0039727A">
        <w:rPr>
          <w:sz w:val="22"/>
          <w:szCs w:val="22"/>
          <w:vertAlign w:val="baseline"/>
        </w:rPr>
        <w:t xml:space="preserve"> иное (укажите) __________________________</w:t>
      </w:r>
      <w:r>
        <w:rPr>
          <w:sz w:val="22"/>
          <w:szCs w:val="22"/>
          <w:vertAlign w:val="baseline"/>
        </w:rPr>
        <w:t xml:space="preserve">                                                                                        - 0,5</w:t>
      </w:r>
    </w:p>
    <w:p w:rsidR="00244C18" w:rsidRPr="0039727A" w:rsidRDefault="00244C18" w:rsidP="00244C18">
      <w:pPr>
        <w:spacing w:line="240" w:lineRule="auto"/>
        <w:rPr>
          <w:b/>
          <w:sz w:val="22"/>
          <w:szCs w:val="22"/>
          <w:vertAlign w:val="baseline"/>
        </w:rPr>
      </w:pPr>
      <w:r w:rsidRPr="0039727A">
        <w:rPr>
          <w:b/>
          <w:sz w:val="22"/>
          <w:szCs w:val="22"/>
          <w:vertAlign w:val="baseline"/>
        </w:rPr>
        <w:t xml:space="preserve"> </w:t>
      </w:r>
    </w:p>
    <w:p w:rsidR="00244C18" w:rsidRPr="0039727A" w:rsidRDefault="00244C18" w:rsidP="00244C18">
      <w:pPr>
        <w:spacing w:line="240" w:lineRule="auto"/>
        <w:rPr>
          <w:b/>
          <w:sz w:val="22"/>
          <w:szCs w:val="22"/>
          <w:vertAlign w:val="baseline"/>
        </w:rPr>
      </w:pPr>
      <w:r>
        <w:rPr>
          <w:b/>
          <w:sz w:val="22"/>
          <w:szCs w:val="22"/>
          <w:vertAlign w:val="baseline"/>
        </w:rPr>
        <w:t>5</w:t>
      </w:r>
      <w:r w:rsidRPr="0039727A">
        <w:rPr>
          <w:b/>
          <w:sz w:val="22"/>
          <w:szCs w:val="22"/>
          <w:vertAlign w:val="baseline"/>
        </w:rPr>
        <w:t>. Высказано мнение, что предоставление отдельным категориям должностных лиц гарантий неприкосновенности (особого порядка административного и уголовного производства) не способствует эффективной борьбе с коррупцией. Оцените это суждение:</w:t>
      </w:r>
    </w:p>
    <w:p w:rsidR="00244C18" w:rsidRPr="0039727A" w:rsidRDefault="00244C18" w:rsidP="00244C18">
      <w:pPr>
        <w:spacing w:line="240" w:lineRule="auto"/>
        <w:rPr>
          <w:sz w:val="22"/>
          <w:szCs w:val="22"/>
          <w:vertAlign w:val="baseline"/>
        </w:rPr>
      </w:pPr>
      <w:r w:rsidRPr="0039727A">
        <w:rPr>
          <w:sz w:val="22"/>
          <w:szCs w:val="22"/>
          <w:vertAlign w:val="baseline"/>
        </w:rPr>
        <w:t>а) согласен;</w:t>
      </w:r>
      <w:r>
        <w:rPr>
          <w:sz w:val="22"/>
          <w:szCs w:val="22"/>
          <w:vertAlign w:val="baseline"/>
        </w:rPr>
        <w:t xml:space="preserve">                                                                                                                                                      - 69,8</w:t>
      </w:r>
    </w:p>
    <w:p w:rsidR="00244C18" w:rsidRPr="0039727A" w:rsidRDefault="00244C18" w:rsidP="00244C18">
      <w:pPr>
        <w:spacing w:line="240" w:lineRule="auto"/>
        <w:rPr>
          <w:sz w:val="22"/>
          <w:szCs w:val="22"/>
          <w:vertAlign w:val="baseline"/>
        </w:rPr>
      </w:pPr>
      <w:r w:rsidRPr="0039727A">
        <w:rPr>
          <w:sz w:val="22"/>
          <w:szCs w:val="22"/>
          <w:vertAlign w:val="baseline"/>
        </w:rPr>
        <w:t xml:space="preserve">б) не согласен; </w:t>
      </w:r>
      <w:r>
        <w:rPr>
          <w:sz w:val="22"/>
          <w:szCs w:val="22"/>
          <w:vertAlign w:val="baseline"/>
        </w:rPr>
        <w:t xml:space="preserve">                                                                                                                                               - 15,5    </w:t>
      </w:r>
    </w:p>
    <w:p w:rsidR="00244C18" w:rsidRPr="0039727A" w:rsidRDefault="00244C18" w:rsidP="00244C18">
      <w:pPr>
        <w:spacing w:line="240" w:lineRule="auto"/>
        <w:rPr>
          <w:sz w:val="22"/>
          <w:szCs w:val="22"/>
          <w:vertAlign w:val="baseline"/>
        </w:rPr>
      </w:pPr>
      <w:r w:rsidRPr="0039727A">
        <w:rPr>
          <w:sz w:val="22"/>
          <w:szCs w:val="22"/>
          <w:vertAlign w:val="baseline"/>
        </w:rPr>
        <w:t>в) затрудняюсь ответить.</w:t>
      </w:r>
      <w:r>
        <w:rPr>
          <w:sz w:val="22"/>
          <w:szCs w:val="22"/>
          <w:vertAlign w:val="baseline"/>
        </w:rPr>
        <w:t xml:space="preserve">                                                                                                                              – 14,7</w:t>
      </w:r>
    </w:p>
    <w:p w:rsidR="00244C18" w:rsidRPr="0039727A" w:rsidRDefault="00244C18" w:rsidP="00244C18">
      <w:pPr>
        <w:spacing w:line="240" w:lineRule="auto"/>
        <w:rPr>
          <w:i/>
          <w:sz w:val="22"/>
          <w:szCs w:val="22"/>
          <w:vertAlign w:val="baseline"/>
        </w:rPr>
      </w:pPr>
      <w:r w:rsidRPr="0039727A">
        <w:rPr>
          <w:i/>
          <w:sz w:val="22"/>
          <w:szCs w:val="22"/>
          <w:vertAlign w:val="baseline"/>
        </w:rPr>
        <w:t xml:space="preserve"> </w:t>
      </w:r>
    </w:p>
    <w:p w:rsidR="00244C18" w:rsidRPr="0039727A" w:rsidRDefault="00244C18" w:rsidP="00244C18">
      <w:pPr>
        <w:spacing w:line="240" w:lineRule="auto"/>
        <w:rPr>
          <w:b/>
          <w:sz w:val="22"/>
          <w:szCs w:val="22"/>
          <w:vertAlign w:val="baseline"/>
        </w:rPr>
      </w:pPr>
      <w:r>
        <w:rPr>
          <w:b/>
          <w:sz w:val="22"/>
          <w:szCs w:val="22"/>
          <w:vertAlign w:val="baseline"/>
        </w:rPr>
        <w:t>6</w:t>
      </w:r>
      <w:r w:rsidRPr="0039727A">
        <w:rPr>
          <w:b/>
          <w:sz w:val="22"/>
          <w:szCs w:val="22"/>
          <w:vertAlign w:val="baseline"/>
        </w:rPr>
        <w:t>. Как Вы относитесь к следующему суждению: «В деятельности органов внутренних дел распространена практика принуждения к даче показаний»?</w:t>
      </w:r>
    </w:p>
    <w:p w:rsidR="00244C18" w:rsidRPr="0039727A" w:rsidRDefault="00244C18" w:rsidP="00244C18">
      <w:pPr>
        <w:spacing w:line="240" w:lineRule="auto"/>
        <w:rPr>
          <w:sz w:val="22"/>
          <w:szCs w:val="22"/>
          <w:vertAlign w:val="baseline"/>
        </w:rPr>
      </w:pPr>
      <w:r w:rsidRPr="0039727A">
        <w:rPr>
          <w:sz w:val="22"/>
          <w:szCs w:val="22"/>
          <w:vertAlign w:val="baseline"/>
        </w:rPr>
        <w:t xml:space="preserve">а) категорически не согласен; </w:t>
      </w:r>
      <w:r>
        <w:rPr>
          <w:sz w:val="22"/>
          <w:szCs w:val="22"/>
          <w:vertAlign w:val="baseline"/>
        </w:rPr>
        <w:t xml:space="preserve">                                                                                                                       - 3,6</w:t>
      </w:r>
    </w:p>
    <w:p w:rsidR="00244C18" w:rsidRPr="0039727A" w:rsidRDefault="00244C18" w:rsidP="00244C18">
      <w:pPr>
        <w:spacing w:line="240" w:lineRule="auto"/>
        <w:rPr>
          <w:sz w:val="22"/>
          <w:szCs w:val="22"/>
          <w:vertAlign w:val="baseline"/>
        </w:rPr>
      </w:pPr>
      <w:r w:rsidRPr="0039727A">
        <w:rPr>
          <w:sz w:val="22"/>
          <w:szCs w:val="22"/>
          <w:vertAlign w:val="baseline"/>
        </w:rPr>
        <w:t xml:space="preserve">б) скорее не </w:t>
      </w:r>
      <w:proofErr w:type="gramStart"/>
      <w:r w:rsidRPr="0039727A">
        <w:rPr>
          <w:sz w:val="22"/>
          <w:szCs w:val="22"/>
          <w:vertAlign w:val="baseline"/>
        </w:rPr>
        <w:t>согласен</w:t>
      </w:r>
      <w:proofErr w:type="gramEnd"/>
      <w:r>
        <w:rPr>
          <w:sz w:val="22"/>
          <w:szCs w:val="22"/>
          <w:vertAlign w:val="baseline"/>
        </w:rPr>
        <w:t>,</w:t>
      </w:r>
      <w:r w:rsidRPr="0039727A">
        <w:rPr>
          <w:sz w:val="22"/>
          <w:szCs w:val="22"/>
          <w:vertAlign w:val="baseline"/>
        </w:rPr>
        <w:t xml:space="preserve"> чем согласен;</w:t>
      </w:r>
      <w:r>
        <w:rPr>
          <w:sz w:val="22"/>
          <w:szCs w:val="22"/>
          <w:vertAlign w:val="baseline"/>
        </w:rPr>
        <w:t xml:space="preserve">                                                                                                            - 15,3</w:t>
      </w:r>
    </w:p>
    <w:p w:rsidR="00244C18" w:rsidRPr="0039727A" w:rsidRDefault="00244C18" w:rsidP="00244C18">
      <w:pPr>
        <w:spacing w:line="240" w:lineRule="auto"/>
        <w:rPr>
          <w:sz w:val="22"/>
          <w:szCs w:val="22"/>
          <w:vertAlign w:val="baseline"/>
        </w:rPr>
      </w:pPr>
      <w:r w:rsidRPr="0039727A">
        <w:rPr>
          <w:sz w:val="22"/>
          <w:szCs w:val="22"/>
          <w:vertAlign w:val="baseline"/>
        </w:rPr>
        <w:t>в) затрудняюсь ответить;</w:t>
      </w:r>
      <w:r>
        <w:rPr>
          <w:sz w:val="22"/>
          <w:szCs w:val="22"/>
          <w:vertAlign w:val="baseline"/>
        </w:rPr>
        <w:t xml:space="preserve">                                                                                                                              - 19,3</w:t>
      </w:r>
    </w:p>
    <w:p w:rsidR="00244C18" w:rsidRPr="0039727A" w:rsidRDefault="00244C18" w:rsidP="00244C18">
      <w:pPr>
        <w:spacing w:line="240" w:lineRule="auto"/>
        <w:rPr>
          <w:sz w:val="22"/>
          <w:szCs w:val="22"/>
          <w:vertAlign w:val="baseline"/>
        </w:rPr>
      </w:pPr>
      <w:r w:rsidRPr="0039727A">
        <w:rPr>
          <w:sz w:val="22"/>
          <w:szCs w:val="22"/>
          <w:vertAlign w:val="baseline"/>
        </w:rPr>
        <w:t xml:space="preserve">г) скорее </w:t>
      </w:r>
      <w:proofErr w:type="gramStart"/>
      <w:r w:rsidRPr="0039727A">
        <w:rPr>
          <w:sz w:val="22"/>
          <w:szCs w:val="22"/>
          <w:vertAlign w:val="baseline"/>
        </w:rPr>
        <w:t>согласен</w:t>
      </w:r>
      <w:proofErr w:type="gramEnd"/>
      <w:r w:rsidRPr="0039727A">
        <w:rPr>
          <w:sz w:val="22"/>
          <w:szCs w:val="22"/>
          <w:vertAlign w:val="baseline"/>
        </w:rPr>
        <w:t>, чем не согласен;</w:t>
      </w:r>
      <w:r>
        <w:rPr>
          <w:sz w:val="22"/>
          <w:szCs w:val="22"/>
          <w:vertAlign w:val="baseline"/>
        </w:rPr>
        <w:t xml:space="preserve">                                                                                                            - 34,5</w:t>
      </w:r>
    </w:p>
    <w:p w:rsidR="00244C18" w:rsidRPr="0039727A" w:rsidRDefault="00244C18" w:rsidP="00244C18">
      <w:pPr>
        <w:spacing w:line="240" w:lineRule="auto"/>
        <w:rPr>
          <w:sz w:val="22"/>
          <w:szCs w:val="22"/>
          <w:vertAlign w:val="baseline"/>
        </w:rPr>
      </w:pPr>
      <w:r w:rsidRPr="0039727A">
        <w:rPr>
          <w:sz w:val="22"/>
          <w:szCs w:val="22"/>
          <w:vertAlign w:val="baseline"/>
        </w:rPr>
        <w:t>д) полностью согласен.</w:t>
      </w:r>
      <w:r>
        <w:rPr>
          <w:sz w:val="22"/>
          <w:szCs w:val="22"/>
          <w:vertAlign w:val="baseline"/>
        </w:rPr>
        <w:t xml:space="preserve">                                                                                                                                  - 27,3</w:t>
      </w:r>
    </w:p>
    <w:p w:rsidR="00244C18" w:rsidRPr="0039727A" w:rsidRDefault="00244C18" w:rsidP="00244C18">
      <w:pPr>
        <w:spacing w:line="240" w:lineRule="auto"/>
        <w:rPr>
          <w:b/>
          <w:sz w:val="22"/>
          <w:szCs w:val="22"/>
          <w:vertAlign w:val="baseline"/>
        </w:rPr>
      </w:pPr>
    </w:p>
    <w:p w:rsidR="00244C18" w:rsidRPr="0039727A" w:rsidRDefault="00244C18" w:rsidP="00244C18">
      <w:pPr>
        <w:spacing w:line="240" w:lineRule="auto"/>
        <w:rPr>
          <w:b/>
          <w:sz w:val="22"/>
          <w:szCs w:val="22"/>
          <w:vertAlign w:val="baseline"/>
        </w:rPr>
      </w:pPr>
      <w:r>
        <w:rPr>
          <w:b/>
          <w:sz w:val="22"/>
          <w:szCs w:val="22"/>
          <w:vertAlign w:val="baseline"/>
        </w:rPr>
        <w:t>7</w:t>
      </w:r>
      <w:r w:rsidRPr="0039727A">
        <w:rPr>
          <w:b/>
          <w:sz w:val="22"/>
          <w:szCs w:val="22"/>
          <w:vertAlign w:val="baseline"/>
        </w:rPr>
        <w:t>. Существует мнение, что от уголовной ответственности можно откупиться. Согласны ли Вы с этим?</w:t>
      </w:r>
    </w:p>
    <w:p w:rsidR="00244C18" w:rsidRPr="0039727A" w:rsidRDefault="00244C18" w:rsidP="00244C18">
      <w:pPr>
        <w:spacing w:line="240" w:lineRule="auto"/>
        <w:rPr>
          <w:sz w:val="22"/>
          <w:szCs w:val="22"/>
          <w:vertAlign w:val="baseline"/>
        </w:rPr>
      </w:pPr>
      <w:r w:rsidRPr="0039727A">
        <w:rPr>
          <w:sz w:val="22"/>
          <w:szCs w:val="22"/>
          <w:vertAlign w:val="baseline"/>
        </w:rPr>
        <w:t>а) категорически не согласен;</w:t>
      </w:r>
      <w:r>
        <w:rPr>
          <w:sz w:val="22"/>
          <w:szCs w:val="22"/>
          <w:vertAlign w:val="baseline"/>
        </w:rPr>
        <w:t xml:space="preserve">                                                                                                                          - 4,3</w:t>
      </w:r>
    </w:p>
    <w:p w:rsidR="00244C18" w:rsidRPr="0039727A" w:rsidRDefault="00244C18" w:rsidP="00244C18">
      <w:pPr>
        <w:spacing w:line="240" w:lineRule="auto"/>
        <w:rPr>
          <w:sz w:val="22"/>
          <w:szCs w:val="22"/>
          <w:vertAlign w:val="baseline"/>
        </w:rPr>
      </w:pPr>
      <w:r w:rsidRPr="0039727A">
        <w:rPr>
          <w:sz w:val="22"/>
          <w:szCs w:val="22"/>
          <w:vertAlign w:val="baseline"/>
        </w:rPr>
        <w:t xml:space="preserve">б) скорее не </w:t>
      </w:r>
      <w:proofErr w:type="gramStart"/>
      <w:r w:rsidRPr="0039727A">
        <w:rPr>
          <w:sz w:val="22"/>
          <w:szCs w:val="22"/>
          <w:vertAlign w:val="baseline"/>
        </w:rPr>
        <w:t>согласен</w:t>
      </w:r>
      <w:proofErr w:type="gramEnd"/>
      <w:r w:rsidRPr="0039727A">
        <w:rPr>
          <w:sz w:val="22"/>
          <w:szCs w:val="22"/>
          <w:vertAlign w:val="baseline"/>
        </w:rPr>
        <w:t>, чем согласен;</w:t>
      </w:r>
      <w:r>
        <w:rPr>
          <w:sz w:val="22"/>
          <w:szCs w:val="22"/>
          <w:vertAlign w:val="baseline"/>
        </w:rPr>
        <w:t xml:space="preserve">                                                                                                              - 8,5</w:t>
      </w:r>
    </w:p>
    <w:p w:rsidR="00244C18" w:rsidRPr="0039727A" w:rsidRDefault="00244C18" w:rsidP="00244C18">
      <w:pPr>
        <w:spacing w:line="240" w:lineRule="auto"/>
        <w:rPr>
          <w:sz w:val="22"/>
          <w:szCs w:val="22"/>
          <w:vertAlign w:val="baseline"/>
        </w:rPr>
      </w:pPr>
      <w:r w:rsidRPr="0039727A">
        <w:rPr>
          <w:sz w:val="22"/>
          <w:szCs w:val="22"/>
          <w:vertAlign w:val="baseline"/>
        </w:rPr>
        <w:t>в) затрудняюсь ответить;</w:t>
      </w:r>
      <w:r>
        <w:rPr>
          <w:sz w:val="22"/>
          <w:szCs w:val="22"/>
          <w:vertAlign w:val="baseline"/>
        </w:rPr>
        <w:t xml:space="preserve">                                                                                                                                 - 8,1</w:t>
      </w:r>
    </w:p>
    <w:p w:rsidR="00244C18" w:rsidRPr="0039727A" w:rsidRDefault="00244C18" w:rsidP="00244C18">
      <w:pPr>
        <w:spacing w:line="240" w:lineRule="auto"/>
        <w:rPr>
          <w:sz w:val="22"/>
          <w:szCs w:val="22"/>
          <w:vertAlign w:val="baseline"/>
        </w:rPr>
      </w:pPr>
      <w:r w:rsidRPr="0039727A">
        <w:rPr>
          <w:sz w:val="22"/>
          <w:szCs w:val="22"/>
          <w:vertAlign w:val="baseline"/>
        </w:rPr>
        <w:t xml:space="preserve">г) скорее </w:t>
      </w:r>
      <w:proofErr w:type="gramStart"/>
      <w:r w:rsidRPr="0039727A">
        <w:rPr>
          <w:sz w:val="22"/>
          <w:szCs w:val="22"/>
          <w:vertAlign w:val="baseline"/>
        </w:rPr>
        <w:t>согласен</w:t>
      </w:r>
      <w:proofErr w:type="gramEnd"/>
      <w:r w:rsidRPr="0039727A">
        <w:rPr>
          <w:sz w:val="22"/>
          <w:szCs w:val="22"/>
          <w:vertAlign w:val="baseline"/>
        </w:rPr>
        <w:t>, чем не согласен;</w:t>
      </w:r>
      <w:r>
        <w:rPr>
          <w:sz w:val="22"/>
          <w:szCs w:val="22"/>
          <w:vertAlign w:val="baseline"/>
        </w:rPr>
        <w:t xml:space="preserve">                                                                                                            - 38,9</w:t>
      </w:r>
    </w:p>
    <w:p w:rsidR="00244C18" w:rsidRPr="0039727A" w:rsidRDefault="00244C18" w:rsidP="00244C18">
      <w:pPr>
        <w:spacing w:line="240" w:lineRule="auto"/>
        <w:rPr>
          <w:sz w:val="22"/>
          <w:szCs w:val="22"/>
          <w:vertAlign w:val="baseline"/>
        </w:rPr>
      </w:pPr>
      <w:r w:rsidRPr="0039727A">
        <w:rPr>
          <w:sz w:val="22"/>
          <w:szCs w:val="22"/>
          <w:vertAlign w:val="baseline"/>
        </w:rPr>
        <w:t>д) полностью согласен.</w:t>
      </w:r>
      <w:r>
        <w:rPr>
          <w:sz w:val="22"/>
          <w:szCs w:val="22"/>
          <w:vertAlign w:val="baseline"/>
        </w:rPr>
        <w:t xml:space="preserve">                                                                                                                                 – 40,2</w:t>
      </w:r>
    </w:p>
    <w:p w:rsidR="00244C18" w:rsidRPr="0039727A" w:rsidRDefault="00244C18" w:rsidP="00244C18">
      <w:pPr>
        <w:spacing w:line="240" w:lineRule="auto"/>
        <w:rPr>
          <w:sz w:val="22"/>
          <w:szCs w:val="22"/>
          <w:vertAlign w:val="baseline"/>
        </w:rPr>
      </w:pPr>
    </w:p>
    <w:p w:rsidR="00244C18" w:rsidRPr="0039727A" w:rsidRDefault="00244C18" w:rsidP="00244C18">
      <w:pPr>
        <w:spacing w:line="240" w:lineRule="auto"/>
        <w:rPr>
          <w:b/>
          <w:sz w:val="22"/>
          <w:szCs w:val="22"/>
          <w:vertAlign w:val="baseline"/>
        </w:rPr>
      </w:pPr>
      <w:r>
        <w:rPr>
          <w:b/>
          <w:sz w:val="22"/>
          <w:szCs w:val="22"/>
          <w:vertAlign w:val="baseline"/>
        </w:rPr>
        <w:t>8</w:t>
      </w:r>
      <w:r w:rsidRPr="0039727A">
        <w:rPr>
          <w:b/>
          <w:sz w:val="22"/>
          <w:szCs w:val="22"/>
          <w:vertAlign w:val="baseline"/>
        </w:rPr>
        <w:t xml:space="preserve">. Коррупционеров часто </w:t>
      </w:r>
      <w:proofErr w:type="gramStart"/>
      <w:r w:rsidRPr="0039727A">
        <w:rPr>
          <w:b/>
          <w:sz w:val="22"/>
          <w:szCs w:val="22"/>
          <w:vertAlign w:val="baseline"/>
        </w:rPr>
        <w:t>осуждают к</w:t>
      </w:r>
      <w:proofErr w:type="gramEnd"/>
      <w:r w:rsidRPr="0039727A">
        <w:rPr>
          <w:b/>
          <w:sz w:val="22"/>
          <w:szCs w:val="22"/>
          <w:vertAlign w:val="baseline"/>
        </w:rPr>
        <w:t xml:space="preserve"> условному лишению свободы. Как Вы относитесь к такой практике?</w:t>
      </w:r>
    </w:p>
    <w:p w:rsidR="00244C18" w:rsidRPr="0039727A" w:rsidRDefault="00244C18" w:rsidP="00244C18">
      <w:pPr>
        <w:spacing w:line="240" w:lineRule="auto"/>
        <w:rPr>
          <w:sz w:val="22"/>
          <w:szCs w:val="22"/>
          <w:vertAlign w:val="baseline"/>
        </w:rPr>
      </w:pPr>
      <w:r w:rsidRPr="0039727A">
        <w:rPr>
          <w:sz w:val="22"/>
          <w:szCs w:val="22"/>
          <w:vertAlign w:val="baseline"/>
        </w:rPr>
        <w:t>а) положительно;</w:t>
      </w:r>
      <w:r>
        <w:rPr>
          <w:sz w:val="22"/>
          <w:szCs w:val="22"/>
          <w:vertAlign w:val="baseline"/>
        </w:rPr>
        <w:t xml:space="preserve">                                                                                                                                             - 16,0</w:t>
      </w:r>
    </w:p>
    <w:p w:rsidR="00244C18" w:rsidRPr="0039727A" w:rsidRDefault="00244C18" w:rsidP="00244C18">
      <w:pPr>
        <w:spacing w:line="240" w:lineRule="auto"/>
        <w:rPr>
          <w:sz w:val="22"/>
          <w:szCs w:val="22"/>
          <w:vertAlign w:val="baseline"/>
        </w:rPr>
      </w:pPr>
      <w:r w:rsidRPr="0039727A">
        <w:rPr>
          <w:sz w:val="22"/>
          <w:szCs w:val="22"/>
          <w:vertAlign w:val="baseline"/>
        </w:rPr>
        <w:t>б) скорее положительно, чем отрицательно;</w:t>
      </w:r>
      <w:r>
        <w:rPr>
          <w:sz w:val="22"/>
          <w:szCs w:val="22"/>
          <w:vertAlign w:val="baseline"/>
        </w:rPr>
        <w:t xml:space="preserve">                                                                                                 - 5,9</w:t>
      </w:r>
    </w:p>
    <w:p w:rsidR="00244C18" w:rsidRPr="0039727A" w:rsidRDefault="00244C18" w:rsidP="00244C18">
      <w:pPr>
        <w:spacing w:line="240" w:lineRule="auto"/>
        <w:rPr>
          <w:sz w:val="22"/>
          <w:szCs w:val="22"/>
          <w:vertAlign w:val="baseline"/>
        </w:rPr>
      </w:pPr>
      <w:r w:rsidRPr="0039727A">
        <w:rPr>
          <w:sz w:val="22"/>
          <w:szCs w:val="22"/>
          <w:vertAlign w:val="baseline"/>
        </w:rPr>
        <w:lastRenderedPageBreak/>
        <w:t>в) затрудняюсь ответить;</w:t>
      </w:r>
      <w:r>
        <w:rPr>
          <w:sz w:val="22"/>
          <w:szCs w:val="22"/>
          <w:vertAlign w:val="baseline"/>
        </w:rPr>
        <w:t xml:space="preserve">                                                                                                                                - 8,3</w:t>
      </w:r>
    </w:p>
    <w:p w:rsidR="00244C18" w:rsidRPr="0039727A" w:rsidRDefault="00244C18" w:rsidP="00244C18">
      <w:pPr>
        <w:spacing w:line="240" w:lineRule="auto"/>
        <w:rPr>
          <w:sz w:val="22"/>
          <w:szCs w:val="22"/>
          <w:vertAlign w:val="baseline"/>
        </w:rPr>
      </w:pPr>
      <w:r w:rsidRPr="0039727A">
        <w:rPr>
          <w:sz w:val="22"/>
          <w:szCs w:val="22"/>
          <w:vertAlign w:val="baseline"/>
        </w:rPr>
        <w:t>г) скорее отрицательно, чем положительно;</w:t>
      </w:r>
      <w:r>
        <w:rPr>
          <w:sz w:val="22"/>
          <w:szCs w:val="22"/>
          <w:vertAlign w:val="baseline"/>
        </w:rPr>
        <w:t xml:space="preserve">                                                                                               - 21,9</w:t>
      </w:r>
    </w:p>
    <w:p w:rsidR="00244C18" w:rsidRPr="0039727A" w:rsidRDefault="00244C18" w:rsidP="00244C18">
      <w:pPr>
        <w:spacing w:line="240" w:lineRule="auto"/>
        <w:rPr>
          <w:sz w:val="22"/>
          <w:szCs w:val="22"/>
          <w:vertAlign w:val="baseline"/>
        </w:rPr>
      </w:pPr>
      <w:r w:rsidRPr="0039727A">
        <w:rPr>
          <w:sz w:val="22"/>
          <w:szCs w:val="22"/>
          <w:vertAlign w:val="baseline"/>
        </w:rPr>
        <w:t xml:space="preserve">д) отрицательно. </w:t>
      </w:r>
      <w:r>
        <w:rPr>
          <w:sz w:val="22"/>
          <w:szCs w:val="22"/>
          <w:vertAlign w:val="baseline"/>
        </w:rPr>
        <w:t xml:space="preserve">                                                                                                                                           – 47,9</w:t>
      </w:r>
    </w:p>
    <w:p w:rsidR="00244C18" w:rsidRPr="0039727A" w:rsidRDefault="00244C18" w:rsidP="00244C18">
      <w:pPr>
        <w:spacing w:line="240" w:lineRule="auto"/>
        <w:rPr>
          <w:sz w:val="22"/>
          <w:szCs w:val="22"/>
          <w:vertAlign w:val="baseline"/>
        </w:rPr>
      </w:pPr>
    </w:p>
    <w:p w:rsidR="00244C18" w:rsidRPr="0039727A" w:rsidRDefault="00244C18" w:rsidP="00244C18">
      <w:pPr>
        <w:spacing w:line="240" w:lineRule="auto"/>
        <w:rPr>
          <w:b/>
          <w:sz w:val="22"/>
          <w:szCs w:val="22"/>
          <w:vertAlign w:val="baseline"/>
        </w:rPr>
      </w:pPr>
      <w:r>
        <w:rPr>
          <w:b/>
          <w:sz w:val="22"/>
          <w:szCs w:val="22"/>
          <w:vertAlign w:val="baseline"/>
        </w:rPr>
        <w:t>9</w:t>
      </w:r>
      <w:r w:rsidRPr="0039727A">
        <w:rPr>
          <w:b/>
          <w:sz w:val="22"/>
          <w:szCs w:val="22"/>
          <w:vertAlign w:val="baseline"/>
        </w:rPr>
        <w:t>. Какие действия властей заставили бы Вас поверить в то, что в государстве началось реальное противодействие коррупции?</w:t>
      </w:r>
    </w:p>
    <w:p w:rsidR="00244C18" w:rsidRPr="0039727A" w:rsidRDefault="00244C18" w:rsidP="00244C18">
      <w:pPr>
        <w:spacing w:line="240" w:lineRule="auto"/>
        <w:rPr>
          <w:sz w:val="22"/>
          <w:szCs w:val="22"/>
          <w:vertAlign w:val="baseline"/>
        </w:rPr>
      </w:pPr>
      <w:r w:rsidRPr="0039727A">
        <w:rPr>
          <w:sz w:val="22"/>
          <w:szCs w:val="22"/>
          <w:vertAlign w:val="baseline"/>
        </w:rPr>
        <w:t>а) широкое обсуждение в прессе проблем борьбы с коррупцией;</w:t>
      </w:r>
      <w:r>
        <w:rPr>
          <w:sz w:val="22"/>
          <w:szCs w:val="22"/>
          <w:vertAlign w:val="baseline"/>
        </w:rPr>
        <w:t xml:space="preserve">                                                               - 7,8           </w:t>
      </w:r>
    </w:p>
    <w:p w:rsidR="00244C18" w:rsidRPr="0039727A" w:rsidRDefault="00244C18" w:rsidP="00244C18">
      <w:pPr>
        <w:spacing w:line="240" w:lineRule="auto"/>
        <w:rPr>
          <w:sz w:val="22"/>
          <w:szCs w:val="22"/>
          <w:vertAlign w:val="baseline"/>
        </w:rPr>
      </w:pPr>
      <w:r w:rsidRPr="0039727A">
        <w:rPr>
          <w:sz w:val="22"/>
          <w:szCs w:val="22"/>
          <w:vertAlign w:val="baseline"/>
        </w:rPr>
        <w:t>б) создание антикоррупционных комиссий в органах власти;</w:t>
      </w:r>
      <w:r>
        <w:rPr>
          <w:sz w:val="22"/>
          <w:szCs w:val="22"/>
          <w:vertAlign w:val="baseline"/>
        </w:rPr>
        <w:t xml:space="preserve">                                                                   - 15,3</w:t>
      </w:r>
    </w:p>
    <w:p w:rsidR="00244C18" w:rsidRPr="0039727A" w:rsidRDefault="00244C18" w:rsidP="00244C18">
      <w:pPr>
        <w:spacing w:line="240" w:lineRule="auto"/>
        <w:rPr>
          <w:sz w:val="22"/>
          <w:szCs w:val="22"/>
          <w:vertAlign w:val="baseline"/>
        </w:rPr>
      </w:pPr>
      <w:r w:rsidRPr="0039727A">
        <w:rPr>
          <w:sz w:val="22"/>
          <w:szCs w:val="22"/>
          <w:vertAlign w:val="baseline"/>
        </w:rPr>
        <w:t>в) введение уголовной ответственности за незаконное обогащение (служащий сам должен доказать законность превышения расходов над доходами);</w:t>
      </w:r>
      <w:r>
        <w:rPr>
          <w:sz w:val="22"/>
          <w:szCs w:val="22"/>
          <w:vertAlign w:val="baseline"/>
        </w:rPr>
        <w:t xml:space="preserve">                                                                                      - 25,8</w:t>
      </w:r>
    </w:p>
    <w:p w:rsidR="00244C18" w:rsidRPr="0039727A" w:rsidRDefault="00244C18" w:rsidP="00244C18">
      <w:pPr>
        <w:spacing w:line="240" w:lineRule="auto"/>
        <w:rPr>
          <w:sz w:val="22"/>
          <w:szCs w:val="22"/>
          <w:vertAlign w:val="baseline"/>
        </w:rPr>
      </w:pPr>
      <w:r w:rsidRPr="0039727A">
        <w:rPr>
          <w:sz w:val="22"/>
          <w:szCs w:val="22"/>
          <w:vertAlign w:val="baseline"/>
        </w:rPr>
        <w:t>г) осуждение к реальному лишению свободы нескольких высокопоставленных чиновников;</w:t>
      </w:r>
      <w:r>
        <w:rPr>
          <w:sz w:val="22"/>
          <w:szCs w:val="22"/>
          <w:vertAlign w:val="baseline"/>
        </w:rPr>
        <w:t xml:space="preserve">             - 33,3</w:t>
      </w:r>
    </w:p>
    <w:p w:rsidR="00244C18" w:rsidRPr="0039727A" w:rsidRDefault="00244C18" w:rsidP="00244C18">
      <w:pPr>
        <w:spacing w:line="240" w:lineRule="auto"/>
        <w:rPr>
          <w:sz w:val="22"/>
          <w:szCs w:val="22"/>
          <w:vertAlign w:val="baseline"/>
        </w:rPr>
      </w:pPr>
      <w:r w:rsidRPr="0039727A">
        <w:rPr>
          <w:sz w:val="22"/>
          <w:szCs w:val="22"/>
          <w:vertAlign w:val="baseline"/>
        </w:rPr>
        <w:t>д) введение смертной казни за коррупцию;</w:t>
      </w:r>
      <w:r>
        <w:rPr>
          <w:sz w:val="22"/>
          <w:szCs w:val="22"/>
          <w:vertAlign w:val="baseline"/>
        </w:rPr>
        <w:t xml:space="preserve">                                                                                                 - 21,5</w:t>
      </w:r>
    </w:p>
    <w:p w:rsidR="00244C18" w:rsidRPr="0039727A" w:rsidRDefault="00244C18" w:rsidP="00244C18">
      <w:pPr>
        <w:spacing w:line="240" w:lineRule="auto"/>
        <w:rPr>
          <w:sz w:val="22"/>
          <w:szCs w:val="22"/>
          <w:vertAlign w:val="baseline"/>
        </w:rPr>
      </w:pPr>
      <w:r w:rsidRPr="0039727A">
        <w:rPr>
          <w:sz w:val="22"/>
          <w:szCs w:val="22"/>
          <w:vertAlign w:val="baseline"/>
        </w:rPr>
        <w:t>е) иное (укажите)________________________________</w:t>
      </w:r>
      <w:r>
        <w:rPr>
          <w:sz w:val="22"/>
          <w:szCs w:val="22"/>
          <w:vertAlign w:val="baseline"/>
        </w:rPr>
        <w:t xml:space="preserve">                                                                             - 3,9</w:t>
      </w:r>
    </w:p>
    <w:p w:rsidR="00244C18" w:rsidRDefault="00244C18" w:rsidP="00244C18">
      <w:pPr>
        <w:spacing w:line="240" w:lineRule="auto"/>
        <w:rPr>
          <w:b/>
          <w:sz w:val="22"/>
          <w:szCs w:val="22"/>
          <w:vertAlign w:val="baseline"/>
        </w:rPr>
      </w:pPr>
    </w:p>
    <w:p w:rsidR="00244C18" w:rsidRPr="0039727A" w:rsidRDefault="00244C18" w:rsidP="00244C18">
      <w:pPr>
        <w:spacing w:line="240" w:lineRule="auto"/>
        <w:rPr>
          <w:b/>
          <w:sz w:val="22"/>
          <w:szCs w:val="22"/>
          <w:vertAlign w:val="baseline"/>
        </w:rPr>
      </w:pPr>
      <w:r w:rsidRPr="0039727A">
        <w:rPr>
          <w:b/>
          <w:sz w:val="22"/>
          <w:szCs w:val="22"/>
          <w:vertAlign w:val="baseline"/>
        </w:rPr>
        <w:t>1</w:t>
      </w:r>
      <w:r>
        <w:rPr>
          <w:b/>
          <w:sz w:val="22"/>
          <w:szCs w:val="22"/>
          <w:vertAlign w:val="baseline"/>
        </w:rPr>
        <w:t>0</w:t>
      </w:r>
      <w:r w:rsidRPr="0039727A">
        <w:rPr>
          <w:b/>
          <w:sz w:val="22"/>
          <w:szCs w:val="22"/>
          <w:vertAlign w:val="baseline"/>
        </w:rPr>
        <w:t>. Что, по Вашему мнению, способно удержать от коррупции?</w:t>
      </w:r>
    </w:p>
    <w:p w:rsidR="00244C18" w:rsidRPr="0039727A" w:rsidRDefault="00244C18" w:rsidP="00244C18">
      <w:pPr>
        <w:spacing w:line="240" w:lineRule="auto"/>
        <w:rPr>
          <w:sz w:val="22"/>
          <w:szCs w:val="22"/>
          <w:vertAlign w:val="baseline"/>
        </w:rPr>
      </w:pPr>
      <w:r w:rsidRPr="0039727A">
        <w:rPr>
          <w:sz w:val="22"/>
          <w:szCs w:val="22"/>
          <w:vertAlign w:val="baseline"/>
        </w:rPr>
        <w:t>а) совесть, стыд;</w:t>
      </w:r>
      <w:r>
        <w:rPr>
          <w:sz w:val="22"/>
          <w:szCs w:val="22"/>
          <w:vertAlign w:val="baseline"/>
        </w:rPr>
        <w:t xml:space="preserve">                                                                                                                                             - 20,7</w:t>
      </w:r>
    </w:p>
    <w:p w:rsidR="00244C18" w:rsidRPr="0039727A" w:rsidRDefault="00244C18" w:rsidP="00244C18">
      <w:pPr>
        <w:spacing w:line="240" w:lineRule="auto"/>
        <w:rPr>
          <w:sz w:val="22"/>
          <w:szCs w:val="22"/>
          <w:vertAlign w:val="baseline"/>
        </w:rPr>
      </w:pPr>
      <w:r w:rsidRPr="0039727A">
        <w:rPr>
          <w:sz w:val="22"/>
          <w:szCs w:val="22"/>
          <w:vertAlign w:val="baseline"/>
        </w:rPr>
        <w:t>б) нежелание нарушать общепринятые нормы;</w:t>
      </w:r>
      <w:r>
        <w:rPr>
          <w:sz w:val="22"/>
          <w:szCs w:val="22"/>
          <w:vertAlign w:val="baseline"/>
        </w:rPr>
        <w:t xml:space="preserve">                                                                                           - 8,8</w:t>
      </w:r>
    </w:p>
    <w:p w:rsidR="00244C18" w:rsidRPr="0039727A" w:rsidRDefault="00244C18" w:rsidP="00244C18">
      <w:pPr>
        <w:spacing w:line="240" w:lineRule="auto"/>
        <w:rPr>
          <w:sz w:val="22"/>
          <w:szCs w:val="22"/>
          <w:vertAlign w:val="baseline"/>
        </w:rPr>
      </w:pPr>
      <w:r w:rsidRPr="0039727A">
        <w:rPr>
          <w:sz w:val="22"/>
          <w:szCs w:val="22"/>
          <w:vertAlign w:val="baseline"/>
        </w:rPr>
        <w:t>в) контроль со стороны руководства;</w:t>
      </w:r>
      <w:r>
        <w:rPr>
          <w:sz w:val="22"/>
          <w:szCs w:val="22"/>
          <w:vertAlign w:val="baseline"/>
        </w:rPr>
        <w:t xml:space="preserve">                                                                                                           - 13,1</w:t>
      </w:r>
    </w:p>
    <w:p w:rsidR="00244C18" w:rsidRPr="0039727A" w:rsidRDefault="00244C18" w:rsidP="00244C18">
      <w:pPr>
        <w:spacing w:line="240" w:lineRule="auto"/>
        <w:rPr>
          <w:sz w:val="22"/>
          <w:szCs w:val="22"/>
          <w:vertAlign w:val="baseline"/>
        </w:rPr>
      </w:pPr>
      <w:r w:rsidRPr="0039727A">
        <w:rPr>
          <w:sz w:val="22"/>
          <w:szCs w:val="22"/>
          <w:vertAlign w:val="baseline"/>
        </w:rPr>
        <w:t>г) осуждение со стороны коллег;</w:t>
      </w:r>
      <w:r>
        <w:rPr>
          <w:sz w:val="22"/>
          <w:szCs w:val="22"/>
          <w:vertAlign w:val="baseline"/>
        </w:rPr>
        <w:t xml:space="preserve">                                                                                                                   - 5,5</w:t>
      </w:r>
    </w:p>
    <w:p w:rsidR="00244C18" w:rsidRPr="0039727A" w:rsidRDefault="00244C18" w:rsidP="00244C18">
      <w:pPr>
        <w:spacing w:line="240" w:lineRule="auto"/>
        <w:rPr>
          <w:sz w:val="22"/>
          <w:szCs w:val="22"/>
          <w:vertAlign w:val="baseline"/>
        </w:rPr>
      </w:pPr>
      <w:r w:rsidRPr="0039727A">
        <w:rPr>
          <w:sz w:val="22"/>
          <w:szCs w:val="22"/>
          <w:vertAlign w:val="baseline"/>
        </w:rPr>
        <w:t>д) страх перед возможной оглаской;</w:t>
      </w:r>
      <w:r>
        <w:rPr>
          <w:sz w:val="22"/>
          <w:szCs w:val="22"/>
          <w:vertAlign w:val="baseline"/>
        </w:rPr>
        <w:t xml:space="preserve">                                                                                                           - 13,5</w:t>
      </w:r>
    </w:p>
    <w:p w:rsidR="00244C18" w:rsidRPr="0039727A" w:rsidRDefault="00244C18" w:rsidP="00244C18">
      <w:pPr>
        <w:spacing w:line="240" w:lineRule="auto"/>
        <w:rPr>
          <w:sz w:val="22"/>
          <w:szCs w:val="22"/>
          <w:vertAlign w:val="baseline"/>
        </w:rPr>
      </w:pPr>
      <w:r w:rsidRPr="0039727A">
        <w:rPr>
          <w:sz w:val="22"/>
          <w:szCs w:val="22"/>
          <w:vertAlign w:val="baseline"/>
        </w:rPr>
        <w:t>е) страх перед возможным наказанием;</w:t>
      </w:r>
      <w:r>
        <w:rPr>
          <w:sz w:val="22"/>
          <w:szCs w:val="22"/>
          <w:vertAlign w:val="baseline"/>
        </w:rPr>
        <w:t xml:space="preserve">                                                                                                       - 38,5</w:t>
      </w:r>
    </w:p>
    <w:p w:rsidR="00244C18" w:rsidRPr="0039727A" w:rsidRDefault="00244C18" w:rsidP="00244C18">
      <w:pPr>
        <w:spacing w:line="240" w:lineRule="auto"/>
        <w:rPr>
          <w:sz w:val="22"/>
          <w:szCs w:val="22"/>
          <w:vertAlign w:val="baseline"/>
        </w:rPr>
      </w:pPr>
      <w:r w:rsidRPr="0039727A">
        <w:rPr>
          <w:sz w:val="22"/>
          <w:szCs w:val="22"/>
          <w:vertAlign w:val="baseline"/>
        </w:rPr>
        <w:t>ж) иное (укажите)_________________________</w:t>
      </w:r>
      <w:r>
        <w:rPr>
          <w:sz w:val="22"/>
          <w:szCs w:val="22"/>
          <w:vertAlign w:val="baseline"/>
        </w:rPr>
        <w:t xml:space="preserve">                                                                                         - 3,3</w:t>
      </w:r>
    </w:p>
    <w:p w:rsidR="00244C18" w:rsidRPr="0039727A" w:rsidRDefault="00244C18" w:rsidP="00244C18">
      <w:pPr>
        <w:rPr>
          <w:sz w:val="22"/>
          <w:szCs w:val="22"/>
        </w:rPr>
      </w:pPr>
    </w:p>
    <w:p w:rsidR="00244C18" w:rsidRPr="0039727A" w:rsidRDefault="00244C18" w:rsidP="00244C18">
      <w:pPr>
        <w:rPr>
          <w:b/>
          <w:sz w:val="22"/>
          <w:szCs w:val="22"/>
          <w:vertAlign w:val="baseline"/>
        </w:rPr>
      </w:pPr>
      <w:r w:rsidRPr="0039727A">
        <w:rPr>
          <w:b/>
          <w:sz w:val="22"/>
          <w:szCs w:val="22"/>
          <w:vertAlign w:val="baseline"/>
        </w:rPr>
        <w:t>1</w:t>
      </w:r>
      <w:r>
        <w:rPr>
          <w:b/>
          <w:sz w:val="22"/>
          <w:szCs w:val="22"/>
          <w:vertAlign w:val="baseline"/>
        </w:rPr>
        <w:t>1</w:t>
      </w:r>
      <w:r w:rsidRPr="0039727A">
        <w:rPr>
          <w:b/>
          <w:sz w:val="22"/>
          <w:szCs w:val="22"/>
          <w:vertAlign w:val="baseline"/>
        </w:rPr>
        <w:t xml:space="preserve">. Преступления, связанные с нарушением профессиональных обязанностей и неосторожным причинением вреда уголовно-охраняемым ценностям, представляют высокую общественную опасность, в </w:t>
      </w:r>
      <w:proofErr w:type="gramStart"/>
      <w:r w:rsidRPr="0039727A">
        <w:rPr>
          <w:b/>
          <w:sz w:val="22"/>
          <w:szCs w:val="22"/>
          <w:vertAlign w:val="baseline"/>
        </w:rPr>
        <w:t>связи</w:t>
      </w:r>
      <w:proofErr w:type="gramEnd"/>
      <w:r w:rsidRPr="0039727A">
        <w:rPr>
          <w:b/>
          <w:sz w:val="22"/>
          <w:szCs w:val="22"/>
          <w:vertAlign w:val="baseline"/>
        </w:rPr>
        <w:t xml:space="preserve"> с чем необходимо:</w:t>
      </w:r>
    </w:p>
    <w:p w:rsidR="00244C18" w:rsidRPr="0039727A" w:rsidRDefault="00244C18" w:rsidP="00244C18">
      <w:pPr>
        <w:rPr>
          <w:sz w:val="22"/>
          <w:szCs w:val="22"/>
          <w:vertAlign w:val="baseline"/>
        </w:rPr>
      </w:pPr>
      <w:r w:rsidRPr="0039727A">
        <w:rPr>
          <w:sz w:val="22"/>
          <w:szCs w:val="22"/>
          <w:vertAlign w:val="baseline"/>
        </w:rPr>
        <w:t>а) ужесточить уголовную ответственность за указанные деяния;</w:t>
      </w:r>
      <w:r>
        <w:rPr>
          <w:sz w:val="22"/>
          <w:szCs w:val="22"/>
          <w:vertAlign w:val="baseline"/>
        </w:rPr>
        <w:t xml:space="preserve">                                                            - 18,8</w:t>
      </w:r>
    </w:p>
    <w:p w:rsidR="00244C18" w:rsidRPr="0039727A" w:rsidRDefault="00244C18" w:rsidP="00244C18">
      <w:pPr>
        <w:rPr>
          <w:sz w:val="22"/>
          <w:szCs w:val="22"/>
          <w:vertAlign w:val="baseline"/>
        </w:rPr>
      </w:pPr>
      <w:r w:rsidRPr="0039727A">
        <w:rPr>
          <w:sz w:val="22"/>
          <w:szCs w:val="22"/>
          <w:vertAlign w:val="baseline"/>
        </w:rPr>
        <w:t>б) ввести особые требования к профессиональной подготовке и психофизиологическим качествам субъектов, чья деятельность связана с источниками повышенной опасности;</w:t>
      </w:r>
      <w:r>
        <w:rPr>
          <w:sz w:val="22"/>
          <w:szCs w:val="22"/>
          <w:vertAlign w:val="baseline"/>
        </w:rPr>
        <w:t xml:space="preserve">                                        - 68,3</w:t>
      </w:r>
    </w:p>
    <w:p w:rsidR="00244C18" w:rsidRPr="0039727A" w:rsidRDefault="00244C18" w:rsidP="00244C18">
      <w:pPr>
        <w:rPr>
          <w:sz w:val="22"/>
          <w:szCs w:val="22"/>
          <w:vertAlign w:val="baseline"/>
        </w:rPr>
      </w:pPr>
      <w:r w:rsidRPr="0039727A">
        <w:rPr>
          <w:sz w:val="22"/>
          <w:szCs w:val="22"/>
          <w:vertAlign w:val="baseline"/>
        </w:rPr>
        <w:t xml:space="preserve">в) оставить законодательство в прежнем виде, поскольку никакие меры не способны нейтрализовать действие «человеческого фактора». </w:t>
      </w:r>
      <w:r>
        <w:rPr>
          <w:sz w:val="22"/>
          <w:szCs w:val="22"/>
          <w:vertAlign w:val="baseline"/>
        </w:rPr>
        <w:t xml:space="preserve">                                                                                                         – 12,9</w:t>
      </w:r>
    </w:p>
    <w:p w:rsidR="00244C18" w:rsidRPr="0039727A" w:rsidRDefault="00244C18" w:rsidP="00244C18">
      <w:pPr>
        <w:rPr>
          <w:sz w:val="22"/>
          <w:szCs w:val="22"/>
          <w:vertAlign w:val="baseline"/>
        </w:rPr>
      </w:pPr>
    </w:p>
    <w:p w:rsidR="00244C18" w:rsidRPr="0039727A" w:rsidRDefault="00244C18" w:rsidP="00244C18">
      <w:pPr>
        <w:rPr>
          <w:b/>
          <w:sz w:val="22"/>
          <w:szCs w:val="22"/>
          <w:vertAlign w:val="baseline"/>
        </w:rPr>
      </w:pPr>
      <w:r w:rsidRPr="0039727A">
        <w:rPr>
          <w:b/>
          <w:sz w:val="22"/>
          <w:szCs w:val="22"/>
          <w:vertAlign w:val="baseline"/>
        </w:rPr>
        <w:t>1</w:t>
      </w:r>
      <w:r>
        <w:rPr>
          <w:b/>
          <w:sz w:val="22"/>
          <w:szCs w:val="22"/>
          <w:vertAlign w:val="baseline"/>
        </w:rPr>
        <w:t>2</w:t>
      </w:r>
      <w:r w:rsidRPr="0039727A">
        <w:rPr>
          <w:b/>
          <w:sz w:val="22"/>
          <w:szCs w:val="22"/>
          <w:vertAlign w:val="baseline"/>
        </w:rPr>
        <w:t xml:space="preserve">. Как вид наказания лишение права занимать определенные должности или заниматься определенной деятельностью является необходимым условием противодействия должностной </w:t>
      </w:r>
      <w:r w:rsidRPr="0039727A">
        <w:rPr>
          <w:b/>
          <w:sz w:val="22"/>
          <w:szCs w:val="22"/>
          <w:vertAlign w:val="baseline"/>
        </w:rPr>
        <w:lastRenderedPageBreak/>
        <w:t xml:space="preserve">преступности и преступности в профессиональной сфере, в </w:t>
      </w:r>
      <w:proofErr w:type="gramStart"/>
      <w:r w:rsidRPr="0039727A">
        <w:rPr>
          <w:b/>
          <w:sz w:val="22"/>
          <w:szCs w:val="22"/>
          <w:vertAlign w:val="baseline"/>
        </w:rPr>
        <w:t>связи</w:t>
      </w:r>
      <w:proofErr w:type="gramEnd"/>
      <w:r w:rsidRPr="0039727A">
        <w:rPr>
          <w:b/>
          <w:sz w:val="22"/>
          <w:szCs w:val="22"/>
          <w:vertAlign w:val="baseline"/>
        </w:rPr>
        <w:t xml:space="preserve"> с чем его применение судами должно быть более активным. Согласны ли Вы с этим?</w:t>
      </w:r>
    </w:p>
    <w:p w:rsidR="00244C18" w:rsidRPr="0039727A" w:rsidRDefault="00244C18" w:rsidP="00244C18">
      <w:pPr>
        <w:spacing w:line="240" w:lineRule="auto"/>
        <w:rPr>
          <w:color w:val="auto"/>
          <w:sz w:val="22"/>
          <w:szCs w:val="22"/>
          <w:shd w:val="clear" w:color="auto" w:fill="FFFFFF"/>
          <w:vertAlign w:val="baseline"/>
        </w:rPr>
      </w:pPr>
      <w:r>
        <w:rPr>
          <w:color w:val="auto"/>
          <w:sz w:val="22"/>
          <w:szCs w:val="22"/>
          <w:shd w:val="clear" w:color="auto" w:fill="FFFFFF"/>
          <w:vertAlign w:val="baseline"/>
        </w:rPr>
        <w:t xml:space="preserve">а) </w:t>
      </w:r>
      <w:r w:rsidRPr="0039727A">
        <w:rPr>
          <w:color w:val="auto"/>
          <w:sz w:val="22"/>
          <w:szCs w:val="22"/>
          <w:shd w:val="clear" w:color="auto" w:fill="FFFFFF"/>
          <w:vertAlign w:val="baseline"/>
        </w:rPr>
        <w:t>согласен;</w:t>
      </w:r>
      <w:r>
        <w:rPr>
          <w:color w:val="auto"/>
          <w:sz w:val="22"/>
          <w:szCs w:val="22"/>
          <w:shd w:val="clear" w:color="auto" w:fill="FFFFFF"/>
          <w:vertAlign w:val="baseline"/>
        </w:rPr>
        <w:t xml:space="preserve">                                                                                                                                                     - 40,6</w:t>
      </w:r>
    </w:p>
    <w:p w:rsidR="00244C18" w:rsidRPr="0039727A" w:rsidRDefault="00244C18" w:rsidP="00244C18">
      <w:pPr>
        <w:spacing w:line="240" w:lineRule="auto"/>
        <w:rPr>
          <w:color w:val="auto"/>
          <w:sz w:val="22"/>
          <w:szCs w:val="22"/>
          <w:shd w:val="clear" w:color="auto" w:fill="FFFFFF"/>
          <w:vertAlign w:val="baseline"/>
        </w:rPr>
      </w:pPr>
      <w:r w:rsidRPr="0039727A">
        <w:rPr>
          <w:color w:val="auto"/>
          <w:sz w:val="22"/>
          <w:szCs w:val="22"/>
          <w:shd w:val="clear" w:color="auto" w:fill="FFFFFF"/>
          <w:vertAlign w:val="baseline"/>
        </w:rPr>
        <w:t xml:space="preserve">б) скорее </w:t>
      </w:r>
      <w:proofErr w:type="gramStart"/>
      <w:r w:rsidRPr="0039727A">
        <w:rPr>
          <w:color w:val="auto"/>
          <w:sz w:val="22"/>
          <w:szCs w:val="22"/>
          <w:shd w:val="clear" w:color="auto" w:fill="FFFFFF"/>
          <w:vertAlign w:val="baseline"/>
        </w:rPr>
        <w:t>согласен</w:t>
      </w:r>
      <w:proofErr w:type="gramEnd"/>
      <w:r w:rsidRPr="0039727A">
        <w:rPr>
          <w:color w:val="auto"/>
          <w:sz w:val="22"/>
          <w:szCs w:val="22"/>
          <w:shd w:val="clear" w:color="auto" w:fill="FFFFFF"/>
          <w:vertAlign w:val="baseline"/>
        </w:rPr>
        <w:t>, чем</w:t>
      </w:r>
      <w:r>
        <w:rPr>
          <w:color w:val="auto"/>
          <w:sz w:val="22"/>
          <w:szCs w:val="22"/>
          <w:shd w:val="clear" w:color="auto" w:fill="FFFFFF"/>
          <w:vertAlign w:val="baseline"/>
        </w:rPr>
        <w:t xml:space="preserve"> не</w:t>
      </w:r>
      <w:r w:rsidRPr="0039727A">
        <w:rPr>
          <w:color w:val="auto"/>
          <w:sz w:val="22"/>
          <w:szCs w:val="22"/>
          <w:shd w:val="clear" w:color="auto" w:fill="FFFFFF"/>
          <w:vertAlign w:val="baseline"/>
        </w:rPr>
        <w:t xml:space="preserve"> согласен;</w:t>
      </w:r>
      <w:r>
        <w:rPr>
          <w:color w:val="auto"/>
          <w:sz w:val="22"/>
          <w:szCs w:val="22"/>
          <w:shd w:val="clear" w:color="auto" w:fill="FFFFFF"/>
          <w:vertAlign w:val="baseline"/>
        </w:rPr>
        <w:t xml:space="preserve">                                                                                                             - 36,4</w:t>
      </w:r>
    </w:p>
    <w:p w:rsidR="00244C18" w:rsidRPr="0039727A" w:rsidRDefault="00244C18" w:rsidP="00244C18">
      <w:pPr>
        <w:spacing w:line="240" w:lineRule="auto"/>
        <w:rPr>
          <w:color w:val="auto"/>
          <w:sz w:val="22"/>
          <w:szCs w:val="22"/>
          <w:shd w:val="clear" w:color="auto" w:fill="FFFFFF"/>
          <w:vertAlign w:val="baseline"/>
        </w:rPr>
      </w:pPr>
      <w:r w:rsidRPr="0039727A">
        <w:rPr>
          <w:color w:val="auto"/>
          <w:sz w:val="22"/>
          <w:szCs w:val="22"/>
          <w:shd w:val="clear" w:color="auto" w:fill="FFFFFF"/>
          <w:vertAlign w:val="baseline"/>
        </w:rPr>
        <w:t>в) затрудняюсь ответить;</w:t>
      </w:r>
      <w:r>
        <w:rPr>
          <w:color w:val="auto"/>
          <w:sz w:val="22"/>
          <w:szCs w:val="22"/>
          <w:shd w:val="clear" w:color="auto" w:fill="FFFFFF"/>
          <w:vertAlign w:val="baseline"/>
        </w:rPr>
        <w:t xml:space="preserve">                                                                                                                               - 13,2</w:t>
      </w:r>
    </w:p>
    <w:p w:rsidR="00244C18" w:rsidRPr="0039727A" w:rsidRDefault="00244C18" w:rsidP="00244C18">
      <w:pPr>
        <w:spacing w:line="240" w:lineRule="auto"/>
        <w:rPr>
          <w:color w:val="auto"/>
          <w:sz w:val="22"/>
          <w:szCs w:val="22"/>
          <w:shd w:val="clear" w:color="auto" w:fill="FFFFFF"/>
          <w:vertAlign w:val="baseline"/>
        </w:rPr>
      </w:pPr>
      <w:r w:rsidRPr="0039727A">
        <w:rPr>
          <w:color w:val="auto"/>
          <w:sz w:val="22"/>
          <w:szCs w:val="22"/>
          <w:shd w:val="clear" w:color="auto" w:fill="FFFFFF"/>
          <w:vertAlign w:val="baseline"/>
        </w:rPr>
        <w:t>г) скорее</w:t>
      </w:r>
      <w:r>
        <w:rPr>
          <w:color w:val="auto"/>
          <w:sz w:val="22"/>
          <w:szCs w:val="22"/>
          <w:shd w:val="clear" w:color="auto" w:fill="FFFFFF"/>
          <w:vertAlign w:val="baseline"/>
        </w:rPr>
        <w:t xml:space="preserve"> не</w:t>
      </w:r>
      <w:r w:rsidRPr="0039727A">
        <w:rPr>
          <w:color w:val="auto"/>
          <w:sz w:val="22"/>
          <w:szCs w:val="22"/>
          <w:shd w:val="clear" w:color="auto" w:fill="FFFFFF"/>
          <w:vertAlign w:val="baseline"/>
        </w:rPr>
        <w:t xml:space="preserve"> </w:t>
      </w:r>
      <w:proofErr w:type="gramStart"/>
      <w:r w:rsidRPr="0039727A">
        <w:rPr>
          <w:color w:val="auto"/>
          <w:sz w:val="22"/>
          <w:szCs w:val="22"/>
          <w:shd w:val="clear" w:color="auto" w:fill="FFFFFF"/>
          <w:vertAlign w:val="baseline"/>
        </w:rPr>
        <w:t>согласен</w:t>
      </w:r>
      <w:proofErr w:type="gramEnd"/>
      <w:r w:rsidRPr="0039727A">
        <w:rPr>
          <w:color w:val="auto"/>
          <w:sz w:val="22"/>
          <w:szCs w:val="22"/>
          <w:shd w:val="clear" w:color="auto" w:fill="FFFFFF"/>
          <w:vertAlign w:val="baseline"/>
        </w:rPr>
        <w:t>, чем согласен;</w:t>
      </w:r>
      <w:r>
        <w:rPr>
          <w:color w:val="auto"/>
          <w:sz w:val="22"/>
          <w:szCs w:val="22"/>
          <w:shd w:val="clear" w:color="auto" w:fill="FFFFFF"/>
          <w:vertAlign w:val="baseline"/>
        </w:rPr>
        <w:t xml:space="preserve">                                                                                                              - 7,5</w:t>
      </w:r>
    </w:p>
    <w:p w:rsidR="00244C18" w:rsidRDefault="00244C18" w:rsidP="00244C18">
      <w:pPr>
        <w:spacing w:line="240" w:lineRule="auto"/>
        <w:rPr>
          <w:color w:val="auto"/>
          <w:sz w:val="22"/>
          <w:szCs w:val="22"/>
          <w:shd w:val="clear" w:color="auto" w:fill="FFFFFF"/>
          <w:vertAlign w:val="baseline"/>
        </w:rPr>
      </w:pPr>
      <w:r w:rsidRPr="0039727A">
        <w:rPr>
          <w:color w:val="auto"/>
          <w:sz w:val="22"/>
          <w:szCs w:val="22"/>
          <w:shd w:val="clear" w:color="auto" w:fill="FFFFFF"/>
          <w:vertAlign w:val="baseline"/>
        </w:rPr>
        <w:t>д) не согласен.</w:t>
      </w:r>
      <w:r>
        <w:rPr>
          <w:color w:val="auto"/>
          <w:sz w:val="22"/>
          <w:szCs w:val="22"/>
          <w:shd w:val="clear" w:color="auto" w:fill="FFFFFF"/>
          <w:vertAlign w:val="baseline"/>
        </w:rPr>
        <w:t xml:space="preserve">                                                                                                                                                  – 2,3</w:t>
      </w:r>
    </w:p>
    <w:p w:rsidR="00244C18" w:rsidRDefault="00244C18" w:rsidP="00244C18">
      <w:pPr>
        <w:spacing w:line="240" w:lineRule="auto"/>
        <w:rPr>
          <w:color w:val="auto"/>
          <w:sz w:val="22"/>
          <w:szCs w:val="22"/>
          <w:shd w:val="clear" w:color="auto" w:fill="FFFFFF"/>
          <w:vertAlign w:val="baseline"/>
        </w:rPr>
      </w:pPr>
    </w:p>
    <w:p w:rsidR="00244C18" w:rsidRPr="00B27E04" w:rsidRDefault="00244C18" w:rsidP="00244C18">
      <w:pPr>
        <w:rPr>
          <w:b/>
          <w:sz w:val="22"/>
          <w:szCs w:val="22"/>
          <w:vertAlign w:val="baseline"/>
        </w:rPr>
      </w:pPr>
      <w:r w:rsidRPr="00B27E04">
        <w:rPr>
          <w:b/>
          <w:sz w:val="22"/>
          <w:szCs w:val="22"/>
          <w:vertAlign w:val="baseline"/>
        </w:rPr>
        <w:t>В заключение укажите некоторые сведения о себе, что важно для статистическ</w:t>
      </w:r>
      <w:r>
        <w:rPr>
          <w:b/>
          <w:sz w:val="22"/>
          <w:szCs w:val="22"/>
          <w:vertAlign w:val="baseline"/>
        </w:rPr>
        <w:t xml:space="preserve">ой </w:t>
      </w:r>
      <w:r w:rsidRPr="00B27E04">
        <w:rPr>
          <w:b/>
          <w:sz w:val="22"/>
          <w:szCs w:val="22"/>
          <w:vertAlign w:val="baseline"/>
        </w:rPr>
        <w:t>группиров</w:t>
      </w:r>
      <w:r>
        <w:rPr>
          <w:b/>
          <w:sz w:val="22"/>
          <w:szCs w:val="22"/>
          <w:vertAlign w:val="baseline"/>
        </w:rPr>
        <w:t>ки исследования</w:t>
      </w:r>
      <w:r w:rsidRPr="00B27E04">
        <w:rPr>
          <w:b/>
          <w:sz w:val="22"/>
          <w:szCs w:val="22"/>
          <w:vertAlign w:val="baseline"/>
        </w:rPr>
        <w:t>:</w:t>
      </w:r>
    </w:p>
    <w:p w:rsidR="00244C18" w:rsidRPr="00B27E04" w:rsidRDefault="00244C18" w:rsidP="00244C18">
      <w:pPr>
        <w:rPr>
          <w:b/>
          <w:sz w:val="22"/>
          <w:szCs w:val="22"/>
          <w:vertAlign w:val="baseline"/>
        </w:rPr>
      </w:pPr>
    </w:p>
    <w:p w:rsidR="00244C18" w:rsidRPr="00B27E04" w:rsidRDefault="00244C18" w:rsidP="00244C18">
      <w:pPr>
        <w:rPr>
          <w:b/>
          <w:sz w:val="22"/>
          <w:szCs w:val="22"/>
          <w:vertAlign w:val="baseline"/>
        </w:rPr>
      </w:pPr>
      <w:r>
        <w:rPr>
          <w:b/>
          <w:sz w:val="22"/>
          <w:szCs w:val="22"/>
          <w:vertAlign w:val="baseline"/>
        </w:rPr>
        <w:t xml:space="preserve">13. </w:t>
      </w:r>
      <w:r w:rsidRPr="00B27E04">
        <w:rPr>
          <w:b/>
          <w:sz w:val="22"/>
          <w:szCs w:val="22"/>
          <w:vertAlign w:val="baseline"/>
        </w:rPr>
        <w:t>Пол:</w:t>
      </w:r>
    </w:p>
    <w:p w:rsidR="00244C18" w:rsidRPr="00B27E04" w:rsidRDefault="00244C18" w:rsidP="00244C18">
      <w:pPr>
        <w:rPr>
          <w:sz w:val="22"/>
          <w:szCs w:val="22"/>
          <w:vertAlign w:val="baseline"/>
        </w:rPr>
      </w:pPr>
      <w:r>
        <w:rPr>
          <w:sz w:val="22"/>
          <w:szCs w:val="22"/>
          <w:vertAlign w:val="baseline"/>
        </w:rPr>
        <w:t>а)</w:t>
      </w:r>
      <w:r w:rsidRPr="00B27E04">
        <w:rPr>
          <w:sz w:val="22"/>
          <w:szCs w:val="22"/>
          <w:vertAlign w:val="baseline"/>
        </w:rPr>
        <w:t xml:space="preserve"> мужской;</w:t>
      </w:r>
      <w:r>
        <w:rPr>
          <w:sz w:val="22"/>
          <w:szCs w:val="22"/>
          <w:vertAlign w:val="baseline"/>
        </w:rPr>
        <w:t xml:space="preserve">                                                                                                                                                     - 42,4</w:t>
      </w:r>
    </w:p>
    <w:p w:rsidR="00244C18" w:rsidRPr="00B27E04" w:rsidRDefault="00244C18" w:rsidP="00244C18">
      <w:pPr>
        <w:rPr>
          <w:sz w:val="22"/>
          <w:szCs w:val="22"/>
          <w:vertAlign w:val="baseline"/>
        </w:rPr>
      </w:pPr>
      <w:r>
        <w:rPr>
          <w:sz w:val="22"/>
          <w:szCs w:val="22"/>
          <w:vertAlign w:val="baseline"/>
        </w:rPr>
        <w:t>б)</w:t>
      </w:r>
      <w:r w:rsidRPr="00B27E04">
        <w:rPr>
          <w:sz w:val="22"/>
          <w:szCs w:val="22"/>
          <w:vertAlign w:val="baseline"/>
        </w:rPr>
        <w:t xml:space="preserve"> женский.</w:t>
      </w:r>
      <w:r>
        <w:rPr>
          <w:sz w:val="22"/>
          <w:szCs w:val="22"/>
          <w:vertAlign w:val="baseline"/>
        </w:rPr>
        <w:t xml:space="preserve">                                                                                                                                                       –57,6</w:t>
      </w:r>
    </w:p>
    <w:p w:rsidR="00244C18" w:rsidRPr="00B27E04" w:rsidRDefault="00244C18" w:rsidP="00244C18">
      <w:pPr>
        <w:rPr>
          <w:b/>
          <w:sz w:val="22"/>
          <w:szCs w:val="22"/>
          <w:vertAlign w:val="baseline"/>
        </w:rPr>
      </w:pPr>
    </w:p>
    <w:p w:rsidR="00244C18" w:rsidRDefault="00244C18" w:rsidP="00244C18">
      <w:pPr>
        <w:spacing w:line="240" w:lineRule="auto"/>
        <w:rPr>
          <w:b/>
          <w:sz w:val="22"/>
          <w:szCs w:val="22"/>
          <w:vertAlign w:val="baseline"/>
        </w:rPr>
      </w:pPr>
      <w:r>
        <w:rPr>
          <w:b/>
          <w:sz w:val="22"/>
          <w:szCs w:val="22"/>
          <w:vertAlign w:val="baseline"/>
        </w:rPr>
        <w:t>14. Род занятий:</w:t>
      </w:r>
    </w:p>
    <w:p w:rsidR="00244C18" w:rsidRPr="00965B29" w:rsidRDefault="00244C18" w:rsidP="00244C18">
      <w:pPr>
        <w:spacing w:line="240" w:lineRule="auto"/>
        <w:rPr>
          <w:sz w:val="22"/>
          <w:szCs w:val="22"/>
          <w:vertAlign w:val="baseline"/>
        </w:rPr>
      </w:pPr>
      <w:r w:rsidRPr="00965B29">
        <w:rPr>
          <w:sz w:val="22"/>
          <w:szCs w:val="22"/>
          <w:vertAlign w:val="baseline"/>
        </w:rPr>
        <w:t>а) студент</w:t>
      </w:r>
      <w:r>
        <w:rPr>
          <w:sz w:val="22"/>
          <w:szCs w:val="22"/>
          <w:vertAlign w:val="baseline"/>
        </w:rPr>
        <w:t xml:space="preserve">                                                                                                                                                      - 18,9</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б) служащий</w:t>
      </w:r>
      <w:r>
        <w:rPr>
          <w:color w:val="auto"/>
          <w:sz w:val="22"/>
          <w:szCs w:val="22"/>
          <w:shd w:val="clear" w:color="auto" w:fill="FFFFFF"/>
          <w:vertAlign w:val="baseline"/>
        </w:rPr>
        <w:t xml:space="preserve">                                                                                                                                                    - 26,4</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в) рабочий</w:t>
      </w:r>
      <w:r>
        <w:rPr>
          <w:color w:val="auto"/>
          <w:sz w:val="22"/>
          <w:szCs w:val="22"/>
          <w:shd w:val="clear" w:color="auto" w:fill="FFFFFF"/>
          <w:vertAlign w:val="baseline"/>
        </w:rPr>
        <w:t xml:space="preserve">                                                                                                                                                        - 23,3</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г) предприниматель</w:t>
      </w:r>
      <w:r>
        <w:rPr>
          <w:color w:val="auto"/>
          <w:sz w:val="22"/>
          <w:szCs w:val="22"/>
          <w:shd w:val="clear" w:color="auto" w:fill="FFFFFF"/>
          <w:vertAlign w:val="baseline"/>
        </w:rPr>
        <w:t xml:space="preserve">                                                                                                                                      - 11,8</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д)</w:t>
      </w:r>
      <w:r>
        <w:rPr>
          <w:color w:val="auto"/>
          <w:sz w:val="22"/>
          <w:szCs w:val="22"/>
          <w:shd w:val="clear" w:color="auto" w:fill="FFFFFF"/>
          <w:vertAlign w:val="baseline"/>
        </w:rPr>
        <w:t xml:space="preserve"> </w:t>
      </w:r>
      <w:r w:rsidRPr="00965B29">
        <w:rPr>
          <w:color w:val="auto"/>
          <w:sz w:val="22"/>
          <w:szCs w:val="22"/>
          <w:shd w:val="clear" w:color="auto" w:fill="FFFFFF"/>
          <w:vertAlign w:val="baseline"/>
        </w:rPr>
        <w:t>пенсионер</w:t>
      </w:r>
      <w:r>
        <w:rPr>
          <w:color w:val="auto"/>
          <w:sz w:val="22"/>
          <w:szCs w:val="22"/>
          <w:shd w:val="clear" w:color="auto" w:fill="FFFFFF"/>
          <w:vertAlign w:val="baseline"/>
        </w:rPr>
        <w:t xml:space="preserve">                                                                                                                                                   - 10,2</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е) безработный</w:t>
      </w:r>
      <w:r>
        <w:rPr>
          <w:color w:val="auto"/>
          <w:sz w:val="22"/>
          <w:szCs w:val="22"/>
          <w:shd w:val="clear" w:color="auto" w:fill="FFFFFF"/>
          <w:vertAlign w:val="baseline"/>
        </w:rPr>
        <w:t xml:space="preserve">                                                                                                                                                 - 5,6</w:t>
      </w:r>
    </w:p>
    <w:p w:rsidR="00244C18" w:rsidRPr="00965B29" w:rsidRDefault="00244C18" w:rsidP="00244C18">
      <w:pPr>
        <w:spacing w:line="240" w:lineRule="auto"/>
        <w:rPr>
          <w:color w:val="auto"/>
          <w:sz w:val="22"/>
          <w:szCs w:val="22"/>
          <w:shd w:val="clear" w:color="auto" w:fill="FFFFFF"/>
          <w:vertAlign w:val="baseline"/>
        </w:rPr>
      </w:pPr>
      <w:r w:rsidRPr="00965B29">
        <w:rPr>
          <w:color w:val="auto"/>
          <w:sz w:val="22"/>
          <w:szCs w:val="22"/>
          <w:shd w:val="clear" w:color="auto" w:fill="FFFFFF"/>
          <w:vertAlign w:val="baseline"/>
        </w:rPr>
        <w:t>ж) иной</w:t>
      </w:r>
      <w:r>
        <w:rPr>
          <w:color w:val="auto"/>
          <w:sz w:val="22"/>
          <w:szCs w:val="22"/>
          <w:shd w:val="clear" w:color="auto" w:fill="FFFFFF"/>
          <w:vertAlign w:val="baseline"/>
        </w:rPr>
        <w:t xml:space="preserve">                                                                                                                                                               - 3,8</w:t>
      </w:r>
    </w:p>
    <w:p w:rsidR="00244C18" w:rsidRDefault="00244C18" w:rsidP="00244C18">
      <w:pPr>
        <w:spacing w:line="240" w:lineRule="auto"/>
        <w:rPr>
          <w:i/>
          <w:color w:val="auto"/>
          <w:sz w:val="22"/>
          <w:szCs w:val="22"/>
          <w:shd w:val="clear" w:color="auto" w:fill="FFFFFF"/>
          <w:vertAlign w:val="baseline"/>
        </w:rPr>
      </w:pPr>
    </w:p>
    <w:p w:rsidR="00244C18" w:rsidRDefault="00244C18" w:rsidP="00244C18">
      <w:pPr>
        <w:spacing w:line="240" w:lineRule="auto"/>
        <w:rPr>
          <w:i/>
          <w:color w:val="auto"/>
          <w:sz w:val="22"/>
          <w:szCs w:val="22"/>
          <w:shd w:val="clear" w:color="auto" w:fill="FFFFFF"/>
          <w:vertAlign w:val="baseline"/>
        </w:rPr>
      </w:pPr>
      <w:r>
        <w:rPr>
          <w:i/>
          <w:color w:val="auto"/>
          <w:sz w:val="22"/>
          <w:szCs w:val="22"/>
          <w:shd w:val="clear" w:color="auto" w:fill="FFFFFF"/>
          <w:vertAlign w:val="baseline"/>
        </w:rPr>
        <w:t>*Примечания:</w:t>
      </w:r>
    </w:p>
    <w:p w:rsidR="00244C18" w:rsidRDefault="00244C18" w:rsidP="00244C18">
      <w:pPr>
        <w:spacing w:line="240" w:lineRule="auto"/>
        <w:rPr>
          <w:color w:val="auto"/>
          <w:sz w:val="22"/>
          <w:szCs w:val="22"/>
          <w:shd w:val="clear" w:color="auto" w:fill="FFFFFF"/>
          <w:vertAlign w:val="baseline"/>
        </w:rPr>
      </w:pPr>
      <w:r w:rsidRPr="00746656">
        <w:rPr>
          <w:color w:val="auto"/>
          <w:sz w:val="22"/>
          <w:szCs w:val="22"/>
          <w:shd w:val="clear" w:color="auto" w:fill="FFFFFF"/>
          <w:vertAlign w:val="baseline"/>
        </w:rPr>
        <w:t>1.</w:t>
      </w:r>
      <w:r w:rsidR="000B7B0F">
        <w:rPr>
          <w:color w:val="auto"/>
          <w:sz w:val="22"/>
          <w:szCs w:val="22"/>
          <w:shd w:val="clear" w:color="auto" w:fill="FFFFFF"/>
          <w:vertAlign w:val="baseline"/>
        </w:rPr>
        <w:t xml:space="preserve"> </w:t>
      </w:r>
      <w:r w:rsidRPr="00746656">
        <w:rPr>
          <w:color w:val="auto"/>
          <w:sz w:val="22"/>
          <w:szCs w:val="22"/>
          <w:shd w:val="clear" w:color="auto" w:fill="FFFFFF"/>
          <w:vertAlign w:val="baseline"/>
        </w:rPr>
        <w:t xml:space="preserve">Опрошен 681 респондент </w:t>
      </w:r>
      <w:r>
        <w:rPr>
          <w:color w:val="auto"/>
          <w:sz w:val="22"/>
          <w:szCs w:val="22"/>
          <w:shd w:val="clear" w:color="auto" w:fill="FFFFFF"/>
          <w:vertAlign w:val="baseline"/>
        </w:rPr>
        <w:t xml:space="preserve">в Омске и Перми в марте и ноябре 2014 года. </w:t>
      </w:r>
    </w:p>
    <w:p w:rsidR="00244C18" w:rsidRDefault="00244C18" w:rsidP="00244C18">
      <w:pPr>
        <w:spacing w:line="240" w:lineRule="auto"/>
        <w:rPr>
          <w:color w:val="auto"/>
          <w:sz w:val="22"/>
          <w:szCs w:val="22"/>
          <w:shd w:val="clear" w:color="auto" w:fill="FFFFFF"/>
          <w:vertAlign w:val="baseline"/>
        </w:rPr>
      </w:pPr>
      <w:r>
        <w:rPr>
          <w:color w:val="auto"/>
          <w:sz w:val="22"/>
          <w:szCs w:val="22"/>
          <w:shd w:val="clear" w:color="auto" w:fill="FFFFFF"/>
          <w:vertAlign w:val="baseline"/>
        </w:rPr>
        <w:t>2.</w:t>
      </w:r>
      <w:r w:rsidR="000B7B0F">
        <w:rPr>
          <w:color w:val="auto"/>
          <w:sz w:val="22"/>
          <w:szCs w:val="22"/>
          <w:shd w:val="clear" w:color="auto" w:fill="FFFFFF"/>
          <w:vertAlign w:val="baseline"/>
        </w:rPr>
        <w:t xml:space="preserve"> </w:t>
      </w:r>
      <w:r>
        <w:rPr>
          <w:color w:val="auto"/>
          <w:sz w:val="22"/>
          <w:szCs w:val="22"/>
          <w:shd w:val="clear" w:color="auto" w:fill="FFFFFF"/>
          <w:vertAlign w:val="baseline"/>
        </w:rPr>
        <w:t>Сводка результатов анкеты приведена в столбцах анкеты (</w:t>
      </w:r>
      <w:proofErr w:type="gramStart"/>
      <w:r>
        <w:rPr>
          <w:color w:val="auto"/>
          <w:sz w:val="22"/>
          <w:szCs w:val="22"/>
          <w:shd w:val="clear" w:color="auto" w:fill="FFFFFF"/>
          <w:vertAlign w:val="baseline"/>
        </w:rPr>
        <w:t>в</w:t>
      </w:r>
      <w:proofErr w:type="gramEnd"/>
      <w:r>
        <w:rPr>
          <w:color w:val="auto"/>
          <w:sz w:val="22"/>
          <w:szCs w:val="22"/>
          <w:shd w:val="clear" w:color="auto" w:fill="FFFFFF"/>
          <w:vertAlign w:val="baseline"/>
        </w:rPr>
        <w:t xml:space="preserve"> %).</w:t>
      </w:r>
    </w:p>
    <w:p w:rsidR="00244C18" w:rsidRPr="00746656" w:rsidRDefault="00244C18" w:rsidP="00244C18">
      <w:pPr>
        <w:spacing w:line="240" w:lineRule="auto"/>
        <w:rPr>
          <w:sz w:val="24"/>
          <w:szCs w:val="24"/>
          <w:vertAlign w:val="baseline"/>
        </w:rPr>
      </w:pPr>
      <w:r>
        <w:rPr>
          <w:color w:val="auto"/>
          <w:sz w:val="22"/>
          <w:szCs w:val="22"/>
          <w:shd w:val="clear" w:color="auto" w:fill="FFFFFF"/>
          <w:vertAlign w:val="baseline"/>
        </w:rPr>
        <w:t>3. В случае, когда респондентам предоставлялась возможность отметить более одного ответа, сумма результатов превышает 100 %.</w:t>
      </w:r>
    </w:p>
    <w:p w:rsidR="00244C18" w:rsidRDefault="00244C18" w:rsidP="00244C18"/>
    <w:p w:rsidR="00B81320" w:rsidRDefault="00B81320"/>
    <w:p w:rsidR="00C20273" w:rsidRDefault="00C20273"/>
    <w:p w:rsidR="00C20273" w:rsidRDefault="00C20273"/>
    <w:p w:rsidR="00C20273" w:rsidRDefault="00C20273"/>
    <w:p w:rsidR="00C20273" w:rsidRDefault="00C20273"/>
    <w:p w:rsidR="00C20273" w:rsidRDefault="00C20273"/>
    <w:p w:rsidR="00C20273" w:rsidRDefault="00C20273"/>
    <w:p w:rsidR="00C20273" w:rsidRPr="000B7B0F" w:rsidRDefault="00C20273" w:rsidP="00C20273">
      <w:pPr>
        <w:shd w:val="clear" w:color="auto" w:fill="FFFFFF"/>
        <w:tabs>
          <w:tab w:val="center" w:pos="4819"/>
          <w:tab w:val="left" w:pos="7481"/>
        </w:tabs>
        <w:spacing w:line="360" w:lineRule="auto"/>
        <w:jc w:val="center"/>
        <w:rPr>
          <w:b/>
          <w:shd w:val="clear" w:color="auto" w:fill="FFFFFF"/>
          <w:vertAlign w:val="baseline"/>
        </w:rPr>
      </w:pPr>
      <w:r w:rsidRPr="000B7B0F">
        <w:rPr>
          <w:b/>
          <w:shd w:val="clear" w:color="auto" w:fill="FFFFFF"/>
          <w:vertAlign w:val="baseline"/>
        </w:rPr>
        <w:lastRenderedPageBreak/>
        <w:t>ОГЛАВЛЕНИЕ</w:t>
      </w:r>
    </w:p>
    <w:p w:rsidR="00C20273" w:rsidRPr="00D92068" w:rsidRDefault="00C20273" w:rsidP="00C20273">
      <w:pPr>
        <w:spacing w:line="360" w:lineRule="auto"/>
        <w:rPr>
          <w:vertAlign w:val="baseline"/>
          <w:lang w:eastAsia="ru-RU"/>
        </w:rPr>
      </w:pPr>
    </w:p>
    <w:p w:rsidR="00C20273" w:rsidRPr="00AB12E7" w:rsidRDefault="00C20273" w:rsidP="00C20273">
      <w:pPr>
        <w:pStyle w:val="15"/>
        <w:tabs>
          <w:tab w:val="right" w:leader="dot" w:pos="9911"/>
        </w:tabs>
        <w:spacing w:line="360" w:lineRule="auto"/>
        <w:rPr>
          <w:rFonts w:ascii="Calibri" w:hAnsi="Calibri"/>
          <w:noProof/>
          <w:color w:val="auto"/>
          <w:sz w:val="22"/>
          <w:szCs w:val="22"/>
          <w:vertAlign w:val="baseline"/>
          <w:lang w:eastAsia="ru-RU"/>
        </w:rPr>
      </w:pPr>
      <w:r w:rsidRPr="00D92068">
        <w:rPr>
          <w:vertAlign w:val="baseline"/>
        </w:rPr>
        <w:fldChar w:fldCharType="begin"/>
      </w:r>
      <w:r w:rsidRPr="00D92068">
        <w:rPr>
          <w:vertAlign w:val="baseline"/>
        </w:rPr>
        <w:instrText xml:space="preserve"> TOC \o "1-3" \h \z \u </w:instrText>
      </w:r>
      <w:r w:rsidRPr="00D92068">
        <w:rPr>
          <w:vertAlign w:val="baseline"/>
        </w:rPr>
        <w:fldChar w:fldCharType="separate"/>
      </w:r>
      <w:hyperlink w:anchor="_Toc480622107" w:history="1">
        <w:r w:rsidRPr="00D92068">
          <w:rPr>
            <w:rStyle w:val="ad"/>
            <w:noProof/>
            <w:vertAlign w:val="baseline"/>
          </w:rPr>
          <w:t>ВВЕДЕНИЕ</w:t>
        </w:r>
        <w:r w:rsidRPr="00D92068">
          <w:rPr>
            <w:noProof/>
            <w:webHidden/>
            <w:vertAlign w:val="baseline"/>
          </w:rPr>
          <w:tab/>
        </w:r>
        <w:r w:rsidR="009B7A05">
          <w:rPr>
            <w:noProof/>
            <w:webHidden/>
            <w:vertAlign w:val="baseline"/>
          </w:rPr>
          <w:t>2</w:t>
        </w:r>
      </w:hyperlink>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08" w:history="1">
        <w:r w:rsidR="00C20273" w:rsidRPr="00D92068">
          <w:rPr>
            <w:rStyle w:val="ad"/>
            <w:noProof/>
            <w:vertAlign w:val="baseline"/>
          </w:rPr>
          <w:t>ГЛАВА 1. КРИМИНОЛОГО-ПРАВОВОЙ АНАЛИЗ УЧЕНИЯ О СПЕЦИАЛЬНОМ СУБЪЕКТЕ ПРЕСТУПЛЕНИЯ</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_Toc480622108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7</w:t>
      </w:r>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09"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1. Теория социальных статусов и ролей как основа криминолого-правового анализа института специального субъекта преступления</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_Toc480622109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7</w:t>
      </w:r>
    </w:p>
    <w:p w:rsidR="00C20273" w:rsidRPr="00AB12E7" w:rsidRDefault="00A84249" w:rsidP="00C20273">
      <w:pPr>
        <w:pStyle w:val="21"/>
        <w:rPr>
          <w:rFonts w:ascii="Calibri" w:hAnsi="Calibri"/>
          <w:noProof/>
          <w:color w:val="auto"/>
          <w:sz w:val="22"/>
          <w:szCs w:val="22"/>
          <w:vertAlign w:val="baseline"/>
          <w:lang w:eastAsia="ru-RU"/>
        </w:rPr>
      </w:pPr>
      <w:hyperlink w:anchor="_Toc480622110"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2. Понятие специального субъекта преступления и классификация его</w:t>
        </w:r>
        <w:r w:rsidR="00C20273">
          <w:rPr>
            <w:rStyle w:val="ad"/>
            <w:noProof/>
            <w:vertAlign w:val="baseline"/>
          </w:rPr>
          <w:t xml:space="preserve"> </w:t>
        </w:r>
        <w:r w:rsidR="00C20273">
          <w:rPr>
            <w:rStyle w:val="ad"/>
            <w:noProof/>
            <w:vertAlign w:val="baseline"/>
          </w:rPr>
          <w:br/>
        </w:r>
        <w:r w:rsidR="00C20273" w:rsidRPr="00D92068">
          <w:rPr>
            <w:rStyle w:val="ad"/>
            <w:noProof/>
            <w:vertAlign w:val="baseline"/>
          </w:rPr>
          <w:t>признаков</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_Toc480622110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28</w:t>
      </w:r>
    </w:p>
    <w:p w:rsidR="00C20273" w:rsidRPr="00AB12E7" w:rsidRDefault="00A84249" w:rsidP="00C20273">
      <w:pPr>
        <w:pStyle w:val="21"/>
        <w:rPr>
          <w:rFonts w:ascii="Calibri" w:hAnsi="Calibri"/>
          <w:noProof/>
          <w:color w:val="auto"/>
          <w:sz w:val="22"/>
          <w:szCs w:val="22"/>
          <w:vertAlign w:val="baseline"/>
          <w:lang w:eastAsia="ru-RU"/>
        </w:rPr>
      </w:pPr>
      <w:hyperlink w:anchor="_Toc480622111"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3. Уголовно-правовое значение статусно-ролевых характеристик специального субъекта преступления</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_Toc480622111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53</w:t>
      </w:r>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12" w:history="1">
        <w:r w:rsidR="00C20273" w:rsidRPr="00D92068">
          <w:rPr>
            <w:rStyle w:val="ad"/>
            <w:noProof/>
            <w:vertAlign w:val="baseline"/>
          </w:rPr>
          <w:t>ГЛАВА 2. КРИМИНОЛОГО-ПРАВОВОЙ АНАЛИЗ ПРАКТИКИ ПРИМЕНЕНИЯ НОРМ О СПЕЦИАЛЬНОМ СУБЪЕКТЕ ПРЕСТУПЛЕНИЯ</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_Toc480622112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66</w:t>
      </w:r>
    </w:p>
    <w:p w:rsidR="00C20273" w:rsidRPr="00AB12E7" w:rsidRDefault="00A84249" w:rsidP="00C20273">
      <w:pPr>
        <w:pStyle w:val="21"/>
        <w:rPr>
          <w:rFonts w:ascii="Calibri" w:hAnsi="Calibri"/>
          <w:noProof/>
          <w:color w:val="auto"/>
          <w:sz w:val="22"/>
          <w:szCs w:val="22"/>
          <w:vertAlign w:val="baseline"/>
          <w:lang w:eastAsia="ru-RU"/>
        </w:rPr>
      </w:pPr>
      <w:hyperlink w:anchor="_Toc480622113"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1. Уголовная ответственность лиц с должностным и служебным социальными статусами</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_Toc480622113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66</w:t>
      </w:r>
    </w:p>
    <w:p w:rsidR="00C20273" w:rsidRPr="00AB12E7" w:rsidRDefault="00A84249" w:rsidP="00C20273">
      <w:pPr>
        <w:pStyle w:val="21"/>
        <w:rPr>
          <w:rFonts w:ascii="Calibri" w:hAnsi="Calibri"/>
          <w:noProof/>
          <w:color w:val="auto"/>
          <w:sz w:val="22"/>
          <w:szCs w:val="22"/>
          <w:vertAlign w:val="baseline"/>
          <w:lang w:eastAsia="ru-RU"/>
        </w:rPr>
      </w:pPr>
      <w:hyperlink w:anchor="_Toc480622114"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2. Учет личности специального субъекта преступления при назначении наказания</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_Toc480622114 \h </w:instrText>
        </w:r>
        <w:r w:rsidR="00C20273" w:rsidRPr="00D92068">
          <w:rPr>
            <w:noProof/>
            <w:webHidden/>
            <w:vertAlign w:val="baseline"/>
          </w:rPr>
        </w:r>
        <w:r w:rsidR="00C20273" w:rsidRPr="00D92068">
          <w:rPr>
            <w:noProof/>
            <w:webHidden/>
            <w:vertAlign w:val="baseline"/>
          </w:rPr>
          <w:fldChar w:fldCharType="end"/>
        </w:r>
      </w:hyperlink>
      <w:r w:rsidR="009B7A05">
        <w:rPr>
          <w:noProof/>
          <w:vertAlign w:val="baseline"/>
        </w:rPr>
        <w:t>89</w:t>
      </w:r>
    </w:p>
    <w:p w:rsidR="00C20273" w:rsidRPr="00AB12E7" w:rsidRDefault="00A84249" w:rsidP="00C20273">
      <w:pPr>
        <w:pStyle w:val="21"/>
        <w:rPr>
          <w:rFonts w:ascii="Calibri" w:hAnsi="Calibri"/>
          <w:noProof/>
          <w:color w:val="auto"/>
          <w:sz w:val="22"/>
          <w:szCs w:val="22"/>
          <w:vertAlign w:val="baseline"/>
          <w:lang w:eastAsia="ru-RU"/>
        </w:rPr>
      </w:pPr>
      <w:hyperlink w:anchor="_Toc480622115" w:history="1">
        <w:r w:rsidR="00C20273" w:rsidRPr="00D92068">
          <w:rPr>
            <w:rStyle w:val="ad"/>
            <w:noProof/>
            <w:vertAlign w:val="baseline"/>
          </w:rPr>
          <w:t>§</w:t>
        </w:r>
        <w:r w:rsidR="000B7B0F">
          <w:rPr>
            <w:rStyle w:val="ad"/>
            <w:noProof/>
            <w:vertAlign w:val="baseline"/>
          </w:rPr>
          <w:t xml:space="preserve"> </w:t>
        </w:r>
        <w:r w:rsidR="00C20273" w:rsidRPr="00D92068">
          <w:rPr>
            <w:rStyle w:val="ad"/>
            <w:noProof/>
            <w:vertAlign w:val="baseline"/>
          </w:rPr>
          <w:t>3. Уголовная политика в</w:t>
        </w:r>
        <w:r w:rsidR="00C20273">
          <w:rPr>
            <w:rStyle w:val="ad"/>
            <w:noProof/>
            <w:vertAlign w:val="baseline"/>
          </w:rPr>
          <w:t xml:space="preserve"> </w:t>
        </w:r>
        <w:r w:rsidR="00C20273" w:rsidRPr="00D92068">
          <w:rPr>
            <w:rStyle w:val="ad"/>
            <w:noProof/>
            <w:vertAlign w:val="baseline"/>
          </w:rPr>
          <w:t>отношении преступлений со специальными</w:t>
        </w:r>
        <w:r w:rsidR="00C20273">
          <w:rPr>
            <w:rStyle w:val="ad"/>
            <w:noProof/>
            <w:vertAlign w:val="baseline"/>
          </w:rPr>
          <w:t xml:space="preserve"> </w:t>
        </w:r>
        <w:r w:rsidR="00C20273">
          <w:rPr>
            <w:rStyle w:val="ad"/>
            <w:noProof/>
            <w:vertAlign w:val="baseline"/>
          </w:rPr>
          <w:br/>
        </w:r>
        <w:r w:rsidR="00C20273" w:rsidRPr="00D92068">
          <w:rPr>
            <w:rStyle w:val="ad"/>
            <w:noProof/>
            <w:vertAlign w:val="baseline"/>
          </w:rPr>
          <w:t>субъектами</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_Toc480622115 \h </w:instrText>
        </w:r>
        <w:r w:rsidR="00C20273" w:rsidRPr="00D92068">
          <w:rPr>
            <w:noProof/>
            <w:webHidden/>
            <w:vertAlign w:val="baseline"/>
          </w:rPr>
        </w:r>
        <w:r w:rsidR="00C20273" w:rsidRPr="00D92068">
          <w:rPr>
            <w:noProof/>
            <w:webHidden/>
            <w:vertAlign w:val="baseline"/>
          </w:rPr>
          <w:fldChar w:fldCharType="separate"/>
        </w:r>
        <w:r w:rsidR="009B7A05">
          <w:rPr>
            <w:noProof/>
            <w:webHidden/>
            <w:vertAlign w:val="baseline"/>
          </w:rPr>
          <w:t>1</w:t>
        </w:r>
        <w:r w:rsidR="00C20273" w:rsidRPr="00D92068">
          <w:rPr>
            <w:noProof/>
            <w:webHidden/>
            <w:vertAlign w:val="baseline"/>
          </w:rPr>
          <w:fldChar w:fldCharType="end"/>
        </w:r>
      </w:hyperlink>
      <w:r w:rsidR="009B7A05">
        <w:rPr>
          <w:noProof/>
          <w:vertAlign w:val="baseline"/>
        </w:rPr>
        <w:t>15</w:t>
      </w:r>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16" w:history="1">
        <w:r w:rsidR="00C20273" w:rsidRPr="00D92068">
          <w:rPr>
            <w:rStyle w:val="ad"/>
            <w:noProof/>
            <w:vertAlign w:val="baseline"/>
          </w:rPr>
          <w:t>ЗАКЛЮЧЕНИЕ</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_Toc480622116 \h </w:instrText>
        </w:r>
        <w:r w:rsidR="00C20273" w:rsidRPr="00D92068">
          <w:rPr>
            <w:noProof/>
            <w:webHidden/>
            <w:vertAlign w:val="baseline"/>
          </w:rPr>
        </w:r>
        <w:r w:rsidR="00C20273" w:rsidRPr="00D92068">
          <w:rPr>
            <w:noProof/>
            <w:webHidden/>
            <w:vertAlign w:val="baseline"/>
          </w:rPr>
          <w:fldChar w:fldCharType="separate"/>
        </w:r>
        <w:r w:rsidR="00C20273">
          <w:rPr>
            <w:noProof/>
            <w:webHidden/>
            <w:vertAlign w:val="baseline"/>
          </w:rPr>
          <w:t>1</w:t>
        </w:r>
        <w:r w:rsidR="00C20273" w:rsidRPr="00D92068">
          <w:rPr>
            <w:noProof/>
            <w:webHidden/>
            <w:vertAlign w:val="baseline"/>
          </w:rPr>
          <w:fldChar w:fldCharType="end"/>
        </w:r>
      </w:hyperlink>
      <w:r w:rsidR="009B7A05">
        <w:rPr>
          <w:noProof/>
          <w:vertAlign w:val="baseline"/>
        </w:rPr>
        <w:t>46</w:t>
      </w:r>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17" w:history="1">
        <w:r w:rsidR="000B7B0F">
          <w:rPr>
            <w:rStyle w:val="ad"/>
            <w:noProof/>
            <w:vertAlign w:val="baseline"/>
          </w:rPr>
          <w:t>БИБЛИОГРАФИЧЕСКИЙ СПИСОК</w:t>
        </w:r>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_Toc480622117 \h </w:instrText>
        </w:r>
        <w:r w:rsidR="00C20273" w:rsidRPr="00D92068">
          <w:rPr>
            <w:noProof/>
            <w:webHidden/>
            <w:vertAlign w:val="baseline"/>
          </w:rPr>
        </w:r>
        <w:r w:rsidR="00C20273" w:rsidRPr="00D92068">
          <w:rPr>
            <w:noProof/>
            <w:webHidden/>
            <w:vertAlign w:val="baseline"/>
          </w:rPr>
          <w:fldChar w:fldCharType="separate"/>
        </w:r>
        <w:r w:rsidR="00C20273">
          <w:rPr>
            <w:noProof/>
            <w:webHidden/>
            <w:vertAlign w:val="baseline"/>
          </w:rPr>
          <w:t>15</w:t>
        </w:r>
        <w:r w:rsidR="00C20273" w:rsidRPr="00D92068">
          <w:rPr>
            <w:noProof/>
            <w:webHidden/>
            <w:vertAlign w:val="baseline"/>
          </w:rPr>
          <w:fldChar w:fldCharType="end"/>
        </w:r>
      </w:hyperlink>
      <w:r w:rsidR="009B7A05">
        <w:rPr>
          <w:noProof/>
          <w:vertAlign w:val="baseline"/>
        </w:rPr>
        <w:t>0</w:t>
      </w:r>
    </w:p>
    <w:p w:rsidR="00C20273" w:rsidRPr="00AB12E7" w:rsidRDefault="00A84249" w:rsidP="00C20273">
      <w:pPr>
        <w:pStyle w:val="15"/>
        <w:tabs>
          <w:tab w:val="right" w:leader="dot" w:pos="9911"/>
        </w:tabs>
        <w:spacing w:line="360" w:lineRule="auto"/>
        <w:rPr>
          <w:rFonts w:ascii="Calibri" w:hAnsi="Calibri"/>
          <w:noProof/>
          <w:color w:val="auto"/>
          <w:sz w:val="22"/>
          <w:szCs w:val="22"/>
          <w:vertAlign w:val="baseline"/>
          <w:lang w:eastAsia="ru-RU"/>
        </w:rPr>
      </w:pPr>
      <w:hyperlink w:anchor="_Toc480622125" w:history="1">
        <w:r w:rsidR="00C20273" w:rsidRPr="00D92068">
          <w:rPr>
            <w:rStyle w:val="ad"/>
            <w:noProof/>
            <w:vertAlign w:val="baseline"/>
          </w:rPr>
          <w:t>ПРИЛОЖЕНИ</w:t>
        </w:r>
        <w:r w:rsidR="000B7B0F">
          <w:rPr>
            <w:rStyle w:val="ad"/>
            <w:noProof/>
            <w:vertAlign w:val="baseline"/>
          </w:rPr>
          <w:t>Е</w:t>
        </w:r>
        <w:bookmarkStart w:id="41" w:name="_GoBack"/>
        <w:bookmarkEnd w:id="41"/>
        <w:r w:rsidR="00C20273" w:rsidRPr="00D92068">
          <w:rPr>
            <w:noProof/>
            <w:webHidden/>
            <w:vertAlign w:val="baseline"/>
          </w:rPr>
          <w:tab/>
        </w:r>
        <w:r w:rsidR="00C20273" w:rsidRPr="00D92068">
          <w:rPr>
            <w:noProof/>
            <w:webHidden/>
            <w:vertAlign w:val="baseline"/>
          </w:rPr>
          <w:fldChar w:fldCharType="begin"/>
        </w:r>
        <w:r w:rsidR="00C20273" w:rsidRPr="00D92068">
          <w:rPr>
            <w:noProof/>
            <w:webHidden/>
            <w:vertAlign w:val="baseline"/>
          </w:rPr>
          <w:instrText xml:space="preserve"> PAGEREF _Toc480622125 \h </w:instrText>
        </w:r>
        <w:r w:rsidR="00C20273" w:rsidRPr="00D92068">
          <w:rPr>
            <w:noProof/>
            <w:webHidden/>
            <w:vertAlign w:val="baseline"/>
          </w:rPr>
        </w:r>
        <w:r w:rsidR="00C20273" w:rsidRPr="00D92068">
          <w:rPr>
            <w:noProof/>
            <w:webHidden/>
            <w:vertAlign w:val="baseline"/>
          </w:rPr>
          <w:fldChar w:fldCharType="separate"/>
        </w:r>
        <w:r w:rsidR="00C20273">
          <w:rPr>
            <w:noProof/>
            <w:webHidden/>
            <w:vertAlign w:val="baseline"/>
          </w:rPr>
          <w:t>18</w:t>
        </w:r>
        <w:r w:rsidR="00C20273" w:rsidRPr="00D92068">
          <w:rPr>
            <w:noProof/>
            <w:webHidden/>
            <w:vertAlign w:val="baseline"/>
          </w:rPr>
          <w:fldChar w:fldCharType="end"/>
        </w:r>
      </w:hyperlink>
      <w:r w:rsidR="009B7A05">
        <w:rPr>
          <w:noProof/>
          <w:vertAlign w:val="baseline"/>
        </w:rPr>
        <w:t>0</w:t>
      </w:r>
    </w:p>
    <w:p w:rsidR="00C20273" w:rsidRDefault="00C20273" w:rsidP="00C20273">
      <w:r w:rsidRPr="00D92068">
        <w:rPr>
          <w:b/>
          <w:bCs/>
          <w:vertAlign w:val="baseline"/>
        </w:rPr>
        <w:fldChar w:fldCharType="end"/>
      </w:r>
    </w:p>
    <w:sectPr w:rsidR="00C20273" w:rsidSect="00244C18">
      <w:headerReference w:type="even" r:id="rId57"/>
      <w:headerReference w:type="default" r:id="rId58"/>
      <w:footerReference w:type="even" r:id="rId59"/>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35" w:rsidRDefault="00412835" w:rsidP="00244C18">
      <w:pPr>
        <w:spacing w:line="240" w:lineRule="auto"/>
      </w:pPr>
      <w:r>
        <w:separator/>
      </w:r>
    </w:p>
  </w:endnote>
  <w:endnote w:type="continuationSeparator" w:id="0">
    <w:p w:rsidR="00412835" w:rsidRDefault="00412835" w:rsidP="00244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2F" w:rsidRDefault="00135F2F" w:rsidP="00B81320">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35F2F" w:rsidRDefault="00135F2F" w:rsidP="00B8132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35" w:rsidRDefault="00412835" w:rsidP="00244C18">
      <w:pPr>
        <w:spacing w:line="240" w:lineRule="auto"/>
      </w:pPr>
      <w:r>
        <w:separator/>
      </w:r>
    </w:p>
  </w:footnote>
  <w:footnote w:type="continuationSeparator" w:id="0">
    <w:p w:rsidR="00412835" w:rsidRDefault="00412835" w:rsidP="00244C18">
      <w:pPr>
        <w:spacing w:line="240" w:lineRule="auto"/>
      </w:pPr>
      <w:r>
        <w:continuationSeparator/>
      </w:r>
    </w:p>
  </w:footnote>
  <w:footnote w:id="1">
    <w:p w:rsidR="00135F2F" w:rsidRPr="00B61FF0" w:rsidRDefault="00135F2F" w:rsidP="00244C18">
      <w:pPr>
        <w:pStyle w:val="a3"/>
        <w:keepLines/>
        <w:ind w:firstLine="709"/>
        <w:rPr>
          <w:sz w:val="24"/>
          <w:szCs w:val="24"/>
          <w:vertAlign w:val="baseline"/>
        </w:rPr>
      </w:pPr>
      <w:r w:rsidRPr="004A2A15">
        <w:rPr>
          <w:rStyle w:val="a5"/>
        </w:rPr>
        <w:footnoteRef/>
      </w:r>
      <w:r>
        <w:rPr>
          <w:sz w:val="24"/>
          <w:szCs w:val="24"/>
          <w:vertAlign w:val="baseline"/>
        </w:rPr>
        <w:t xml:space="preserve"> У</w:t>
      </w:r>
      <w:r w:rsidRPr="004D1B24">
        <w:rPr>
          <w:sz w:val="24"/>
          <w:szCs w:val="24"/>
          <w:vertAlign w:val="baseline"/>
        </w:rPr>
        <w:t xml:space="preserve">читывались </w:t>
      </w:r>
      <w:r>
        <w:rPr>
          <w:sz w:val="24"/>
          <w:szCs w:val="24"/>
          <w:vertAlign w:val="baseline"/>
        </w:rPr>
        <w:t xml:space="preserve">нормы Особенной части УК РФ, содержащие </w:t>
      </w:r>
      <w:r w:rsidRPr="004D1B24">
        <w:rPr>
          <w:sz w:val="24"/>
          <w:szCs w:val="24"/>
          <w:vertAlign w:val="baseline"/>
        </w:rPr>
        <w:t>основные составы</w:t>
      </w:r>
      <w:r>
        <w:rPr>
          <w:sz w:val="24"/>
          <w:szCs w:val="24"/>
          <w:vertAlign w:val="baseline"/>
        </w:rPr>
        <w:t xml:space="preserve"> преступлений со </w:t>
      </w:r>
      <w:r w:rsidRPr="004D1B24">
        <w:rPr>
          <w:sz w:val="24"/>
          <w:szCs w:val="24"/>
          <w:vertAlign w:val="baseline"/>
        </w:rPr>
        <w:t>с</w:t>
      </w:r>
      <w:r>
        <w:rPr>
          <w:sz w:val="24"/>
          <w:szCs w:val="24"/>
          <w:vertAlign w:val="baseline"/>
        </w:rPr>
        <w:t>п</w:t>
      </w:r>
      <w:r w:rsidRPr="004D1B24">
        <w:rPr>
          <w:sz w:val="24"/>
          <w:szCs w:val="24"/>
          <w:vertAlign w:val="baseline"/>
        </w:rPr>
        <w:t>ециальн</w:t>
      </w:r>
      <w:r>
        <w:rPr>
          <w:sz w:val="24"/>
          <w:szCs w:val="24"/>
          <w:vertAlign w:val="baseline"/>
        </w:rPr>
        <w:t>ыми</w:t>
      </w:r>
      <w:r w:rsidRPr="004D1B24">
        <w:rPr>
          <w:sz w:val="24"/>
          <w:szCs w:val="24"/>
          <w:vertAlign w:val="baseline"/>
        </w:rPr>
        <w:t xml:space="preserve"> субъекта</w:t>
      </w:r>
      <w:r>
        <w:rPr>
          <w:sz w:val="24"/>
          <w:szCs w:val="24"/>
          <w:vertAlign w:val="baseline"/>
        </w:rPr>
        <w:t>ми</w:t>
      </w:r>
      <w:r w:rsidRPr="004D1B24">
        <w:rPr>
          <w:sz w:val="24"/>
          <w:szCs w:val="24"/>
          <w:vertAlign w:val="baseline"/>
        </w:rPr>
        <w:t>.</w:t>
      </w:r>
    </w:p>
  </w:footnote>
  <w:footnote w:id="2">
    <w:p w:rsidR="00135F2F" w:rsidRPr="004F1573" w:rsidRDefault="00135F2F" w:rsidP="00244C18">
      <w:pPr>
        <w:pStyle w:val="a3"/>
        <w:rPr>
          <w:sz w:val="24"/>
          <w:szCs w:val="24"/>
          <w:vertAlign w:val="baseline"/>
        </w:rPr>
      </w:pPr>
      <w:r w:rsidRPr="004F1573">
        <w:rPr>
          <w:sz w:val="24"/>
          <w:szCs w:val="24"/>
        </w:rPr>
        <w:tab/>
      </w:r>
      <w:r w:rsidRPr="004A2A15">
        <w:rPr>
          <w:rStyle w:val="a5"/>
        </w:rPr>
        <w:footnoteRef/>
      </w:r>
      <w:r w:rsidRPr="004F1573">
        <w:rPr>
          <w:sz w:val="24"/>
          <w:szCs w:val="24"/>
        </w:rPr>
        <w:t xml:space="preserve"> </w:t>
      </w:r>
      <w:proofErr w:type="spellStart"/>
      <w:r w:rsidRPr="00374E3E">
        <w:rPr>
          <w:i/>
          <w:sz w:val="24"/>
          <w:szCs w:val="24"/>
          <w:vertAlign w:val="baseline"/>
        </w:rPr>
        <w:t>Прозументов</w:t>
      </w:r>
      <w:proofErr w:type="spellEnd"/>
      <w:r w:rsidRPr="00374E3E">
        <w:rPr>
          <w:i/>
          <w:sz w:val="24"/>
          <w:szCs w:val="24"/>
          <w:vertAlign w:val="baseline"/>
        </w:rPr>
        <w:t xml:space="preserve"> Л.М.</w:t>
      </w:r>
      <w:r w:rsidRPr="004F1573">
        <w:rPr>
          <w:sz w:val="24"/>
          <w:szCs w:val="24"/>
          <w:vertAlign w:val="baseline"/>
        </w:rPr>
        <w:t xml:space="preserve"> Криминализация и декриминализация деяний. </w:t>
      </w:r>
      <w:r>
        <w:rPr>
          <w:sz w:val="24"/>
          <w:szCs w:val="24"/>
          <w:vertAlign w:val="baseline"/>
        </w:rPr>
        <w:t>Томск, 2012.         С. 14, 16</w:t>
      </w:r>
      <w:r>
        <w:rPr>
          <w:color w:val="auto"/>
          <w:spacing w:val="2"/>
          <w:vertAlign w:val="baseline"/>
        </w:rPr>
        <w:t>−</w:t>
      </w:r>
      <w:r>
        <w:rPr>
          <w:sz w:val="24"/>
          <w:szCs w:val="24"/>
          <w:vertAlign w:val="baseline"/>
        </w:rPr>
        <w:t xml:space="preserve">19 и др. </w:t>
      </w:r>
    </w:p>
  </w:footnote>
  <w:footnote w:id="3">
    <w:p w:rsidR="00135F2F" w:rsidRPr="00DE0805" w:rsidRDefault="00135F2F" w:rsidP="00244C18">
      <w:pPr>
        <w:pStyle w:val="12"/>
        <w:autoSpaceDE w:val="0"/>
        <w:autoSpaceDN w:val="0"/>
        <w:adjustRightInd w:val="0"/>
        <w:spacing w:line="240" w:lineRule="auto"/>
        <w:ind w:left="0" w:firstLine="709"/>
        <w:rPr>
          <w:sz w:val="24"/>
          <w:szCs w:val="24"/>
        </w:rPr>
      </w:pPr>
      <w:r w:rsidRPr="004A2A15">
        <w:rPr>
          <w:rStyle w:val="a5"/>
        </w:rPr>
        <w:footnoteRef/>
      </w:r>
      <w:r w:rsidRPr="00DD58D4">
        <w:rPr>
          <w:i/>
          <w:sz w:val="24"/>
          <w:szCs w:val="24"/>
        </w:rPr>
        <w:t xml:space="preserve"> </w:t>
      </w:r>
      <w:r w:rsidRPr="00676B7C">
        <w:rPr>
          <w:rFonts w:ascii="Times New Roman" w:hAnsi="Times New Roman"/>
          <w:sz w:val="24"/>
          <w:szCs w:val="24"/>
        </w:rPr>
        <w:t>О Стратегии</w:t>
      </w:r>
      <w:r w:rsidRPr="009601F3">
        <w:rPr>
          <w:rFonts w:ascii="Times New Roman" w:hAnsi="Times New Roman"/>
          <w:sz w:val="24"/>
          <w:szCs w:val="24"/>
        </w:rPr>
        <w:t xml:space="preserve"> национальной безопасности Российской Федерации:</w:t>
      </w:r>
      <w:r w:rsidRPr="009601F3">
        <w:rPr>
          <w:rFonts w:ascii="Times New Roman" w:hAnsi="Times New Roman"/>
          <w:i/>
          <w:sz w:val="24"/>
          <w:szCs w:val="24"/>
        </w:rPr>
        <w:t xml:space="preserve"> </w:t>
      </w:r>
      <w:r w:rsidRPr="009601F3">
        <w:rPr>
          <w:rFonts w:ascii="Times New Roman" w:hAnsi="Times New Roman"/>
          <w:sz w:val="24"/>
          <w:szCs w:val="24"/>
        </w:rPr>
        <w:t xml:space="preserve">указ Президента </w:t>
      </w:r>
      <w:r w:rsidRPr="009601F3">
        <w:rPr>
          <w:rFonts w:ascii="Times New Roman" w:hAnsi="Times New Roman"/>
          <w:sz w:val="24"/>
          <w:szCs w:val="24"/>
          <w:lang w:eastAsia="ru-RU"/>
        </w:rPr>
        <w:t>Российской Федерации</w:t>
      </w:r>
      <w:r>
        <w:rPr>
          <w:rFonts w:ascii="Times New Roman" w:hAnsi="Times New Roman"/>
          <w:sz w:val="24"/>
          <w:szCs w:val="24"/>
        </w:rPr>
        <w:t xml:space="preserve"> от 31 декабря </w:t>
      </w:r>
      <w:smartTag w:uri="urn:schemas-microsoft-com:office:smarttags" w:element="metricconverter">
        <w:smartTagPr>
          <w:attr w:name="ProductID" w:val="2015 г"/>
        </w:smartTagPr>
        <w:r>
          <w:rPr>
            <w:rFonts w:ascii="Times New Roman" w:hAnsi="Times New Roman"/>
            <w:sz w:val="24"/>
            <w:szCs w:val="24"/>
          </w:rPr>
          <w:t>2015 г</w:t>
        </w:r>
      </w:smartTag>
      <w:r>
        <w:rPr>
          <w:rFonts w:ascii="Times New Roman" w:hAnsi="Times New Roman"/>
          <w:sz w:val="24"/>
          <w:szCs w:val="24"/>
        </w:rPr>
        <w:t xml:space="preserve">. № </w:t>
      </w:r>
      <w:r w:rsidRPr="009601F3">
        <w:rPr>
          <w:rFonts w:ascii="Times New Roman" w:hAnsi="Times New Roman"/>
          <w:sz w:val="24"/>
          <w:szCs w:val="24"/>
        </w:rPr>
        <w:t>683 // Рос</w:t>
      </w:r>
      <w:r>
        <w:rPr>
          <w:rFonts w:ascii="Times New Roman" w:hAnsi="Times New Roman"/>
          <w:sz w:val="24"/>
          <w:szCs w:val="24"/>
        </w:rPr>
        <w:t xml:space="preserve">сийская </w:t>
      </w:r>
      <w:r w:rsidRPr="009601F3">
        <w:rPr>
          <w:rFonts w:ascii="Times New Roman" w:hAnsi="Times New Roman"/>
          <w:sz w:val="24"/>
          <w:szCs w:val="24"/>
        </w:rPr>
        <w:t>газета. 2015. 31 дек</w:t>
      </w:r>
      <w:r>
        <w:rPr>
          <w:rFonts w:ascii="Times New Roman" w:hAnsi="Times New Roman"/>
          <w:sz w:val="24"/>
          <w:szCs w:val="24"/>
        </w:rPr>
        <w:t>абря</w:t>
      </w:r>
      <w:r w:rsidRPr="009601F3">
        <w:rPr>
          <w:rFonts w:ascii="Times New Roman" w:hAnsi="Times New Roman"/>
          <w:sz w:val="24"/>
          <w:szCs w:val="24"/>
        </w:rPr>
        <w:t>.</w:t>
      </w:r>
    </w:p>
  </w:footnote>
  <w:footnote w:id="4">
    <w:p w:rsidR="00135F2F" w:rsidRPr="00DE0805" w:rsidRDefault="00135F2F" w:rsidP="00244C18">
      <w:pPr>
        <w:autoSpaceDE w:val="0"/>
        <w:autoSpaceDN w:val="0"/>
        <w:adjustRightInd w:val="0"/>
        <w:spacing w:line="240" w:lineRule="auto"/>
        <w:ind w:firstLine="709"/>
        <w:rPr>
          <w:vertAlign w:val="baseline"/>
        </w:rPr>
      </w:pPr>
      <w:r w:rsidRPr="004A2A15">
        <w:rPr>
          <w:rStyle w:val="a5"/>
        </w:rPr>
        <w:footnoteRef/>
      </w:r>
      <w:r>
        <w:t xml:space="preserve"> </w:t>
      </w:r>
      <w:r w:rsidRPr="00676B7C">
        <w:rPr>
          <w:rFonts w:eastAsia="Calibri"/>
          <w:color w:val="auto"/>
          <w:sz w:val="24"/>
          <w:szCs w:val="24"/>
          <w:vertAlign w:val="baseline"/>
          <w:lang w:eastAsia="ru-RU"/>
        </w:rPr>
        <w:t xml:space="preserve">Послание </w:t>
      </w:r>
      <w:r w:rsidRPr="00DE0805">
        <w:rPr>
          <w:rFonts w:eastAsia="Calibri"/>
          <w:color w:val="auto"/>
          <w:sz w:val="24"/>
          <w:szCs w:val="24"/>
          <w:vertAlign w:val="baseline"/>
          <w:lang w:eastAsia="ru-RU"/>
        </w:rPr>
        <w:t>Президента Р</w:t>
      </w:r>
      <w:r>
        <w:rPr>
          <w:rFonts w:eastAsia="Calibri"/>
          <w:color w:val="auto"/>
          <w:sz w:val="24"/>
          <w:szCs w:val="24"/>
          <w:vertAlign w:val="baseline"/>
          <w:lang w:eastAsia="ru-RU"/>
        </w:rPr>
        <w:t xml:space="preserve">оссийской </w:t>
      </w:r>
      <w:r w:rsidRPr="00DE0805">
        <w:rPr>
          <w:rFonts w:eastAsia="Calibri"/>
          <w:color w:val="auto"/>
          <w:sz w:val="24"/>
          <w:szCs w:val="24"/>
          <w:vertAlign w:val="baseline"/>
          <w:lang w:eastAsia="ru-RU"/>
        </w:rPr>
        <w:t>Ф</w:t>
      </w:r>
      <w:r>
        <w:rPr>
          <w:rFonts w:eastAsia="Calibri"/>
          <w:color w:val="auto"/>
          <w:sz w:val="24"/>
          <w:szCs w:val="24"/>
          <w:vertAlign w:val="baseline"/>
          <w:lang w:eastAsia="ru-RU"/>
        </w:rPr>
        <w:t>едерации</w:t>
      </w:r>
      <w:r w:rsidRPr="00DE0805">
        <w:rPr>
          <w:rFonts w:eastAsia="Calibri"/>
          <w:color w:val="auto"/>
          <w:sz w:val="24"/>
          <w:szCs w:val="24"/>
          <w:vertAlign w:val="baseline"/>
          <w:lang w:eastAsia="ru-RU"/>
        </w:rPr>
        <w:t xml:space="preserve"> Федеральному Собранию Российской Федерации от 01.12.2016 // Парламентская газета. 2016. 2</w:t>
      </w:r>
      <w:r>
        <w:rPr>
          <w:color w:val="auto"/>
          <w:spacing w:val="2"/>
          <w:vertAlign w:val="baseline"/>
        </w:rPr>
        <w:t>−</w:t>
      </w:r>
      <w:r w:rsidRPr="00DE0805">
        <w:rPr>
          <w:rFonts w:eastAsia="Calibri"/>
          <w:color w:val="auto"/>
          <w:sz w:val="24"/>
          <w:szCs w:val="24"/>
          <w:vertAlign w:val="baseline"/>
          <w:lang w:eastAsia="ru-RU"/>
        </w:rPr>
        <w:t>8 дек</w:t>
      </w:r>
      <w:r>
        <w:rPr>
          <w:rFonts w:eastAsia="Calibri"/>
          <w:color w:val="auto"/>
          <w:sz w:val="24"/>
          <w:szCs w:val="24"/>
          <w:vertAlign w:val="baseline"/>
          <w:lang w:eastAsia="ru-RU"/>
        </w:rPr>
        <w:t>абря</w:t>
      </w:r>
      <w:r w:rsidRPr="00DE0805">
        <w:rPr>
          <w:rFonts w:eastAsia="Calibri"/>
          <w:color w:val="auto"/>
          <w:sz w:val="24"/>
          <w:szCs w:val="24"/>
          <w:vertAlign w:val="baseline"/>
          <w:lang w:eastAsia="ru-RU"/>
        </w:rPr>
        <w:t>.</w:t>
      </w:r>
    </w:p>
  </w:footnote>
  <w:footnote w:id="5">
    <w:p w:rsidR="00135F2F" w:rsidRPr="00F360D3" w:rsidRDefault="00135F2F" w:rsidP="00244C18">
      <w:pPr>
        <w:autoSpaceDE w:val="0"/>
        <w:autoSpaceDN w:val="0"/>
        <w:adjustRightInd w:val="0"/>
        <w:spacing w:line="240" w:lineRule="auto"/>
        <w:ind w:firstLine="709"/>
        <w:rPr>
          <w:sz w:val="24"/>
          <w:szCs w:val="24"/>
        </w:rPr>
      </w:pPr>
      <w:r w:rsidRPr="004A2A15">
        <w:rPr>
          <w:rStyle w:val="a5"/>
        </w:rPr>
        <w:footnoteRef/>
      </w:r>
      <w:r w:rsidRPr="00F360D3">
        <w:rPr>
          <w:sz w:val="24"/>
          <w:szCs w:val="24"/>
        </w:rPr>
        <w:t xml:space="preserve"> </w:t>
      </w:r>
      <w:proofErr w:type="spellStart"/>
      <w:r>
        <w:rPr>
          <w:rFonts w:eastAsia="Calibri"/>
          <w:i/>
          <w:color w:val="auto"/>
          <w:sz w:val="24"/>
          <w:szCs w:val="24"/>
          <w:vertAlign w:val="baseline"/>
          <w:lang w:eastAsia="ru-RU"/>
        </w:rPr>
        <w:t>Номоконов</w:t>
      </w:r>
      <w:proofErr w:type="spellEnd"/>
      <w:r>
        <w:rPr>
          <w:rFonts w:eastAsia="Calibri"/>
          <w:i/>
          <w:color w:val="auto"/>
          <w:sz w:val="24"/>
          <w:szCs w:val="24"/>
          <w:vertAlign w:val="baseline"/>
          <w:lang w:eastAsia="ru-RU"/>
        </w:rPr>
        <w:t xml:space="preserve"> В.А. </w:t>
      </w:r>
      <w:r>
        <w:rPr>
          <w:rFonts w:eastAsia="Calibri"/>
          <w:color w:val="auto"/>
          <w:sz w:val="24"/>
          <w:szCs w:val="24"/>
          <w:vertAlign w:val="baseline"/>
          <w:lang w:eastAsia="ru-RU"/>
        </w:rPr>
        <w:t xml:space="preserve">Антикриминальная политика: оптимизация или </w:t>
      </w:r>
      <w:proofErr w:type="spellStart"/>
      <w:r>
        <w:rPr>
          <w:rFonts w:eastAsia="Calibri"/>
          <w:color w:val="auto"/>
          <w:sz w:val="24"/>
          <w:szCs w:val="24"/>
          <w:vertAlign w:val="baseline"/>
          <w:lang w:eastAsia="ru-RU"/>
        </w:rPr>
        <w:t>радикализация</w:t>
      </w:r>
      <w:proofErr w:type="spellEnd"/>
      <w:r>
        <w:rPr>
          <w:rFonts w:eastAsia="Calibri"/>
          <w:color w:val="auto"/>
          <w:sz w:val="24"/>
          <w:szCs w:val="24"/>
          <w:vertAlign w:val="baseline"/>
          <w:lang w:eastAsia="ru-RU"/>
        </w:rPr>
        <w:t xml:space="preserve"> // Библиотека криминалиста. 2014. № 3. С. 305</w:t>
      </w:r>
      <w:r>
        <w:rPr>
          <w:color w:val="auto"/>
          <w:spacing w:val="2"/>
          <w:vertAlign w:val="baseline"/>
        </w:rPr>
        <w:t>−</w:t>
      </w:r>
      <w:r>
        <w:rPr>
          <w:rFonts w:eastAsia="Calibri"/>
          <w:color w:val="auto"/>
          <w:sz w:val="24"/>
          <w:szCs w:val="24"/>
          <w:vertAlign w:val="baseline"/>
          <w:lang w:eastAsia="ru-RU"/>
        </w:rPr>
        <w:t xml:space="preserve">314; </w:t>
      </w:r>
      <w:r w:rsidRPr="00930CAC">
        <w:rPr>
          <w:rFonts w:eastAsia="Calibri"/>
          <w:i/>
          <w:color w:val="auto"/>
          <w:sz w:val="24"/>
          <w:szCs w:val="24"/>
          <w:vertAlign w:val="baseline"/>
          <w:lang w:eastAsia="ru-RU"/>
        </w:rPr>
        <w:t>Головко Л.В.</w:t>
      </w:r>
      <w:r w:rsidRPr="00930CAC">
        <w:rPr>
          <w:rFonts w:eastAsia="Calibri"/>
          <w:color w:val="auto"/>
          <w:sz w:val="24"/>
          <w:szCs w:val="24"/>
          <w:vertAlign w:val="baseline"/>
          <w:lang w:eastAsia="ru-RU"/>
        </w:rPr>
        <w:t xml:space="preserve"> Два альтернативных направления уголовной политики по делам об экономических и финансовых преступлениях: </w:t>
      </w:r>
      <w:proofErr w:type="spellStart"/>
      <w:r w:rsidRPr="00930CAC">
        <w:rPr>
          <w:rFonts w:eastAsia="Calibri"/>
          <w:color w:val="auto"/>
          <w:sz w:val="24"/>
          <w:szCs w:val="24"/>
          <w:vertAlign w:val="baseline"/>
          <w:lang w:eastAsia="ru-RU"/>
        </w:rPr>
        <w:t>Crime</w:t>
      </w:r>
      <w:proofErr w:type="spellEnd"/>
      <w:r w:rsidRPr="00930CAC">
        <w:rPr>
          <w:rFonts w:eastAsia="Calibri"/>
          <w:color w:val="auto"/>
          <w:sz w:val="24"/>
          <w:szCs w:val="24"/>
          <w:vertAlign w:val="baseline"/>
          <w:lang w:eastAsia="ru-RU"/>
        </w:rPr>
        <w:t xml:space="preserve"> </w:t>
      </w:r>
      <w:proofErr w:type="spellStart"/>
      <w:r w:rsidRPr="00930CAC">
        <w:rPr>
          <w:rFonts w:eastAsia="Calibri"/>
          <w:color w:val="auto"/>
          <w:sz w:val="24"/>
          <w:szCs w:val="24"/>
          <w:vertAlign w:val="baseline"/>
          <w:lang w:eastAsia="ru-RU"/>
        </w:rPr>
        <w:t>Control</w:t>
      </w:r>
      <w:proofErr w:type="spellEnd"/>
      <w:r w:rsidRPr="00930CAC">
        <w:rPr>
          <w:rFonts w:eastAsia="Calibri"/>
          <w:color w:val="auto"/>
          <w:sz w:val="24"/>
          <w:szCs w:val="24"/>
          <w:vertAlign w:val="baseline"/>
          <w:lang w:eastAsia="ru-RU"/>
        </w:rPr>
        <w:t xml:space="preserve"> и </w:t>
      </w:r>
      <w:proofErr w:type="spellStart"/>
      <w:r w:rsidRPr="00930CAC">
        <w:rPr>
          <w:rFonts w:eastAsia="Calibri"/>
          <w:color w:val="auto"/>
          <w:sz w:val="24"/>
          <w:szCs w:val="24"/>
          <w:vertAlign w:val="baseline"/>
          <w:lang w:eastAsia="ru-RU"/>
        </w:rPr>
        <w:t>Doing</w:t>
      </w:r>
      <w:proofErr w:type="spellEnd"/>
      <w:r w:rsidRPr="00930CAC">
        <w:rPr>
          <w:rFonts w:eastAsia="Calibri"/>
          <w:color w:val="auto"/>
          <w:sz w:val="24"/>
          <w:szCs w:val="24"/>
          <w:vertAlign w:val="baseline"/>
          <w:lang w:eastAsia="ru-RU"/>
        </w:rPr>
        <w:t xml:space="preserve"> </w:t>
      </w:r>
      <w:proofErr w:type="spellStart"/>
      <w:r w:rsidRPr="00930CAC">
        <w:rPr>
          <w:rFonts w:eastAsia="Calibri"/>
          <w:color w:val="auto"/>
          <w:sz w:val="24"/>
          <w:szCs w:val="24"/>
          <w:vertAlign w:val="baseline"/>
          <w:lang w:eastAsia="ru-RU"/>
        </w:rPr>
        <w:t>Business</w:t>
      </w:r>
      <w:proofErr w:type="spellEnd"/>
      <w:r w:rsidRPr="00930CAC">
        <w:rPr>
          <w:rFonts w:eastAsia="Calibri"/>
          <w:color w:val="auto"/>
          <w:sz w:val="24"/>
          <w:szCs w:val="24"/>
          <w:vertAlign w:val="baseline"/>
          <w:lang w:eastAsia="ru-RU"/>
        </w:rPr>
        <w:t xml:space="preserve"> // Закон. 2015. № 8. С. 32</w:t>
      </w:r>
      <w:r>
        <w:rPr>
          <w:color w:val="auto"/>
          <w:spacing w:val="2"/>
          <w:vertAlign w:val="baseline"/>
        </w:rPr>
        <w:t>−</w:t>
      </w:r>
      <w:r w:rsidRPr="00930CAC">
        <w:rPr>
          <w:rFonts w:eastAsia="Calibri"/>
          <w:color w:val="auto"/>
          <w:sz w:val="24"/>
          <w:szCs w:val="24"/>
          <w:vertAlign w:val="baseline"/>
          <w:lang w:eastAsia="ru-RU"/>
        </w:rPr>
        <w:t xml:space="preserve">45; </w:t>
      </w:r>
      <w:r w:rsidRPr="00930CAC">
        <w:rPr>
          <w:rFonts w:eastAsia="Calibri"/>
          <w:i/>
          <w:color w:val="auto"/>
          <w:sz w:val="24"/>
          <w:szCs w:val="24"/>
          <w:vertAlign w:val="baseline"/>
          <w:lang w:eastAsia="ru-RU"/>
        </w:rPr>
        <w:t>Максимов С.В.</w:t>
      </w:r>
      <w:r w:rsidRPr="00930CAC">
        <w:rPr>
          <w:rFonts w:eastAsia="Calibri"/>
          <w:color w:val="auto"/>
          <w:sz w:val="24"/>
          <w:szCs w:val="24"/>
          <w:vertAlign w:val="baseline"/>
          <w:lang w:eastAsia="ru-RU"/>
        </w:rPr>
        <w:t xml:space="preserve"> Двадцатилетие новейшей уголовно-правовой политики России: предварительные итоги и перспективы // Законы России: опыт, анализ, практика. 2016. №</w:t>
      </w:r>
      <w:r>
        <w:rPr>
          <w:rFonts w:eastAsia="Calibri"/>
          <w:color w:val="auto"/>
          <w:sz w:val="24"/>
          <w:szCs w:val="24"/>
          <w:vertAlign w:val="baseline"/>
          <w:lang w:eastAsia="ru-RU"/>
        </w:rPr>
        <w:t xml:space="preserve"> 4. С. 58</w:t>
      </w:r>
      <w:r>
        <w:rPr>
          <w:color w:val="auto"/>
          <w:spacing w:val="2"/>
          <w:vertAlign w:val="baseline"/>
        </w:rPr>
        <w:t>−</w:t>
      </w:r>
      <w:r>
        <w:rPr>
          <w:rFonts w:eastAsia="Calibri"/>
          <w:color w:val="auto"/>
          <w:sz w:val="24"/>
          <w:szCs w:val="24"/>
          <w:vertAlign w:val="baseline"/>
          <w:lang w:eastAsia="ru-RU"/>
        </w:rPr>
        <w:t>68.</w:t>
      </w:r>
    </w:p>
  </w:footnote>
  <w:footnote w:id="6">
    <w:p w:rsidR="00135F2F" w:rsidRPr="005D2219" w:rsidRDefault="00135F2F" w:rsidP="00244C18">
      <w:pPr>
        <w:pStyle w:val="a3"/>
        <w:tabs>
          <w:tab w:val="left" w:pos="567"/>
        </w:tabs>
        <w:ind w:firstLine="709"/>
        <w:rPr>
          <w:sz w:val="24"/>
          <w:szCs w:val="24"/>
          <w:vertAlign w:val="baseline"/>
        </w:rPr>
      </w:pPr>
      <w:r w:rsidRPr="004A2A15">
        <w:rPr>
          <w:rStyle w:val="a5"/>
        </w:rPr>
        <w:footnoteRef/>
      </w:r>
      <w:r w:rsidRPr="005D2219">
        <w:rPr>
          <w:sz w:val="24"/>
          <w:szCs w:val="24"/>
        </w:rPr>
        <w:t xml:space="preserve"> </w:t>
      </w:r>
      <w:r w:rsidRPr="00676B7C">
        <w:rPr>
          <w:sz w:val="24"/>
          <w:szCs w:val="24"/>
          <w:vertAlign w:val="baseline"/>
        </w:rPr>
        <w:t>Криминологические</w:t>
      </w:r>
      <w:r w:rsidRPr="005D2219">
        <w:rPr>
          <w:i/>
          <w:sz w:val="24"/>
          <w:szCs w:val="24"/>
          <w:vertAlign w:val="baseline"/>
        </w:rPr>
        <w:t xml:space="preserve"> </w:t>
      </w:r>
      <w:r w:rsidRPr="005D2219">
        <w:rPr>
          <w:sz w:val="24"/>
          <w:szCs w:val="24"/>
          <w:vertAlign w:val="baseline"/>
        </w:rPr>
        <w:t>основы уголовного права</w:t>
      </w:r>
      <w:r>
        <w:rPr>
          <w:sz w:val="24"/>
          <w:szCs w:val="24"/>
          <w:vertAlign w:val="baseline"/>
        </w:rPr>
        <w:t>:</w:t>
      </w:r>
      <w:r w:rsidRPr="005D2219">
        <w:rPr>
          <w:sz w:val="24"/>
          <w:szCs w:val="24"/>
          <w:vertAlign w:val="baseline"/>
        </w:rPr>
        <w:t xml:space="preserve"> </w:t>
      </w:r>
      <w:r>
        <w:rPr>
          <w:sz w:val="24"/>
          <w:szCs w:val="24"/>
          <w:vertAlign w:val="baseline"/>
        </w:rPr>
        <w:t>материалы</w:t>
      </w:r>
      <w:r w:rsidRPr="005D2219">
        <w:rPr>
          <w:sz w:val="24"/>
          <w:szCs w:val="24"/>
          <w:vertAlign w:val="baseline"/>
        </w:rPr>
        <w:t xml:space="preserve"> Х Российского конгресса уголовного права</w:t>
      </w:r>
      <w:r>
        <w:rPr>
          <w:sz w:val="24"/>
          <w:szCs w:val="24"/>
          <w:vertAlign w:val="baseline"/>
        </w:rPr>
        <w:t>. М., 2016. 568 с.</w:t>
      </w:r>
    </w:p>
  </w:footnote>
  <w:footnote w:id="7">
    <w:p w:rsidR="00135F2F" w:rsidRPr="00A45602" w:rsidRDefault="00135F2F" w:rsidP="00244C18">
      <w:pPr>
        <w:pStyle w:val="12"/>
        <w:spacing w:line="240" w:lineRule="auto"/>
        <w:ind w:left="0" w:firstLine="709"/>
        <w:rPr>
          <w:rFonts w:ascii="Times New Roman" w:hAnsi="Times New Roman"/>
          <w:sz w:val="24"/>
          <w:szCs w:val="24"/>
        </w:rPr>
      </w:pPr>
      <w:r w:rsidRPr="004A2A15">
        <w:rPr>
          <w:rStyle w:val="a5"/>
        </w:rPr>
        <w:footnoteRef/>
      </w:r>
      <w:r w:rsidRPr="00432D8F">
        <w:rPr>
          <w:sz w:val="24"/>
          <w:szCs w:val="24"/>
        </w:rPr>
        <w:t xml:space="preserve"> </w:t>
      </w:r>
      <w:proofErr w:type="spellStart"/>
      <w:r w:rsidRPr="00A45602">
        <w:rPr>
          <w:rFonts w:ascii="Times New Roman" w:hAnsi="Times New Roman"/>
          <w:i/>
          <w:sz w:val="24"/>
          <w:szCs w:val="24"/>
        </w:rPr>
        <w:t>Бачинин</w:t>
      </w:r>
      <w:proofErr w:type="spellEnd"/>
      <w:r w:rsidRPr="00A45602">
        <w:rPr>
          <w:rFonts w:ascii="Times New Roman" w:hAnsi="Times New Roman"/>
          <w:i/>
          <w:sz w:val="24"/>
          <w:szCs w:val="24"/>
        </w:rPr>
        <w:t xml:space="preserve"> В. А. </w:t>
      </w:r>
      <w:r w:rsidRPr="00A45602">
        <w:rPr>
          <w:rFonts w:ascii="Times New Roman" w:hAnsi="Times New Roman"/>
          <w:sz w:val="24"/>
          <w:szCs w:val="24"/>
        </w:rPr>
        <w:t>Философия права и преступления</w:t>
      </w:r>
      <w:r>
        <w:rPr>
          <w:rFonts w:ascii="Times New Roman" w:hAnsi="Times New Roman"/>
          <w:sz w:val="24"/>
          <w:szCs w:val="24"/>
        </w:rPr>
        <w:t xml:space="preserve">. Харьков, 1999. С. </w:t>
      </w:r>
      <w:r w:rsidRPr="00A45602">
        <w:rPr>
          <w:rFonts w:ascii="Times New Roman" w:hAnsi="Times New Roman"/>
          <w:sz w:val="24"/>
          <w:szCs w:val="24"/>
        </w:rPr>
        <w:t>139.</w:t>
      </w:r>
    </w:p>
  </w:footnote>
  <w:footnote w:id="8">
    <w:p w:rsidR="00135F2F" w:rsidRDefault="00135F2F" w:rsidP="00244C18">
      <w:pPr>
        <w:pStyle w:val="a3"/>
        <w:ind w:firstLine="709"/>
      </w:pPr>
      <w:r w:rsidRPr="004A2A15">
        <w:rPr>
          <w:rStyle w:val="a5"/>
        </w:rPr>
        <w:footnoteRef/>
      </w:r>
      <w:r>
        <w:t xml:space="preserve"> </w:t>
      </w:r>
      <w:proofErr w:type="spellStart"/>
      <w:r>
        <w:rPr>
          <w:i/>
          <w:sz w:val="24"/>
          <w:szCs w:val="24"/>
          <w:vertAlign w:val="baseline"/>
        </w:rPr>
        <w:t>С</w:t>
      </w:r>
      <w:r w:rsidRPr="002250CF">
        <w:rPr>
          <w:i/>
          <w:sz w:val="24"/>
          <w:szCs w:val="24"/>
          <w:vertAlign w:val="baseline"/>
        </w:rPr>
        <w:t>атерленд</w:t>
      </w:r>
      <w:proofErr w:type="spellEnd"/>
      <w:r w:rsidRPr="002250CF">
        <w:rPr>
          <w:i/>
          <w:sz w:val="24"/>
          <w:szCs w:val="24"/>
          <w:vertAlign w:val="baseline"/>
        </w:rPr>
        <w:t xml:space="preserve"> </w:t>
      </w:r>
      <w:r>
        <w:rPr>
          <w:i/>
          <w:sz w:val="24"/>
          <w:szCs w:val="24"/>
          <w:vertAlign w:val="baseline"/>
        </w:rPr>
        <w:t>Э.</w:t>
      </w:r>
      <w:r w:rsidRPr="002250CF">
        <w:rPr>
          <w:sz w:val="24"/>
          <w:szCs w:val="24"/>
          <w:vertAlign w:val="baseline"/>
        </w:rPr>
        <w:t xml:space="preserve"> </w:t>
      </w:r>
      <w:r w:rsidRPr="00773F02">
        <w:rPr>
          <w:sz w:val="24"/>
          <w:szCs w:val="24"/>
          <w:shd w:val="clear" w:color="auto" w:fill="FFFFFF"/>
          <w:vertAlign w:val="baseline"/>
        </w:rPr>
        <w:t>Являются ли преступления людей в белых воротничках преступлениями?</w:t>
      </w:r>
      <w:r w:rsidRPr="00773F02">
        <w:rPr>
          <w:sz w:val="24"/>
          <w:szCs w:val="24"/>
          <w:vertAlign w:val="baseline"/>
        </w:rPr>
        <w:t xml:space="preserve"> // Социология преступности (современные буржуазные теории): </w:t>
      </w:r>
      <w:r>
        <w:rPr>
          <w:sz w:val="24"/>
          <w:szCs w:val="24"/>
          <w:shd w:val="clear" w:color="auto" w:fill="FFFFFF"/>
          <w:vertAlign w:val="baseline"/>
        </w:rPr>
        <w:t>с</w:t>
      </w:r>
      <w:r w:rsidRPr="00773F02">
        <w:rPr>
          <w:sz w:val="24"/>
          <w:szCs w:val="24"/>
          <w:shd w:val="clear" w:color="auto" w:fill="FFFFFF"/>
          <w:vertAlign w:val="baseline"/>
        </w:rPr>
        <w:t>б</w:t>
      </w:r>
      <w:r>
        <w:rPr>
          <w:sz w:val="24"/>
          <w:szCs w:val="24"/>
          <w:shd w:val="clear" w:color="auto" w:fill="FFFFFF"/>
          <w:vertAlign w:val="baseline"/>
        </w:rPr>
        <w:t>.</w:t>
      </w:r>
      <w:r w:rsidRPr="00773F02">
        <w:rPr>
          <w:sz w:val="24"/>
          <w:szCs w:val="24"/>
          <w:shd w:val="clear" w:color="auto" w:fill="FFFFFF"/>
          <w:vertAlign w:val="baseline"/>
        </w:rPr>
        <w:t xml:space="preserve"> ст</w:t>
      </w:r>
      <w:r>
        <w:rPr>
          <w:sz w:val="24"/>
          <w:szCs w:val="24"/>
          <w:shd w:val="clear" w:color="auto" w:fill="FFFFFF"/>
          <w:vertAlign w:val="baseline"/>
        </w:rPr>
        <w:t xml:space="preserve">.     М., </w:t>
      </w:r>
      <w:r w:rsidRPr="00773F02">
        <w:rPr>
          <w:sz w:val="24"/>
          <w:szCs w:val="24"/>
          <w:shd w:val="clear" w:color="auto" w:fill="FFFFFF"/>
          <w:vertAlign w:val="baseline"/>
        </w:rPr>
        <w:t>1966. С. 39</w:t>
      </w:r>
      <w:r>
        <w:rPr>
          <w:color w:val="auto"/>
          <w:spacing w:val="2"/>
          <w:vertAlign w:val="baseline"/>
        </w:rPr>
        <w:t>−</w:t>
      </w:r>
      <w:r w:rsidRPr="00773F02">
        <w:rPr>
          <w:sz w:val="24"/>
          <w:szCs w:val="24"/>
          <w:shd w:val="clear" w:color="auto" w:fill="FFFFFF"/>
          <w:vertAlign w:val="baseline"/>
        </w:rPr>
        <w:t>55.</w:t>
      </w:r>
    </w:p>
  </w:footnote>
  <w:footnote w:id="9">
    <w:p w:rsidR="00135F2F" w:rsidRDefault="00135F2F" w:rsidP="00244C18">
      <w:pPr>
        <w:pStyle w:val="a3"/>
        <w:ind w:firstLine="709"/>
      </w:pPr>
      <w:r w:rsidRPr="004A2A15">
        <w:rPr>
          <w:rStyle w:val="a5"/>
        </w:rPr>
        <w:footnoteRef/>
      </w:r>
      <w:r>
        <w:t xml:space="preserve"> </w:t>
      </w:r>
      <w:r>
        <w:rPr>
          <w:sz w:val="24"/>
          <w:szCs w:val="24"/>
          <w:vertAlign w:val="baseline"/>
        </w:rPr>
        <w:t>С</w:t>
      </w:r>
      <w:r w:rsidRPr="00D4049A">
        <w:rPr>
          <w:sz w:val="24"/>
          <w:szCs w:val="24"/>
          <w:vertAlign w:val="baseline"/>
        </w:rPr>
        <w:t>м.</w:t>
      </w:r>
      <w:r>
        <w:rPr>
          <w:sz w:val="24"/>
          <w:szCs w:val="24"/>
          <w:vertAlign w:val="baseline"/>
        </w:rPr>
        <w:t>,</w:t>
      </w:r>
      <w:r w:rsidRPr="00D4049A">
        <w:rPr>
          <w:sz w:val="24"/>
          <w:szCs w:val="24"/>
          <w:vertAlign w:val="baseline"/>
        </w:rPr>
        <w:t xml:space="preserve"> </w:t>
      </w:r>
      <w:r>
        <w:rPr>
          <w:sz w:val="24"/>
          <w:szCs w:val="24"/>
          <w:vertAlign w:val="baseline"/>
        </w:rPr>
        <w:t>например</w:t>
      </w:r>
      <w:r w:rsidRPr="00D4049A">
        <w:rPr>
          <w:sz w:val="24"/>
          <w:szCs w:val="24"/>
          <w:vertAlign w:val="baseline"/>
        </w:rPr>
        <w:t xml:space="preserve">: </w:t>
      </w:r>
      <w:r w:rsidRPr="00E10B2B">
        <w:rPr>
          <w:i/>
          <w:sz w:val="24"/>
          <w:szCs w:val="24"/>
          <w:vertAlign w:val="baseline"/>
        </w:rPr>
        <w:t xml:space="preserve">Данилов А.П. </w:t>
      </w:r>
      <w:proofErr w:type="spellStart"/>
      <w:r w:rsidRPr="00E10B2B">
        <w:rPr>
          <w:sz w:val="24"/>
          <w:szCs w:val="24"/>
          <w:vertAlign w:val="baseline"/>
        </w:rPr>
        <w:t>Бутафорность</w:t>
      </w:r>
      <w:proofErr w:type="spellEnd"/>
      <w:r w:rsidRPr="00E10B2B">
        <w:rPr>
          <w:sz w:val="24"/>
          <w:szCs w:val="24"/>
          <w:vertAlign w:val="baseline"/>
        </w:rPr>
        <w:t xml:space="preserve"> </w:t>
      </w:r>
      <w:r>
        <w:rPr>
          <w:sz w:val="24"/>
          <w:szCs w:val="24"/>
          <w:vertAlign w:val="baseline"/>
        </w:rPr>
        <w:t xml:space="preserve">в </w:t>
      </w:r>
      <w:r w:rsidRPr="00E10B2B">
        <w:rPr>
          <w:sz w:val="24"/>
          <w:szCs w:val="24"/>
          <w:vertAlign w:val="baseline"/>
        </w:rPr>
        <w:t>российской у</w:t>
      </w:r>
      <w:r>
        <w:rPr>
          <w:sz w:val="24"/>
          <w:szCs w:val="24"/>
          <w:vertAlign w:val="baseline"/>
        </w:rPr>
        <w:t>г</w:t>
      </w:r>
      <w:r w:rsidRPr="00E10B2B">
        <w:rPr>
          <w:sz w:val="24"/>
          <w:szCs w:val="24"/>
          <w:vertAlign w:val="baseline"/>
        </w:rPr>
        <w:t>оловно-правов</w:t>
      </w:r>
      <w:r>
        <w:rPr>
          <w:sz w:val="24"/>
          <w:szCs w:val="24"/>
          <w:vertAlign w:val="baseline"/>
        </w:rPr>
        <w:t>о</w:t>
      </w:r>
      <w:r w:rsidRPr="00E10B2B">
        <w:rPr>
          <w:sz w:val="24"/>
          <w:szCs w:val="24"/>
          <w:vertAlign w:val="baseline"/>
        </w:rPr>
        <w:t>й политик</w:t>
      </w:r>
      <w:r>
        <w:rPr>
          <w:sz w:val="24"/>
          <w:szCs w:val="24"/>
          <w:vertAlign w:val="baseline"/>
        </w:rPr>
        <w:t>е</w:t>
      </w:r>
      <w:r w:rsidRPr="00E10B2B">
        <w:rPr>
          <w:sz w:val="24"/>
          <w:szCs w:val="24"/>
          <w:vertAlign w:val="baseline"/>
        </w:rPr>
        <w:t xml:space="preserve"> // Криминология: вчера, сегодня, завтра.</w:t>
      </w:r>
      <w:r>
        <w:rPr>
          <w:sz w:val="24"/>
          <w:szCs w:val="24"/>
          <w:vertAlign w:val="baseline"/>
        </w:rPr>
        <w:t xml:space="preserve"> 2011. № 22. С. 24</w:t>
      </w:r>
      <w:r>
        <w:rPr>
          <w:color w:val="auto"/>
          <w:spacing w:val="2"/>
          <w:vertAlign w:val="baseline"/>
        </w:rPr>
        <w:t>−</w:t>
      </w:r>
      <w:r>
        <w:rPr>
          <w:sz w:val="24"/>
          <w:szCs w:val="24"/>
          <w:vertAlign w:val="baseline"/>
        </w:rPr>
        <w:t>28;</w:t>
      </w:r>
      <w:r>
        <w:rPr>
          <w:i/>
          <w:sz w:val="24"/>
          <w:szCs w:val="24"/>
          <w:vertAlign w:val="baseline"/>
        </w:rPr>
        <w:t xml:space="preserve"> </w:t>
      </w:r>
      <w:r w:rsidRPr="00A76D5F">
        <w:rPr>
          <w:i/>
          <w:sz w:val="24"/>
          <w:szCs w:val="24"/>
          <w:vertAlign w:val="baseline"/>
        </w:rPr>
        <w:t>Милюков С.Ф.</w:t>
      </w:r>
      <w:r w:rsidRPr="00A76D5F">
        <w:rPr>
          <w:sz w:val="24"/>
          <w:szCs w:val="24"/>
          <w:vertAlign w:val="baseline"/>
        </w:rPr>
        <w:t xml:space="preserve"> </w:t>
      </w:r>
      <w:proofErr w:type="spellStart"/>
      <w:r w:rsidRPr="00A76D5F">
        <w:rPr>
          <w:sz w:val="24"/>
          <w:szCs w:val="24"/>
          <w:vertAlign w:val="baseline"/>
        </w:rPr>
        <w:t>Лжедемократизм</w:t>
      </w:r>
      <w:proofErr w:type="spellEnd"/>
      <w:r w:rsidRPr="00A76D5F">
        <w:rPr>
          <w:sz w:val="24"/>
          <w:szCs w:val="24"/>
          <w:vertAlign w:val="baseline"/>
        </w:rPr>
        <w:t xml:space="preserve"> российской</w:t>
      </w:r>
      <w:r>
        <w:rPr>
          <w:sz w:val="24"/>
          <w:szCs w:val="24"/>
          <w:vertAlign w:val="baseline"/>
        </w:rPr>
        <w:t xml:space="preserve"> уголовно-правовой политики // К</w:t>
      </w:r>
      <w:r w:rsidRPr="00A76D5F">
        <w:rPr>
          <w:sz w:val="24"/>
          <w:szCs w:val="24"/>
          <w:vertAlign w:val="baseline"/>
        </w:rPr>
        <w:t>риминоло</w:t>
      </w:r>
      <w:r>
        <w:rPr>
          <w:sz w:val="24"/>
          <w:szCs w:val="24"/>
          <w:vertAlign w:val="baseline"/>
        </w:rPr>
        <w:t>гия: вчера, сегодня, зав</w:t>
      </w:r>
      <w:r w:rsidRPr="00A76D5F">
        <w:rPr>
          <w:sz w:val="24"/>
          <w:szCs w:val="24"/>
          <w:vertAlign w:val="baseline"/>
        </w:rPr>
        <w:t>тра. 201</w:t>
      </w:r>
      <w:r>
        <w:rPr>
          <w:sz w:val="24"/>
          <w:szCs w:val="24"/>
          <w:vertAlign w:val="baseline"/>
        </w:rPr>
        <w:t>4. № 1</w:t>
      </w:r>
      <w:r w:rsidRPr="00A76D5F">
        <w:rPr>
          <w:sz w:val="24"/>
          <w:szCs w:val="24"/>
          <w:vertAlign w:val="baseline"/>
        </w:rPr>
        <w:t>. С</w:t>
      </w:r>
      <w:r>
        <w:rPr>
          <w:sz w:val="24"/>
          <w:szCs w:val="24"/>
          <w:vertAlign w:val="baseline"/>
        </w:rPr>
        <w:t>. 64</w:t>
      </w:r>
      <w:r>
        <w:rPr>
          <w:color w:val="auto"/>
          <w:spacing w:val="2"/>
          <w:vertAlign w:val="baseline"/>
        </w:rPr>
        <w:t>−</w:t>
      </w:r>
      <w:r>
        <w:rPr>
          <w:sz w:val="24"/>
          <w:szCs w:val="24"/>
          <w:vertAlign w:val="baseline"/>
        </w:rPr>
        <w:t xml:space="preserve">74; </w:t>
      </w:r>
      <w:proofErr w:type="spellStart"/>
      <w:r w:rsidRPr="00176E87">
        <w:rPr>
          <w:i/>
          <w:sz w:val="24"/>
          <w:szCs w:val="24"/>
          <w:vertAlign w:val="baseline"/>
        </w:rPr>
        <w:t>Побегайло</w:t>
      </w:r>
      <w:proofErr w:type="spellEnd"/>
      <w:r w:rsidRPr="00176E87">
        <w:rPr>
          <w:i/>
          <w:sz w:val="24"/>
          <w:szCs w:val="24"/>
          <w:vertAlign w:val="baseline"/>
        </w:rPr>
        <w:t xml:space="preserve"> Э.Ф.</w:t>
      </w:r>
      <w:r>
        <w:rPr>
          <w:sz w:val="24"/>
          <w:szCs w:val="24"/>
          <w:vertAlign w:val="baseline"/>
        </w:rPr>
        <w:t xml:space="preserve"> Уголовная политика современной России: авторская концепция // Вестник Балтийского государственного университета им. И. Канта. 2007. № 9. С. 6</w:t>
      </w:r>
      <w:r>
        <w:rPr>
          <w:color w:val="auto"/>
          <w:spacing w:val="2"/>
          <w:vertAlign w:val="baseline"/>
        </w:rPr>
        <w:t>−</w:t>
      </w:r>
      <w:r>
        <w:rPr>
          <w:sz w:val="24"/>
          <w:szCs w:val="24"/>
          <w:vertAlign w:val="baseline"/>
        </w:rPr>
        <w:t xml:space="preserve">15; </w:t>
      </w:r>
      <w:proofErr w:type="spellStart"/>
      <w:r w:rsidRPr="00E10B2B">
        <w:rPr>
          <w:i/>
          <w:sz w:val="24"/>
          <w:szCs w:val="24"/>
          <w:vertAlign w:val="baseline"/>
        </w:rPr>
        <w:t>Ревин</w:t>
      </w:r>
      <w:proofErr w:type="spellEnd"/>
      <w:r w:rsidRPr="00E10B2B">
        <w:rPr>
          <w:i/>
          <w:sz w:val="24"/>
          <w:szCs w:val="24"/>
          <w:vertAlign w:val="baseline"/>
        </w:rPr>
        <w:t xml:space="preserve"> В.П.</w:t>
      </w:r>
      <w:r>
        <w:rPr>
          <w:sz w:val="24"/>
          <w:szCs w:val="24"/>
          <w:vertAlign w:val="baseline"/>
        </w:rPr>
        <w:t xml:space="preserve"> Современное реформирование уголовного законодательства как отражение уголовной политики России // Пробелы в российском законодательстве. 2013. № 2. С. 120</w:t>
      </w:r>
      <w:r>
        <w:rPr>
          <w:color w:val="auto"/>
          <w:spacing w:val="2"/>
          <w:vertAlign w:val="baseline"/>
        </w:rPr>
        <w:t>−</w:t>
      </w:r>
      <w:r>
        <w:rPr>
          <w:sz w:val="24"/>
          <w:szCs w:val="24"/>
          <w:vertAlign w:val="baseline"/>
        </w:rPr>
        <w:t>123.</w:t>
      </w:r>
    </w:p>
  </w:footnote>
  <w:footnote w:id="10">
    <w:p w:rsidR="00135F2F" w:rsidRDefault="00135F2F" w:rsidP="00244C18">
      <w:pPr>
        <w:pStyle w:val="a3"/>
        <w:ind w:firstLine="709"/>
      </w:pPr>
      <w:r w:rsidRPr="004A2A15">
        <w:rPr>
          <w:rStyle w:val="a5"/>
        </w:rPr>
        <w:footnoteRef/>
      </w:r>
      <w:r>
        <w:t xml:space="preserve"> </w:t>
      </w:r>
      <w:r w:rsidRPr="00D576E8">
        <w:rPr>
          <w:i/>
          <w:sz w:val="24"/>
          <w:szCs w:val="24"/>
          <w:vertAlign w:val="baseline"/>
        </w:rPr>
        <w:t>Шестаков Д.А.</w:t>
      </w:r>
      <w:r w:rsidRPr="00D576E8">
        <w:rPr>
          <w:sz w:val="24"/>
          <w:szCs w:val="24"/>
          <w:vertAlign w:val="baseline"/>
        </w:rPr>
        <w:t xml:space="preserve"> Фикция порождения преступлений законом. Криминологическое определение преступления // Криминология: вчера, сегодня, зав</w:t>
      </w:r>
      <w:r>
        <w:rPr>
          <w:sz w:val="24"/>
          <w:szCs w:val="24"/>
          <w:vertAlign w:val="baseline"/>
        </w:rPr>
        <w:t>тра. 2011. № 2</w:t>
      </w:r>
      <w:r w:rsidRPr="00D576E8">
        <w:rPr>
          <w:sz w:val="24"/>
          <w:szCs w:val="24"/>
          <w:vertAlign w:val="baseline"/>
        </w:rPr>
        <w:t>. С. 59</w:t>
      </w:r>
      <w:r>
        <w:rPr>
          <w:color w:val="auto"/>
          <w:spacing w:val="2"/>
          <w:vertAlign w:val="baseline"/>
        </w:rPr>
        <w:t>−</w:t>
      </w:r>
      <w:r w:rsidRPr="00D576E8">
        <w:rPr>
          <w:sz w:val="24"/>
          <w:szCs w:val="24"/>
          <w:vertAlign w:val="baseline"/>
        </w:rPr>
        <w:t>65.</w:t>
      </w:r>
    </w:p>
  </w:footnote>
  <w:footnote w:id="11">
    <w:p w:rsidR="00135F2F" w:rsidRPr="005F6219" w:rsidRDefault="00135F2F" w:rsidP="00244C18">
      <w:pPr>
        <w:pStyle w:val="a3"/>
        <w:ind w:firstLine="709"/>
        <w:rPr>
          <w:vertAlign w:val="baseline"/>
        </w:rPr>
      </w:pPr>
      <w:r w:rsidRPr="004A2A15">
        <w:rPr>
          <w:rStyle w:val="a5"/>
        </w:rPr>
        <w:footnoteRef/>
      </w:r>
      <w:r>
        <w:t xml:space="preserve"> </w:t>
      </w:r>
      <w:r w:rsidRPr="000E0109">
        <w:rPr>
          <w:i/>
          <w:sz w:val="24"/>
          <w:szCs w:val="24"/>
          <w:vertAlign w:val="baseline"/>
        </w:rPr>
        <w:t>Клейменов М.П.</w:t>
      </w:r>
      <w:r w:rsidRPr="000E0109">
        <w:rPr>
          <w:sz w:val="24"/>
          <w:szCs w:val="24"/>
          <w:vertAlign w:val="baseline"/>
        </w:rPr>
        <w:t xml:space="preserve"> Криминология: учебник</w:t>
      </w:r>
      <w:r>
        <w:rPr>
          <w:sz w:val="24"/>
          <w:szCs w:val="24"/>
          <w:vertAlign w:val="baseline"/>
        </w:rPr>
        <w:t>. М.</w:t>
      </w:r>
      <w:r w:rsidRPr="000E0109">
        <w:rPr>
          <w:sz w:val="24"/>
          <w:szCs w:val="24"/>
          <w:vertAlign w:val="baseline"/>
        </w:rPr>
        <w:t>, 2012. С. 86.</w:t>
      </w:r>
      <w:r>
        <w:t xml:space="preserve"> </w:t>
      </w:r>
    </w:p>
  </w:footnote>
  <w:footnote w:id="12">
    <w:p w:rsidR="00135F2F" w:rsidRDefault="00135F2F" w:rsidP="00244C18">
      <w:pPr>
        <w:pStyle w:val="a3"/>
        <w:ind w:firstLine="709"/>
      </w:pPr>
      <w:r w:rsidRPr="004A2A15">
        <w:rPr>
          <w:rStyle w:val="a5"/>
        </w:rPr>
        <w:footnoteRef/>
      </w:r>
      <w:r w:rsidRPr="006C16C7">
        <w:rPr>
          <w:sz w:val="24"/>
          <w:szCs w:val="24"/>
          <w:vertAlign w:val="baseline"/>
        </w:rPr>
        <w:t xml:space="preserve"> См.</w:t>
      </w:r>
      <w:r>
        <w:rPr>
          <w:sz w:val="24"/>
          <w:szCs w:val="24"/>
          <w:vertAlign w:val="baseline"/>
        </w:rPr>
        <w:t>,</w:t>
      </w:r>
      <w:r w:rsidRPr="006C16C7">
        <w:rPr>
          <w:sz w:val="24"/>
          <w:szCs w:val="24"/>
          <w:vertAlign w:val="baseline"/>
        </w:rPr>
        <w:t xml:space="preserve"> </w:t>
      </w:r>
      <w:r>
        <w:rPr>
          <w:sz w:val="24"/>
          <w:szCs w:val="24"/>
          <w:vertAlign w:val="baseline"/>
        </w:rPr>
        <w:t>например</w:t>
      </w:r>
      <w:r w:rsidRPr="006C16C7">
        <w:rPr>
          <w:sz w:val="24"/>
          <w:szCs w:val="24"/>
          <w:vertAlign w:val="baseline"/>
        </w:rPr>
        <w:t xml:space="preserve">: </w:t>
      </w:r>
      <w:r w:rsidRPr="00292CC0">
        <w:rPr>
          <w:i/>
          <w:sz w:val="24"/>
          <w:szCs w:val="24"/>
          <w:vertAlign w:val="baseline"/>
        </w:rPr>
        <w:t>Орлов В.С.</w:t>
      </w:r>
      <w:r w:rsidRPr="00304E53">
        <w:rPr>
          <w:sz w:val="24"/>
          <w:szCs w:val="24"/>
          <w:vertAlign w:val="baseline"/>
        </w:rPr>
        <w:t xml:space="preserve"> Субъект преступления по советскому уголовному праву</w:t>
      </w:r>
      <w:r>
        <w:rPr>
          <w:sz w:val="24"/>
          <w:szCs w:val="24"/>
          <w:vertAlign w:val="baseline"/>
        </w:rPr>
        <w:t>.</w:t>
      </w:r>
      <w:r w:rsidRPr="00304E53">
        <w:rPr>
          <w:sz w:val="24"/>
          <w:szCs w:val="24"/>
          <w:vertAlign w:val="baseline"/>
        </w:rPr>
        <w:t xml:space="preserve"> М., 1958. С. 138; </w:t>
      </w:r>
      <w:r w:rsidRPr="00292CC0">
        <w:rPr>
          <w:i/>
          <w:sz w:val="24"/>
          <w:szCs w:val="24"/>
          <w:vertAlign w:val="baseline"/>
        </w:rPr>
        <w:t>Лазарев А.М.</w:t>
      </w:r>
      <w:r w:rsidRPr="00304E53">
        <w:rPr>
          <w:sz w:val="24"/>
          <w:szCs w:val="24"/>
          <w:vertAlign w:val="baseline"/>
        </w:rPr>
        <w:t xml:space="preserve"> Субъект преступления. М., 1981. С.</w:t>
      </w:r>
      <w:r>
        <w:rPr>
          <w:sz w:val="24"/>
          <w:szCs w:val="24"/>
          <w:vertAlign w:val="baseline"/>
        </w:rPr>
        <w:t xml:space="preserve"> </w:t>
      </w:r>
      <w:r w:rsidRPr="00304E53">
        <w:rPr>
          <w:sz w:val="24"/>
          <w:szCs w:val="24"/>
          <w:vertAlign w:val="baseline"/>
        </w:rPr>
        <w:t xml:space="preserve">9; </w:t>
      </w:r>
      <w:r w:rsidRPr="00292CC0">
        <w:rPr>
          <w:i/>
          <w:sz w:val="24"/>
          <w:szCs w:val="24"/>
          <w:vertAlign w:val="baseline"/>
        </w:rPr>
        <w:t>Панько К.А.</w:t>
      </w:r>
      <w:r w:rsidRPr="00304E53">
        <w:rPr>
          <w:sz w:val="24"/>
          <w:szCs w:val="24"/>
          <w:vertAlign w:val="baseline"/>
        </w:rPr>
        <w:t xml:space="preserve"> Рецидив в советском уголовном праве: уч</w:t>
      </w:r>
      <w:r>
        <w:rPr>
          <w:sz w:val="24"/>
          <w:szCs w:val="24"/>
          <w:vertAlign w:val="baseline"/>
        </w:rPr>
        <w:t>еб</w:t>
      </w:r>
      <w:proofErr w:type="gramStart"/>
      <w:r>
        <w:rPr>
          <w:sz w:val="24"/>
          <w:szCs w:val="24"/>
          <w:vertAlign w:val="baseline"/>
        </w:rPr>
        <w:t>.</w:t>
      </w:r>
      <w:proofErr w:type="gramEnd"/>
      <w:r w:rsidRPr="00304E53">
        <w:rPr>
          <w:sz w:val="24"/>
          <w:szCs w:val="24"/>
          <w:vertAlign w:val="baseline"/>
        </w:rPr>
        <w:t xml:space="preserve"> </w:t>
      </w:r>
      <w:proofErr w:type="gramStart"/>
      <w:r w:rsidRPr="00304E53">
        <w:rPr>
          <w:sz w:val="24"/>
          <w:szCs w:val="24"/>
          <w:vertAlign w:val="baseline"/>
        </w:rPr>
        <w:t>п</w:t>
      </w:r>
      <w:proofErr w:type="gramEnd"/>
      <w:r w:rsidRPr="00304E53">
        <w:rPr>
          <w:sz w:val="24"/>
          <w:szCs w:val="24"/>
          <w:vertAlign w:val="baseline"/>
        </w:rPr>
        <w:t xml:space="preserve">особие. </w:t>
      </w:r>
      <w:r>
        <w:rPr>
          <w:sz w:val="24"/>
          <w:szCs w:val="24"/>
          <w:vertAlign w:val="baseline"/>
        </w:rPr>
        <w:t xml:space="preserve">Воронеж, </w:t>
      </w:r>
      <w:r w:rsidRPr="00304E53">
        <w:rPr>
          <w:sz w:val="24"/>
          <w:szCs w:val="24"/>
          <w:vertAlign w:val="baseline"/>
        </w:rPr>
        <w:t xml:space="preserve">1983. С. 72; </w:t>
      </w:r>
      <w:r w:rsidRPr="00292CC0">
        <w:rPr>
          <w:i/>
          <w:sz w:val="24"/>
          <w:szCs w:val="24"/>
          <w:vertAlign w:val="baseline"/>
        </w:rPr>
        <w:t>Павлов В.Г.</w:t>
      </w:r>
      <w:r w:rsidRPr="00304E53">
        <w:rPr>
          <w:sz w:val="24"/>
          <w:szCs w:val="24"/>
          <w:vertAlign w:val="baseline"/>
        </w:rPr>
        <w:t xml:space="preserve"> Субъект преступления: история, теория, практика: </w:t>
      </w:r>
      <w:proofErr w:type="spellStart"/>
      <w:r w:rsidRPr="00304E53">
        <w:rPr>
          <w:sz w:val="24"/>
          <w:szCs w:val="24"/>
          <w:vertAlign w:val="baseline"/>
        </w:rPr>
        <w:t>дис</w:t>
      </w:r>
      <w:proofErr w:type="spellEnd"/>
      <w:r w:rsidRPr="00304E53">
        <w:rPr>
          <w:sz w:val="24"/>
          <w:szCs w:val="24"/>
          <w:vertAlign w:val="baseline"/>
        </w:rPr>
        <w:t>. …</w:t>
      </w:r>
      <w:r>
        <w:rPr>
          <w:sz w:val="24"/>
          <w:szCs w:val="24"/>
          <w:vertAlign w:val="baseline"/>
        </w:rPr>
        <w:t xml:space="preserve"> </w:t>
      </w:r>
      <w:r w:rsidRPr="00304E53">
        <w:rPr>
          <w:sz w:val="24"/>
          <w:szCs w:val="24"/>
          <w:vertAlign w:val="baseline"/>
        </w:rPr>
        <w:t>д</w:t>
      </w:r>
      <w:r>
        <w:rPr>
          <w:color w:val="auto"/>
          <w:spacing w:val="2"/>
          <w:vertAlign w:val="baseline"/>
        </w:rPr>
        <w:t>−</w:t>
      </w:r>
      <w:r>
        <w:rPr>
          <w:sz w:val="24"/>
          <w:szCs w:val="24"/>
          <w:vertAlign w:val="baseline"/>
        </w:rPr>
        <w:t xml:space="preserve">ра </w:t>
      </w:r>
      <w:proofErr w:type="spellStart"/>
      <w:r w:rsidRPr="00304E53">
        <w:rPr>
          <w:sz w:val="24"/>
          <w:szCs w:val="24"/>
          <w:vertAlign w:val="baseline"/>
        </w:rPr>
        <w:t>ю</w:t>
      </w:r>
      <w:r>
        <w:rPr>
          <w:sz w:val="24"/>
          <w:szCs w:val="24"/>
          <w:vertAlign w:val="baseline"/>
        </w:rPr>
        <w:t>рид</w:t>
      </w:r>
      <w:proofErr w:type="spellEnd"/>
      <w:r w:rsidRPr="00304E53">
        <w:rPr>
          <w:sz w:val="24"/>
          <w:szCs w:val="24"/>
          <w:vertAlign w:val="baseline"/>
        </w:rPr>
        <w:t>.</w:t>
      </w:r>
      <w:r>
        <w:rPr>
          <w:sz w:val="24"/>
          <w:szCs w:val="24"/>
          <w:vertAlign w:val="baseline"/>
        </w:rPr>
        <w:t xml:space="preserve"> </w:t>
      </w:r>
      <w:r w:rsidRPr="00304E53">
        <w:rPr>
          <w:sz w:val="24"/>
          <w:szCs w:val="24"/>
          <w:vertAlign w:val="baseline"/>
        </w:rPr>
        <w:t>н</w:t>
      </w:r>
      <w:r>
        <w:rPr>
          <w:sz w:val="24"/>
          <w:szCs w:val="24"/>
          <w:vertAlign w:val="baseline"/>
        </w:rPr>
        <w:t xml:space="preserve">аук. </w:t>
      </w:r>
      <w:r w:rsidRPr="00304E53">
        <w:rPr>
          <w:sz w:val="24"/>
          <w:szCs w:val="24"/>
          <w:vertAlign w:val="baseline"/>
        </w:rPr>
        <w:t>СПб</w:t>
      </w:r>
      <w:proofErr w:type="gramStart"/>
      <w:r w:rsidRPr="00304E53">
        <w:rPr>
          <w:sz w:val="24"/>
          <w:szCs w:val="24"/>
          <w:vertAlign w:val="baseline"/>
        </w:rPr>
        <w:t xml:space="preserve">., </w:t>
      </w:r>
      <w:proofErr w:type="gramEnd"/>
      <w:r w:rsidRPr="00304E53">
        <w:rPr>
          <w:sz w:val="24"/>
          <w:szCs w:val="24"/>
          <w:vertAlign w:val="baseline"/>
        </w:rPr>
        <w:t>2000. С. 271.</w:t>
      </w:r>
    </w:p>
  </w:footnote>
  <w:footnote w:id="13">
    <w:p w:rsidR="00135F2F" w:rsidRDefault="00135F2F" w:rsidP="00244C18">
      <w:pPr>
        <w:pStyle w:val="a3"/>
        <w:ind w:firstLine="709"/>
      </w:pPr>
      <w:r w:rsidRPr="004A2A15">
        <w:rPr>
          <w:rStyle w:val="a5"/>
        </w:rPr>
        <w:footnoteRef/>
      </w:r>
      <w:r>
        <w:t xml:space="preserve"> </w:t>
      </w:r>
      <w:r w:rsidRPr="00FF7EDD">
        <w:rPr>
          <w:i/>
          <w:color w:val="auto"/>
          <w:sz w:val="24"/>
          <w:szCs w:val="24"/>
          <w:vertAlign w:val="baseline"/>
        </w:rPr>
        <w:t>Желтов В.В.</w:t>
      </w:r>
      <w:r w:rsidRPr="00FF7EDD">
        <w:rPr>
          <w:color w:val="auto"/>
          <w:sz w:val="24"/>
          <w:szCs w:val="24"/>
          <w:vertAlign w:val="baseline"/>
        </w:rPr>
        <w:t xml:space="preserve"> История западной социологии: этапы, идеи, школы: учеб</w:t>
      </w:r>
      <w:proofErr w:type="gramStart"/>
      <w:r>
        <w:rPr>
          <w:color w:val="auto"/>
          <w:sz w:val="24"/>
          <w:szCs w:val="24"/>
          <w:vertAlign w:val="baseline"/>
        </w:rPr>
        <w:t>.</w:t>
      </w:r>
      <w:proofErr w:type="gramEnd"/>
      <w:r>
        <w:rPr>
          <w:color w:val="auto"/>
          <w:sz w:val="24"/>
          <w:szCs w:val="24"/>
          <w:vertAlign w:val="baseline"/>
        </w:rPr>
        <w:t xml:space="preserve"> </w:t>
      </w:r>
      <w:proofErr w:type="gramStart"/>
      <w:r w:rsidRPr="00FF7EDD">
        <w:rPr>
          <w:color w:val="auto"/>
          <w:sz w:val="24"/>
          <w:szCs w:val="24"/>
          <w:vertAlign w:val="baseline"/>
        </w:rPr>
        <w:t>п</w:t>
      </w:r>
      <w:proofErr w:type="gramEnd"/>
      <w:r w:rsidRPr="00FF7EDD">
        <w:rPr>
          <w:color w:val="auto"/>
          <w:sz w:val="24"/>
          <w:szCs w:val="24"/>
          <w:vertAlign w:val="baseline"/>
        </w:rPr>
        <w:t>особи</w:t>
      </w:r>
      <w:r>
        <w:rPr>
          <w:color w:val="auto"/>
          <w:sz w:val="24"/>
          <w:szCs w:val="24"/>
          <w:vertAlign w:val="baseline"/>
        </w:rPr>
        <w:t xml:space="preserve">е. </w:t>
      </w:r>
      <w:r w:rsidRPr="00FF7EDD">
        <w:rPr>
          <w:color w:val="auto"/>
          <w:sz w:val="24"/>
          <w:szCs w:val="24"/>
          <w:vertAlign w:val="baseline"/>
        </w:rPr>
        <w:t>М.</w:t>
      </w:r>
      <w:r>
        <w:rPr>
          <w:color w:val="auto"/>
          <w:sz w:val="24"/>
          <w:szCs w:val="24"/>
          <w:vertAlign w:val="baseline"/>
        </w:rPr>
        <w:t xml:space="preserve">, </w:t>
      </w:r>
      <w:r w:rsidRPr="00FF7EDD">
        <w:rPr>
          <w:color w:val="auto"/>
          <w:sz w:val="24"/>
          <w:szCs w:val="24"/>
          <w:vertAlign w:val="baseline"/>
        </w:rPr>
        <w:t>2010.</w:t>
      </w:r>
      <w:r>
        <w:rPr>
          <w:color w:val="auto"/>
          <w:sz w:val="24"/>
          <w:szCs w:val="24"/>
          <w:vertAlign w:val="baseline"/>
        </w:rPr>
        <w:t xml:space="preserve"> </w:t>
      </w:r>
      <w:r>
        <w:rPr>
          <w:sz w:val="24"/>
          <w:szCs w:val="24"/>
          <w:vertAlign w:val="baseline"/>
        </w:rPr>
        <w:t>С. 701.</w:t>
      </w:r>
      <w:r>
        <w:t xml:space="preserve"> </w:t>
      </w:r>
    </w:p>
  </w:footnote>
  <w:footnote w:id="14">
    <w:p w:rsidR="00135F2F" w:rsidRPr="00D35C80" w:rsidRDefault="00135F2F" w:rsidP="00244C18">
      <w:pPr>
        <w:pStyle w:val="a3"/>
        <w:ind w:firstLine="709"/>
      </w:pPr>
      <w:r w:rsidRPr="004A2A15">
        <w:rPr>
          <w:rStyle w:val="a5"/>
        </w:rPr>
        <w:footnoteRef/>
      </w:r>
      <w:r>
        <w:t xml:space="preserve"> </w:t>
      </w:r>
      <w:r w:rsidRPr="003E7C08">
        <w:rPr>
          <w:i/>
          <w:sz w:val="24"/>
          <w:szCs w:val="24"/>
          <w:vertAlign w:val="baseline"/>
        </w:rPr>
        <w:t xml:space="preserve">Вебер М. </w:t>
      </w:r>
      <w:r>
        <w:rPr>
          <w:sz w:val="24"/>
          <w:szCs w:val="24"/>
          <w:vertAlign w:val="baseline"/>
        </w:rPr>
        <w:t xml:space="preserve">Основные понятия стратификации </w:t>
      </w:r>
      <w:r w:rsidRPr="003E7C08">
        <w:rPr>
          <w:sz w:val="24"/>
          <w:szCs w:val="24"/>
          <w:vertAlign w:val="baseline"/>
        </w:rPr>
        <w:t>// Социологические и</w:t>
      </w:r>
      <w:r>
        <w:rPr>
          <w:sz w:val="24"/>
          <w:szCs w:val="24"/>
          <w:vertAlign w:val="baseline"/>
        </w:rPr>
        <w:t>сследования. 1994. № 5. С. 183.</w:t>
      </w:r>
    </w:p>
  </w:footnote>
  <w:footnote w:id="15">
    <w:p w:rsidR="00135F2F" w:rsidRPr="00DC761A" w:rsidRDefault="00135F2F" w:rsidP="00244C18">
      <w:pPr>
        <w:pStyle w:val="a3"/>
        <w:ind w:firstLine="709"/>
        <w:rPr>
          <w:sz w:val="24"/>
          <w:szCs w:val="24"/>
          <w:vertAlign w:val="baseline"/>
        </w:rPr>
      </w:pPr>
      <w:r w:rsidRPr="004A2A15">
        <w:rPr>
          <w:rStyle w:val="a5"/>
        </w:rPr>
        <w:footnoteRef/>
      </w:r>
      <w:r>
        <w:t xml:space="preserve"> </w:t>
      </w:r>
      <w:r w:rsidRPr="00DC761A">
        <w:rPr>
          <w:sz w:val="24"/>
          <w:szCs w:val="24"/>
          <w:vertAlign w:val="baseline"/>
        </w:rPr>
        <w:t>Цит. по</w:t>
      </w:r>
      <w:r>
        <w:rPr>
          <w:sz w:val="24"/>
          <w:szCs w:val="24"/>
          <w:vertAlign w:val="baseline"/>
        </w:rPr>
        <w:t>:</w:t>
      </w:r>
      <w:r w:rsidRPr="00DC761A">
        <w:rPr>
          <w:i/>
          <w:sz w:val="24"/>
          <w:szCs w:val="24"/>
          <w:vertAlign w:val="baseline"/>
        </w:rPr>
        <w:t xml:space="preserve">  Санникова О.О. </w:t>
      </w:r>
      <w:r w:rsidRPr="00DC761A">
        <w:rPr>
          <w:sz w:val="24"/>
          <w:szCs w:val="24"/>
          <w:vertAlign w:val="baseline"/>
        </w:rPr>
        <w:t>Трансформация социальных статусов и ро</w:t>
      </w:r>
      <w:r>
        <w:rPr>
          <w:sz w:val="24"/>
          <w:szCs w:val="24"/>
          <w:vertAlign w:val="baseline"/>
        </w:rPr>
        <w:t xml:space="preserve">лей в обществе постмодерна: </w:t>
      </w:r>
      <w:proofErr w:type="spellStart"/>
      <w:r>
        <w:rPr>
          <w:sz w:val="24"/>
          <w:szCs w:val="24"/>
          <w:vertAlign w:val="baseline"/>
        </w:rPr>
        <w:t>дис</w:t>
      </w:r>
      <w:proofErr w:type="spellEnd"/>
      <w:r w:rsidRPr="00DC761A">
        <w:rPr>
          <w:sz w:val="24"/>
          <w:szCs w:val="24"/>
          <w:vertAlign w:val="baseline"/>
        </w:rPr>
        <w:t>. … к</w:t>
      </w:r>
      <w:r>
        <w:rPr>
          <w:sz w:val="24"/>
          <w:szCs w:val="24"/>
          <w:vertAlign w:val="baseline"/>
        </w:rPr>
        <w:t>анд</w:t>
      </w:r>
      <w:r w:rsidRPr="00DC761A">
        <w:rPr>
          <w:sz w:val="24"/>
          <w:szCs w:val="24"/>
          <w:vertAlign w:val="baseline"/>
        </w:rPr>
        <w:t>.</w:t>
      </w:r>
      <w:r>
        <w:rPr>
          <w:sz w:val="24"/>
          <w:szCs w:val="24"/>
          <w:vertAlign w:val="baseline"/>
        </w:rPr>
        <w:t xml:space="preserve"> </w:t>
      </w:r>
      <w:proofErr w:type="spellStart"/>
      <w:r w:rsidRPr="00DC761A">
        <w:rPr>
          <w:sz w:val="24"/>
          <w:szCs w:val="24"/>
          <w:vertAlign w:val="baseline"/>
        </w:rPr>
        <w:t>с</w:t>
      </w:r>
      <w:r>
        <w:rPr>
          <w:sz w:val="24"/>
          <w:szCs w:val="24"/>
          <w:vertAlign w:val="baseline"/>
        </w:rPr>
        <w:t>оциол</w:t>
      </w:r>
      <w:proofErr w:type="spellEnd"/>
      <w:r w:rsidRPr="00DC761A">
        <w:rPr>
          <w:sz w:val="24"/>
          <w:szCs w:val="24"/>
          <w:vertAlign w:val="baseline"/>
        </w:rPr>
        <w:t>.</w:t>
      </w:r>
      <w:r>
        <w:rPr>
          <w:sz w:val="24"/>
          <w:szCs w:val="24"/>
          <w:vertAlign w:val="baseline"/>
        </w:rPr>
        <w:t xml:space="preserve"> наук. </w:t>
      </w:r>
      <w:r w:rsidRPr="00DC761A">
        <w:rPr>
          <w:sz w:val="24"/>
          <w:szCs w:val="24"/>
          <w:vertAlign w:val="baseline"/>
        </w:rPr>
        <w:t>М., 2006. С. 90.</w:t>
      </w:r>
    </w:p>
  </w:footnote>
  <w:footnote w:id="16">
    <w:p w:rsidR="00135F2F" w:rsidRDefault="00135F2F" w:rsidP="00244C18">
      <w:pPr>
        <w:pStyle w:val="a3"/>
        <w:ind w:firstLine="709"/>
      </w:pPr>
      <w:r w:rsidRPr="004A2A15">
        <w:rPr>
          <w:rStyle w:val="a5"/>
        </w:rPr>
        <w:footnoteRef/>
      </w:r>
      <w:r>
        <w:t xml:space="preserve"> </w:t>
      </w:r>
      <w:r w:rsidRPr="003402AC">
        <w:rPr>
          <w:sz w:val="24"/>
          <w:szCs w:val="24"/>
          <w:vertAlign w:val="baseline"/>
        </w:rPr>
        <w:t xml:space="preserve">Цит. по: </w:t>
      </w:r>
      <w:r w:rsidRPr="00FF7EDD">
        <w:rPr>
          <w:i/>
          <w:sz w:val="24"/>
          <w:szCs w:val="24"/>
          <w:vertAlign w:val="baseline"/>
        </w:rPr>
        <w:t>Романова Н.П.</w:t>
      </w:r>
      <w:r w:rsidRPr="00FF7EDD">
        <w:rPr>
          <w:sz w:val="24"/>
          <w:szCs w:val="24"/>
          <w:vertAlign w:val="baseline"/>
        </w:rPr>
        <w:t xml:space="preserve"> Социальный статус как интегративный показатель положения человека в обществе: гендерный аспект // Вестник Забайкальского государственного университета. 2009. № 3. С. 132.</w:t>
      </w:r>
      <w:r>
        <w:t xml:space="preserve"> </w:t>
      </w:r>
    </w:p>
  </w:footnote>
  <w:footnote w:id="17">
    <w:p w:rsidR="00135F2F" w:rsidRPr="00D35C80" w:rsidRDefault="00135F2F" w:rsidP="00244C18">
      <w:pPr>
        <w:pStyle w:val="a3"/>
        <w:ind w:firstLine="709"/>
      </w:pPr>
      <w:r w:rsidRPr="004A2A15">
        <w:rPr>
          <w:rStyle w:val="a5"/>
        </w:rPr>
        <w:footnoteRef/>
      </w:r>
      <w:r>
        <w:t xml:space="preserve"> </w:t>
      </w:r>
      <w:proofErr w:type="spellStart"/>
      <w:r w:rsidRPr="00FF7EDD">
        <w:rPr>
          <w:i/>
          <w:sz w:val="24"/>
          <w:szCs w:val="24"/>
          <w:vertAlign w:val="baseline"/>
        </w:rPr>
        <w:t>Линтон</w:t>
      </w:r>
      <w:proofErr w:type="spellEnd"/>
      <w:r w:rsidRPr="00FF7EDD">
        <w:rPr>
          <w:i/>
          <w:sz w:val="24"/>
          <w:szCs w:val="24"/>
          <w:vertAlign w:val="baseline"/>
        </w:rPr>
        <w:t xml:space="preserve"> Р.</w:t>
      </w:r>
      <w:r w:rsidRPr="00FF7EDD">
        <w:rPr>
          <w:sz w:val="24"/>
          <w:szCs w:val="24"/>
          <w:vertAlign w:val="baseline"/>
        </w:rPr>
        <w:t xml:space="preserve"> Культурные основания личности // Антология исследований культур</w:t>
      </w:r>
      <w:r>
        <w:rPr>
          <w:sz w:val="24"/>
          <w:szCs w:val="24"/>
          <w:vertAlign w:val="baseline"/>
        </w:rPr>
        <w:t xml:space="preserve">ы. Символическое поле культуры / сост. Л.А. </w:t>
      </w:r>
      <w:proofErr w:type="spellStart"/>
      <w:r>
        <w:rPr>
          <w:sz w:val="24"/>
          <w:szCs w:val="24"/>
          <w:vertAlign w:val="baseline"/>
        </w:rPr>
        <w:t>Мостова</w:t>
      </w:r>
      <w:proofErr w:type="spellEnd"/>
      <w:r>
        <w:rPr>
          <w:sz w:val="24"/>
          <w:szCs w:val="24"/>
          <w:vertAlign w:val="baseline"/>
        </w:rPr>
        <w:t xml:space="preserve">; пер. Е.М. Галахова и др. </w:t>
      </w:r>
      <w:r w:rsidRPr="00FF7EDD">
        <w:rPr>
          <w:sz w:val="24"/>
          <w:szCs w:val="24"/>
          <w:vertAlign w:val="baseline"/>
        </w:rPr>
        <w:t>М.</w:t>
      </w:r>
      <w:r>
        <w:rPr>
          <w:sz w:val="24"/>
          <w:szCs w:val="24"/>
          <w:vertAlign w:val="baseline"/>
        </w:rPr>
        <w:t xml:space="preserve">, </w:t>
      </w:r>
      <w:r w:rsidRPr="00FF7EDD">
        <w:rPr>
          <w:sz w:val="24"/>
          <w:szCs w:val="24"/>
          <w:vertAlign w:val="baseline"/>
        </w:rPr>
        <w:t xml:space="preserve">2011. </w:t>
      </w:r>
      <w:r>
        <w:rPr>
          <w:sz w:val="24"/>
          <w:szCs w:val="24"/>
          <w:vertAlign w:val="baseline"/>
        </w:rPr>
        <w:t xml:space="preserve">          </w:t>
      </w:r>
      <w:r w:rsidRPr="00FF7EDD">
        <w:rPr>
          <w:sz w:val="24"/>
          <w:szCs w:val="24"/>
          <w:vertAlign w:val="baseline"/>
        </w:rPr>
        <w:t>С. 74</w:t>
      </w:r>
      <w:r>
        <w:rPr>
          <w:color w:val="auto"/>
          <w:spacing w:val="2"/>
          <w:vertAlign w:val="baseline"/>
        </w:rPr>
        <w:t>−</w:t>
      </w:r>
      <w:r w:rsidRPr="00FF7EDD">
        <w:rPr>
          <w:sz w:val="24"/>
          <w:szCs w:val="24"/>
          <w:vertAlign w:val="baseline"/>
        </w:rPr>
        <w:t>114.</w:t>
      </w:r>
    </w:p>
  </w:footnote>
  <w:footnote w:id="18">
    <w:p w:rsidR="00135F2F" w:rsidRDefault="00135F2F" w:rsidP="00244C18">
      <w:pPr>
        <w:pStyle w:val="a3"/>
        <w:ind w:firstLine="709"/>
      </w:pPr>
      <w:r w:rsidRPr="004A2A15">
        <w:rPr>
          <w:rStyle w:val="a5"/>
        </w:rPr>
        <w:footnoteRef/>
      </w:r>
      <w:r>
        <w:t xml:space="preserve"> </w:t>
      </w:r>
      <w:r w:rsidRPr="00DC761A">
        <w:rPr>
          <w:sz w:val="24"/>
          <w:szCs w:val="24"/>
          <w:vertAlign w:val="baseline"/>
        </w:rPr>
        <w:t>Цит. по</w:t>
      </w:r>
      <w:r>
        <w:rPr>
          <w:sz w:val="24"/>
          <w:szCs w:val="24"/>
          <w:vertAlign w:val="baseline"/>
        </w:rPr>
        <w:t>:</w:t>
      </w:r>
      <w:r w:rsidRPr="00DC761A">
        <w:rPr>
          <w:i/>
          <w:sz w:val="24"/>
          <w:szCs w:val="24"/>
          <w:vertAlign w:val="baseline"/>
        </w:rPr>
        <w:t xml:space="preserve"> Санникова О.О.</w:t>
      </w:r>
      <w:r>
        <w:rPr>
          <w:i/>
          <w:sz w:val="24"/>
          <w:szCs w:val="24"/>
          <w:vertAlign w:val="baseline"/>
        </w:rPr>
        <w:t xml:space="preserve">  </w:t>
      </w:r>
      <w:r w:rsidRPr="00224D85">
        <w:rPr>
          <w:sz w:val="24"/>
          <w:szCs w:val="24"/>
          <w:vertAlign w:val="baseline"/>
        </w:rPr>
        <w:t>Указ</w:t>
      </w:r>
      <w:proofErr w:type="gramStart"/>
      <w:r w:rsidRPr="00224D85">
        <w:rPr>
          <w:sz w:val="24"/>
          <w:szCs w:val="24"/>
          <w:vertAlign w:val="baseline"/>
        </w:rPr>
        <w:t>.</w:t>
      </w:r>
      <w:proofErr w:type="gramEnd"/>
      <w:r w:rsidRPr="00224D85">
        <w:rPr>
          <w:sz w:val="24"/>
          <w:szCs w:val="24"/>
          <w:vertAlign w:val="baseline"/>
        </w:rPr>
        <w:t xml:space="preserve"> </w:t>
      </w:r>
      <w:proofErr w:type="gramStart"/>
      <w:r w:rsidRPr="00224D85">
        <w:rPr>
          <w:sz w:val="24"/>
          <w:szCs w:val="24"/>
          <w:vertAlign w:val="baseline"/>
        </w:rPr>
        <w:t>с</w:t>
      </w:r>
      <w:proofErr w:type="gramEnd"/>
      <w:r w:rsidRPr="00224D85">
        <w:rPr>
          <w:sz w:val="24"/>
          <w:szCs w:val="24"/>
          <w:vertAlign w:val="baseline"/>
        </w:rPr>
        <w:t>оч.</w:t>
      </w:r>
      <w:r>
        <w:rPr>
          <w:sz w:val="24"/>
          <w:szCs w:val="24"/>
          <w:vertAlign w:val="baseline"/>
        </w:rPr>
        <w:t xml:space="preserve"> С</w:t>
      </w:r>
      <w:r w:rsidRPr="00224D85">
        <w:rPr>
          <w:sz w:val="24"/>
          <w:szCs w:val="24"/>
          <w:vertAlign w:val="baseline"/>
        </w:rPr>
        <w:t>. 98.</w:t>
      </w:r>
    </w:p>
  </w:footnote>
  <w:footnote w:id="19">
    <w:p w:rsidR="00135F2F" w:rsidRPr="00D35C80" w:rsidRDefault="00135F2F" w:rsidP="00244C18">
      <w:pPr>
        <w:pStyle w:val="a3"/>
        <w:ind w:firstLine="709"/>
        <w:rPr>
          <w:vertAlign w:val="baseline"/>
        </w:rPr>
      </w:pPr>
      <w:r w:rsidRPr="004A2A15">
        <w:rPr>
          <w:rStyle w:val="a5"/>
        </w:rPr>
        <w:footnoteRef/>
      </w:r>
      <w:r w:rsidRPr="00AA018E">
        <w:rPr>
          <w:sz w:val="24"/>
          <w:szCs w:val="24"/>
          <w:vertAlign w:val="baseline"/>
        </w:rPr>
        <w:t xml:space="preserve"> </w:t>
      </w:r>
      <w:proofErr w:type="spellStart"/>
      <w:r w:rsidRPr="00AB27E0">
        <w:rPr>
          <w:i/>
          <w:sz w:val="24"/>
          <w:szCs w:val="24"/>
          <w:vertAlign w:val="baseline"/>
        </w:rPr>
        <w:t>Немировский</w:t>
      </w:r>
      <w:proofErr w:type="spellEnd"/>
      <w:r w:rsidRPr="00AB27E0">
        <w:rPr>
          <w:i/>
          <w:sz w:val="24"/>
          <w:szCs w:val="24"/>
          <w:vertAlign w:val="baseline"/>
        </w:rPr>
        <w:t xml:space="preserve"> В.Г</w:t>
      </w:r>
      <w:r w:rsidRPr="00AB27E0">
        <w:rPr>
          <w:sz w:val="24"/>
          <w:szCs w:val="24"/>
          <w:vertAlign w:val="baseline"/>
        </w:rPr>
        <w:t xml:space="preserve">. Социология человека: </w:t>
      </w:r>
      <w:r>
        <w:rPr>
          <w:sz w:val="24"/>
          <w:szCs w:val="24"/>
          <w:vertAlign w:val="baseline"/>
        </w:rPr>
        <w:t>о</w:t>
      </w:r>
      <w:r w:rsidRPr="00AB27E0">
        <w:rPr>
          <w:sz w:val="24"/>
          <w:szCs w:val="24"/>
          <w:vertAlign w:val="baseline"/>
        </w:rPr>
        <w:t xml:space="preserve">т </w:t>
      </w:r>
      <w:proofErr w:type="gramStart"/>
      <w:r w:rsidRPr="00AB27E0">
        <w:rPr>
          <w:sz w:val="24"/>
          <w:szCs w:val="24"/>
          <w:vertAlign w:val="baseline"/>
        </w:rPr>
        <w:t>классических</w:t>
      </w:r>
      <w:proofErr w:type="gramEnd"/>
      <w:r w:rsidRPr="00AB27E0">
        <w:rPr>
          <w:sz w:val="24"/>
          <w:szCs w:val="24"/>
          <w:vertAlign w:val="baseline"/>
        </w:rPr>
        <w:t xml:space="preserve"> к </w:t>
      </w:r>
      <w:proofErr w:type="spellStart"/>
      <w:r w:rsidRPr="00AB27E0">
        <w:rPr>
          <w:sz w:val="24"/>
          <w:szCs w:val="24"/>
          <w:vertAlign w:val="baseline"/>
        </w:rPr>
        <w:t>постнеклассическим</w:t>
      </w:r>
      <w:proofErr w:type="spellEnd"/>
      <w:r w:rsidRPr="00AB27E0">
        <w:rPr>
          <w:sz w:val="24"/>
          <w:szCs w:val="24"/>
          <w:vertAlign w:val="baseline"/>
        </w:rPr>
        <w:t xml:space="preserve"> подходам. М.</w:t>
      </w:r>
      <w:r>
        <w:rPr>
          <w:sz w:val="24"/>
          <w:szCs w:val="24"/>
          <w:vertAlign w:val="baseline"/>
        </w:rPr>
        <w:t>,</w:t>
      </w:r>
      <w:r w:rsidRPr="00AB27E0">
        <w:rPr>
          <w:sz w:val="24"/>
          <w:szCs w:val="24"/>
          <w:vertAlign w:val="baseline"/>
        </w:rPr>
        <w:t xml:space="preserve"> 2008.</w:t>
      </w:r>
      <w:r>
        <w:rPr>
          <w:sz w:val="24"/>
          <w:szCs w:val="24"/>
          <w:vertAlign w:val="baseline"/>
        </w:rPr>
        <w:t xml:space="preserve"> </w:t>
      </w:r>
      <w:r w:rsidRPr="00AA018E">
        <w:rPr>
          <w:sz w:val="24"/>
          <w:szCs w:val="24"/>
          <w:vertAlign w:val="baseline"/>
        </w:rPr>
        <w:t>С. 16</w:t>
      </w:r>
      <w:r>
        <w:rPr>
          <w:color w:val="auto"/>
          <w:spacing w:val="2"/>
          <w:vertAlign w:val="baseline"/>
        </w:rPr>
        <w:t>−</w:t>
      </w:r>
      <w:r w:rsidRPr="00AA018E">
        <w:rPr>
          <w:sz w:val="24"/>
          <w:szCs w:val="24"/>
          <w:vertAlign w:val="baseline"/>
        </w:rPr>
        <w:t>17.</w:t>
      </w:r>
    </w:p>
  </w:footnote>
  <w:footnote w:id="20">
    <w:p w:rsidR="00135F2F" w:rsidRPr="00D35C80" w:rsidRDefault="00135F2F" w:rsidP="00244C18">
      <w:pPr>
        <w:pStyle w:val="a3"/>
        <w:ind w:firstLine="709"/>
        <w:rPr>
          <w:vertAlign w:val="baseline"/>
        </w:rPr>
      </w:pPr>
      <w:r w:rsidRPr="004A2A15">
        <w:rPr>
          <w:rStyle w:val="a5"/>
        </w:rPr>
        <w:footnoteRef/>
      </w:r>
      <w:r>
        <w:t xml:space="preserve"> </w:t>
      </w:r>
      <w:proofErr w:type="spellStart"/>
      <w:r w:rsidRPr="00FF7EDD">
        <w:rPr>
          <w:i/>
          <w:sz w:val="24"/>
          <w:szCs w:val="24"/>
          <w:vertAlign w:val="baseline"/>
        </w:rPr>
        <w:t>Парсонс</w:t>
      </w:r>
      <w:proofErr w:type="spellEnd"/>
      <w:r w:rsidRPr="00FF7EDD">
        <w:rPr>
          <w:i/>
          <w:sz w:val="24"/>
          <w:szCs w:val="24"/>
          <w:vertAlign w:val="baseline"/>
        </w:rPr>
        <w:t xml:space="preserve"> Т. </w:t>
      </w:r>
      <w:r w:rsidRPr="00FF7EDD">
        <w:rPr>
          <w:sz w:val="24"/>
          <w:szCs w:val="24"/>
          <w:vertAlign w:val="baseline"/>
        </w:rPr>
        <w:t xml:space="preserve">О социальных системах / </w:t>
      </w:r>
      <w:r>
        <w:rPr>
          <w:sz w:val="24"/>
          <w:szCs w:val="24"/>
          <w:vertAlign w:val="baseline"/>
        </w:rPr>
        <w:t>п</w:t>
      </w:r>
      <w:r w:rsidRPr="00FF7EDD">
        <w:rPr>
          <w:sz w:val="24"/>
          <w:szCs w:val="24"/>
          <w:vertAlign w:val="baseline"/>
        </w:rPr>
        <w:t xml:space="preserve">од ред. </w:t>
      </w:r>
      <w:r>
        <w:rPr>
          <w:sz w:val="24"/>
          <w:szCs w:val="24"/>
          <w:vertAlign w:val="baseline"/>
        </w:rPr>
        <w:t xml:space="preserve">С.А. </w:t>
      </w:r>
      <w:proofErr w:type="spellStart"/>
      <w:r>
        <w:rPr>
          <w:sz w:val="24"/>
          <w:szCs w:val="24"/>
          <w:vertAlign w:val="baseline"/>
        </w:rPr>
        <w:t>Белановского</w:t>
      </w:r>
      <w:proofErr w:type="spellEnd"/>
      <w:r>
        <w:rPr>
          <w:sz w:val="24"/>
          <w:szCs w:val="24"/>
          <w:vertAlign w:val="baseline"/>
        </w:rPr>
        <w:t xml:space="preserve">, </w:t>
      </w:r>
      <w:r w:rsidRPr="00FF7EDD">
        <w:rPr>
          <w:sz w:val="24"/>
          <w:szCs w:val="24"/>
          <w:vertAlign w:val="baseline"/>
        </w:rPr>
        <w:t xml:space="preserve">В.Ф. </w:t>
      </w:r>
      <w:proofErr w:type="spellStart"/>
      <w:r w:rsidRPr="00FF7EDD">
        <w:rPr>
          <w:sz w:val="24"/>
          <w:szCs w:val="24"/>
          <w:vertAlign w:val="baseline"/>
        </w:rPr>
        <w:t>Чесноковой</w:t>
      </w:r>
      <w:proofErr w:type="spellEnd"/>
      <w:r>
        <w:rPr>
          <w:sz w:val="24"/>
          <w:szCs w:val="24"/>
          <w:vertAlign w:val="baseline"/>
        </w:rPr>
        <w:t>.</w:t>
      </w:r>
      <w:r w:rsidRPr="00FF7EDD">
        <w:rPr>
          <w:sz w:val="24"/>
          <w:szCs w:val="24"/>
          <w:vertAlign w:val="baseline"/>
        </w:rPr>
        <w:t xml:space="preserve"> М.</w:t>
      </w:r>
      <w:r>
        <w:rPr>
          <w:sz w:val="24"/>
          <w:szCs w:val="24"/>
          <w:vertAlign w:val="baseline"/>
        </w:rPr>
        <w:t xml:space="preserve">, </w:t>
      </w:r>
      <w:r w:rsidRPr="00FF7EDD">
        <w:rPr>
          <w:sz w:val="24"/>
          <w:szCs w:val="24"/>
          <w:vertAlign w:val="baseline"/>
        </w:rPr>
        <w:t>2002. С. 97.</w:t>
      </w:r>
      <w:r w:rsidRPr="003E2A00">
        <w:rPr>
          <w:sz w:val="24"/>
          <w:szCs w:val="24"/>
          <w:vertAlign w:val="baseline"/>
        </w:rPr>
        <w:t xml:space="preserve"> </w:t>
      </w:r>
    </w:p>
  </w:footnote>
  <w:footnote w:id="21">
    <w:p w:rsidR="00135F2F" w:rsidRDefault="00135F2F" w:rsidP="00244C18">
      <w:pPr>
        <w:pStyle w:val="a3"/>
        <w:ind w:firstLine="709"/>
      </w:pPr>
      <w:r w:rsidRPr="004A2A15">
        <w:rPr>
          <w:rStyle w:val="a5"/>
        </w:rPr>
        <w:footnoteRef/>
      </w:r>
      <w:r>
        <w:t xml:space="preserve"> </w:t>
      </w:r>
      <w:r w:rsidRPr="004716C9">
        <w:rPr>
          <w:sz w:val="24"/>
          <w:szCs w:val="24"/>
          <w:vertAlign w:val="baseline"/>
        </w:rPr>
        <w:t>Там же.</w:t>
      </w:r>
      <w:r>
        <w:rPr>
          <w:sz w:val="24"/>
          <w:szCs w:val="24"/>
          <w:vertAlign w:val="baseline"/>
        </w:rPr>
        <w:t xml:space="preserve"> С. 97.</w:t>
      </w:r>
      <w:r>
        <w:t xml:space="preserve"> </w:t>
      </w:r>
    </w:p>
  </w:footnote>
  <w:footnote w:id="22">
    <w:p w:rsidR="00135F2F" w:rsidRDefault="00135F2F" w:rsidP="00244C18">
      <w:pPr>
        <w:pStyle w:val="a3"/>
        <w:ind w:firstLine="709"/>
      </w:pPr>
      <w:r w:rsidRPr="004A2A15">
        <w:rPr>
          <w:rStyle w:val="a5"/>
        </w:rPr>
        <w:footnoteRef/>
      </w:r>
      <w:r>
        <w:t xml:space="preserve"> </w:t>
      </w:r>
      <w:proofErr w:type="spellStart"/>
      <w:r w:rsidRPr="004337F0">
        <w:rPr>
          <w:i/>
          <w:sz w:val="24"/>
          <w:szCs w:val="24"/>
          <w:vertAlign w:val="baseline"/>
        </w:rPr>
        <w:t>Парсонс</w:t>
      </w:r>
      <w:proofErr w:type="spellEnd"/>
      <w:r w:rsidRPr="004337F0">
        <w:rPr>
          <w:i/>
          <w:sz w:val="24"/>
          <w:szCs w:val="24"/>
          <w:vertAlign w:val="baseline"/>
        </w:rPr>
        <w:t xml:space="preserve"> Т. </w:t>
      </w:r>
      <w:r w:rsidRPr="004337F0">
        <w:rPr>
          <w:sz w:val="24"/>
          <w:szCs w:val="24"/>
          <w:vertAlign w:val="baseline"/>
        </w:rPr>
        <w:t>О структуре социального действия. М.</w:t>
      </w:r>
      <w:r>
        <w:rPr>
          <w:sz w:val="24"/>
          <w:szCs w:val="24"/>
          <w:vertAlign w:val="baseline"/>
        </w:rPr>
        <w:t xml:space="preserve">, </w:t>
      </w:r>
      <w:r w:rsidRPr="004337F0">
        <w:rPr>
          <w:sz w:val="24"/>
          <w:szCs w:val="24"/>
          <w:vertAlign w:val="baseline"/>
        </w:rPr>
        <w:t>2002. С. 121.</w:t>
      </w:r>
    </w:p>
  </w:footnote>
  <w:footnote w:id="23">
    <w:p w:rsidR="00135F2F" w:rsidRPr="00D35C80" w:rsidRDefault="00135F2F" w:rsidP="00244C18">
      <w:pPr>
        <w:pStyle w:val="a3"/>
        <w:ind w:firstLine="709"/>
      </w:pPr>
      <w:r w:rsidRPr="004A2A15">
        <w:rPr>
          <w:rStyle w:val="a5"/>
        </w:rPr>
        <w:footnoteRef/>
      </w:r>
      <w:r>
        <w:t xml:space="preserve"> </w:t>
      </w:r>
      <w:proofErr w:type="spellStart"/>
      <w:r w:rsidRPr="00860A05">
        <w:rPr>
          <w:i/>
          <w:sz w:val="24"/>
          <w:szCs w:val="24"/>
          <w:vertAlign w:val="baseline"/>
        </w:rPr>
        <w:t>Парсонс</w:t>
      </w:r>
      <w:proofErr w:type="spellEnd"/>
      <w:r w:rsidRPr="00860A05">
        <w:rPr>
          <w:i/>
          <w:sz w:val="24"/>
          <w:szCs w:val="24"/>
          <w:vertAlign w:val="baseline"/>
        </w:rPr>
        <w:t xml:space="preserve"> Т. </w:t>
      </w:r>
      <w:r w:rsidRPr="00860A05">
        <w:rPr>
          <w:sz w:val="24"/>
          <w:szCs w:val="24"/>
          <w:vertAlign w:val="baseline"/>
        </w:rPr>
        <w:t xml:space="preserve">О социальных системах / </w:t>
      </w:r>
      <w:r>
        <w:rPr>
          <w:sz w:val="24"/>
          <w:szCs w:val="24"/>
          <w:vertAlign w:val="baseline"/>
        </w:rPr>
        <w:t>п</w:t>
      </w:r>
      <w:r w:rsidRPr="00860A05">
        <w:rPr>
          <w:sz w:val="24"/>
          <w:szCs w:val="24"/>
          <w:vertAlign w:val="baseline"/>
        </w:rPr>
        <w:t xml:space="preserve">од ред. С.А. </w:t>
      </w:r>
      <w:proofErr w:type="spellStart"/>
      <w:r w:rsidRPr="00860A05">
        <w:rPr>
          <w:sz w:val="24"/>
          <w:szCs w:val="24"/>
          <w:vertAlign w:val="baseline"/>
        </w:rPr>
        <w:t>Белановского</w:t>
      </w:r>
      <w:proofErr w:type="spellEnd"/>
      <w:r>
        <w:rPr>
          <w:sz w:val="24"/>
          <w:szCs w:val="24"/>
          <w:vertAlign w:val="baseline"/>
        </w:rPr>
        <w:t xml:space="preserve">, В.Ф. </w:t>
      </w:r>
      <w:proofErr w:type="spellStart"/>
      <w:r>
        <w:rPr>
          <w:sz w:val="24"/>
          <w:szCs w:val="24"/>
          <w:vertAlign w:val="baseline"/>
        </w:rPr>
        <w:t>Чесноковой</w:t>
      </w:r>
      <w:proofErr w:type="spellEnd"/>
      <w:r w:rsidRPr="00860A05">
        <w:rPr>
          <w:sz w:val="24"/>
          <w:szCs w:val="24"/>
          <w:vertAlign w:val="baseline"/>
        </w:rPr>
        <w:t>. М.</w:t>
      </w:r>
      <w:r>
        <w:rPr>
          <w:sz w:val="24"/>
          <w:szCs w:val="24"/>
          <w:vertAlign w:val="baseline"/>
        </w:rPr>
        <w:t xml:space="preserve">, </w:t>
      </w:r>
      <w:r w:rsidRPr="00860A05">
        <w:rPr>
          <w:sz w:val="24"/>
          <w:szCs w:val="24"/>
          <w:vertAlign w:val="baseline"/>
        </w:rPr>
        <w:t xml:space="preserve">2002. </w:t>
      </w:r>
      <w:r>
        <w:rPr>
          <w:sz w:val="24"/>
          <w:szCs w:val="24"/>
          <w:vertAlign w:val="baseline"/>
        </w:rPr>
        <w:t>С. 398.</w:t>
      </w:r>
    </w:p>
  </w:footnote>
  <w:footnote w:id="24">
    <w:p w:rsidR="00135F2F" w:rsidRPr="00D35C80" w:rsidRDefault="00135F2F" w:rsidP="00244C18">
      <w:pPr>
        <w:pStyle w:val="a3"/>
        <w:ind w:firstLine="709"/>
      </w:pPr>
      <w:r w:rsidRPr="004A2A15">
        <w:rPr>
          <w:rStyle w:val="a5"/>
        </w:rPr>
        <w:footnoteRef/>
      </w:r>
      <w:r>
        <w:t xml:space="preserve"> </w:t>
      </w:r>
      <w:r w:rsidRPr="005701EB">
        <w:rPr>
          <w:i/>
          <w:color w:val="auto"/>
          <w:sz w:val="24"/>
          <w:szCs w:val="24"/>
          <w:vertAlign w:val="baseline"/>
        </w:rPr>
        <w:t>Желтов В.В.</w:t>
      </w:r>
      <w:r w:rsidRPr="005701EB">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 xml:space="preserve">оч. С. </w:t>
      </w:r>
      <w:r>
        <w:rPr>
          <w:sz w:val="24"/>
          <w:szCs w:val="24"/>
          <w:vertAlign w:val="baseline"/>
        </w:rPr>
        <w:t>722.</w:t>
      </w:r>
    </w:p>
  </w:footnote>
  <w:footnote w:id="25">
    <w:p w:rsidR="00135F2F" w:rsidRPr="00304E53" w:rsidRDefault="00135F2F" w:rsidP="00244C18">
      <w:pPr>
        <w:pStyle w:val="a3"/>
        <w:ind w:firstLine="709"/>
        <w:rPr>
          <w:sz w:val="24"/>
          <w:szCs w:val="24"/>
          <w:vertAlign w:val="baseline"/>
        </w:rPr>
      </w:pPr>
      <w:r w:rsidRPr="004A2A15">
        <w:rPr>
          <w:rStyle w:val="a5"/>
        </w:rPr>
        <w:footnoteRef/>
      </w:r>
      <w:r w:rsidRPr="0020752C">
        <w:rPr>
          <w:sz w:val="24"/>
          <w:szCs w:val="24"/>
        </w:rPr>
        <w:t xml:space="preserve"> </w:t>
      </w:r>
      <w:r w:rsidRPr="00895E0D">
        <w:rPr>
          <w:i/>
          <w:sz w:val="24"/>
          <w:szCs w:val="24"/>
          <w:vertAlign w:val="baseline"/>
        </w:rPr>
        <w:t>Мертон Р.</w:t>
      </w:r>
      <w:r w:rsidRPr="00304E53">
        <w:rPr>
          <w:sz w:val="24"/>
          <w:szCs w:val="24"/>
          <w:vertAlign w:val="baseline"/>
        </w:rPr>
        <w:t xml:space="preserve"> Социальная теория и социальная структура. М.</w:t>
      </w:r>
      <w:r>
        <w:rPr>
          <w:sz w:val="24"/>
          <w:szCs w:val="24"/>
          <w:vertAlign w:val="baseline"/>
        </w:rPr>
        <w:t>, 2</w:t>
      </w:r>
      <w:r w:rsidRPr="00304E53">
        <w:rPr>
          <w:sz w:val="24"/>
          <w:szCs w:val="24"/>
          <w:vertAlign w:val="baseline"/>
        </w:rPr>
        <w:t>006.</w:t>
      </w:r>
      <w:r>
        <w:rPr>
          <w:sz w:val="24"/>
          <w:szCs w:val="24"/>
          <w:vertAlign w:val="baseline"/>
        </w:rPr>
        <w:t xml:space="preserve"> </w:t>
      </w:r>
      <w:r w:rsidRPr="00304E53">
        <w:rPr>
          <w:sz w:val="24"/>
          <w:szCs w:val="24"/>
          <w:vertAlign w:val="baseline"/>
        </w:rPr>
        <w:t>С. 539</w:t>
      </w:r>
      <w:r>
        <w:rPr>
          <w:color w:val="auto"/>
          <w:spacing w:val="2"/>
          <w:vertAlign w:val="baseline"/>
        </w:rPr>
        <w:t>−</w:t>
      </w:r>
      <w:r w:rsidRPr="00304E53">
        <w:rPr>
          <w:sz w:val="24"/>
          <w:szCs w:val="24"/>
          <w:vertAlign w:val="baseline"/>
        </w:rPr>
        <w:t>540.</w:t>
      </w:r>
    </w:p>
  </w:footnote>
  <w:footnote w:id="26">
    <w:p w:rsidR="00135F2F" w:rsidRPr="00304E53" w:rsidRDefault="00135F2F" w:rsidP="00244C18">
      <w:pPr>
        <w:pStyle w:val="a3"/>
        <w:ind w:firstLine="709"/>
        <w:rPr>
          <w:sz w:val="24"/>
          <w:szCs w:val="24"/>
          <w:vertAlign w:val="baseline"/>
        </w:rPr>
      </w:pPr>
      <w:r w:rsidRPr="004A2A15">
        <w:rPr>
          <w:rStyle w:val="a5"/>
        </w:rPr>
        <w:footnoteRef/>
      </w:r>
      <w:r w:rsidRPr="00CA5FC4">
        <w:rPr>
          <w:sz w:val="24"/>
          <w:szCs w:val="24"/>
        </w:rPr>
        <w:t xml:space="preserve"> </w:t>
      </w:r>
      <w:r w:rsidRPr="004716C9">
        <w:rPr>
          <w:sz w:val="24"/>
          <w:szCs w:val="24"/>
          <w:vertAlign w:val="baseline"/>
        </w:rPr>
        <w:t>Там же.</w:t>
      </w:r>
      <w:r>
        <w:rPr>
          <w:i/>
          <w:sz w:val="24"/>
          <w:szCs w:val="24"/>
          <w:vertAlign w:val="baseline"/>
        </w:rPr>
        <w:t xml:space="preserve"> </w:t>
      </w:r>
      <w:r w:rsidRPr="00593B65">
        <w:rPr>
          <w:sz w:val="24"/>
          <w:szCs w:val="24"/>
          <w:vertAlign w:val="baseline"/>
        </w:rPr>
        <w:t>С</w:t>
      </w:r>
      <w:r w:rsidRPr="00304E53">
        <w:rPr>
          <w:sz w:val="24"/>
          <w:szCs w:val="24"/>
          <w:vertAlign w:val="baseline"/>
        </w:rPr>
        <w:t>. 540.</w:t>
      </w:r>
    </w:p>
  </w:footnote>
  <w:footnote w:id="27">
    <w:p w:rsidR="00135F2F" w:rsidRDefault="00135F2F" w:rsidP="00244C18">
      <w:pPr>
        <w:pStyle w:val="a3"/>
        <w:ind w:firstLine="709"/>
      </w:pPr>
      <w:r w:rsidRPr="004A2A15">
        <w:rPr>
          <w:rStyle w:val="a5"/>
        </w:rPr>
        <w:footnoteRef/>
      </w:r>
      <w:r w:rsidRPr="0068182B">
        <w:rPr>
          <w:i/>
        </w:rPr>
        <w:t xml:space="preserve"> </w:t>
      </w:r>
      <w:r w:rsidRPr="0068182B">
        <w:rPr>
          <w:i/>
          <w:sz w:val="24"/>
          <w:szCs w:val="24"/>
          <w:vertAlign w:val="baseline"/>
        </w:rPr>
        <w:t xml:space="preserve">Санникова О.О. </w:t>
      </w:r>
      <w:r w:rsidRPr="0068182B">
        <w:rPr>
          <w:sz w:val="24"/>
          <w:szCs w:val="24"/>
          <w:vertAlign w:val="baseline"/>
        </w:rPr>
        <w:t>Указ</w:t>
      </w:r>
      <w:proofErr w:type="gramStart"/>
      <w:r w:rsidRPr="0068182B">
        <w:rPr>
          <w:sz w:val="24"/>
          <w:szCs w:val="24"/>
          <w:vertAlign w:val="baseline"/>
        </w:rPr>
        <w:t>.</w:t>
      </w:r>
      <w:proofErr w:type="gramEnd"/>
      <w:r w:rsidRPr="0068182B">
        <w:rPr>
          <w:sz w:val="24"/>
          <w:szCs w:val="24"/>
          <w:vertAlign w:val="baseline"/>
        </w:rPr>
        <w:t xml:space="preserve"> </w:t>
      </w:r>
      <w:proofErr w:type="gramStart"/>
      <w:r w:rsidRPr="0068182B">
        <w:rPr>
          <w:sz w:val="24"/>
          <w:szCs w:val="24"/>
          <w:vertAlign w:val="baseline"/>
        </w:rPr>
        <w:t>с</w:t>
      </w:r>
      <w:proofErr w:type="gramEnd"/>
      <w:r w:rsidRPr="0068182B">
        <w:rPr>
          <w:sz w:val="24"/>
          <w:szCs w:val="24"/>
          <w:vertAlign w:val="baseline"/>
        </w:rPr>
        <w:t>оч.</w:t>
      </w:r>
      <w:r>
        <w:rPr>
          <w:sz w:val="24"/>
          <w:szCs w:val="24"/>
          <w:vertAlign w:val="baseline"/>
        </w:rPr>
        <w:t xml:space="preserve"> С</w:t>
      </w:r>
      <w:r w:rsidRPr="0068182B">
        <w:rPr>
          <w:sz w:val="24"/>
          <w:szCs w:val="24"/>
          <w:vertAlign w:val="baseline"/>
        </w:rPr>
        <w:t>. 92.</w:t>
      </w:r>
    </w:p>
  </w:footnote>
  <w:footnote w:id="28">
    <w:p w:rsidR="00135F2F" w:rsidRPr="00D35C80" w:rsidRDefault="00135F2F" w:rsidP="00244C18">
      <w:pPr>
        <w:pStyle w:val="a3"/>
        <w:ind w:firstLine="709"/>
        <w:rPr>
          <w:vertAlign w:val="baseline"/>
        </w:rPr>
      </w:pPr>
      <w:r w:rsidRPr="004A2A15">
        <w:rPr>
          <w:rStyle w:val="a5"/>
        </w:rPr>
        <w:footnoteRef/>
      </w:r>
      <w:r w:rsidRPr="00685EE8">
        <w:rPr>
          <w:sz w:val="24"/>
          <w:szCs w:val="24"/>
          <w:vertAlign w:val="baseline"/>
        </w:rPr>
        <w:t xml:space="preserve"> </w:t>
      </w:r>
      <w:proofErr w:type="spellStart"/>
      <w:r w:rsidRPr="00AB27E0">
        <w:rPr>
          <w:i/>
          <w:sz w:val="24"/>
          <w:szCs w:val="24"/>
          <w:vertAlign w:val="baseline"/>
        </w:rPr>
        <w:t>Немировский</w:t>
      </w:r>
      <w:proofErr w:type="spellEnd"/>
      <w:r w:rsidRPr="00AB27E0">
        <w:rPr>
          <w:i/>
          <w:sz w:val="24"/>
          <w:szCs w:val="24"/>
          <w:vertAlign w:val="baseline"/>
        </w:rPr>
        <w:t xml:space="preserve"> В.Г</w:t>
      </w:r>
      <w:r w:rsidRPr="00AB27E0">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685EE8">
        <w:rPr>
          <w:sz w:val="24"/>
          <w:szCs w:val="24"/>
          <w:vertAlign w:val="baseline"/>
        </w:rPr>
        <w:t>.</w:t>
      </w:r>
      <w:r>
        <w:rPr>
          <w:sz w:val="24"/>
          <w:szCs w:val="24"/>
          <w:vertAlign w:val="baseline"/>
        </w:rPr>
        <w:t xml:space="preserve"> </w:t>
      </w:r>
      <w:r w:rsidRPr="00685EE8">
        <w:rPr>
          <w:sz w:val="24"/>
          <w:szCs w:val="24"/>
          <w:vertAlign w:val="baseline"/>
        </w:rPr>
        <w:t>17.</w:t>
      </w:r>
    </w:p>
  </w:footnote>
  <w:footnote w:id="29">
    <w:p w:rsidR="00135F2F" w:rsidRDefault="00135F2F" w:rsidP="00244C18">
      <w:pPr>
        <w:pStyle w:val="a3"/>
        <w:ind w:firstLine="709"/>
      </w:pPr>
      <w:r w:rsidRPr="004A2A15">
        <w:rPr>
          <w:rStyle w:val="a5"/>
        </w:rPr>
        <w:footnoteRef/>
      </w:r>
      <w:r w:rsidRPr="009F7855">
        <w:rPr>
          <w:sz w:val="24"/>
          <w:szCs w:val="24"/>
          <w:vertAlign w:val="baseline"/>
        </w:rPr>
        <w:t xml:space="preserve"> </w:t>
      </w:r>
      <w:proofErr w:type="spellStart"/>
      <w:r w:rsidRPr="009F7855">
        <w:rPr>
          <w:i/>
          <w:sz w:val="24"/>
          <w:szCs w:val="24"/>
          <w:vertAlign w:val="baseline"/>
        </w:rPr>
        <w:t>Мид</w:t>
      </w:r>
      <w:proofErr w:type="spellEnd"/>
      <w:r w:rsidRPr="009F7855">
        <w:rPr>
          <w:i/>
          <w:sz w:val="24"/>
          <w:szCs w:val="24"/>
          <w:vertAlign w:val="baseline"/>
        </w:rPr>
        <w:t xml:space="preserve"> Дж.</w:t>
      </w:r>
      <w:r w:rsidRPr="009F7855">
        <w:rPr>
          <w:sz w:val="24"/>
          <w:szCs w:val="24"/>
          <w:vertAlign w:val="baseline"/>
        </w:rPr>
        <w:t xml:space="preserve"> От жеста к символу // Американская социологическая мысль</w:t>
      </w:r>
      <w:r>
        <w:rPr>
          <w:sz w:val="24"/>
          <w:szCs w:val="24"/>
          <w:vertAlign w:val="baseline"/>
        </w:rPr>
        <w:t xml:space="preserve"> / под ред.    В.И. </w:t>
      </w:r>
      <w:proofErr w:type="spellStart"/>
      <w:r>
        <w:rPr>
          <w:sz w:val="24"/>
          <w:szCs w:val="24"/>
          <w:vertAlign w:val="baseline"/>
        </w:rPr>
        <w:t>Добренькова</w:t>
      </w:r>
      <w:proofErr w:type="spellEnd"/>
      <w:r w:rsidRPr="009F7855">
        <w:rPr>
          <w:sz w:val="24"/>
          <w:szCs w:val="24"/>
          <w:vertAlign w:val="baseline"/>
        </w:rPr>
        <w:t>. М., 1994. С. 217</w:t>
      </w:r>
      <w:r>
        <w:rPr>
          <w:color w:val="auto"/>
          <w:spacing w:val="2"/>
          <w:vertAlign w:val="baseline"/>
        </w:rPr>
        <w:t>−</w:t>
      </w:r>
      <w:r w:rsidRPr="009F7855">
        <w:rPr>
          <w:sz w:val="24"/>
          <w:szCs w:val="24"/>
          <w:vertAlign w:val="baseline"/>
        </w:rPr>
        <w:t>218.</w:t>
      </w:r>
    </w:p>
  </w:footnote>
  <w:footnote w:id="30">
    <w:p w:rsidR="00135F2F" w:rsidRDefault="00135F2F" w:rsidP="00244C18">
      <w:pPr>
        <w:pStyle w:val="a3"/>
        <w:ind w:firstLine="709"/>
      </w:pPr>
      <w:r w:rsidRPr="004A2A15">
        <w:rPr>
          <w:rStyle w:val="a5"/>
        </w:rPr>
        <w:footnoteRef/>
      </w:r>
      <w:r w:rsidRPr="007570BD">
        <w:rPr>
          <w:sz w:val="24"/>
          <w:szCs w:val="24"/>
          <w:vertAlign w:val="baseline"/>
        </w:rPr>
        <w:t xml:space="preserve"> </w:t>
      </w:r>
      <w:proofErr w:type="spellStart"/>
      <w:r w:rsidRPr="00FF7EDD">
        <w:rPr>
          <w:i/>
          <w:sz w:val="24"/>
          <w:szCs w:val="24"/>
          <w:vertAlign w:val="baseline"/>
        </w:rPr>
        <w:t>Шибутани</w:t>
      </w:r>
      <w:proofErr w:type="spellEnd"/>
      <w:r w:rsidRPr="00FF7EDD">
        <w:rPr>
          <w:i/>
          <w:sz w:val="24"/>
          <w:szCs w:val="24"/>
          <w:vertAlign w:val="baseline"/>
        </w:rPr>
        <w:t xml:space="preserve"> Т.</w:t>
      </w:r>
      <w:r w:rsidRPr="00FF7EDD">
        <w:rPr>
          <w:sz w:val="24"/>
          <w:szCs w:val="24"/>
          <w:vertAlign w:val="baseline"/>
        </w:rPr>
        <w:t xml:space="preserve"> Социальная психология</w:t>
      </w:r>
      <w:r>
        <w:rPr>
          <w:sz w:val="24"/>
          <w:szCs w:val="24"/>
          <w:vertAlign w:val="baseline"/>
        </w:rPr>
        <w:t xml:space="preserve"> / п</w:t>
      </w:r>
      <w:r w:rsidRPr="00FF7EDD">
        <w:rPr>
          <w:sz w:val="24"/>
          <w:szCs w:val="24"/>
          <w:vertAlign w:val="baseline"/>
        </w:rPr>
        <w:t>ер. с англ. В.Б. Ольшанского. Ростов н/Д</w:t>
      </w:r>
      <w:r>
        <w:rPr>
          <w:sz w:val="24"/>
          <w:szCs w:val="24"/>
          <w:vertAlign w:val="baseline"/>
        </w:rPr>
        <w:t xml:space="preserve">., </w:t>
      </w:r>
      <w:r w:rsidRPr="00FF7EDD">
        <w:rPr>
          <w:sz w:val="24"/>
          <w:szCs w:val="24"/>
          <w:vertAlign w:val="baseline"/>
        </w:rPr>
        <w:t>1999. С. 37.</w:t>
      </w:r>
      <w:r>
        <w:t xml:space="preserve"> </w:t>
      </w:r>
    </w:p>
  </w:footnote>
  <w:footnote w:id="31">
    <w:p w:rsidR="00135F2F" w:rsidRPr="004716C9" w:rsidRDefault="00135F2F" w:rsidP="00244C18">
      <w:pPr>
        <w:pStyle w:val="a3"/>
        <w:ind w:firstLine="709"/>
      </w:pPr>
      <w:r w:rsidRPr="004A2A15">
        <w:rPr>
          <w:rStyle w:val="a5"/>
        </w:rPr>
        <w:footnoteRef/>
      </w:r>
      <w:r>
        <w:t xml:space="preserve"> </w:t>
      </w:r>
      <w:r w:rsidRPr="004716C9">
        <w:rPr>
          <w:sz w:val="24"/>
          <w:szCs w:val="24"/>
          <w:vertAlign w:val="baseline"/>
        </w:rPr>
        <w:t>Там же. С. 46.</w:t>
      </w:r>
    </w:p>
  </w:footnote>
  <w:footnote w:id="32">
    <w:p w:rsidR="00135F2F" w:rsidRPr="00D35C80" w:rsidRDefault="00135F2F" w:rsidP="00244C18">
      <w:pPr>
        <w:pStyle w:val="a3"/>
        <w:ind w:firstLine="709"/>
      </w:pPr>
      <w:r w:rsidRPr="004716C9">
        <w:rPr>
          <w:rStyle w:val="a5"/>
        </w:rPr>
        <w:footnoteRef/>
      </w:r>
      <w:r w:rsidRPr="004716C9">
        <w:t xml:space="preserve"> </w:t>
      </w:r>
      <w:r w:rsidRPr="004716C9">
        <w:rPr>
          <w:sz w:val="24"/>
          <w:szCs w:val="24"/>
          <w:vertAlign w:val="baseline"/>
        </w:rPr>
        <w:t>Там же.</w:t>
      </w:r>
      <w:r>
        <w:rPr>
          <w:sz w:val="24"/>
          <w:szCs w:val="24"/>
          <w:vertAlign w:val="baseline"/>
        </w:rPr>
        <w:t xml:space="preserve"> С</w:t>
      </w:r>
      <w:r w:rsidRPr="007570BD">
        <w:rPr>
          <w:sz w:val="24"/>
          <w:szCs w:val="24"/>
          <w:vertAlign w:val="baseline"/>
        </w:rPr>
        <w:t>.</w:t>
      </w:r>
      <w:r>
        <w:rPr>
          <w:sz w:val="24"/>
          <w:szCs w:val="24"/>
          <w:vertAlign w:val="baseline"/>
        </w:rPr>
        <w:t xml:space="preserve"> 47.</w:t>
      </w:r>
    </w:p>
  </w:footnote>
  <w:footnote w:id="33">
    <w:p w:rsidR="00135F2F" w:rsidRDefault="00135F2F" w:rsidP="00244C18">
      <w:pPr>
        <w:pStyle w:val="a3"/>
        <w:ind w:firstLine="709"/>
      </w:pPr>
      <w:r w:rsidRPr="004A2A15">
        <w:rPr>
          <w:rStyle w:val="a5"/>
        </w:rPr>
        <w:footnoteRef/>
      </w:r>
      <w:r w:rsidRPr="00406C52">
        <w:rPr>
          <w:sz w:val="24"/>
          <w:szCs w:val="24"/>
          <w:vertAlign w:val="baseline"/>
        </w:rPr>
        <w:t xml:space="preserve"> </w:t>
      </w:r>
      <w:proofErr w:type="spellStart"/>
      <w:r w:rsidRPr="00406C52">
        <w:rPr>
          <w:i/>
          <w:sz w:val="24"/>
          <w:szCs w:val="24"/>
          <w:vertAlign w:val="baseline"/>
        </w:rPr>
        <w:t>Шибутани</w:t>
      </w:r>
      <w:proofErr w:type="spellEnd"/>
      <w:r w:rsidRPr="00406C52">
        <w:rPr>
          <w:i/>
          <w:sz w:val="24"/>
          <w:szCs w:val="24"/>
          <w:vertAlign w:val="baseline"/>
        </w:rPr>
        <w:t xml:space="preserve"> Т.</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406C52">
        <w:rPr>
          <w:sz w:val="24"/>
          <w:szCs w:val="24"/>
          <w:vertAlign w:val="baseline"/>
        </w:rPr>
        <w:t>.</w:t>
      </w:r>
      <w:r w:rsidRPr="00D72BB1">
        <w:rPr>
          <w:sz w:val="24"/>
          <w:szCs w:val="24"/>
          <w:vertAlign w:val="baseline"/>
        </w:rPr>
        <w:t xml:space="preserve"> 55</w:t>
      </w:r>
      <w:r>
        <w:rPr>
          <w:sz w:val="24"/>
          <w:szCs w:val="24"/>
          <w:vertAlign w:val="baseline"/>
        </w:rPr>
        <w:t>.</w:t>
      </w:r>
      <w:r w:rsidRPr="00D72BB1">
        <w:rPr>
          <w:sz w:val="24"/>
          <w:szCs w:val="24"/>
          <w:vertAlign w:val="baseline"/>
        </w:rPr>
        <w:t xml:space="preserve"> </w:t>
      </w:r>
    </w:p>
  </w:footnote>
  <w:footnote w:id="34">
    <w:p w:rsidR="00135F2F" w:rsidRDefault="00135F2F" w:rsidP="00244C18">
      <w:pPr>
        <w:pStyle w:val="a3"/>
        <w:ind w:firstLine="709"/>
      </w:pPr>
      <w:r w:rsidRPr="004A2A15">
        <w:rPr>
          <w:rStyle w:val="a5"/>
        </w:rPr>
        <w:footnoteRef/>
      </w:r>
      <w:r>
        <w:t xml:space="preserve"> </w:t>
      </w:r>
      <w:r w:rsidRPr="004716C9">
        <w:rPr>
          <w:sz w:val="24"/>
          <w:szCs w:val="24"/>
          <w:vertAlign w:val="baseline"/>
        </w:rPr>
        <w:t>Там же.</w:t>
      </w:r>
      <w:r w:rsidRPr="007570BD">
        <w:rPr>
          <w:sz w:val="24"/>
          <w:szCs w:val="24"/>
          <w:vertAlign w:val="baseline"/>
        </w:rPr>
        <w:t xml:space="preserve"> </w:t>
      </w:r>
      <w:r>
        <w:rPr>
          <w:sz w:val="24"/>
          <w:szCs w:val="24"/>
          <w:vertAlign w:val="baseline"/>
        </w:rPr>
        <w:t>С</w:t>
      </w:r>
      <w:r w:rsidRPr="00D72BB1">
        <w:rPr>
          <w:sz w:val="24"/>
          <w:szCs w:val="24"/>
          <w:vertAlign w:val="baseline"/>
        </w:rPr>
        <w:t>. 59.</w:t>
      </w:r>
    </w:p>
  </w:footnote>
  <w:footnote w:id="35">
    <w:p w:rsidR="00135F2F" w:rsidRPr="00D35C80" w:rsidRDefault="00135F2F" w:rsidP="00244C18">
      <w:pPr>
        <w:pStyle w:val="a3"/>
        <w:ind w:firstLine="709"/>
      </w:pPr>
      <w:r w:rsidRPr="004A2A15">
        <w:rPr>
          <w:rStyle w:val="a5"/>
        </w:rPr>
        <w:footnoteRef/>
      </w:r>
      <w:r>
        <w:t xml:space="preserve"> </w:t>
      </w:r>
      <w:r w:rsidRPr="00824B49">
        <w:rPr>
          <w:sz w:val="24"/>
          <w:szCs w:val="24"/>
          <w:vertAlign w:val="baseline"/>
        </w:rPr>
        <w:t xml:space="preserve">Цит. по: </w:t>
      </w:r>
      <w:proofErr w:type="spellStart"/>
      <w:r w:rsidRPr="00406C52">
        <w:rPr>
          <w:i/>
          <w:sz w:val="24"/>
          <w:szCs w:val="24"/>
          <w:vertAlign w:val="baseline"/>
        </w:rPr>
        <w:t>Шибутани</w:t>
      </w:r>
      <w:proofErr w:type="spellEnd"/>
      <w:r w:rsidRPr="00406C52">
        <w:rPr>
          <w:i/>
          <w:sz w:val="24"/>
          <w:szCs w:val="24"/>
          <w:vertAlign w:val="baseline"/>
        </w:rPr>
        <w:t xml:space="preserve"> Т.</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185.</w:t>
      </w:r>
    </w:p>
  </w:footnote>
  <w:footnote w:id="36">
    <w:p w:rsidR="00135F2F" w:rsidRPr="00D35C80" w:rsidRDefault="00135F2F" w:rsidP="00244C18">
      <w:pPr>
        <w:pStyle w:val="a3"/>
        <w:ind w:firstLine="709"/>
      </w:pPr>
      <w:r w:rsidRPr="004A2A15">
        <w:rPr>
          <w:rStyle w:val="a5"/>
        </w:rPr>
        <w:footnoteRef/>
      </w:r>
      <w:r>
        <w:t xml:space="preserve"> </w:t>
      </w:r>
      <w:proofErr w:type="spellStart"/>
      <w:r w:rsidRPr="00406C52">
        <w:rPr>
          <w:i/>
          <w:sz w:val="24"/>
          <w:szCs w:val="24"/>
          <w:vertAlign w:val="baseline"/>
        </w:rPr>
        <w:t>Шибутани</w:t>
      </w:r>
      <w:proofErr w:type="spellEnd"/>
      <w:r w:rsidRPr="00406C52">
        <w:rPr>
          <w:i/>
          <w:sz w:val="24"/>
          <w:szCs w:val="24"/>
          <w:vertAlign w:val="baseline"/>
        </w:rPr>
        <w:t xml:space="preserve"> Т.</w:t>
      </w:r>
      <w:r w:rsidRPr="00406C52">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221.</w:t>
      </w:r>
    </w:p>
  </w:footnote>
  <w:footnote w:id="37">
    <w:p w:rsidR="00135F2F" w:rsidRDefault="00135F2F" w:rsidP="00244C18">
      <w:pPr>
        <w:pStyle w:val="a3"/>
        <w:ind w:firstLine="709"/>
      </w:pPr>
      <w:r w:rsidRPr="004A2A15">
        <w:rPr>
          <w:rStyle w:val="a5"/>
        </w:rPr>
        <w:footnoteRef/>
      </w:r>
      <w:r>
        <w:t xml:space="preserve"> </w:t>
      </w:r>
      <w:proofErr w:type="spellStart"/>
      <w:r w:rsidRPr="00AB27E0">
        <w:rPr>
          <w:i/>
          <w:sz w:val="24"/>
          <w:szCs w:val="24"/>
          <w:vertAlign w:val="baseline"/>
        </w:rPr>
        <w:t>Немировский</w:t>
      </w:r>
      <w:proofErr w:type="spellEnd"/>
      <w:r>
        <w:rPr>
          <w:i/>
          <w:sz w:val="24"/>
          <w:szCs w:val="24"/>
          <w:vertAlign w:val="baseline"/>
        </w:rPr>
        <w:t xml:space="preserve"> </w:t>
      </w:r>
      <w:r w:rsidRPr="00AB27E0">
        <w:rPr>
          <w:i/>
          <w:sz w:val="24"/>
          <w:szCs w:val="24"/>
          <w:vertAlign w:val="baseline"/>
        </w:rPr>
        <w:t>В.Г</w:t>
      </w:r>
      <w:r w:rsidRPr="00AB27E0">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24</w:t>
      </w:r>
      <w:r w:rsidRPr="00304E53">
        <w:rPr>
          <w:sz w:val="24"/>
          <w:szCs w:val="24"/>
          <w:vertAlign w:val="baseline"/>
        </w:rPr>
        <w:t>.</w:t>
      </w:r>
    </w:p>
  </w:footnote>
  <w:footnote w:id="38">
    <w:p w:rsidR="00135F2F" w:rsidRDefault="00135F2F" w:rsidP="00244C18">
      <w:pPr>
        <w:pStyle w:val="a3"/>
        <w:ind w:firstLine="709"/>
      </w:pPr>
      <w:r w:rsidRPr="004A2A15">
        <w:rPr>
          <w:rStyle w:val="a5"/>
        </w:rPr>
        <w:footnoteRef/>
      </w:r>
      <w:r>
        <w:t xml:space="preserve"> </w:t>
      </w:r>
      <w:r w:rsidRPr="00FF7EDD">
        <w:rPr>
          <w:i/>
          <w:sz w:val="24"/>
          <w:szCs w:val="24"/>
          <w:vertAlign w:val="baseline"/>
        </w:rPr>
        <w:t xml:space="preserve">Кон И.С. </w:t>
      </w:r>
      <w:r w:rsidRPr="00FF7EDD">
        <w:rPr>
          <w:sz w:val="24"/>
          <w:szCs w:val="24"/>
          <w:vertAlign w:val="baseline"/>
        </w:rPr>
        <w:t>Личность как субъект общественных отношений. М., 1965. С. 61.</w:t>
      </w:r>
      <w:r>
        <w:t xml:space="preserve"> </w:t>
      </w:r>
    </w:p>
  </w:footnote>
  <w:footnote w:id="39">
    <w:p w:rsidR="00135F2F" w:rsidRDefault="00135F2F" w:rsidP="00244C18">
      <w:pPr>
        <w:pStyle w:val="a3"/>
        <w:ind w:firstLine="709"/>
      </w:pPr>
      <w:r w:rsidRPr="004A2A15">
        <w:rPr>
          <w:rStyle w:val="a5"/>
        </w:rPr>
        <w:footnoteRef/>
      </w:r>
      <w:r>
        <w:t xml:space="preserve"> </w:t>
      </w:r>
      <w:r w:rsidRPr="00FF7EDD">
        <w:rPr>
          <w:i/>
          <w:sz w:val="24"/>
          <w:szCs w:val="24"/>
          <w:vertAlign w:val="baseline"/>
        </w:rPr>
        <w:t>Кон И.С.</w:t>
      </w:r>
      <w:r w:rsidRPr="00FF7EDD">
        <w:rPr>
          <w:sz w:val="24"/>
          <w:szCs w:val="24"/>
          <w:vertAlign w:val="baseline"/>
        </w:rPr>
        <w:t xml:space="preserve"> Люди и роли // Новый мир. 1970. № 12. С.</w:t>
      </w:r>
      <w:r>
        <w:rPr>
          <w:sz w:val="24"/>
          <w:szCs w:val="24"/>
          <w:vertAlign w:val="baseline"/>
        </w:rPr>
        <w:t xml:space="preserve"> 168</w:t>
      </w:r>
      <w:r>
        <w:rPr>
          <w:color w:val="auto"/>
          <w:spacing w:val="2"/>
          <w:vertAlign w:val="baseline"/>
        </w:rPr>
        <w:t>−</w:t>
      </w:r>
      <w:r>
        <w:rPr>
          <w:sz w:val="24"/>
          <w:szCs w:val="24"/>
          <w:vertAlign w:val="baseline"/>
        </w:rPr>
        <w:t>191.</w:t>
      </w:r>
      <w:r>
        <w:t xml:space="preserve"> </w:t>
      </w:r>
    </w:p>
  </w:footnote>
  <w:footnote w:id="40">
    <w:p w:rsidR="00135F2F" w:rsidRPr="00D35C80" w:rsidRDefault="00135F2F" w:rsidP="00244C18">
      <w:pPr>
        <w:pStyle w:val="a3"/>
        <w:ind w:firstLine="709"/>
      </w:pPr>
      <w:r w:rsidRPr="004A2A15">
        <w:rPr>
          <w:rStyle w:val="a5"/>
        </w:rPr>
        <w:footnoteRef/>
      </w:r>
      <w:r w:rsidRPr="00FE0921">
        <w:rPr>
          <w:sz w:val="24"/>
          <w:szCs w:val="24"/>
          <w:vertAlign w:val="baseline"/>
        </w:rPr>
        <w:t xml:space="preserve"> </w:t>
      </w:r>
      <w:r w:rsidRPr="00FE0921">
        <w:rPr>
          <w:i/>
          <w:sz w:val="24"/>
          <w:szCs w:val="24"/>
          <w:vertAlign w:val="baseline"/>
        </w:rPr>
        <w:t xml:space="preserve">Ядов В.А. </w:t>
      </w:r>
      <w:r w:rsidRPr="00FE0921">
        <w:rPr>
          <w:sz w:val="24"/>
          <w:szCs w:val="24"/>
          <w:vertAlign w:val="baseline"/>
        </w:rPr>
        <w:t xml:space="preserve">Социологические исследования: методология, </w:t>
      </w:r>
      <w:r>
        <w:rPr>
          <w:sz w:val="24"/>
          <w:szCs w:val="24"/>
          <w:vertAlign w:val="baseline"/>
        </w:rPr>
        <w:t>программа, методы.           М., 1987. С. 26.</w:t>
      </w:r>
    </w:p>
  </w:footnote>
  <w:footnote w:id="41">
    <w:p w:rsidR="00135F2F" w:rsidRPr="00304E53" w:rsidRDefault="00135F2F" w:rsidP="00244C18">
      <w:pPr>
        <w:pStyle w:val="a3"/>
        <w:ind w:firstLine="709"/>
        <w:rPr>
          <w:vertAlign w:val="baseline"/>
        </w:rPr>
      </w:pPr>
      <w:r w:rsidRPr="004A2A15">
        <w:rPr>
          <w:rStyle w:val="a5"/>
        </w:rPr>
        <w:footnoteRef/>
      </w:r>
      <w:r>
        <w:t xml:space="preserve"> </w:t>
      </w:r>
      <w:proofErr w:type="spellStart"/>
      <w:r w:rsidRPr="00AB27E0">
        <w:rPr>
          <w:i/>
          <w:sz w:val="24"/>
          <w:szCs w:val="24"/>
          <w:vertAlign w:val="baseline"/>
        </w:rPr>
        <w:t>Немировский</w:t>
      </w:r>
      <w:proofErr w:type="spellEnd"/>
      <w:r w:rsidRPr="00AB27E0">
        <w:rPr>
          <w:i/>
          <w:sz w:val="24"/>
          <w:szCs w:val="24"/>
          <w:vertAlign w:val="baseline"/>
        </w:rPr>
        <w:t xml:space="preserve"> В.Г</w:t>
      </w:r>
      <w:r w:rsidRPr="00AB27E0">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304E53">
        <w:rPr>
          <w:sz w:val="24"/>
          <w:szCs w:val="24"/>
          <w:vertAlign w:val="baseline"/>
        </w:rPr>
        <w:t>.</w:t>
      </w:r>
      <w:r>
        <w:rPr>
          <w:sz w:val="24"/>
          <w:szCs w:val="24"/>
          <w:vertAlign w:val="baseline"/>
        </w:rPr>
        <w:t xml:space="preserve"> </w:t>
      </w:r>
      <w:r w:rsidRPr="00304E53">
        <w:rPr>
          <w:sz w:val="24"/>
          <w:szCs w:val="24"/>
          <w:vertAlign w:val="baseline"/>
        </w:rPr>
        <w:t>19.</w:t>
      </w:r>
    </w:p>
  </w:footnote>
  <w:footnote w:id="42">
    <w:p w:rsidR="00135F2F" w:rsidRPr="00D35C80" w:rsidRDefault="00135F2F" w:rsidP="00244C18">
      <w:pPr>
        <w:pStyle w:val="a3"/>
        <w:ind w:firstLine="709"/>
        <w:rPr>
          <w:vertAlign w:val="baseline"/>
        </w:rPr>
      </w:pPr>
      <w:r w:rsidRPr="004A2A15">
        <w:rPr>
          <w:rStyle w:val="a5"/>
        </w:rPr>
        <w:footnoteRef/>
      </w:r>
      <w:r>
        <w:t xml:space="preserve"> </w:t>
      </w:r>
      <w:proofErr w:type="spellStart"/>
      <w:r w:rsidRPr="00AB27E0">
        <w:rPr>
          <w:i/>
          <w:sz w:val="24"/>
          <w:szCs w:val="24"/>
          <w:vertAlign w:val="baseline"/>
        </w:rPr>
        <w:t>Немировский</w:t>
      </w:r>
      <w:proofErr w:type="spellEnd"/>
      <w:r w:rsidRPr="00AB27E0">
        <w:rPr>
          <w:i/>
          <w:sz w:val="24"/>
          <w:szCs w:val="24"/>
          <w:vertAlign w:val="baseline"/>
        </w:rPr>
        <w:t xml:space="preserve"> В.Г</w:t>
      </w:r>
      <w:r w:rsidRPr="00AB27E0">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C268C0">
        <w:rPr>
          <w:sz w:val="24"/>
          <w:szCs w:val="24"/>
          <w:vertAlign w:val="baseline"/>
        </w:rPr>
        <w:t>. 118.</w:t>
      </w:r>
    </w:p>
  </w:footnote>
  <w:footnote w:id="43">
    <w:p w:rsidR="00135F2F" w:rsidRPr="00D35C80" w:rsidRDefault="00135F2F" w:rsidP="00244C18">
      <w:pPr>
        <w:pStyle w:val="a3"/>
        <w:ind w:firstLine="709"/>
      </w:pPr>
      <w:r w:rsidRPr="004A2A15">
        <w:rPr>
          <w:rStyle w:val="a5"/>
        </w:rPr>
        <w:footnoteRef/>
      </w:r>
      <w:r>
        <w:t xml:space="preserve"> </w:t>
      </w:r>
      <w:r w:rsidRPr="004716C9">
        <w:rPr>
          <w:sz w:val="24"/>
          <w:szCs w:val="24"/>
          <w:vertAlign w:val="baseline"/>
        </w:rPr>
        <w:t>Там же.</w:t>
      </w:r>
      <w:r>
        <w:rPr>
          <w:sz w:val="24"/>
          <w:szCs w:val="24"/>
          <w:vertAlign w:val="baseline"/>
        </w:rPr>
        <w:t xml:space="preserve"> С. </w:t>
      </w:r>
      <w:r w:rsidRPr="00C268C0">
        <w:rPr>
          <w:sz w:val="24"/>
          <w:szCs w:val="24"/>
          <w:vertAlign w:val="baseline"/>
        </w:rPr>
        <w:t>11</w:t>
      </w:r>
      <w:r>
        <w:rPr>
          <w:sz w:val="24"/>
          <w:szCs w:val="24"/>
          <w:vertAlign w:val="baseline"/>
        </w:rPr>
        <w:t>4</w:t>
      </w:r>
      <w:r w:rsidRPr="00C268C0">
        <w:rPr>
          <w:sz w:val="24"/>
          <w:szCs w:val="24"/>
          <w:vertAlign w:val="baseline"/>
        </w:rPr>
        <w:t>.</w:t>
      </w:r>
    </w:p>
  </w:footnote>
  <w:footnote w:id="44">
    <w:p w:rsidR="00135F2F" w:rsidRPr="00773F02" w:rsidRDefault="00135F2F" w:rsidP="00244C18">
      <w:pPr>
        <w:pStyle w:val="a3"/>
        <w:ind w:firstLine="709"/>
        <w:rPr>
          <w:sz w:val="24"/>
          <w:szCs w:val="24"/>
          <w:vertAlign w:val="baseline"/>
        </w:rPr>
      </w:pPr>
      <w:r w:rsidRPr="004A2A15">
        <w:rPr>
          <w:rStyle w:val="a5"/>
        </w:rPr>
        <w:footnoteRef/>
      </w:r>
      <w:r w:rsidRPr="00895E0D">
        <w:rPr>
          <w:i/>
          <w:sz w:val="24"/>
          <w:szCs w:val="24"/>
          <w:vertAlign w:val="baseline"/>
        </w:rPr>
        <w:t>Кудрявцев В.Н.</w:t>
      </w:r>
      <w:r w:rsidRPr="00773F02">
        <w:rPr>
          <w:sz w:val="24"/>
          <w:szCs w:val="24"/>
          <w:vertAlign w:val="baseline"/>
        </w:rPr>
        <w:t xml:space="preserve"> Взаимосвязь элементов преступления // Вопросы борьбы с преступностью. </w:t>
      </w:r>
      <w:r>
        <w:rPr>
          <w:sz w:val="24"/>
          <w:szCs w:val="24"/>
          <w:vertAlign w:val="baseline"/>
        </w:rPr>
        <w:t xml:space="preserve">М., </w:t>
      </w:r>
      <w:r w:rsidRPr="00773F02">
        <w:rPr>
          <w:sz w:val="24"/>
          <w:szCs w:val="24"/>
          <w:vertAlign w:val="baseline"/>
        </w:rPr>
        <w:t xml:space="preserve">1976. </w:t>
      </w:r>
      <w:proofErr w:type="spellStart"/>
      <w:r>
        <w:rPr>
          <w:sz w:val="24"/>
          <w:szCs w:val="24"/>
          <w:vertAlign w:val="baseline"/>
        </w:rPr>
        <w:t>Вып</w:t>
      </w:r>
      <w:proofErr w:type="spellEnd"/>
      <w:r>
        <w:rPr>
          <w:sz w:val="24"/>
          <w:szCs w:val="24"/>
          <w:vertAlign w:val="baseline"/>
        </w:rPr>
        <w:t xml:space="preserve">. 25. </w:t>
      </w:r>
      <w:r w:rsidRPr="00773F02">
        <w:rPr>
          <w:sz w:val="24"/>
          <w:szCs w:val="24"/>
          <w:vertAlign w:val="baseline"/>
        </w:rPr>
        <w:t>С. 54</w:t>
      </w:r>
      <w:r>
        <w:rPr>
          <w:color w:val="auto"/>
          <w:spacing w:val="2"/>
          <w:vertAlign w:val="baseline"/>
        </w:rPr>
        <w:t>−</w:t>
      </w:r>
      <w:r w:rsidRPr="00773F02">
        <w:rPr>
          <w:sz w:val="24"/>
          <w:szCs w:val="24"/>
          <w:vertAlign w:val="baseline"/>
        </w:rPr>
        <w:t>66.</w:t>
      </w:r>
    </w:p>
  </w:footnote>
  <w:footnote w:id="45">
    <w:p w:rsidR="00135F2F" w:rsidRPr="00773F02" w:rsidRDefault="00135F2F" w:rsidP="00244C18">
      <w:pPr>
        <w:pStyle w:val="a3"/>
        <w:ind w:firstLine="709"/>
        <w:rPr>
          <w:sz w:val="24"/>
          <w:szCs w:val="24"/>
          <w:vertAlign w:val="baseline"/>
        </w:rPr>
      </w:pPr>
      <w:r w:rsidRPr="004A2A15">
        <w:rPr>
          <w:rStyle w:val="a5"/>
        </w:rPr>
        <w:footnoteRef/>
      </w:r>
      <w:r>
        <w:rPr>
          <w:i/>
          <w:sz w:val="24"/>
          <w:szCs w:val="24"/>
          <w:vertAlign w:val="baseline"/>
        </w:rPr>
        <w:t xml:space="preserve"> </w:t>
      </w:r>
      <w:r w:rsidRPr="00895E0D">
        <w:rPr>
          <w:i/>
          <w:sz w:val="24"/>
          <w:szCs w:val="24"/>
          <w:vertAlign w:val="baseline"/>
        </w:rPr>
        <w:t>Лейкина Н.С.</w:t>
      </w:r>
      <w:r w:rsidRPr="00773F02">
        <w:rPr>
          <w:sz w:val="24"/>
          <w:szCs w:val="24"/>
          <w:vertAlign w:val="baseline"/>
        </w:rPr>
        <w:t xml:space="preserve"> </w:t>
      </w:r>
      <w:r w:rsidRPr="00304E53">
        <w:rPr>
          <w:sz w:val="24"/>
          <w:szCs w:val="24"/>
          <w:vertAlign w:val="baseline"/>
        </w:rPr>
        <w:t xml:space="preserve">Личность преступника и уголовная ответственность: </w:t>
      </w:r>
      <w:proofErr w:type="spellStart"/>
      <w:r w:rsidRPr="00304E53">
        <w:rPr>
          <w:sz w:val="24"/>
          <w:szCs w:val="24"/>
          <w:vertAlign w:val="baseline"/>
        </w:rPr>
        <w:t>дис</w:t>
      </w:r>
      <w:proofErr w:type="spellEnd"/>
      <w:r w:rsidRPr="00304E53">
        <w:rPr>
          <w:sz w:val="24"/>
          <w:szCs w:val="24"/>
          <w:vertAlign w:val="baseline"/>
        </w:rPr>
        <w:t>. …д</w:t>
      </w:r>
      <w:r>
        <w:rPr>
          <w:sz w:val="24"/>
          <w:szCs w:val="24"/>
          <w:vertAlign w:val="baseline"/>
        </w:rPr>
        <w:t xml:space="preserve">-ра </w:t>
      </w:r>
      <w:proofErr w:type="spellStart"/>
      <w:r w:rsidRPr="00304E53">
        <w:rPr>
          <w:sz w:val="24"/>
          <w:szCs w:val="24"/>
          <w:vertAlign w:val="baseline"/>
        </w:rPr>
        <w:t>ю</w:t>
      </w:r>
      <w:r>
        <w:rPr>
          <w:sz w:val="24"/>
          <w:szCs w:val="24"/>
          <w:vertAlign w:val="baseline"/>
        </w:rPr>
        <w:t>рид</w:t>
      </w:r>
      <w:proofErr w:type="spellEnd"/>
      <w:r w:rsidRPr="00304E53">
        <w:rPr>
          <w:sz w:val="24"/>
          <w:szCs w:val="24"/>
          <w:vertAlign w:val="baseline"/>
        </w:rPr>
        <w:t>.</w:t>
      </w:r>
      <w:r>
        <w:rPr>
          <w:sz w:val="24"/>
          <w:szCs w:val="24"/>
          <w:vertAlign w:val="baseline"/>
        </w:rPr>
        <w:t xml:space="preserve"> </w:t>
      </w:r>
      <w:r w:rsidRPr="00304E53">
        <w:rPr>
          <w:sz w:val="24"/>
          <w:szCs w:val="24"/>
          <w:vertAlign w:val="baseline"/>
        </w:rPr>
        <w:t>н</w:t>
      </w:r>
      <w:r>
        <w:rPr>
          <w:sz w:val="24"/>
          <w:szCs w:val="24"/>
          <w:vertAlign w:val="baseline"/>
        </w:rPr>
        <w:t>аук.</w:t>
      </w:r>
      <w:r w:rsidRPr="00304E53">
        <w:rPr>
          <w:sz w:val="24"/>
          <w:szCs w:val="24"/>
          <w:vertAlign w:val="baseline"/>
        </w:rPr>
        <w:t xml:space="preserve"> Л., 1968. </w:t>
      </w:r>
      <w:r>
        <w:rPr>
          <w:sz w:val="24"/>
          <w:szCs w:val="24"/>
          <w:vertAlign w:val="baseline"/>
        </w:rPr>
        <w:t>С.</w:t>
      </w:r>
      <w:r w:rsidRPr="00773F02">
        <w:rPr>
          <w:sz w:val="24"/>
          <w:szCs w:val="24"/>
          <w:vertAlign w:val="baseline"/>
        </w:rPr>
        <w:t xml:space="preserve"> 328.</w:t>
      </w:r>
    </w:p>
  </w:footnote>
  <w:footnote w:id="46">
    <w:p w:rsidR="00135F2F" w:rsidRDefault="00135F2F" w:rsidP="00244C18">
      <w:pPr>
        <w:pStyle w:val="a3"/>
        <w:ind w:firstLine="709"/>
      </w:pPr>
      <w:r w:rsidRPr="004A2A15">
        <w:rPr>
          <w:rStyle w:val="a5"/>
        </w:rPr>
        <w:footnoteRef/>
      </w:r>
      <w:r>
        <w:t xml:space="preserve"> </w:t>
      </w:r>
      <w:r w:rsidRPr="003419DA">
        <w:rPr>
          <w:i/>
          <w:sz w:val="24"/>
          <w:szCs w:val="24"/>
          <w:vertAlign w:val="baseline"/>
        </w:rPr>
        <w:t>Кудрявцев В.Н.</w:t>
      </w:r>
      <w:r w:rsidRPr="003419DA">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w:t>
      </w:r>
      <w:r w:rsidRPr="002A245D">
        <w:rPr>
          <w:sz w:val="24"/>
          <w:szCs w:val="24"/>
          <w:vertAlign w:val="baseline"/>
        </w:rPr>
        <w:t>54</w:t>
      </w:r>
      <w:r>
        <w:rPr>
          <w:color w:val="auto"/>
          <w:spacing w:val="2"/>
          <w:vertAlign w:val="baseline"/>
        </w:rPr>
        <w:t>−</w:t>
      </w:r>
      <w:r w:rsidRPr="002A245D">
        <w:rPr>
          <w:sz w:val="24"/>
          <w:szCs w:val="24"/>
          <w:vertAlign w:val="baseline"/>
        </w:rPr>
        <w:t>66.</w:t>
      </w:r>
    </w:p>
  </w:footnote>
  <w:footnote w:id="47">
    <w:p w:rsidR="00135F2F" w:rsidRPr="00D35C80" w:rsidRDefault="00135F2F" w:rsidP="00244C18">
      <w:pPr>
        <w:pStyle w:val="a3"/>
        <w:ind w:firstLine="709"/>
      </w:pPr>
      <w:r w:rsidRPr="004A2A15">
        <w:rPr>
          <w:rStyle w:val="a5"/>
        </w:rPr>
        <w:footnoteRef/>
      </w:r>
      <w:r w:rsidRPr="00495B17">
        <w:rPr>
          <w:sz w:val="24"/>
          <w:szCs w:val="24"/>
          <w:vertAlign w:val="baseline"/>
        </w:rPr>
        <w:t xml:space="preserve"> </w:t>
      </w:r>
      <w:proofErr w:type="spellStart"/>
      <w:r>
        <w:rPr>
          <w:sz w:val="24"/>
          <w:szCs w:val="24"/>
          <w:vertAlign w:val="baseline"/>
        </w:rPr>
        <w:t>Лк</w:t>
      </w:r>
      <w:proofErr w:type="spellEnd"/>
      <w:r>
        <w:rPr>
          <w:sz w:val="24"/>
          <w:szCs w:val="24"/>
          <w:vertAlign w:val="baseline"/>
        </w:rPr>
        <w:t>, 12:48.</w:t>
      </w:r>
    </w:p>
  </w:footnote>
  <w:footnote w:id="48">
    <w:p w:rsidR="00135F2F" w:rsidRPr="00D35C80" w:rsidRDefault="00135F2F" w:rsidP="00244C18">
      <w:pPr>
        <w:pStyle w:val="a3"/>
        <w:ind w:firstLine="709"/>
        <w:rPr>
          <w:rStyle w:val="a5"/>
          <w:vertAlign w:val="baseline"/>
        </w:rPr>
      </w:pPr>
      <w:r w:rsidRPr="004A2A15">
        <w:rPr>
          <w:rStyle w:val="a5"/>
        </w:rPr>
        <w:footnoteRef/>
      </w:r>
      <w:r w:rsidRPr="00EB61B5">
        <w:rPr>
          <w:sz w:val="24"/>
          <w:szCs w:val="24"/>
        </w:rPr>
        <w:t xml:space="preserve"> </w:t>
      </w:r>
      <w:proofErr w:type="spellStart"/>
      <w:r w:rsidRPr="00895E0D">
        <w:rPr>
          <w:i/>
          <w:sz w:val="24"/>
          <w:szCs w:val="24"/>
          <w:vertAlign w:val="baseline"/>
        </w:rPr>
        <w:t>Витрук</w:t>
      </w:r>
      <w:proofErr w:type="spellEnd"/>
      <w:r w:rsidRPr="00895E0D">
        <w:rPr>
          <w:i/>
          <w:sz w:val="24"/>
          <w:szCs w:val="24"/>
          <w:vertAlign w:val="baseline"/>
        </w:rPr>
        <w:t xml:space="preserve"> Н.В.</w:t>
      </w:r>
      <w:r w:rsidRPr="00EB61B5">
        <w:rPr>
          <w:sz w:val="24"/>
          <w:szCs w:val="24"/>
          <w:vertAlign w:val="baseline"/>
        </w:rPr>
        <w:t xml:space="preserve"> Основы теории правового положения личности в социалистическом обществе. </w:t>
      </w:r>
      <w:r w:rsidRPr="00773F02">
        <w:rPr>
          <w:sz w:val="24"/>
          <w:szCs w:val="24"/>
          <w:vertAlign w:val="baseline"/>
        </w:rPr>
        <w:t>М.</w:t>
      </w:r>
      <w:r>
        <w:rPr>
          <w:sz w:val="24"/>
          <w:szCs w:val="24"/>
          <w:vertAlign w:val="baseline"/>
        </w:rPr>
        <w:t xml:space="preserve">, </w:t>
      </w:r>
      <w:r w:rsidRPr="00773F02">
        <w:rPr>
          <w:sz w:val="24"/>
          <w:szCs w:val="24"/>
          <w:vertAlign w:val="baseline"/>
        </w:rPr>
        <w:t>1979. С.</w:t>
      </w:r>
      <w:r>
        <w:rPr>
          <w:sz w:val="24"/>
          <w:szCs w:val="24"/>
          <w:vertAlign w:val="baseline"/>
        </w:rPr>
        <w:t xml:space="preserve"> </w:t>
      </w:r>
      <w:r w:rsidRPr="00773F02">
        <w:rPr>
          <w:sz w:val="24"/>
          <w:szCs w:val="24"/>
          <w:vertAlign w:val="baseline"/>
        </w:rPr>
        <w:t>27.</w:t>
      </w:r>
    </w:p>
  </w:footnote>
  <w:footnote w:id="49">
    <w:p w:rsidR="00135F2F" w:rsidRDefault="00135F2F" w:rsidP="00244C18">
      <w:pPr>
        <w:pStyle w:val="a3"/>
        <w:ind w:firstLine="709"/>
        <w:rPr>
          <w:sz w:val="24"/>
          <w:szCs w:val="24"/>
          <w:vertAlign w:val="baseline"/>
        </w:rPr>
      </w:pPr>
      <w:r w:rsidRPr="004A2A15">
        <w:rPr>
          <w:rStyle w:val="a5"/>
          <w:rFonts w:eastAsia="Calibri"/>
        </w:rPr>
        <w:footnoteRef/>
      </w:r>
      <w:r>
        <w:rPr>
          <w:sz w:val="24"/>
          <w:szCs w:val="24"/>
        </w:rPr>
        <w:t xml:space="preserve"> </w:t>
      </w:r>
      <w:proofErr w:type="spellStart"/>
      <w:r>
        <w:rPr>
          <w:i/>
          <w:sz w:val="24"/>
          <w:szCs w:val="24"/>
          <w:vertAlign w:val="baseline"/>
        </w:rPr>
        <w:t>Герцензон</w:t>
      </w:r>
      <w:proofErr w:type="spellEnd"/>
      <w:r>
        <w:rPr>
          <w:i/>
          <w:sz w:val="24"/>
          <w:szCs w:val="24"/>
          <w:vertAlign w:val="baseline"/>
        </w:rPr>
        <w:t xml:space="preserve"> А.А.</w:t>
      </w:r>
      <w:r>
        <w:rPr>
          <w:sz w:val="24"/>
          <w:szCs w:val="24"/>
          <w:vertAlign w:val="baseline"/>
        </w:rPr>
        <w:t xml:space="preserve"> Уголовное право и социология. М., 1970. С. 3.</w:t>
      </w:r>
    </w:p>
  </w:footnote>
  <w:footnote w:id="50">
    <w:p w:rsidR="00135F2F" w:rsidRPr="00773F02" w:rsidRDefault="00135F2F" w:rsidP="00244C18">
      <w:pPr>
        <w:pStyle w:val="a3"/>
        <w:ind w:firstLine="709"/>
        <w:rPr>
          <w:sz w:val="24"/>
          <w:szCs w:val="24"/>
          <w:vertAlign w:val="baseline"/>
        </w:rPr>
      </w:pPr>
      <w:r w:rsidRPr="004A2A15">
        <w:rPr>
          <w:rStyle w:val="a5"/>
        </w:rPr>
        <w:footnoteRef/>
      </w:r>
      <w:r w:rsidRPr="00FC7F70">
        <w:rPr>
          <w:sz w:val="24"/>
          <w:szCs w:val="24"/>
        </w:rPr>
        <w:t xml:space="preserve"> </w:t>
      </w:r>
      <w:proofErr w:type="gramStart"/>
      <w:r w:rsidRPr="00895E0D">
        <w:rPr>
          <w:i/>
          <w:sz w:val="24"/>
          <w:szCs w:val="24"/>
          <w:vertAlign w:val="baseline"/>
        </w:rPr>
        <w:t>Голубев</w:t>
      </w:r>
      <w:proofErr w:type="gramEnd"/>
      <w:r w:rsidRPr="00895E0D">
        <w:rPr>
          <w:i/>
          <w:sz w:val="24"/>
          <w:szCs w:val="24"/>
          <w:vertAlign w:val="baseline"/>
        </w:rPr>
        <w:t xml:space="preserve"> В.</w:t>
      </w:r>
      <w:r w:rsidRPr="00773F02">
        <w:rPr>
          <w:sz w:val="24"/>
          <w:szCs w:val="24"/>
          <w:vertAlign w:val="baseline"/>
        </w:rPr>
        <w:t xml:space="preserve"> Специальный субъект преступления // Советское государство и право</w:t>
      </w:r>
      <w:r>
        <w:rPr>
          <w:sz w:val="24"/>
          <w:szCs w:val="24"/>
          <w:vertAlign w:val="baseline"/>
        </w:rPr>
        <w:t>.</w:t>
      </w:r>
      <w:r w:rsidRPr="00773F02">
        <w:rPr>
          <w:sz w:val="24"/>
          <w:szCs w:val="24"/>
          <w:vertAlign w:val="baseline"/>
        </w:rPr>
        <w:t xml:space="preserve"> 1984</w:t>
      </w:r>
      <w:r>
        <w:rPr>
          <w:sz w:val="24"/>
          <w:szCs w:val="24"/>
          <w:vertAlign w:val="baseline"/>
        </w:rPr>
        <w:t>.</w:t>
      </w:r>
      <w:r w:rsidRPr="00773F02">
        <w:rPr>
          <w:sz w:val="24"/>
          <w:szCs w:val="24"/>
          <w:vertAlign w:val="baseline"/>
        </w:rPr>
        <w:t xml:space="preserve"> № 12. С.7</w:t>
      </w:r>
      <w:r>
        <w:rPr>
          <w:color w:val="auto"/>
          <w:spacing w:val="2"/>
          <w:vertAlign w:val="baseline"/>
        </w:rPr>
        <w:t>−</w:t>
      </w:r>
      <w:r w:rsidRPr="00773F02">
        <w:rPr>
          <w:sz w:val="24"/>
          <w:szCs w:val="24"/>
          <w:vertAlign w:val="baseline"/>
        </w:rPr>
        <w:t>8.</w:t>
      </w:r>
    </w:p>
  </w:footnote>
  <w:footnote w:id="51">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color w:val="auto"/>
          <w:sz w:val="24"/>
          <w:szCs w:val="24"/>
        </w:rPr>
        <w:t xml:space="preserve"> </w:t>
      </w:r>
      <w:proofErr w:type="gramStart"/>
      <w:r>
        <w:rPr>
          <w:i/>
          <w:color w:val="auto"/>
          <w:sz w:val="24"/>
          <w:szCs w:val="24"/>
          <w:vertAlign w:val="baseline"/>
        </w:rPr>
        <w:t>Тер-Акопов</w:t>
      </w:r>
      <w:proofErr w:type="gramEnd"/>
      <w:r>
        <w:rPr>
          <w:i/>
          <w:color w:val="auto"/>
          <w:sz w:val="24"/>
          <w:szCs w:val="24"/>
          <w:vertAlign w:val="baseline"/>
        </w:rPr>
        <w:t xml:space="preserve"> А.</w:t>
      </w:r>
      <w:r w:rsidRPr="00432D8F">
        <w:rPr>
          <w:i/>
          <w:color w:val="auto"/>
          <w:sz w:val="24"/>
          <w:szCs w:val="24"/>
          <w:vertAlign w:val="baseline"/>
        </w:rPr>
        <w:t xml:space="preserve">А. </w:t>
      </w:r>
      <w:r w:rsidRPr="00432D8F">
        <w:rPr>
          <w:color w:val="auto"/>
          <w:sz w:val="24"/>
          <w:szCs w:val="24"/>
          <w:vertAlign w:val="baseline"/>
        </w:rPr>
        <w:t>Ответственность за нарушение с</w:t>
      </w:r>
      <w:r>
        <w:rPr>
          <w:color w:val="auto"/>
          <w:sz w:val="24"/>
          <w:szCs w:val="24"/>
          <w:vertAlign w:val="baseline"/>
        </w:rPr>
        <w:t xml:space="preserve">пециальных правил. М., 1995.         С. </w:t>
      </w:r>
      <w:r w:rsidRPr="00432D8F">
        <w:rPr>
          <w:color w:val="auto"/>
          <w:sz w:val="24"/>
          <w:szCs w:val="24"/>
          <w:vertAlign w:val="baseline"/>
        </w:rPr>
        <w:t>11</w:t>
      </w:r>
      <w:r>
        <w:rPr>
          <w:color w:val="auto"/>
          <w:spacing w:val="2"/>
          <w:vertAlign w:val="baseline"/>
        </w:rPr>
        <w:t>−</w:t>
      </w:r>
      <w:r w:rsidRPr="00432D8F">
        <w:rPr>
          <w:color w:val="auto"/>
          <w:sz w:val="24"/>
          <w:szCs w:val="24"/>
          <w:vertAlign w:val="baseline"/>
        </w:rPr>
        <w:t>13.</w:t>
      </w:r>
    </w:p>
  </w:footnote>
  <w:footnote w:id="52">
    <w:p w:rsidR="00135F2F" w:rsidRPr="00432D8F" w:rsidRDefault="00135F2F" w:rsidP="00244C18">
      <w:pPr>
        <w:pStyle w:val="a3"/>
        <w:ind w:firstLine="709"/>
        <w:rPr>
          <w:color w:val="auto"/>
          <w:sz w:val="24"/>
          <w:szCs w:val="24"/>
        </w:rPr>
      </w:pPr>
      <w:r w:rsidRPr="004A2A15">
        <w:rPr>
          <w:rStyle w:val="a5"/>
        </w:rPr>
        <w:footnoteRef/>
      </w:r>
      <w:r>
        <w:rPr>
          <w:color w:val="auto"/>
          <w:sz w:val="24"/>
          <w:szCs w:val="24"/>
        </w:rPr>
        <w:t xml:space="preserve"> </w:t>
      </w:r>
      <w:r w:rsidRPr="00432D8F">
        <w:rPr>
          <w:i/>
          <w:color w:val="auto"/>
          <w:sz w:val="24"/>
          <w:szCs w:val="24"/>
          <w:vertAlign w:val="baseline"/>
        </w:rPr>
        <w:t xml:space="preserve">Винокуров В. </w:t>
      </w:r>
      <w:r w:rsidRPr="00432D8F">
        <w:rPr>
          <w:color w:val="auto"/>
          <w:sz w:val="24"/>
          <w:szCs w:val="24"/>
          <w:vertAlign w:val="baseline"/>
        </w:rPr>
        <w:t>Способы указания на субъект правоотношений и проблемы квалифика</w:t>
      </w:r>
      <w:r>
        <w:rPr>
          <w:color w:val="auto"/>
          <w:sz w:val="24"/>
          <w:szCs w:val="24"/>
          <w:vertAlign w:val="baseline"/>
        </w:rPr>
        <w:t xml:space="preserve">ции // Уголовное право. 2009. № </w:t>
      </w:r>
      <w:r w:rsidRPr="00432D8F">
        <w:rPr>
          <w:color w:val="auto"/>
          <w:sz w:val="24"/>
          <w:szCs w:val="24"/>
          <w:vertAlign w:val="baseline"/>
        </w:rPr>
        <w:t>4. С.</w:t>
      </w:r>
      <w:r>
        <w:rPr>
          <w:color w:val="auto"/>
          <w:sz w:val="24"/>
          <w:szCs w:val="24"/>
          <w:vertAlign w:val="baseline"/>
        </w:rPr>
        <w:t xml:space="preserve"> </w:t>
      </w:r>
      <w:r w:rsidRPr="00432D8F">
        <w:rPr>
          <w:color w:val="auto"/>
          <w:sz w:val="24"/>
          <w:szCs w:val="24"/>
          <w:vertAlign w:val="baseline"/>
        </w:rPr>
        <w:t>12</w:t>
      </w:r>
      <w:r>
        <w:rPr>
          <w:color w:val="auto"/>
          <w:spacing w:val="2"/>
          <w:vertAlign w:val="baseline"/>
        </w:rPr>
        <w:t>−</w:t>
      </w:r>
      <w:r w:rsidRPr="00432D8F">
        <w:rPr>
          <w:color w:val="auto"/>
          <w:sz w:val="24"/>
          <w:szCs w:val="24"/>
          <w:vertAlign w:val="baseline"/>
        </w:rPr>
        <w:t>16.</w:t>
      </w:r>
      <w:r w:rsidRPr="00432D8F">
        <w:rPr>
          <w:color w:val="auto"/>
          <w:sz w:val="24"/>
          <w:szCs w:val="24"/>
        </w:rPr>
        <w:t xml:space="preserve"> </w:t>
      </w:r>
    </w:p>
  </w:footnote>
  <w:footnote w:id="53">
    <w:p w:rsidR="00135F2F" w:rsidRDefault="00135F2F" w:rsidP="00244C18">
      <w:pPr>
        <w:pStyle w:val="a3"/>
        <w:ind w:firstLine="709"/>
      </w:pPr>
      <w:r w:rsidRPr="004A2A15">
        <w:rPr>
          <w:rStyle w:val="a5"/>
        </w:rPr>
        <w:footnoteRef/>
      </w:r>
      <w:r w:rsidRPr="00FC7F70">
        <w:rPr>
          <w:sz w:val="24"/>
          <w:szCs w:val="24"/>
        </w:rPr>
        <w:t xml:space="preserve"> </w:t>
      </w:r>
      <w:r w:rsidRPr="0042682E">
        <w:rPr>
          <w:sz w:val="24"/>
          <w:szCs w:val="24"/>
          <w:vertAlign w:val="baseline"/>
        </w:rPr>
        <w:t>См.</w:t>
      </w:r>
      <w:r>
        <w:rPr>
          <w:sz w:val="24"/>
          <w:szCs w:val="24"/>
          <w:vertAlign w:val="baseline"/>
        </w:rPr>
        <w:t>,</w:t>
      </w:r>
      <w:r w:rsidRPr="0042682E">
        <w:rPr>
          <w:sz w:val="24"/>
          <w:szCs w:val="24"/>
          <w:vertAlign w:val="baseline"/>
        </w:rPr>
        <w:t xml:space="preserve"> </w:t>
      </w:r>
      <w:r>
        <w:rPr>
          <w:sz w:val="24"/>
          <w:szCs w:val="24"/>
          <w:vertAlign w:val="baseline"/>
        </w:rPr>
        <w:t>например</w:t>
      </w:r>
      <w:r w:rsidRPr="0042682E">
        <w:rPr>
          <w:sz w:val="24"/>
          <w:szCs w:val="24"/>
          <w:vertAlign w:val="baseline"/>
        </w:rPr>
        <w:t>:</w:t>
      </w:r>
      <w:r w:rsidRPr="00773F02">
        <w:rPr>
          <w:sz w:val="24"/>
          <w:szCs w:val="24"/>
          <w:vertAlign w:val="baseline"/>
        </w:rPr>
        <w:t xml:space="preserve"> </w:t>
      </w:r>
      <w:proofErr w:type="gramStart"/>
      <w:r w:rsidRPr="0042682E">
        <w:rPr>
          <w:i/>
          <w:sz w:val="24"/>
          <w:szCs w:val="24"/>
          <w:vertAlign w:val="baseline"/>
        </w:rPr>
        <w:t>Тер-Акопов</w:t>
      </w:r>
      <w:proofErr w:type="gramEnd"/>
      <w:r w:rsidRPr="0042682E">
        <w:rPr>
          <w:i/>
          <w:sz w:val="24"/>
          <w:szCs w:val="24"/>
          <w:vertAlign w:val="baseline"/>
        </w:rPr>
        <w:t xml:space="preserve"> А.А.</w:t>
      </w:r>
      <w:r w:rsidRPr="00895E0D">
        <w:rPr>
          <w:i/>
          <w:sz w:val="24"/>
          <w:szCs w:val="24"/>
          <w:vertAlign w:val="baseline"/>
        </w:rPr>
        <w:t xml:space="preserve"> </w:t>
      </w:r>
      <w:r w:rsidRPr="00773F02">
        <w:rPr>
          <w:sz w:val="24"/>
          <w:szCs w:val="24"/>
          <w:vertAlign w:val="baseline"/>
        </w:rPr>
        <w:t>Преступление и проблемы нефизической причинности в уголовном праве. М.</w:t>
      </w:r>
      <w:r>
        <w:rPr>
          <w:sz w:val="24"/>
          <w:szCs w:val="24"/>
          <w:vertAlign w:val="baseline"/>
        </w:rPr>
        <w:t xml:space="preserve">, </w:t>
      </w:r>
      <w:r w:rsidRPr="00773F02">
        <w:rPr>
          <w:sz w:val="24"/>
          <w:szCs w:val="24"/>
          <w:vertAlign w:val="baseline"/>
        </w:rPr>
        <w:t xml:space="preserve">2003; </w:t>
      </w:r>
      <w:proofErr w:type="spellStart"/>
      <w:r w:rsidRPr="0042682E">
        <w:rPr>
          <w:i/>
          <w:sz w:val="24"/>
          <w:szCs w:val="24"/>
          <w:vertAlign w:val="baseline"/>
        </w:rPr>
        <w:t>Аветисян</w:t>
      </w:r>
      <w:proofErr w:type="spellEnd"/>
      <w:r w:rsidRPr="0042682E">
        <w:rPr>
          <w:i/>
          <w:sz w:val="24"/>
          <w:szCs w:val="24"/>
          <w:vertAlign w:val="baseline"/>
        </w:rPr>
        <w:t xml:space="preserve"> С.С.</w:t>
      </w:r>
      <w:r w:rsidRPr="00773F02">
        <w:rPr>
          <w:sz w:val="24"/>
          <w:szCs w:val="24"/>
          <w:vertAlign w:val="baseline"/>
        </w:rPr>
        <w:t xml:space="preserve"> Соучастие в преступлениях со специальным составом: теория и практика правового регулирования: </w:t>
      </w:r>
      <w:proofErr w:type="spellStart"/>
      <w:r w:rsidRPr="00773F02">
        <w:rPr>
          <w:sz w:val="24"/>
          <w:szCs w:val="24"/>
          <w:vertAlign w:val="baseline"/>
        </w:rPr>
        <w:t>дис</w:t>
      </w:r>
      <w:proofErr w:type="spellEnd"/>
      <w:r w:rsidRPr="00773F02">
        <w:rPr>
          <w:sz w:val="24"/>
          <w:szCs w:val="24"/>
          <w:vertAlign w:val="baseline"/>
        </w:rPr>
        <w:t>. …</w:t>
      </w:r>
      <w:r>
        <w:rPr>
          <w:sz w:val="24"/>
          <w:szCs w:val="24"/>
          <w:vertAlign w:val="baseline"/>
        </w:rPr>
        <w:t xml:space="preserve"> </w:t>
      </w:r>
      <w:r w:rsidRPr="00773F02">
        <w:rPr>
          <w:sz w:val="24"/>
          <w:szCs w:val="24"/>
          <w:vertAlign w:val="baseline"/>
        </w:rPr>
        <w:t>д</w:t>
      </w:r>
      <w:r>
        <w:rPr>
          <w:sz w:val="24"/>
          <w:szCs w:val="24"/>
          <w:vertAlign w:val="baseline"/>
        </w:rPr>
        <w:t xml:space="preserve">-ра </w:t>
      </w:r>
      <w:proofErr w:type="spellStart"/>
      <w:r w:rsidRPr="00773F02">
        <w:rPr>
          <w:sz w:val="24"/>
          <w:szCs w:val="24"/>
          <w:vertAlign w:val="baseline"/>
        </w:rPr>
        <w:t>юрид</w:t>
      </w:r>
      <w:proofErr w:type="spellEnd"/>
      <w:r w:rsidRPr="00773F02">
        <w:rPr>
          <w:sz w:val="24"/>
          <w:szCs w:val="24"/>
          <w:vertAlign w:val="baseline"/>
        </w:rPr>
        <w:t>.</w:t>
      </w:r>
      <w:r>
        <w:rPr>
          <w:sz w:val="24"/>
          <w:szCs w:val="24"/>
          <w:vertAlign w:val="baseline"/>
        </w:rPr>
        <w:t xml:space="preserve"> </w:t>
      </w:r>
      <w:r w:rsidRPr="00773F02">
        <w:rPr>
          <w:sz w:val="24"/>
          <w:szCs w:val="24"/>
          <w:vertAlign w:val="baseline"/>
        </w:rPr>
        <w:t>наук</w:t>
      </w:r>
      <w:r>
        <w:rPr>
          <w:sz w:val="24"/>
          <w:szCs w:val="24"/>
          <w:vertAlign w:val="baseline"/>
        </w:rPr>
        <w:t>.</w:t>
      </w:r>
      <w:r w:rsidRPr="00773F02">
        <w:rPr>
          <w:sz w:val="24"/>
          <w:szCs w:val="24"/>
          <w:vertAlign w:val="baseline"/>
        </w:rPr>
        <w:t xml:space="preserve"> М., 2005.</w:t>
      </w:r>
    </w:p>
  </w:footnote>
  <w:footnote w:id="54">
    <w:p w:rsidR="00135F2F" w:rsidRPr="002A245D" w:rsidRDefault="00135F2F" w:rsidP="00244C18">
      <w:pPr>
        <w:pStyle w:val="a3"/>
        <w:ind w:firstLine="709"/>
        <w:rPr>
          <w:sz w:val="24"/>
          <w:szCs w:val="24"/>
          <w:vertAlign w:val="baseline"/>
        </w:rPr>
      </w:pPr>
      <w:r w:rsidRPr="004A2A15">
        <w:rPr>
          <w:rStyle w:val="a5"/>
        </w:rPr>
        <w:footnoteRef/>
      </w:r>
      <w:r>
        <w:rPr>
          <w:i/>
          <w:sz w:val="24"/>
          <w:szCs w:val="24"/>
          <w:vertAlign w:val="baseline"/>
        </w:rPr>
        <w:t xml:space="preserve"> </w:t>
      </w:r>
      <w:proofErr w:type="spellStart"/>
      <w:r w:rsidRPr="003419DA">
        <w:rPr>
          <w:i/>
          <w:sz w:val="24"/>
          <w:szCs w:val="24"/>
          <w:vertAlign w:val="baseline"/>
        </w:rPr>
        <w:t>Аветисян</w:t>
      </w:r>
      <w:proofErr w:type="spellEnd"/>
      <w:r w:rsidRPr="003419DA">
        <w:rPr>
          <w:i/>
          <w:sz w:val="24"/>
          <w:szCs w:val="24"/>
          <w:vertAlign w:val="baseline"/>
        </w:rPr>
        <w:t xml:space="preserve"> С.С.</w:t>
      </w:r>
      <w:r w:rsidRPr="002A245D">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2A245D">
        <w:rPr>
          <w:sz w:val="24"/>
          <w:szCs w:val="24"/>
          <w:vertAlign w:val="baseline"/>
        </w:rPr>
        <w:t>.</w:t>
      </w:r>
      <w:r>
        <w:rPr>
          <w:sz w:val="24"/>
          <w:szCs w:val="24"/>
          <w:vertAlign w:val="baseline"/>
        </w:rPr>
        <w:t xml:space="preserve"> </w:t>
      </w:r>
      <w:r w:rsidRPr="002A245D">
        <w:rPr>
          <w:sz w:val="24"/>
          <w:szCs w:val="24"/>
          <w:vertAlign w:val="baseline"/>
        </w:rPr>
        <w:t>143.</w:t>
      </w:r>
    </w:p>
  </w:footnote>
  <w:footnote w:id="55">
    <w:p w:rsidR="00135F2F" w:rsidRPr="002A245D" w:rsidRDefault="00135F2F" w:rsidP="00244C18">
      <w:pPr>
        <w:pStyle w:val="a3"/>
        <w:ind w:firstLine="709"/>
        <w:rPr>
          <w:sz w:val="24"/>
          <w:szCs w:val="24"/>
          <w:vertAlign w:val="baseline"/>
        </w:rPr>
      </w:pPr>
      <w:r w:rsidRPr="004A2A15">
        <w:rPr>
          <w:rStyle w:val="a5"/>
        </w:rPr>
        <w:footnoteRef/>
      </w:r>
      <w:r>
        <w:rPr>
          <w:i/>
          <w:sz w:val="24"/>
          <w:szCs w:val="24"/>
          <w:vertAlign w:val="baseline"/>
        </w:rPr>
        <w:t xml:space="preserve"> </w:t>
      </w:r>
      <w:r w:rsidRPr="003419DA">
        <w:rPr>
          <w:i/>
          <w:sz w:val="24"/>
          <w:szCs w:val="24"/>
          <w:vertAlign w:val="baseline"/>
        </w:rPr>
        <w:t>Кудрявцев В.Н.</w:t>
      </w:r>
      <w:r w:rsidRPr="002A245D">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w:t>
      </w:r>
      <w:r w:rsidRPr="002A245D">
        <w:rPr>
          <w:sz w:val="24"/>
          <w:szCs w:val="24"/>
          <w:vertAlign w:val="baseline"/>
        </w:rPr>
        <w:t>54</w:t>
      </w:r>
      <w:r>
        <w:rPr>
          <w:color w:val="auto"/>
          <w:spacing w:val="2"/>
          <w:vertAlign w:val="baseline"/>
        </w:rPr>
        <w:t>−</w:t>
      </w:r>
      <w:r w:rsidRPr="002A245D">
        <w:rPr>
          <w:sz w:val="24"/>
          <w:szCs w:val="24"/>
          <w:vertAlign w:val="baseline"/>
        </w:rPr>
        <w:t>66.</w:t>
      </w:r>
    </w:p>
  </w:footnote>
  <w:footnote w:id="56">
    <w:p w:rsidR="00135F2F" w:rsidRPr="005A0024" w:rsidRDefault="00135F2F" w:rsidP="00244C18">
      <w:pPr>
        <w:pStyle w:val="a3"/>
        <w:ind w:firstLine="709"/>
        <w:rPr>
          <w:sz w:val="24"/>
          <w:szCs w:val="24"/>
          <w:vertAlign w:val="baseline"/>
        </w:rPr>
      </w:pPr>
      <w:r w:rsidRPr="004A2A15">
        <w:rPr>
          <w:rStyle w:val="a5"/>
        </w:rPr>
        <w:footnoteRef/>
      </w:r>
      <w:r w:rsidRPr="00982D02">
        <w:rPr>
          <w:sz w:val="24"/>
          <w:szCs w:val="24"/>
        </w:rPr>
        <w:t xml:space="preserve"> </w:t>
      </w:r>
      <w:r w:rsidRPr="005A0024">
        <w:rPr>
          <w:i/>
          <w:sz w:val="24"/>
          <w:szCs w:val="24"/>
          <w:vertAlign w:val="baseline"/>
        </w:rPr>
        <w:t>Брайнин Я.М.</w:t>
      </w:r>
      <w:r w:rsidRPr="005A0024">
        <w:rPr>
          <w:sz w:val="24"/>
          <w:szCs w:val="24"/>
          <w:vertAlign w:val="baseline"/>
        </w:rPr>
        <w:t xml:space="preserve"> Уголовная ответственность и ее основание. М., 1965. С. 95.</w:t>
      </w:r>
    </w:p>
  </w:footnote>
  <w:footnote w:id="57">
    <w:p w:rsidR="00135F2F" w:rsidRPr="005A0024" w:rsidRDefault="00135F2F" w:rsidP="00244C18">
      <w:pPr>
        <w:pStyle w:val="a3"/>
        <w:ind w:firstLine="709"/>
        <w:rPr>
          <w:sz w:val="24"/>
          <w:szCs w:val="24"/>
          <w:vertAlign w:val="baseline"/>
        </w:rPr>
      </w:pPr>
      <w:r w:rsidRPr="004A2A15">
        <w:rPr>
          <w:rStyle w:val="a5"/>
        </w:rPr>
        <w:footnoteRef/>
      </w:r>
      <w:r w:rsidRPr="00982D02">
        <w:rPr>
          <w:sz w:val="24"/>
          <w:szCs w:val="24"/>
        </w:rPr>
        <w:t xml:space="preserve"> </w:t>
      </w:r>
      <w:r w:rsidRPr="004458CE">
        <w:rPr>
          <w:sz w:val="24"/>
          <w:szCs w:val="24"/>
          <w:vertAlign w:val="baseline"/>
        </w:rPr>
        <w:t>Там же.</w:t>
      </w:r>
      <w:r>
        <w:rPr>
          <w:sz w:val="24"/>
          <w:szCs w:val="24"/>
          <w:vertAlign w:val="baseline"/>
        </w:rPr>
        <w:t xml:space="preserve"> С. </w:t>
      </w:r>
      <w:r w:rsidRPr="005A0024">
        <w:rPr>
          <w:sz w:val="24"/>
          <w:szCs w:val="24"/>
          <w:vertAlign w:val="baseline"/>
        </w:rPr>
        <w:t>106.</w:t>
      </w:r>
    </w:p>
  </w:footnote>
  <w:footnote w:id="58">
    <w:p w:rsidR="00135F2F" w:rsidRPr="005A0024" w:rsidRDefault="00135F2F" w:rsidP="00244C18">
      <w:pPr>
        <w:pStyle w:val="a3"/>
        <w:ind w:firstLine="709"/>
        <w:rPr>
          <w:sz w:val="24"/>
          <w:szCs w:val="24"/>
          <w:vertAlign w:val="baseline"/>
        </w:rPr>
      </w:pPr>
      <w:r w:rsidRPr="004A2A15">
        <w:rPr>
          <w:rStyle w:val="a5"/>
        </w:rPr>
        <w:footnoteRef/>
      </w:r>
      <w:r w:rsidRPr="00982D02">
        <w:rPr>
          <w:sz w:val="24"/>
          <w:szCs w:val="24"/>
        </w:rPr>
        <w:t xml:space="preserve"> </w:t>
      </w:r>
      <w:proofErr w:type="spellStart"/>
      <w:r w:rsidRPr="005A0024">
        <w:rPr>
          <w:i/>
          <w:sz w:val="24"/>
          <w:szCs w:val="24"/>
          <w:vertAlign w:val="baseline"/>
        </w:rPr>
        <w:t>Аветисян</w:t>
      </w:r>
      <w:proofErr w:type="spellEnd"/>
      <w:r w:rsidRPr="005A0024">
        <w:rPr>
          <w:i/>
          <w:sz w:val="24"/>
          <w:szCs w:val="24"/>
          <w:vertAlign w:val="baseline"/>
        </w:rPr>
        <w:t xml:space="preserve"> С.С.</w:t>
      </w:r>
      <w:r w:rsidRPr="005A0024">
        <w:rPr>
          <w:sz w:val="24"/>
          <w:szCs w:val="24"/>
          <w:vertAlign w:val="baseline"/>
        </w:rPr>
        <w:t xml:space="preserve"> Указ</w:t>
      </w:r>
      <w:proofErr w:type="gramStart"/>
      <w:r w:rsidRPr="005A0024">
        <w:rPr>
          <w:sz w:val="24"/>
          <w:szCs w:val="24"/>
          <w:vertAlign w:val="baseline"/>
        </w:rPr>
        <w:t>.</w:t>
      </w:r>
      <w:proofErr w:type="gramEnd"/>
      <w:r w:rsidRPr="005A0024">
        <w:rPr>
          <w:sz w:val="24"/>
          <w:szCs w:val="24"/>
          <w:vertAlign w:val="baseline"/>
        </w:rPr>
        <w:t xml:space="preserve"> </w:t>
      </w:r>
      <w:proofErr w:type="gramStart"/>
      <w:r w:rsidRPr="005A0024">
        <w:rPr>
          <w:sz w:val="24"/>
          <w:szCs w:val="24"/>
          <w:vertAlign w:val="baseline"/>
        </w:rPr>
        <w:t>с</w:t>
      </w:r>
      <w:proofErr w:type="gramEnd"/>
      <w:r w:rsidRPr="005A0024">
        <w:rPr>
          <w:sz w:val="24"/>
          <w:szCs w:val="24"/>
          <w:vertAlign w:val="baseline"/>
        </w:rPr>
        <w:t xml:space="preserve">оч. </w:t>
      </w:r>
      <w:r>
        <w:rPr>
          <w:sz w:val="24"/>
          <w:szCs w:val="24"/>
          <w:vertAlign w:val="baseline"/>
        </w:rPr>
        <w:t>С</w:t>
      </w:r>
      <w:r w:rsidRPr="005A0024">
        <w:rPr>
          <w:sz w:val="24"/>
          <w:szCs w:val="24"/>
          <w:vertAlign w:val="baseline"/>
        </w:rPr>
        <w:t>.132.</w:t>
      </w:r>
    </w:p>
  </w:footnote>
  <w:footnote w:id="59">
    <w:p w:rsidR="00135F2F" w:rsidRPr="00B834F9" w:rsidRDefault="00135F2F" w:rsidP="00244C18">
      <w:pPr>
        <w:pStyle w:val="a3"/>
        <w:ind w:firstLine="709"/>
        <w:rPr>
          <w:sz w:val="24"/>
          <w:szCs w:val="24"/>
          <w:vertAlign w:val="baseline"/>
        </w:rPr>
      </w:pPr>
      <w:r w:rsidRPr="004A2A15">
        <w:rPr>
          <w:rStyle w:val="a5"/>
        </w:rPr>
        <w:footnoteRef/>
      </w:r>
      <w:r w:rsidRPr="00982D02">
        <w:rPr>
          <w:sz w:val="24"/>
          <w:szCs w:val="24"/>
        </w:rPr>
        <w:t xml:space="preserve"> </w:t>
      </w:r>
      <w:proofErr w:type="spellStart"/>
      <w:r w:rsidRPr="0074351E">
        <w:rPr>
          <w:i/>
          <w:sz w:val="24"/>
          <w:szCs w:val="24"/>
          <w:vertAlign w:val="baseline"/>
        </w:rPr>
        <w:t>Ахметшин</w:t>
      </w:r>
      <w:proofErr w:type="spellEnd"/>
      <w:r w:rsidRPr="0074351E">
        <w:rPr>
          <w:i/>
          <w:sz w:val="24"/>
          <w:szCs w:val="24"/>
          <w:vertAlign w:val="baseline"/>
        </w:rPr>
        <w:t xml:space="preserve"> Х.М., Петухов Н.А., </w:t>
      </w:r>
      <w:proofErr w:type="gramStart"/>
      <w:r w:rsidRPr="0074351E">
        <w:rPr>
          <w:i/>
          <w:sz w:val="24"/>
          <w:szCs w:val="24"/>
          <w:vertAlign w:val="baseline"/>
        </w:rPr>
        <w:t>Тер-Акопов</w:t>
      </w:r>
      <w:proofErr w:type="gramEnd"/>
      <w:r w:rsidRPr="0074351E">
        <w:rPr>
          <w:i/>
          <w:sz w:val="24"/>
          <w:szCs w:val="24"/>
          <w:vertAlign w:val="baseline"/>
        </w:rPr>
        <w:t xml:space="preserve"> А.А., Уколов А.Т.</w:t>
      </w:r>
      <w:r w:rsidRPr="005A0024">
        <w:rPr>
          <w:sz w:val="24"/>
          <w:szCs w:val="24"/>
          <w:vertAlign w:val="baseline"/>
        </w:rPr>
        <w:t xml:space="preserve"> Военно-уголовное законодательство Российской Федерации</w:t>
      </w:r>
      <w:r>
        <w:rPr>
          <w:sz w:val="24"/>
          <w:szCs w:val="24"/>
          <w:vertAlign w:val="baseline"/>
        </w:rPr>
        <w:t xml:space="preserve">. </w:t>
      </w:r>
      <w:r w:rsidRPr="005A0024">
        <w:rPr>
          <w:sz w:val="24"/>
          <w:szCs w:val="24"/>
          <w:vertAlign w:val="baseline"/>
        </w:rPr>
        <w:t xml:space="preserve">Научно-практический </w:t>
      </w:r>
      <w:proofErr w:type="gramStart"/>
      <w:r w:rsidRPr="005A0024">
        <w:rPr>
          <w:sz w:val="24"/>
          <w:szCs w:val="24"/>
          <w:vertAlign w:val="baseline"/>
        </w:rPr>
        <w:t>комментарий</w:t>
      </w:r>
      <w:proofErr w:type="gramEnd"/>
      <w:r w:rsidRPr="005A0024">
        <w:rPr>
          <w:sz w:val="24"/>
          <w:szCs w:val="24"/>
          <w:vertAlign w:val="baseline"/>
        </w:rPr>
        <w:t xml:space="preserve"> Уголовного кодекса Российской Федерации</w:t>
      </w:r>
      <w:r>
        <w:rPr>
          <w:sz w:val="24"/>
          <w:szCs w:val="24"/>
          <w:vertAlign w:val="baseline"/>
        </w:rPr>
        <w:t xml:space="preserve"> </w:t>
      </w:r>
      <w:r w:rsidRPr="005A0024">
        <w:rPr>
          <w:sz w:val="24"/>
          <w:szCs w:val="24"/>
          <w:vertAlign w:val="baseline"/>
        </w:rPr>
        <w:t xml:space="preserve">/ </w:t>
      </w:r>
      <w:r>
        <w:rPr>
          <w:sz w:val="24"/>
          <w:szCs w:val="24"/>
          <w:vertAlign w:val="baseline"/>
        </w:rPr>
        <w:t>под ред. Н.А. Петухова. М., 1999. С. 28.</w:t>
      </w:r>
    </w:p>
  </w:footnote>
  <w:footnote w:id="60">
    <w:p w:rsidR="00135F2F" w:rsidRPr="00143EDE" w:rsidRDefault="00135F2F" w:rsidP="00244C18">
      <w:pPr>
        <w:pStyle w:val="a3"/>
        <w:ind w:firstLine="709"/>
        <w:rPr>
          <w:sz w:val="24"/>
          <w:szCs w:val="24"/>
          <w:vertAlign w:val="baseline"/>
        </w:rPr>
      </w:pPr>
      <w:r w:rsidRPr="004A2A15">
        <w:rPr>
          <w:rStyle w:val="a5"/>
        </w:rPr>
        <w:footnoteRef/>
      </w:r>
      <w:r w:rsidRPr="00982D02">
        <w:rPr>
          <w:sz w:val="24"/>
          <w:szCs w:val="24"/>
        </w:rPr>
        <w:t xml:space="preserve"> </w:t>
      </w:r>
      <w:proofErr w:type="spellStart"/>
      <w:r w:rsidRPr="00143EDE">
        <w:rPr>
          <w:i/>
          <w:sz w:val="24"/>
          <w:szCs w:val="24"/>
          <w:vertAlign w:val="baseline"/>
        </w:rPr>
        <w:t>Горбуза</w:t>
      </w:r>
      <w:proofErr w:type="spellEnd"/>
      <w:r w:rsidRPr="00143EDE">
        <w:rPr>
          <w:i/>
          <w:sz w:val="24"/>
          <w:szCs w:val="24"/>
          <w:vertAlign w:val="baseline"/>
        </w:rPr>
        <w:t xml:space="preserve"> А.Д., Сухарев Е.А.</w:t>
      </w:r>
      <w:r w:rsidRPr="00143EDE">
        <w:rPr>
          <w:sz w:val="24"/>
          <w:szCs w:val="24"/>
          <w:vertAlign w:val="baseline"/>
        </w:rPr>
        <w:t xml:space="preserve"> Структура преступления // Вопросы совершенствования норм уголовного законодательства на современном этапе: </w:t>
      </w:r>
      <w:proofErr w:type="spellStart"/>
      <w:r w:rsidRPr="00143EDE">
        <w:rPr>
          <w:sz w:val="24"/>
          <w:szCs w:val="24"/>
          <w:vertAlign w:val="baseline"/>
        </w:rPr>
        <w:t>межвуз</w:t>
      </w:r>
      <w:proofErr w:type="spellEnd"/>
      <w:r>
        <w:rPr>
          <w:sz w:val="24"/>
          <w:szCs w:val="24"/>
          <w:vertAlign w:val="baseline"/>
        </w:rPr>
        <w:t>. с</w:t>
      </w:r>
      <w:r w:rsidRPr="00143EDE">
        <w:rPr>
          <w:sz w:val="24"/>
          <w:szCs w:val="24"/>
          <w:vertAlign w:val="baseline"/>
        </w:rPr>
        <w:t>б</w:t>
      </w:r>
      <w:r>
        <w:rPr>
          <w:sz w:val="24"/>
          <w:szCs w:val="24"/>
          <w:vertAlign w:val="baseline"/>
        </w:rPr>
        <w:t xml:space="preserve">. </w:t>
      </w:r>
      <w:r w:rsidRPr="00143EDE">
        <w:rPr>
          <w:sz w:val="24"/>
          <w:szCs w:val="24"/>
          <w:vertAlign w:val="baseline"/>
        </w:rPr>
        <w:t>науч</w:t>
      </w:r>
      <w:r>
        <w:rPr>
          <w:sz w:val="24"/>
          <w:szCs w:val="24"/>
          <w:vertAlign w:val="baseline"/>
        </w:rPr>
        <w:t>.</w:t>
      </w:r>
      <w:r w:rsidRPr="00143EDE">
        <w:rPr>
          <w:sz w:val="24"/>
          <w:szCs w:val="24"/>
          <w:vertAlign w:val="baseline"/>
        </w:rPr>
        <w:t xml:space="preserve"> </w:t>
      </w:r>
      <w:r>
        <w:rPr>
          <w:sz w:val="24"/>
          <w:szCs w:val="24"/>
          <w:vertAlign w:val="baseline"/>
        </w:rPr>
        <w:t>т</w:t>
      </w:r>
      <w:r w:rsidRPr="00143EDE">
        <w:rPr>
          <w:sz w:val="24"/>
          <w:szCs w:val="24"/>
          <w:vertAlign w:val="baseline"/>
        </w:rPr>
        <w:t>р</w:t>
      </w:r>
      <w:r>
        <w:rPr>
          <w:sz w:val="24"/>
          <w:szCs w:val="24"/>
          <w:vertAlign w:val="baseline"/>
        </w:rPr>
        <w:t>.</w:t>
      </w:r>
      <w:r w:rsidRPr="00143EDE">
        <w:rPr>
          <w:sz w:val="24"/>
          <w:szCs w:val="24"/>
          <w:vertAlign w:val="baseline"/>
        </w:rPr>
        <w:t xml:space="preserve"> Свердловск, 1986. </w:t>
      </w:r>
      <w:r>
        <w:rPr>
          <w:sz w:val="24"/>
          <w:szCs w:val="24"/>
          <w:vertAlign w:val="baseline"/>
        </w:rPr>
        <w:t>С</w:t>
      </w:r>
      <w:r w:rsidRPr="00773F02">
        <w:rPr>
          <w:sz w:val="24"/>
          <w:szCs w:val="24"/>
          <w:vertAlign w:val="baseline"/>
        </w:rPr>
        <w:t>. 10</w:t>
      </w:r>
      <w:r>
        <w:rPr>
          <w:color w:val="auto"/>
          <w:spacing w:val="2"/>
          <w:vertAlign w:val="baseline"/>
        </w:rPr>
        <w:t>−</w:t>
      </w:r>
      <w:r w:rsidRPr="00773F02">
        <w:rPr>
          <w:sz w:val="24"/>
          <w:szCs w:val="24"/>
          <w:vertAlign w:val="baseline"/>
        </w:rPr>
        <w:t>22.</w:t>
      </w:r>
    </w:p>
  </w:footnote>
  <w:footnote w:id="61">
    <w:p w:rsidR="00135F2F" w:rsidRPr="00143EDE" w:rsidRDefault="00135F2F" w:rsidP="00244C18">
      <w:pPr>
        <w:pStyle w:val="a3"/>
        <w:ind w:firstLine="709"/>
        <w:rPr>
          <w:sz w:val="22"/>
          <w:szCs w:val="22"/>
          <w:vertAlign w:val="baseline"/>
        </w:rPr>
      </w:pPr>
      <w:r w:rsidRPr="004A2A15">
        <w:rPr>
          <w:rStyle w:val="a5"/>
        </w:rPr>
        <w:footnoteRef/>
      </w:r>
      <w:r w:rsidRPr="00982D02">
        <w:rPr>
          <w:sz w:val="24"/>
          <w:szCs w:val="24"/>
        </w:rPr>
        <w:t xml:space="preserve"> </w:t>
      </w:r>
      <w:r w:rsidRPr="00143EDE">
        <w:rPr>
          <w:sz w:val="24"/>
          <w:szCs w:val="24"/>
          <w:vertAlign w:val="baseline"/>
        </w:rPr>
        <w:t>См.</w:t>
      </w:r>
      <w:r>
        <w:rPr>
          <w:sz w:val="24"/>
          <w:szCs w:val="24"/>
          <w:vertAlign w:val="baseline"/>
        </w:rPr>
        <w:t>,</w:t>
      </w:r>
      <w:r w:rsidRPr="00143EDE">
        <w:rPr>
          <w:sz w:val="24"/>
          <w:szCs w:val="24"/>
          <w:vertAlign w:val="baseline"/>
        </w:rPr>
        <w:t xml:space="preserve"> </w:t>
      </w:r>
      <w:r>
        <w:rPr>
          <w:sz w:val="24"/>
          <w:szCs w:val="24"/>
          <w:vertAlign w:val="baseline"/>
        </w:rPr>
        <w:t>например:</w:t>
      </w:r>
      <w:r w:rsidRPr="00143EDE">
        <w:rPr>
          <w:sz w:val="24"/>
          <w:szCs w:val="24"/>
          <w:vertAlign w:val="baseline"/>
        </w:rPr>
        <w:t xml:space="preserve"> </w:t>
      </w:r>
      <w:proofErr w:type="spellStart"/>
      <w:r w:rsidRPr="00143EDE">
        <w:rPr>
          <w:i/>
          <w:sz w:val="24"/>
          <w:szCs w:val="24"/>
          <w:vertAlign w:val="baseline"/>
        </w:rPr>
        <w:t>Коржанский</w:t>
      </w:r>
      <w:proofErr w:type="spellEnd"/>
      <w:r w:rsidRPr="00143EDE">
        <w:rPr>
          <w:i/>
          <w:sz w:val="24"/>
          <w:szCs w:val="24"/>
          <w:vertAlign w:val="baseline"/>
        </w:rPr>
        <w:t xml:space="preserve"> Н.И.</w:t>
      </w:r>
      <w:r w:rsidRPr="00143EDE">
        <w:rPr>
          <w:sz w:val="24"/>
          <w:szCs w:val="24"/>
          <w:vertAlign w:val="baseline"/>
        </w:rPr>
        <w:t xml:space="preserve"> Объект и предмет уголовно-правовой охраны. </w:t>
      </w:r>
      <w:r>
        <w:rPr>
          <w:sz w:val="24"/>
          <w:szCs w:val="24"/>
          <w:vertAlign w:val="baseline"/>
        </w:rPr>
        <w:t xml:space="preserve">    </w:t>
      </w:r>
      <w:r w:rsidRPr="00143EDE">
        <w:rPr>
          <w:sz w:val="24"/>
          <w:szCs w:val="24"/>
          <w:vertAlign w:val="baseline"/>
        </w:rPr>
        <w:t>М., 1980. С.</w:t>
      </w:r>
      <w:r>
        <w:rPr>
          <w:sz w:val="24"/>
          <w:szCs w:val="24"/>
          <w:vertAlign w:val="baseline"/>
        </w:rPr>
        <w:t xml:space="preserve"> </w:t>
      </w:r>
      <w:r w:rsidRPr="00143EDE">
        <w:rPr>
          <w:sz w:val="24"/>
          <w:szCs w:val="24"/>
          <w:vertAlign w:val="baseline"/>
        </w:rPr>
        <w:t>218.</w:t>
      </w:r>
    </w:p>
  </w:footnote>
  <w:footnote w:id="62">
    <w:p w:rsidR="00135F2F" w:rsidRPr="00143EDE" w:rsidRDefault="00135F2F" w:rsidP="00244C18">
      <w:pPr>
        <w:pStyle w:val="a3"/>
        <w:ind w:firstLine="709"/>
        <w:rPr>
          <w:sz w:val="24"/>
          <w:szCs w:val="24"/>
          <w:vertAlign w:val="baseline"/>
        </w:rPr>
      </w:pPr>
      <w:r w:rsidRPr="004A2A15">
        <w:rPr>
          <w:rStyle w:val="a5"/>
        </w:rPr>
        <w:footnoteRef/>
      </w:r>
      <w:r>
        <w:t xml:space="preserve"> </w:t>
      </w:r>
      <w:r w:rsidRPr="00D96EB8">
        <w:rPr>
          <w:sz w:val="24"/>
          <w:szCs w:val="24"/>
          <w:vertAlign w:val="baseline"/>
        </w:rPr>
        <w:t>Е</w:t>
      </w:r>
      <w:r w:rsidRPr="00143EDE">
        <w:rPr>
          <w:sz w:val="24"/>
          <w:szCs w:val="24"/>
          <w:vertAlign w:val="baseline"/>
        </w:rPr>
        <w:t xml:space="preserve">сли </w:t>
      </w:r>
      <w:r>
        <w:rPr>
          <w:sz w:val="24"/>
          <w:szCs w:val="24"/>
          <w:vertAlign w:val="baseline"/>
        </w:rPr>
        <w:t>принять</w:t>
      </w:r>
      <w:r w:rsidRPr="00143EDE">
        <w:rPr>
          <w:sz w:val="24"/>
          <w:szCs w:val="24"/>
          <w:vertAlign w:val="baseline"/>
        </w:rPr>
        <w:t xml:space="preserve"> общее количество норм Особенной части УК РФ, закрепляющих составы преступлений со специальным субъектом, за </w:t>
      </w:r>
      <w:r>
        <w:rPr>
          <w:sz w:val="24"/>
          <w:szCs w:val="24"/>
          <w:vertAlign w:val="baseline"/>
        </w:rPr>
        <w:t>100 %</w:t>
      </w:r>
      <w:r w:rsidRPr="00143EDE">
        <w:rPr>
          <w:sz w:val="24"/>
          <w:szCs w:val="24"/>
          <w:vertAlign w:val="baseline"/>
        </w:rPr>
        <w:t>, то из них почти 50</w:t>
      </w:r>
      <w:r>
        <w:rPr>
          <w:sz w:val="24"/>
          <w:szCs w:val="24"/>
          <w:vertAlign w:val="baseline"/>
        </w:rPr>
        <w:t xml:space="preserve"> </w:t>
      </w:r>
      <w:r w:rsidRPr="00143EDE">
        <w:rPr>
          <w:sz w:val="24"/>
          <w:szCs w:val="24"/>
          <w:vertAlign w:val="baseline"/>
        </w:rPr>
        <w:t xml:space="preserve">% </w:t>
      </w:r>
      <w:r>
        <w:rPr>
          <w:sz w:val="24"/>
          <w:szCs w:val="24"/>
          <w:vertAlign w:val="baseline"/>
        </w:rPr>
        <w:t>−</w:t>
      </w:r>
      <w:r w:rsidRPr="00143EDE">
        <w:rPr>
          <w:sz w:val="24"/>
          <w:szCs w:val="24"/>
          <w:vertAlign w:val="baseline"/>
        </w:rPr>
        <w:t xml:space="preserve"> это специальные составы</w:t>
      </w:r>
      <w:r>
        <w:rPr>
          <w:sz w:val="24"/>
          <w:szCs w:val="24"/>
          <w:vertAlign w:val="baseline"/>
        </w:rPr>
        <w:t>,</w:t>
      </w:r>
      <w:r w:rsidRPr="00143EDE">
        <w:rPr>
          <w:sz w:val="24"/>
          <w:szCs w:val="24"/>
          <w:vertAlign w:val="baseline"/>
        </w:rPr>
        <w:t xml:space="preserve"> </w:t>
      </w:r>
      <w:r>
        <w:rPr>
          <w:sz w:val="24"/>
          <w:szCs w:val="24"/>
          <w:vertAlign w:val="baseline"/>
        </w:rPr>
        <w:t>согласно</w:t>
      </w:r>
      <w:r w:rsidRPr="00143EDE">
        <w:rPr>
          <w:sz w:val="24"/>
          <w:szCs w:val="24"/>
          <w:vertAlign w:val="baseline"/>
        </w:rPr>
        <w:t xml:space="preserve"> теории С.С. </w:t>
      </w:r>
      <w:proofErr w:type="spellStart"/>
      <w:r w:rsidRPr="00143EDE">
        <w:rPr>
          <w:sz w:val="24"/>
          <w:szCs w:val="24"/>
          <w:vertAlign w:val="baseline"/>
        </w:rPr>
        <w:t>Аветисяна</w:t>
      </w:r>
      <w:proofErr w:type="spellEnd"/>
      <w:r w:rsidRPr="00143EDE">
        <w:rPr>
          <w:sz w:val="24"/>
          <w:szCs w:val="24"/>
          <w:vertAlign w:val="baseline"/>
        </w:rPr>
        <w:t xml:space="preserve">. Остальная часть </w:t>
      </w:r>
      <w:r>
        <w:rPr>
          <w:sz w:val="24"/>
          <w:szCs w:val="24"/>
          <w:vertAlign w:val="baseline"/>
        </w:rPr>
        <w:t>−</w:t>
      </w:r>
      <w:r w:rsidRPr="00143EDE">
        <w:rPr>
          <w:sz w:val="24"/>
          <w:szCs w:val="24"/>
          <w:vertAlign w:val="baseline"/>
        </w:rPr>
        <w:t xml:space="preserve"> это составы, не удовлетворяющие признакам специальной противоправности и специального основного объекта. </w:t>
      </w:r>
    </w:p>
  </w:footnote>
  <w:footnote w:id="63">
    <w:p w:rsidR="00135F2F" w:rsidRPr="00B834F9"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sidRPr="0074351E">
        <w:rPr>
          <w:sz w:val="24"/>
          <w:szCs w:val="24"/>
          <w:vertAlign w:val="baseline"/>
        </w:rPr>
        <w:t>См.</w:t>
      </w:r>
      <w:r>
        <w:rPr>
          <w:sz w:val="24"/>
          <w:szCs w:val="24"/>
          <w:vertAlign w:val="baseline"/>
        </w:rPr>
        <w:t>:</w:t>
      </w:r>
      <w:r w:rsidRPr="0074351E">
        <w:rPr>
          <w:i/>
          <w:sz w:val="24"/>
          <w:szCs w:val="24"/>
          <w:vertAlign w:val="baseline"/>
        </w:rPr>
        <w:t xml:space="preserve"> </w:t>
      </w:r>
      <w:r w:rsidRPr="00292CC0">
        <w:rPr>
          <w:i/>
          <w:sz w:val="24"/>
          <w:szCs w:val="24"/>
          <w:vertAlign w:val="baseline"/>
        </w:rPr>
        <w:t>Орлов В.С.</w:t>
      </w:r>
      <w:r w:rsidRPr="00304E53">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w:t>
      </w:r>
      <w:r w:rsidRPr="00304E53">
        <w:rPr>
          <w:sz w:val="24"/>
          <w:szCs w:val="24"/>
          <w:vertAlign w:val="baseline"/>
        </w:rPr>
        <w:t xml:space="preserve">138; </w:t>
      </w:r>
      <w:r w:rsidRPr="00292CC0">
        <w:rPr>
          <w:i/>
          <w:sz w:val="24"/>
          <w:szCs w:val="24"/>
          <w:vertAlign w:val="baseline"/>
        </w:rPr>
        <w:t>Лазарев А.М.</w:t>
      </w:r>
      <w:r>
        <w:rPr>
          <w:i/>
          <w:sz w:val="24"/>
          <w:szCs w:val="24"/>
          <w:vertAlign w:val="baseline"/>
        </w:rPr>
        <w:t xml:space="preserve"> </w:t>
      </w:r>
      <w:r>
        <w:rPr>
          <w:sz w:val="24"/>
          <w:szCs w:val="24"/>
          <w:vertAlign w:val="baseline"/>
        </w:rPr>
        <w:t>Указ. соч.</w:t>
      </w:r>
      <w:r w:rsidRPr="00301036">
        <w:rPr>
          <w:sz w:val="24"/>
          <w:szCs w:val="24"/>
          <w:vertAlign w:val="baseline"/>
        </w:rPr>
        <w:t xml:space="preserve"> </w:t>
      </w:r>
      <w:r>
        <w:rPr>
          <w:sz w:val="24"/>
          <w:szCs w:val="24"/>
          <w:vertAlign w:val="baseline"/>
        </w:rPr>
        <w:t>С</w:t>
      </w:r>
      <w:r w:rsidRPr="00304E53">
        <w:rPr>
          <w:sz w:val="24"/>
          <w:szCs w:val="24"/>
          <w:vertAlign w:val="baseline"/>
        </w:rPr>
        <w:t>.</w:t>
      </w:r>
      <w:r>
        <w:rPr>
          <w:sz w:val="24"/>
          <w:szCs w:val="24"/>
          <w:vertAlign w:val="baseline"/>
        </w:rPr>
        <w:t xml:space="preserve"> </w:t>
      </w:r>
      <w:r w:rsidRPr="00304E53">
        <w:rPr>
          <w:sz w:val="24"/>
          <w:szCs w:val="24"/>
          <w:vertAlign w:val="baseline"/>
        </w:rPr>
        <w:t xml:space="preserve">9; </w:t>
      </w:r>
      <w:r w:rsidRPr="00292CC0">
        <w:rPr>
          <w:i/>
          <w:sz w:val="24"/>
          <w:szCs w:val="24"/>
          <w:vertAlign w:val="baseline"/>
        </w:rPr>
        <w:t>Панько К.А.</w:t>
      </w:r>
      <w:r w:rsidRPr="00304E53">
        <w:rPr>
          <w:sz w:val="24"/>
          <w:szCs w:val="24"/>
          <w:vertAlign w:val="baseline"/>
        </w:rPr>
        <w:t xml:space="preserve"> </w:t>
      </w:r>
      <w:r>
        <w:rPr>
          <w:sz w:val="24"/>
          <w:szCs w:val="24"/>
          <w:vertAlign w:val="baseline"/>
        </w:rPr>
        <w:t xml:space="preserve">          Указ. соч. С</w:t>
      </w:r>
      <w:r w:rsidRPr="00304E53">
        <w:rPr>
          <w:sz w:val="24"/>
          <w:szCs w:val="24"/>
          <w:vertAlign w:val="baseline"/>
        </w:rPr>
        <w:t xml:space="preserve">. 72; </w:t>
      </w:r>
      <w:r w:rsidRPr="00292CC0">
        <w:rPr>
          <w:i/>
          <w:sz w:val="24"/>
          <w:szCs w:val="24"/>
          <w:vertAlign w:val="baseline"/>
        </w:rPr>
        <w:t>Павлов В.Г.</w:t>
      </w:r>
      <w:r w:rsidRPr="00304E53">
        <w:rPr>
          <w:sz w:val="24"/>
          <w:szCs w:val="24"/>
          <w:vertAlign w:val="baseline"/>
        </w:rPr>
        <w:t xml:space="preserve"> </w:t>
      </w:r>
      <w:r>
        <w:rPr>
          <w:sz w:val="24"/>
          <w:szCs w:val="24"/>
          <w:vertAlign w:val="baseline"/>
        </w:rPr>
        <w:t>Указ. соч. С. 271.</w:t>
      </w:r>
    </w:p>
  </w:footnote>
  <w:footnote w:id="64">
    <w:p w:rsidR="00135F2F" w:rsidRPr="00B834F9"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sidRPr="00AC2F2E">
        <w:rPr>
          <w:sz w:val="24"/>
          <w:szCs w:val="24"/>
          <w:vertAlign w:val="baseline"/>
        </w:rPr>
        <w:t>См.</w:t>
      </w:r>
      <w:r>
        <w:rPr>
          <w:sz w:val="24"/>
          <w:szCs w:val="24"/>
          <w:vertAlign w:val="baseline"/>
        </w:rPr>
        <w:t>,</w:t>
      </w:r>
      <w:r w:rsidRPr="00AC2F2E">
        <w:rPr>
          <w:sz w:val="24"/>
          <w:szCs w:val="24"/>
          <w:vertAlign w:val="baseline"/>
        </w:rPr>
        <w:t xml:space="preserve"> </w:t>
      </w:r>
      <w:r>
        <w:rPr>
          <w:sz w:val="24"/>
          <w:szCs w:val="24"/>
          <w:vertAlign w:val="baseline"/>
        </w:rPr>
        <w:t>например</w:t>
      </w:r>
      <w:r w:rsidRPr="00895E0D">
        <w:rPr>
          <w:i/>
          <w:sz w:val="24"/>
          <w:szCs w:val="24"/>
          <w:vertAlign w:val="baseline"/>
        </w:rPr>
        <w:t>:</w:t>
      </w:r>
      <w:r>
        <w:rPr>
          <w:sz w:val="24"/>
          <w:szCs w:val="24"/>
          <w:vertAlign w:val="baseline"/>
        </w:rPr>
        <w:t xml:space="preserve"> </w:t>
      </w:r>
      <w:r w:rsidRPr="008B0ED7">
        <w:rPr>
          <w:i/>
          <w:sz w:val="24"/>
          <w:szCs w:val="24"/>
          <w:vertAlign w:val="baseline"/>
        </w:rPr>
        <w:t>Иванов Н.Г.</w:t>
      </w:r>
      <w:r>
        <w:rPr>
          <w:sz w:val="24"/>
          <w:szCs w:val="24"/>
          <w:vertAlign w:val="baseline"/>
        </w:rPr>
        <w:t xml:space="preserve"> Уголовное право России: Общая и Особенная части: учебник. М., 2003. С. 181; </w:t>
      </w:r>
      <w:r w:rsidRPr="004458CE">
        <w:rPr>
          <w:sz w:val="24"/>
          <w:szCs w:val="24"/>
          <w:vertAlign w:val="baseline"/>
        </w:rPr>
        <w:t>Курс</w:t>
      </w:r>
      <w:r w:rsidRPr="00AC2F2E">
        <w:rPr>
          <w:i/>
          <w:sz w:val="24"/>
          <w:szCs w:val="24"/>
          <w:vertAlign w:val="baseline"/>
        </w:rPr>
        <w:t xml:space="preserve"> </w:t>
      </w:r>
      <w:r w:rsidRPr="00AA5B7E">
        <w:rPr>
          <w:sz w:val="24"/>
          <w:szCs w:val="24"/>
          <w:vertAlign w:val="baseline"/>
        </w:rPr>
        <w:t xml:space="preserve">уголовного </w:t>
      </w:r>
      <w:r>
        <w:rPr>
          <w:sz w:val="24"/>
          <w:szCs w:val="24"/>
          <w:vertAlign w:val="baseline"/>
        </w:rPr>
        <w:t>права: в 5 т. Т.</w:t>
      </w:r>
      <w:r w:rsidRPr="00304E53">
        <w:rPr>
          <w:sz w:val="24"/>
          <w:szCs w:val="24"/>
          <w:vertAlign w:val="baseline"/>
        </w:rPr>
        <w:t xml:space="preserve"> 1: Учение о преступлении</w:t>
      </w:r>
      <w:r>
        <w:rPr>
          <w:sz w:val="24"/>
          <w:szCs w:val="24"/>
          <w:vertAlign w:val="baseline"/>
        </w:rPr>
        <w:t xml:space="preserve">. Общая часть: учебник </w:t>
      </w:r>
      <w:r w:rsidRPr="00304E53">
        <w:rPr>
          <w:sz w:val="24"/>
          <w:szCs w:val="24"/>
          <w:vertAlign w:val="baseline"/>
        </w:rPr>
        <w:t xml:space="preserve">/ </w:t>
      </w:r>
      <w:r>
        <w:rPr>
          <w:sz w:val="24"/>
          <w:szCs w:val="24"/>
          <w:vertAlign w:val="baseline"/>
        </w:rPr>
        <w:t>п</w:t>
      </w:r>
      <w:r w:rsidRPr="00304E53">
        <w:rPr>
          <w:sz w:val="24"/>
          <w:szCs w:val="24"/>
          <w:vertAlign w:val="baseline"/>
        </w:rPr>
        <w:t>од ред. Н.Ф. Кузнецовой</w:t>
      </w:r>
      <w:r>
        <w:rPr>
          <w:sz w:val="24"/>
          <w:szCs w:val="24"/>
          <w:vertAlign w:val="baseline"/>
        </w:rPr>
        <w:t>, И</w:t>
      </w:r>
      <w:r w:rsidRPr="00304E53">
        <w:rPr>
          <w:sz w:val="24"/>
          <w:szCs w:val="24"/>
          <w:vertAlign w:val="baseline"/>
        </w:rPr>
        <w:t xml:space="preserve">.М. </w:t>
      </w:r>
      <w:proofErr w:type="spellStart"/>
      <w:r w:rsidRPr="00304E53">
        <w:rPr>
          <w:sz w:val="24"/>
          <w:szCs w:val="24"/>
          <w:vertAlign w:val="baseline"/>
        </w:rPr>
        <w:t>Тяжковой</w:t>
      </w:r>
      <w:proofErr w:type="spellEnd"/>
      <w:r w:rsidRPr="00304E53">
        <w:rPr>
          <w:sz w:val="24"/>
          <w:szCs w:val="24"/>
          <w:vertAlign w:val="baseline"/>
        </w:rPr>
        <w:t>. М., 2002. С. 291</w:t>
      </w:r>
      <w:r>
        <w:rPr>
          <w:sz w:val="24"/>
          <w:szCs w:val="24"/>
          <w:vertAlign w:val="baseline"/>
        </w:rPr>
        <w:t xml:space="preserve">; </w:t>
      </w:r>
      <w:r w:rsidRPr="004458CE">
        <w:rPr>
          <w:sz w:val="24"/>
          <w:szCs w:val="24"/>
          <w:vertAlign w:val="baseline"/>
        </w:rPr>
        <w:t>Уголовное</w:t>
      </w:r>
      <w:r w:rsidRPr="008B0ED7">
        <w:rPr>
          <w:i/>
          <w:sz w:val="24"/>
          <w:szCs w:val="24"/>
          <w:vertAlign w:val="baseline"/>
        </w:rPr>
        <w:t xml:space="preserve"> </w:t>
      </w:r>
      <w:r w:rsidRPr="00AA5B7E">
        <w:rPr>
          <w:sz w:val="24"/>
          <w:szCs w:val="24"/>
          <w:vertAlign w:val="baseline"/>
        </w:rPr>
        <w:t>право</w:t>
      </w:r>
      <w:r>
        <w:rPr>
          <w:sz w:val="24"/>
          <w:szCs w:val="24"/>
          <w:vertAlign w:val="baseline"/>
        </w:rPr>
        <w:t xml:space="preserve">: в 2 т. Т. 1. Общая часть: учебник / под ред. М.А. Кириллова, В.И. </w:t>
      </w:r>
      <w:proofErr w:type="spellStart"/>
      <w:r>
        <w:rPr>
          <w:sz w:val="24"/>
          <w:szCs w:val="24"/>
          <w:vertAlign w:val="baseline"/>
        </w:rPr>
        <w:t>Омигова</w:t>
      </w:r>
      <w:proofErr w:type="spellEnd"/>
      <w:r>
        <w:rPr>
          <w:sz w:val="24"/>
          <w:szCs w:val="24"/>
          <w:vertAlign w:val="baseline"/>
        </w:rPr>
        <w:t>. Чебоксары, 2009. С. 226</w:t>
      </w:r>
      <w:r>
        <w:rPr>
          <w:color w:val="auto"/>
          <w:spacing w:val="2"/>
          <w:vertAlign w:val="baseline"/>
        </w:rPr>
        <w:t>−</w:t>
      </w:r>
      <w:r>
        <w:rPr>
          <w:sz w:val="24"/>
          <w:szCs w:val="24"/>
          <w:vertAlign w:val="baseline"/>
        </w:rPr>
        <w:t xml:space="preserve">227; </w:t>
      </w:r>
      <w:r w:rsidRPr="004458CE">
        <w:rPr>
          <w:sz w:val="24"/>
          <w:szCs w:val="24"/>
          <w:vertAlign w:val="baseline"/>
        </w:rPr>
        <w:t>Уголовное</w:t>
      </w:r>
      <w:r w:rsidRPr="008B0ED7">
        <w:rPr>
          <w:i/>
          <w:sz w:val="24"/>
          <w:szCs w:val="24"/>
          <w:vertAlign w:val="baseline"/>
        </w:rPr>
        <w:t xml:space="preserve"> </w:t>
      </w:r>
      <w:r w:rsidRPr="00AA5B7E">
        <w:rPr>
          <w:sz w:val="24"/>
          <w:szCs w:val="24"/>
          <w:vertAlign w:val="baseline"/>
        </w:rPr>
        <w:t xml:space="preserve">право </w:t>
      </w:r>
      <w:r>
        <w:rPr>
          <w:sz w:val="24"/>
          <w:szCs w:val="24"/>
          <w:vertAlign w:val="baseline"/>
        </w:rPr>
        <w:t xml:space="preserve">России: части Общая и Особенная: учебник / под ред. А.В. </w:t>
      </w:r>
      <w:proofErr w:type="spellStart"/>
      <w:r>
        <w:rPr>
          <w:sz w:val="24"/>
          <w:szCs w:val="24"/>
          <w:vertAlign w:val="baseline"/>
        </w:rPr>
        <w:t>Бриллиантова</w:t>
      </w:r>
      <w:proofErr w:type="spellEnd"/>
      <w:r>
        <w:rPr>
          <w:sz w:val="24"/>
          <w:szCs w:val="24"/>
          <w:vertAlign w:val="baseline"/>
        </w:rPr>
        <w:t xml:space="preserve">. М., 2009. С. 181; </w:t>
      </w:r>
      <w:r w:rsidRPr="004458CE">
        <w:rPr>
          <w:color w:val="auto"/>
          <w:sz w:val="24"/>
          <w:szCs w:val="24"/>
          <w:vertAlign w:val="baseline"/>
        </w:rPr>
        <w:t>Уголовное</w:t>
      </w:r>
      <w:r w:rsidRPr="00195382">
        <w:rPr>
          <w:i/>
          <w:color w:val="auto"/>
          <w:sz w:val="24"/>
          <w:szCs w:val="24"/>
          <w:vertAlign w:val="baseline"/>
        </w:rPr>
        <w:t xml:space="preserve"> </w:t>
      </w:r>
      <w:r w:rsidRPr="00AA5B7E">
        <w:rPr>
          <w:color w:val="auto"/>
          <w:sz w:val="24"/>
          <w:szCs w:val="24"/>
          <w:vertAlign w:val="baseline"/>
        </w:rPr>
        <w:t xml:space="preserve">право </w:t>
      </w:r>
      <w:r>
        <w:rPr>
          <w:color w:val="auto"/>
          <w:sz w:val="24"/>
          <w:szCs w:val="24"/>
          <w:vertAlign w:val="baseline"/>
        </w:rPr>
        <w:t xml:space="preserve">России: </w:t>
      </w:r>
      <w:r w:rsidRPr="00195382">
        <w:rPr>
          <w:color w:val="auto"/>
          <w:sz w:val="24"/>
          <w:szCs w:val="24"/>
          <w:vertAlign w:val="baseline"/>
        </w:rPr>
        <w:t>Общая часть</w:t>
      </w:r>
      <w:r>
        <w:rPr>
          <w:color w:val="auto"/>
          <w:sz w:val="24"/>
          <w:szCs w:val="24"/>
          <w:vertAlign w:val="baseline"/>
        </w:rPr>
        <w:t>: учебник / п</w:t>
      </w:r>
      <w:r w:rsidRPr="00195382">
        <w:rPr>
          <w:color w:val="auto"/>
          <w:sz w:val="24"/>
          <w:szCs w:val="24"/>
          <w:vertAlign w:val="baseline"/>
        </w:rPr>
        <w:t xml:space="preserve">од </w:t>
      </w:r>
      <w:r>
        <w:rPr>
          <w:color w:val="auto"/>
          <w:sz w:val="24"/>
          <w:szCs w:val="24"/>
          <w:vertAlign w:val="baseline"/>
        </w:rPr>
        <w:t xml:space="preserve">ред. В.А. </w:t>
      </w:r>
      <w:proofErr w:type="spellStart"/>
      <w:r>
        <w:rPr>
          <w:color w:val="auto"/>
          <w:sz w:val="24"/>
          <w:szCs w:val="24"/>
          <w:vertAlign w:val="baseline"/>
        </w:rPr>
        <w:t>Вайпан</w:t>
      </w:r>
      <w:proofErr w:type="spellEnd"/>
      <w:r>
        <w:rPr>
          <w:color w:val="auto"/>
          <w:sz w:val="24"/>
          <w:szCs w:val="24"/>
          <w:vertAlign w:val="baseline"/>
        </w:rPr>
        <w:t xml:space="preserve">, В.П. </w:t>
      </w:r>
      <w:proofErr w:type="spellStart"/>
      <w:r>
        <w:rPr>
          <w:color w:val="auto"/>
          <w:sz w:val="24"/>
          <w:szCs w:val="24"/>
          <w:vertAlign w:val="baseline"/>
        </w:rPr>
        <w:t>Ревин</w:t>
      </w:r>
      <w:proofErr w:type="spellEnd"/>
      <w:r>
        <w:rPr>
          <w:color w:val="auto"/>
          <w:sz w:val="24"/>
          <w:szCs w:val="24"/>
          <w:vertAlign w:val="baseline"/>
        </w:rPr>
        <w:t xml:space="preserve">. </w:t>
      </w:r>
      <w:r w:rsidRPr="00195382">
        <w:rPr>
          <w:color w:val="auto"/>
          <w:sz w:val="24"/>
          <w:szCs w:val="24"/>
          <w:vertAlign w:val="baseline"/>
        </w:rPr>
        <w:t>М.</w:t>
      </w:r>
      <w:r>
        <w:rPr>
          <w:color w:val="auto"/>
          <w:sz w:val="24"/>
          <w:szCs w:val="24"/>
          <w:vertAlign w:val="baseline"/>
        </w:rPr>
        <w:t>, 2</w:t>
      </w:r>
      <w:r w:rsidRPr="00195382">
        <w:rPr>
          <w:color w:val="auto"/>
          <w:sz w:val="24"/>
          <w:szCs w:val="24"/>
          <w:vertAlign w:val="baseline"/>
        </w:rPr>
        <w:t>010.</w:t>
      </w:r>
      <w:r>
        <w:rPr>
          <w:color w:val="auto"/>
          <w:sz w:val="24"/>
          <w:szCs w:val="24"/>
          <w:vertAlign w:val="baseline"/>
        </w:rPr>
        <w:t xml:space="preserve"> С. 172.</w:t>
      </w:r>
    </w:p>
  </w:footnote>
  <w:footnote w:id="65">
    <w:p w:rsidR="00135F2F" w:rsidRPr="00386474"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proofErr w:type="spellStart"/>
      <w:r w:rsidRPr="00292CC0">
        <w:rPr>
          <w:i/>
          <w:sz w:val="24"/>
          <w:szCs w:val="24"/>
          <w:vertAlign w:val="baseline"/>
        </w:rPr>
        <w:t>Орымбаев</w:t>
      </w:r>
      <w:proofErr w:type="spellEnd"/>
      <w:r w:rsidRPr="00292CC0">
        <w:rPr>
          <w:i/>
          <w:sz w:val="24"/>
          <w:szCs w:val="24"/>
          <w:vertAlign w:val="baseline"/>
        </w:rPr>
        <w:t xml:space="preserve"> Р.Р</w:t>
      </w:r>
      <w:r w:rsidRPr="00304E53">
        <w:rPr>
          <w:sz w:val="24"/>
          <w:szCs w:val="24"/>
          <w:vertAlign w:val="baseline"/>
        </w:rPr>
        <w:t>. Специальный субъект преступления. Алма-Ата</w:t>
      </w:r>
      <w:r>
        <w:rPr>
          <w:sz w:val="24"/>
          <w:szCs w:val="24"/>
          <w:vertAlign w:val="baseline"/>
        </w:rPr>
        <w:t xml:space="preserve">, </w:t>
      </w:r>
      <w:r w:rsidRPr="00304E53">
        <w:rPr>
          <w:sz w:val="24"/>
          <w:szCs w:val="24"/>
          <w:vertAlign w:val="baseline"/>
        </w:rPr>
        <w:t>1977. С. 46;</w:t>
      </w:r>
      <w:r>
        <w:rPr>
          <w:sz w:val="24"/>
          <w:szCs w:val="24"/>
          <w:vertAlign w:val="baseline"/>
        </w:rPr>
        <w:t xml:space="preserve"> </w:t>
      </w:r>
      <w:proofErr w:type="spellStart"/>
      <w:r w:rsidRPr="00292CC0">
        <w:rPr>
          <w:i/>
          <w:sz w:val="24"/>
          <w:szCs w:val="24"/>
          <w:vertAlign w:val="baseline"/>
        </w:rPr>
        <w:t>Рашковская</w:t>
      </w:r>
      <w:proofErr w:type="spellEnd"/>
      <w:r w:rsidRPr="00292CC0">
        <w:rPr>
          <w:i/>
          <w:sz w:val="24"/>
          <w:szCs w:val="24"/>
          <w:vertAlign w:val="baseline"/>
        </w:rPr>
        <w:t xml:space="preserve"> Ш.С.</w:t>
      </w:r>
      <w:r w:rsidRPr="00304E53">
        <w:rPr>
          <w:sz w:val="24"/>
          <w:szCs w:val="24"/>
          <w:vertAlign w:val="baseline"/>
        </w:rPr>
        <w:t xml:space="preserve"> Субъект преступления</w:t>
      </w:r>
      <w:r>
        <w:rPr>
          <w:sz w:val="24"/>
          <w:szCs w:val="24"/>
          <w:vertAlign w:val="baseline"/>
        </w:rPr>
        <w:t xml:space="preserve"> / </w:t>
      </w:r>
      <w:r w:rsidRPr="00304E53">
        <w:rPr>
          <w:sz w:val="24"/>
          <w:szCs w:val="24"/>
          <w:vertAlign w:val="baseline"/>
        </w:rPr>
        <w:t>Советское уголовное право</w:t>
      </w:r>
      <w:r>
        <w:rPr>
          <w:sz w:val="24"/>
          <w:szCs w:val="24"/>
          <w:vertAlign w:val="baseline"/>
        </w:rPr>
        <w:t xml:space="preserve">: </w:t>
      </w:r>
      <w:r w:rsidRPr="00B834F9">
        <w:rPr>
          <w:sz w:val="24"/>
          <w:szCs w:val="24"/>
          <w:vertAlign w:val="baseline"/>
        </w:rPr>
        <w:t xml:space="preserve">часть Общая / под ред. М.А. </w:t>
      </w:r>
      <w:proofErr w:type="spellStart"/>
      <w:r w:rsidRPr="00B834F9">
        <w:rPr>
          <w:sz w:val="24"/>
          <w:szCs w:val="24"/>
          <w:vertAlign w:val="baseline"/>
        </w:rPr>
        <w:t>Гельфер</w:t>
      </w:r>
      <w:proofErr w:type="spellEnd"/>
      <w:r w:rsidRPr="00B834F9">
        <w:rPr>
          <w:sz w:val="24"/>
          <w:szCs w:val="24"/>
          <w:vertAlign w:val="baseline"/>
        </w:rPr>
        <w:t xml:space="preserve">, П.И. Гришаева, Б.В. </w:t>
      </w:r>
      <w:proofErr w:type="spellStart"/>
      <w:r w:rsidRPr="00B834F9">
        <w:rPr>
          <w:sz w:val="24"/>
          <w:szCs w:val="24"/>
          <w:vertAlign w:val="baseline"/>
        </w:rPr>
        <w:t>Здравомыслова</w:t>
      </w:r>
      <w:proofErr w:type="spellEnd"/>
      <w:r w:rsidRPr="00B834F9">
        <w:rPr>
          <w:sz w:val="24"/>
          <w:szCs w:val="24"/>
          <w:vertAlign w:val="baseline"/>
        </w:rPr>
        <w:t xml:space="preserve">. М., 1960. </w:t>
      </w:r>
      <w:proofErr w:type="spellStart"/>
      <w:r w:rsidRPr="00B834F9">
        <w:rPr>
          <w:sz w:val="24"/>
          <w:szCs w:val="24"/>
          <w:vertAlign w:val="baseline"/>
        </w:rPr>
        <w:t>Вып</w:t>
      </w:r>
      <w:proofErr w:type="spellEnd"/>
      <w:r w:rsidRPr="00B834F9">
        <w:rPr>
          <w:sz w:val="24"/>
          <w:szCs w:val="24"/>
          <w:vertAlign w:val="baseline"/>
        </w:rPr>
        <w:t>. 6. С. 6</w:t>
      </w:r>
      <w:r>
        <w:rPr>
          <w:color w:val="auto"/>
          <w:spacing w:val="2"/>
          <w:vertAlign w:val="baseline"/>
        </w:rPr>
        <w:t>−</w:t>
      </w:r>
      <w:r w:rsidRPr="00B834F9">
        <w:rPr>
          <w:sz w:val="24"/>
          <w:szCs w:val="24"/>
          <w:vertAlign w:val="baseline"/>
        </w:rPr>
        <w:t xml:space="preserve">7; </w:t>
      </w:r>
      <w:r w:rsidRPr="00B834F9">
        <w:rPr>
          <w:i/>
          <w:sz w:val="24"/>
          <w:szCs w:val="24"/>
          <w:vertAlign w:val="baseline"/>
        </w:rPr>
        <w:t xml:space="preserve">Курс </w:t>
      </w:r>
      <w:r w:rsidRPr="00B834F9">
        <w:rPr>
          <w:sz w:val="24"/>
          <w:szCs w:val="24"/>
          <w:vertAlign w:val="baseline"/>
        </w:rPr>
        <w:t>советского уголовного права: Т.1: часть Общая: учебник / под ред. Н.А. Беляева</w:t>
      </w:r>
      <w:r>
        <w:rPr>
          <w:sz w:val="24"/>
          <w:szCs w:val="24"/>
          <w:vertAlign w:val="baseline"/>
        </w:rPr>
        <w:t>,                М.Д. Шаргородского</w:t>
      </w:r>
      <w:r w:rsidRPr="00304E53">
        <w:rPr>
          <w:sz w:val="24"/>
          <w:szCs w:val="24"/>
          <w:vertAlign w:val="baseline"/>
        </w:rPr>
        <w:t>. Л., 1968. С.</w:t>
      </w:r>
      <w:r>
        <w:rPr>
          <w:sz w:val="24"/>
          <w:szCs w:val="24"/>
          <w:vertAlign w:val="baseline"/>
        </w:rPr>
        <w:t xml:space="preserve"> 389.</w:t>
      </w:r>
    </w:p>
  </w:footnote>
  <w:footnote w:id="66">
    <w:p w:rsidR="00135F2F" w:rsidRPr="00304E53"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sidRPr="00292CC0">
        <w:rPr>
          <w:i/>
          <w:sz w:val="24"/>
          <w:szCs w:val="24"/>
          <w:vertAlign w:val="baseline"/>
        </w:rPr>
        <w:t>Орлов В.С.</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304E53">
        <w:rPr>
          <w:sz w:val="24"/>
          <w:szCs w:val="24"/>
          <w:vertAlign w:val="baseline"/>
        </w:rPr>
        <w:t>.</w:t>
      </w:r>
      <w:r>
        <w:rPr>
          <w:sz w:val="24"/>
          <w:szCs w:val="24"/>
          <w:vertAlign w:val="baseline"/>
        </w:rPr>
        <w:t xml:space="preserve"> </w:t>
      </w:r>
      <w:r w:rsidRPr="00304E53">
        <w:rPr>
          <w:sz w:val="24"/>
          <w:szCs w:val="24"/>
          <w:vertAlign w:val="baseline"/>
        </w:rPr>
        <w:t>138.</w:t>
      </w:r>
    </w:p>
  </w:footnote>
  <w:footnote w:id="67">
    <w:p w:rsidR="00135F2F" w:rsidRPr="00304E53"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proofErr w:type="spellStart"/>
      <w:r w:rsidRPr="00292CC0">
        <w:rPr>
          <w:i/>
          <w:sz w:val="24"/>
          <w:szCs w:val="24"/>
          <w:vertAlign w:val="baseline"/>
        </w:rPr>
        <w:t>Трайнин</w:t>
      </w:r>
      <w:proofErr w:type="spellEnd"/>
      <w:r w:rsidRPr="00292CC0">
        <w:rPr>
          <w:i/>
          <w:sz w:val="24"/>
          <w:szCs w:val="24"/>
          <w:vertAlign w:val="baseline"/>
        </w:rPr>
        <w:t xml:space="preserve"> А.Н</w:t>
      </w:r>
      <w:r w:rsidRPr="00304E53">
        <w:rPr>
          <w:sz w:val="24"/>
          <w:szCs w:val="24"/>
          <w:vertAlign w:val="baseline"/>
        </w:rPr>
        <w:t>. Состав преступления по советскому уголовному праву. М.</w:t>
      </w:r>
      <w:r>
        <w:rPr>
          <w:sz w:val="24"/>
          <w:szCs w:val="24"/>
          <w:vertAlign w:val="baseline"/>
        </w:rPr>
        <w:t xml:space="preserve">, </w:t>
      </w:r>
      <w:r w:rsidRPr="00304E53">
        <w:rPr>
          <w:sz w:val="24"/>
          <w:szCs w:val="24"/>
          <w:vertAlign w:val="baseline"/>
        </w:rPr>
        <w:t xml:space="preserve">1951. </w:t>
      </w:r>
      <w:r>
        <w:rPr>
          <w:sz w:val="24"/>
          <w:szCs w:val="24"/>
          <w:vertAlign w:val="baseline"/>
        </w:rPr>
        <w:t xml:space="preserve">         </w:t>
      </w:r>
      <w:r w:rsidRPr="00304E53">
        <w:rPr>
          <w:sz w:val="24"/>
          <w:szCs w:val="24"/>
          <w:vertAlign w:val="baseline"/>
        </w:rPr>
        <w:t>С. 215.</w:t>
      </w:r>
    </w:p>
  </w:footnote>
  <w:footnote w:id="68">
    <w:p w:rsidR="00135F2F" w:rsidRPr="00304E53"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Pr>
          <w:i/>
          <w:sz w:val="24"/>
          <w:szCs w:val="24"/>
          <w:vertAlign w:val="baseline"/>
        </w:rPr>
        <w:t xml:space="preserve">Жуковский В.И. </w:t>
      </w:r>
      <w:r w:rsidRPr="00304E53">
        <w:rPr>
          <w:sz w:val="24"/>
          <w:szCs w:val="24"/>
          <w:vertAlign w:val="baseline"/>
        </w:rPr>
        <w:t xml:space="preserve">Субъект преступления в уголовном праве России: </w:t>
      </w:r>
      <w:proofErr w:type="spellStart"/>
      <w:r w:rsidRPr="00304E53">
        <w:rPr>
          <w:sz w:val="24"/>
          <w:szCs w:val="24"/>
          <w:vertAlign w:val="baseline"/>
        </w:rPr>
        <w:t>дис</w:t>
      </w:r>
      <w:proofErr w:type="spellEnd"/>
      <w:r w:rsidRPr="00304E53">
        <w:rPr>
          <w:sz w:val="24"/>
          <w:szCs w:val="24"/>
          <w:vertAlign w:val="baseline"/>
        </w:rPr>
        <w:t>. …</w:t>
      </w:r>
      <w:r>
        <w:rPr>
          <w:sz w:val="24"/>
          <w:szCs w:val="24"/>
          <w:vertAlign w:val="baseline"/>
        </w:rPr>
        <w:t xml:space="preserve"> </w:t>
      </w:r>
      <w:r w:rsidRPr="00304E53">
        <w:rPr>
          <w:sz w:val="24"/>
          <w:szCs w:val="24"/>
          <w:vertAlign w:val="baseline"/>
        </w:rPr>
        <w:t>к</w:t>
      </w:r>
      <w:r>
        <w:rPr>
          <w:sz w:val="24"/>
          <w:szCs w:val="24"/>
          <w:vertAlign w:val="baseline"/>
        </w:rPr>
        <w:t>анд</w:t>
      </w:r>
      <w:r w:rsidRPr="00304E53">
        <w:rPr>
          <w:sz w:val="24"/>
          <w:szCs w:val="24"/>
          <w:vertAlign w:val="baseline"/>
        </w:rPr>
        <w:t>.</w:t>
      </w:r>
      <w:r>
        <w:rPr>
          <w:sz w:val="24"/>
          <w:szCs w:val="24"/>
          <w:vertAlign w:val="baseline"/>
        </w:rPr>
        <w:t xml:space="preserve"> </w:t>
      </w:r>
      <w:proofErr w:type="spellStart"/>
      <w:r w:rsidRPr="00304E53">
        <w:rPr>
          <w:sz w:val="24"/>
          <w:szCs w:val="24"/>
          <w:vertAlign w:val="baseline"/>
        </w:rPr>
        <w:t>ю</w:t>
      </w:r>
      <w:r>
        <w:rPr>
          <w:sz w:val="24"/>
          <w:szCs w:val="24"/>
          <w:vertAlign w:val="baseline"/>
        </w:rPr>
        <w:t>рид</w:t>
      </w:r>
      <w:proofErr w:type="spellEnd"/>
      <w:r w:rsidRPr="00304E53">
        <w:rPr>
          <w:sz w:val="24"/>
          <w:szCs w:val="24"/>
          <w:vertAlign w:val="baseline"/>
        </w:rPr>
        <w:t>.</w:t>
      </w:r>
      <w:r>
        <w:rPr>
          <w:sz w:val="24"/>
          <w:szCs w:val="24"/>
          <w:vertAlign w:val="baseline"/>
        </w:rPr>
        <w:t xml:space="preserve"> наук. Ставрополь,</w:t>
      </w:r>
      <w:r w:rsidRPr="00304E53">
        <w:rPr>
          <w:sz w:val="24"/>
          <w:szCs w:val="24"/>
          <w:vertAlign w:val="baseline"/>
        </w:rPr>
        <w:t xml:space="preserve"> 2002. С.</w:t>
      </w:r>
      <w:r>
        <w:rPr>
          <w:sz w:val="24"/>
          <w:szCs w:val="24"/>
          <w:vertAlign w:val="baseline"/>
        </w:rPr>
        <w:t xml:space="preserve"> </w:t>
      </w:r>
      <w:r w:rsidRPr="00304E53">
        <w:rPr>
          <w:sz w:val="24"/>
          <w:szCs w:val="24"/>
          <w:vertAlign w:val="baseline"/>
        </w:rPr>
        <w:t>97.</w:t>
      </w:r>
    </w:p>
  </w:footnote>
  <w:footnote w:id="69">
    <w:p w:rsidR="00135F2F" w:rsidRPr="00304E53"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sidRPr="00292CC0">
        <w:rPr>
          <w:i/>
          <w:sz w:val="24"/>
          <w:szCs w:val="24"/>
          <w:vertAlign w:val="baseline"/>
        </w:rPr>
        <w:t>Владимиров В.А., Левицкий Л.В.</w:t>
      </w:r>
      <w:r w:rsidRPr="00304E53">
        <w:rPr>
          <w:sz w:val="24"/>
          <w:szCs w:val="24"/>
          <w:vertAlign w:val="baseline"/>
        </w:rPr>
        <w:t xml:space="preserve"> Субъект преступления по советскому уголовному праву. М., 1964. С.</w:t>
      </w:r>
      <w:r>
        <w:rPr>
          <w:sz w:val="24"/>
          <w:szCs w:val="24"/>
          <w:vertAlign w:val="baseline"/>
        </w:rPr>
        <w:t xml:space="preserve"> </w:t>
      </w:r>
      <w:r w:rsidRPr="00304E53">
        <w:rPr>
          <w:sz w:val="24"/>
          <w:szCs w:val="24"/>
          <w:vertAlign w:val="baseline"/>
        </w:rPr>
        <w:t>8.</w:t>
      </w:r>
    </w:p>
  </w:footnote>
  <w:footnote w:id="70">
    <w:p w:rsidR="00135F2F" w:rsidRPr="00304E53" w:rsidRDefault="00135F2F" w:rsidP="00244C18">
      <w:pPr>
        <w:pStyle w:val="a3"/>
        <w:ind w:firstLine="709"/>
        <w:rPr>
          <w:sz w:val="24"/>
          <w:szCs w:val="24"/>
          <w:vertAlign w:val="baseline"/>
        </w:rPr>
      </w:pPr>
      <w:r w:rsidRPr="004A2A15">
        <w:rPr>
          <w:rStyle w:val="a5"/>
        </w:rPr>
        <w:footnoteRef/>
      </w:r>
      <w:r w:rsidRPr="004632A3">
        <w:rPr>
          <w:sz w:val="24"/>
          <w:szCs w:val="24"/>
        </w:rPr>
        <w:t xml:space="preserve"> </w:t>
      </w:r>
      <w:r w:rsidRPr="00971BC6">
        <w:rPr>
          <w:sz w:val="24"/>
          <w:szCs w:val="24"/>
          <w:vertAlign w:val="baseline"/>
        </w:rPr>
        <w:t>См.</w:t>
      </w:r>
      <w:r>
        <w:rPr>
          <w:sz w:val="24"/>
          <w:szCs w:val="24"/>
          <w:vertAlign w:val="baseline"/>
        </w:rPr>
        <w:t>,</w:t>
      </w:r>
      <w:r w:rsidRPr="00971BC6">
        <w:rPr>
          <w:sz w:val="24"/>
          <w:szCs w:val="24"/>
          <w:vertAlign w:val="baseline"/>
        </w:rPr>
        <w:t xml:space="preserve"> </w:t>
      </w:r>
      <w:r>
        <w:rPr>
          <w:sz w:val="24"/>
          <w:szCs w:val="24"/>
          <w:vertAlign w:val="baseline"/>
        </w:rPr>
        <w:t>например</w:t>
      </w:r>
      <w:r w:rsidRPr="00971BC6">
        <w:rPr>
          <w:sz w:val="24"/>
          <w:szCs w:val="24"/>
          <w:vertAlign w:val="baseline"/>
        </w:rPr>
        <w:t xml:space="preserve">: </w:t>
      </w:r>
      <w:r w:rsidRPr="00292CC0">
        <w:rPr>
          <w:i/>
          <w:sz w:val="24"/>
          <w:szCs w:val="24"/>
          <w:vertAlign w:val="baseline"/>
        </w:rPr>
        <w:t xml:space="preserve">Семенов С.А. </w:t>
      </w:r>
      <w:r w:rsidRPr="00304E53">
        <w:rPr>
          <w:sz w:val="24"/>
          <w:szCs w:val="24"/>
          <w:vertAlign w:val="baseline"/>
        </w:rPr>
        <w:t xml:space="preserve">Специальный субъект преступления в уголовном праве: </w:t>
      </w:r>
      <w:proofErr w:type="spellStart"/>
      <w:r w:rsidRPr="00304E53">
        <w:rPr>
          <w:sz w:val="24"/>
          <w:szCs w:val="24"/>
          <w:vertAlign w:val="baseline"/>
        </w:rPr>
        <w:t>дис</w:t>
      </w:r>
      <w:proofErr w:type="spellEnd"/>
      <w:r w:rsidRPr="00304E53">
        <w:rPr>
          <w:sz w:val="24"/>
          <w:szCs w:val="24"/>
          <w:vertAlign w:val="baseline"/>
        </w:rPr>
        <w:t>. …</w:t>
      </w:r>
      <w:r>
        <w:rPr>
          <w:sz w:val="24"/>
          <w:szCs w:val="24"/>
          <w:vertAlign w:val="baseline"/>
        </w:rPr>
        <w:t xml:space="preserve"> </w:t>
      </w:r>
      <w:r w:rsidRPr="00304E53">
        <w:rPr>
          <w:sz w:val="24"/>
          <w:szCs w:val="24"/>
          <w:vertAlign w:val="baseline"/>
        </w:rPr>
        <w:t>к</w:t>
      </w:r>
      <w:r>
        <w:rPr>
          <w:sz w:val="24"/>
          <w:szCs w:val="24"/>
          <w:vertAlign w:val="baseline"/>
        </w:rPr>
        <w:t>анд</w:t>
      </w:r>
      <w:r w:rsidRPr="00304E53">
        <w:rPr>
          <w:sz w:val="24"/>
          <w:szCs w:val="24"/>
          <w:vertAlign w:val="baseline"/>
        </w:rPr>
        <w:t>.</w:t>
      </w:r>
      <w:r>
        <w:rPr>
          <w:sz w:val="24"/>
          <w:szCs w:val="24"/>
          <w:vertAlign w:val="baseline"/>
        </w:rPr>
        <w:t xml:space="preserve"> </w:t>
      </w:r>
      <w:proofErr w:type="spellStart"/>
      <w:r w:rsidRPr="00304E53">
        <w:rPr>
          <w:sz w:val="24"/>
          <w:szCs w:val="24"/>
          <w:vertAlign w:val="baseline"/>
        </w:rPr>
        <w:t>ю</w:t>
      </w:r>
      <w:r>
        <w:rPr>
          <w:sz w:val="24"/>
          <w:szCs w:val="24"/>
          <w:vertAlign w:val="baseline"/>
        </w:rPr>
        <w:t>рид</w:t>
      </w:r>
      <w:proofErr w:type="spellEnd"/>
      <w:r w:rsidRPr="00304E53">
        <w:rPr>
          <w:sz w:val="24"/>
          <w:szCs w:val="24"/>
          <w:vertAlign w:val="baseline"/>
        </w:rPr>
        <w:t>.</w:t>
      </w:r>
      <w:r>
        <w:rPr>
          <w:sz w:val="24"/>
          <w:szCs w:val="24"/>
          <w:vertAlign w:val="baseline"/>
        </w:rPr>
        <w:t xml:space="preserve"> </w:t>
      </w:r>
      <w:r w:rsidRPr="00304E53">
        <w:rPr>
          <w:sz w:val="24"/>
          <w:szCs w:val="24"/>
          <w:vertAlign w:val="baseline"/>
        </w:rPr>
        <w:t>н</w:t>
      </w:r>
      <w:r>
        <w:rPr>
          <w:sz w:val="24"/>
          <w:szCs w:val="24"/>
          <w:vertAlign w:val="baseline"/>
        </w:rPr>
        <w:t>аук.</w:t>
      </w:r>
      <w:r w:rsidRPr="00304E53">
        <w:rPr>
          <w:sz w:val="24"/>
          <w:szCs w:val="24"/>
          <w:vertAlign w:val="baseline"/>
        </w:rPr>
        <w:t xml:space="preserve"> М., 1999. С. 12</w:t>
      </w:r>
      <w:r>
        <w:rPr>
          <w:sz w:val="24"/>
          <w:szCs w:val="24"/>
          <w:vertAlign w:val="baseline"/>
        </w:rPr>
        <w:t>.</w:t>
      </w:r>
    </w:p>
  </w:footnote>
  <w:footnote w:id="71">
    <w:p w:rsidR="00135F2F" w:rsidRPr="0059738C" w:rsidRDefault="00135F2F" w:rsidP="00244C18">
      <w:pPr>
        <w:pStyle w:val="a3"/>
        <w:ind w:firstLine="709"/>
        <w:rPr>
          <w:sz w:val="24"/>
          <w:szCs w:val="24"/>
        </w:rPr>
      </w:pPr>
      <w:r w:rsidRPr="004A2A15">
        <w:rPr>
          <w:rStyle w:val="a5"/>
        </w:rPr>
        <w:footnoteRef/>
      </w:r>
      <w:r w:rsidRPr="0059738C">
        <w:rPr>
          <w:sz w:val="24"/>
          <w:szCs w:val="24"/>
        </w:rPr>
        <w:t xml:space="preserve"> </w:t>
      </w:r>
      <w:r w:rsidRPr="00292CC0">
        <w:rPr>
          <w:i/>
          <w:sz w:val="24"/>
          <w:szCs w:val="24"/>
          <w:vertAlign w:val="baseline"/>
        </w:rPr>
        <w:t>Лейкина Н.С.</w:t>
      </w:r>
      <w:r w:rsidRPr="00304E53">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w:t>
      </w:r>
      <w:r w:rsidRPr="00304E53">
        <w:rPr>
          <w:sz w:val="24"/>
          <w:szCs w:val="24"/>
          <w:vertAlign w:val="baseline"/>
        </w:rPr>
        <w:t>327.</w:t>
      </w:r>
    </w:p>
  </w:footnote>
  <w:footnote w:id="72">
    <w:p w:rsidR="00135F2F" w:rsidRPr="00304E53" w:rsidRDefault="00135F2F" w:rsidP="00244C18">
      <w:pPr>
        <w:pStyle w:val="a3"/>
        <w:ind w:firstLine="709"/>
        <w:rPr>
          <w:vertAlign w:val="baseline"/>
        </w:rPr>
      </w:pPr>
      <w:r w:rsidRPr="004A2A15">
        <w:rPr>
          <w:rStyle w:val="a5"/>
        </w:rPr>
        <w:footnoteRef/>
      </w:r>
      <w:r w:rsidRPr="00CA5224">
        <w:t xml:space="preserve"> </w:t>
      </w:r>
      <w:proofErr w:type="spellStart"/>
      <w:r w:rsidRPr="00292CC0">
        <w:rPr>
          <w:i/>
          <w:sz w:val="24"/>
          <w:szCs w:val="24"/>
          <w:vertAlign w:val="baseline"/>
        </w:rPr>
        <w:t>Жалинский</w:t>
      </w:r>
      <w:proofErr w:type="spellEnd"/>
      <w:r w:rsidRPr="00292CC0">
        <w:rPr>
          <w:i/>
          <w:sz w:val="24"/>
          <w:szCs w:val="24"/>
          <w:vertAlign w:val="baseline"/>
        </w:rPr>
        <w:t xml:space="preserve"> А.Э.</w:t>
      </w:r>
      <w:r w:rsidRPr="00304E53">
        <w:rPr>
          <w:sz w:val="24"/>
          <w:szCs w:val="24"/>
          <w:vertAlign w:val="baseline"/>
        </w:rPr>
        <w:t xml:space="preserve"> Уголовное право в ожидании перемен: теоретико-инструментальный анализ. М.</w:t>
      </w:r>
      <w:r>
        <w:rPr>
          <w:sz w:val="24"/>
          <w:szCs w:val="24"/>
          <w:vertAlign w:val="baseline"/>
        </w:rPr>
        <w:t xml:space="preserve">, </w:t>
      </w:r>
      <w:r w:rsidRPr="00304E53">
        <w:rPr>
          <w:sz w:val="24"/>
          <w:szCs w:val="24"/>
          <w:vertAlign w:val="baseline"/>
        </w:rPr>
        <w:t>20</w:t>
      </w:r>
      <w:r>
        <w:rPr>
          <w:sz w:val="24"/>
          <w:szCs w:val="24"/>
          <w:vertAlign w:val="baseline"/>
        </w:rPr>
        <w:t>09</w:t>
      </w:r>
      <w:r w:rsidRPr="00304E53">
        <w:rPr>
          <w:sz w:val="24"/>
          <w:szCs w:val="24"/>
          <w:vertAlign w:val="baseline"/>
        </w:rPr>
        <w:t>. С. 9.</w:t>
      </w:r>
    </w:p>
  </w:footnote>
  <w:footnote w:id="73">
    <w:p w:rsidR="00135F2F" w:rsidRPr="00B834F9" w:rsidRDefault="00135F2F" w:rsidP="00244C18">
      <w:pPr>
        <w:pStyle w:val="a3"/>
        <w:ind w:firstLine="709"/>
        <w:rPr>
          <w:vertAlign w:val="baseline"/>
        </w:rPr>
      </w:pPr>
      <w:r w:rsidRPr="004A2A15">
        <w:rPr>
          <w:rStyle w:val="a5"/>
        </w:rPr>
        <w:footnoteRef/>
      </w:r>
      <w:r w:rsidRPr="00301036">
        <w:rPr>
          <w:sz w:val="24"/>
          <w:szCs w:val="24"/>
          <w:vertAlign w:val="baseline"/>
        </w:rPr>
        <w:t xml:space="preserve"> </w:t>
      </w:r>
      <w:r>
        <w:rPr>
          <w:sz w:val="24"/>
          <w:szCs w:val="24"/>
          <w:vertAlign w:val="baseline"/>
        </w:rPr>
        <w:t xml:space="preserve">В </w:t>
      </w:r>
      <w:proofErr w:type="spellStart"/>
      <w:r>
        <w:rPr>
          <w:sz w:val="24"/>
          <w:szCs w:val="24"/>
          <w:vertAlign w:val="baseline"/>
        </w:rPr>
        <w:t>криминолого</w:t>
      </w:r>
      <w:proofErr w:type="spellEnd"/>
      <w:r>
        <w:rPr>
          <w:sz w:val="24"/>
          <w:szCs w:val="24"/>
          <w:vertAlign w:val="baseline"/>
        </w:rPr>
        <w:t>-правовом смысле понятия «статус» и «роль» оказываются равнозначными, поскольку роль предполагает наличие соответствующего статуса у субъекта, а указание на нее связано с особенностями законодательной техники, когда в качестве специального признака субъекта выступает именно ролевое поведение.</w:t>
      </w:r>
    </w:p>
  </w:footnote>
  <w:footnote w:id="74">
    <w:p w:rsidR="00135F2F" w:rsidRPr="00310AA8" w:rsidRDefault="00135F2F" w:rsidP="00244C18">
      <w:pPr>
        <w:pStyle w:val="a3"/>
        <w:ind w:firstLine="709"/>
        <w:rPr>
          <w:sz w:val="24"/>
          <w:szCs w:val="24"/>
        </w:rPr>
      </w:pPr>
      <w:r w:rsidRPr="004A2A15">
        <w:rPr>
          <w:rStyle w:val="a5"/>
        </w:rPr>
        <w:footnoteRef/>
      </w:r>
      <w:r w:rsidRPr="00310AA8">
        <w:rPr>
          <w:sz w:val="24"/>
          <w:szCs w:val="24"/>
        </w:rPr>
        <w:t xml:space="preserve"> </w:t>
      </w:r>
      <w:r w:rsidRPr="0042682E">
        <w:rPr>
          <w:sz w:val="24"/>
          <w:szCs w:val="24"/>
          <w:vertAlign w:val="baseline"/>
        </w:rPr>
        <w:t>См.</w:t>
      </w:r>
      <w:r>
        <w:rPr>
          <w:sz w:val="24"/>
          <w:szCs w:val="24"/>
          <w:vertAlign w:val="baseline"/>
        </w:rPr>
        <w:t>,</w:t>
      </w:r>
      <w:r w:rsidRPr="0042682E">
        <w:rPr>
          <w:sz w:val="24"/>
          <w:szCs w:val="24"/>
          <w:vertAlign w:val="baseline"/>
        </w:rPr>
        <w:t xml:space="preserve"> </w:t>
      </w:r>
      <w:r>
        <w:rPr>
          <w:sz w:val="24"/>
          <w:szCs w:val="24"/>
          <w:vertAlign w:val="baseline"/>
        </w:rPr>
        <w:t>например</w:t>
      </w:r>
      <w:r w:rsidRPr="0042682E">
        <w:rPr>
          <w:sz w:val="24"/>
          <w:szCs w:val="24"/>
          <w:vertAlign w:val="baseline"/>
        </w:rPr>
        <w:t>:</w:t>
      </w:r>
      <w:r w:rsidRPr="00310AA8">
        <w:rPr>
          <w:sz w:val="24"/>
          <w:szCs w:val="24"/>
          <w:vertAlign w:val="baseline"/>
        </w:rPr>
        <w:t xml:space="preserve"> </w:t>
      </w:r>
      <w:r w:rsidRPr="004458CE">
        <w:rPr>
          <w:sz w:val="24"/>
          <w:szCs w:val="24"/>
          <w:vertAlign w:val="baseline"/>
        </w:rPr>
        <w:t>Курс</w:t>
      </w:r>
      <w:r w:rsidRPr="00292CC0">
        <w:rPr>
          <w:i/>
          <w:sz w:val="24"/>
          <w:szCs w:val="24"/>
          <w:vertAlign w:val="baseline"/>
        </w:rPr>
        <w:t xml:space="preserve"> </w:t>
      </w:r>
      <w:r w:rsidRPr="00174A03">
        <w:rPr>
          <w:sz w:val="24"/>
          <w:szCs w:val="24"/>
          <w:vertAlign w:val="baseline"/>
        </w:rPr>
        <w:t>с</w:t>
      </w:r>
      <w:r w:rsidRPr="00304E53">
        <w:rPr>
          <w:sz w:val="24"/>
          <w:szCs w:val="24"/>
          <w:vertAlign w:val="baseline"/>
        </w:rPr>
        <w:t>оветского уго</w:t>
      </w:r>
      <w:r>
        <w:rPr>
          <w:sz w:val="24"/>
          <w:szCs w:val="24"/>
          <w:vertAlign w:val="baseline"/>
        </w:rPr>
        <w:t>ловного права. Т. 1: часть Общая: учебник</w:t>
      </w:r>
      <w:r w:rsidRPr="00304E53">
        <w:rPr>
          <w:sz w:val="24"/>
          <w:szCs w:val="24"/>
          <w:vertAlign w:val="baseline"/>
        </w:rPr>
        <w:t xml:space="preserve"> / </w:t>
      </w:r>
      <w:r>
        <w:rPr>
          <w:sz w:val="24"/>
          <w:szCs w:val="24"/>
          <w:vertAlign w:val="baseline"/>
        </w:rPr>
        <w:t xml:space="preserve">под </w:t>
      </w:r>
      <w:r w:rsidRPr="00304E53">
        <w:rPr>
          <w:sz w:val="24"/>
          <w:szCs w:val="24"/>
          <w:vertAlign w:val="baseline"/>
        </w:rPr>
        <w:t>ред. Н.А. Беляев</w:t>
      </w:r>
      <w:r>
        <w:rPr>
          <w:sz w:val="24"/>
          <w:szCs w:val="24"/>
          <w:vertAlign w:val="baseline"/>
        </w:rPr>
        <w:t>а, М.Д. Шаргородского</w:t>
      </w:r>
      <w:r w:rsidRPr="00304E53">
        <w:rPr>
          <w:sz w:val="24"/>
          <w:szCs w:val="24"/>
          <w:vertAlign w:val="baseline"/>
        </w:rPr>
        <w:t xml:space="preserve">. Л., 1968. </w:t>
      </w:r>
      <w:r w:rsidRPr="00310AA8">
        <w:rPr>
          <w:sz w:val="24"/>
          <w:szCs w:val="24"/>
          <w:vertAlign w:val="baseline"/>
        </w:rPr>
        <w:t>С.</w:t>
      </w:r>
      <w:r>
        <w:rPr>
          <w:sz w:val="24"/>
          <w:szCs w:val="24"/>
          <w:vertAlign w:val="baseline"/>
        </w:rPr>
        <w:t xml:space="preserve"> </w:t>
      </w:r>
      <w:r w:rsidRPr="00310AA8">
        <w:rPr>
          <w:sz w:val="24"/>
          <w:szCs w:val="24"/>
          <w:vertAlign w:val="baseline"/>
        </w:rPr>
        <w:t xml:space="preserve">391; </w:t>
      </w:r>
      <w:proofErr w:type="spellStart"/>
      <w:r w:rsidRPr="0042682E">
        <w:rPr>
          <w:i/>
          <w:sz w:val="24"/>
          <w:szCs w:val="24"/>
          <w:vertAlign w:val="baseline"/>
        </w:rPr>
        <w:t>Орымбаев</w:t>
      </w:r>
      <w:proofErr w:type="spellEnd"/>
      <w:r w:rsidRPr="0042682E">
        <w:rPr>
          <w:i/>
          <w:sz w:val="24"/>
          <w:szCs w:val="24"/>
          <w:vertAlign w:val="baseline"/>
        </w:rPr>
        <w:t xml:space="preserve"> Р.Р.</w:t>
      </w:r>
      <w:r w:rsidRPr="00310AA8">
        <w:rPr>
          <w:sz w:val="24"/>
          <w:szCs w:val="24"/>
          <w:vertAlign w:val="baseline"/>
        </w:rPr>
        <w:t xml:space="preserve"> Указ</w:t>
      </w:r>
      <w:proofErr w:type="gramStart"/>
      <w:r w:rsidRPr="00310AA8">
        <w:rPr>
          <w:sz w:val="24"/>
          <w:szCs w:val="24"/>
          <w:vertAlign w:val="baseline"/>
        </w:rPr>
        <w:t>.</w:t>
      </w:r>
      <w:proofErr w:type="gramEnd"/>
      <w:r>
        <w:rPr>
          <w:sz w:val="24"/>
          <w:szCs w:val="24"/>
          <w:vertAlign w:val="baseline"/>
        </w:rPr>
        <w:t xml:space="preserve"> </w:t>
      </w:r>
      <w:proofErr w:type="gramStart"/>
      <w:r w:rsidRPr="00310AA8">
        <w:rPr>
          <w:sz w:val="24"/>
          <w:szCs w:val="24"/>
          <w:vertAlign w:val="baseline"/>
        </w:rPr>
        <w:t>с</w:t>
      </w:r>
      <w:proofErr w:type="gramEnd"/>
      <w:r w:rsidRPr="00310AA8">
        <w:rPr>
          <w:sz w:val="24"/>
          <w:szCs w:val="24"/>
          <w:vertAlign w:val="baseline"/>
        </w:rPr>
        <w:t xml:space="preserve">оч. </w:t>
      </w:r>
      <w:r>
        <w:rPr>
          <w:sz w:val="24"/>
          <w:szCs w:val="24"/>
          <w:vertAlign w:val="baseline"/>
        </w:rPr>
        <w:t>С</w:t>
      </w:r>
      <w:r w:rsidRPr="00310AA8">
        <w:rPr>
          <w:sz w:val="24"/>
          <w:szCs w:val="24"/>
          <w:vertAlign w:val="baseline"/>
        </w:rPr>
        <w:t xml:space="preserve">. 50; </w:t>
      </w:r>
      <w:r w:rsidRPr="0042682E">
        <w:rPr>
          <w:i/>
          <w:sz w:val="24"/>
          <w:szCs w:val="24"/>
          <w:vertAlign w:val="baseline"/>
        </w:rPr>
        <w:t>Устименко В.В.</w:t>
      </w:r>
      <w:r w:rsidRPr="00310AA8">
        <w:rPr>
          <w:sz w:val="24"/>
          <w:szCs w:val="24"/>
          <w:vertAlign w:val="baseline"/>
        </w:rPr>
        <w:t xml:space="preserve"> Специальный субъект преступления: понятие, виды, некоторые вопросы квалификации: </w:t>
      </w:r>
      <w:proofErr w:type="spellStart"/>
      <w:r w:rsidRPr="00310AA8">
        <w:rPr>
          <w:sz w:val="24"/>
          <w:szCs w:val="24"/>
          <w:vertAlign w:val="baseline"/>
        </w:rPr>
        <w:t>дис</w:t>
      </w:r>
      <w:proofErr w:type="spellEnd"/>
      <w:r w:rsidRPr="00310AA8">
        <w:rPr>
          <w:sz w:val="24"/>
          <w:szCs w:val="24"/>
          <w:vertAlign w:val="baseline"/>
        </w:rPr>
        <w:t>. …</w:t>
      </w:r>
      <w:r>
        <w:rPr>
          <w:sz w:val="24"/>
          <w:szCs w:val="24"/>
          <w:vertAlign w:val="baseline"/>
        </w:rPr>
        <w:t xml:space="preserve"> </w:t>
      </w:r>
      <w:r w:rsidRPr="00310AA8">
        <w:rPr>
          <w:sz w:val="24"/>
          <w:szCs w:val="24"/>
          <w:vertAlign w:val="baseline"/>
        </w:rPr>
        <w:t>к</w:t>
      </w:r>
      <w:r>
        <w:rPr>
          <w:sz w:val="24"/>
          <w:szCs w:val="24"/>
          <w:vertAlign w:val="baseline"/>
        </w:rPr>
        <w:t>анд</w:t>
      </w:r>
      <w:r w:rsidRPr="00310AA8">
        <w:rPr>
          <w:sz w:val="24"/>
          <w:szCs w:val="24"/>
          <w:vertAlign w:val="baseline"/>
        </w:rPr>
        <w:t>.</w:t>
      </w:r>
      <w:r>
        <w:rPr>
          <w:sz w:val="24"/>
          <w:szCs w:val="24"/>
          <w:vertAlign w:val="baseline"/>
        </w:rPr>
        <w:t xml:space="preserve"> </w:t>
      </w:r>
      <w:proofErr w:type="spellStart"/>
      <w:r w:rsidRPr="00310AA8">
        <w:rPr>
          <w:sz w:val="24"/>
          <w:szCs w:val="24"/>
          <w:vertAlign w:val="baseline"/>
        </w:rPr>
        <w:t>ю</w:t>
      </w:r>
      <w:r>
        <w:rPr>
          <w:sz w:val="24"/>
          <w:szCs w:val="24"/>
          <w:vertAlign w:val="baseline"/>
        </w:rPr>
        <w:t>рид</w:t>
      </w:r>
      <w:proofErr w:type="spellEnd"/>
      <w:r w:rsidRPr="00310AA8">
        <w:rPr>
          <w:sz w:val="24"/>
          <w:szCs w:val="24"/>
          <w:vertAlign w:val="baseline"/>
        </w:rPr>
        <w:t>.</w:t>
      </w:r>
      <w:r>
        <w:rPr>
          <w:sz w:val="24"/>
          <w:szCs w:val="24"/>
          <w:vertAlign w:val="baseline"/>
        </w:rPr>
        <w:t xml:space="preserve"> </w:t>
      </w:r>
      <w:r w:rsidRPr="00310AA8">
        <w:rPr>
          <w:sz w:val="24"/>
          <w:szCs w:val="24"/>
          <w:vertAlign w:val="baseline"/>
        </w:rPr>
        <w:t>н</w:t>
      </w:r>
      <w:r>
        <w:rPr>
          <w:sz w:val="24"/>
          <w:szCs w:val="24"/>
          <w:vertAlign w:val="baseline"/>
        </w:rPr>
        <w:t>аук: 12.00.08</w:t>
      </w:r>
      <w:r w:rsidRPr="00310AA8">
        <w:rPr>
          <w:sz w:val="24"/>
          <w:szCs w:val="24"/>
          <w:vertAlign w:val="baseline"/>
        </w:rPr>
        <w:t>. Харьков</w:t>
      </w:r>
      <w:r>
        <w:rPr>
          <w:sz w:val="24"/>
          <w:szCs w:val="24"/>
          <w:vertAlign w:val="baseline"/>
        </w:rPr>
        <w:t xml:space="preserve">, </w:t>
      </w:r>
      <w:r w:rsidRPr="00310AA8">
        <w:rPr>
          <w:sz w:val="24"/>
          <w:szCs w:val="24"/>
          <w:vertAlign w:val="baseline"/>
        </w:rPr>
        <w:t>1983. С.</w:t>
      </w:r>
      <w:r>
        <w:rPr>
          <w:sz w:val="24"/>
          <w:szCs w:val="24"/>
          <w:vertAlign w:val="baseline"/>
        </w:rPr>
        <w:t xml:space="preserve"> </w:t>
      </w:r>
      <w:r w:rsidRPr="00310AA8">
        <w:rPr>
          <w:sz w:val="24"/>
          <w:szCs w:val="24"/>
          <w:vertAlign w:val="baseline"/>
        </w:rPr>
        <w:t xml:space="preserve">39; </w:t>
      </w:r>
      <w:r w:rsidRPr="0042682E">
        <w:rPr>
          <w:i/>
          <w:sz w:val="24"/>
          <w:szCs w:val="24"/>
          <w:vertAlign w:val="baseline"/>
        </w:rPr>
        <w:t>Тарасова Ю.В.</w:t>
      </w:r>
      <w:r w:rsidRPr="00595963">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310AA8">
        <w:rPr>
          <w:sz w:val="24"/>
          <w:szCs w:val="24"/>
          <w:vertAlign w:val="baseline"/>
        </w:rPr>
        <w:t>.</w:t>
      </w:r>
      <w:r>
        <w:rPr>
          <w:sz w:val="24"/>
          <w:szCs w:val="24"/>
          <w:vertAlign w:val="baseline"/>
        </w:rPr>
        <w:t xml:space="preserve"> </w:t>
      </w:r>
      <w:r w:rsidRPr="00310AA8">
        <w:rPr>
          <w:sz w:val="24"/>
          <w:szCs w:val="24"/>
          <w:vertAlign w:val="baseline"/>
        </w:rPr>
        <w:t>93</w:t>
      </w:r>
      <w:r>
        <w:rPr>
          <w:color w:val="auto"/>
          <w:spacing w:val="2"/>
          <w:vertAlign w:val="baseline"/>
        </w:rPr>
        <w:t>−</w:t>
      </w:r>
      <w:r w:rsidRPr="00310AA8">
        <w:rPr>
          <w:sz w:val="24"/>
          <w:szCs w:val="24"/>
          <w:vertAlign w:val="baseline"/>
        </w:rPr>
        <w:t>101</w:t>
      </w:r>
      <w:r w:rsidRPr="0042682E">
        <w:rPr>
          <w:i/>
          <w:sz w:val="24"/>
          <w:szCs w:val="24"/>
          <w:vertAlign w:val="baseline"/>
        </w:rPr>
        <w:t>; Жуковский В.И.</w:t>
      </w:r>
      <w:r w:rsidRPr="00310AA8">
        <w:rPr>
          <w:sz w:val="24"/>
          <w:szCs w:val="24"/>
          <w:vertAlign w:val="baseline"/>
        </w:rPr>
        <w:t xml:space="preserve"> </w:t>
      </w:r>
      <w:r>
        <w:rPr>
          <w:sz w:val="24"/>
          <w:szCs w:val="24"/>
          <w:vertAlign w:val="baseline"/>
        </w:rPr>
        <w:t xml:space="preserve">Указ. соч. С. </w:t>
      </w:r>
      <w:r w:rsidRPr="00310AA8">
        <w:rPr>
          <w:sz w:val="24"/>
          <w:szCs w:val="24"/>
          <w:vertAlign w:val="baseline"/>
        </w:rPr>
        <w:t>118</w:t>
      </w:r>
      <w:r>
        <w:rPr>
          <w:color w:val="auto"/>
          <w:spacing w:val="2"/>
          <w:vertAlign w:val="baseline"/>
        </w:rPr>
        <w:t>−</w:t>
      </w:r>
      <w:r w:rsidRPr="00310AA8">
        <w:rPr>
          <w:sz w:val="24"/>
          <w:szCs w:val="24"/>
          <w:vertAlign w:val="baseline"/>
        </w:rPr>
        <w:t xml:space="preserve">119; </w:t>
      </w:r>
      <w:r w:rsidRPr="0042682E">
        <w:rPr>
          <w:i/>
          <w:sz w:val="24"/>
          <w:szCs w:val="24"/>
          <w:vertAlign w:val="baseline"/>
        </w:rPr>
        <w:t>Крюкова О.Ю.</w:t>
      </w:r>
      <w:r w:rsidRPr="00310AA8">
        <w:rPr>
          <w:sz w:val="24"/>
          <w:szCs w:val="24"/>
          <w:vertAlign w:val="baseline"/>
        </w:rPr>
        <w:t xml:space="preserve"> Специальный субъект в преступлениях, посягающих на нормальное функционирование органов и учреждений, реализующих лишение свободы, арест, содержание под стражей: </w:t>
      </w:r>
      <w:proofErr w:type="spellStart"/>
      <w:r w:rsidRPr="00310AA8">
        <w:rPr>
          <w:sz w:val="24"/>
          <w:szCs w:val="24"/>
          <w:vertAlign w:val="baseline"/>
        </w:rPr>
        <w:t>дис</w:t>
      </w:r>
      <w:proofErr w:type="spellEnd"/>
      <w:r w:rsidRPr="00310AA8">
        <w:rPr>
          <w:sz w:val="24"/>
          <w:szCs w:val="24"/>
          <w:vertAlign w:val="baseline"/>
        </w:rPr>
        <w:t>. …</w:t>
      </w:r>
      <w:r>
        <w:rPr>
          <w:sz w:val="24"/>
          <w:szCs w:val="24"/>
          <w:vertAlign w:val="baseline"/>
        </w:rPr>
        <w:t xml:space="preserve"> </w:t>
      </w:r>
      <w:r w:rsidRPr="00310AA8">
        <w:rPr>
          <w:sz w:val="24"/>
          <w:szCs w:val="24"/>
          <w:vertAlign w:val="baseline"/>
        </w:rPr>
        <w:t>к</w:t>
      </w:r>
      <w:r>
        <w:rPr>
          <w:sz w:val="24"/>
          <w:szCs w:val="24"/>
          <w:vertAlign w:val="baseline"/>
        </w:rPr>
        <w:t xml:space="preserve">анд. </w:t>
      </w:r>
      <w:proofErr w:type="spellStart"/>
      <w:r w:rsidRPr="00310AA8">
        <w:rPr>
          <w:sz w:val="24"/>
          <w:szCs w:val="24"/>
          <w:vertAlign w:val="baseline"/>
        </w:rPr>
        <w:t>ю</w:t>
      </w:r>
      <w:r>
        <w:rPr>
          <w:sz w:val="24"/>
          <w:szCs w:val="24"/>
          <w:vertAlign w:val="baseline"/>
        </w:rPr>
        <w:t>рид</w:t>
      </w:r>
      <w:proofErr w:type="spellEnd"/>
      <w:r w:rsidRPr="00310AA8">
        <w:rPr>
          <w:sz w:val="24"/>
          <w:szCs w:val="24"/>
          <w:vertAlign w:val="baseline"/>
        </w:rPr>
        <w:t>.</w:t>
      </w:r>
      <w:r>
        <w:rPr>
          <w:sz w:val="24"/>
          <w:szCs w:val="24"/>
          <w:vertAlign w:val="baseline"/>
        </w:rPr>
        <w:t xml:space="preserve"> </w:t>
      </w:r>
      <w:r w:rsidRPr="00310AA8">
        <w:rPr>
          <w:sz w:val="24"/>
          <w:szCs w:val="24"/>
          <w:vertAlign w:val="baseline"/>
        </w:rPr>
        <w:t>н</w:t>
      </w:r>
      <w:r>
        <w:rPr>
          <w:sz w:val="24"/>
          <w:szCs w:val="24"/>
          <w:vertAlign w:val="baseline"/>
        </w:rPr>
        <w:t>аук.</w:t>
      </w:r>
      <w:r w:rsidRPr="00310AA8">
        <w:rPr>
          <w:sz w:val="24"/>
          <w:szCs w:val="24"/>
          <w:vertAlign w:val="baseline"/>
        </w:rPr>
        <w:t xml:space="preserve"> Вологда, 2010. С. 32</w:t>
      </w:r>
      <w:r>
        <w:rPr>
          <w:color w:val="auto"/>
          <w:spacing w:val="2"/>
          <w:vertAlign w:val="baseline"/>
        </w:rPr>
        <w:t>−</w:t>
      </w:r>
      <w:r w:rsidRPr="00310AA8">
        <w:rPr>
          <w:sz w:val="24"/>
          <w:szCs w:val="24"/>
          <w:vertAlign w:val="baseline"/>
        </w:rPr>
        <w:t>35.</w:t>
      </w:r>
    </w:p>
  </w:footnote>
  <w:footnote w:id="75">
    <w:p w:rsidR="00135F2F" w:rsidRPr="00310AA8" w:rsidRDefault="00135F2F" w:rsidP="00244C18">
      <w:pPr>
        <w:pStyle w:val="a3"/>
        <w:ind w:firstLine="709"/>
        <w:rPr>
          <w:sz w:val="24"/>
          <w:szCs w:val="24"/>
        </w:rPr>
      </w:pPr>
      <w:r w:rsidRPr="004A2A15">
        <w:rPr>
          <w:rStyle w:val="a5"/>
        </w:rPr>
        <w:footnoteRef/>
      </w:r>
      <w:r w:rsidRPr="00310AA8">
        <w:rPr>
          <w:sz w:val="24"/>
          <w:szCs w:val="24"/>
        </w:rPr>
        <w:t xml:space="preserve"> </w:t>
      </w:r>
      <w:r w:rsidRPr="00595963">
        <w:rPr>
          <w:i/>
          <w:sz w:val="24"/>
          <w:szCs w:val="24"/>
          <w:vertAlign w:val="baseline"/>
        </w:rPr>
        <w:t>Захарчук С.И.</w:t>
      </w:r>
      <w:r w:rsidRPr="00595963">
        <w:rPr>
          <w:sz w:val="24"/>
          <w:szCs w:val="24"/>
          <w:vertAlign w:val="baseline"/>
        </w:rPr>
        <w:t xml:space="preserve"> </w:t>
      </w:r>
      <w:r w:rsidRPr="00595963">
        <w:rPr>
          <w:color w:val="auto"/>
          <w:sz w:val="24"/>
          <w:szCs w:val="24"/>
          <w:vertAlign w:val="baseline"/>
        </w:rPr>
        <w:t>Неосторожные преступления со специальным субъектом: уголовно-правовое и крими</w:t>
      </w:r>
      <w:r>
        <w:rPr>
          <w:color w:val="auto"/>
          <w:sz w:val="24"/>
          <w:szCs w:val="24"/>
          <w:vertAlign w:val="baseline"/>
        </w:rPr>
        <w:t xml:space="preserve">нологическое исследование: </w:t>
      </w:r>
      <w:proofErr w:type="spellStart"/>
      <w:r>
        <w:rPr>
          <w:color w:val="auto"/>
          <w:sz w:val="24"/>
          <w:szCs w:val="24"/>
          <w:vertAlign w:val="baseline"/>
        </w:rPr>
        <w:t>дис</w:t>
      </w:r>
      <w:proofErr w:type="spellEnd"/>
      <w:r>
        <w:rPr>
          <w:color w:val="auto"/>
          <w:sz w:val="24"/>
          <w:szCs w:val="24"/>
          <w:vertAlign w:val="baseline"/>
        </w:rPr>
        <w:t xml:space="preserve">. </w:t>
      </w:r>
      <w:r w:rsidRPr="00595963">
        <w:rPr>
          <w:color w:val="auto"/>
          <w:sz w:val="24"/>
          <w:szCs w:val="24"/>
          <w:vertAlign w:val="baseline"/>
        </w:rPr>
        <w:t xml:space="preserve">… канд. </w:t>
      </w:r>
      <w:proofErr w:type="spellStart"/>
      <w:r w:rsidRPr="00595963">
        <w:rPr>
          <w:color w:val="auto"/>
          <w:sz w:val="24"/>
          <w:szCs w:val="24"/>
          <w:vertAlign w:val="baseline"/>
        </w:rPr>
        <w:t>юрид</w:t>
      </w:r>
      <w:proofErr w:type="spellEnd"/>
      <w:r w:rsidRPr="00595963">
        <w:rPr>
          <w:color w:val="auto"/>
          <w:sz w:val="24"/>
          <w:szCs w:val="24"/>
          <w:vertAlign w:val="baseline"/>
        </w:rPr>
        <w:t>. наук</w:t>
      </w:r>
      <w:r>
        <w:rPr>
          <w:color w:val="auto"/>
          <w:sz w:val="24"/>
          <w:szCs w:val="24"/>
          <w:vertAlign w:val="baseline"/>
        </w:rPr>
        <w:t xml:space="preserve">. </w:t>
      </w:r>
      <w:r w:rsidRPr="00595963">
        <w:rPr>
          <w:color w:val="auto"/>
          <w:sz w:val="24"/>
          <w:szCs w:val="24"/>
          <w:vertAlign w:val="baseline"/>
        </w:rPr>
        <w:t>М., 2007.</w:t>
      </w:r>
      <w:r>
        <w:rPr>
          <w:color w:val="auto"/>
          <w:sz w:val="24"/>
          <w:szCs w:val="24"/>
          <w:vertAlign w:val="baseline"/>
        </w:rPr>
        <w:t xml:space="preserve"> </w:t>
      </w:r>
      <w:r w:rsidRPr="00310AA8">
        <w:rPr>
          <w:sz w:val="24"/>
          <w:szCs w:val="24"/>
          <w:vertAlign w:val="baseline"/>
        </w:rPr>
        <w:t>С. 37</w:t>
      </w:r>
      <w:r>
        <w:rPr>
          <w:color w:val="auto"/>
          <w:spacing w:val="2"/>
          <w:vertAlign w:val="baseline"/>
        </w:rPr>
        <w:t>−</w:t>
      </w:r>
      <w:r w:rsidRPr="00310AA8">
        <w:rPr>
          <w:sz w:val="24"/>
          <w:szCs w:val="24"/>
          <w:vertAlign w:val="baseline"/>
        </w:rPr>
        <w:t>40.</w:t>
      </w:r>
    </w:p>
  </w:footnote>
  <w:footnote w:id="76">
    <w:p w:rsidR="00135F2F" w:rsidRPr="00B834F9" w:rsidRDefault="00135F2F" w:rsidP="00244C18">
      <w:pPr>
        <w:pStyle w:val="a3"/>
        <w:ind w:firstLine="709"/>
      </w:pPr>
      <w:r w:rsidRPr="004A2A15">
        <w:rPr>
          <w:rStyle w:val="a5"/>
        </w:rPr>
        <w:footnoteRef/>
      </w:r>
      <w:r>
        <w:t xml:space="preserve"> </w:t>
      </w:r>
      <w:proofErr w:type="spellStart"/>
      <w:r w:rsidRPr="00032C69">
        <w:rPr>
          <w:i/>
          <w:sz w:val="24"/>
          <w:szCs w:val="24"/>
          <w:vertAlign w:val="baseline"/>
        </w:rPr>
        <w:t>Аветисян</w:t>
      </w:r>
      <w:proofErr w:type="spellEnd"/>
      <w:r w:rsidRPr="00032C69">
        <w:rPr>
          <w:i/>
          <w:sz w:val="24"/>
          <w:szCs w:val="24"/>
          <w:vertAlign w:val="baseline"/>
        </w:rPr>
        <w:t xml:space="preserve"> С.</w:t>
      </w:r>
      <w:r>
        <w:rPr>
          <w:i/>
          <w:sz w:val="24"/>
          <w:szCs w:val="24"/>
          <w:vertAlign w:val="baseline"/>
        </w:rPr>
        <w:t xml:space="preserve">С. </w:t>
      </w:r>
      <w:r w:rsidRPr="00032C69">
        <w:rPr>
          <w:sz w:val="24"/>
          <w:szCs w:val="24"/>
          <w:vertAlign w:val="baseline"/>
        </w:rPr>
        <w:t>Указ соч.</w:t>
      </w:r>
      <w:r>
        <w:rPr>
          <w:sz w:val="24"/>
          <w:szCs w:val="24"/>
          <w:vertAlign w:val="baseline"/>
        </w:rPr>
        <w:t xml:space="preserve"> С. </w:t>
      </w:r>
      <w:r w:rsidRPr="00032C69">
        <w:rPr>
          <w:sz w:val="24"/>
          <w:szCs w:val="24"/>
          <w:vertAlign w:val="baseline"/>
        </w:rPr>
        <w:t>148</w:t>
      </w:r>
      <w:r>
        <w:rPr>
          <w:color w:val="auto"/>
          <w:spacing w:val="2"/>
          <w:vertAlign w:val="baseline"/>
        </w:rPr>
        <w:t>−</w:t>
      </w:r>
      <w:r w:rsidRPr="00032C69">
        <w:rPr>
          <w:sz w:val="24"/>
          <w:szCs w:val="24"/>
          <w:vertAlign w:val="baseline"/>
        </w:rPr>
        <w:t>149.</w:t>
      </w:r>
    </w:p>
  </w:footnote>
  <w:footnote w:id="77">
    <w:p w:rsidR="00135F2F" w:rsidRDefault="00135F2F" w:rsidP="0061433B">
      <w:pPr>
        <w:pStyle w:val="a3"/>
        <w:ind w:firstLine="709"/>
      </w:pPr>
      <w:r>
        <w:t xml:space="preserve"> </w:t>
      </w:r>
      <w:r w:rsidRPr="004A2A15">
        <w:rPr>
          <w:rStyle w:val="a5"/>
        </w:rPr>
        <w:footnoteRef/>
      </w:r>
      <w:r w:rsidRPr="00F879EB">
        <w:rPr>
          <w:sz w:val="24"/>
          <w:szCs w:val="24"/>
          <w:vertAlign w:val="baseline"/>
        </w:rPr>
        <w:t xml:space="preserve"> </w:t>
      </w:r>
      <w:proofErr w:type="spellStart"/>
      <w:r w:rsidRPr="00F879EB">
        <w:rPr>
          <w:i/>
          <w:sz w:val="24"/>
          <w:szCs w:val="24"/>
          <w:vertAlign w:val="baseline"/>
        </w:rPr>
        <w:t>Шибутани</w:t>
      </w:r>
      <w:proofErr w:type="spellEnd"/>
      <w:r w:rsidRPr="00F879EB">
        <w:rPr>
          <w:i/>
          <w:sz w:val="24"/>
          <w:szCs w:val="24"/>
          <w:vertAlign w:val="baseline"/>
        </w:rPr>
        <w:t xml:space="preserve"> Т.</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F879EB">
        <w:rPr>
          <w:sz w:val="24"/>
          <w:szCs w:val="24"/>
          <w:vertAlign w:val="baseline"/>
        </w:rPr>
        <w:t xml:space="preserve">. </w:t>
      </w:r>
      <w:r>
        <w:rPr>
          <w:sz w:val="24"/>
          <w:szCs w:val="24"/>
          <w:vertAlign w:val="baseline"/>
        </w:rPr>
        <w:t>78.</w:t>
      </w:r>
      <w:r>
        <w:t xml:space="preserve"> </w:t>
      </w:r>
    </w:p>
  </w:footnote>
  <w:footnote w:id="78">
    <w:p w:rsidR="00135F2F" w:rsidRDefault="00135F2F" w:rsidP="00B67576">
      <w:pPr>
        <w:pStyle w:val="a3"/>
        <w:ind w:firstLine="708"/>
      </w:pPr>
      <w:r>
        <w:rPr>
          <w:rStyle w:val="a5"/>
        </w:rPr>
        <w:footnoteRef/>
      </w:r>
      <w:r>
        <w:rPr>
          <w:i/>
          <w:sz w:val="24"/>
          <w:szCs w:val="24"/>
          <w:vertAlign w:val="baseline"/>
        </w:rPr>
        <w:t xml:space="preserve"> </w:t>
      </w:r>
      <w:r w:rsidRPr="00F641E9">
        <w:rPr>
          <w:i/>
          <w:sz w:val="24"/>
          <w:szCs w:val="24"/>
          <w:vertAlign w:val="baseline"/>
        </w:rPr>
        <w:t xml:space="preserve">Советское </w:t>
      </w:r>
      <w:r w:rsidRPr="00BA62C9">
        <w:rPr>
          <w:sz w:val="24"/>
          <w:szCs w:val="24"/>
          <w:vertAlign w:val="baseline"/>
        </w:rPr>
        <w:t>уголовное</w:t>
      </w:r>
      <w:r w:rsidRPr="00F641E9">
        <w:rPr>
          <w:sz w:val="24"/>
          <w:szCs w:val="24"/>
          <w:vertAlign w:val="baseline"/>
        </w:rPr>
        <w:t xml:space="preserve"> право.</w:t>
      </w:r>
      <w:r>
        <w:rPr>
          <w:sz w:val="24"/>
          <w:szCs w:val="24"/>
          <w:vertAlign w:val="baseline"/>
        </w:rPr>
        <w:t xml:space="preserve"> Ч</w:t>
      </w:r>
      <w:r w:rsidRPr="00F641E9">
        <w:rPr>
          <w:sz w:val="24"/>
          <w:szCs w:val="24"/>
          <w:vertAlign w:val="baseline"/>
        </w:rPr>
        <w:t>асть Общая</w:t>
      </w:r>
      <w:r>
        <w:rPr>
          <w:sz w:val="24"/>
          <w:szCs w:val="24"/>
          <w:vertAlign w:val="baseline"/>
        </w:rPr>
        <w:t>: учебник.</w:t>
      </w:r>
      <w:r w:rsidRPr="00F641E9">
        <w:rPr>
          <w:sz w:val="24"/>
          <w:szCs w:val="24"/>
          <w:vertAlign w:val="baseline"/>
        </w:rPr>
        <w:t xml:space="preserve"> М.</w:t>
      </w:r>
      <w:r>
        <w:rPr>
          <w:sz w:val="24"/>
          <w:szCs w:val="24"/>
          <w:vertAlign w:val="baseline"/>
        </w:rPr>
        <w:t>, 19</w:t>
      </w:r>
      <w:r w:rsidRPr="00F641E9">
        <w:rPr>
          <w:sz w:val="24"/>
          <w:szCs w:val="24"/>
          <w:vertAlign w:val="baseline"/>
        </w:rPr>
        <w:t>72. С. 204.</w:t>
      </w:r>
      <w:r>
        <w:t xml:space="preserve"> </w:t>
      </w:r>
    </w:p>
  </w:footnote>
  <w:footnote w:id="79">
    <w:p w:rsidR="00135F2F" w:rsidRDefault="00135F2F" w:rsidP="00244C18">
      <w:pPr>
        <w:pStyle w:val="a3"/>
        <w:ind w:firstLine="709"/>
      </w:pPr>
      <w:r w:rsidRPr="004A2A15">
        <w:rPr>
          <w:rStyle w:val="a5"/>
        </w:rPr>
        <w:footnoteRef/>
      </w:r>
      <w:r w:rsidRPr="00961556">
        <w:t xml:space="preserve"> </w:t>
      </w:r>
      <w:r w:rsidRPr="00C27C68">
        <w:rPr>
          <w:sz w:val="24"/>
          <w:szCs w:val="24"/>
          <w:vertAlign w:val="baseline"/>
        </w:rPr>
        <w:t>Философский</w:t>
      </w:r>
      <w:r w:rsidRPr="00961556">
        <w:rPr>
          <w:sz w:val="24"/>
          <w:szCs w:val="24"/>
          <w:vertAlign w:val="baseline"/>
        </w:rPr>
        <w:t xml:space="preserve"> энциклопедический словарь</w:t>
      </w:r>
      <w:r>
        <w:rPr>
          <w:sz w:val="24"/>
          <w:szCs w:val="24"/>
          <w:vertAlign w:val="baseline"/>
        </w:rPr>
        <w:t>.</w:t>
      </w:r>
      <w:r w:rsidRPr="00961556">
        <w:rPr>
          <w:sz w:val="24"/>
          <w:szCs w:val="24"/>
          <w:vertAlign w:val="baseline"/>
        </w:rPr>
        <w:t xml:space="preserve"> М., 2004. С. </w:t>
      </w:r>
      <w:r>
        <w:rPr>
          <w:sz w:val="24"/>
          <w:szCs w:val="24"/>
          <w:vertAlign w:val="baseline"/>
        </w:rPr>
        <w:t>1</w:t>
      </w:r>
      <w:r w:rsidRPr="00961556">
        <w:rPr>
          <w:sz w:val="24"/>
          <w:szCs w:val="24"/>
          <w:vertAlign w:val="baseline"/>
        </w:rPr>
        <w:t>012.</w:t>
      </w:r>
    </w:p>
  </w:footnote>
  <w:footnote w:id="80">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 xml:space="preserve">См., </w:t>
      </w:r>
      <w:r>
        <w:rPr>
          <w:color w:val="auto"/>
          <w:sz w:val="24"/>
          <w:szCs w:val="24"/>
          <w:vertAlign w:val="baseline"/>
        </w:rPr>
        <w:t>например</w:t>
      </w:r>
      <w:r w:rsidRPr="00432D8F">
        <w:rPr>
          <w:color w:val="auto"/>
          <w:sz w:val="24"/>
          <w:szCs w:val="24"/>
          <w:vertAlign w:val="baseline"/>
        </w:rPr>
        <w:t xml:space="preserve">: </w:t>
      </w:r>
      <w:r>
        <w:rPr>
          <w:i/>
          <w:color w:val="auto"/>
          <w:sz w:val="24"/>
          <w:szCs w:val="24"/>
          <w:vertAlign w:val="baseline"/>
        </w:rPr>
        <w:t>Устименко В.</w:t>
      </w:r>
      <w:r w:rsidRPr="00432D8F">
        <w:rPr>
          <w:i/>
          <w:color w:val="auto"/>
          <w:sz w:val="24"/>
          <w:szCs w:val="24"/>
          <w:vertAlign w:val="baseline"/>
        </w:rPr>
        <w:t>В.</w:t>
      </w:r>
      <w:r w:rsidRPr="00432D8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432D8F">
        <w:rPr>
          <w:color w:val="auto"/>
          <w:sz w:val="24"/>
          <w:szCs w:val="24"/>
          <w:vertAlign w:val="baseline"/>
        </w:rPr>
        <w:t>.</w:t>
      </w:r>
      <w:r>
        <w:rPr>
          <w:color w:val="auto"/>
          <w:sz w:val="24"/>
          <w:szCs w:val="24"/>
          <w:vertAlign w:val="baseline"/>
        </w:rPr>
        <w:t xml:space="preserve"> С. </w:t>
      </w:r>
      <w:r w:rsidRPr="00432D8F">
        <w:rPr>
          <w:color w:val="auto"/>
          <w:sz w:val="24"/>
          <w:szCs w:val="24"/>
          <w:vertAlign w:val="baseline"/>
        </w:rPr>
        <w:t xml:space="preserve">39; </w:t>
      </w:r>
      <w:r>
        <w:rPr>
          <w:i/>
          <w:color w:val="auto"/>
          <w:sz w:val="24"/>
          <w:szCs w:val="24"/>
          <w:vertAlign w:val="baseline"/>
        </w:rPr>
        <w:t>Макарова Т.</w:t>
      </w:r>
      <w:r w:rsidRPr="00432D8F">
        <w:rPr>
          <w:i/>
          <w:color w:val="auto"/>
          <w:sz w:val="24"/>
          <w:szCs w:val="24"/>
          <w:vertAlign w:val="baseline"/>
        </w:rPr>
        <w:t xml:space="preserve">Г. </w:t>
      </w:r>
      <w:r w:rsidRPr="00773F02">
        <w:rPr>
          <w:sz w:val="24"/>
          <w:szCs w:val="24"/>
          <w:vertAlign w:val="baseline"/>
        </w:rPr>
        <w:t>Уголовно-правовая характеристика соучастия в преступлении со специальным субъектом. СПб.</w:t>
      </w:r>
      <w:r>
        <w:rPr>
          <w:sz w:val="24"/>
          <w:szCs w:val="24"/>
          <w:vertAlign w:val="baseline"/>
        </w:rPr>
        <w:t xml:space="preserve">. </w:t>
      </w:r>
      <w:r w:rsidRPr="00773F02">
        <w:rPr>
          <w:sz w:val="24"/>
          <w:szCs w:val="24"/>
          <w:vertAlign w:val="baseline"/>
        </w:rPr>
        <w:t xml:space="preserve">2002.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43.</w:t>
      </w:r>
    </w:p>
  </w:footnote>
  <w:footnote w:id="81">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См., </w:t>
      </w:r>
      <w:r>
        <w:rPr>
          <w:color w:val="auto"/>
          <w:sz w:val="24"/>
          <w:szCs w:val="24"/>
          <w:vertAlign w:val="baseline"/>
        </w:rPr>
        <w:t>например</w:t>
      </w:r>
      <w:r w:rsidRPr="00432D8F">
        <w:rPr>
          <w:color w:val="auto"/>
          <w:sz w:val="24"/>
          <w:szCs w:val="24"/>
          <w:vertAlign w:val="baseline"/>
        </w:rPr>
        <w:t xml:space="preserve">: </w:t>
      </w:r>
      <w:proofErr w:type="spellStart"/>
      <w:r w:rsidRPr="00432D8F">
        <w:rPr>
          <w:i/>
          <w:color w:val="auto"/>
          <w:sz w:val="24"/>
          <w:szCs w:val="24"/>
          <w:vertAlign w:val="baseline"/>
        </w:rPr>
        <w:t>Дагель</w:t>
      </w:r>
      <w:proofErr w:type="spellEnd"/>
      <w:r w:rsidRPr="00432D8F">
        <w:rPr>
          <w:i/>
          <w:color w:val="auto"/>
          <w:sz w:val="24"/>
          <w:szCs w:val="24"/>
          <w:vertAlign w:val="baseline"/>
        </w:rPr>
        <w:t xml:space="preserve"> П. С. </w:t>
      </w:r>
      <w:r w:rsidRPr="00432D8F">
        <w:rPr>
          <w:color w:val="auto"/>
          <w:sz w:val="24"/>
          <w:szCs w:val="24"/>
          <w:vertAlign w:val="baseline"/>
        </w:rPr>
        <w:t>Учение о личности преступника в совет</w:t>
      </w:r>
      <w:r>
        <w:rPr>
          <w:color w:val="auto"/>
          <w:sz w:val="24"/>
          <w:szCs w:val="24"/>
          <w:vertAlign w:val="baseline"/>
        </w:rPr>
        <w:t>ском уголовном праве</w:t>
      </w:r>
      <w:r w:rsidRPr="00432D8F">
        <w:rPr>
          <w:color w:val="auto"/>
          <w:sz w:val="24"/>
          <w:szCs w:val="24"/>
          <w:vertAlign w:val="baseline"/>
        </w:rPr>
        <w:t>: учеб</w:t>
      </w:r>
      <w:proofErr w:type="gramStart"/>
      <w:r>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п</w:t>
      </w:r>
      <w:proofErr w:type="gramEnd"/>
      <w:r w:rsidRPr="00432D8F">
        <w:rPr>
          <w:color w:val="auto"/>
          <w:sz w:val="24"/>
          <w:szCs w:val="24"/>
          <w:vertAlign w:val="baseline"/>
        </w:rPr>
        <w:t xml:space="preserve">особие. </w:t>
      </w:r>
      <w:r>
        <w:rPr>
          <w:color w:val="auto"/>
          <w:sz w:val="24"/>
          <w:szCs w:val="24"/>
          <w:vertAlign w:val="baseline"/>
        </w:rPr>
        <w:t>Владивосток, 1970. С. 90</w:t>
      </w:r>
      <w:r>
        <w:rPr>
          <w:color w:val="auto"/>
          <w:spacing w:val="2"/>
          <w:vertAlign w:val="baseline"/>
        </w:rPr>
        <w:t>−</w:t>
      </w:r>
      <w:r w:rsidRPr="00432D8F">
        <w:rPr>
          <w:color w:val="auto"/>
          <w:sz w:val="24"/>
          <w:szCs w:val="24"/>
          <w:vertAlign w:val="baseline"/>
        </w:rPr>
        <w:t xml:space="preserve">91; </w:t>
      </w:r>
      <w:r w:rsidRPr="00432D8F">
        <w:rPr>
          <w:i/>
          <w:color w:val="auto"/>
          <w:sz w:val="24"/>
          <w:szCs w:val="24"/>
          <w:vertAlign w:val="baseline"/>
        </w:rPr>
        <w:t xml:space="preserve">Жуковский В.И.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 xml:space="preserve">оч. </w:t>
      </w:r>
      <w:r>
        <w:rPr>
          <w:color w:val="auto"/>
          <w:sz w:val="24"/>
          <w:szCs w:val="24"/>
          <w:vertAlign w:val="baseline"/>
        </w:rPr>
        <w:t>С. 118</w:t>
      </w:r>
      <w:r>
        <w:rPr>
          <w:color w:val="auto"/>
          <w:spacing w:val="2"/>
          <w:vertAlign w:val="baseline"/>
        </w:rPr>
        <w:t>−</w:t>
      </w:r>
      <w:r>
        <w:rPr>
          <w:color w:val="auto"/>
          <w:sz w:val="24"/>
          <w:szCs w:val="24"/>
          <w:vertAlign w:val="baseline"/>
        </w:rPr>
        <w:t>119</w:t>
      </w:r>
      <w:r w:rsidRPr="00432D8F">
        <w:rPr>
          <w:color w:val="auto"/>
          <w:sz w:val="24"/>
          <w:szCs w:val="24"/>
          <w:vertAlign w:val="baseline"/>
        </w:rPr>
        <w:t xml:space="preserve">; </w:t>
      </w:r>
      <w:r w:rsidRPr="00432D8F">
        <w:rPr>
          <w:i/>
          <w:color w:val="auto"/>
          <w:sz w:val="24"/>
          <w:szCs w:val="24"/>
          <w:vertAlign w:val="baseline"/>
        </w:rPr>
        <w:t>Семенов С.А.</w:t>
      </w:r>
      <w:r w:rsidRPr="00432D8F">
        <w:rPr>
          <w:color w:val="auto"/>
          <w:sz w:val="24"/>
          <w:szCs w:val="24"/>
          <w:vertAlign w:val="baseline"/>
        </w:rPr>
        <w:t xml:space="preserve"> </w:t>
      </w:r>
      <w:r>
        <w:rPr>
          <w:color w:val="auto"/>
          <w:sz w:val="24"/>
          <w:szCs w:val="24"/>
          <w:vertAlign w:val="baseline"/>
        </w:rPr>
        <w:t>Указ. соч. С. 84</w:t>
      </w:r>
      <w:r>
        <w:rPr>
          <w:color w:val="auto"/>
          <w:spacing w:val="2"/>
          <w:vertAlign w:val="baseline"/>
        </w:rPr>
        <w:t>−</w:t>
      </w:r>
      <w:r w:rsidRPr="00432D8F">
        <w:rPr>
          <w:color w:val="auto"/>
          <w:sz w:val="24"/>
          <w:szCs w:val="24"/>
          <w:vertAlign w:val="baseline"/>
        </w:rPr>
        <w:t>88.</w:t>
      </w:r>
    </w:p>
  </w:footnote>
  <w:footnote w:id="82">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 xml:space="preserve">См., </w:t>
      </w:r>
      <w:r>
        <w:rPr>
          <w:color w:val="auto"/>
          <w:sz w:val="24"/>
          <w:szCs w:val="24"/>
          <w:vertAlign w:val="baseline"/>
        </w:rPr>
        <w:t>например</w:t>
      </w:r>
      <w:r w:rsidRPr="00432D8F">
        <w:rPr>
          <w:color w:val="auto"/>
          <w:sz w:val="24"/>
          <w:szCs w:val="24"/>
          <w:vertAlign w:val="baseline"/>
        </w:rPr>
        <w:t xml:space="preserve">: </w:t>
      </w:r>
      <w:r w:rsidRPr="00C27C68">
        <w:rPr>
          <w:sz w:val="24"/>
          <w:szCs w:val="24"/>
          <w:vertAlign w:val="baseline"/>
        </w:rPr>
        <w:t>Курс</w:t>
      </w:r>
      <w:r w:rsidRPr="00292CC0">
        <w:rPr>
          <w:i/>
          <w:sz w:val="24"/>
          <w:szCs w:val="24"/>
          <w:vertAlign w:val="baseline"/>
        </w:rPr>
        <w:t xml:space="preserve"> </w:t>
      </w:r>
      <w:r w:rsidRPr="00174A03">
        <w:rPr>
          <w:sz w:val="24"/>
          <w:szCs w:val="24"/>
          <w:vertAlign w:val="baseline"/>
        </w:rPr>
        <w:t>с</w:t>
      </w:r>
      <w:r w:rsidRPr="00304E53">
        <w:rPr>
          <w:sz w:val="24"/>
          <w:szCs w:val="24"/>
          <w:vertAlign w:val="baseline"/>
        </w:rPr>
        <w:t>оветского уго</w:t>
      </w:r>
      <w:r>
        <w:rPr>
          <w:sz w:val="24"/>
          <w:szCs w:val="24"/>
          <w:vertAlign w:val="baseline"/>
        </w:rPr>
        <w:t>ловного права. Т. 1: часть Общая: учебник</w:t>
      </w:r>
      <w:r w:rsidRPr="00304E53">
        <w:rPr>
          <w:sz w:val="24"/>
          <w:szCs w:val="24"/>
          <w:vertAlign w:val="baseline"/>
        </w:rPr>
        <w:t xml:space="preserve"> / </w:t>
      </w:r>
      <w:r>
        <w:rPr>
          <w:sz w:val="24"/>
          <w:szCs w:val="24"/>
          <w:vertAlign w:val="baseline"/>
        </w:rPr>
        <w:t xml:space="preserve">под </w:t>
      </w:r>
      <w:r w:rsidRPr="00304E53">
        <w:rPr>
          <w:sz w:val="24"/>
          <w:szCs w:val="24"/>
          <w:vertAlign w:val="baseline"/>
        </w:rPr>
        <w:t>ред. Н.А. Беляев</w:t>
      </w:r>
      <w:r>
        <w:rPr>
          <w:sz w:val="24"/>
          <w:szCs w:val="24"/>
          <w:vertAlign w:val="baseline"/>
        </w:rPr>
        <w:t>а, М.Д. Шаргородского</w:t>
      </w:r>
      <w:r w:rsidRPr="00304E53">
        <w:rPr>
          <w:sz w:val="24"/>
          <w:szCs w:val="24"/>
          <w:vertAlign w:val="baseline"/>
        </w:rPr>
        <w:t xml:space="preserve">. Л., 1968. </w:t>
      </w:r>
      <w:r>
        <w:rPr>
          <w:color w:val="auto"/>
          <w:sz w:val="24"/>
          <w:szCs w:val="24"/>
          <w:vertAlign w:val="baseline"/>
        </w:rPr>
        <w:t>С. 391</w:t>
      </w:r>
      <w:r w:rsidRPr="00432D8F">
        <w:rPr>
          <w:color w:val="auto"/>
          <w:sz w:val="24"/>
          <w:szCs w:val="24"/>
          <w:vertAlign w:val="baseline"/>
        </w:rPr>
        <w:t xml:space="preserve">; </w:t>
      </w:r>
      <w:proofErr w:type="spellStart"/>
      <w:r>
        <w:rPr>
          <w:i/>
          <w:color w:val="auto"/>
          <w:sz w:val="24"/>
          <w:szCs w:val="24"/>
          <w:vertAlign w:val="baseline"/>
        </w:rPr>
        <w:t>Орымбаев</w:t>
      </w:r>
      <w:proofErr w:type="spellEnd"/>
      <w:r>
        <w:rPr>
          <w:i/>
          <w:color w:val="auto"/>
          <w:sz w:val="24"/>
          <w:szCs w:val="24"/>
          <w:vertAlign w:val="baseline"/>
        </w:rPr>
        <w:t xml:space="preserve"> Р.Р.</w:t>
      </w:r>
      <w:r w:rsidRPr="00432D8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432D8F">
        <w:rPr>
          <w:color w:val="auto"/>
          <w:sz w:val="24"/>
          <w:szCs w:val="24"/>
          <w:vertAlign w:val="baseline"/>
        </w:rPr>
        <w:t>.</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50</w:t>
      </w:r>
      <w:r>
        <w:rPr>
          <w:color w:val="auto"/>
          <w:sz w:val="24"/>
          <w:szCs w:val="24"/>
          <w:vertAlign w:val="baseline"/>
        </w:rPr>
        <w:t>;</w:t>
      </w:r>
      <w:r w:rsidRPr="00432D8F">
        <w:rPr>
          <w:color w:val="auto"/>
          <w:sz w:val="24"/>
          <w:szCs w:val="24"/>
          <w:vertAlign w:val="baseline"/>
        </w:rPr>
        <w:t xml:space="preserve"> </w:t>
      </w:r>
      <w:r w:rsidRPr="00C27C68">
        <w:rPr>
          <w:color w:val="auto"/>
          <w:sz w:val="24"/>
          <w:szCs w:val="24"/>
          <w:vertAlign w:val="baseline"/>
        </w:rPr>
        <w:t xml:space="preserve">Уголовное </w:t>
      </w:r>
      <w:r>
        <w:rPr>
          <w:color w:val="auto"/>
          <w:sz w:val="24"/>
          <w:szCs w:val="24"/>
          <w:vertAlign w:val="baseline"/>
        </w:rPr>
        <w:t>право: Общая и Особенная части</w:t>
      </w:r>
      <w:r w:rsidRPr="00432D8F">
        <w:rPr>
          <w:color w:val="auto"/>
          <w:sz w:val="24"/>
          <w:szCs w:val="24"/>
          <w:vertAlign w:val="baseline"/>
        </w:rPr>
        <w:t>: учебник</w:t>
      </w:r>
      <w:r>
        <w:rPr>
          <w:color w:val="auto"/>
          <w:sz w:val="24"/>
          <w:szCs w:val="24"/>
          <w:vertAlign w:val="baseline"/>
        </w:rPr>
        <w:t xml:space="preserve"> </w:t>
      </w:r>
      <w:r w:rsidRPr="00432D8F">
        <w:rPr>
          <w:color w:val="auto"/>
          <w:sz w:val="24"/>
          <w:szCs w:val="24"/>
          <w:vertAlign w:val="baseline"/>
        </w:rPr>
        <w:t xml:space="preserve">/ под ред. В.Ю. Малаховой. М., 2011. </w:t>
      </w:r>
      <w:r>
        <w:rPr>
          <w:color w:val="auto"/>
          <w:sz w:val="24"/>
          <w:szCs w:val="24"/>
          <w:vertAlign w:val="baseline"/>
        </w:rPr>
        <w:t xml:space="preserve">  </w:t>
      </w:r>
      <w:r w:rsidRPr="00432D8F">
        <w:rPr>
          <w:color w:val="auto"/>
          <w:sz w:val="24"/>
          <w:szCs w:val="24"/>
          <w:vertAlign w:val="baseline"/>
        </w:rPr>
        <w:t>С.</w:t>
      </w:r>
      <w:r>
        <w:rPr>
          <w:color w:val="auto"/>
          <w:sz w:val="24"/>
          <w:szCs w:val="24"/>
          <w:vertAlign w:val="baseline"/>
        </w:rPr>
        <w:t xml:space="preserve"> </w:t>
      </w:r>
      <w:r w:rsidRPr="00432D8F">
        <w:rPr>
          <w:color w:val="auto"/>
          <w:sz w:val="24"/>
          <w:szCs w:val="24"/>
          <w:vertAlign w:val="baseline"/>
        </w:rPr>
        <w:t>117.</w:t>
      </w:r>
    </w:p>
  </w:footnote>
  <w:footnote w:id="83">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sidRPr="00432D8F">
        <w:rPr>
          <w:i/>
          <w:color w:val="auto"/>
          <w:sz w:val="24"/>
          <w:szCs w:val="24"/>
          <w:vertAlign w:val="baseline"/>
        </w:rPr>
        <w:t>Устименко В.В.</w:t>
      </w:r>
      <w:r w:rsidRPr="00432D8F">
        <w:rPr>
          <w:color w:val="auto"/>
          <w:sz w:val="24"/>
          <w:szCs w:val="24"/>
          <w:vertAlign w:val="baseline"/>
        </w:rPr>
        <w:t xml:space="preserve"> 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39.</w:t>
      </w:r>
    </w:p>
  </w:footnote>
  <w:footnote w:id="84">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i/>
          <w:color w:val="auto"/>
          <w:sz w:val="24"/>
          <w:szCs w:val="24"/>
          <w:vertAlign w:val="baseline"/>
        </w:rPr>
        <w:t>Семенов С.А.</w:t>
      </w:r>
      <w:r w:rsidRPr="00432D8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88</w:t>
      </w:r>
      <w:r>
        <w:rPr>
          <w:color w:val="auto"/>
          <w:spacing w:val="2"/>
          <w:vertAlign w:val="baseline"/>
        </w:rPr>
        <w:t>−</w:t>
      </w:r>
      <w:r w:rsidRPr="00432D8F">
        <w:rPr>
          <w:color w:val="auto"/>
          <w:sz w:val="24"/>
          <w:szCs w:val="24"/>
          <w:vertAlign w:val="baseline"/>
        </w:rPr>
        <w:t xml:space="preserve">89; </w:t>
      </w:r>
      <w:r w:rsidRPr="00432D8F">
        <w:rPr>
          <w:i/>
          <w:color w:val="auto"/>
          <w:sz w:val="24"/>
          <w:szCs w:val="24"/>
          <w:vertAlign w:val="baseline"/>
        </w:rPr>
        <w:t xml:space="preserve">Жуковский В.И. </w:t>
      </w:r>
      <w:r w:rsidRPr="00432D8F">
        <w:rPr>
          <w:color w:val="auto"/>
          <w:sz w:val="24"/>
          <w:szCs w:val="24"/>
          <w:vertAlign w:val="baseline"/>
        </w:rPr>
        <w:t xml:space="preserve">Указ. соч. </w:t>
      </w:r>
      <w:r>
        <w:rPr>
          <w:color w:val="auto"/>
          <w:sz w:val="24"/>
          <w:szCs w:val="24"/>
          <w:vertAlign w:val="baseline"/>
        </w:rPr>
        <w:t>С. 118</w:t>
      </w:r>
      <w:r>
        <w:rPr>
          <w:color w:val="auto"/>
          <w:spacing w:val="2"/>
          <w:vertAlign w:val="baseline"/>
        </w:rPr>
        <w:t>−</w:t>
      </w:r>
      <w:r>
        <w:rPr>
          <w:color w:val="auto"/>
          <w:sz w:val="24"/>
          <w:szCs w:val="24"/>
          <w:vertAlign w:val="baseline"/>
        </w:rPr>
        <w:t>119</w:t>
      </w:r>
      <w:r w:rsidRPr="00432D8F">
        <w:rPr>
          <w:color w:val="auto"/>
          <w:sz w:val="24"/>
          <w:szCs w:val="24"/>
          <w:vertAlign w:val="baseline"/>
        </w:rPr>
        <w:t xml:space="preserve">; </w:t>
      </w:r>
      <w:proofErr w:type="spellStart"/>
      <w:r w:rsidRPr="00432D8F">
        <w:rPr>
          <w:i/>
          <w:color w:val="auto"/>
          <w:sz w:val="24"/>
          <w:szCs w:val="24"/>
          <w:vertAlign w:val="baseline"/>
        </w:rPr>
        <w:t>Дагель</w:t>
      </w:r>
      <w:proofErr w:type="spellEnd"/>
      <w:r w:rsidRPr="00432D8F">
        <w:rPr>
          <w:i/>
          <w:color w:val="auto"/>
          <w:sz w:val="24"/>
          <w:szCs w:val="24"/>
          <w:vertAlign w:val="baseline"/>
        </w:rPr>
        <w:t xml:space="preserve"> П.С. </w:t>
      </w:r>
      <w:r w:rsidRPr="00432D8F">
        <w:rPr>
          <w:color w:val="auto"/>
          <w:sz w:val="24"/>
          <w:szCs w:val="24"/>
          <w:vertAlign w:val="baseline"/>
        </w:rPr>
        <w:t>Указ. соч.</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90</w:t>
      </w:r>
      <w:r>
        <w:rPr>
          <w:color w:val="auto"/>
          <w:spacing w:val="2"/>
          <w:vertAlign w:val="baseline"/>
        </w:rPr>
        <w:t>−</w:t>
      </w:r>
      <w:r w:rsidRPr="00432D8F">
        <w:rPr>
          <w:color w:val="auto"/>
          <w:sz w:val="24"/>
          <w:szCs w:val="24"/>
          <w:vertAlign w:val="baseline"/>
        </w:rPr>
        <w:t xml:space="preserve">91; </w:t>
      </w:r>
      <w:r>
        <w:rPr>
          <w:color w:val="auto"/>
          <w:sz w:val="24"/>
          <w:szCs w:val="24"/>
          <w:vertAlign w:val="baseline"/>
        </w:rPr>
        <w:t>Советское уголовное право: ч</w:t>
      </w:r>
      <w:r w:rsidRPr="00961556">
        <w:rPr>
          <w:color w:val="auto"/>
          <w:sz w:val="24"/>
          <w:szCs w:val="24"/>
          <w:vertAlign w:val="baseline"/>
        </w:rPr>
        <w:t>асть Общая</w:t>
      </w:r>
      <w:r>
        <w:rPr>
          <w:color w:val="auto"/>
          <w:sz w:val="24"/>
          <w:szCs w:val="24"/>
          <w:vertAlign w:val="baseline"/>
        </w:rPr>
        <w:t>: учебник.</w:t>
      </w:r>
      <w:r w:rsidRPr="00961556">
        <w:rPr>
          <w:color w:val="auto"/>
          <w:sz w:val="24"/>
          <w:szCs w:val="24"/>
          <w:vertAlign w:val="baseline"/>
        </w:rPr>
        <w:t xml:space="preserve"> М., 1972.</w:t>
      </w:r>
      <w:r>
        <w:rPr>
          <w:color w:val="auto"/>
          <w:sz w:val="24"/>
          <w:szCs w:val="24"/>
          <w:vertAlign w:val="baseline"/>
        </w:rPr>
        <w:t xml:space="preserve"> С. </w:t>
      </w:r>
      <w:r w:rsidRPr="000107B0">
        <w:rPr>
          <w:color w:val="auto"/>
          <w:sz w:val="24"/>
          <w:szCs w:val="24"/>
          <w:vertAlign w:val="baseline"/>
        </w:rPr>
        <w:t>204</w:t>
      </w:r>
      <w:r>
        <w:rPr>
          <w:color w:val="auto"/>
          <w:spacing w:val="2"/>
          <w:vertAlign w:val="baseline"/>
        </w:rPr>
        <w:t>−</w:t>
      </w:r>
      <w:r w:rsidRPr="000107B0">
        <w:rPr>
          <w:color w:val="auto"/>
          <w:sz w:val="24"/>
          <w:szCs w:val="24"/>
          <w:vertAlign w:val="baseline"/>
        </w:rPr>
        <w:t>206.</w:t>
      </w:r>
    </w:p>
  </w:footnote>
  <w:footnote w:id="8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C27C68">
        <w:rPr>
          <w:sz w:val="24"/>
          <w:szCs w:val="24"/>
          <w:vertAlign w:val="baseline"/>
        </w:rPr>
        <w:t>Курс</w:t>
      </w:r>
      <w:r w:rsidRPr="00292CC0">
        <w:rPr>
          <w:i/>
          <w:sz w:val="24"/>
          <w:szCs w:val="24"/>
          <w:vertAlign w:val="baseline"/>
        </w:rPr>
        <w:t xml:space="preserve"> </w:t>
      </w:r>
      <w:r w:rsidRPr="00174A03">
        <w:rPr>
          <w:sz w:val="24"/>
          <w:szCs w:val="24"/>
          <w:vertAlign w:val="baseline"/>
        </w:rPr>
        <w:t>с</w:t>
      </w:r>
      <w:r w:rsidRPr="00304E53">
        <w:rPr>
          <w:sz w:val="24"/>
          <w:szCs w:val="24"/>
          <w:vertAlign w:val="baseline"/>
        </w:rPr>
        <w:t>оветского уго</w:t>
      </w:r>
      <w:r>
        <w:rPr>
          <w:sz w:val="24"/>
          <w:szCs w:val="24"/>
          <w:vertAlign w:val="baseline"/>
        </w:rPr>
        <w:t>ловного права. Т. 1: часть Общая: учебник</w:t>
      </w:r>
      <w:r w:rsidRPr="00304E53">
        <w:rPr>
          <w:sz w:val="24"/>
          <w:szCs w:val="24"/>
          <w:vertAlign w:val="baseline"/>
        </w:rPr>
        <w:t xml:space="preserve"> / </w:t>
      </w:r>
      <w:r>
        <w:rPr>
          <w:sz w:val="24"/>
          <w:szCs w:val="24"/>
          <w:vertAlign w:val="baseline"/>
        </w:rPr>
        <w:t xml:space="preserve">под </w:t>
      </w:r>
      <w:r w:rsidRPr="00304E53">
        <w:rPr>
          <w:sz w:val="24"/>
          <w:szCs w:val="24"/>
          <w:vertAlign w:val="baseline"/>
        </w:rPr>
        <w:t xml:space="preserve">ред. </w:t>
      </w:r>
      <w:r>
        <w:rPr>
          <w:sz w:val="24"/>
          <w:szCs w:val="24"/>
          <w:vertAlign w:val="baseline"/>
        </w:rPr>
        <w:t xml:space="preserve">                </w:t>
      </w:r>
      <w:r w:rsidRPr="00304E53">
        <w:rPr>
          <w:sz w:val="24"/>
          <w:szCs w:val="24"/>
          <w:vertAlign w:val="baseline"/>
        </w:rPr>
        <w:t>Н.А. Беляев</w:t>
      </w:r>
      <w:r>
        <w:rPr>
          <w:sz w:val="24"/>
          <w:szCs w:val="24"/>
          <w:vertAlign w:val="baseline"/>
        </w:rPr>
        <w:t>а, М.Д. Шаргородского</w:t>
      </w:r>
      <w:r w:rsidRPr="00304E53">
        <w:rPr>
          <w:sz w:val="24"/>
          <w:szCs w:val="24"/>
          <w:vertAlign w:val="baseline"/>
        </w:rPr>
        <w:t xml:space="preserve">. Л., 1968. </w:t>
      </w:r>
      <w:r w:rsidRPr="00432D8F">
        <w:rPr>
          <w:color w:val="auto"/>
          <w:sz w:val="24"/>
          <w:szCs w:val="24"/>
          <w:vertAlign w:val="baseline"/>
        </w:rPr>
        <w:t>С.</w:t>
      </w:r>
      <w:r>
        <w:rPr>
          <w:color w:val="auto"/>
          <w:sz w:val="24"/>
          <w:szCs w:val="24"/>
          <w:vertAlign w:val="baseline"/>
        </w:rPr>
        <w:t xml:space="preserve"> 391</w:t>
      </w:r>
      <w:r w:rsidRPr="00432D8F">
        <w:rPr>
          <w:color w:val="auto"/>
          <w:sz w:val="24"/>
          <w:szCs w:val="24"/>
          <w:vertAlign w:val="baseline"/>
        </w:rPr>
        <w:t xml:space="preserve">; </w:t>
      </w:r>
      <w:proofErr w:type="spellStart"/>
      <w:r>
        <w:rPr>
          <w:i/>
          <w:color w:val="auto"/>
          <w:sz w:val="24"/>
          <w:szCs w:val="24"/>
          <w:vertAlign w:val="baseline"/>
        </w:rPr>
        <w:t>Дагель</w:t>
      </w:r>
      <w:proofErr w:type="spellEnd"/>
      <w:r>
        <w:rPr>
          <w:i/>
          <w:color w:val="auto"/>
          <w:sz w:val="24"/>
          <w:szCs w:val="24"/>
          <w:vertAlign w:val="baseline"/>
        </w:rPr>
        <w:t xml:space="preserve"> П.</w:t>
      </w:r>
      <w:r w:rsidRPr="00432D8F">
        <w:rPr>
          <w:i/>
          <w:color w:val="auto"/>
          <w:sz w:val="24"/>
          <w:szCs w:val="24"/>
          <w:vertAlign w:val="baseline"/>
        </w:rPr>
        <w:t xml:space="preserve">С.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 </w:t>
      </w:r>
      <w:r w:rsidRPr="00432D8F">
        <w:rPr>
          <w:color w:val="auto"/>
          <w:sz w:val="24"/>
          <w:szCs w:val="24"/>
          <w:vertAlign w:val="baseline"/>
        </w:rPr>
        <w:t>90</w:t>
      </w:r>
      <w:r>
        <w:rPr>
          <w:color w:val="auto"/>
          <w:spacing w:val="2"/>
          <w:vertAlign w:val="baseline"/>
        </w:rPr>
        <w:t>−</w:t>
      </w:r>
      <w:r w:rsidRPr="00432D8F">
        <w:rPr>
          <w:color w:val="auto"/>
          <w:sz w:val="24"/>
          <w:szCs w:val="24"/>
          <w:vertAlign w:val="baseline"/>
        </w:rPr>
        <w:t xml:space="preserve">91; </w:t>
      </w:r>
      <w:r>
        <w:rPr>
          <w:color w:val="auto"/>
          <w:sz w:val="24"/>
          <w:szCs w:val="24"/>
          <w:vertAlign w:val="baseline"/>
        </w:rPr>
        <w:t xml:space="preserve">        </w:t>
      </w:r>
      <w:proofErr w:type="spellStart"/>
      <w:r>
        <w:rPr>
          <w:i/>
          <w:color w:val="auto"/>
          <w:sz w:val="24"/>
          <w:szCs w:val="24"/>
          <w:vertAlign w:val="baseline"/>
        </w:rPr>
        <w:t>Орымбаев</w:t>
      </w:r>
      <w:proofErr w:type="spellEnd"/>
      <w:r>
        <w:rPr>
          <w:i/>
          <w:color w:val="auto"/>
          <w:sz w:val="24"/>
          <w:szCs w:val="24"/>
          <w:vertAlign w:val="baseline"/>
        </w:rPr>
        <w:t xml:space="preserve"> Р.Р. </w:t>
      </w:r>
      <w:r w:rsidRPr="00432D8F">
        <w:rPr>
          <w:color w:val="auto"/>
          <w:sz w:val="24"/>
          <w:szCs w:val="24"/>
          <w:vertAlign w:val="baseline"/>
        </w:rPr>
        <w:t xml:space="preserve">Указ. соч.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50; </w:t>
      </w:r>
      <w:r w:rsidRPr="00432D8F">
        <w:rPr>
          <w:i/>
          <w:color w:val="auto"/>
          <w:sz w:val="24"/>
          <w:szCs w:val="24"/>
          <w:vertAlign w:val="baseline"/>
        </w:rPr>
        <w:t>Семенов С.А.</w:t>
      </w:r>
      <w:r w:rsidRPr="00432D8F">
        <w:rPr>
          <w:color w:val="auto"/>
          <w:sz w:val="24"/>
          <w:szCs w:val="24"/>
          <w:vertAlign w:val="baseline"/>
        </w:rPr>
        <w:t xml:space="preserve"> </w:t>
      </w:r>
      <w:r>
        <w:rPr>
          <w:color w:val="auto"/>
          <w:sz w:val="24"/>
          <w:szCs w:val="24"/>
          <w:vertAlign w:val="baseline"/>
        </w:rPr>
        <w:t>Указ. соч.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88–89; </w:t>
      </w:r>
      <w:r w:rsidRPr="00C27C68">
        <w:rPr>
          <w:color w:val="auto"/>
          <w:sz w:val="24"/>
          <w:szCs w:val="24"/>
          <w:vertAlign w:val="baseline"/>
        </w:rPr>
        <w:t>Советское</w:t>
      </w:r>
      <w:r>
        <w:rPr>
          <w:color w:val="auto"/>
          <w:sz w:val="24"/>
          <w:szCs w:val="24"/>
          <w:vertAlign w:val="baseline"/>
        </w:rPr>
        <w:t xml:space="preserve"> уголовное право: часть Общая: учебник.</w:t>
      </w:r>
      <w:r w:rsidRPr="00961556">
        <w:rPr>
          <w:color w:val="auto"/>
          <w:sz w:val="24"/>
          <w:szCs w:val="24"/>
          <w:vertAlign w:val="baseline"/>
        </w:rPr>
        <w:t xml:space="preserve"> М., 1972.</w:t>
      </w:r>
      <w:r w:rsidRPr="000107B0">
        <w:rPr>
          <w:color w:val="auto"/>
          <w:sz w:val="24"/>
          <w:szCs w:val="24"/>
          <w:vertAlign w:val="baseline"/>
        </w:rPr>
        <w:t xml:space="preserve"> </w:t>
      </w:r>
      <w:r w:rsidRPr="00961556">
        <w:rPr>
          <w:color w:val="auto"/>
          <w:sz w:val="24"/>
          <w:szCs w:val="24"/>
          <w:vertAlign w:val="baseline"/>
        </w:rPr>
        <w:t>С.</w:t>
      </w:r>
      <w:r>
        <w:rPr>
          <w:color w:val="auto"/>
          <w:sz w:val="24"/>
          <w:szCs w:val="24"/>
          <w:vertAlign w:val="baseline"/>
        </w:rPr>
        <w:t xml:space="preserve"> </w:t>
      </w:r>
      <w:r w:rsidRPr="00961556">
        <w:rPr>
          <w:color w:val="auto"/>
          <w:sz w:val="24"/>
          <w:szCs w:val="24"/>
          <w:vertAlign w:val="baseline"/>
        </w:rPr>
        <w:t>204–206.</w:t>
      </w:r>
    </w:p>
  </w:footnote>
  <w:footnote w:id="86">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Орымбаев</w:t>
      </w:r>
      <w:proofErr w:type="spellEnd"/>
      <w:r>
        <w:rPr>
          <w:i/>
          <w:color w:val="auto"/>
          <w:sz w:val="24"/>
          <w:szCs w:val="24"/>
          <w:vertAlign w:val="baseline"/>
        </w:rPr>
        <w:t xml:space="preserve"> Р.Р.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 </w:t>
      </w:r>
      <w:r w:rsidRPr="00432D8F">
        <w:rPr>
          <w:color w:val="auto"/>
          <w:sz w:val="24"/>
          <w:szCs w:val="24"/>
          <w:vertAlign w:val="baseline"/>
        </w:rPr>
        <w:t>50.</w:t>
      </w:r>
    </w:p>
  </w:footnote>
  <w:footnote w:id="87">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C27C68">
        <w:rPr>
          <w:color w:val="auto"/>
          <w:sz w:val="24"/>
          <w:szCs w:val="24"/>
          <w:vertAlign w:val="baseline"/>
        </w:rPr>
        <w:t xml:space="preserve">Советское </w:t>
      </w:r>
      <w:r>
        <w:rPr>
          <w:color w:val="auto"/>
          <w:sz w:val="24"/>
          <w:szCs w:val="24"/>
          <w:vertAlign w:val="baseline"/>
        </w:rPr>
        <w:t>уголовное право:</w:t>
      </w:r>
      <w:r w:rsidRPr="00961556">
        <w:rPr>
          <w:color w:val="auto"/>
          <w:sz w:val="24"/>
          <w:szCs w:val="24"/>
          <w:vertAlign w:val="baseline"/>
        </w:rPr>
        <w:t xml:space="preserve"> </w:t>
      </w:r>
      <w:r>
        <w:rPr>
          <w:color w:val="auto"/>
          <w:sz w:val="24"/>
          <w:szCs w:val="24"/>
          <w:vertAlign w:val="baseline"/>
        </w:rPr>
        <w:t>ч</w:t>
      </w:r>
      <w:r w:rsidRPr="00961556">
        <w:rPr>
          <w:color w:val="auto"/>
          <w:sz w:val="24"/>
          <w:szCs w:val="24"/>
          <w:vertAlign w:val="baseline"/>
        </w:rPr>
        <w:t>асть Общая</w:t>
      </w:r>
      <w:r>
        <w:rPr>
          <w:color w:val="auto"/>
          <w:sz w:val="24"/>
          <w:szCs w:val="24"/>
          <w:vertAlign w:val="baseline"/>
        </w:rPr>
        <w:t>: учебник.</w:t>
      </w:r>
      <w:r w:rsidRPr="00961556">
        <w:rPr>
          <w:color w:val="auto"/>
          <w:sz w:val="24"/>
          <w:szCs w:val="24"/>
          <w:vertAlign w:val="baseline"/>
        </w:rPr>
        <w:t xml:space="preserve"> М., 1972.</w:t>
      </w:r>
      <w:r w:rsidRPr="000107B0">
        <w:rPr>
          <w:color w:val="auto"/>
          <w:sz w:val="24"/>
          <w:szCs w:val="24"/>
          <w:vertAlign w:val="baseline"/>
        </w:rPr>
        <w:t xml:space="preserve"> </w:t>
      </w:r>
      <w:r w:rsidRPr="00961556">
        <w:rPr>
          <w:color w:val="auto"/>
          <w:sz w:val="24"/>
          <w:szCs w:val="24"/>
          <w:vertAlign w:val="baseline"/>
        </w:rPr>
        <w:t>С.</w:t>
      </w:r>
      <w:r>
        <w:rPr>
          <w:color w:val="auto"/>
          <w:sz w:val="24"/>
          <w:szCs w:val="24"/>
          <w:vertAlign w:val="baseline"/>
        </w:rPr>
        <w:t xml:space="preserve"> </w:t>
      </w:r>
      <w:r w:rsidRPr="00961556">
        <w:rPr>
          <w:color w:val="auto"/>
          <w:sz w:val="24"/>
          <w:szCs w:val="24"/>
          <w:vertAlign w:val="baseline"/>
        </w:rPr>
        <w:t>204–206.</w:t>
      </w:r>
    </w:p>
  </w:footnote>
  <w:footnote w:id="88">
    <w:p w:rsidR="00135F2F" w:rsidRPr="000107B0" w:rsidRDefault="00135F2F" w:rsidP="00244C18">
      <w:pPr>
        <w:pStyle w:val="12"/>
        <w:spacing w:line="240" w:lineRule="auto"/>
        <w:ind w:left="0" w:firstLine="709"/>
        <w:rPr>
          <w:rFonts w:ascii="Times New Roman" w:hAnsi="Times New Roman"/>
          <w:sz w:val="24"/>
          <w:szCs w:val="24"/>
        </w:rPr>
      </w:pPr>
      <w:r w:rsidRPr="004A2A15">
        <w:rPr>
          <w:rStyle w:val="a5"/>
        </w:rPr>
        <w:footnoteRef/>
      </w:r>
      <w:r w:rsidRPr="00432D8F">
        <w:rPr>
          <w:rFonts w:ascii="Times New Roman" w:hAnsi="Times New Roman"/>
          <w:sz w:val="24"/>
          <w:szCs w:val="24"/>
        </w:rPr>
        <w:t xml:space="preserve"> </w:t>
      </w:r>
      <w:r>
        <w:rPr>
          <w:rFonts w:ascii="Times New Roman" w:hAnsi="Times New Roman"/>
          <w:i/>
          <w:sz w:val="24"/>
          <w:szCs w:val="24"/>
        </w:rPr>
        <w:t>Бачурин Э.</w:t>
      </w:r>
      <w:r w:rsidRPr="00432D8F">
        <w:rPr>
          <w:rFonts w:ascii="Times New Roman" w:hAnsi="Times New Roman"/>
          <w:i/>
          <w:sz w:val="24"/>
          <w:szCs w:val="24"/>
        </w:rPr>
        <w:t>А.</w:t>
      </w:r>
      <w:r w:rsidRPr="00432D8F">
        <w:rPr>
          <w:rFonts w:ascii="Times New Roman" w:hAnsi="Times New Roman"/>
          <w:sz w:val="24"/>
          <w:szCs w:val="24"/>
        </w:rPr>
        <w:t xml:space="preserve"> </w:t>
      </w:r>
      <w:r w:rsidRPr="000107B0">
        <w:rPr>
          <w:rFonts w:ascii="Times New Roman" w:hAnsi="Times New Roman"/>
          <w:sz w:val="24"/>
          <w:szCs w:val="24"/>
        </w:rPr>
        <w:t>Специал</w:t>
      </w:r>
      <w:r>
        <w:rPr>
          <w:rFonts w:ascii="Times New Roman" w:hAnsi="Times New Roman"/>
          <w:sz w:val="24"/>
          <w:szCs w:val="24"/>
        </w:rPr>
        <w:t xml:space="preserve">ьный субъект преступления: </w:t>
      </w:r>
      <w:proofErr w:type="spellStart"/>
      <w:r>
        <w:rPr>
          <w:rFonts w:ascii="Times New Roman" w:hAnsi="Times New Roman"/>
          <w:sz w:val="24"/>
          <w:szCs w:val="24"/>
        </w:rPr>
        <w:t>дис</w:t>
      </w:r>
      <w:proofErr w:type="spellEnd"/>
      <w:r>
        <w:rPr>
          <w:rFonts w:ascii="Times New Roman" w:hAnsi="Times New Roman"/>
          <w:sz w:val="24"/>
          <w:szCs w:val="24"/>
        </w:rPr>
        <w:t xml:space="preserve">. </w:t>
      </w:r>
      <w:r w:rsidRPr="000107B0">
        <w:rPr>
          <w:rFonts w:ascii="Times New Roman" w:hAnsi="Times New Roman"/>
          <w:sz w:val="24"/>
          <w:szCs w:val="24"/>
        </w:rPr>
        <w:t xml:space="preserve">… канд. </w:t>
      </w:r>
      <w:proofErr w:type="spellStart"/>
      <w:r w:rsidRPr="000107B0">
        <w:rPr>
          <w:rFonts w:ascii="Times New Roman" w:hAnsi="Times New Roman"/>
          <w:sz w:val="24"/>
          <w:szCs w:val="24"/>
        </w:rPr>
        <w:t>юрид</w:t>
      </w:r>
      <w:proofErr w:type="spellEnd"/>
      <w:r w:rsidRPr="000107B0">
        <w:rPr>
          <w:rFonts w:ascii="Times New Roman" w:hAnsi="Times New Roman"/>
          <w:sz w:val="24"/>
          <w:szCs w:val="24"/>
        </w:rPr>
        <w:t>. наук</w:t>
      </w:r>
      <w:r>
        <w:rPr>
          <w:rFonts w:ascii="Times New Roman" w:hAnsi="Times New Roman"/>
          <w:sz w:val="24"/>
          <w:szCs w:val="24"/>
        </w:rPr>
        <w:t xml:space="preserve">. </w:t>
      </w:r>
      <w:r w:rsidRPr="000107B0">
        <w:rPr>
          <w:rFonts w:ascii="Times New Roman" w:hAnsi="Times New Roman"/>
          <w:sz w:val="24"/>
          <w:szCs w:val="24"/>
        </w:rPr>
        <w:t xml:space="preserve">Красноярск, 2005. </w:t>
      </w:r>
      <w:r>
        <w:rPr>
          <w:rFonts w:ascii="Times New Roman" w:hAnsi="Times New Roman"/>
          <w:sz w:val="24"/>
          <w:szCs w:val="24"/>
        </w:rPr>
        <w:t>С</w:t>
      </w:r>
      <w:r w:rsidRPr="000107B0">
        <w:rPr>
          <w:rFonts w:ascii="Times New Roman" w:hAnsi="Times New Roman"/>
          <w:sz w:val="24"/>
          <w:szCs w:val="24"/>
        </w:rPr>
        <w:t>.</w:t>
      </w:r>
      <w:r>
        <w:rPr>
          <w:rFonts w:ascii="Times New Roman" w:hAnsi="Times New Roman"/>
          <w:sz w:val="24"/>
          <w:szCs w:val="24"/>
        </w:rPr>
        <w:t xml:space="preserve"> 136.</w:t>
      </w:r>
    </w:p>
  </w:footnote>
  <w:footnote w:id="89">
    <w:p w:rsidR="00135F2F" w:rsidRPr="00432D8F" w:rsidRDefault="00135F2F" w:rsidP="00244C18">
      <w:pPr>
        <w:pStyle w:val="a3"/>
        <w:ind w:firstLine="567"/>
        <w:rPr>
          <w:color w:val="auto"/>
          <w:sz w:val="24"/>
          <w:szCs w:val="24"/>
        </w:rPr>
      </w:pPr>
      <w:r w:rsidRPr="004A2A15">
        <w:rPr>
          <w:rStyle w:val="a5"/>
        </w:rPr>
        <w:footnoteRef/>
      </w:r>
      <w:r w:rsidRPr="00432D8F">
        <w:rPr>
          <w:color w:val="auto"/>
          <w:sz w:val="24"/>
          <w:szCs w:val="24"/>
          <w:vertAlign w:val="baseline"/>
        </w:rPr>
        <w:t xml:space="preserve"> </w:t>
      </w:r>
      <w:r w:rsidRPr="00432D8F">
        <w:rPr>
          <w:i/>
          <w:color w:val="auto"/>
          <w:sz w:val="24"/>
          <w:szCs w:val="24"/>
          <w:vertAlign w:val="baseline"/>
        </w:rPr>
        <w:t>Милюков С.Ф.</w:t>
      </w:r>
      <w:r>
        <w:rPr>
          <w:i/>
          <w:color w:val="auto"/>
          <w:sz w:val="24"/>
          <w:szCs w:val="24"/>
          <w:vertAlign w:val="baseline"/>
        </w:rPr>
        <w:t>,</w:t>
      </w:r>
      <w:r w:rsidRPr="00F00AF4">
        <w:rPr>
          <w:i/>
          <w:color w:val="auto"/>
          <w:sz w:val="24"/>
          <w:szCs w:val="24"/>
          <w:vertAlign w:val="baseline"/>
        </w:rPr>
        <w:t xml:space="preserve"> </w:t>
      </w:r>
      <w:r w:rsidRPr="00432D8F">
        <w:rPr>
          <w:i/>
          <w:color w:val="auto"/>
          <w:sz w:val="24"/>
          <w:szCs w:val="24"/>
          <w:vertAlign w:val="baseline"/>
        </w:rPr>
        <w:t>Тру</w:t>
      </w:r>
      <w:r>
        <w:rPr>
          <w:i/>
          <w:color w:val="auto"/>
          <w:sz w:val="24"/>
          <w:szCs w:val="24"/>
          <w:vertAlign w:val="baseline"/>
        </w:rPr>
        <w:t xml:space="preserve">фанов В.В. </w:t>
      </w:r>
      <w:r w:rsidRPr="00432D8F">
        <w:rPr>
          <w:i/>
          <w:color w:val="auto"/>
          <w:sz w:val="24"/>
          <w:szCs w:val="24"/>
          <w:vertAlign w:val="baseline"/>
        </w:rPr>
        <w:t xml:space="preserve"> </w:t>
      </w:r>
      <w:r w:rsidRPr="00432D8F">
        <w:rPr>
          <w:color w:val="auto"/>
          <w:sz w:val="24"/>
          <w:szCs w:val="24"/>
          <w:vertAlign w:val="baseline"/>
        </w:rPr>
        <w:t xml:space="preserve">Рецензия на книгу Р. </w:t>
      </w:r>
      <w:proofErr w:type="spellStart"/>
      <w:r w:rsidRPr="00432D8F">
        <w:rPr>
          <w:color w:val="auto"/>
          <w:sz w:val="24"/>
          <w:szCs w:val="24"/>
          <w:vertAlign w:val="baseline"/>
        </w:rPr>
        <w:t>Орымбаева</w:t>
      </w:r>
      <w:proofErr w:type="spellEnd"/>
      <w:r w:rsidRPr="00432D8F">
        <w:rPr>
          <w:color w:val="auto"/>
          <w:sz w:val="24"/>
          <w:szCs w:val="24"/>
          <w:vertAlign w:val="baseline"/>
        </w:rPr>
        <w:t xml:space="preserve"> «Специальный субъект преступления»</w:t>
      </w:r>
      <w:r>
        <w:rPr>
          <w:color w:val="auto"/>
          <w:sz w:val="24"/>
          <w:szCs w:val="24"/>
          <w:vertAlign w:val="baseline"/>
        </w:rPr>
        <w:t xml:space="preserve"> </w:t>
      </w:r>
      <w:r w:rsidRPr="00432D8F">
        <w:rPr>
          <w:color w:val="auto"/>
          <w:sz w:val="24"/>
          <w:szCs w:val="24"/>
          <w:vertAlign w:val="baseline"/>
        </w:rPr>
        <w:t>// Правоведение. 1980. №</w:t>
      </w:r>
      <w:r>
        <w:rPr>
          <w:color w:val="auto"/>
          <w:sz w:val="24"/>
          <w:szCs w:val="24"/>
          <w:vertAlign w:val="baseline"/>
        </w:rPr>
        <w:t xml:space="preserve"> </w:t>
      </w:r>
      <w:r w:rsidRPr="00432D8F">
        <w:rPr>
          <w:color w:val="auto"/>
          <w:sz w:val="24"/>
          <w:szCs w:val="24"/>
          <w:vertAlign w:val="baseline"/>
        </w:rPr>
        <w:t>3. С.</w:t>
      </w:r>
      <w:r>
        <w:rPr>
          <w:color w:val="auto"/>
          <w:sz w:val="24"/>
          <w:szCs w:val="24"/>
          <w:vertAlign w:val="baseline"/>
        </w:rPr>
        <w:t xml:space="preserve"> </w:t>
      </w:r>
      <w:r w:rsidRPr="00432D8F">
        <w:rPr>
          <w:color w:val="auto"/>
          <w:sz w:val="24"/>
          <w:szCs w:val="24"/>
          <w:vertAlign w:val="baseline"/>
        </w:rPr>
        <w:t>109–110.</w:t>
      </w:r>
    </w:p>
  </w:footnote>
  <w:footnote w:id="90">
    <w:p w:rsidR="00135F2F" w:rsidRPr="00432D8F" w:rsidRDefault="00135F2F" w:rsidP="00244C18">
      <w:pPr>
        <w:pStyle w:val="a3"/>
        <w:ind w:firstLine="567"/>
        <w:rPr>
          <w:color w:val="auto"/>
          <w:sz w:val="24"/>
          <w:szCs w:val="24"/>
        </w:rPr>
      </w:pPr>
      <w:r w:rsidRPr="004A2A15">
        <w:rPr>
          <w:rStyle w:val="a5"/>
        </w:rPr>
        <w:footnoteRef/>
      </w:r>
      <w:r w:rsidRPr="00432D8F">
        <w:rPr>
          <w:color w:val="auto"/>
          <w:sz w:val="24"/>
          <w:szCs w:val="24"/>
        </w:rPr>
        <w:t xml:space="preserve"> </w:t>
      </w:r>
      <w:r w:rsidRPr="000107B0">
        <w:rPr>
          <w:i/>
          <w:color w:val="auto"/>
          <w:sz w:val="24"/>
          <w:szCs w:val="24"/>
          <w:vertAlign w:val="baseline"/>
        </w:rPr>
        <w:t xml:space="preserve">Наумов А.В. </w:t>
      </w:r>
      <w:r>
        <w:rPr>
          <w:color w:val="auto"/>
          <w:sz w:val="24"/>
          <w:szCs w:val="24"/>
          <w:vertAlign w:val="baseline"/>
        </w:rPr>
        <w:t>Российское уголовное право: Общая часть: курс лекций.</w:t>
      </w:r>
      <w:r w:rsidRPr="000107B0">
        <w:rPr>
          <w:color w:val="auto"/>
          <w:sz w:val="24"/>
          <w:szCs w:val="24"/>
          <w:vertAlign w:val="baseline"/>
        </w:rPr>
        <w:t xml:space="preserve"> М., 1996. </w:t>
      </w:r>
      <w:r>
        <w:rPr>
          <w:color w:val="auto"/>
          <w:sz w:val="24"/>
          <w:szCs w:val="24"/>
          <w:vertAlign w:val="baseline"/>
        </w:rPr>
        <w:t xml:space="preserve">           </w:t>
      </w:r>
      <w:r w:rsidRPr="000107B0">
        <w:rPr>
          <w:color w:val="auto"/>
          <w:sz w:val="24"/>
          <w:szCs w:val="24"/>
          <w:vertAlign w:val="baseline"/>
        </w:rPr>
        <w:t>С.</w:t>
      </w:r>
      <w:r>
        <w:rPr>
          <w:color w:val="auto"/>
          <w:sz w:val="24"/>
          <w:szCs w:val="24"/>
          <w:vertAlign w:val="baseline"/>
        </w:rPr>
        <w:t xml:space="preserve"> </w:t>
      </w:r>
      <w:r w:rsidRPr="000107B0">
        <w:rPr>
          <w:color w:val="auto"/>
          <w:sz w:val="24"/>
          <w:szCs w:val="24"/>
          <w:vertAlign w:val="baseline"/>
        </w:rPr>
        <w:t>216–217.</w:t>
      </w:r>
    </w:p>
  </w:footnote>
  <w:footnote w:id="91">
    <w:p w:rsidR="00135F2F" w:rsidRDefault="00135F2F" w:rsidP="00244C18">
      <w:pPr>
        <w:pStyle w:val="a3"/>
        <w:tabs>
          <w:tab w:val="left" w:pos="567"/>
        </w:tabs>
        <w:ind w:firstLine="709"/>
      </w:pPr>
      <w:r w:rsidRPr="004A2A15">
        <w:rPr>
          <w:rStyle w:val="a5"/>
        </w:rPr>
        <w:footnoteRef/>
      </w:r>
      <w:r>
        <w:t xml:space="preserve"> </w:t>
      </w:r>
      <w:r w:rsidRPr="00F00AF4">
        <w:rPr>
          <w:sz w:val="24"/>
          <w:szCs w:val="24"/>
          <w:vertAlign w:val="baseline"/>
        </w:rPr>
        <w:t>В</w:t>
      </w:r>
      <w:r w:rsidRPr="00C845CF">
        <w:rPr>
          <w:sz w:val="24"/>
          <w:vertAlign w:val="baseline"/>
        </w:rPr>
        <w:t xml:space="preserve"> полном объеме содержание данн</w:t>
      </w:r>
      <w:r>
        <w:rPr>
          <w:sz w:val="24"/>
          <w:vertAlign w:val="baseline"/>
        </w:rPr>
        <w:t>ых</w:t>
      </w:r>
      <w:r w:rsidRPr="00C845CF">
        <w:rPr>
          <w:sz w:val="24"/>
          <w:vertAlign w:val="baseline"/>
        </w:rPr>
        <w:t xml:space="preserve"> классификационн</w:t>
      </w:r>
      <w:r>
        <w:rPr>
          <w:sz w:val="24"/>
          <w:vertAlign w:val="baseline"/>
        </w:rPr>
        <w:t>ых групп представлено в п</w:t>
      </w:r>
      <w:r w:rsidRPr="00C845CF">
        <w:rPr>
          <w:sz w:val="24"/>
          <w:vertAlign w:val="baseline"/>
        </w:rPr>
        <w:t xml:space="preserve">риложении 1 «Виды специальных признаков </w:t>
      </w:r>
      <w:r w:rsidRPr="00B00DA6">
        <w:rPr>
          <w:sz w:val="24"/>
          <w:vertAlign w:val="baseline"/>
        </w:rPr>
        <w:t>субъекта преступления» (</w:t>
      </w:r>
      <w:r>
        <w:rPr>
          <w:sz w:val="24"/>
          <w:vertAlign w:val="baseline"/>
        </w:rPr>
        <w:t>с</w:t>
      </w:r>
      <w:r w:rsidRPr="00D274F6">
        <w:rPr>
          <w:sz w:val="24"/>
          <w:vertAlign w:val="baseline"/>
        </w:rPr>
        <w:t>. 1</w:t>
      </w:r>
      <w:r>
        <w:rPr>
          <w:sz w:val="24"/>
          <w:vertAlign w:val="baseline"/>
        </w:rPr>
        <w:t>86</w:t>
      </w:r>
      <w:r>
        <w:rPr>
          <w:color w:val="auto"/>
          <w:spacing w:val="2"/>
          <w:vertAlign w:val="baseline"/>
        </w:rPr>
        <w:t>−</w:t>
      </w:r>
      <w:r w:rsidRPr="00D274F6">
        <w:rPr>
          <w:sz w:val="24"/>
          <w:vertAlign w:val="baseline"/>
        </w:rPr>
        <w:t>1</w:t>
      </w:r>
      <w:r>
        <w:rPr>
          <w:sz w:val="24"/>
          <w:vertAlign w:val="baseline"/>
        </w:rPr>
        <w:t>94</w:t>
      </w:r>
      <w:r w:rsidRPr="00D274F6">
        <w:rPr>
          <w:sz w:val="24"/>
          <w:vertAlign w:val="baseline"/>
        </w:rPr>
        <w:t>).</w:t>
      </w:r>
      <w:r>
        <w:t xml:space="preserve"> </w:t>
      </w:r>
    </w:p>
  </w:footnote>
  <w:footnote w:id="92">
    <w:p w:rsidR="00135F2F" w:rsidRPr="00A72A5E" w:rsidRDefault="00135F2F" w:rsidP="00244C18">
      <w:pPr>
        <w:pStyle w:val="a3"/>
        <w:tabs>
          <w:tab w:val="left" w:pos="567"/>
        </w:tabs>
        <w:ind w:firstLine="709"/>
        <w:rPr>
          <w:color w:val="auto"/>
          <w:sz w:val="24"/>
          <w:szCs w:val="24"/>
        </w:rPr>
      </w:pPr>
      <w:r w:rsidRPr="004A2A15">
        <w:rPr>
          <w:rStyle w:val="a5"/>
        </w:rPr>
        <w:footnoteRef/>
      </w:r>
      <w:r w:rsidRPr="00432D8F">
        <w:rPr>
          <w:color w:val="auto"/>
          <w:sz w:val="24"/>
          <w:szCs w:val="24"/>
        </w:rPr>
        <w:t xml:space="preserve"> </w:t>
      </w:r>
      <w:r w:rsidRPr="00432D8F">
        <w:rPr>
          <w:i/>
          <w:color w:val="auto"/>
          <w:sz w:val="24"/>
          <w:szCs w:val="24"/>
          <w:vertAlign w:val="baseline"/>
        </w:rPr>
        <w:t xml:space="preserve">Кон И.С. </w:t>
      </w:r>
      <w:r w:rsidRPr="00A72A5E">
        <w:rPr>
          <w:color w:val="auto"/>
          <w:sz w:val="24"/>
          <w:szCs w:val="24"/>
          <w:vertAlign w:val="baseline"/>
        </w:rPr>
        <w:t>Социология личности. М., 1967. С.</w:t>
      </w:r>
      <w:r>
        <w:rPr>
          <w:color w:val="auto"/>
          <w:sz w:val="24"/>
          <w:szCs w:val="24"/>
          <w:vertAlign w:val="baseline"/>
        </w:rPr>
        <w:t xml:space="preserve"> </w:t>
      </w:r>
      <w:r w:rsidRPr="00A72A5E">
        <w:rPr>
          <w:color w:val="auto"/>
          <w:sz w:val="24"/>
          <w:szCs w:val="24"/>
          <w:vertAlign w:val="baseline"/>
        </w:rPr>
        <w:t>14, 23.</w:t>
      </w:r>
    </w:p>
  </w:footnote>
  <w:footnote w:id="93">
    <w:p w:rsidR="00135F2F" w:rsidRPr="00EB4016" w:rsidRDefault="00135F2F" w:rsidP="00244C18">
      <w:pPr>
        <w:pStyle w:val="a3"/>
        <w:ind w:firstLine="709"/>
        <w:rPr>
          <w:vertAlign w:val="baseline"/>
        </w:rPr>
      </w:pPr>
      <w:r w:rsidRPr="004A2A15">
        <w:rPr>
          <w:rStyle w:val="a5"/>
          <w:rFonts w:eastAsia="Calibri"/>
        </w:rPr>
        <w:footnoteRef/>
      </w:r>
      <w:r>
        <w:rPr>
          <w:sz w:val="24"/>
          <w:szCs w:val="24"/>
          <w:vertAlign w:val="baseline"/>
        </w:rPr>
        <w:t xml:space="preserve"> </w:t>
      </w:r>
      <w:proofErr w:type="spellStart"/>
      <w:r>
        <w:rPr>
          <w:i/>
          <w:sz w:val="24"/>
          <w:szCs w:val="24"/>
          <w:vertAlign w:val="baseline"/>
        </w:rPr>
        <w:t>Габай</w:t>
      </w:r>
      <w:proofErr w:type="spellEnd"/>
      <w:r>
        <w:rPr>
          <w:i/>
          <w:sz w:val="24"/>
          <w:szCs w:val="24"/>
          <w:vertAlign w:val="baseline"/>
        </w:rPr>
        <w:t xml:space="preserve"> П.Г.</w:t>
      </w:r>
      <w:r>
        <w:rPr>
          <w:sz w:val="24"/>
          <w:szCs w:val="24"/>
          <w:vertAlign w:val="baseline"/>
        </w:rPr>
        <w:t xml:space="preserve"> К вопросу о детерминации неосторожных преступлений, связанных с ненадлежащим оказанием медицинской помощи // Российский следователь. 2014. № 2.          С. 25</w:t>
      </w:r>
      <w:r>
        <w:rPr>
          <w:color w:val="auto"/>
          <w:spacing w:val="2"/>
          <w:vertAlign w:val="baseline"/>
        </w:rPr>
        <w:t>−</w:t>
      </w:r>
      <w:r>
        <w:rPr>
          <w:sz w:val="24"/>
          <w:szCs w:val="24"/>
          <w:vertAlign w:val="baseline"/>
        </w:rPr>
        <w:t>29.</w:t>
      </w:r>
    </w:p>
  </w:footnote>
  <w:footnote w:id="94">
    <w:p w:rsidR="00135F2F" w:rsidRDefault="00135F2F" w:rsidP="00244C18">
      <w:pPr>
        <w:pStyle w:val="a3"/>
        <w:ind w:firstLine="709"/>
        <w:rPr>
          <w:color w:val="auto"/>
          <w:sz w:val="24"/>
          <w:szCs w:val="24"/>
        </w:rPr>
      </w:pPr>
      <w:r w:rsidRPr="004A2A15">
        <w:rPr>
          <w:rStyle w:val="a5"/>
          <w:rFonts w:eastAsia="Calibri"/>
        </w:rPr>
        <w:footnoteRef/>
      </w:r>
      <w:r w:rsidRPr="000107B0">
        <w:rPr>
          <w:color w:val="auto"/>
          <w:sz w:val="24"/>
          <w:szCs w:val="24"/>
        </w:rPr>
        <w:t xml:space="preserve"> </w:t>
      </w:r>
      <w:r w:rsidRPr="000107B0">
        <w:rPr>
          <w:color w:val="auto"/>
          <w:sz w:val="24"/>
          <w:szCs w:val="24"/>
          <w:vertAlign w:val="baseline"/>
        </w:rPr>
        <w:t>См., например:</w:t>
      </w:r>
      <w:r>
        <w:rPr>
          <w:color w:val="auto"/>
          <w:sz w:val="24"/>
          <w:szCs w:val="24"/>
          <w:vertAlign w:val="baseline"/>
        </w:rPr>
        <w:t xml:space="preserve"> </w:t>
      </w:r>
      <w:r>
        <w:rPr>
          <w:i/>
          <w:color w:val="auto"/>
          <w:sz w:val="24"/>
          <w:szCs w:val="24"/>
          <w:vertAlign w:val="baseline"/>
        </w:rPr>
        <w:t xml:space="preserve">Карпец И.И. </w:t>
      </w:r>
      <w:r>
        <w:rPr>
          <w:color w:val="auto"/>
          <w:sz w:val="24"/>
          <w:szCs w:val="24"/>
          <w:vertAlign w:val="baseline"/>
        </w:rPr>
        <w:t xml:space="preserve">Преступность: иллюзии и реальность. М., 1992. С. 342; </w:t>
      </w:r>
      <w:proofErr w:type="spellStart"/>
      <w:r>
        <w:rPr>
          <w:i/>
          <w:color w:val="auto"/>
          <w:sz w:val="24"/>
          <w:szCs w:val="24"/>
          <w:vertAlign w:val="baseline"/>
        </w:rPr>
        <w:t>Дагель</w:t>
      </w:r>
      <w:proofErr w:type="spellEnd"/>
      <w:r>
        <w:rPr>
          <w:i/>
          <w:color w:val="auto"/>
          <w:sz w:val="24"/>
          <w:szCs w:val="24"/>
          <w:vertAlign w:val="baseline"/>
        </w:rPr>
        <w:t xml:space="preserve"> П.С. </w:t>
      </w:r>
      <w:r>
        <w:rPr>
          <w:color w:val="auto"/>
          <w:sz w:val="24"/>
          <w:szCs w:val="24"/>
          <w:vertAlign w:val="baseline"/>
        </w:rPr>
        <w:t xml:space="preserve">Неосторожность. Уголовно-правовые и криминологические проблемы. М., 1977. С. 22–25; </w:t>
      </w:r>
      <w:r>
        <w:rPr>
          <w:i/>
          <w:color w:val="auto"/>
          <w:sz w:val="24"/>
          <w:szCs w:val="24"/>
          <w:vertAlign w:val="baseline"/>
        </w:rPr>
        <w:t>Захарчук С.И.</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 4.</w:t>
      </w:r>
    </w:p>
  </w:footnote>
  <w:footnote w:id="95">
    <w:p w:rsidR="00135F2F" w:rsidRPr="00EB4016" w:rsidRDefault="00135F2F" w:rsidP="00244C18">
      <w:pPr>
        <w:pStyle w:val="1"/>
        <w:shd w:val="clear" w:color="auto" w:fill="FFFFFF"/>
        <w:spacing w:before="0" w:beforeAutospacing="0" w:after="0" w:afterAutospacing="0"/>
        <w:ind w:firstLine="709"/>
        <w:jc w:val="both"/>
        <w:textAlignment w:val="baseline"/>
        <w:rPr>
          <w:b w:val="0"/>
          <w:sz w:val="24"/>
          <w:szCs w:val="24"/>
        </w:rPr>
      </w:pPr>
      <w:r w:rsidRPr="006846A3">
        <w:rPr>
          <w:rStyle w:val="a5"/>
          <w:sz w:val="24"/>
          <w:szCs w:val="24"/>
        </w:rPr>
        <w:footnoteRef/>
      </w:r>
      <w:r w:rsidRPr="006846A3">
        <w:rPr>
          <w:sz w:val="24"/>
          <w:szCs w:val="24"/>
        </w:rPr>
        <w:t xml:space="preserve"> </w:t>
      </w:r>
      <w:r w:rsidRPr="006846A3">
        <w:rPr>
          <w:b w:val="0"/>
          <w:sz w:val="24"/>
          <w:szCs w:val="24"/>
        </w:rPr>
        <w:t>С</w:t>
      </w:r>
      <w:r>
        <w:rPr>
          <w:b w:val="0"/>
          <w:sz w:val="24"/>
          <w:szCs w:val="24"/>
        </w:rPr>
        <w:t>м., например:</w:t>
      </w:r>
      <w:r>
        <w:rPr>
          <w:sz w:val="24"/>
          <w:szCs w:val="24"/>
        </w:rPr>
        <w:t xml:space="preserve"> </w:t>
      </w:r>
      <w:proofErr w:type="spellStart"/>
      <w:r>
        <w:rPr>
          <w:b w:val="0"/>
          <w:i/>
          <w:sz w:val="24"/>
          <w:szCs w:val="24"/>
        </w:rPr>
        <w:t>Кедрин</w:t>
      </w:r>
      <w:proofErr w:type="spellEnd"/>
      <w:r>
        <w:rPr>
          <w:b w:val="0"/>
          <w:i/>
          <w:sz w:val="24"/>
          <w:szCs w:val="24"/>
        </w:rPr>
        <w:t xml:space="preserve"> А.</w:t>
      </w:r>
      <w:r>
        <w:rPr>
          <w:b w:val="0"/>
          <w:sz w:val="24"/>
          <w:szCs w:val="24"/>
        </w:rPr>
        <w:t xml:space="preserve"> Закончено следствие по факту аварии на Саяно-Шушенской ГЭС. </w:t>
      </w:r>
      <w:r>
        <w:rPr>
          <w:b w:val="0"/>
          <w:sz w:val="24"/>
          <w:szCs w:val="24"/>
          <w:lang w:val="en-US"/>
        </w:rPr>
        <w:t>URL</w:t>
      </w:r>
      <w:r w:rsidRPr="00CF7C6A">
        <w:rPr>
          <w:b w:val="0"/>
          <w:sz w:val="24"/>
          <w:szCs w:val="24"/>
        </w:rPr>
        <w:t xml:space="preserve">: </w:t>
      </w:r>
      <w:hyperlink r:id="rId1" w:history="1">
        <w:r w:rsidRPr="00CF7C6A">
          <w:rPr>
            <w:rStyle w:val="ad"/>
            <w:b w:val="0"/>
            <w:color w:val="auto"/>
            <w:sz w:val="24"/>
            <w:szCs w:val="24"/>
            <w:u w:val="none"/>
          </w:rPr>
          <w:t>http://www.rg.ru/2012/06/27/reg-sibfo/ges-anons.html</w:t>
        </w:r>
      </w:hyperlink>
      <w:r>
        <w:rPr>
          <w:b w:val="0"/>
          <w:sz w:val="24"/>
          <w:szCs w:val="24"/>
        </w:rPr>
        <w:t xml:space="preserve"> (дата обращения: 01.02.2016)</w:t>
      </w:r>
      <w:r w:rsidRPr="00CF7C6A">
        <w:rPr>
          <w:b w:val="0"/>
          <w:sz w:val="24"/>
          <w:szCs w:val="24"/>
        </w:rPr>
        <w:t xml:space="preserve">; </w:t>
      </w:r>
      <w:r w:rsidRPr="00C27C68">
        <w:rPr>
          <w:b w:val="0"/>
          <w:sz w:val="24"/>
          <w:szCs w:val="24"/>
        </w:rPr>
        <w:t>Авария</w:t>
      </w:r>
      <w:r w:rsidRPr="00CF7C6A">
        <w:rPr>
          <w:b w:val="0"/>
          <w:sz w:val="24"/>
          <w:szCs w:val="24"/>
        </w:rPr>
        <w:t xml:space="preserve"> н</w:t>
      </w:r>
      <w:r>
        <w:rPr>
          <w:b w:val="0"/>
          <w:sz w:val="24"/>
          <w:szCs w:val="24"/>
        </w:rPr>
        <w:t xml:space="preserve">а Саяно-Шушенской ГЭС. </w:t>
      </w:r>
      <w:r w:rsidRPr="00CF7C6A">
        <w:rPr>
          <w:b w:val="0"/>
          <w:sz w:val="24"/>
          <w:szCs w:val="24"/>
          <w:lang w:val="en-US"/>
        </w:rPr>
        <w:t>URL</w:t>
      </w:r>
      <w:r w:rsidRPr="00CF7C6A">
        <w:rPr>
          <w:b w:val="0"/>
          <w:sz w:val="24"/>
          <w:szCs w:val="24"/>
        </w:rPr>
        <w:t xml:space="preserve">: </w:t>
      </w:r>
      <w:hyperlink r:id="rId2" w:history="1">
        <w:r w:rsidRPr="00CF7C6A">
          <w:rPr>
            <w:rStyle w:val="ad"/>
            <w:b w:val="0"/>
            <w:color w:val="auto"/>
            <w:sz w:val="24"/>
            <w:szCs w:val="24"/>
            <w:u w:val="none"/>
          </w:rPr>
          <w:t>http://www.nikitinskiy.ru/blog/avaria_na_sayano_shushenskoi_ges/2009-08-20-27</w:t>
        </w:r>
      </w:hyperlink>
      <w:r>
        <w:rPr>
          <w:rStyle w:val="ad"/>
          <w:b w:val="0"/>
          <w:color w:val="auto"/>
          <w:sz w:val="24"/>
          <w:szCs w:val="24"/>
          <w:u w:val="none"/>
        </w:rPr>
        <w:t xml:space="preserve"> </w:t>
      </w:r>
      <w:r>
        <w:rPr>
          <w:b w:val="0"/>
          <w:sz w:val="24"/>
          <w:szCs w:val="24"/>
        </w:rPr>
        <w:t>(дата обращения: 25.062.2015)</w:t>
      </w:r>
      <w:r w:rsidRPr="00CF7C6A">
        <w:rPr>
          <w:b w:val="0"/>
          <w:sz w:val="24"/>
          <w:szCs w:val="24"/>
        </w:rPr>
        <w:t xml:space="preserve">; </w:t>
      </w:r>
      <w:r w:rsidRPr="00C27C68">
        <w:rPr>
          <w:b w:val="0"/>
          <w:sz w:val="24"/>
          <w:szCs w:val="24"/>
        </w:rPr>
        <w:t xml:space="preserve">Пожар </w:t>
      </w:r>
      <w:r w:rsidRPr="00CF7C6A">
        <w:rPr>
          <w:b w:val="0"/>
          <w:sz w:val="24"/>
          <w:szCs w:val="24"/>
        </w:rPr>
        <w:t xml:space="preserve">в ночном клубе «Хромая лошадь». Хроника событий. </w:t>
      </w:r>
      <w:r>
        <w:rPr>
          <w:b w:val="0"/>
          <w:sz w:val="24"/>
          <w:szCs w:val="24"/>
        </w:rPr>
        <w:br/>
      </w:r>
      <w:r w:rsidRPr="00CF7C6A">
        <w:rPr>
          <w:b w:val="0"/>
          <w:sz w:val="24"/>
          <w:szCs w:val="24"/>
          <w:lang w:val="en-US"/>
        </w:rPr>
        <w:t>URL</w:t>
      </w:r>
      <w:r w:rsidRPr="00CF7C6A">
        <w:rPr>
          <w:b w:val="0"/>
          <w:sz w:val="24"/>
          <w:szCs w:val="24"/>
        </w:rPr>
        <w:t xml:space="preserve">: </w:t>
      </w:r>
      <w:hyperlink r:id="rId3" w:history="1">
        <w:r w:rsidRPr="00CF7C6A">
          <w:rPr>
            <w:rStyle w:val="ad"/>
            <w:b w:val="0"/>
            <w:color w:val="auto"/>
            <w:sz w:val="24"/>
            <w:szCs w:val="24"/>
            <w:u w:val="none"/>
          </w:rPr>
          <w:t>http://prm.ru/perm/42659/</w:t>
        </w:r>
      </w:hyperlink>
      <w:r>
        <w:rPr>
          <w:b w:val="0"/>
          <w:sz w:val="24"/>
          <w:szCs w:val="24"/>
        </w:rPr>
        <w:t xml:space="preserve"> (дата обращения: 25.06.2015)</w:t>
      </w:r>
      <w:r w:rsidRPr="00CF7C6A">
        <w:rPr>
          <w:b w:val="0"/>
          <w:sz w:val="24"/>
          <w:szCs w:val="24"/>
        </w:rPr>
        <w:t xml:space="preserve">; </w:t>
      </w:r>
      <w:r w:rsidRPr="00CF7C6A">
        <w:rPr>
          <w:b w:val="0"/>
          <w:i/>
          <w:sz w:val="24"/>
          <w:szCs w:val="24"/>
        </w:rPr>
        <w:t>Потапова</w:t>
      </w:r>
      <w:r>
        <w:rPr>
          <w:b w:val="0"/>
          <w:i/>
          <w:sz w:val="24"/>
          <w:szCs w:val="24"/>
        </w:rPr>
        <w:t xml:space="preserve"> </w:t>
      </w:r>
      <w:r w:rsidRPr="00CF7C6A">
        <w:rPr>
          <w:b w:val="0"/>
          <w:i/>
          <w:sz w:val="24"/>
          <w:szCs w:val="24"/>
        </w:rPr>
        <w:t xml:space="preserve">Ю. </w:t>
      </w:r>
      <w:r w:rsidRPr="00CF7C6A">
        <w:rPr>
          <w:b w:val="0"/>
          <w:sz w:val="24"/>
          <w:szCs w:val="24"/>
        </w:rPr>
        <w:t xml:space="preserve">Обвиняемые по делу шахты «Ульяновская» признали вину частично. </w:t>
      </w:r>
      <w:r w:rsidRPr="00CF7C6A">
        <w:rPr>
          <w:b w:val="0"/>
          <w:sz w:val="24"/>
          <w:szCs w:val="24"/>
          <w:lang w:val="en-US"/>
        </w:rPr>
        <w:t>URL</w:t>
      </w:r>
      <w:r w:rsidRPr="00CF7C6A">
        <w:rPr>
          <w:b w:val="0"/>
          <w:sz w:val="24"/>
          <w:szCs w:val="24"/>
        </w:rPr>
        <w:t xml:space="preserve">: </w:t>
      </w:r>
      <w:hyperlink r:id="rId4" w:history="1">
        <w:r w:rsidRPr="00CF7C6A">
          <w:rPr>
            <w:rStyle w:val="ad"/>
            <w:b w:val="0"/>
            <w:color w:val="auto"/>
            <w:sz w:val="24"/>
            <w:szCs w:val="24"/>
            <w:u w:val="none"/>
          </w:rPr>
          <w:t>http://www.rg.ru/2013/05/13/reg-sibfo/otnoshenije-anons.html</w:t>
        </w:r>
      </w:hyperlink>
      <w:r>
        <w:rPr>
          <w:b w:val="0"/>
          <w:sz w:val="24"/>
          <w:szCs w:val="24"/>
        </w:rPr>
        <w:t xml:space="preserve"> (дата обращения: 01.02.2016)</w:t>
      </w:r>
      <w:r w:rsidRPr="00CF7C6A">
        <w:rPr>
          <w:b w:val="0"/>
          <w:sz w:val="24"/>
          <w:szCs w:val="24"/>
        </w:rPr>
        <w:t xml:space="preserve">; </w:t>
      </w:r>
      <w:r w:rsidRPr="00C27C68">
        <w:rPr>
          <w:b w:val="0"/>
          <w:sz w:val="24"/>
          <w:szCs w:val="24"/>
        </w:rPr>
        <w:t>Затонул</w:t>
      </w:r>
      <w:r w:rsidRPr="00CF7C6A">
        <w:rPr>
          <w:b w:val="0"/>
          <w:sz w:val="24"/>
          <w:szCs w:val="24"/>
        </w:rPr>
        <w:t xml:space="preserve"> теплоход «</w:t>
      </w:r>
      <w:proofErr w:type="spellStart"/>
      <w:r w:rsidRPr="00CF7C6A">
        <w:rPr>
          <w:b w:val="0"/>
          <w:sz w:val="24"/>
          <w:szCs w:val="24"/>
        </w:rPr>
        <w:t>Булгария</w:t>
      </w:r>
      <w:proofErr w:type="spellEnd"/>
      <w:r w:rsidRPr="00CF7C6A">
        <w:rPr>
          <w:b w:val="0"/>
          <w:sz w:val="24"/>
          <w:szCs w:val="24"/>
        </w:rPr>
        <w:t xml:space="preserve">». </w:t>
      </w:r>
      <w:r w:rsidRPr="00CF7C6A">
        <w:rPr>
          <w:b w:val="0"/>
          <w:sz w:val="24"/>
          <w:szCs w:val="24"/>
          <w:lang w:val="en-US"/>
        </w:rPr>
        <w:t>URL</w:t>
      </w:r>
      <w:r w:rsidRPr="00CF7C6A">
        <w:rPr>
          <w:b w:val="0"/>
          <w:sz w:val="24"/>
          <w:szCs w:val="24"/>
        </w:rPr>
        <w:t xml:space="preserve">: </w:t>
      </w:r>
      <w:hyperlink r:id="rId5" w:history="1">
        <w:r w:rsidRPr="00CF7C6A">
          <w:rPr>
            <w:rStyle w:val="ad"/>
            <w:b w:val="0"/>
            <w:color w:val="auto"/>
            <w:sz w:val="24"/>
            <w:szCs w:val="24"/>
            <w:u w:val="none"/>
          </w:rPr>
          <w:t>http://www.gazeta.ru/news/seealso/1918221.shtml</w:t>
        </w:r>
      </w:hyperlink>
      <w:r>
        <w:rPr>
          <w:rStyle w:val="ad"/>
          <w:b w:val="0"/>
          <w:color w:val="auto"/>
          <w:sz w:val="24"/>
          <w:szCs w:val="24"/>
          <w:u w:val="none"/>
        </w:rPr>
        <w:t xml:space="preserve"> </w:t>
      </w:r>
      <w:r>
        <w:rPr>
          <w:b w:val="0"/>
          <w:sz w:val="24"/>
          <w:szCs w:val="24"/>
        </w:rPr>
        <w:t>(дата обращения: 25.06.2015).</w:t>
      </w:r>
    </w:p>
  </w:footnote>
  <w:footnote w:id="96">
    <w:p w:rsidR="00135F2F" w:rsidRPr="00432D8F" w:rsidRDefault="00135F2F" w:rsidP="00244C18">
      <w:pPr>
        <w:pStyle w:val="a3"/>
        <w:tabs>
          <w:tab w:val="left" w:pos="709"/>
        </w:tabs>
        <w:ind w:firstLine="709"/>
        <w:rPr>
          <w:color w:val="auto"/>
          <w:sz w:val="24"/>
          <w:szCs w:val="24"/>
        </w:rPr>
      </w:pPr>
      <w:r w:rsidRPr="004A2A15">
        <w:rPr>
          <w:rStyle w:val="a5"/>
          <w:rFonts w:eastAsia="Calibri"/>
        </w:rPr>
        <w:footnoteRef/>
      </w:r>
      <w:r w:rsidRPr="00432D8F">
        <w:rPr>
          <w:color w:val="auto"/>
          <w:sz w:val="24"/>
          <w:szCs w:val="24"/>
        </w:rPr>
        <w:t xml:space="preserve"> </w:t>
      </w:r>
      <w:r>
        <w:rPr>
          <w:i/>
          <w:color w:val="auto"/>
          <w:sz w:val="24"/>
          <w:szCs w:val="24"/>
          <w:vertAlign w:val="baseline"/>
        </w:rPr>
        <w:t>Рубинштейн С.</w:t>
      </w:r>
      <w:r w:rsidRPr="00432D8F">
        <w:rPr>
          <w:i/>
          <w:color w:val="auto"/>
          <w:sz w:val="24"/>
          <w:szCs w:val="24"/>
          <w:vertAlign w:val="baseline"/>
        </w:rPr>
        <w:t xml:space="preserve">Л. </w:t>
      </w:r>
      <w:r w:rsidRPr="00432D8F">
        <w:rPr>
          <w:color w:val="auto"/>
          <w:sz w:val="24"/>
          <w:szCs w:val="24"/>
          <w:vertAlign w:val="baseline"/>
        </w:rPr>
        <w:t>Проблемы общей психологии. М., 1973. С.</w:t>
      </w:r>
      <w:r>
        <w:rPr>
          <w:color w:val="auto"/>
          <w:sz w:val="24"/>
          <w:szCs w:val="24"/>
          <w:vertAlign w:val="baseline"/>
        </w:rPr>
        <w:t xml:space="preserve"> </w:t>
      </w:r>
      <w:r w:rsidRPr="00432D8F">
        <w:rPr>
          <w:color w:val="auto"/>
          <w:sz w:val="24"/>
          <w:szCs w:val="24"/>
          <w:vertAlign w:val="baseline"/>
        </w:rPr>
        <w:t>153–154.</w:t>
      </w:r>
    </w:p>
  </w:footnote>
  <w:footnote w:id="97">
    <w:p w:rsidR="00135F2F" w:rsidRPr="00482E0E" w:rsidRDefault="00135F2F" w:rsidP="00244C18">
      <w:pPr>
        <w:pStyle w:val="a3"/>
        <w:tabs>
          <w:tab w:val="left" w:pos="709"/>
          <w:tab w:val="left" w:pos="6938"/>
        </w:tabs>
        <w:ind w:firstLine="709"/>
        <w:rPr>
          <w:vertAlign w:val="baseline"/>
        </w:rPr>
      </w:pPr>
      <w:r w:rsidRPr="004A2A15">
        <w:rPr>
          <w:rStyle w:val="a5"/>
        </w:rPr>
        <w:footnoteRef/>
      </w:r>
      <w:r w:rsidRPr="001118E8">
        <w:rPr>
          <w:sz w:val="24"/>
          <w:szCs w:val="24"/>
          <w:vertAlign w:val="baseline"/>
        </w:rPr>
        <w:t xml:space="preserve"> </w:t>
      </w:r>
      <w:proofErr w:type="spellStart"/>
      <w:r w:rsidRPr="000107B0">
        <w:rPr>
          <w:i/>
          <w:sz w:val="24"/>
          <w:szCs w:val="24"/>
          <w:vertAlign w:val="baseline"/>
        </w:rPr>
        <w:t>Шибутани</w:t>
      </w:r>
      <w:proofErr w:type="spellEnd"/>
      <w:r w:rsidRPr="000107B0">
        <w:rPr>
          <w:i/>
          <w:sz w:val="24"/>
          <w:szCs w:val="24"/>
          <w:vertAlign w:val="baseline"/>
        </w:rPr>
        <w:t xml:space="preserve"> Т.</w:t>
      </w:r>
      <w:r w:rsidRPr="000107B0">
        <w:rPr>
          <w:sz w:val="24"/>
          <w:szCs w:val="24"/>
          <w:vertAlign w:val="baseline"/>
        </w:rPr>
        <w:t>, Указ</w:t>
      </w:r>
      <w:proofErr w:type="gramStart"/>
      <w:r w:rsidRPr="000107B0">
        <w:rPr>
          <w:sz w:val="24"/>
          <w:szCs w:val="24"/>
          <w:vertAlign w:val="baseline"/>
        </w:rPr>
        <w:t>.</w:t>
      </w:r>
      <w:proofErr w:type="gramEnd"/>
      <w:r w:rsidRPr="000107B0">
        <w:rPr>
          <w:sz w:val="24"/>
          <w:szCs w:val="24"/>
          <w:vertAlign w:val="baseline"/>
        </w:rPr>
        <w:t xml:space="preserve"> </w:t>
      </w:r>
      <w:proofErr w:type="gramStart"/>
      <w:r w:rsidRPr="000107B0">
        <w:rPr>
          <w:sz w:val="24"/>
          <w:szCs w:val="24"/>
          <w:vertAlign w:val="baseline"/>
        </w:rPr>
        <w:t>с</w:t>
      </w:r>
      <w:proofErr w:type="gramEnd"/>
      <w:r w:rsidRPr="000107B0">
        <w:rPr>
          <w:sz w:val="24"/>
          <w:szCs w:val="24"/>
          <w:vertAlign w:val="baseline"/>
        </w:rPr>
        <w:t>оч. С. 87.</w:t>
      </w:r>
    </w:p>
  </w:footnote>
  <w:footnote w:id="98">
    <w:p w:rsidR="00135F2F" w:rsidRPr="00432D8F" w:rsidRDefault="00135F2F" w:rsidP="00244C18">
      <w:pPr>
        <w:autoSpaceDE w:val="0"/>
        <w:autoSpaceDN w:val="0"/>
        <w:adjustRightInd w:val="0"/>
        <w:spacing w:line="240" w:lineRule="auto"/>
        <w:ind w:firstLine="709"/>
        <w:rPr>
          <w:color w:val="auto"/>
          <w:sz w:val="24"/>
          <w:szCs w:val="24"/>
        </w:rPr>
      </w:pPr>
      <w:r w:rsidRPr="004A2A15">
        <w:rPr>
          <w:rStyle w:val="a5"/>
          <w:rFonts w:eastAsia="Calibri"/>
        </w:rPr>
        <w:footnoteRef/>
      </w:r>
      <w:r w:rsidRPr="00432D8F">
        <w:rPr>
          <w:color w:val="auto"/>
          <w:sz w:val="24"/>
          <w:szCs w:val="24"/>
        </w:rPr>
        <w:t xml:space="preserve"> </w:t>
      </w:r>
      <w:r w:rsidRPr="00C27C68">
        <w:rPr>
          <w:color w:val="auto"/>
          <w:sz w:val="24"/>
          <w:szCs w:val="24"/>
          <w:vertAlign w:val="baseline"/>
        </w:rPr>
        <w:t>Конвенция</w:t>
      </w:r>
      <w:r>
        <w:rPr>
          <w:color w:val="auto"/>
          <w:sz w:val="24"/>
          <w:szCs w:val="24"/>
          <w:vertAlign w:val="baseline"/>
        </w:rPr>
        <w:t xml:space="preserve"> о правах ребенка</w:t>
      </w:r>
      <w:r w:rsidRPr="00432D8F">
        <w:rPr>
          <w:color w:val="auto"/>
          <w:sz w:val="24"/>
          <w:szCs w:val="24"/>
          <w:vertAlign w:val="baseline"/>
        </w:rPr>
        <w:t>: одобрена Генеральной Ассамблеей ООН 20</w:t>
      </w:r>
      <w:r>
        <w:rPr>
          <w:color w:val="auto"/>
          <w:sz w:val="24"/>
          <w:szCs w:val="24"/>
          <w:vertAlign w:val="baseline"/>
        </w:rPr>
        <w:t xml:space="preserve"> </w:t>
      </w:r>
      <w:r w:rsidRPr="00432D8F">
        <w:rPr>
          <w:color w:val="auto"/>
          <w:sz w:val="24"/>
          <w:szCs w:val="24"/>
          <w:vertAlign w:val="baseline"/>
        </w:rPr>
        <w:t xml:space="preserve">ноября </w:t>
      </w:r>
      <w:r>
        <w:rPr>
          <w:color w:val="auto"/>
          <w:sz w:val="24"/>
          <w:szCs w:val="24"/>
          <w:vertAlign w:val="baseline"/>
        </w:rPr>
        <w:t xml:space="preserve"> </w:t>
      </w:r>
      <w:smartTag w:uri="urn:schemas-microsoft-com:office:smarttags" w:element="metricconverter">
        <w:smartTagPr>
          <w:attr w:name="ProductID" w:val="1989 г"/>
        </w:smartTagPr>
        <w:r w:rsidRPr="00432D8F">
          <w:rPr>
            <w:color w:val="auto"/>
            <w:sz w:val="24"/>
            <w:szCs w:val="24"/>
            <w:vertAlign w:val="baseline"/>
          </w:rPr>
          <w:t>1989</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 Сборник международных договоров СССР. 1993. </w:t>
      </w:r>
      <w:proofErr w:type="spellStart"/>
      <w:r w:rsidRPr="00432D8F">
        <w:rPr>
          <w:color w:val="auto"/>
          <w:sz w:val="24"/>
          <w:szCs w:val="24"/>
          <w:vertAlign w:val="baseline"/>
        </w:rPr>
        <w:t>Вып</w:t>
      </w:r>
      <w:proofErr w:type="spellEnd"/>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XLVI.</w:t>
      </w:r>
    </w:p>
  </w:footnote>
  <w:footnote w:id="99">
    <w:p w:rsidR="00135F2F" w:rsidRPr="001F5599" w:rsidRDefault="00135F2F" w:rsidP="00244C18">
      <w:pPr>
        <w:autoSpaceDE w:val="0"/>
        <w:autoSpaceDN w:val="0"/>
        <w:adjustRightInd w:val="0"/>
        <w:spacing w:line="240" w:lineRule="auto"/>
        <w:ind w:firstLine="709"/>
        <w:rPr>
          <w:color w:val="auto"/>
          <w:sz w:val="24"/>
          <w:szCs w:val="24"/>
        </w:rPr>
      </w:pPr>
      <w:r w:rsidRPr="004A2A15">
        <w:rPr>
          <w:rStyle w:val="a5"/>
          <w:rFonts w:eastAsia="Calibri"/>
        </w:rPr>
        <w:footnoteRef/>
      </w:r>
      <w:r w:rsidRPr="001F5599">
        <w:rPr>
          <w:color w:val="auto"/>
          <w:sz w:val="24"/>
          <w:szCs w:val="24"/>
        </w:rPr>
        <w:t xml:space="preserve"> </w:t>
      </w:r>
      <w:r w:rsidRPr="00C27C68">
        <w:rPr>
          <w:color w:val="auto"/>
          <w:sz w:val="24"/>
          <w:szCs w:val="24"/>
          <w:vertAlign w:val="baseline"/>
        </w:rPr>
        <w:t xml:space="preserve">Семейный </w:t>
      </w:r>
      <w:r w:rsidRPr="001F5599">
        <w:rPr>
          <w:color w:val="auto"/>
          <w:sz w:val="24"/>
          <w:szCs w:val="24"/>
          <w:vertAlign w:val="baseline"/>
        </w:rPr>
        <w:t>кодекс Российской Федерации от 29</w:t>
      </w:r>
      <w:r>
        <w:rPr>
          <w:color w:val="auto"/>
          <w:sz w:val="24"/>
          <w:szCs w:val="24"/>
          <w:vertAlign w:val="baseline"/>
        </w:rPr>
        <w:t xml:space="preserve"> </w:t>
      </w:r>
      <w:r w:rsidRPr="001F5599">
        <w:rPr>
          <w:color w:val="auto"/>
          <w:sz w:val="24"/>
          <w:szCs w:val="24"/>
          <w:vertAlign w:val="baseline"/>
        </w:rPr>
        <w:t xml:space="preserve">декабря </w:t>
      </w:r>
      <w:smartTag w:uri="urn:schemas-microsoft-com:office:smarttags" w:element="metricconverter">
        <w:smartTagPr>
          <w:attr w:name="ProductID" w:val="1995 г"/>
        </w:smartTagPr>
        <w:r w:rsidRPr="001F5599">
          <w:rPr>
            <w:color w:val="auto"/>
            <w:sz w:val="24"/>
            <w:szCs w:val="24"/>
            <w:vertAlign w:val="baseline"/>
          </w:rPr>
          <w:t>1995</w:t>
        </w:r>
        <w:r>
          <w:rPr>
            <w:color w:val="auto"/>
            <w:sz w:val="24"/>
            <w:szCs w:val="24"/>
            <w:vertAlign w:val="baseline"/>
          </w:rPr>
          <w:t xml:space="preserve"> </w:t>
        </w:r>
        <w:r w:rsidRPr="001F5599">
          <w:rPr>
            <w:color w:val="auto"/>
            <w:sz w:val="24"/>
            <w:szCs w:val="24"/>
            <w:vertAlign w:val="baseline"/>
          </w:rPr>
          <w:t>г</w:t>
        </w:r>
      </w:smartTag>
      <w:r w:rsidRPr="001F5599">
        <w:rPr>
          <w:color w:val="auto"/>
          <w:sz w:val="24"/>
          <w:szCs w:val="24"/>
          <w:vertAlign w:val="baseline"/>
        </w:rPr>
        <w:t>. №</w:t>
      </w:r>
      <w:r>
        <w:rPr>
          <w:color w:val="auto"/>
          <w:sz w:val="24"/>
          <w:szCs w:val="24"/>
          <w:vertAlign w:val="baseline"/>
        </w:rPr>
        <w:t xml:space="preserve"> </w:t>
      </w:r>
      <w:r w:rsidRPr="001F5599">
        <w:rPr>
          <w:color w:val="auto"/>
          <w:sz w:val="24"/>
          <w:szCs w:val="24"/>
          <w:vertAlign w:val="baseline"/>
        </w:rPr>
        <w:t>223-ФЗ</w:t>
      </w:r>
      <w:r>
        <w:rPr>
          <w:color w:val="auto"/>
          <w:sz w:val="24"/>
          <w:szCs w:val="24"/>
          <w:vertAlign w:val="baseline"/>
        </w:rPr>
        <w:t xml:space="preserve"> </w:t>
      </w:r>
      <w:r w:rsidRPr="001F5599">
        <w:rPr>
          <w:color w:val="auto"/>
          <w:sz w:val="24"/>
          <w:szCs w:val="24"/>
          <w:vertAlign w:val="baseline"/>
        </w:rPr>
        <w:t>// Рос</w:t>
      </w:r>
      <w:r>
        <w:rPr>
          <w:color w:val="auto"/>
          <w:sz w:val="24"/>
          <w:szCs w:val="24"/>
          <w:vertAlign w:val="baseline"/>
        </w:rPr>
        <w:t>сийская</w:t>
      </w:r>
      <w:r w:rsidRPr="001F5599">
        <w:rPr>
          <w:color w:val="auto"/>
          <w:sz w:val="24"/>
          <w:szCs w:val="24"/>
          <w:vertAlign w:val="baseline"/>
        </w:rPr>
        <w:t xml:space="preserve"> газета. 1996. 27</w:t>
      </w:r>
      <w:r>
        <w:rPr>
          <w:color w:val="auto"/>
          <w:sz w:val="24"/>
          <w:szCs w:val="24"/>
          <w:vertAlign w:val="baseline"/>
        </w:rPr>
        <w:t xml:space="preserve"> </w:t>
      </w:r>
      <w:r w:rsidRPr="001F5599">
        <w:rPr>
          <w:color w:val="auto"/>
          <w:sz w:val="24"/>
          <w:szCs w:val="24"/>
          <w:vertAlign w:val="baseline"/>
        </w:rPr>
        <w:t>янв</w:t>
      </w:r>
      <w:r>
        <w:rPr>
          <w:color w:val="auto"/>
          <w:sz w:val="24"/>
          <w:szCs w:val="24"/>
          <w:vertAlign w:val="baseline"/>
        </w:rPr>
        <w:t>аря.</w:t>
      </w:r>
    </w:p>
  </w:footnote>
  <w:footnote w:id="100">
    <w:p w:rsidR="00135F2F" w:rsidRPr="001F5599" w:rsidRDefault="00135F2F" w:rsidP="00244C18">
      <w:pPr>
        <w:pStyle w:val="a3"/>
        <w:ind w:firstLine="709"/>
        <w:rPr>
          <w:color w:val="auto"/>
          <w:sz w:val="24"/>
          <w:szCs w:val="24"/>
        </w:rPr>
      </w:pPr>
      <w:r w:rsidRPr="004A2A15">
        <w:rPr>
          <w:rStyle w:val="a5"/>
          <w:rFonts w:eastAsia="Calibri"/>
        </w:rPr>
        <w:footnoteRef/>
      </w:r>
      <w:r w:rsidRPr="001F5599">
        <w:rPr>
          <w:color w:val="auto"/>
          <w:sz w:val="24"/>
          <w:szCs w:val="24"/>
        </w:rPr>
        <w:t xml:space="preserve"> </w:t>
      </w:r>
      <w:r>
        <w:rPr>
          <w:i/>
          <w:color w:val="auto"/>
          <w:sz w:val="24"/>
          <w:szCs w:val="24"/>
          <w:vertAlign w:val="baseline"/>
        </w:rPr>
        <w:t>Строков А.</w:t>
      </w:r>
      <w:r w:rsidRPr="001F5599">
        <w:rPr>
          <w:i/>
          <w:color w:val="auto"/>
          <w:sz w:val="24"/>
          <w:szCs w:val="24"/>
          <w:vertAlign w:val="baseline"/>
        </w:rPr>
        <w:t xml:space="preserve">А. </w:t>
      </w:r>
      <w:r w:rsidRPr="001F5599">
        <w:rPr>
          <w:color w:val="auto"/>
          <w:sz w:val="24"/>
          <w:szCs w:val="24"/>
          <w:vertAlign w:val="baseline"/>
        </w:rPr>
        <w:t xml:space="preserve">Уголовно-правовая характеристика преступлений: вовлечение несовершеннолетнего в совершение преступления или антиобщественные действия, неисполнение обязанностей по воспитанию несовершеннолетнего: </w:t>
      </w:r>
      <w:proofErr w:type="spellStart"/>
      <w:r w:rsidRPr="001F5599">
        <w:rPr>
          <w:color w:val="auto"/>
          <w:sz w:val="24"/>
          <w:szCs w:val="24"/>
          <w:vertAlign w:val="baseline"/>
        </w:rPr>
        <w:t>дис</w:t>
      </w:r>
      <w:proofErr w:type="spellEnd"/>
      <w:r w:rsidRPr="001F5599">
        <w:rPr>
          <w:color w:val="auto"/>
          <w:sz w:val="24"/>
          <w:szCs w:val="24"/>
          <w:vertAlign w:val="baseline"/>
        </w:rPr>
        <w:t>.</w:t>
      </w:r>
      <w:r>
        <w:rPr>
          <w:color w:val="auto"/>
          <w:sz w:val="24"/>
          <w:szCs w:val="24"/>
          <w:vertAlign w:val="baseline"/>
        </w:rPr>
        <w:t xml:space="preserve"> </w:t>
      </w:r>
      <w:r w:rsidRPr="001F5599">
        <w:rPr>
          <w:color w:val="auto"/>
          <w:sz w:val="24"/>
          <w:szCs w:val="24"/>
          <w:vertAlign w:val="baseline"/>
        </w:rPr>
        <w:t xml:space="preserve">… канд. </w:t>
      </w:r>
      <w:proofErr w:type="spellStart"/>
      <w:r w:rsidRPr="001F5599">
        <w:rPr>
          <w:color w:val="auto"/>
          <w:sz w:val="24"/>
          <w:szCs w:val="24"/>
          <w:vertAlign w:val="baseline"/>
        </w:rPr>
        <w:t>юрид</w:t>
      </w:r>
      <w:proofErr w:type="spellEnd"/>
      <w:r w:rsidRPr="001F5599">
        <w:rPr>
          <w:color w:val="auto"/>
          <w:sz w:val="24"/>
          <w:szCs w:val="24"/>
          <w:vertAlign w:val="baseline"/>
        </w:rPr>
        <w:t>. наук</w:t>
      </w:r>
      <w:r>
        <w:rPr>
          <w:color w:val="auto"/>
          <w:sz w:val="24"/>
          <w:szCs w:val="24"/>
          <w:vertAlign w:val="baseline"/>
        </w:rPr>
        <w:t xml:space="preserve">. </w:t>
      </w:r>
      <w:r w:rsidRPr="001F5599">
        <w:rPr>
          <w:color w:val="auto"/>
          <w:sz w:val="24"/>
          <w:szCs w:val="24"/>
          <w:vertAlign w:val="baseline"/>
        </w:rPr>
        <w:t>Ставрополь, 2009. С.</w:t>
      </w:r>
      <w:r>
        <w:rPr>
          <w:color w:val="auto"/>
          <w:sz w:val="24"/>
          <w:szCs w:val="24"/>
          <w:vertAlign w:val="baseline"/>
        </w:rPr>
        <w:t xml:space="preserve"> </w:t>
      </w:r>
      <w:r w:rsidRPr="001F5599">
        <w:rPr>
          <w:color w:val="auto"/>
          <w:sz w:val="24"/>
          <w:szCs w:val="24"/>
          <w:vertAlign w:val="baseline"/>
        </w:rPr>
        <w:t>147.</w:t>
      </w:r>
    </w:p>
  </w:footnote>
  <w:footnote w:id="101">
    <w:p w:rsidR="00135F2F" w:rsidRDefault="00135F2F" w:rsidP="00244C18">
      <w:pPr>
        <w:pStyle w:val="a3"/>
        <w:ind w:firstLine="709"/>
      </w:pPr>
      <w:r w:rsidRPr="004A2A15">
        <w:rPr>
          <w:rStyle w:val="a5"/>
          <w:rFonts w:eastAsia="Calibri"/>
        </w:rPr>
        <w:footnoteRef/>
      </w:r>
      <w:r>
        <w:t xml:space="preserve"> </w:t>
      </w:r>
      <w:proofErr w:type="spellStart"/>
      <w:r w:rsidRPr="00A6573D">
        <w:rPr>
          <w:i/>
          <w:sz w:val="24"/>
          <w:szCs w:val="24"/>
          <w:vertAlign w:val="baseline"/>
        </w:rPr>
        <w:t>Борбат</w:t>
      </w:r>
      <w:proofErr w:type="spellEnd"/>
      <w:r w:rsidRPr="00A6573D">
        <w:rPr>
          <w:i/>
          <w:sz w:val="24"/>
          <w:szCs w:val="24"/>
          <w:vertAlign w:val="baseline"/>
        </w:rPr>
        <w:t xml:space="preserve"> А.В.</w:t>
      </w:r>
      <w:r w:rsidRPr="00A6573D">
        <w:rPr>
          <w:sz w:val="24"/>
          <w:szCs w:val="24"/>
          <w:vertAlign w:val="baseline"/>
        </w:rPr>
        <w:t xml:space="preserve"> Неисполнение обязанности по воспитанию детей как элемент антиобщественного образа жизни // </w:t>
      </w:r>
      <w:r>
        <w:rPr>
          <w:sz w:val="24"/>
          <w:szCs w:val="24"/>
          <w:vertAlign w:val="baseline"/>
        </w:rPr>
        <w:t xml:space="preserve">Российский следователь. 2014. № </w:t>
      </w:r>
      <w:r w:rsidRPr="00A6573D">
        <w:rPr>
          <w:sz w:val="24"/>
          <w:szCs w:val="24"/>
          <w:vertAlign w:val="baseline"/>
        </w:rPr>
        <w:t>22. С. 35</w:t>
      </w:r>
      <w:r>
        <w:rPr>
          <w:color w:val="auto"/>
          <w:spacing w:val="2"/>
          <w:vertAlign w:val="baseline"/>
        </w:rPr>
        <w:t>−</w:t>
      </w:r>
      <w:r w:rsidRPr="00A6573D">
        <w:rPr>
          <w:sz w:val="24"/>
          <w:szCs w:val="24"/>
          <w:vertAlign w:val="baseline"/>
        </w:rPr>
        <w:t>38.</w:t>
      </w:r>
    </w:p>
  </w:footnote>
  <w:footnote w:id="102">
    <w:p w:rsidR="00135F2F" w:rsidRPr="00F33D24" w:rsidRDefault="00135F2F" w:rsidP="00244C18">
      <w:pPr>
        <w:pStyle w:val="a3"/>
        <w:ind w:firstLine="709"/>
        <w:rPr>
          <w:color w:val="auto"/>
          <w:sz w:val="24"/>
          <w:szCs w:val="24"/>
        </w:rPr>
      </w:pPr>
      <w:r w:rsidRPr="004A2A15">
        <w:rPr>
          <w:rStyle w:val="a5"/>
          <w:rFonts w:eastAsia="Calibri"/>
        </w:rPr>
        <w:footnoteRef/>
      </w:r>
      <w:r w:rsidRPr="00EC42BD">
        <w:rPr>
          <w:color w:val="auto"/>
          <w:sz w:val="24"/>
          <w:szCs w:val="24"/>
        </w:rPr>
        <w:t xml:space="preserve"> </w:t>
      </w:r>
      <w:r w:rsidRPr="00F00AF4">
        <w:rPr>
          <w:color w:val="auto"/>
          <w:sz w:val="24"/>
          <w:szCs w:val="24"/>
          <w:vertAlign w:val="baseline"/>
        </w:rPr>
        <w:t xml:space="preserve">См.: </w:t>
      </w:r>
      <w:r w:rsidRPr="00C27C68">
        <w:rPr>
          <w:color w:val="auto"/>
          <w:sz w:val="24"/>
          <w:szCs w:val="24"/>
          <w:vertAlign w:val="baseline"/>
        </w:rPr>
        <w:t xml:space="preserve">Кассационное </w:t>
      </w:r>
      <w:r w:rsidRPr="00EC42BD">
        <w:rPr>
          <w:color w:val="auto"/>
          <w:sz w:val="24"/>
          <w:szCs w:val="24"/>
          <w:vertAlign w:val="baseline"/>
        </w:rPr>
        <w:t>определение Судебной коллегии Верхо</w:t>
      </w:r>
      <w:r>
        <w:rPr>
          <w:color w:val="auto"/>
          <w:sz w:val="24"/>
          <w:szCs w:val="24"/>
          <w:vertAlign w:val="baseline"/>
        </w:rPr>
        <w:t>вного Суда Российской Федерации</w:t>
      </w:r>
      <w:r w:rsidRPr="00EC42BD">
        <w:rPr>
          <w:color w:val="auto"/>
          <w:sz w:val="24"/>
          <w:szCs w:val="24"/>
          <w:vertAlign w:val="baseline"/>
        </w:rPr>
        <w:t xml:space="preserve"> от 8 августа </w:t>
      </w:r>
      <w:smartTag w:uri="urn:schemas-microsoft-com:office:smarttags" w:element="metricconverter">
        <w:smartTagPr>
          <w:attr w:name="ProductID" w:val="2011 г"/>
        </w:smartTagPr>
        <w:r w:rsidRPr="00EC42BD">
          <w:rPr>
            <w:color w:val="auto"/>
            <w:sz w:val="24"/>
            <w:szCs w:val="24"/>
            <w:vertAlign w:val="baseline"/>
          </w:rPr>
          <w:t>2011</w:t>
        </w:r>
        <w:r>
          <w:rPr>
            <w:color w:val="auto"/>
            <w:sz w:val="24"/>
            <w:szCs w:val="24"/>
            <w:vertAlign w:val="baseline"/>
          </w:rPr>
          <w:t xml:space="preserve"> </w:t>
        </w:r>
        <w:r w:rsidRPr="00EC42BD">
          <w:rPr>
            <w:color w:val="auto"/>
            <w:sz w:val="24"/>
            <w:szCs w:val="24"/>
            <w:vertAlign w:val="baseline"/>
          </w:rPr>
          <w:t>г</w:t>
        </w:r>
      </w:smartTag>
      <w:r w:rsidRPr="00EC42BD">
        <w:rPr>
          <w:color w:val="auto"/>
          <w:sz w:val="24"/>
          <w:szCs w:val="24"/>
          <w:vertAlign w:val="baseline"/>
        </w:rPr>
        <w:t>. по делу №</w:t>
      </w:r>
      <w:r>
        <w:rPr>
          <w:color w:val="auto"/>
          <w:sz w:val="24"/>
          <w:szCs w:val="24"/>
          <w:vertAlign w:val="baseline"/>
        </w:rPr>
        <w:t xml:space="preserve"> </w:t>
      </w:r>
      <w:r w:rsidRPr="00EC42BD">
        <w:rPr>
          <w:color w:val="auto"/>
          <w:sz w:val="24"/>
          <w:szCs w:val="24"/>
          <w:vertAlign w:val="baseline"/>
        </w:rPr>
        <w:t>84-О11-19</w:t>
      </w:r>
      <w:r>
        <w:rPr>
          <w:color w:val="auto"/>
          <w:sz w:val="24"/>
          <w:szCs w:val="24"/>
          <w:vertAlign w:val="baseline"/>
        </w:rPr>
        <w:t>.</w:t>
      </w:r>
      <w:r w:rsidRPr="00EC42BD">
        <w:rPr>
          <w:color w:val="auto"/>
          <w:sz w:val="24"/>
          <w:szCs w:val="24"/>
          <w:vertAlign w:val="baseline"/>
        </w:rPr>
        <w:t xml:space="preserve"> </w:t>
      </w:r>
      <w:r w:rsidRPr="00EC42BD">
        <w:rPr>
          <w:color w:val="auto"/>
          <w:sz w:val="24"/>
          <w:szCs w:val="24"/>
          <w:vertAlign w:val="baseline"/>
          <w:lang w:val="en-US"/>
        </w:rPr>
        <w:t>URL</w:t>
      </w:r>
      <w:r w:rsidRPr="00EC42BD">
        <w:rPr>
          <w:color w:val="auto"/>
          <w:sz w:val="24"/>
          <w:szCs w:val="24"/>
          <w:vertAlign w:val="baseline"/>
        </w:rPr>
        <w:t xml:space="preserve">: </w:t>
      </w:r>
      <w:hyperlink r:id="rId6" w:history="1">
        <w:r w:rsidRPr="00EC42BD">
          <w:rPr>
            <w:rStyle w:val="ad"/>
            <w:color w:val="auto"/>
            <w:sz w:val="24"/>
            <w:szCs w:val="24"/>
            <w:u w:val="none"/>
            <w:vertAlign w:val="baseline"/>
          </w:rPr>
          <w:t>http://www.consultant.ru/document/cons_doc_LAW_123315</w:t>
        </w:r>
      </w:hyperlink>
      <w:r w:rsidRPr="00EC42BD">
        <w:rPr>
          <w:color w:val="auto"/>
          <w:sz w:val="24"/>
          <w:szCs w:val="24"/>
          <w:vertAlign w:val="baseline"/>
        </w:rPr>
        <w:t xml:space="preserve"> (дата обращения</w:t>
      </w:r>
      <w:r>
        <w:rPr>
          <w:color w:val="auto"/>
          <w:sz w:val="24"/>
          <w:szCs w:val="24"/>
          <w:vertAlign w:val="baseline"/>
        </w:rPr>
        <w:t>:</w:t>
      </w:r>
      <w:r w:rsidRPr="00EC42BD">
        <w:rPr>
          <w:color w:val="auto"/>
          <w:sz w:val="24"/>
          <w:szCs w:val="24"/>
          <w:vertAlign w:val="baseline"/>
        </w:rPr>
        <w:t xml:space="preserve"> 10.02.2016); </w:t>
      </w:r>
      <w:r w:rsidRPr="00C27C68">
        <w:rPr>
          <w:color w:val="auto"/>
          <w:sz w:val="24"/>
          <w:szCs w:val="24"/>
          <w:vertAlign w:val="baseline"/>
        </w:rPr>
        <w:t>Приговор</w:t>
      </w:r>
      <w:r w:rsidRPr="00EC42BD">
        <w:rPr>
          <w:color w:val="auto"/>
          <w:sz w:val="24"/>
          <w:szCs w:val="24"/>
          <w:vertAlign w:val="baseline"/>
        </w:rPr>
        <w:t xml:space="preserve"> </w:t>
      </w:r>
      <w:proofErr w:type="spellStart"/>
      <w:r w:rsidRPr="00EC42BD">
        <w:rPr>
          <w:color w:val="auto"/>
          <w:sz w:val="24"/>
          <w:szCs w:val="24"/>
          <w:vertAlign w:val="baseline"/>
        </w:rPr>
        <w:t>Артинского</w:t>
      </w:r>
      <w:proofErr w:type="spellEnd"/>
      <w:r w:rsidRPr="00EC42BD">
        <w:rPr>
          <w:color w:val="auto"/>
          <w:sz w:val="24"/>
          <w:szCs w:val="24"/>
          <w:vertAlign w:val="baseline"/>
        </w:rPr>
        <w:t xml:space="preserve"> районного суда Свердловской области от 23</w:t>
      </w:r>
      <w:r>
        <w:rPr>
          <w:color w:val="auto"/>
          <w:sz w:val="24"/>
          <w:szCs w:val="24"/>
          <w:vertAlign w:val="baseline"/>
        </w:rPr>
        <w:t xml:space="preserve"> </w:t>
      </w:r>
      <w:r w:rsidRPr="00EC42BD">
        <w:rPr>
          <w:color w:val="auto"/>
          <w:sz w:val="24"/>
          <w:szCs w:val="24"/>
          <w:vertAlign w:val="baseline"/>
        </w:rPr>
        <w:t xml:space="preserve">ноября </w:t>
      </w:r>
      <w:smartTag w:uri="urn:schemas-microsoft-com:office:smarttags" w:element="metricconverter">
        <w:smartTagPr>
          <w:attr w:name="ProductID" w:val="2012 г"/>
        </w:smartTagPr>
        <w:r w:rsidRPr="00EC42BD">
          <w:rPr>
            <w:color w:val="auto"/>
            <w:sz w:val="24"/>
            <w:szCs w:val="24"/>
            <w:vertAlign w:val="baseline"/>
          </w:rPr>
          <w:t>2012</w:t>
        </w:r>
        <w:r>
          <w:rPr>
            <w:color w:val="auto"/>
            <w:sz w:val="24"/>
            <w:szCs w:val="24"/>
            <w:vertAlign w:val="baseline"/>
          </w:rPr>
          <w:t xml:space="preserve"> </w:t>
        </w:r>
        <w:r w:rsidRPr="00EC42BD">
          <w:rPr>
            <w:color w:val="auto"/>
            <w:sz w:val="24"/>
            <w:szCs w:val="24"/>
            <w:vertAlign w:val="baseline"/>
          </w:rPr>
          <w:t>г</w:t>
        </w:r>
      </w:smartTag>
      <w:r w:rsidRPr="00EC42BD">
        <w:rPr>
          <w:color w:val="auto"/>
          <w:sz w:val="24"/>
          <w:szCs w:val="24"/>
          <w:vertAlign w:val="baseline"/>
        </w:rPr>
        <w:t xml:space="preserve">. по делу </w:t>
      </w:r>
      <w:r>
        <w:rPr>
          <w:color w:val="auto"/>
          <w:sz w:val="24"/>
          <w:szCs w:val="24"/>
          <w:vertAlign w:val="baseline"/>
        </w:rPr>
        <w:t xml:space="preserve">    </w:t>
      </w:r>
      <w:r w:rsidRPr="00EC42BD">
        <w:rPr>
          <w:color w:val="auto"/>
          <w:sz w:val="24"/>
          <w:szCs w:val="24"/>
          <w:vertAlign w:val="baseline"/>
        </w:rPr>
        <w:t>№</w:t>
      </w:r>
      <w:r>
        <w:rPr>
          <w:color w:val="auto"/>
          <w:sz w:val="24"/>
          <w:szCs w:val="24"/>
          <w:vertAlign w:val="baseline"/>
        </w:rPr>
        <w:t xml:space="preserve"> </w:t>
      </w:r>
      <w:r w:rsidRPr="00EC42BD">
        <w:rPr>
          <w:color w:val="auto"/>
          <w:sz w:val="24"/>
          <w:szCs w:val="24"/>
          <w:vertAlign w:val="baseline"/>
        </w:rPr>
        <w:t xml:space="preserve">1-126/2012. </w:t>
      </w:r>
      <w:r w:rsidRPr="00EC42BD">
        <w:rPr>
          <w:color w:val="auto"/>
          <w:sz w:val="24"/>
          <w:szCs w:val="24"/>
          <w:vertAlign w:val="baseline"/>
          <w:lang w:val="en-US"/>
        </w:rPr>
        <w:t>URL</w:t>
      </w:r>
      <w:r w:rsidRPr="00EC42BD">
        <w:rPr>
          <w:color w:val="auto"/>
          <w:sz w:val="24"/>
          <w:szCs w:val="24"/>
          <w:vertAlign w:val="baseline"/>
        </w:rPr>
        <w:t xml:space="preserve">: </w:t>
      </w:r>
      <w:hyperlink r:id="rId7" w:history="1">
        <w:r w:rsidRPr="00EC42BD">
          <w:rPr>
            <w:rStyle w:val="ad"/>
            <w:color w:val="auto"/>
            <w:sz w:val="24"/>
            <w:szCs w:val="24"/>
            <w:u w:val="none"/>
            <w:vertAlign w:val="baseline"/>
          </w:rPr>
          <w:t>http://artinsky.svd.sudrf.ru</w:t>
        </w:r>
      </w:hyperlink>
      <w:r w:rsidRPr="00EC42BD">
        <w:rPr>
          <w:color w:val="auto"/>
          <w:sz w:val="24"/>
          <w:szCs w:val="24"/>
          <w:vertAlign w:val="baseline"/>
        </w:rPr>
        <w:t xml:space="preserve"> (дата обращения: 14.05.2014); </w:t>
      </w:r>
      <w:r w:rsidRPr="00C27C68">
        <w:rPr>
          <w:color w:val="auto"/>
          <w:sz w:val="24"/>
          <w:szCs w:val="24"/>
          <w:vertAlign w:val="baseline"/>
        </w:rPr>
        <w:t>Приговор</w:t>
      </w:r>
      <w:r w:rsidRPr="00EC42BD">
        <w:rPr>
          <w:color w:val="auto"/>
          <w:sz w:val="24"/>
          <w:szCs w:val="24"/>
          <w:vertAlign w:val="baseline"/>
        </w:rPr>
        <w:t xml:space="preserve"> Каменского районного суда Свердловской области от 6</w:t>
      </w:r>
      <w:r>
        <w:rPr>
          <w:color w:val="auto"/>
          <w:sz w:val="24"/>
          <w:szCs w:val="24"/>
          <w:vertAlign w:val="baseline"/>
        </w:rPr>
        <w:t xml:space="preserve"> </w:t>
      </w:r>
      <w:r w:rsidRPr="00EC42BD">
        <w:rPr>
          <w:color w:val="auto"/>
          <w:sz w:val="24"/>
          <w:szCs w:val="24"/>
          <w:vertAlign w:val="baseline"/>
        </w:rPr>
        <w:t xml:space="preserve">октября </w:t>
      </w:r>
      <w:smartTag w:uri="urn:schemas-microsoft-com:office:smarttags" w:element="metricconverter">
        <w:smartTagPr>
          <w:attr w:name="ProductID" w:val="2010 г"/>
        </w:smartTagPr>
        <w:r w:rsidRPr="00EC42BD">
          <w:rPr>
            <w:color w:val="auto"/>
            <w:sz w:val="24"/>
            <w:szCs w:val="24"/>
            <w:vertAlign w:val="baseline"/>
          </w:rPr>
          <w:t>2010</w:t>
        </w:r>
        <w:r>
          <w:rPr>
            <w:color w:val="auto"/>
            <w:sz w:val="24"/>
            <w:szCs w:val="24"/>
            <w:vertAlign w:val="baseline"/>
          </w:rPr>
          <w:t xml:space="preserve"> </w:t>
        </w:r>
        <w:r w:rsidRPr="00EC42BD">
          <w:rPr>
            <w:color w:val="auto"/>
            <w:sz w:val="24"/>
            <w:szCs w:val="24"/>
            <w:vertAlign w:val="baseline"/>
          </w:rPr>
          <w:t>г</w:t>
        </w:r>
      </w:smartTag>
      <w:r w:rsidRPr="00EC42BD">
        <w:rPr>
          <w:color w:val="auto"/>
          <w:sz w:val="24"/>
          <w:szCs w:val="24"/>
          <w:vertAlign w:val="baseline"/>
        </w:rPr>
        <w:t>. по делу №</w:t>
      </w:r>
      <w:r>
        <w:rPr>
          <w:color w:val="auto"/>
          <w:sz w:val="24"/>
          <w:szCs w:val="24"/>
          <w:vertAlign w:val="baseline"/>
        </w:rPr>
        <w:t xml:space="preserve"> </w:t>
      </w:r>
      <w:r w:rsidRPr="00EC42BD">
        <w:rPr>
          <w:color w:val="auto"/>
          <w:sz w:val="24"/>
          <w:szCs w:val="24"/>
          <w:vertAlign w:val="baseline"/>
        </w:rPr>
        <w:t xml:space="preserve">1-192-2010. </w:t>
      </w:r>
      <w:r w:rsidRPr="00EC42BD">
        <w:rPr>
          <w:color w:val="auto"/>
          <w:sz w:val="24"/>
          <w:szCs w:val="24"/>
          <w:vertAlign w:val="baseline"/>
          <w:lang w:val="en-US"/>
        </w:rPr>
        <w:t>URL</w:t>
      </w:r>
      <w:r w:rsidRPr="00EC42BD">
        <w:rPr>
          <w:color w:val="auto"/>
          <w:sz w:val="24"/>
          <w:szCs w:val="24"/>
          <w:vertAlign w:val="baseline"/>
        </w:rPr>
        <w:t>: http://kamensky.svd. sudrf.ru</w:t>
      </w:r>
      <w:r>
        <w:rPr>
          <w:color w:val="auto"/>
          <w:sz w:val="24"/>
          <w:szCs w:val="24"/>
          <w:vertAlign w:val="baseline"/>
        </w:rPr>
        <w:t xml:space="preserve"> </w:t>
      </w:r>
      <w:r w:rsidRPr="00EC42BD">
        <w:rPr>
          <w:color w:val="auto"/>
          <w:sz w:val="24"/>
          <w:szCs w:val="24"/>
          <w:vertAlign w:val="baseline"/>
        </w:rPr>
        <w:t xml:space="preserve">(дата обращения: 10.02.2016); </w:t>
      </w:r>
      <w:r w:rsidRPr="00C27C68">
        <w:rPr>
          <w:color w:val="auto"/>
          <w:sz w:val="24"/>
          <w:szCs w:val="24"/>
          <w:vertAlign w:val="baseline"/>
        </w:rPr>
        <w:t>Приговор</w:t>
      </w:r>
      <w:r w:rsidRPr="00EC42BD">
        <w:rPr>
          <w:color w:val="auto"/>
          <w:sz w:val="24"/>
          <w:szCs w:val="24"/>
          <w:vertAlign w:val="baseline"/>
        </w:rPr>
        <w:t xml:space="preserve"> </w:t>
      </w:r>
      <w:r w:rsidRPr="00EC42BD">
        <w:rPr>
          <w:color w:val="auto"/>
          <w:sz w:val="24"/>
          <w:szCs w:val="24"/>
          <w:vertAlign w:val="baseline"/>
          <w:lang w:eastAsia="ru-RU"/>
        </w:rPr>
        <w:t>Центрального районного суда г. Читы от 7</w:t>
      </w:r>
      <w:r>
        <w:rPr>
          <w:color w:val="auto"/>
          <w:sz w:val="24"/>
          <w:szCs w:val="24"/>
          <w:vertAlign w:val="baseline"/>
          <w:lang w:eastAsia="ru-RU"/>
        </w:rPr>
        <w:t xml:space="preserve"> </w:t>
      </w:r>
      <w:r w:rsidRPr="00EC42BD">
        <w:rPr>
          <w:color w:val="auto"/>
          <w:sz w:val="24"/>
          <w:szCs w:val="24"/>
          <w:vertAlign w:val="baseline"/>
          <w:lang w:eastAsia="ru-RU"/>
        </w:rPr>
        <w:t xml:space="preserve">ноября </w:t>
      </w:r>
      <w:smartTag w:uri="urn:schemas-microsoft-com:office:smarttags" w:element="metricconverter">
        <w:smartTagPr>
          <w:attr w:name="ProductID" w:val="2011 г"/>
        </w:smartTagPr>
        <w:r w:rsidRPr="00EC42BD">
          <w:rPr>
            <w:color w:val="auto"/>
            <w:sz w:val="24"/>
            <w:szCs w:val="24"/>
            <w:vertAlign w:val="baseline"/>
            <w:lang w:eastAsia="ru-RU"/>
          </w:rPr>
          <w:t>2011</w:t>
        </w:r>
        <w:r>
          <w:rPr>
            <w:color w:val="auto"/>
            <w:sz w:val="24"/>
            <w:szCs w:val="24"/>
            <w:vertAlign w:val="baseline"/>
            <w:lang w:eastAsia="ru-RU"/>
          </w:rPr>
          <w:t xml:space="preserve"> </w:t>
        </w:r>
        <w:r w:rsidRPr="00EC42BD">
          <w:rPr>
            <w:color w:val="auto"/>
            <w:sz w:val="24"/>
            <w:szCs w:val="24"/>
            <w:vertAlign w:val="baseline"/>
            <w:lang w:eastAsia="ru-RU"/>
          </w:rPr>
          <w:t>г</w:t>
        </w:r>
      </w:smartTag>
      <w:r w:rsidRPr="00EC42BD">
        <w:rPr>
          <w:color w:val="auto"/>
          <w:sz w:val="24"/>
          <w:szCs w:val="24"/>
          <w:vertAlign w:val="baseline"/>
          <w:lang w:eastAsia="ru-RU"/>
        </w:rPr>
        <w:t>. по делу №</w:t>
      </w:r>
      <w:r>
        <w:rPr>
          <w:color w:val="auto"/>
          <w:sz w:val="24"/>
          <w:szCs w:val="24"/>
          <w:vertAlign w:val="baseline"/>
          <w:lang w:eastAsia="ru-RU"/>
        </w:rPr>
        <w:t xml:space="preserve"> </w:t>
      </w:r>
      <w:r w:rsidRPr="00EC42BD">
        <w:rPr>
          <w:bCs/>
          <w:color w:val="auto"/>
          <w:sz w:val="24"/>
          <w:szCs w:val="24"/>
          <w:vertAlign w:val="baseline"/>
          <w:lang w:eastAsia="ru-RU"/>
        </w:rPr>
        <w:t xml:space="preserve">11-42-2011. </w:t>
      </w:r>
      <w:r w:rsidRPr="00EC42BD">
        <w:rPr>
          <w:bCs/>
          <w:color w:val="auto"/>
          <w:sz w:val="24"/>
          <w:szCs w:val="24"/>
          <w:vertAlign w:val="baseline"/>
          <w:lang w:val="en-US" w:eastAsia="ru-RU"/>
        </w:rPr>
        <w:t>URL</w:t>
      </w:r>
      <w:r w:rsidRPr="00EC42BD">
        <w:rPr>
          <w:bCs/>
          <w:color w:val="auto"/>
          <w:sz w:val="24"/>
          <w:szCs w:val="24"/>
          <w:vertAlign w:val="baseline"/>
          <w:lang w:eastAsia="ru-RU"/>
        </w:rPr>
        <w:t xml:space="preserve">: </w:t>
      </w:r>
      <w:hyperlink r:id="rId8" w:history="1">
        <w:r w:rsidRPr="00EC42BD">
          <w:rPr>
            <w:rStyle w:val="ad"/>
            <w:color w:val="auto"/>
            <w:sz w:val="24"/>
            <w:szCs w:val="24"/>
            <w:u w:val="none"/>
            <w:vertAlign w:val="baseline"/>
          </w:rPr>
          <w:t>http://centr.cht.sudrf.ru</w:t>
        </w:r>
      </w:hyperlink>
      <w:r w:rsidRPr="00EC42BD">
        <w:rPr>
          <w:color w:val="auto"/>
          <w:sz w:val="24"/>
          <w:szCs w:val="24"/>
          <w:vertAlign w:val="baseline"/>
        </w:rPr>
        <w:t xml:space="preserve"> (</w:t>
      </w:r>
      <w:r w:rsidRPr="00EC42BD">
        <w:rPr>
          <w:sz w:val="24"/>
          <w:szCs w:val="24"/>
          <w:vertAlign w:val="baseline"/>
        </w:rPr>
        <w:t>дата обращения: 14.05.2014)</w:t>
      </w:r>
      <w:r>
        <w:rPr>
          <w:color w:val="auto"/>
          <w:sz w:val="24"/>
          <w:szCs w:val="24"/>
          <w:vertAlign w:val="baseline"/>
        </w:rPr>
        <w:t>.</w:t>
      </w:r>
    </w:p>
  </w:footnote>
  <w:footnote w:id="103">
    <w:p w:rsidR="00135F2F" w:rsidRPr="00F33D24" w:rsidRDefault="00135F2F" w:rsidP="00244C18">
      <w:pPr>
        <w:pStyle w:val="a3"/>
        <w:shd w:val="clear" w:color="auto" w:fill="FFFFFF"/>
        <w:ind w:firstLine="709"/>
        <w:rPr>
          <w:sz w:val="24"/>
          <w:szCs w:val="24"/>
          <w:vertAlign w:val="baseline"/>
        </w:rPr>
      </w:pPr>
      <w:r w:rsidRPr="004A2A15">
        <w:rPr>
          <w:rStyle w:val="a5"/>
          <w:rFonts w:eastAsia="Calibri"/>
        </w:rPr>
        <w:footnoteRef/>
      </w:r>
      <w:r w:rsidRPr="009F4EB7">
        <w:rPr>
          <w:sz w:val="24"/>
          <w:szCs w:val="24"/>
        </w:rPr>
        <w:t xml:space="preserve"> </w:t>
      </w:r>
      <w:r w:rsidRPr="00F00AF4">
        <w:rPr>
          <w:sz w:val="24"/>
          <w:szCs w:val="24"/>
          <w:vertAlign w:val="baseline"/>
        </w:rPr>
        <w:t xml:space="preserve">См.: </w:t>
      </w:r>
      <w:r w:rsidRPr="00C27C68">
        <w:rPr>
          <w:sz w:val="24"/>
          <w:szCs w:val="24"/>
          <w:vertAlign w:val="baseline"/>
        </w:rPr>
        <w:t>Архив</w:t>
      </w:r>
      <w:r w:rsidRPr="009F4EB7">
        <w:rPr>
          <w:i/>
          <w:sz w:val="24"/>
          <w:szCs w:val="24"/>
          <w:vertAlign w:val="baseline"/>
        </w:rPr>
        <w:t xml:space="preserve"> </w:t>
      </w:r>
      <w:r w:rsidRPr="009F4EB7">
        <w:rPr>
          <w:sz w:val="24"/>
          <w:szCs w:val="24"/>
          <w:vertAlign w:val="baseline"/>
        </w:rPr>
        <w:t xml:space="preserve">Свердловского районного суда г. Перми за </w:t>
      </w:r>
      <w:smartTag w:uri="urn:schemas-microsoft-com:office:smarttags" w:element="metricconverter">
        <w:smartTagPr>
          <w:attr w:name="ProductID" w:val="2013 г"/>
        </w:smartTagPr>
        <w:r w:rsidRPr="009F4EB7">
          <w:rPr>
            <w:sz w:val="24"/>
            <w:szCs w:val="24"/>
            <w:vertAlign w:val="baseline"/>
          </w:rPr>
          <w:t xml:space="preserve">2013 </w:t>
        </w:r>
        <w:r>
          <w:rPr>
            <w:sz w:val="24"/>
            <w:szCs w:val="24"/>
            <w:vertAlign w:val="baseline"/>
          </w:rPr>
          <w:t>г</w:t>
        </w:r>
      </w:smartTag>
      <w:r>
        <w:rPr>
          <w:sz w:val="24"/>
          <w:szCs w:val="24"/>
          <w:vertAlign w:val="baseline"/>
        </w:rPr>
        <w:t>. Уголовное дело           № 1-362/2013.</w:t>
      </w:r>
    </w:p>
  </w:footnote>
  <w:footnote w:id="104">
    <w:p w:rsidR="00135F2F" w:rsidRDefault="00135F2F" w:rsidP="00244C18">
      <w:pPr>
        <w:pStyle w:val="a3"/>
        <w:ind w:firstLine="709"/>
      </w:pPr>
      <w:r w:rsidRPr="004A2A15">
        <w:rPr>
          <w:rStyle w:val="a5"/>
        </w:rPr>
        <w:footnoteRef/>
      </w:r>
      <w:r w:rsidRPr="009F4EB7">
        <w:rPr>
          <w:sz w:val="24"/>
          <w:szCs w:val="24"/>
          <w:vertAlign w:val="baseline"/>
        </w:rPr>
        <w:t xml:space="preserve"> </w:t>
      </w:r>
      <w:proofErr w:type="spellStart"/>
      <w:r w:rsidRPr="009F4EB7">
        <w:rPr>
          <w:i/>
          <w:sz w:val="24"/>
          <w:szCs w:val="24"/>
          <w:vertAlign w:val="baseline"/>
        </w:rPr>
        <w:t>Шибутани</w:t>
      </w:r>
      <w:proofErr w:type="spellEnd"/>
      <w:r w:rsidRPr="009F4EB7">
        <w:rPr>
          <w:i/>
          <w:sz w:val="24"/>
          <w:szCs w:val="24"/>
          <w:vertAlign w:val="baseline"/>
        </w:rPr>
        <w:t xml:space="preserve"> Т.</w:t>
      </w:r>
      <w:r w:rsidRPr="009F4EB7">
        <w:rPr>
          <w:sz w:val="24"/>
          <w:szCs w:val="24"/>
          <w:vertAlign w:val="baseline"/>
        </w:rPr>
        <w:t xml:space="preserve"> Указ</w:t>
      </w:r>
      <w:proofErr w:type="gramStart"/>
      <w:r w:rsidRPr="00406C52">
        <w:rPr>
          <w:sz w:val="24"/>
          <w:szCs w:val="24"/>
          <w:vertAlign w:val="baseline"/>
        </w:rPr>
        <w:t>.</w:t>
      </w:r>
      <w:proofErr w:type="gramEnd"/>
      <w:r w:rsidRPr="00406C52">
        <w:rPr>
          <w:sz w:val="24"/>
          <w:szCs w:val="24"/>
          <w:vertAlign w:val="baseline"/>
        </w:rPr>
        <w:t xml:space="preserve"> </w:t>
      </w:r>
      <w:proofErr w:type="gramStart"/>
      <w:r w:rsidRPr="00406C52">
        <w:rPr>
          <w:sz w:val="24"/>
          <w:szCs w:val="24"/>
          <w:vertAlign w:val="baseline"/>
        </w:rPr>
        <w:t>с</w:t>
      </w:r>
      <w:proofErr w:type="gramEnd"/>
      <w:r w:rsidRPr="00406C52">
        <w:rPr>
          <w:sz w:val="24"/>
          <w:szCs w:val="24"/>
          <w:vertAlign w:val="baseline"/>
        </w:rPr>
        <w:t>оч.</w:t>
      </w:r>
      <w:r w:rsidRPr="007570BD">
        <w:rPr>
          <w:sz w:val="24"/>
          <w:szCs w:val="24"/>
          <w:vertAlign w:val="baseline"/>
        </w:rPr>
        <w:t xml:space="preserve"> </w:t>
      </w:r>
      <w:r>
        <w:rPr>
          <w:sz w:val="24"/>
          <w:szCs w:val="24"/>
          <w:vertAlign w:val="baseline"/>
        </w:rPr>
        <w:t>С</w:t>
      </w:r>
      <w:r w:rsidRPr="00406C52">
        <w:rPr>
          <w:sz w:val="24"/>
          <w:szCs w:val="24"/>
          <w:vertAlign w:val="baseline"/>
        </w:rPr>
        <w:t>.</w:t>
      </w:r>
      <w:r w:rsidRPr="00D72BB1">
        <w:rPr>
          <w:sz w:val="24"/>
          <w:szCs w:val="24"/>
          <w:vertAlign w:val="baseline"/>
        </w:rPr>
        <w:t xml:space="preserve"> 55</w:t>
      </w:r>
      <w:r>
        <w:rPr>
          <w:sz w:val="24"/>
          <w:szCs w:val="24"/>
          <w:vertAlign w:val="baseline"/>
        </w:rPr>
        <w:t>.</w:t>
      </w:r>
      <w:r w:rsidRPr="00D72BB1">
        <w:rPr>
          <w:sz w:val="24"/>
          <w:szCs w:val="24"/>
          <w:vertAlign w:val="baseline"/>
        </w:rPr>
        <w:t xml:space="preserve"> </w:t>
      </w:r>
    </w:p>
  </w:footnote>
  <w:footnote w:id="105">
    <w:p w:rsidR="00135F2F" w:rsidRPr="002B6EDD" w:rsidRDefault="00135F2F" w:rsidP="00244C18">
      <w:pPr>
        <w:pStyle w:val="a3"/>
        <w:ind w:firstLine="709"/>
      </w:pPr>
      <w:r w:rsidRPr="004A2A15">
        <w:rPr>
          <w:rStyle w:val="a5"/>
        </w:rPr>
        <w:footnoteRef/>
      </w:r>
      <w:r w:rsidRPr="002B6EDD">
        <w:t xml:space="preserve"> </w:t>
      </w:r>
      <w:r w:rsidRPr="00C27C68">
        <w:rPr>
          <w:sz w:val="24"/>
          <w:szCs w:val="24"/>
          <w:vertAlign w:val="baseline"/>
        </w:rPr>
        <w:t xml:space="preserve">Там же. </w:t>
      </w:r>
      <w:r w:rsidRPr="002B6EDD">
        <w:rPr>
          <w:sz w:val="24"/>
          <w:szCs w:val="24"/>
          <w:vertAlign w:val="baseline"/>
        </w:rPr>
        <w:t>С. 54.</w:t>
      </w:r>
    </w:p>
  </w:footnote>
  <w:footnote w:id="106">
    <w:p w:rsidR="00135F2F" w:rsidRPr="00C27C68" w:rsidRDefault="00135F2F" w:rsidP="00244C18">
      <w:pPr>
        <w:pStyle w:val="a3"/>
        <w:ind w:firstLine="709"/>
      </w:pPr>
      <w:r w:rsidRPr="004A2A15">
        <w:rPr>
          <w:rStyle w:val="a5"/>
        </w:rPr>
        <w:footnoteRef/>
      </w:r>
      <w:r w:rsidRPr="002B6EDD">
        <w:t xml:space="preserve"> </w:t>
      </w:r>
      <w:r w:rsidRPr="00C27C68">
        <w:rPr>
          <w:sz w:val="24"/>
          <w:szCs w:val="24"/>
          <w:vertAlign w:val="baseline"/>
        </w:rPr>
        <w:t>Там же. С. 185.</w:t>
      </w:r>
      <w:r w:rsidRPr="00C27C68">
        <w:t xml:space="preserve">  </w:t>
      </w:r>
    </w:p>
  </w:footnote>
  <w:footnote w:id="107">
    <w:p w:rsidR="00135F2F" w:rsidRDefault="00135F2F" w:rsidP="00244C18">
      <w:pPr>
        <w:pStyle w:val="a3"/>
        <w:ind w:firstLine="709"/>
      </w:pPr>
      <w:r w:rsidRPr="00C27C68">
        <w:rPr>
          <w:rStyle w:val="a5"/>
        </w:rPr>
        <w:footnoteRef/>
      </w:r>
      <w:r w:rsidRPr="00C27C68">
        <w:rPr>
          <w:sz w:val="24"/>
          <w:szCs w:val="24"/>
          <w:vertAlign w:val="baseline"/>
        </w:rPr>
        <w:t>Там же.</w:t>
      </w:r>
      <w:r w:rsidRPr="002B6EDD">
        <w:rPr>
          <w:sz w:val="24"/>
          <w:szCs w:val="24"/>
          <w:vertAlign w:val="baseline"/>
        </w:rPr>
        <w:t xml:space="preserve"> С. 185.</w:t>
      </w:r>
      <w:r>
        <w:t xml:space="preserve"> </w:t>
      </w:r>
    </w:p>
  </w:footnote>
  <w:footnote w:id="10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sidRPr="00432D8F">
        <w:rPr>
          <w:i/>
          <w:color w:val="auto"/>
          <w:sz w:val="24"/>
          <w:szCs w:val="24"/>
          <w:vertAlign w:val="baseline"/>
        </w:rPr>
        <w:t>Шнитенков</w:t>
      </w:r>
      <w:proofErr w:type="spellEnd"/>
      <w:r w:rsidRPr="00432D8F">
        <w:rPr>
          <w:i/>
          <w:color w:val="auto"/>
          <w:sz w:val="24"/>
          <w:szCs w:val="24"/>
          <w:vertAlign w:val="baseline"/>
        </w:rPr>
        <w:t xml:space="preserve"> А.В. </w:t>
      </w:r>
      <w:r w:rsidRPr="00432D8F">
        <w:rPr>
          <w:color w:val="auto"/>
          <w:sz w:val="24"/>
          <w:szCs w:val="24"/>
          <w:vertAlign w:val="baseline"/>
        </w:rPr>
        <w:t>Ответственность за преступления против интересов государственной службы и интересов службы в коммерческих и иных организациях. СПб</w:t>
      </w:r>
      <w:proofErr w:type="gramStart"/>
      <w:r w:rsidRPr="00432D8F">
        <w:rPr>
          <w:color w:val="auto"/>
          <w:sz w:val="24"/>
          <w:szCs w:val="24"/>
          <w:vertAlign w:val="baseline"/>
        </w:rPr>
        <w:t xml:space="preserve">., </w:t>
      </w:r>
      <w:proofErr w:type="gramEnd"/>
      <w:r w:rsidRPr="00432D8F">
        <w:rPr>
          <w:color w:val="auto"/>
          <w:sz w:val="24"/>
          <w:szCs w:val="24"/>
          <w:vertAlign w:val="baseline"/>
        </w:rPr>
        <w:t>2006. С.</w:t>
      </w:r>
      <w:r>
        <w:rPr>
          <w:color w:val="auto"/>
          <w:sz w:val="24"/>
          <w:szCs w:val="24"/>
          <w:vertAlign w:val="baseline"/>
        </w:rPr>
        <w:t xml:space="preserve"> </w:t>
      </w:r>
      <w:r w:rsidRPr="00432D8F">
        <w:rPr>
          <w:color w:val="auto"/>
          <w:sz w:val="24"/>
          <w:szCs w:val="24"/>
          <w:vertAlign w:val="baseline"/>
        </w:rPr>
        <w:t>31.</w:t>
      </w:r>
    </w:p>
  </w:footnote>
  <w:footnote w:id="10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См., </w:t>
      </w:r>
      <w:r>
        <w:rPr>
          <w:color w:val="auto"/>
          <w:sz w:val="24"/>
          <w:szCs w:val="24"/>
          <w:vertAlign w:val="baseline"/>
        </w:rPr>
        <w:t>например</w:t>
      </w:r>
      <w:r w:rsidRPr="00432D8F">
        <w:rPr>
          <w:color w:val="auto"/>
          <w:sz w:val="24"/>
          <w:szCs w:val="24"/>
          <w:vertAlign w:val="baseline"/>
        </w:rPr>
        <w:t xml:space="preserve">: </w:t>
      </w:r>
      <w:proofErr w:type="spellStart"/>
      <w:r>
        <w:rPr>
          <w:i/>
          <w:color w:val="auto"/>
          <w:sz w:val="24"/>
          <w:szCs w:val="24"/>
          <w:vertAlign w:val="baseline"/>
        </w:rPr>
        <w:t>Волженкин</w:t>
      </w:r>
      <w:proofErr w:type="spellEnd"/>
      <w:r>
        <w:rPr>
          <w:i/>
          <w:color w:val="auto"/>
          <w:sz w:val="24"/>
          <w:szCs w:val="24"/>
          <w:vertAlign w:val="baseline"/>
        </w:rPr>
        <w:t xml:space="preserve"> Б.</w:t>
      </w:r>
      <w:r w:rsidRPr="00432D8F">
        <w:rPr>
          <w:i/>
          <w:color w:val="auto"/>
          <w:sz w:val="24"/>
          <w:szCs w:val="24"/>
          <w:vertAlign w:val="baseline"/>
        </w:rPr>
        <w:t xml:space="preserve">В. </w:t>
      </w:r>
      <w:r w:rsidRPr="00432D8F">
        <w:rPr>
          <w:color w:val="auto"/>
          <w:sz w:val="24"/>
          <w:szCs w:val="24"/>
          <w:vertAlign w:val="baseline"/>
        </w:rPr>
        <w:t>Служебные пре</w:t>
      </w:r>
      <w:r>
        <w:rPr>
          <w:color w:val="auto"/>
          <w:sz w:val="24"/>
          <w:szCs w:val="24"/>
          <w:vertAlign w:val="baseline"/>
        </w:rPr>
        <w:t>ступления. М., 2000. С. 135–137</w:t>
      </w:r>
      <w:r w:rsidRPr="00432D8F">
        <w:rPr>
          <w:color w:val="auto"/>
          <w:sz w:val="24"/>
          <w:szCs w:val="24"/>
          <w:vertAlign w:val="baseline"/>
        </w:rPr>
        <w:t xml:space="preserve">; </w:t>
      </w:r>
      <w:proofErr w:type="spellStart"/>
      <w:r>
        <w:rPr>
          <w:i/>
          <w:color w:val="auto"/>
          <w:sz w:val="24"/>
          <w:szCs w:val="24"/>
          <w:vertAlign w:val="baseline"/>
        </w:rPr>
        <w:t>Аснис</w:t>
      </w:r>
      <w:proofErr w:type="spellEnd"/>
      <w:r>
        <w:rPr>
          <w:i/>
          <w:color w:val="auto"/>
          <w:sz w:val="24"/>
          <w:szCs w:val="24"/>
          <w:vertAlign w:val="baseline"/>
        </w:rPr>
        <w:t xml:space="preserve"> А.</w:t>
      </w:r>
      <w:r w:rsidRPr="00432D8F">
        <w:rPr>
          <w:i/>
          <w:color w:val="auto"/>
          <w:sz w:val="24"/>
          <w:szCs w:val="24"/>
          <w:vertAlign w:val="baseline"/>
        </w:rPr>
        <w:t xml:space="preserve">Я. </w:t>
      </w:r>
      <w:r w:rsidRPr="00432D8F">
        <w:rPr>
          <w:color w:val="auto"/>
          <w:sz w:val="24"/>
          <w:szCs w:val="24"/>
          <w:vertAlign w:val="baseline"/>
        </w:rPr>
        <w:t xml:space="preserve">Уголовная ответственность за служебные преступления в России. М., 2004.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47; </w:t>
      </w:r>
      <w:proofErr w:type="spellStart"/>
      <w:r>
        <w:rPr>
          <w:i/>
          <w:color w:val="auto"/>
          <w:sz w:val="24"/>
          <w:szCs w:val="24"/>
          <w:vertAlign w:val="baseline"/>
        </w:rPr>
        <w:t>Безверхов</w:t>
      </w:r>
      <w:proofErr w:type="spellEnd"/>
      <w:r>
        <w:rPr>
          <w:i/>
          <w:color w:val="auto"/>
          <w:sz w:val="24"/>
          <w:szCs w:val="24"/>
          <w:vertAlign w:val="baseline"/>
        </w:rPr>
        <w:t xml:space="preserve"> А.</w:t>
      </w:r>
      <w:r w:rsidRPr="00432D8F">
        <w:rPr>
          <w:i/>
          <w:color w:val="auto"/>
          <w:sz w:val="24"/>
          <w:szCs w:val="24"/>
          <w:vertAlign w:val="baseline"/>
        </w:rPr>
        <w:t xml:space="preserve">Г. </w:t>
      </w:r>
      <w:r w:rsidRPr="00432D8F">
        <w:rPr>
          <w:color w:val="auto"/>
          <w:sz w:val="24"/>
          <w:szCs w:val="24"/>
          <w:vertAlign w:val="baseline"/>
        </w:rPr>
        <w:t>Служебные правонарушения (тенденции развития норм)</w:t>
      </w:r>
      <w:r>
        <w:rPr>
          <w:color w:val="auto"/>
          <w:sz w:val="24"/>
          <w:szCs w:val="24"/>
          <w:vertAlign w:val="baseline"/>
        </w:rPr>
        <w:t xml:space="preserve"> </w:t>
      </w:r>
      <w:r w:rsidRPr="00432D8F">
        <w:rPr>
          <w:color w:val="auto"/>
          <w:sz w:val="24"/>
          <w:szCs w:val="24"/>
          <w:vertAlign w:val="baseline"/>
        </w:rPr>
        <w:t>// Рос</w:t>
      </w:r>
      <w:r>
        <w:rPr>
          <w:color w:val="auto"/>
          <w:sz w:val="24"/>
          <w:szCs w:val="24"/>
          <w:vertAlign w:val="baseline"/>
        </w:rPr>
        <w:t>сийская юстиция. 2010. № 4. С. 26–30</w:t>
      </w:r>
      <w:r w:rsidRPr="00432D8F">
        <w:rPr>
          <w:color w:val="auto"/>
          <w:sz w:val="24"/>
          <w:szCs w:val="24"/>
          <w:vertAlign w:val="baseline"/>
        </w:rPr>
        <w:t xml:space="preserve">; </w:t>
      </w:r>
      <w:proofErr w:type="spellStart"/>
      <w:r w:rsidRPr="00432D8F">
        <w:rPr>
          <w:i/>
          <w:color w:val="auto"/>
          <w:sz w:val="24"/>
          <w:szCs w:val="24"/>
          <w:vertAlign w:val="baseline"/>
        </w:rPr>
        <w:t>Буравлев</w:t>
      </w:r>
      <w:proofErr w:type="spellEnd"/>
      <w:r w:rsidRPr="00432D8F">
        <w:rPr>
          <w:i/>
          <w:color w:val="auto"/>
          <w:sz w:val="24"/>
          <w:szCs w:val="24"/>
          <w:vertAlign w:val="baseline"/>
        </w:rPr>
        <w:t xml:space="preserve"> Ю.М. </w:t>
      </w:r>
      <w:r w:rsidRPr="00432D8F">
        <w:rPr>
          <w:color w:val="auto"/>
          <w:sz w:val="24"/>
          <w:szCs w:val="24"/>
          <w:vertAlign w:val="baseline"/>
        </w:rPr>
        <w:t>Особенности уголовной ответственности государственных служащих</w:t>
      </w:r>
      <w:r>
        <w:rPr>
          <w:color w:val="auto"/>
          <w:sz w:val="24"/>
          <w:szCs w:val="24"/>
          <w:vertAlign w:val="baseline"/>
        </w:rPr>
        <w:t xml:space="preserve"> </w:t>
      </w:r>
      <w:r w:rsidRPr="00432D8F">
        <w:rPr>
          <w:color w:val="auto"/>
          <w:sz w:val="24"/>
          <w:szCs w:val="24"/>
          <w:vertAlign w:val="baseline"/>
        </w:rPr>
        <w:t>// Рос</w:t>
      </w:r>
      <w:r>
        <w:rPr>
          <w:color w:val="auto"/>
          <w:sz w:val="24"/>
          <w:szCs w:val="24"/>
          <w:vertAlign w:val="baseline"/>
        </w:rPr>
        <w:t xml:space="preserve">сийский </w:t>
      </w:r>
      <w:r w:rsidRPr="00432D8F">
        <w:rPr>
          <w:color w:val="auto"/>
          <w:sz w:val="24"/>
          <w:szCs w:val="24"/>
          <w:vertAlign w:val="baseline"/>
        </w:rPr>
        <w:t>следователь. 2008. №</w:t>
      </w:r>
      <w:r>
        <w:rPr>
          <w:color w:val="auto"/>
          <w:sz w:val="24"/>
          <w:szCs w:val="24"/>
          <w:vertAlign w:val="baseline"/>
        </w:rPr>
        <w:t xml:space="preserve"> </w:t>
      </w:r>
      <w:r w:rsidRPr="00432D8F">
        <w:rPr>
          <w:color w:val="auto"/>
          <w:sz w:val="24"/>
          <w:szCs w:val="24"/>
          <w:vertAlign w:val="baseline"/>
        </w:rPr>
        <w:t>18. С.</w:t>
      </w:r>
      <w:r>
        <w:rPr>
          <w:color w:val="auto"/>
          <w:sz w:val="24"/>
          <w:szCs w:val="24"/>
          <w:vertAlign w:val="baseline"/>
        </w:rPr>
        <w:t xml:space="preserve"> </w:t>
      </w:r>
      <w:r w:rsidRPr="00432D8F">
        <w:rPr>
          <w:color w:val="auto"/>
          <w:sz w:val="24"/>
          <w:szCs w:val="24"/>
          <w:vertAlign w:val="baseline"/>
        </w:rPr>
        <w:t>12–14.</w:t>
      </w:r>
    </w:p>
  </w:footnote>
  <w:footnote w:id="110">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Яни</w:t>
      </w:r>
      <w:proofErr w:type="spellEnd"/>
      <w:r>
        <w:rPr>
          <w:i/>
          <w:color w:val="auto"/>
          <w:sz w:val="24"/>
          <w:szCs w:val="24"/>
          <w:vertAlign w:val="baseline"/>
        </w:rPr>
        <w:t xml:space="preserve"> П.</w:t>
      </w:r>
      <w:r w:rsidRPr="00432D8F">
        <w:rPr>
          <w:i/>
          <w:color w:val="auto"/>
          <w:sz w:val="24"/>
          <w:szCs w:val="24"/>
          <w:vertAlign w:val="baseline"/>
        </w:rPr>
        <w:t xml:space="preserve">С. </w:t>
      </w:r>
      <w:r w:rsidRPr="00432D8F">
        <w:rPr>
          <w:color w:val="auto"/>
          <w:sz w:val="24"/>
          <w:szCs w:val="24"/>
          <w:vertAlign w:val="baseline"/>
        </w:rPr>
        <w:t>Экономические и служебные преступления. М., 1997. С.</w:t>
      </w:r>
      <w:r>
        <w:rPr>
          <w:color w:val="auto"/>
          <w:sz w:val="24"/>
          <w:szCs w:val="24"/>
          <w:vertAlign w:val="baseline"/>
        </w:rPr>
        <w:t xml:space="preserve"> </w:t>
      </w:r>
      <w:r w:rsidRPr="00432D8F">
        <w:rPr>
          <w:color w:val="auto"/>
          <w:sz w:val="24"/>
          <w:szCs w:val="24"/>
          <w:vertAlign w:val="baseline"/>
        </w:rPr>
        <w:t>27.</w:t>
      </w:r>
    </w:p>
  </w:footnote>
  <w:footnote w:id="111">
    <w:p w:rsidR="00135F2F" w:rsidRPr="00432D8F" w:rsidRDefault="00135F2F" w:rsidP="00244C18">
      <w:pPr>
        <w:autoSpaceDE w:val="0"/>
        <w:autoSpaceDN w:val="0"/>
        <w:adjustRightInd w:val="0"/>
        <w:spacing w:line="240" w:lineRule="auto"/>
        <w:ind w:firstLine="709"/>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 xml:space="preserve">См., </w:t>
      </w:r>
      <w:r>
        <w:rPr>
          <w:color w:val="auto"/>
          <w:sz w:val="24"/>
          <w:szCs w:val="24"/>
          <w:vertAlign w:val="baseline"/>
        </w:rPr>
        <w:t>например</w:t>
      </w:r>
      <w:r w:rsidRPr="00432D8F">
        <w:rPr>
          <w:color w:val="auto"/>
          <w:sz w:val="24"/>
          <w:szCs w:val="24"/>
          <w:vertAlign w:val="baseline"/>
        </w:rPr>
        <w:t xml:space="preserve">: </w:t>
      </w:r>
      <w:r>
        <w:rPr>
          <w:i/>
          <w:color w:val="auto"/>
          <w:sz w:val="24"/>
          <w:szCs w:val="24"/>
          <w:vertAlign w:val="baseline"/>
        </w:rPr>
        <w:t>Фокин М.С., Немцев М.</w:t>
      </w:r>
      <w:r w:rsidRPr="00432D8F">
        <w:rPr>
          <w:i/>
          <w:color w:val="auto"/>
          <w:sz w:val="24"/>
          <w:szCs w:val="24"/>
          <w:vertAlign w:val="baseline"/>
        </w:rPr>
        <w:t xml:space="preserve">Ю. </w:t>
      </w:r>
      <w:r w:rsidRPr="00432D8F">
        <w:rPr>
          <w:bCs/>
          <w:color w:val="auto"/>
          <w:sz w:val="24"/>
          <w:szCs w:val="24"/>
          <w:vertAlign w:val="baseline"/>
        </w:rPr>
        <w:t>К вопросу о разграничении служебных и должностных преступлений</w:t>
      </w:r>
      <w:r>
        <w:rPr>
          <w:bCs/>
          <w:color w:val="auto"/>
          <w:sz w:val="24"/>
          <w:szCs w:val="24"/>
          <w:vertAlign w:val="baseline"/>
        </w:rPr>
        <w:t xml:space="preserve"> </w:t>
      </w:r>
      <w:r w:rsidRPr="00432D8F">
        <w:rPr>
          <w:bCs/>
          <w:color w:val="auto"/>
          <w:sz w:val="24"/>
          <w:szCs w:val="24"/>
          <w:vertAlign w:val="baseline"/>
        </w:rPr>
        <w:t>/</w:t>
      </w:r>
      <w:r w:rsidRPr="00432D8F">
        <w:rPr>
          <w:iCs/>
          <w:color w:val="auto"/>
          <w:sz w:val="24"/>
          <w:szCs w:val="24"/>
          <w:vertAlign w:val="baseline"/>
        </w:rPr>
        <w:t>/ Вестник Омского университета. Сер</w:t>
      </w:r>
      <w:r>
        <w:rPr>
          <w:iCs/>
          <w:color w:val="auto"/>
          <w:sz w:val="24"/>
          <w:szCs w:val="24"/>
          <w:vertAlign w:val="baseline"/>
        </w:rPr>
        <w:t>ия «</w:t>
      </w:r>
      <w:r w:rsidRPr="00432D8F">
        <w:rPr>
          <w:iCs/>
          <w:color w:val="auto"/>
          <w:sz w:val="24"/>
          <w:szCs w:val="24"/>
          <w:vertAlign w:val="baseline"/>
        </w:rPr>
        <w:t>Право</w:t>
      </w:r>
      <w:r>
        <w:rPr>
          <w:iCs/>
          <w:color w:val="auto"/>
          <w:sz w:val="24"/>
          <w:szCs w:val="24"/>
          <w:vertAlign w:val="baseline"/>
        </w:rPr>
        <w:t>». 2011. № 3</w:t>
      </w:r>
      <w:r w:rsidRPr="00432D8F">
        <w:rPr>
          <w:iCs/>
          <w:color w:val="auto"/>
          <w:sz w:val="24"/>
          <w:szCs w:val="24"/>
          <w:vertAlign w:val="baseline"/>
        </w:rPr>
        <w:t xml:space="preserve">. </w:t>
      </w:r>
      <w:r>
        <w:rPr>
          <w:iCs/>
          <w:color w:val="auto"/>
          <w:sz w:val="24"/>
          <w:szCs w:val="24"/>
          <w:vertAlign w:val="baseline"/>
        </w:rPr>
        <w:t xml:space="preserve">    </w:t>
      </w:r>
      <w:r w:rsidRPr="00432D8F">
        <w:rPr>
          <w:iCs/>
          <w:color w:val="auto"/>
          <w:sz w:val="24"/>
          <w:szCs w:val="24"/>
          <w:vertAlign w:val="baseline"/>
        </w:rPr>
        <w:t>С.</w:t>
      </w:r>
      <w:r>
        <w:rPr>
          <w:iCs/>
          <w:color w:val="auto"/>
          <w:sz w:val="24"/>
          <w:szCs w:val="24"/>
          <w:vertAlign w:val="baseline"/>
        </w:rPr>
        <w:t xml:space="preserve"> </w:t>
      </w:r>
      <w:r w:rsidRPr="00432D8F">
        <w:rPr>
          <w:iCs/>
          <w:color w:val="auto"/>
          <w:sz w:val="24"/>
          <w:szCs w:val="24"/>
          <w:vertAlign w:val="baseline"/>
        </w:rPr>
        <w:t>149–152.</w:t>
      </w:r>
    </w:p>
  </w:footnote>
  <w:footnote w:id="112">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proofErr w:type="spellStart"/>
      <w:r>
        <w:rPr>
          <w:i/>
          <w:color w:val="auto"/>
          <w:sz w:val="24"/>
          <w:szCs w:val="24"/>
          <w:vertAlign w:val="baseline"/>
        </w:rPr>
        <w:t>Волженкин</w:t>
      </w:r>
      <w:proofErr w:type="spellEnd"/>
      <w:r>
        <w:rPr>
          <w:i/>
          <w:color w:val="auto"/>
          <w:sz w:val="24"/>
          <w:szCs w:val="24"/>
          <w:vertAlign w:val="baseline"/>
        </w:rPr>
        <w:t xml:space="preserve"> Б.</w:t>
      </w:r>
      <w:r w:rsidRPr="00432D8F">
        <w:rPr>
          <w:i/>
          <w:color w:val="auto"/>
          <w:sz w:val="24"/>
          <w:szCs w:val="24"/>
          <w:vertAlign w:val="baseline"/>
        </w:rPr>
        <w:t xml:space="preserve">В. </w:t>
      </w:r>
      <w:r w:rsidRPr="00432D8F">
        <w:rPr>
          <w:color w:val="auto"/>
          <w:sz w:val="24"/>
          <w:szCs w:val="24"/>
          <w:vertAlign w:val="baseline"/>
        </w:rPr>
        <w:t>Экономические преступления. СПб</w:t>
      </w:r>
      <w:proofErr w:type="gramStart"/>
      <w:r w:rsidRPr="00432D8F">
        <w:rPr>
          <w:color w:val="auto"/>
          <w:sz w:val="24"/>
          <w:szCs w:val="24"/>
          <w:vertAlign w:val="baseline"/>
        </w:rPr>
        <w:t xml:space="preserve">., </w:t>
      </w:r>
      <w:proofErr w:type="gramEnd"/>
      <w:r w:rsidRPr="00432D8F">
        <w:rPr>
          <w:color w:val="auto"/>
          <w:sz w:val="24"/>
          <w:szCs w:val="24"/>
          <w:vertAlign w:val="baseline"/>
        </w:rPr>
        <w:t>1999. С.</w:t>
      </w:r>
      <w:r>
        <w:rPr>
          <w:color w:val="auto"/>
          <w:sz w:val="24"/>
          <w:szCs w:val="24"/>
          <w:vertAlign w:val="baseline"/>
        </w:rPr>
        <w:t xml:space="preserve"> </w:t>
      </w:r>
      <w:r w:rsidRPr="00432D8F">
        <w:rPr>
          <w:color w:val="auto"/>
          <w:sz w:val="24"/>
          <w:szCs w:val="24"/>
          <w:vertAlign w:val="baseline"/>
        </w:rPr>
        <w:t>52.</w:t>
      </w:r>
    </w:p>
  </w:footnote>
  <w:footnote w:id="113">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sidRPr="00747111">
        <w:rPr>
          <w:color w:val="auto"/>
          <w:sz w:val="24"/>
          <w:szCs w:val="24"/>
          <w:vertAlign w:val="baseline"/>
        </w:rPr>
        <w:t xml:space="preserve">Уголовное </w:t>
      </w:r>
      <w:r w:rsidRPr="00432D8F">
        <w:rPr>
          <w:color w:val="auto"/>
          <w:sz w:val="24"/>
          <w:szCs w:val="24"/>
          <w:vertAlign w:val="baseline"/>
        </w:rPr>
        <w:t>право</w:t>
      </w:r>
      <w:r>
        <w:rPr>
          <w:color w:val="auto"/>
          <w:sz w:val="24"/>
          <w:szCs w:val="24"/>
          <w:vertAlign w:val="baseline"/>
        </w:rPr>
        <w:t>:</w:t>
      </w:r>
      <w:r w:rsidRPr="00432D8F">
        <w:rPr>
          <w:color w:val="auto"/>
          <w:sz w:val="24"/>
          <w:szCs w:val="24"/>
          <w:vertAlign w:val="baseline"/>
        </w:rPr>
        <w:t xml:space="preserve"> Особенная часть: учебник</w:t>
      </w:r>
      <w:r>
        <w:rPr>
          <w:color w:val="auto"/>
          <w:sz w:val="24"/>
          <w:szCs w:val="24"/>
          <w:vertAlign w:val="baseline"/>
        </w:rPr>
        <w:t xml:space="preserve"> </w:t>
      </w:r>
      <w:r w:rsidRPr="00432D8F">
        <w:rPr>
          <w:color w:val="auto"/>
          <w:sz w:val="24"/>
          <w:szCs w:val="24"/>
          <w:vertAlign w:val="baseline"/>
        </w:rPr>
        <w:t xml:space="preserve">/ под ред. В.Н. </w:t>
      </w:r>
      <w:proofErr w:type="spellStart"/>
      <w:r w:rsidRPr="00432D8F">
        <w:rPr>
          <w:color w:val="auto"/>
          <w:sz w:val="24"/>
          <w:szCs w:val="24"/>
          <w:vertAlign w:val="baseline"/>
        </w:rPr>
        <w:t>Петрашева</w:t>
      </w:r>
      <w:proofErr w:type="spellEnd"/>
      <w:r w:rsidRPr="00432D8F">
        <w:rPr>
          <w:color w:val="auto"/>
          <w:sz w:val="24"/>
          <w:szCs w:val="24"/>
          <w:vertAlign w:val="baseline"/>
        </w:rPr>
        <w:t>. М., 1999.</w:t>
      </w:r>
      <w:r>
        <w:rPr>
          <w:color w:val="auto"/>
          <w:sz w:val="24"/>
          <w:szCs w:val="24"/>
          <w:vertAlign w:val="baseline"/>
        </w:rPr>
        <w:t xml:space="preserve">     </w:t>
      </w:r>
      <w:r w:rsidRPr="00432D8F">
        <w:rPr>
          <w:color w:val="auto"/>
          <w:sz w:val="24"/>
          <w:szCs w:val="24"/>
          <w:vertAlign w:val="baseline"/>
        </w:rPr>
        <w:t xml:space="preserve"> С.</w:t>
      </w:r>
      <w:r>
        <w:rPr>
          <w:color w:val="auto"/>
          <w:sz w:val="24"/>
          <w:szCs w:val="24"/>
          <w:vertAlign w:val="baseline"/>
        </w:rPr>
        <w:t xml:space="preserve"> </w:t>
      </w:r>
      <w:r w:rsidRPr="00432D8F">
        <w:rPr>
          <w:color w:val="auto"/>
          <w:sz w:val="24"/>
          <w:szCs w:val="24"/>
          <w:vertAlign w:val="baseline"/>
        </w:rPr>
        <w:t>157.</w:t>
      </w:r>
    </w:p>
  </w:footnote>
  <w:footnote w:id="114">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747111">
        <w:rPr>
          <w:color w:val="auto"/>
          <w:sz w:val="24"/>
          <w:szCs w:val="24"/>
          <w:vertAlign w:val="baseline"/>
        </w:rPr>
        <w:t xml:space="preserve">Уголовное </w:t>
      </w:r>
      <w:r w:rsidRPr="00432D8F">
        <w:rPr>
          <w:color w:val="auto"/>
          <w:sz w:val="24"/>
          <w:szCs w:val="24"/>
          <w:vertAlign w:val="baseline"/>
        </w:rPr>
        <w:t>право России</w:t>
      </w:r>
      <w:r>
        <w:rPr>
          <w:color w:val="auto"/>
          <w:sz w:val="24"/>
          <w:szCs w:val="24"/>
          <w:vertAlign w:val="baseline"/>
        </w:rPr>
        <w:t>:</w:t>
      </w:r>
      <w:r w:rsidRPr="00432D8F">
        <w:rPr>
          <w:color w:val="auto"/>
          <w:sz w:val="24"/>
          <w:szCs w:val="24"/>
          <w:vertAlign w:val="baseline"/>
        </w:rPr>
        <w:t xml:space="preserve"> Особенная часть: учебник</w:t>
      </w:r>
      <w:r>
        <w:rPr>
          <w:color w:val="auto"/>
          <w:sz w:val="24"/>
          <w:szCs w:val="24"/>
          <w:vertAlign w:val="baseline"/>
        </w:rPr>
        <w:t xml:space="preserve"> / под ред. И.</w:t>
      </w:r>
      <w:r w:rsidRPr="00432D8F">
        <w:rPr>
          <w:color w:val="auto"/>
          <w:sz w:val="24"/>
          <w:szCs w:val="24"/>
          <w:vertAlign w:val="baseline"/>
        </w:rPr>
        <w:t xml:space="preserve">Э. </w:t>
      </w:r>
      <w:proofErr w:type="spellStart"/>
      <w:r w:rsidRPr="00432D8F">
        <w:rPr>
          <w:color w:val="auto"/>
          <w:sz w:val="24"/>
          <w:szCs w:val="24"/>
          <w:vertAlign w:val="baseline"/>
        </w:rPr>
        <w:t>Звечаровского</w:t>
      </w:r>
      <w:proofErr w:type="spellEnd"/>
      <w:r w:rsidRPr="00432D8F">
        <w:rPr>
          <w:color w:val="auto"/>
          <w:sz w:val="24"/>
          <w:szCs w:val="24"/>
          <w:vertAlign w:val="baseline"/>
        </w:rPr>
        <w:t>. М., 2010. С.</w:t>
      </w:r>
      <w:r>
        <w:rPr>
          <w:color w:val="auto"/>
          <w:sz w:val="24"/>
          <w:szCs w:val="24"/>
          <w:vertAlign w:val="baseline"/>
        </w:rPr>
        <w:t xml:space="preserve"> </w:t>
      </w:r>
      <w:r w:rsidRPr="00432D8F">
        <w:rPr>
          <w:color w:val="auto"/>
          <w:sz w:val="24"/>
          <w:szCs w:val="24"/>
          <w:vertAlign w:val="baseline"/>
        </w:rPr>
        <w:t>752.</w:t>
      </w:r>
    </w:p>
  </w:footnote>
  <w:footnote w:id="11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i/>
          <w:color w:val="auto"/>
          <w:sz w:val="24"/>
          <w:szCs w:val="24"/>
          <w:vertAlign w:val="baseline"/>
        </w:rPr>
        <w:t>Зубарев С</w:t>
      </w:r>
      <w:r>
        <w:rPr>
          <w:i/>
          <w:color w:val="auto"/>
          <w:sz w:val="24"/>
          <w:szCs w:val="24"/>
          <w:vertAlign w:val="baseline"/>
        </w:rPr>
        <w:t>.М</w:t>
      </w:r>
      <w:r w:rsidRPr="00432D8F">
        <w:rPr>
          <w:i/>
          <w:color w:val="auto"/>
          <w:sz w:val="24"/>
          <w:szCs w:val="24"/>
          <w:vertAlign w:val="baseline"/>
        </w:rPr>
        <w:t xml:space="preserve">. </w:t>
      </w:r>
      <w:r w:rsidRPr="00432D8F">
        <w:rPr>
          <w:color w:val="auto"/>
          <w:sz w:val="24"/>
          <w:szCs w:val="24"/>
          <w:vertAlign w:val="baseline"/>
        </w:rPr>
        <w:t>Интересы службы как объект уголовно-правовой охраны</w:t>
      </w:r>
      <w:r>
        <w:rPr>
          <w:color w:val="auto"/>
          <w:sz w:val="24"/>
          <w:szCs w:val="24"/>
          <w:vertAlign w:val="baseline"/>
        </w:rPr>
        <w:t xml:space="preserve"> </w:t>
      </w:r>
      <w:r w:rsidRPr="00432D8F">
        <w:rPr>
          <w:color w:val="auto"/>
          <w:sz w:val="24"/>
          <w:szCs w:val="24"/>
          <w:vertAlign w:val="baseline"/>
        </w:rPr>
        <w:t>// Уголовное право. 2003. №</w:t>
      </w:r>
      <w:r>
        <w:rPr>
          <w:color w:val="auto"/>
          <w:sz w:val="24"/>
          <w:szCs w:val="24"/>
          <w:vertAlign w:val="baseline"/>
        </w:rPr>
        <w:t xml:space="preserve"> </w:t>
      </w:r>
      <w:r w:rsidRPr="00432D8F">
        <w:rPr>
          <w:color w:val="auto"/>
          <w:sz w:val="24"/>
          <w:szCs w:val="24"/>
          <w:vertAlign w:val="baseline"/>
        </w:rPr>
        <w:t>4. С.</w:t>
      </w:r>
      <w:r>
        <w:rPr>
          <w:color w:val="auto"/>
          <w:sz w:val="24"/>
          <w:szCs w:val="24"/>
          <w:vertAlign w:val="baseline"/>
        </w:rPr>
        <w:t xml:space="preserve"> </w:t>
      </w:r>
      <w:r w:rsidRPr="00432D8F">
        <w:rPr>
          <w:color w:val="auto"/>
          <w:sz w:val="24"/>
          <w:szCs w:val="24"/>
          <w:vertAlign w:val="baseline"/>
        </w:rPr>
        <w:t>26–27.</w:t>
      </w:r>
    </w:p>
  </w:footnote>
  <w:footnote w:id="116">
    <w:p w:rsidR="00135F2F" w:rsidRPr="00432D8F" w:rsidRDefault="00135F2F" w:rsidP="00244C18">
      <w:pPr>
        <w:pStyle w:val="a3"/>
        <w:ind w:firstLine="709"/>
        <w:rPr>
          <w:color w:val="auto"/>
          <w:sz w:val="24"/>
          <w:szCs w:val="24"/>
        </w:rPr>
      </w:pPr>
      <w:r w:rsidRPr="004A2A15">
        <w:rPr>
          <w:rStyle w:val="a5"/>
        </w:rPr>
        <w:footnoteRef/>
      </w:r>
      <w:r>
        <w:rPr>
          <w:color w:val="auto"/>
          <w:sz w:val="24"/>
          <w:szCs w:val="24"/>
          <w:vertAlign w:val="baseline"/>
        </w:rPr>
        <w:t xml:space="preserve"> </w:t>
      </w:r>
      <w:r w:rsidRPr="00747111">
        <w:rPr>
          <w:color w:val="auto"/>
          <w:sz w:val="24"/>
          <w:szCs w:val="24"/>
          <w:vertAlign w:val="baseline"/>
        </w:rPr>
        <w:t>Там же.</w:t>
      </w:r>
      <w:r w:rsidRPr="00F00AF4">
        <w:rPr>
          <w:i/>
          <w:color w:val="auto"/>
          <w:sz w:val="24"/>
          <w:szCs w:val="24"/>
          <w:vertAlign w:val="baseline"/>
        </w:rPr>
        <w:t xml:space="preserve"> </w:t>
      </w:r>
      <w:r>
        <w:rPr>
          <w:color w:val="auto"/>
          <w:sz w:val="24"/>
          <w:szCs w:val="24"/>
          <w:vertAlign w:val="baseline"/>
        </w:rPr>
        <w:t>С</w:t>
      </w:r>
      <w:r w:rsidRPr="001118E8">
        <w:rPr>
          <w:color w:val="auto"/>
          <w:sz w:val="24"/>
          <w:szCs w:val="24"/>
          <w:vertAlign w:val="baseline"/>
        </w:rPr>
        <w:t>. 26</w:t>
      </w:r>
      <w:r>
        <w:rPr>
          <w:color w:val="auto"/>
          <w:spacing w:val="2"/>
          <w:vertAlign w:val="baseline"/>
        </w:rPr>
        <w:t>−</w:t>
      </w:r>
      <w:r w:rsidRPr="001118E8">
        <w:rPr>
          <w:color w:val="auto"/>
          <w:sz w:val="24"/>
          <w:szCs w:val="24"/>
          <w:vertAlign w:val="baseline"/>
        </w:rPr>
        <w:t>27.</w:t>
      </w:r>
      <w:r>
        <w:rPr>
          <w:i/>
          <w:color w:val="auto"/>
          <w:sz w:val="24"/>
          <w:szCs w:val="24"/>
          <w:vertAlign w:val="baseline"/>
        </w:rPr>
        <w:t xml:space="preserve"> </w:t>
      </w:r>
    </w:p>
  </w:footnote>
  <w:footnote w:id="117">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Изосимов С.</w:t>
      </w:r>
      <w:r w:rsidRPr="00432D8F">
        <w:rPr>
          <w:i/>
          <w:color w:val="auto"/>
          <w:sz w:val="24"/>
          <w:szCs w:val="24"/>
          <w:vertAlign w:val="baseline"/>
        </w:rPr>
        <w:t xml:space="preserve">В. </w:t>
      </w:r>
      <w:r w:rsidRPr="00432D8F">
        <w:rPr>
          <w:color w:val="auto"/>
          <w:sz w:val="24"/>
          <w:szCs w:val="24"/>
          <w:vertAlign w:val="baseline"/>
        </w:rPr>
        <w:t>К вопросу о разграничении понятия должностного лица и лица, выполняющего управленческие функции в коммерческой или иной (некоммерческой) организации</w:t>
      </w:r>
      <w:r>
        <w:rPr>
          <w:color w:val="auto"/>
          <w:sz w:val="24"/>
          <w:szCs w:val="24"/>
          <w:vertAlign w:val="baseline"/>
        </w:rPr>
        <w:t xml:space="preserve"> </w:t>
      </w:r>
      <w:r w:rsidRPr="00432D8F">
        <w:rPr>
          <w:color w:val="auto"/>
          <w:sz w:val="24"/>
          <w:szCs w:val="24"/>
          <w:vertAlign w:val="baseline"/>
        </w:rPr>
        <w:t>// Юрист. 1999. №</w:t>
      </w:r>
      <w:r>
        <w:rPr>
          <w:color w:val="auto"/>
          <w:sz w:val="24"/>
          <w:szCs w:val="24"/>
          <w:vertAlign w:val="baseline"/>
        </w:rPr>
        <w:t xml:space="preserve"> </w:t>
      </w:r>
      <w:r w:rsidRPr="00432D8F">
        <w:rPr>
          <w:color w:val="auto"/>
          <w:sz w:val="24"/>
          <w:szCs w:val="24"/>
          <w:vertAlign w:val="baseline"/>
        </w:rPr>
        <w:t>7. С.</w:t>
      </w:r>
      <w:r>
        <w:rPr>
          <w:color w:val="auto"/>
          <w:sz w:val="24"/>
          <w:szCs w:val="24"/>
          <w:vertAlign w:val="baseline"/>
        </w:rPr>
        <w:t xml:space="preserve"> </w:t>
      </w:r>
      <w:r w:rsidRPr="00432D8F">
        <w:rPr>
          <w:color w:val="auto"/>
          <w:sz w:val="24"/>
          <w:szCs w:val="24"/>
          <w:vertAlign w:val="baseline"/>
        </w:rPr>
        <w:t>21–23.</w:t>
      </w:r>
    </w:p>
  </w:footnote>
  <w:footnote w:id="11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Макаренко В.</w:t>
      </w:r>
      <w:r w:rsidRPr="00432D8F">
        <w:rPr>
          <w:i/>
          <w:color w:val="auto"/>
          <w:sz w:val="24"/>
          <w:szCs w:val="24"/>
          <w:vertAlign w:val="baseline"/>
        </w:rPr>
        <w:t xml:space="preserve">П. </w:t>
      </w:r>
      <w:r w:rsidRPr="00432D8F">
        <w:rPr>
          <w:color w:val="auto"/>
          <w:sz w:val="24"/>
          <w:szCs w:val="24"/>
          <w:vertAlign w:val="baseline"/>
        </w:rPr>
        <w:t>Вера, власть и бюрократия. Критика социологии. Москва–Ростов, 1983. С.</w:t>
      </w:r>
      <w:r>
        <w:rPr>
          <w:color w:val="auto"/>
          <w:sz w:val="24"/>
          <w:szCs w:val="24"/>
          <w:vertAlign w:val="baseline"/>
        </w:rPr>
        <w:t xml:space="preserve"> </w:t>
      </w:r>
      <w:r w:rsidRPr="00432D8F">
        <w:rPr>
          <w:color w:val="auto"/>
          <w:sz w:val="24"/>
          <w:szCs w:val="24"/>
          <w:vertAlign w:val="baseline"/>
        </w:rPr>
        <w:t>155.</w:t>
      </w:r>
    </w:p>
  </w:footnote>
  <w:footnote w:id="11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i/>
          <w:color w:val="auto"/>
          <w:sz w:val="24"/>
          <w:szCs w:val="24"/>
          <w:vertAlign w:val="baseline"/>
        </w:rPr>
        <w:t>Зубарев С.</w:t>
      </w:r>
      <w:r>
        <w:rPr>
          <w:i/>
          <w:color w:val="auto"/>
          <w:sz w:val="24"/>
          <w:szCs w:val="24"/>
          <w:vertAlign w:val="baseline"/>
        </w:rPr>
        <w:t xml:space="preserve">М.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26–27.</w:t>
      </w:r>
    </w:p>
  </w:footnote>
  <w:footnote w:id="120">
    <w:p w:rsidR="00135F2F" w:rsidRPr="000A4F57"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См., </w:t>
      </w:r>
      <w:r>
        <w:rPr>
          <w:color w:val="auto"/>
          <w:sz w:val="24"/>
          <w:szCs w:val="24"/>
          <w:vertAlign w:val="baseline"/>
        </w:rPr>
        <w:t>например</w:t>
      </w:r>
      <w:r w:rsidRPr="00432D8F">
        <w:rPr>
          <w:color w:val="auto"/>
          <w:sz w:val="24"/>
          <w:szCs w:val="24"/>
          <w:vertAlign w:val="baseline"/>
        </w:rPr>
        <w:t xml:space="preserve">: </w:t>
      </w:r>
      <w:r>
        <w:rPr>
          <w:i/>
          <w:color w:val="auto"/>
          <w:sz w:val="24"/>
          <w:szCs w:val="24"/>
          <w:vertAlign w:val="baseline"/>
        </w:rPr>
        <w:t>Изосимов С.</w:t>
      </w:r>
      <w:r w:rsidRPr="00432D8F">
        <w:rPr>
          <w:i/>
          <w:color w:val="auto"/>
          <w:sz w:val="24"/>
          <w:szCs w:val="24"/>
          <w:vertAlign w:val="baseline"/>
        </w:rPr>
        <w:t xml:space="preserve">В.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 xml:space="preserve">оч.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21–23; </w:t>
      </w:r>
      <w:proofErr w:type="spellStart"/>
      <w:r>
        <w:rPr>
          <w:i/>
          <w:color w:val="auto"/>
          <w:sz w:val="24"/>
          <w:szCs w:val="24"/>
          <w:vertAlign w:val="baseline"/>
        </w:rPr>
        <w:t>Безверхов</w:t>
      </w:r>
      <w:proofErr w:type="spellEnd"/>
      <w:r>
        <w:rPr>
          <w:i/>
          <w:color w:val="auto"/>
          <w:sz w:val="24"/>
          <w:szCs w:val="24"/>
          <w:vertAlign w:val="baseline"/>
        </w:rPr>
        <w:t xml:space="preserve"> А.</w:t>
      </w:r>
      <w:r w:rsidRPr="00432D8F">
        <w:rPr>
          <w:i/>
          <w:color w:val="auto"/>
          <w:sz w:val="24"/>
          <w:szCs w:val="24"/>
          <w:vertAlign w:val="baseline"/>
        </w:rPr>
        <w:t xml:space="preserve">Г. </w:t>
      </w:r>
      <w:r w:rsidRPr="00432D8F">
        <w:rPr>
          <w:color w:val="auto"/>
          <w:sz w:val="24"/>
          <w:szCs w:val="24"/>
          <w:vertAlign w:val="baseline"/>
        </w:rPr>
        <w:t xml:space="preserve">Должностные (служебные) преступления и проступки: </w:t>
      </w:r>
      <w:proofErr w:type="spellStart"/>
      <w:r w:rsidRPr="00432D8F">
        <w:rPr>
          <w:color w:val="auto"/>
          <w:sz w:val="24"/>
          <w:szCs w:val="24"/>
          <w:vertAlign w:val="baseline"/>
        </w:rPr>
        <w:t>дис</w:t>
      </w:r>
      <w:proofErr w:type="spellEnd"/>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 канд. </w:t>
      </w:r>
      <w:proofErr w:type="spellStart"/>
      <w:r w:rsidRPr="00432D8F">
        <w:rPr>
          <w:color w:val="auto"/>
          <w:sz w:val="24"/>
          <w:szCs w:val="24"/>
          <w:vertAlign w:val="baseline"/>
        </w:rPr>
        <w:t>юрид</w:t>
      </w:r>
      <w:proofErr w:type="spellEnd"/>
      <w:r w:rsidRPr="00432D8F">
        <w:rPr>
          <w:color w:val="auto"/>
          <w:sz w:val="24"/>
          <w:szCs w:val="24"/>
          <w:vertAlign w:val="baseline"/>
        </w:rPr>
        <w:t>. наук</w:t>
      </w:r>
      <w:r>
        <w:rPr>
          <w:color w:val="auto"/>
          <w:sz w:val="24"/>
          <w:szCs w:val="24"/>
          <w:vertAlign w:val="baseline"/>
        </w:rPr>
        <w:t xml:space="preserve">. </w:t>
      </w:r>
      <w:r w:rsidRPr="00432D8F">
        <w:rPr>
          <w:color w:val="auto"/>
          <w:sz w:val="24"/>
          <w:szCs w:val="24"/>
          <w:vertAlign w:val="baseline"/>
        </w:rPr>
        <w:t>Казань, 1995. С.</w:t>
      </w:r>
      <w:r>
        <w:rPr>
          <w:color w:val="auto"/>
          <w:sz w:val="24"/>
          <w:szCs w:val="24"/>
          <w:vertAlign w:val="baseline"/>
        </w:rPr>
        <w:t xml:space="preserve"> 99–100.</w:t>
      </w:r>
    </w:p>
  </w:footnote>
  <w:footnote w:id="121">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sidRPr="00432D8F">
        <w:rPr>
          <w:i/>
          <w:color w:val="auto"/>
          <w:sz w:val="24"/>
          <w:szCs w:val="24"/>
          <w:vertAlign w:val="baseline"/>
        </w:rPr>
        <w:t>Т</w:t>
      </w:r>
      <w:r>
        <w:rPr>
          <w:i/>
          <w:color w:val="auto"/>
          <w:sz w:val="24"/>
          <w:szCs w:val="24"/>
          <w:vertAlign w:val="baseline"/>
        </w:rPr>
        <w:t>алапина</w:t>
      </w:r>
      <w:proofErr w:type="spellEnd"/>
      <w:r>
        <w:rPr>
          <w:i/>
          <w:color w:val="auto"/>
          <w:sz w:val="24"/>
          <w:szCs w:val="24"/>
          <w:vertAlign w:val="baseline"/>
        </w:rPr>
        <w:t xml:space="preserve"> Э.</w:t>
      </w:r>
      <w:r w:rsidRPr="00432D8F">
        <w:rPr>
          <w:i/>
          <w:color w:val="auto"/>
          <w:sz w:val="24"/>
          <w:szCs w:val="24"/>
          <w:vertAlign w:val="baseline"/>
        </w:rPr>
        <w:t xml:space="preserve">В. </w:t>
      </w:r>
      <w:r w:rsidRPr="00432D8F">
        <w:rPr>
          <w:color w:val="auto"/>
          <w:sz w:val="24"/>
          <w:szCs w:val="24"/>
          <w:vertAlign w:val="baseline"/>
        </w:rPr>
        <w:t>Управление государственной собственностью. СПб</w:t>
      </w:r>
      <w:proofErr w:type="gramStart"/>
      <w:r w:rsidRPr="00432D8F">
        <w:rPr>
          <w:color w:val="auto"/>
          <w:sz w:val="24"/>
          <w:szCs w:val="24"/>
          <w:vertAlign w:val="baseline"/>
        </w:rPr>
        <w:t xml:space="preserve">., </w:t>
      </w:r>
      <w:proofErr w:type="gramEnd"/>
      <w:r w:rsidRPr="00432D8F">
        <w:rPr>
          <w:color w:val="auto"/>
          <w:sz w:val="24"/>
          <w:szCs w:val="24"/>
          <w:vertAlign w:val="baseline"/>
        </w:rPr>
        <w:t>2002. С.</w:t>
      </w:r>
      <w:r>
        <w:rPr>
          <w:color w:val="auto"/>
          <w:sz w:val="24"/>
          <w:szCs w:val="24"/>
          <w:vertAlign w:val="baseline"/>
        </w:rPr>
        <w:t xml:space="preserve"> </w:t>
      </w:r>
      <w:r w:rsidRPr="00432D8F">
        <w:rPr>
          <w:color w:val="auto"/>
          <w:sz w:val="24"/>
          <w:szCs w:val="24"/>
          <w:vertAlign w:val="baseline"/>
        </w:rPr>
        <w:t>68.</w:t>
      </w:r>
    </w:p>
  </w:footnote>
  <w:footnote w:id="122">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Мазаев В.</w:t>
      </w:r>
      <w:r w:rsidRPr="00432D8F">
        <w:rPr>
          <w:i/>
          <w:color w:val="auto"/>
          <w:sz w:val="24"/>
          <w:szCs w:val="24"/>
          <w:vertAlign w:val="baseline"/>
        </w:rPr>
        <w:t xml:space="preserve">Д. </w:t>
      </w:r>
      <w:r w:rsidRPr="00432D8F">
        <w:rPr>
          <w:color w:val="auto"/>
          <w:sz w:val="24"/>
          <w:szCs w:val="24"/>
          <w:vertAlign w:val="baseline"/>
        </w:rPr>
        <w:t>Публичная собственность в России. Конституционные основы. М., 2004. С.</w:t>
      </w:r>
      <w:r>
        <w:rPr>
          <w:color w:val="auto"/>
          <w:sz w:val="24"/>
          <w:szCs w:val="24"/>
          <w:vertAlign w:val="baseline"/>
        </w:rPr>
        <w:t xml:space="preserve"> </w:t>
      </w:r>
      <w:r w:rsidRPr="00432D8F">
        <w:rPr>
          <w:color w:val="auto"/>
          <w:sz w:val="24"/>
          <w:szCs w:val="24"/>
          <w:vertAlign w:val="baseline"/>
        </w:rPr>
        <w:t>66, 78.</w:t>
      </w:r>
    </w:p>
  </w:footnote>
  <w:footnote w:id="123">
    <w:p w:rsidR="00135F2F" w:rsidRPr="00482E0E"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color w:val="auto"/>
          <w:sz w:val="24"/>
          <w:szCs w:val="24"/>
          <w:vertAlign w:val="baseline"/>
        </w:rPr>
        <w:t>Хотя А.</w:t>
      </w:r>
      <w:r w:rsidRPr="00432D8F">
        <w:rPr>
          <w:color w:val="auto"/>
          <w:sz w:val="24"/>
          <w:szCs w:val="24"/>
          <w:vertAlign w:val="baseline"/>
        </w:rPr>
        <w:t xml:space="preserve">В. </w:t>
      </w:r>
      <w:proofErr w:type="spellStart"/>
      <w:r w:rsidRPr="00432D8F">
        <w:rPr>
          <w:color w:val="auto"/>
          <w:sz w:val="24"/>
          <w:szCs w:val="24"/>
          <w:vertAlign w:val="baseline"/>
        </w:rPr>
        <w:t>Шнитенков</w:t>
      </w:r>
      <w:proofErr w:type="spellEnd"/>
      <w:r w:rsidRPr="00432D8F">
        <w:rPr>
          <w:color w:val="auto"/>
          <w:sz w:val="24"/>
          <w:szCs w:val="24"/>
          <w:vertAlign w:val="baseline"/>
        </w:rPr>
        <w:t xml:space="preserve"> указывает на деятельность Сбербанка РФ в качестве примера выхода управленческих полномочий лица за пределы организации и распространения на других граждан, не связанных с организацией трудовым договором (</w:t>
      </w:r>
      <w:proofErr w:type="spellStart"/>
      <w:r>
        <w:rPr>
          <w:i/>
          <w:color w:val="auto"/>
          <w:sz w:val="24"/>
          <w:szCs w:val="24"/>
          <w:vertAlign w:val="baseline"/>
        </w:rPr>
        <w:t>Шнитенков</w:t>
      </w:r>
      <w:proofErr w:type="spellEnd"/>
      <w:r>
        <w:rPr>
          <w:i/>
          <w:color w:val="auto"/>
          <w:sz w:val="24"/>
          <w:szCs w:val="24"/>
          <w:vertAlign w:val="baseline"/>
        </w:rPr>
        <w:t xml:space="preserve"> А.</w:t>
      </w:r>
      <w:r w:rsidRPr="00432D8F">
        <w:rPr>
          <w:i/>
          <w:color w:val="auto"/>
          <w:sz w:val="24"/>
          <w:szCs w:val="24"/>
          <w:vertAlign w:val="baseline"/>
        </w:rPr>
        <w:t xml:space="preserve">В. </w:t>
      </w:r>
      <w:r>
        <w:rPr>
          <w:i/>
          <w:color w:val="auto"/>
          <w:sz w:val="24"/>
          <w:szCs w:val="24"/>
          <w:vertAlign w:val="baseline"/>
        </w:rPr>
        <w:t xml:space="preserve">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37).</w:t>
      </w:r>
    </w:p>
  </w:footnote>
  <w:footnote w:id="124">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i/>
          <w:color w:val="auto"/>
          <w:sz w:val="24"/>
          <w:szCs w:val="24"/>
          <w:vertAlign w:val="baseline"/>
        </w:rPr>
        <w:t xml:space="preserve">Басова Т. </w:t>
      </w:r>
      <w:r w:rsidRPr="00432D8F">
        <w:rPr>
          <w:color w:val="auto"/>
          <w:sz w:val="24"/>
          <w:szCs w:val="24"/>
          <w:vertAlign w:val="baseline"/>
        </w:rPr>
        <w:t>Уголовно-правовая дефиниция «представитель власти»</w:t>
      </w:r>
      <w:r>
        <w:rPr>
          <w:color w:val="auto"/>
          <w:sz w:val="24"/>
          <w:szCs w:val="24"/>
          <w:vertAlign w:val="baseline"/>
        </w:rPr>
        <w:t xml:space="preserve"> </w:t>
      </w:r>
      <w:r w:rsidRPr="00432D8F">
        <w:rPr>
          <w:color w:val="auto"/>
          <w:sz w:val="24"/>
          <w:szCs w:val="24"/>
          <w:vertAlign w:val="baseline"/>
        </w:rPr>
        <w:t>// Уголовное право. 2005. №</w:t>
      </w:r>
      <w:r>
        <w:rPr>
          <w:color w:val="auto"/>
          <w:sz w:val="24"/>
          <w:szCs w:val="24"/>
          <w:vertAlign w:val="baseline"/>
        </w:rPr>
        <w:t xml:space="preserve"> </w:t>
      </w:r>
      <w:r w:rsidRPr="00432D8F">
        <w:rPr>
          <w:color w:val="auto"/>
          <w:sz w:val="24"/>
          <w:szCs w:val="24"/>
          <w:vertAlign w:val="baseline"/>
        </w:rPr>
        <w:t>3. С.</w:t>
      </w:r>
      <w:r>
        <w:rPr>
          <w:color w:val="auto"/>
          <w:sz w:val="24"/>
          <w:szCs w:val="24"/>
          <w:vertAlign w:val="baseline"/>
        </w:rPr>
        <w:t xml:space="preserve"> </w:t>
      </w:r>
      <w:r w:rsidRPr="00432D8F">
        <w:rPr>
          <w:color w:val="auto"/>
          <w:sz w:val="24"/>
          <w:szCs w:val="24"/>
          <w:vertAlign w:val="baseline"/>
        </w:rPr>
        <w:t>8–10.</w:t>
      </w:r>
    </w:p>
  </w:footnote>
  <w:footnote w:id="12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Буравлев</w:t>
      </w:r>
      <w:proofErr w:type="spellEnd"/>
      <w:r>
        <w:rPr>
          <w:i/>
          <w:color w:val="auto"/>
          <w:sz w:val="24"/>
          <w:szCs w:val="24"/>
          <w:vertAlign w:val="baseline"/>
        </w:rPr>
        <w:t xml:space="preserve"> Ю.</w:t>
      </w:r>
      <w:r w:rsidRPr="00432D8F">
        <w:rPr>
          <w:i/>
          <w:color w:val="auto"/>
          <w:sz w:val="24"/>
          <w:szCs w:val="24"/>
          <w:vertAlign w:val="baseline"/>
        </w:rPr>
        <w:t xml:space="preserve">М.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12–14. </w:t>
      </w:r>
    </w:p>
  </w:footnote>
  <w:footnote w:id="126">
    <w:p w:rsidR="00135F2F" w:rsidRPr="00D83B0B" w:rsidRDefault="00135F2F" w:rsidP="00244C18">
      <w:pPr>
        <w:pStyle w:val="a3"/>
        <w:ind w:firstLine="709"/>
      </w:pPr>
      <w:r w:rsidRPr="004A2A15">
        <w:rPr>
          <w:rStyle w:val="a5"/>
        </w:rPr>
        <w:footnoteRef/>
      </w:r>
      <w:r>
        <w:t xml:space="preserve"> </w:t>
      </w:r>
      <w:r w:rsidRPr="00CF7F1D">
        <w:rPr>
          <w:i/>
          <w:sz w:val="24"/>
          <w:szCs w:val="24"/>
          <w:vertAlign w:val="baseline"/>
        </w:rPr>
        <w:t>Клейменов М.П.</w:t>
      </w:r>
      <w:r>
        <w:rPr>
          <w:i/>
          <w:sz w:val="24"/>
          <w:szCs w:val="24"/>
          <w:vertAlign w:val="baseline"/>
        </w:rPr>
        <w:t xml:space="preserve">, Иванов Е.С. </w:t>
      </w:r>
      <w:r w:rsidRPr="00664337">
        <w:rPr>
          <w:sz w:val="24"/>
          <w:szCs w:val="24"/>
          <w:vertAlign w:val="baseline"/>
        </w:rPr>
        <w:t xml:space="preserve">Все ли равны перед законом и судом? // </w:t>
      </w:r>
      <w:proofErr w:type="spellStart"/>
      <w:r w:rsidRPr="00664337">
        <w:rPr>
          <w:sz w:val="24"/>
          <w:szCs w:val="24"/>
          <w:vertAlign w:val="baseline"/>
        </w:rPr>
        <w:t>Психопедагогика</w:t>
      </w:r>
      <w:proofErr w:type="spellEnd"/>
      <w:r w:rsidRPr="00664337">
        <w:rPr>
          <w:sz w:val="24"/>
          <w:szCs w:val="24"/>
          <w:vertAlign w:val="baseline"/>
        </w:rPr>
        <w:t xml:space="preserve"> в правоохранительных органах.</w:t>
      </w:r>
      <w:r>
        <w:rPr>
          <w:sz w:val="24"/>
          <w:szCs w:val="24"/>
          <w:vertAlign w:val="baseline"/>
        </w:rPr>
        <w:t xml:space="preserve"> </w:t>
      </w:r>
      <w:r w:rsidRPr="00664337">
        <w:rPr>
          <w:sz w:val="24"/>
          <w:szCs w:val="24"/>
          <w:vertAlign w:val="baseline"/>
        </w:rPr>
        <w:t>2006. № 3. С. 3</w:t>
      </w:r>
      <w:r>
        <w:rPr>
          <w:color w:val="auto"/>
          <w:spacing w:val="2"/>
          <w:vertAlign w:val="baseline"/>
        </w:rPr>
        <w:t>−</w:t>
      </w:r>
      <w:r w:rsidRPr="00664337">
        <w:rPr>
          <w:sz w:val="24"/>
          <w:szCs w:val="24"/>
          <w:vertAlign w:val="baseline"/>
        </w:rPr>
        <w:t>4.</w:t>
      </w:r>
    </w:p>
  </w:footnote>
  <w:footnote w:id="127">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Цараев</w:t>
      </w:r>
      <w:proofErr w:type="spellEnd"/>
      <w:r>
        <w:rPr>
          <w:i/>
          <w:color w:val="auto"/>
          <w:sz w:val="24"/>
          <w:szCs w:val="24"/>
          <w:vertAlign w:val="baseline"/>
        </w:rPr>
        <w:t xml:space="preserve"> А.</w:t>
      </w:r>
      <w:r w:rsidRPr="00432D8F">
        <w:rPr>
          <w:i/>
          <w:color w:val="auto"/>
          <w:sz w:val="24"/>
          <w:szCs w:val="24"/>
          <w:vertAlign w:val="baseline"/>
        </w:rPr>
        <w:t>А.</w:t>
      </w:r>
      <w:r w:rsidRPr="00432D8F">
        <w:rPr>
          <w:color w:val="auto"/>
          <w:sz w:val="24"/>
          <w:szCs w:val="24"/>
          <w:vertAlign w:val="baseline"/>
        </w:rPr>
        <w:t xml:space="preserve"> Неприкосновенность судьи как гарантия его независимости: </w:t>
      </w:r>
      <w:proofErr w:type="spellStart"/>
      <w:r w:rsidRPr="00432D8F">
        <w:rPr>
          <w:color w:val="auto"/>
          <w:sz w:val="24"/>
          <w:szCs w:val="24"/>
          <w:vertAlign w:val="baseline"/>
        </w:rPr>
        <w:t>дис</w:t>
      </w:r>
      <w:proofErr w:type="spellEnd"/>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 xml:space="preserve">... канд. </w:t>
      </w:r>
      <w:proofErr w:type="spellStart"/>
      <w:r w:rsidRPr="00432D8F">
        <w:rPr>
          <w:color w:val="auto"/>
          <w:sz w:val="24"/>
          <w:szCs w:val="24"/>
          <w:vertAlign w:val="baseline"/>
        </w:rPr>
        <w:t>юрид</w:t>
      </w:r>
      <w:proofErr w:type="spellEnd"/>
      <w:r w:rsidRPr="00432D8F">
        <w:rPr>
          <w:color w:val="auto"/>
          <w:sz w:val="24"/>
          <w:szCs w:val="24"/>
          <w:vertAlign w:val="baseline"/>
        </w:rPr>
        <w:t>. наук</w:t>
      </w:r>
      <w:r>
        <w:rPr>
          <w:color w:val="auto"/>
          <w:sz w:val="24"/>
          <w:szCs w:val="24"/>
          <w:vertAlign w:val="baseline"/>
        </w:rPr>
        <w:t>.</w:t>
      </w:r>
      <w:r w:rsidRPr="00432D8F">
        <w:rPr>
          <w:color w:val="auto"/>
          <w:sz w:val="24"/>
          <w:szCs w:val="24"/>
          <w:vertAlign w:val="baseline"/>
        </w:rPr>
        <w:t xml:space="preserve"> М., 2003. С.</w:t>
      </w:r>
      <w:r>
        <w:rPr>
          <w:color w:val="auto"/>
          <w:sz w:val="24"/>
          <w:szCs w:val="24"/>
          <w:vertAlign w:val="baseline"/>
        </w:rPr>
        <w:t xml:space="preserve"> </w:t>
      </w:r>
      <w:r w:rsidRPr="00432D8F">
        <w:rPr>
          <w:color w:val="auto"/>
          <w:sz w:val="24"/>
          <w:szCs w:val="24"/>
          <w:vertAlign w:val="baseline"/>
        </w:rPr>
        <w:t>54.</w:t>
      </w:r>
    </w:p>
  </w:footnote>
  <w:footnote w:id="12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747111">
        <w:rPr>
          <w:color w:val="auto"/>
          <w:sz w:val="24"/>
          <w:szCs w:val="24"/>
          <w:vertAlign w:val="baseline"/>
        </w:rPr>
        <w:t>Об утверждении</w:t>
      </w:r>
      <w:r w:rsidRPr="00432D8F">
        <w:rPr>
          <w:color w:val="auto"/>
          <w:sz w:val="24"/>
          <w:szCs w:val="24"/>
          <w:vertAlign w:val="baseline"/>
        </w:rPr>
        <w:t xml:space="preserve"> статистического отчета «Сведения о деятельности следственных органов Следственного комитета Российской Федерации по противодействию коррупции»: приказ Следственного комитета Российской Федерации от 28</w:t>
      </w:r>
      <w:r>
        <w:rPr>
          <w:color w:val="auto"/>
          <w:sz w:val="24"/>
          <w:szCs w:val="24"/>
          <w:vertAlign w:val="baseline"/>
        </w:rPr>
        <w:t xml:space="preserve"> </w:t>
      </w:r>
      <w:r w:rsidRPr="00432D8F">
        <w:rPr>
          <w:color w:val="auto"/>
          <w:sz w:val="24"/>
          <w:szCs w:val="24"/>
          <w:vertAlign w:val="baseline"/>
        </w:rPr>
        <w:t xml:space="preserve">марта </w:t>
      </w:r>
      <w:smartTag w:uri="urn:schemas-microsoft-com:office:smarttags" w:element="metricconverter">
        <w:smartTagPr>
          <w:attr w:name="ProductID" w:val="2011 г"/>
        </w:smartTagPr>
        <w:r w:rsidRPr="00432D8F">
          <w:rPr>
            <w:color w:val="auto"/>
            <w:sz w:val="24"/>
            <w:szCs w:val="24"/>
            <w:vertAlign w:val="baseline"/>
          </w:rPr>
          <w:t>2011</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 №</w:t>
      </w:r>
      <w:r>
        <w:rPr>
          <w:color w:val="auto"/>
          <w:sz w:val="24"/>
          <w:szCs w:val="24"/>
          <w:vertAlign w:val="baseline"/>
        </w:rPr>
        <w:t xml:space="preserve"> </w:t>
      </w:r>
      <w:r w:rsidRPr="00432D8F">
        <w:rPr>
          <w:color w:val="auto"/>
          <w:sz w:val="24"/>
          <w:szCs w:val="24"/>
          <w:vertAlign w:val="baseline"/>
        </w:rPr>
        <w:t xml:space="preserve">41. </w:t>
      </w:r>
      <w:r w:rsidRPr="003F3034">
        <w:rPr>
          <w:bCs/>
          <w:sz w:val="24"/>
          <w:szCs w:val="24"/>
          <w:vertAlign w:val="baseline"/>
          <w:lang w:val="en-US"/>
        </w:rPr>
        <w:t>URL</w:t>
      </w:r>
      <w:r w:rsidRPr="003F3034">
        <w:rPr>
          <w:bCs/>
          <w:sz w:val="24"/>
          <w:szCs w:val="24"/>
          <w:vertAlign w:val="baseline"/>
        </w:rPr>
        <w:t xml:space="preserve">: </w:t>
      </w:r>
      <w:hyperlink r:id="rId9" w:history="1">
        <w:r w:rsidRPr="003F3034">
          <w:rPr>
            <w:rStyle w:val="ad"/>
            <w:color w:val="auto"/>
            <w:sz w:val="24"/>
            <w:szCs w:val="24"/>
            <w:u w:val="none"/>
            <w:vertAlign w:val="baseline"/>
          </w:rPr>
          <w:t>http://base.consultant.ru</w:t>
        </w:r>
      </w:hyperlink>
      <w:r w:rsidRPr="003F3034">
        <w:rPr>
          <w:sz w:val="24"/>
          <w:szCs w:val="24"/>
          <w:vertAlign w:val="baseline"/>
        </w:rPr>
        <w:t xml:space="preserve"> (дата обращения: 26.09.2016).</w:t>
      </w:r>
    </w:p>
  </w:footnote>
  <w:footnote w:id="12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 xml:space="preserve">См., </w:t>
      </w:r>
      <w:r>
        <w:rPr>
          <w:color w:val="auto"/>
          <w:sz w:val="24"/>
          <w:szCs w:val="24"/>
          <w:vertAlign w:val="baseline"/>
        </w:rPr>
        <w:t>например</w:t>
      </w:r>
      <w:r w:rsidRPr="00432D8F">
        <w:rPr>
          <w:color w:val="auto"/>
          <w:sz w:val="24"/>
          <w:szCs w:val="24"/>
          <w:vertAlign w:val="baseline"/>
        </w:rPr>
        <w:t xml:space="preserve">: </w:t>
      </w:r>
      <w:proofErr w:type="gramStart"/>
      <w:r w:rsidRPr="00747111">
        <w:rPr>
          <w:rStyle w:val="blk"/>
          <w:sz w:val="24"/>
          <w:szCs w:val="24"/>
          <w:vertAlign w:val="baseline"/>
        </w:rPr>
        <w:t>По запросу</w:t>
      </w:r>
      <w:r w:rsidRPr="00432D8F">
        <w:rPr>
          <w:rStyle w:val="blk"/>
          <w:sz w:val="24"/>
          <w:szCs w:val="24"/>
          <w:vertAlign w:val="baseline"/>
        </w:rPr>
        <w:t xml:space="preserve"> </w:t>
      </w:r>
      <w:proofErr w:type="spellStart"/>
      <w:r w:rsidRPr="00432D8F">
        <w:rPr>
          <w:rStyle w:val="blk"/>
          <w:sz w:val="24"/>
          <w:szCs w:val="24"/>
          <w:vertAlign w:val="baseline"/>
        </w:rPr>
        <w:t>Смольнинского</w:t>
      </w:r>
      <w:proofErr w:type="spellEnd"/>
      <w:r w:rsidRPr="00432D8F">
        <w:rPr>
          <w:rStyle w:val="blk"/>
          <w:sz w:val="24"/>
          <w:szCs w:val="24"/>
          <w:vertAlign w:val="baseline"/>
        </w:rPr>
        <w:t xml:space="preserve"> районного суда города Санкт-Петербурга о проверке конституционности части 2 статьи 20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абзаца третьего пункта 3 постановления Правительства Российской Федерации «Об установлении окладов месячного денежного содержания сотрудников органов внутренних дел Российской Федерации»: о</w:t>
      </w:r>
      <w:r w:rsidRPr="00432D8F">
        <w:rPr>
          <w:color w:val="auto"/>
          <w:sz w:val="24"/>
          <w:szCs w:val="24"/>
          <w:vertAlign w:val="baseline"/>
        </w:rPr>
        <w:t>пределение Конституционного Суда Российской Федерации</w:t>
      </w:r>
      <w:proofErr w:type="gramEnd"/>
      <w:r w:rsidRPr="00432D8F">
        <w:rPr>
          <w:color w:val="auto"/>
          <w:sz w:val="24"/>
          <w:szCs w:val="24"/>
          <w:vertAlign w:val="baseline"/>
        </w:rPr>
        <w:t xml:space="preserve"> от 28</w:t>
      </w:r>
      <w:r>
        <w:rPr>
          <w:color w:val="auto"/>
          <w:sz w:val="24"/>
          <w:szCs w:val="24"/>
          <w:vertAlign w:val="baseline"/>
        </w:rPr>
        <w:t xml:space="preserve"> </w:t>
      </w:r>
      <w:r w:rsidRPr="00432D8F">
        <w:rPr>
          <w:color w:val="auto"/>
          <w:sz w:val="24"/>
          <w:szCs w:val="24"/>
          <w:vertAlign w:val="baseline"/>
        </w:rPr>
        <w:t xml:space="preserve">июня </w:t>
      </w:r>
      <w:r>
        <w:rPr>
          <w:color w:val="auto"/>
          <w:sz w:val="24"/>
          <w:szCs w:val="24"/>
          <w:vertAlign w:val="baseline"/>
        </w:rPr>
        <w:t xml:space="preserve">      </w:t>
      </w:r>
      <w:smartTag w:uri="urn:schemas-microsoft-com:office:smarttags" w:element="metricconverter">
        <w:smartTagPr>
          <w:attr w:name="ProductID" w:val="2012 г"/>
        </w:smartTagPr>
        <w:r w:rsidRPr="00432D8F">
          <w:rPr>
            <w:color w:val="auto"/>
            <w:sz w:val="24"/>
            <w:szCs w:val="24"/>
            <w:vertAlign w:val="baseline"/>
          </w:rPr>
          <w:t>2012</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 №</w:t>
      </w:r>
      <w:r>
        <w:rPr>
          <w:color w:val="auto"/>
          <w:sz w:val="24"/>
          <w:szCs w:val="24"/>
          <w:vertAlign w:val="baseline"/>
        </w:rPr>
        <w:t xml:space="preserve"> </w:t>
      </w:r>
      <w:r w:rsidRPr="00432D8F">
        <w:rPr>
          <w:color w:val="auto"/>
          <w:sz w:val="24"/>
          <w:szCs w:val="24"/>
          <w:vertAlign w:val="baseline"/>
        </w:rPr>
        <w:t>1249-О. Документ</w:t>
      </w:r>
      <w:r>
        <w:rPr>
          <w:color w:val="auto"/>
          <w:sz w:val="24"/>
          <w:szCs w:val="24"/>
          <w:vertAlign w:val="baseline"/>
        </w:rPr>
        <w:t xml:space="preserve"> опубликован не был. Доступ из СПС </w:t>
      </w:r>
      <w:r w:rsidRPr="00432D8F">
        <w:rPr>
          <w:color w:val="auto"/>
          <w:sz w:val="24"/>
          <w:szCs w:val="24"/>
          <w:vertAlign w:val="baseline"/>
        </w:rPr>
        <w:t>«</w:t>
      </w:r>
      <w:proofErr w:type="spellStart"/>
      <w:r w:rsidRPr="00432D8F">
        <w:rPr>
          <w:color w:val="auto"/>
          <w:sz w:val="24"/>
          <w:szCs w:val="24"/>
          <w:vertAlign w:val="baseline"/>
        </w:rPr>
        <w:t>КонсультантПлюс</w:t>
      </w:r>
      <w:proofErr w:type="spellEnd"/>
      <w:r w:rsidRPr="00432D8F">
        <w:rPr>
          <w:color w:val="auto"/>
          <w:sz w:val="24"/>
          <w:szCs w:val="24"/>
          <w:vertAlign w:val="baseline"/>
        </w:rPr>
        <w:t xml:space="preserve">»; </w:t>
      </w:r>
      <w:r w:rsidRPr="00747111">
        <w:rPr>
          <w:rStyle w:val="blk"/>
          <w:sz w:val="24"/>
          <w:szCs w:val="24"/>
          <w:vertAlign w:val="baseline"/>
        </w:rPr>
        <w:t>По делу</w:t>
      </w:r>
      <w:r w:rsidRPr="00432D8F">
        <w:rPr>
          <w:rStyle w:val="blk"/>
          <w:sz w:val="24"/>
          <w:szCs w:val="24"/>
          <w:vertAlign w:val="baseline"/>
        </w:rPr>
        <w:t xml:space="preserve"> о проверке конституционности абзаца второго пункта 14 статьи 15 Федерального закона «О статусе военнослужащих</w:t>
      </w:r>
      <w:r>
        <w:rPr>
          <w:rStyle w:val="blk"/>
          <w:sz w:val="24"/>
          <w:szCs w:val="24"/>
          <w:vertAlign w:val="baseline"/>
        </w:rPr>
        <w:t xml:space="preserve">» в связи с жалобами граждан А.Н. </w:t>
      </w:r>
      <w:proofErr w:type="spellStart"/>
      <w:r>
        <w:rPr>
          <w:rStyle w:val="blk"/>
          <w:sz w:val="24"/>
          <w:szCs w:val="24"/>
          <w:vertAlign w:val="baseline"/>
        </w:rPr>
        <w:t>Хмары</w:t>
      </w:r>
      <w:proofErr w:type="spellEnd"/>
      <w:r>
        <w:rPr>
          <w:rStyle w:val="blk"/>
          <w:sz w:val="24"/>
          <w:szCs w:val="24"/>
          <w:vertAlign w:val="baseline"/>
        </w:rPr>
        <w:t xml:space="preserve"> и В.Н. Шума</w:t>
      </w:r>
      <w:r w:rsidRPr="00432D8F">
        <w:rPr>
          <w:rStyle w:val="blk"/>
          <w:sz w:val="24"/>
          <w:szCs w:val="24"/>
          <w:vertAlign w:val="baseline"/>
        </w:rPr>
        <w:t>: п</w:t>
      </w:r>
      <w:r w:rsidRPr="00432D8F">
        <w:rPr>
          <w:color w:val="auto"/>
          <w:sz w:val="24"/>
          <w:szCs w:val="24"/>
          <w:vertAlign w:val="baseline"/>
        </w:rPr>
        <w:t>остановление Конституционного Суда Российской Федерации от 27</w:t>
      </w:r>
      <w:r>
        <w:rPr>
          <w:color w:val="auto"/>
          <w:sz w:val="24"/>
          <w:szCs w:val="24"/>
          <w:vertAlign w:val="baseline"/>
        </w:rPr>
        <w:t xml:space="preserve"> </w:t>
      </w:r>
      <w:r w:rsidRPr="00432D8F">
        <w:rPr>
          <w:color w:val="auto"/>
          <w:sz w:val="24"/>
          <w:szCs w:val="24"/>
          <w:vertAlign w:val="baseline"/>
        </w:rPr>
        <w:t xml:space="preserve">февраля </w:t>
      </w:r>
      <w:smartTag w:uri="urn:schemas-microsoft-com:office:smarttags" w:element="metricconverter">
        <w:smartTagPr>
          <w:attr w:name="ProductID" w:val="2012 г"/>
        </w:smartTagPr>
        <w:r w:rsidRPr="00432D8F">
          <w:rPr>
            <w:color w:val="auto"/>
            <w:sz w:val="24"/>
            <w:szCs w:val="24"/>
            <w:vertAlign w:val="baseline"/>
          </w:rPr>
          <w:t>2012</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 №</w:t>
      </w:r>
      <w:r>
        <w:rPr>
          <w:color w:val="auto"/>
          <w:sz w:val="24"/>
          <w:szCs w:val="24"/>
          <w:vertAlign w:val="baseline"/>
        </w:rPr>
        <w:t xml:space="preserve"> </w:t>
      </w:r>
      <w:r w:rsidRPr="00432D8F">
        <w:rPr>
          <w:color w:val="auto"/>
          <w:sz w:val="24"/>
          <w:szCs w:val="24"/>
          <w:vertAlign w:val="baseline"/>
        </w:rPr>
        <w:t>3-П</w:t>
      </w:r>
      <w:r>
        <w:rPr>
          <w:color w:val="auto"/>
          <w:sz w:val="24"/>
          <w:szCs w:val="24"/>
          <w:vertAlign w:val="baseline"/>
        </w:rPr>
        <w:t xml:space="preserve"> </w:t>
      </w:r>
      <w:r w:rsidRPr="00153077">
        <w:rPr>
          <w:color w:val="auto"/>
          <w:sz w:val="24"/>
          <w:szCs w:val="24"/>
          <w:vertAlign w:val="baseline"/>
        </w:rPr>
        <w:t>//</w:t>
      </w:r>
      <w:r w:rsidRPr="00432D8F">
        <w:rPr>
          <w:color w:val="auto"/>
          <w:sz w:val="24"/>
          <w:szCs w:val="24"/>
          <w:vertAlign w:val="baseline"/>
        </w:rPr>
        <w:t xml:space="preserve"> Рос</w:t>
      </w:r>
      <w:r>
        <w:rPr>
          <w:color w:val="auto"/>
          <w:sz w:val="24"/>
          <w:szCs w:val="24"/>
          <w:vertAlign w:val="baseline"/>
        </w:rPr>
        <w:t>сийская газета. 2012. 16 марта</w:t>
      </w:r>
      <w:r w:rsidRPr="00432D8F">
        <w:rPr>
          <w:color w:val="auto"/>
          <w:sz w:val="24"/>
          <w:szCs w:val="24"/>
          <w:vertAlign w:val="baseline"/>
        </w:rPr>
        <w:t xml:space="preserve">; </w:t>
      </w:r>
      <w:r w:rsidRPr="00747111">
        <w:rPr>
          <w:rStyle w:val="blk"/>
          <w:sz w:val="24"/>
          <w:szCs w:val="24"/>
          <w:vertAlign w:val="baseline"/>
        </w:rPr>
        <w:t>По жалобе</w:t>
      </w:r>
      <w:r w:rsidRPr="00432D8F">
        <w:rPr>
          <w:rStyle w:val="blk"/>
          <w:sz w:val="24"/>
          <w:szCs w:val="24"/>
          <w:vertAlign w:val="baseline"/>
        </w:rPr>
        <w:t xml:space="preserve"> гражданки Терехиной Ольги Николаевны на нарушение ее конституционных прав частью 4 статьи 31, пунктом 6 части 1 статьи 33 и статьей 37 Федерального закона «О государственной гражданской службе Российской Федерации»: о</w:t>
      </w:r>
      <w:r w:rsidRPr="00432D8F">
        <w:rPr>
          <w:color w:val="auto"/>
          <w:sz w:val="24"/>
          <w:szCs w:val="24"/>
          <w:vertAlign w:val="baseline"/>
        </w:rPr>
        <w:t>пределение Конституционного Суда Российской Федерации от 17</w:t>
      </w:r>
      <w:r>
        <w:rPr>
          <w:color w:val="auto"/>
          <w:sz w:val="24"/>
          <w:szCs w:val="24"/>
          <w:vertAlign w:val="baseline"/>
        </w:rPr>
        <w:t xml:space="preserve"> </w:t>
      </w:r>
      <w:r w:rsidRPr="00432D8F">
        <w:rPr>
          <w:color w:val="auto"/>
          <w:sz w:val="24"/>
          <w:szCs w:val="24"/>
          <w:vertAlign w:val="baseline"/>
        </w:rPr>
        <w:t xml:space="preserve">июля </w:t>
      </w:r>
      <w:r>
        <w:rPr>
          <w:color w:val="auto"/>
          <w:sz w:val="24"/>
          <w:szCs w:val="24"/>
          <w:vertAlign w:val="baseline"/>
        </w:rPr>
        <w:t xml:space="preserve">     </w:t>
      </w:r>
      <w:smartTag w:uri="urn:schemas-microsoft-com:office:smarttags" w:element="metricconverter">
        <w:smartTagPr>
          <w:attr w:name="ProductID" w:val="2012 г"/>
        </w:smartTagPr>
        <w:r w:rsidRPr="00432D8F">
          <w:rPr>
            <w:color w:val="auto"/>
            <w:sz w:val="24"/>
            <w:szCs w:val="24"/>
            <w:vertAlign w:val="baseline"/>
          </w:rPr>
          <w:t>2012</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 №</w:t>
      </w:r>
      <w:r>
        <w:rPr>
          <w:color w:val="auto"/>
          <w:sz w:val="24"/>
          <w:szCs w:val="24"/>
          <w:vertAlign w:val="baseline"/>
        </w:rPr>
        <w:t xml:space="preserve"> </w:t>
      </w:r>
      <w:r w:rsidRPr="00432D8F">
        <w:rPr>
          <w:color w:val="auto"/>
          <w:sz w:val="24"/>
          <w:szCs w:val="24"/>
          <w:vertAlign w:val="baseline"/>
        </w:rPr>
        <w:t>1275-О. Документ</w:t>
      </w:r>
      <w:r>
        <w:rPr>
          <w:color w:val="auto"/>
          <w:sz w:val="24"/>
          <w:szCs w:val="24"/>
          <w:vertAlign w:val="baseline"/>
        </w:rPr>
        <w:t xml:space="preserve"> опубликован не был. Доступ из СПС </w:t>
      </w:r>
      <w:r w:rsidRPr="00432D8F">
        <w:rPr>
          <w:color w:val="auto"/>
          <w:sz w:val="24"/>
          <w:szCs w:val="24"/>
          <w:vertAlign w:val="baseline"/>
        </w:rPr>
        <w:t>«</w:t>
      </w:r>
      <w:proofErr w:type="spellStart"/>
      <w:r w:rsidRPr="00432D8F">
        <w:rPr>
          <w:color w:val="auto"/>
          <w:sz w:val="24"/>
          <w:szCs w:val="24"/>
          <w:vertAlign w:val="baseline"/>
        </w:rPr>
        <w:t>КонсультантПлюс</w:t>
      </w:r>
      <w:proofErr w:type="spellEnd"/>
      <w:r w:rsidRPr="00432D8F">
        <w:rPr>
          <w:color w:val="auto"/>
          <w:sz w:val="24"/>
          <w:szCs w:val="24"/>
          <w:vertAlign w:val="baseline"/>
        </w:rPr>
        <w:t>».</w:t>
      </w:r>
    </w:p>
  </w:footnote>
  <w:footnote w:id="130">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proofErr w:type="spellStart"/>
      <w:r w:rsidRPr="00595963">
        <w:rPr>
          <w:i/>
          <w:sz w:val="24"/>
          <w:szCs w:val="24"/>
          <w:vertAlign w:val="baseline"/>
        </w:rPr>
        <w:t>Дагель</w:t>
      </w:r>
      <w:proofErr w:type="spellEnd"/>
      <w:r w:rsidRPr="00595963">
        <w:rPr>
          <w:i/>
          <w:sz w:val="24"/>
          <w:szCs w:val="24"/>
          <w:vertAlign w:val="baseline"/>
        </w:rPr>
        <w:t xml:space="preserve"> П.С</w:t>
      </w:r>
      <w:r w:rsidRPr="00773F02">
        <w:rPr>
          <w:sz w:val="24"/>
          <w:szCs w:val="24"/>
          <w:vertAlign w:val="baseline"/>
        </w:rPr>
        <w:t>. Учение о личности преступника в советском уголовном праве. Владивосток, 1970. С.</w:t>
      </w:r>
      <w:r>
        <w:rPr>
          <w:sz w:val="24"/>
          <w:szCs w:val="24"/>
          <w:vertAlign w:val="baseline"/>
        </w:rPr>
        <w:t xml:space="preserve"> </w:t>
      </w:r>
      <w:r w:rsidRPr="00773F02">
        <w:rPr>
          <w:sz w:val="24"/>
          <w:szCs w:val="24"/>
          <w:vertAlign w:val="baseline"/>
        </w:rPr>
        <w:t>90.</w:t>
      </w:r>
    </w:p>
  </w:footnote>
  <w:footnote w:id="131">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95963">
        <w:rPr>
          <w:i/>
          <w:sz w:val="24"/>
          <w:szCs w:val="24"/>
          <w:vertAlign w:val="baseline"/>
        </w:rPr>
        <w:t>Устименко В.В</w:t>
      </w:r>
      <w:r w:rsidRPr="00773F02">
        <w:rPr>
          <w:sz w:val="24"/>
          <w:szCs w:val="24"/>
          <w:vertAlign w:val="baseline"/>
        </w:rPr>
        <w:t>. Указ</w:t>
      </w:r>
      <w:proofErr w:type="gramStart"/>
      <w:r w:rsidRPr="00773F02">
        <w:rPr>
          <w:sz w:val="24"/>
          <w:szCs w:val="24"/>
          <w:vertAlign w:val="baseline"/>
        </w:rPr>
        <w:t>.</w:t>
      </w:r>
      <w:proofErr w:type="gramEnd"/>
      <w:r w:rsidRPr="00773F02">
        <w:rPr>
          <w:sz w:val="24"/>
          <w:szCs w:val="24"/>
          <w:vertAlign w:val="baseline"/>
        </w:rPr>
        <w:t xml:space="preserve"> </w:t>
      </w:r>
      <w:proofErr w:type="gramStart"/>
      <w:r w:rsidRPr="00773F02">
        <w:rPr>
          <w:sz w:val="24"/>
          <w:szCs w:val="24"/>
          <w:vertAlign w:val="baseline"/>
        </w:rPr>
        <w:t>с</w:t>
      </w:r>
      <w:proofErr w:type="gramEnd"/>
      <w:r w:rsidRPr="00773F02">
        <w:rPr>
          <w:sz w:val="24"/>
          <w:szCs w:val="24"/>
          <w:vertAlign w:val="baseline"/>
        </w:rPr>
        <w:t xml:space="preserve">оч. </w:t>
      </w:r>
      <w:r>
        <w:rPr>
          <w:sz w:val="24"/>
          <w:szCs w:val="24"/>
          <w:vertAlign w:val="baseline"/>
        </w:rPr>
        <w:t>С</w:t>
      </w:r>
      <w:r w:rsidRPr="00773F02">
        <w:rPr>
          <w:sz w:val="24"/>
          <w:szCs w:val="24"/>
          <w:vertAlign w:val="baseline"/>
        </w:rPr>
        <w:t>. 20</w:t>
      </w:r>
      <w:r>
        <w:rPr>
          <w:color w:val="auto"/>
          <w:spacing w:val="2"/>
          <w:vertAlign w:val="baseline"/>
        </w:rPr>
        <w:t>−</w:t>
      </w:r>
      <w:r w:rsidRPr="00773F02">
        <w:rPr>
          <w:sz w:val="24"/>
          <w:szCs w:val="24"/>
          <w:vertAlign w:val="baseline"/>
        </w:rPr>
        <w:t>21.</w:t>
      </w:r>
    </w:p>
  </w:footnote>
  <w:footnote w:id="132">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proofErr w:type="spellStart"/>
      <w:r w:rsidRPr="00595963">
        <w:rPr>
          <w:i/>
          <w:sz w:val="24"/>
          <w:szCs w:val="24"/>
          <w:vertAlign w:val="baseline"/>
        </w:rPr>
        <w:t>Трайнин</w:t>
      </w:r>
      <w:proofErr w:type="spellEnd"/>
      <w:r w:rsidRPr="00595963">
        <w:rPr>
          <w:i/>
          <w:sz w:val="24"/>
          <w:szCs w:val="24"/>
          <w:vertAlign w:val="baseline"/>
        </w:rPr>
        <w:t xml:space="preserve"> А.Н</w:t>
      </w:r>
      <w:r w:rsidRPr="00773F02">
        <w:rPr>
          <w:sz w:val="24"/>
          <w:szCs w:val="24"/>
          <w:vertAlign w:val="baseline"/>
        </w:rPr>
        <w:t>. Общее учение о составе преступления.  М.</w:t>
      </w:r>
      <w:r>
        <w:rPr>
          <w:sz w:val="24"/>
          <w:szCs w:val="24"/>
          <w:vertAlign w:val="baseline"/>
        </w:rPr>
        <w:t xml:space="preserve">, </w:t>
      </w:r>
      <w:r w:rsidRPr="00773F02">
        <w:rPr>
          <w:sz w:val="24"/>
          <w:szCs w:val="24"/>
          <w:vertAlign w:val="baseline"/>
        </w:rPr>
        <w:t>1957. С. 191,</w:t>
      </w:r>
      <w:r>
        <w:rPr>
          <w:sz w:val="24"/>
          <w:szCs w:val="24"/>
          <w:vertAlign w:val="baseline"/>
        </w:rPr>
        <w:t xml:space="preserve"> </w:t>
      </w:r>
      <w:r w:rsidRPr="00773F02">
        <w:rPr>
          <w:sz w:val="24"/>
          <w:szCs w:val="24"/>
          <w:vertAlign w:val="baseline"/>
        </w:rPr>
        <w:t>194.</w:t>
      </w:r>
    </w:p>
  </w:footnote>
  <w:footnote w:id="133">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Голубев В.</w:t>
      </w:r>
      <w:r w:rsidRPr="00773F02">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773F02">
        <w:rPr>
          <w:sz w:val="24"/>
          <w:szCs w:val="24"/>
          <w:vertAlign w:val="baseline"/>
        </w:rPr>
        <w:t>. 7.</w:t>
      </w:r>
    </w:p>
  </w:footnote>
  <w:footnote w:id="134">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Лейкина Н.С.</w:t>
      </w:r>
      <w:r w:rsidRPr="00773F02">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w:t>
      </w:r>
      <w:r w:rsidRPr="00773F02">
        <w:rPr>
          <w:sz w:val="24"/>
          <w:szCs w:val="24"/>
          <w:vertAlign w:val="baseline"/>
        </w:rPr>
        <w:t>327.</w:t>
      </w:r>
    </w:p>
  </w:footnote>
  <w:footnote w:id="135">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Кудрявцев В.Н.</w:t>
      </w:r>
      <w:r w:rsidRPr="00773F02">
        <w:rPr>
          <w:sz w:val="24"/>
          <w:szCs w:val="24"/>
          <w:vertAlign w:val="baseline"/>
        </w:rPr>
        <w:t xml:space="preserve"> Общая теория квалификации преступлений. М., 2001. С. 57,</w:t>
      </w:r>
      <w:r>
        <w:rPr>
          <w:sz w:val="24"/>
          <w:szCs w:val="24"/>
          <w:vertAlign w:val="baseline"/>
        </w:rPr>
        <w:t xml:space="preserve"> </w:t>
      </w:r>
      <w:r w:rsidRPr="00773F02">
        <w:rPr>
          <w:sz w:val="24"/>
          <w:szCs w:val="24"/>
          <w:vertAlign w:val="baseline"/>
        </w:rPr>
        <w:t>60.</w:t>
      </w:r>
    </w:p>
  </w:footnote>
  <w:footnote w:id="136">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Семенов С.А.</w:t>
      </w:r>
      <w:r w:rsidRPr="00773F02">
        <w:rPr>
          <w:sz w:val="24"/>
          <w:szCs w:val="24"/>
          <w:vertAlign w:val="baseline"/>
        </w:rPr>
        <w:t xml:space="preserve"> Указ</w:t>
      </w:r>
      <w:proofErr w:type="gramStart"/>
      <w:r w:rsidRPr="00773F02">
        <w:rPr>
          <w:sz w:val="24"/>
          <w:szCs w:val="24"/>
          <w:vertAlign w:val="baseline"/>
        </w:rPr>
        <w:t>.</w:t>
      </w:r>
      <w:proofErr w:type="gramEnd"/>
      <w:r w:rsidRPr="00773F02">
        <w:rPr>
          <w:sz w:val="24"/>
          <w:szCs w:val="24"/>
          <w:vertAlign w:val="baseline"/>
        </w:rPr>
        <w:t xml:space="preserve"> </w:t>
      </w:r>
      <w:proofErr w:type="gramStart"/>
      <w:r w:rsidRPr="00773F02">
        <w:rPr>
          <w:sz w:val="24"/>
          <w:szCs w:val="24"/>
          <w:vertAlign w:val="baseline"/>
        </w:rPr>
        <w:t>с</w:t>
      </w:r>
      <w:proofErr w:type="gramEnd"/>
      <w:r w:rsidRPr="00773F02">
        <w:rPr>
          <w:sz w:val="24"/>
          <w:szCs w:val="24"/>
          <w:vertAlign w:val="baseline"/>
        </w:rPr>
        <w:t>оч.</w:t>
      </w:r>
      <w:r>
        <w:rPr>
          <w:sz w:val="24"/>
          <w:szCs w:val="24"/>
          <w:vertAlign w:val="baseline"/>
        </w:rPr>
        <w:t xml:space="preserve"> С</w:t>
      </w:r>
      <w:r w:rsidRPr="00773F02">
        <w:rPr>
          <w:sz w:val="24"/>
          <w:szCs w:val="24"/>
          <w:vertAlign w:val="baseline"/>
        </w:rPr>
        <w:t>. 80</w:t>
      </w:r>
      <w:r>
        <w:rPr>
          <w:color w:val="auto"/>
          <w:spacing w:val="2"/>
          <w:vertAlign w:val="baseline"/>
        </w:rPr>
        <w:t>−</w:t>
      </w:r>
      <w:r w:rsidRPr="00773F02">
        <w:rPr>
          <w:sz w:val="24"/>
          <w:szCs w:val="24"/>
          <w:vertAlign w:val="baseline"/>
        </w:rPr>
        <w:t>81.</w:t>
      </w:r>
    </w:p>
  </w:footnote>
  <w:footnote w:id="137">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proofErr w:type="spellStart"/>
      <w:r w:rsidRPr="00565864">
        <w:rPr>
          <w:i/>
          <w:sz w:val="24"/>
          <w:szCs w:val="24"/>
          <w:vertAlign w:val="baseline"/>
        </w:rPr>
        <w:t>Волженкин</w:t>
      </w:r>
      <w:proofErr w:type="spellEnd"/>
      <w:r w:rsidRPr="00565864">
        <w:rPr>
          <w:i/>
          <w:sz w:val="24"/>
          <w:szCs w:val="24"/>
          <w:vertAlign w:val="baseline"/>
        </w:rPr>
        <w:t xml:space="preserve"> Б.В.</w:t>
      </w:r>
      <w:r w:rsidRPr="00773F02">
        <w:rPr>
          <w:sz w:val="24"/>
          <w:szCs w:val="24"/>
          <w:vertAlign w:val="baseline"/>
        </w:rPr>
        <w:t xml:space="preserve"> Некоторые проблемы соучастия в преступлениях, совершаемых специальными субъектами // Уголовное право. 2000. № 1. С.</w:t>
      </w:r>
      <w:r>
        <w:rPr>
          <w:sz w:val="24"/>
          <w:szCs w:val="24"/>
          <w:vertAlign w:val="baseline"/>
        </w:rPr>
        <w:t xml:space="preserve"> </w:t>
      </w:r>
      <w:r w:rsidRPr="00773F02">
        <w:rPr>
          <w:sz w:val="24"/>
          <w:szCs w:val="24"/>
          <w:vertAlign w:val="baseline"/>
        </w:rPr>
        <w:t>13.</w:t>
      </w:r>
    </w:p>
  </w:footnote>
  <w:footnote w:id="138">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Макарова Т.Г.</w:t>
      </w:r>
      <w:r w:rsidRPr="00773F02">
        <w:rPr>
          <w:sz w:val="24"/>
          <w:szCs w:val="24"/>
          <w:vertAlign w:val="baseline"/>
        </w:rPr>
        <w:t xml:space="preserve"> </w:t>
      </w:r>
      <w:r>
        <w:rPr>
          <w:sz w:val="24"/>
          <w:szCs w:val="24"/>
          <w:vertAlign w:val="baseline"/>
        </w:rPr>
        <w:t xml:space="preserve">Указ соч. </w:t>
      </w:r>
      <w:r w:rsidRPr="00773F02">
        <w:rPr>
          <w:sz w:val="24"/>
          <w:szCs w:val="24"/>
          <w:vertAlign w:val="baseline"/>
        </w:rPr>
        <w:t>С.</w:t>
      </w:r>
      <w:r>
        <w:rPr>
          <w:sz w:val="24"/>
          <w:szCs w:val="24"/>
          <w:vertAlign w:val="baseline"/>
        </w:rPr>
        <w:t xml:space="preserve"> </w:t>
      </w:r>
      <w:r w:rsidRPr="00773F02">
        <w:rPr>
          <w:sz w:val="24"/>
          <w:szCs w:val="24"/>
          <w:vertAlign w:val="baseline"/>
        </w:rPr>
        <w:t>43.</w:t>
      </w:r>
    </w:p>
  </w:footnote>
  <w:footnote w:id="139">
    <w:p w:rsidR="00135F2F" w:rsidRPr="0042027A" w:rsidRDefault="00135F2F" w:rsidP="00244C18">
      <w:pPr>
        <w:pStyle w:val="a3"/>
        <w:ind w:firstLine="708"/>
        <w:rPr>
          <w:sz w:val="24"/>
          <w:szCs w:val="24"/>
        </w:rPr>
      </w:pPr>
      <w:r w:rsidRPr="004A2A15">
        <w:rPr>
          <w:rStyle w:val="a5"/>
          <w:rFonts w:eastAsia="Calibri"/>
        </w:rPr>
        <w:footnoteRef/>
      </w:r>
      <w:r w:rsidRPr="0042027A">
        <w:rPr>
          <w:sz w:val="24"/>
          <w:szCs w:val="24"/>
        </w:rPr>
        <w:t xml:space="preserve"> </w:t>
      </w:r>
      <w:r w:rsidRPr="00565864">
        <w:rPr>
          <w:i/>
          <w:sz w:val="24"/>
          <w:szCs w:val="24"/>
          <w:vertAlign w:val="baseline"/>
        </w:rPr>
        <w:t>Бачурин Э.А.</w:t>
      </w:r>
      <w:r w:rsidRPr="00773F02">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w:t>
      </w:r>
      <w:r w:rsidRPr="00773F02">
        <w:rPr>
          <w:sz w:val="24"/>
          <w:szCs w:val="24"/>
          <w:vertAlign w:val="baseline"/>
        </w:rPr>
        <w:t>С.</w:t>
      </w:r>
      <w:r>
        <w:rPr>
          <w:sz w:val="24"/>
          <w:szCs w:val="24"/>
          <w:vertAlign w:val="baseline"/>
        </w:rPr>
        <w:t xml:space="preserve"> </w:t>
      </w:r>
      <w:r w:rsidRPr="00773F02">
        <w:rPr>
          <w:sz w:val="24"/>
          <w:szCs w:val="24"/>
          <w:vertAlign w:val="baseline"/>
        </w:rPr>
        <w:t>103.</w:t>
      </w:r>
    </w:p>
  </w:footnote>
  <w:footnote w:id="140">
    <w:p w:rsidR="00135F2F" w:rsidRPr="00773F02" w:rsidRDefault="00135F2F" w:rsidP="00244C18">
      <w:pPr>
        <w:pStyle w:val="a3"/>
        <w:ind w:firstLine="708"/>
        <w:rPr>
          <w:sz w:val="24"/>
          <w:szCs w:val="24"/>
          <w:vertAlign w:val="baseline"/>
        </w:rPr>
      </w:pPr>
      <w:r w:rsidRPr="004A2A15">
        <w:rPr>
          <w:rStyle w:val="a5"/>
          <w:rFonts w:eastAsia="Calibri"/>
        </w:rPr>
        <w:footnoteRef/>
      </w:r>
      <w:r w:rsidRPr="0042027A">
        <w:rPr>
          <w:sz w:val="24"/>
          <w:szCs w:val="24"/>
        </w:rPr>
        <w:t xml:space="preserve"> </w:t>
      </w:r>
      <w:r w:rsidRPr="00565864">
        <w:rPr>
          <w:i/>
          <w:sz w:val="24"/>
          <w:szCs w:val="24"/>
          <w:vertAlign w:val="baseline"/>
        </w:rPr>
        <w:t>Тарасова Ю.В.</w:t>
      </w:r>
      <w:r w:rsidRPr="00773F02">
        <w:rPr>
          <w:sz w:val="24"/>
          <w:szCs w:val="24"/>
          <w:vertAlign w:val="baseline"/>
        </w:rPr>
        <w:t xml:space="preserve"> Специальный субъект преступления как элемент основных составов преступлений // Российский следователь</w:t>
      </w:r>
      <w:r>
        <w:rPr>
          <w:sz w:val="24"/>
          <w:szCs w:val="24"/>
          <w:vertAlign w:val="baseline"/>
        </w:rPr>
        <w:t>.</w:t>
      </w:r>
      <w:r w:rsidRPr="00773F02">
        <w:rPr>
          <w:sz w:val="24"/>
          <w:szCs w:val="24"/>
          <w:vertAlign w:val="baseline"/>
        </w:rPr>
        <w:t xml:space="preserve"> 2007</w:t>
      </w:r>
      <w:r>
        <w:rPr>
          <w:sz w:val="24"/>
          <w:szCs w:val="24"/>
          <w:vertAlign w:val="baseline"/>
        </w:rPr>
        <w:t>.</w:t>
      </w:r>
      <w:r w:rsidRPr="00773F02">
        <w:rPr>
          <w:sz w:val="24"/>
          <w:szCs w:val="24"/>
          <w:vertAlign w:val="baseline"/>
        </w:rPr>
        <w:t xml:space="preserve"> № 5. С. 36.</w:t>
      </w:r>
    </w:p>
  </w:footnote>
  <w:footnote w:id="141">
    <w:p w:rsidR="00135F2F" w:rsidRPr="003D7C4F" w:rsidRDefault="00135F2F" w:rsidP="00244C18">
      <w:pPr>
        <w:spacing w:line="240" w:lineRule="auto"/>
        <w:ind w:firstLine="851"/>
        <w:rPr>
          <w:sz w:val="24"/>
          <w:szCs w:val="24"/>
          <w:vertAlign w:val="baseline"/>
        </w:rPr>
      </w:pPr>
      <w:r w:rsidRPr="004A2A15">
        <w:rPr>
          <w:rStyle w:val="a5"/>
          <w:rFonts w:eastAsia="Calibri"/>
        </w:rPr>
        <w:footnoteRef/>
      </w:r>
      <w:r w:rsidRPr="0042027A">
        <w:rPr>
          <w:sz w:val="24"/>
          <w:szCs w:val="24"/>
        </w:rPr>
        <w:t xml:space="preserve"> </w:t>
      </w:r>
      <w:r w:rsidRPr="00747111">
        <w:rPr>
          <w:sz w:val="24"/>
          <w:szCs w:val="24"/>
          <w:vertAlign w:val="baseline"/>
        </w:rPr>
        <w:t xml:space="preserve">Определение </w:t>
      </w:r>
      <w:r w:rsidRPr="003D7C4F">
        <w:rPr>
          <w:sz w:val="24"/>
          <w:szCs w:val="24"/>
          <w:vertAlign w:val="baseline"/>
        </w:rPr>
        <w:t>Судебной коллегии Верховного Суда Р</w:t>
      </w:r>
      <w:r>
        <w:rPr>
          <w:sz w:val="24"/>
          <w:szCs w:val="24"/>
          <w:vertAlign w:val="baseline"/>
        </w:rPr>
        <w:t xml:space="preserve">оссийской </w:t>
      </w:r>
      <w:r w:rsidRPr="003D7C4F">
        <w:rPr>
          <w:sz w:val="24"/>
          <w:szCs w:val="24"/>
          <w:vertAlign w:val="baseline"/>
        </w:rPr>
        <w:t>Ф</w:t>
      </w:r>
      <w:r>
        <w:rPr>
          <w:sz w:val="24"/>
          <w:szCs w:val="24"/>
          <w:vertAlign w:val="baseline"/>
        </w:rPr>
        <w:t>едерации</w:t>
      </w:r>
      <w:r w:rsidRPr="003D7C4F">
        <w:rPr>
          <w:sz w:val="24"/>
          <w:szCs w:val="24"/>
          <w:vertAlign w:val="baseline"/>
        </w:rPr>
        <w:t xml:space="preserve"> от 06.11.</w:t>
      </w:r>
      <w:r>
        <w:rPr>
          <w:sz w:val="24"/>
          <w:szCs w:val="24"/>
          <w:vertAlign w:val="baseline"/>
        </w:rPr>
        <w:t>20</w:t>
      </w:r>
      <w:r w:rsidRPr="003D7C4F">
        <w:rPr>
          <w:sz w:val="24"/>
          <w:szCs w:val="24"/>
          <w:vertAlign w:val="baseline"/>
        </w:rPr>
        <w:t>01 // Бюллетень Верховного Суда Российской Федерации. 2003. № 1. С. 19.</w:t>
      </w:r>
    </w:p>
  </w:footnote>
  <w:footnote w:id="142">
    <w:p w:rsidR="00135F2F" w:rsidRPr="0016712C" w:rsidRDefault="00135F2F" w:rsidP="00244C18">
      <w:pPr>
        <w:pStyle w:val="a3"/>
        <w:ind w:firstLine="851"/>
      </w:pPr>
      <w:r w:rsidRPr="004A2A15">
        <w:rPr>
          <w:rStyle w:val="a5"/>
          <w:rFonts w:eastAsia="Calibri"/>
        </w:rPr>
        <w:footnoteRef/>
      </w:r>
      <w:r>
        <w:t xml:space="preserve"> </w:t>
      </w:r>
      <w:r w:rsidRPr="00D564AB">
        <w:rPr>
          <w:sz w:val="24"/>
          <w:szCs w:val="24"/>
          <w:vertAlign w:val="baseline"/>
        </w:rPr>
        <w:t>Э</w:t>
      </w:r>
      <w:r>
        <w:rPr>
          <w:sz w:val="24"/>
          <w:szCs w:val="24"/>
          <w:vertAlign w:val="baseline"/>
        </w:rPr>
        <w:t xml:space="preserve">та позиция разделяется авторами учебника по общей части уголовного права под редакцией А.В. </w:t>
      </w:r>
      <w:proofErr w:type="spellStart"/>
      <w:r>
        <w:rPr>
          <w:sz w:val="24"/>
          <w:szCs w:val="24"/>
          <w:vertAlign w:val="baseline"/>
        </w:rPr>
        <w:t>Бриллиантова</w:t>
      </w:r>
      <w:proofErr w:type="spellEnd"/>
      <w:r>
        <w:rPr>
          <w:sz w:val="24"/>
          <w:szCs w:val="24"/>
          <w:vertAlign w:val="baseline"/>
        </w:rPr>
        <w:t xml:space="preserve">. </w:t>
      </w:r>
      <w:proofErr w:type="gramStart"/>
      <w:r>
        <w:rPr>
          <w:sz w:val="24"/>
          <w:szCs w:val="24"/>
          <w:vertAlign w:val="baseline"/>
        </w:rPr>
        <w:t>В частности, определение специального субъекта преступления сопровождается тезисом о том, что признаки данного субъекта «указывают не только на специфичность самого субъекта преступления, но и всего состава преступления в целом» (</w:t>
      </w:r>
      <w:r w:rsidRPr="00747111">
        <w:rPr>
          <w:sz w:val="24"/>
          <w:szCs w:val="24"/>
          <w:vertAlign w:val="baseline"/>
        </w:rPr>
        <w:t>Уголовное</w:t>
      </w:r>
      <w:r w:rsidRPr="008B0ED7">
        <w:rPr>
          <w:i/>
          <w:sz w:val="24"/>
          <w:szCs w:val="24"/>
          <w:vertAlign w:val="baseline"/>
        </w:rPr>
        <w:t xml:space="preserve"> </w:t>
      </w:r>
      <w:r w:rsidRPr="00D7533A">
        <w:rPr>
          <w:sz w:val="24"/>
          <w:szCs w:val="24"/>
          <w:vertAlign w:val="baseline"/>
        </w:rPr>
        <w:t xml:space="preserve">право </w:t>
      </w:r>
      <w:r>
        <w:rPr>
          <w:sz w:val="24"/>
          <w:szCs w:val="24"/>
          <w:vertAlign w:val="baseline"/>
        </w:rPr>
        <w:t xml:space="preserve">России: части Общая и Особенная: учебник / под ред.                  А.В. </w:t>
      </w:r>
      <w:proofErr w:type="spellStart"/>
      <w:r>
        <w:rPr>
          <w:sz w:val="24"/>
          <w:szCs w:val="24"/>
          <w:vertAlign w:val="baseline"/>
        </w:rPr>
        <w:t>Бриллиантова</w:t>
      </w:r>
      <w:proofErr w:type="spellEnd"/>
      <w:r>
        <w:rPr>
          <w:sz w:val="24"/>
          <w:szCs w:val="24"/>
          <w:vertAlign w:val="baseline"/>
        </w:rPr>
        <w:t>.</w:t>
      </w:r>
      <w:proofErr w:type="gramEnd"/>
      <w:r>
        <w:rPr>
          <w:sz w:val="24"/>
          <w:szCs w:val="24"/>
          <w:vertAlign w:val="baseline"/>
        </w:rPr>
        <w:t xml:space="preserve"> М., 2009. </w:t>
      </w:r>
      <w:proofErr w:type="gramStart"/>
      <w:r>
        <w:rPr>
          <w:sz w:val="24"/>
          <w:szCs w:val="24"/>
          <w:vertAlign w:val="baseline"/>
        </w:rPr>
        <w:t>С. 182).</w:t>
      </w:r>
      <w:proofErr w:type="gramEnd"/>
    </w:p>
  </w:footnote>
  <w:footnote w:id="143">
    <w:p w:rsidR="00135F2F" w:rsidRPr="00773F02" w:rsidRDefault="00135F2F" w:rsidP="00244C18">
      <w:pPr>
        <w:pStyle w:val="a3"/>
        <w:ind w:firstLine="851"/>
        <w:rPr>
          <w:sz w:val="24"/>
          <w:szCs w:val="24"/>
          <w:vertAlign w:val="baseline"/>
        </w:rPr>
      </w:pPr>
      <w:r w:rsidRPr="004A2A15">
        <w:rPr>
          <w:rStyle w:val="a5"/>
          <w:rFonts w:eastAsia="Calibri"/>
        </w:rPr>
        <w:footnoteRef/>
      </w:r>
      <w:r w:rsidRPr="00982D02">
        <w:rPr>
          <w:sz w:val="24"/>
          <w:szCs w:val="24"/>
        </w:rPr>
        <w:t xml:space="preserve"> </w:t>
      </w:r>
      <w:r w:rsidRPr="00895E0D">
        <w:rPr>
          <w:i/>
          <w:sz w:val="24"/>
          <w:szCs w:val="24"/>
          <w:vertAlign w:val="baseline"/>
        </w:rPr>
        <w:t>Афанасьев В.</w:t>
      </w:r>
      <w:r>
        <w:rPr>
          <w:sz w:val="24"/>
          <w:szCs w:val="24"/>
          <w:vertAlign w:val="baseline"/>
        </w:rPr>
        <w:t xml:space="preserve"> Системность и общество. М., </w:t>
      </w:r>
      <w:r w:rsidRPr="00773F02">
        <w:rPr>
          <w:sz w:val="24"/>
          <w:szCs w:val="24"/>
          <w:vertAlign w:val="baseline"/>
        </w:rPr>
        <w:t>1980. С. 25.</w:t>
      </w:r>
    </w:p>
  </w:footnote>
  <w:footnote w:id="144">
    <w:p w:rsidR="00135F2F" w:rsidRPr="00482E0E" w:rsidRDefault="00135F2F" w:rsidP="00244C18">
      <w:pPr>
        <w:pStyle w:val="a3"/>
        <w:ind w:firstLine="851"/>
        <w:rPr>
          <w:sz w:val="24"/>
          <w:szCs w:val="24"/>
          <w:vertAlign w:val="baseline"/>
        </w:rPr>
      </w:pPr>
      <w:r w:rsidRPr="004A2A15">
        <w:rPr>
          <w:rStyle w:val="a5"/>
          <w:rFonts w:eastAsia="Calibri"/>
        </w:rPr>
        <w:footnoteRef/>
      </w:r>
      <w:r w:rsidRPr="00982D02">
        <w:rPr>
          <w:sz w:val="24"/>
          <w:szCs w:val="24"/>
        </w:rPr>
        <w:t xml:space="preserve"> </w:t>
      </w:r>
      <w:r w:rsidRPr="00747111">
        <w:rPr>
          <w:sz w:val="24"/>
          <w:szCs w:val="24"/>
          <w:vertAlign w:val="baseline"/>
        </w:rPr>
        <w:t>Курс</w:t>
      </w:r>
      <w:r w:rsidRPr="00AC2F2E">
        <w:rPr>
          <w:i/>
          <w:sz w:val="24"/>
          <w:szCs w:val="24"/>
          <w:vertAlign w:val="baseline"/>
        </w:rPr>
        <w:t xml:space="preserve"> </w:t>
      </w:r>
      <w:r w:rsidRPr="00AA5B7E">
        <w:rPr>
          <w:sz w:val="24"/>
          <w:szCs w:val="24"/>
          <w:vertAlign w:val="baseline"/>
        </w:rPr>
        <w:t xml:space="preserve">уголовного </w:t>
      </w:r>
      <w:r>
        <w:rPr>
          <w:sz w:val="24"/>
          <w:szCs w:val="24"/>
          <w:vertAlign w:val="baseline"/>
        </w:rPr>
        <w:t>права: в 5 т. Т.</w:t>
      </w:r>
      <w:r w:rsidRPr="00304E53">
        <w:rPr>
          <w:sz w:val="24"/>
          <w:szCs w:val="24"/>
          <w:vertAlign w:val="baseline"/>
        </w:rPr>
        <w:t xml:space="preserve"> 1: Учение о преступлении</w:t>
      </w:r>
      <w:r>
        <w:rPr>
          <w:sz w:val="24"/>
          <w:szCs w:val="24"/>
          <w:vertAlign w:val="baseline"/>
        </w:rPr>
        <w:t xml:space="preserve">. Общая часть: учебник </w:t>
      </w:r>
      <w:r w:rsidRPr="00304E53">
        <w:rPr>
          <w:sz w:val="24"/>
          <w:szCs w:val="24"/>
          <w:vertAlign w:val="baseline"/>
        </w:rPr>
        <w:t xml:space="preserve">/ </w:t>
      </w:r>
      <w:r>
        <w:rPr>
          <w:sz w:val="24"/>
          <w:szCs w:val="24"/>
          <w:vertAlign w:val="baseline"/>
        </w:rPr>
        <w:t>п</w:t>
      </w:r>
      <w:r w:rsidRPr="00304E53">
        <w:rPr>
          <w:sz w:val="24"/>
          <w:szCs w:val="24"/>
          <w:vertAlign w:val="baseline"/>
        </w:rPr>
        <w:t>од ред. Н.Ф. Кузнецовой</w:t>
      </w:r>
      <w:r>
        <w:rPr>
          <w:sz w:val="24"/>
          <w:szCs w:val="24"/>
          <w:vertAlign w:val="baseline"/>
        </w:rPr>
        <w:t>, И</w:t>
      </w:r>
      <w:r w:rsidRPr="00304E53">
        <w:rPr>
          <w:sz w:val="24"/>
          <w:szCs w:val="24"/>
          <w:vertAlign w:val="baseline"/>
        </w:rPr>
        <w:t xml:space="preserve">.М. </w:t>
      </w:r>
      <w:proofErr w:type="spellStart"/>
      <w:r w:rsidRPr="00304E53">
        <w:rPr>
          <w:sz w:val="24"/>
          <w:szCs w:val="24"/>
          <w:vertAlign w:val="baseline"/>
        </w:rPr>
        <w:t>Тяжковой</w:t>
      </w:r>
      <w:proofErr w:type="spellEnd"/>
      <w:r w:rsidRPr="00304E53">
        <w:rPr>
          <w:sz w:val="24"/>
          <w:szCs w:val="24"/>
          <w:vertAlign w:val="baseline"/>
        </w:rPr>
        <w:t xml:space="preserve">. М., 2002. </w:t>
      </w:r>
      <w:r>
        <w:rPr>
          <w:sz w:val="24"/>
          <w:szCs w:val="24"/>
          <w:vertAlign w:val="baseline"/>
        </w:rPr>
        <w:t>С. 172.</w:t>
      </w:r>
    </w:p>
  </w:footnote>
  <w:footnote w:id="145">
    <w:p w:rsidR="00135F2F" w:rsidRPr="00E76B75" w:rsidRDefault="00135F2F" w:rsidP="00244C18">
      <w:pPr>
        <w:pStyle w:val="a3"/>
        <w:ind w:firstLine="851"/>
        <w:rPr>
          <w:vertAlign w:val="baseline"/>
        </w:rPr>
      </w:pPr>
      <w:r w:rsidRPr="004A2A15">
        <w:rPr>
          <w:rStyle w:val="a5"/>
          <w:rFonts w:eastAsia="Calibri"/>
        </w:rPr>
        <w:footnoteRef/>
      </w:r>
      <w:r>
        <w:t xml:space="preserve"> </w:t>
      </w:r>
      <w:r w:rsidRPr="00747111">
        <w:rPr>
          <w:sz w:val="24"/>
          <w:szCs w:val="24"/>
          <w:vertAlign w:val="baseline"/>
        </w:rPr>
        <w:t>Там же.</w:t>
      </w:r>
      <w:r w:rsidRPr="00304E53">
        <w:rPr>
          <w:sz w:val="24"/>
          <w:szCs w:val="24"/>
          <w:vertAlign w:val="baseline"/>
        </w:rPr>
        <w:t xml:space="preserve"> </w:t>
      </w:r>
      <w:r w:rsidRPr="005257ED">
        <w:rPr>
          <w:sz w:val="24"/>
          <w:szCs w:val="24"/>
          <w:vertAlign w:val="baseline"/>
        </w:rPr>
        <w:t>С. 172.</w:t>
      </w:r>
    </w:p>
  </w:footnote>
  <w:footnote w:id="146">
    <w:p w:rsidR="00135F2F" w:rsidRPr="00E76B75" w:rsidRDefault="00135F2F" w:rsidP="00244C18">
      <w:pPr>
        <w:pStyle w:val="a3"/>
        <w:ind w:firstLine="851"/>
        <w:rPr>
          <w:sz w:val="24"/>
          <w:szCs w:val="24"/>
          <w:vertAlign w:val="baseline"/>
        </w:rPr>
      </w:pPr>
      <w:r w:rsidRPr="004A2A15">
        <w:rPr>
          <w:rStyle w:val="a5"/>
          <w:rFonts w:eastAsia="Calibri"/>
        </w:rPr>
        <w:footnoteRef/>
      </w:r>
      <w:r w:rsidRPr="00982D02">
        <w:rPr>
          <w:sz w:val="24"/>
          <w:szCs w:val="24"/>
        </w:rPr>
        <w:t xml:space="preserve"> </w:t>
      </w:r>
      <w:proofErr w:type="spellStart"/>
      <w:r w:rsidRPr="00E76B75">
        <w:rPr>
          <w:i/>
          <w:sz w:val="24"/>
          <w:szCs w:val="24"/>
          <w:vertAlign w:val="baseline"/>
        </w:rPr>
        <w:t>Герцензон</w:t>
      </w:r>
      <w:proofErr w:type="spellEnd"/>
      <w:r w:rsidRPr="00E76B75">
        <w:rPr>
          <w:i/>
          <w:sz w:val="24"/>
          <w:szCs w:val="24"/>
          <w:vertAlign w:val="baseline"/>
        </w:rPr>
        <w:t xml:space="preserve"> А.А.</w:t>
      </w:r>
      <w:r w:rsidRPr="00E76B75">
        <w:rPr>
          <w:sz w:val="24"/>
          <w:szCs w:val="24"/>
          <w:vertAlign w:val="baseline"/>
        </w:rPr>
        <w:t xml:space="preserve"> Уголовное право. Часть Общая. М., 1948. С. 284.</w:t>
      </w:r>
    </w:p>
  </w:footnote>
  <w:footnote w:id="147">
    <w:p w:rsidR="00135F2F" w:rsidRPr="00773F02" w:rsidRDefault="00135F2F" w:rsidP="00244C18">
      <w:pPr>
        <w:pStyle w:val="a3"/>
        <w:ind w:firstLine="851"/>
        <w:rPr>
          <w:sz w:val="24"/>
          <w:szCs w:val="24"/>
          <w:vertAlign w:val="baseline"/>
        </w:rPr>
      </w:pPr>
      <w:r w:rsidRPr="004A2A15">
        <w:rPr>
          <w:rStyle w:val="a5"/>
          <w:rFonts w:eastAsia="Calibri"/>
        </w:rPr>
        <w:footnoteRef/>
      </w:r>
      <w:r w:rsidRPr="004440BF">
        <w:rPr>
          <w:sz w:val="24"/>
          <w:szCs w:val="24"/>
        </w:rPr>
        <w:t xml:space="preserve"> </w:t>
      </w:r>
      <w:r w:rsidRPr="00895E0D">
        <w:rPr>
          <w:i/>
          <w:sz w:val="24"/>
          <w:szCs w:val="24"/>
          <w:vertAlign w:val="baseline"/>
        </w:rPr>
        <w:t>Кудрявцев В.Н.</w:t>
      </w:r>
      <w:r w:rsidRPr="00773F02">
        <w:rPr>
          <w:sz w:val="24"/>
          <w:szCs w:val="24"/>
          <w:vertAlign w:val="baseline"/>
        </w:rPr>
        <w:t xml:space="preserve"> Общая теория квалификации преступлений. М., 1999. С. 171.</w:t>
      </w:r>
    </w:p>
  </w:footnote>
  <w:footnote w:id="148">
    <w:p w:rsidR="00135F2F" w:rsidRPr="00773F02" w:rsidRDefault="00135F2F" w:rsidP="00244C18">
      <w:pPr>
        <w:pStyle w:val="a3"/>
        <w:ind w:firstLine="851"/>
        <w:rPr>
          <w:sz w:val="24"/>
          <w:szCs w:val="24"/>
          <w:vertAlign w:val="baseline"/>
        </w:rPr>
      </w:pPr>
      <w:r w:rsidRPr="004A2A15">
        <w:rPr>
          <w:rStyle w:val="a5"/>
          <w:rFonts w:eastAsia="Calibri"/>
        </w:rPr>
        <w:footnoteRef/>
      </w:r>
      <w:r w:rsidRPr="004440BF">
        <w:rPr>
          <w:sz w:val="24"/>
          <w:szCs w:val="24"/>
        </w:rPr>
        <w:t xml:space="preserve"> </w:t>
      </w:r>
      <w:r w:rsidRPr="0042682E">
        <w:rPr>
          <w:sz w:val="24"/>
          <w:szCs w:val="24"/>
          <w:vertAlign w:val="baseline"/>
        </w:rPr>
        <w:t>См.</w:t>
      </w:r>
      <w:r>
        <w:rPr>
          <w:sz w:val="24"/>
          <w:szCs w:val="24"/>
          <w:vertAlign w:val="baseline"/>
        </w:rPr>
        <w:t>,</w:t>
      </w:r>
      <w:r w:rsidRPr="0042682E">
        <w:rPr>
          <w:sz w:val="24"/>
          <w:szCs w:val="24"/>
          <w:vertAlign w:val="baseline"/>
        </w:rPr>
        <w:t xml:space="preserve"> </w:t>
      </w:r>
      <w:r>
        <w:rPr>
          <w:sz w:val="24"/>
          <w:szCs w:val="24"/>
          <w:vertAlign w:val="baseline"/>
        </w:rPr>
        <w:t>например</w:t>
      </w:r>
      <w:r w:rsidRPr="0042682E">
        <w:rPr>
          <w:sz w:val="24"/>
          <w:szCs w:val="24"/>
          <w:vertAlign w:val="baseline"/>
        </w:rPr>
        <w:t>:</w:t>
      </w:r>
      <w:r w:rsidRPr="00773F02">
        <w:rPr>
          <w:sz w:val="24"/>
          <w:szCs w:val="24"/>
          <w:vertAlign w:val="baseline"/>
        </w:rPr>
        <w:t xml:space="preserve"> </w:t>
      </w:r>
      <w:proofErr w:type="spellStart"/>
      <w:r w:rsidRPr="0042682E">
        <w:rPr>
          <w:i/>
          <w:sz w:val="24"/>
          <w:szCs w:val="24"/>
          <w:vertAlign w:val="baseline"/>
        </w:rPr>
        <w:t>Дагель</w:t>
      </w:r>
      <w:proofErr w:type="spellEnd"/>
      <w:r w:rsidRPr="0042682E">
        <w:rPr>
          <w:i/>
          <w:sz w:val="24"/>
          <w:szCs w:val="24"/>
          <w:vertAlign w:val="baseline"/>
        </w:rPr>
        <w:t xml:space="preserve"> П.С., Котов Д.П. </w:t>
      </w:r>
      <w:r w:rsidRPr="00773F02">
        <w:rPr>
          <w:sz w:val="24"/>
          <w:szCs w:val="24"/>
          <w:vertAlign w:val="baseline"/>
        </w:rPr>
        <w:t xml:space="preserve">Субъективная сторона преступления и ее установление. Воронеж, 1974. С. 84; </w:t>
      </w:r>
      <w:proofErr w:type="spellStart"/>
      <w:r w:rsidRPr="0042682E">
        <w:rPr>
          <w:i/>
          <w:sz w:val="24"/>
          <w:szCs w:val="24"/>
          <w:vertAlign w:val="baseline"/>
        </w:rPr>
        <w:t>Рарог</w:t>
      </w:r>
      <w:proofErr w:type="spellEnd"/>
      <w:r w:rsidRPr="0042682E">
        <w:rPr>
          <w:i/>
          <w:sz w:val="24"/>
          <w:szCs w:val="24"/>
          <w:vertAlign w:val="baseline"/>
        </w:rPr>
        <w:t xml:space="preserve"> А.И.</w:t>
      </w:r>
      <w:r w:rsidRPr="00773F02">
        <w:rPr>
          <w:sz w:val="24"/>
          <w:szCs w:val="24"/>
          <w:vertAlign w:val="baseline"/>
        </w:rPr>
        <w:t xml:space="preserve"> Общая теория вины в уголовном праве. </w:t>
      </w:r>
      <w:r>
        <w:rPr>
          <w:sz w:val="24"/>
          <w:szCs w:val="24"/>
          <w:vertAlign w:val="baseline"/>
        </w:rPr>
        <w:t xml:space="preserve">      </w:t>
      </w:r>
      <w:r w:rsidRPr="00773F02">
        <w:rPr>
          <w:sz w:val="24"/>
          <w:szCs w:val="24"/>
          <w:vertAlign w:val="baseline"/>
        </w:rPr>
        <w:t>М., 1980. С.</w:t>
      </w:r>
      <w:r>
        <w:rPr>
          <w:sz w:val="24"/>
          <w:szCs w:val="24"/>
          <w:vertAlign w:val="baseline"/>
        </w:rPr>
        <w:t xml:space="preserve"> </w:t>
      </w:r>
      <w:r w:rsidRPr="00773F02">
        <w:rPr>
          <w:sz w:val="24"/>
          <w:szCs w:val="24"/>
          <w:vertAlign w:val="baseline"/>
        </w:rPr>
        <w:t xml:space="preserve">29;  </w:t>
      </w:r>
      <w:r w:rsidRPr="0021059F">
        <w:rPr>
          <w:i/>
          <w:sz w:val="24"/>
          <w:szCs w:val="24"/>
          <w:vertAlign w:val="baseline"/>
        </w:rPr>
        <w:t>Кузнецов А.А.</w:t>
      </w:r>
      <w:r w:rsidRPr="0021059F">
        <w:rPr>
          <w:sz w:val="24"/>
          <w:szCs w:val="24"/>
          <w:vertAlign w:val="baseline"/>
        </w:rPr>
        <w:t xml:space="preserve"> Осознание общественной опасности использования лицом служебного положения при совершении хищений // </w:t>
      </w:r>
      <w:proofErr w:type="spellStart"/>
      <w:r w:rsidRPr="0021059F">
        <w:rPr>
          <w:sz w:val="24"/>
          <w:szCs w:val="24"/>
          <w:vertAlign w:val="baseline"/>
        </w:rPr>
        <w:t>Психопедагогика</w:t>
      </w:r>
      <w:proofErr w:type="spellEnd"/>
      <w:r w:rsidRPr="0021059F">
        <w:rPr>
          <w:sz w:val="24"/>
          <w:szCs w:val="24"/>
          <w:vertAlign w:val="baseline"/>
        </w:rPr>
        <w:t xml:space="preserve"> в правоохранительных</w:t>
      </w:r>
      <w:r>
        <w:rPr>
          <w:sz w:val="24"/>
          <w:szCs w:val="24"/>
          <w:vertAlign w:val="baseline"/>
        </w:rPr>
        <w:t xml:space="preserve"> органах. 2006. № 1. С. 72</w:t>
      </w:r>
      <w:r>
        <w:rPr>
          <w:color w:val="auto"/>
          <w:spacing w:val="2"/>
          <w:vertAlign w:val="baseline"/>
        </w:rPr>
        <w:t>−</w:t>
      </w:r>
      <w:r w:rsidRPr="0021059F">
        <w:rPr>
          <w:sz w:val="24"/>
          <w:szCs w:val="24"/>
          <w:vertAlign w:val="baseline"/>
        </w:rPr>
        <w:t>73;</w:t>
      </w:r>
      <w:r>
        <w:rPr>
          <w:sz w:val="24"/>
          <w:szCs w:val="24"/>
          <w:vertAlign w:val="baseline"/>
        </w:rPr>
        <w:t xml:space="preserve"> </w:t>
      </w:r>
      <w:r w:rsidRPr="000107B0">
        <w:rPr>
          <w:i/>
          <w:color w:val="auto"/>
          <w:sz w:val="24"/>
          <w:szCs w:val="24"/>
          <w:vertAlign w:val="baseline"/>
        </w:rPr>
        <w:t xml:space="preserve">Наумов А.В. </w:t>
      </w:r>
      <w:r w:rsidRPr="00D7533A">
        <w:rPr>
          <w:color w:val="auto"/>
          <w:sz w:val="24"/>
          <w:szCs w:val="24"/>
          <w:vertAlign w:val="baseline"/>
        </w:rPr>
        <w:t>Указ</w:t>
      </w:r>
      <w:proofErr w:type="gramStart"/>
      <w:r w:rsidRPr="00D7533A">
        <w:rPr>
          <w:color w:val="auto"/>
          <w:sz w:val="24"/>
          <w:szCs w:val="24"/>
          <w:vertAlign w:val="baseline"/>
        </w:rPr>
        <w:t>.</w:t>
      </w:r>
      <w:proofErr w:type="gramEnd"/>
      <w:r w:rsidRPr="00D7533A">
        <w:rPr>
          <w:color w:val="auto"/>
          <w:sz w:val="24"/>
          <w:szCs w:val="24"/>
          <w:vertAlign w:val="baseline"/>
        </w:rPr>
        <w:t xml:space="preserve"> </w:t>
      </w:r>
      <w:proofErr w:type="gramStart"/>
      <w:r w:rsidRPr="00D7533A">
        <w:rPr>
          <w:color w:val="auto"/>
          <w:sz w:val="24"/>
          <w:szCs w:val="24"/>
          <w:vertAlign w:val="baseline"/>
        </w:rPr>
        <w:t>с</w:t>
      </w:r>
      <w:proofErr w:type="gramEnd"/>
      <w:r w:rsidRPr="00D7533A">
        <w:rPr>
          <w:color w:val="auto"/>
          <w:sz w:val="24"/>
          <w:szCs w:val="24"/>
          <w:vertAlign w:val="baseline"/>
        </w:rPr>
        <w:t>оч.</w:t>
      </w:r>
      <w:r w:rsidRPr="000107B0">
        <w:rPr>
          <w:color w:val="auto"/>
          <w:sz w:val="24"/>
          <w:szCs w:val="24"/>
          <w:vertAlign w:val="baseline"/>
        </w:rPr>
        <w:t xml:space="preserve"> </w:t>
      </w:r>
      <w:r w:rsidRPr="00773F02">
        <w:rPr>
          <w:sz w:val="24"/>
          <w:szCs w:val="24"/>
          <w:vertAlign w:val="baseline"/>
        </w:rPr>
        <w:t xml:space="preserve">С. 210; </w:t>
      </w:r>
      <w:r w:rsidRPr="00AC2F2E">
        <w:rPr>
          <w:i/>
          <w:sz w:val="24"/>
          <w:szCs w:val="24"/>
          <w:vertAlign w:val="baseline"/>
        </w:rPr>
        <w:t xml:space="preserve">Курс </w:t>
      </w:r>
      <w:r w:rsidRPr="00AA5B7E">
        <w:rPr>
          <w:sz w:val="24"/>
          <w:szCs w:val="24"/>
          <w:vertAlign w:val="baseline"/>
        </w:rPr>
        <w:t xml:space="preserve">уголовного </w:t>
      </w:r>
      <w:r>
        <w:rPr>
          <w:sz w:val="24"/>
          <w:szCs w:val="24"/>
          <w:vertAlign w:val="baseline"/>
        </w:rPr>
        <w:t>права: в 5 т.      Т.</w:t>
      </w:r>
      <w:r w:rsidRPr="00304E53">
        <w:rPr>
          <w:sz w:val="24"/>
          <w:szCs w:val="24"/>
          <w:vertAlign w:val="baseline"/>
        </w:rPr>
        <w:t xml:space="preserve"> 1: Учение о преступлении</w:t>
      </w:r>
      <w:r>
        <w:rPr>
          <w:sz w:val="24"/>
          <w:szCs w:val="24"/>
          <w:vertAlign w:val="baseline"/>
        </w:rPr>
        <w:t xml:space="preserve">. Общая часть: учебник </w:t>
      </w:r>
      <w:r w:rsidRPr="00304E53">
        <w:rPr>
          <w:sz w:val="24"/>
          <w:szCs w:val="24"/>
          <w:vertAlign w:val="baseline"/>
        </w:rPr>
        <w:t xml:space="preserve">/ </w:t>
      </w:r>
      <w:r>
        <w:rPr>
          <w:sz w:val="24"/>
          <w:szCs w:val="24"/>
          <w:vertAlign w:val="baseline"/>
        </w:rPr>
        <w:t>п</w:t>
      </w:r>
      <w:r w:rsidRPr="00304E53">
        <w:rPr>
          <w:sz w:val="24"/>
          <w:szCs w:val="24"/>
          <w:vertAlign w:val="baseline"/>
        </w:rPr>
        <w:t>од ред. Н.Ф. Кузнецовой</w:t>
      </w:r>
      <w:r>
        <w:rPr>
          <w:sz w:val="24"/>
          <w:szCs w:val="24"/>
          <w:vertAlign w:val="baseline"/>
        </w:rPr>
        <w:t>, И</w:t>
      </w:r>
      <w:r w:rsidRPr="00304E53">
        <w:rPr>
          <w:sz w:val="24"/>
          <w:szCs w:val="24"/>
          <w:vertAlign w:val="baseline"/>
        </w:rPr>
        <w:t xml:space="preserve">.М. </w:t>
      </w:r>
      <w:proofErr w:type="spellStart"/>
      <w:r w:rsidRPr="00304E53">
        <w:rPr>
          <w:sz w:val="24"/>
          <w:szCs w:val="24"/>
          <w:vertAlign w:val="baseline"/>
        </w:rPr>
        <w:t>Тяжковой</w:t>
      </w:r>
      <w:proofErr w:type="spellEnd"/>
      <w:r w:rsidRPr="00304E53">
        <w:rPr>
          <w:sz w:val="24"/>
          <w:szCs w:val="24"/>
          <w:vertAlign w:val="baseline"/>
        </w:rPr>
        <w:t xml:space="preserve">. М., 2002. </w:t>
      </w:r>
      <w:r w:rsidRPr="00773F02">
        <w:rPr>
          <w:sz w:val="24"/>
          <w:szCs w:val="24"/>
          <w:vertAlign w:val="baseline"/>
        </w:rPr>
        <w:t>С.</w:t>
      </w:r>
      <w:r>
        <w:rPr>
          <w:sz w:val="24"/>
          <w:szCs w:val="24"/>
          <w:vertAlign w:val="baseline"/>
        </w:rPr>
        <w:t xml:space="preserve"> </w:t>
      </w:r>
      <w:r w:rsidRPr="00773F02">
        <w:rPr>
          <w:sz w:val="24"/>
          <w:szCs w:val="24"/>
          <w:vertAlign w:val="baseline"/>
        </w:rPr>
        <w:t xml:space="preserve">308; </w:t>
      </w:r>
      <w:proofErr w:type="spellStart"/>
      <w:r w:rsidRPr="00D7533A">
        <w:rPr>
          <w:i/>
          <w:sz w:val="24"/>
          <w:szCs w:val="24"/>
          <w:vertAlign w:val="baseline"/>
        </w:rPr>
        <w:t>Галиакбаров</w:t>
      </w:r>
      <w:proofErr w:type="spellEnd"/>
      <w:r w:rsidRPr="00D7533A">
        <w:rPr>
          <w:i/>
          <w:sz w:val="24"/>
          <w:szCs w:val="24"/>
          <w:vertAlign w:val="baseline"/>
        </w:rPr>
        <w:t xml:space="preserve"> Р.Р.</w:t>
      </w:r>
      <w:r>
        <w:rPr>
          <w:sz w:val="24"/>
          <w:szCs w:val="24"/>
          <w:vertAlign w:val="baseline"/>
        </w:rPr>
        <w:t xml:space="preserve"> </w:t>
      </w:r>
      <w:r w:rsidRPr="00D7533A">
        <w:rPr>
          <w:sz w:val="24"/>
          <w:szCs w:val="24"/>
          <w:vertAlign w:val="baseline"/>
        </w:rPr>
        <w:t xml:space="preserve">Уголовное </w:t>
      </w:r>
      <w:r w:rsidRPr="0042682E">
        <w:rPr>
          <w:sz w:val="24"/>
          <w:szCs w:val="24"/>
          <w:vertAlign w:val="baseline"/>
        </w:rPr>
        <w:t>право</w:t>
      </w:r>
      <w:r>
        <w:rPr>
          <w:sz w:val="24"/>
          <w:szCs w:val="24"/>
          <w:vertAlign w:val="baseline"/>
        </w:rPr>
        <w:t>:</w:t>
      </w:r>
      <w:r w:rsidRPr="00773F02">
        <w:rPr>
          <w:sz w:val="24"/>
          <w:szCs w:val="24"/>
          <w:vertAlign w:val="baseline"/>
        </w:rPr>
        <w:t xml:space="preserve"> Общая часть: </w:t>
      </w:r>
      <w:r>
        <w:rPr>
          <w:sz w:val="24"/>
          <w:szCs w:val="24"/>
          <w:vertAlign w:val="baseline"/>
        </w:rPr>
        <w:t>конспекты лекций и иные материалы</w:t>
      </w:r>
      <w:r w:rsidRPr="00773F02">
        <w:rPr>
          <w:sz w:val="24"/>
          <w:szCs w:val="24"/>
          <w:vertAlign w:val="baseline"/>
        </w:rPr>
        <w:t>. Краснодар, 1999. С. 152.</w:t>
      </w:r>
    </w:p>
  </w:footnote>
  <w:footnote w:id="149">
    <w:p w:rsidR="00135F2F" w:rsidRPr="00BC1A2A" w:rsidRDefault="00135F2F" w:rsidP="00244C18">
      <w:pPr>
        <w:pStyle w:val="a3"/>
        <w:ind w:firstLine="709"/>
        <w:rPr>
          <w:b/>
        </w:rPr>
      </w:pPr>
      <w:r w:rsidRPr="004A2A15">
        <w:rPr>
          <w:rStyle w:val="a5"/>
          <w:rFonts w:eastAsia="Calibri"/>
        </w:rPr>
        <w:footnoteRef/>
      </w:r>
      <w:r>
        <w:t xml:space="preserve"> </w:t>
      </w:r>
      <w:r w:rsidRPr="00565864">
        <w:rPr>
          <w:i/>
          <w:sz w:val="24"/>
          <w:szCs w:val="24"/>
          <w:vertAlign w:val="baseline"/>
        </w:rPr>
        <w:t>Кудрявцев В.Н.</w:t>
      </w:r>
      <w:r w:rsidRPr="00773F02">
        <w:rPr>
          <w:sz w:val="24"/>
          <w:szCs w:val="24"/>
          <w:vertAlign w:val="baseline"/>
        </w:rPr>
        <w:t xml:space="preserve"> Объективная сторона преступления. М., 1960. С. 149.</w:t>
      </w:r>
    </w:p>
  </w:footnote>
  <w:footnote w:id="150">
    <w:p w:rsidR="00135F2F" w:rsidRPr="00D7533A" w:rsidRDefault="00135F2F" w:rsidP="00244C18">
      <w:pPr>
        <w:pStyle w:val="a3"/>
        <w:ind w:firstLine="709"/>
        <w:rPr>
          <w:color w:val="auto"/>
          <w:sz w:val="24"/>
          <w:szCs w:val="24"/>
          <w:vertAlign w:val="baseline"/>
        </w:rPr>
      </w:pPr>
      <w:r w:rsidRPr="004A2A15">
        <w:rPr>
          <w:rStyle w:val="a5"/>
          <w:rFonts w:eastAsia="Calibri"/>
        </w:rPr>
        <w:footnoteRef/>
      </w:r>
      <w:r w:rsidRPr="00982D02">
        <w:rPr>
          <w:sz w:val="24"/>
          <w:szCs w:val="24"/>
        </w:rPr>
        <w:t xml:space="preserve"> </w:t>
      </w:r>
      <w:r w:rsidRPr="0028142E">
        <w:rPr>
          <w:sz w:val="24"/>
          <w:szCs w:val="24"/>
          <w:vertAlign w:val="baseline"/>
        </w:rPr>
        <w:t xml:space="preserve">См.: </w:t>
      </w:r>
      <w:r w:rsidRPr="00747111">
        <w:rPr>
          <w:sz w:val="24"/>
          <w:szCs w:val="24"/>
          <w:vertAlign w:val="baseline"/>
        </w:rPr>
        <w:t>Архив</w:t>
      </w:r>
      <w:r w:rsidRPr="00B55C58">
        <w:rPr>
          <w:i/>
          <w:sz w:val="24"/>
          <w:szCs w:val="24"/>
          <w:vertAlign w:val="baseline"/>
        </w:rPr>
        <w:t xml:space="preserve"> </w:t>
      </w:r>
      <w:r w:rsidRPr="00237BC7">
        <w:rPr>
          <w:sz w:val="24"/>
          <w:szCs w:val="24"/>
          <w:vertAlign w:val="baseline"/>
        </w:rPr>
        <w:t>Левобережного районного суда г. Воронежа</w:t>
      </w:r>
      <w:r>
        <w:rPr>
          <w:sz w:val="24"/>
          <w:szCs w:val="24"/>
          <w:vertAlign w:val="baseline"/>
        </w:rPr>
        <w:t>.</w:t>
      </w:r>
      <w:r w:rsidRPr="00E079DC">
        <w:rPr>
          <w:sz w:val="24"/>
          <w:szCs w:val="24"/>
          <w:vertAlign w:val="baseline"/>
        </w:rPr>
        <w:t xml:space="preserve"> Уголовное дело в отношении </w:t>
      </w:r>
      <w:r w:rsidRPr="00237BC7">
        <w:rPr>
          <w:sz w:val="24"/>
          <w:szCs w:val="24"/>
          <w:vertAlign w:val="baseline"/>
        </w:rPr>
        <w:t>Юрченко</w:t>
      </w:r>
      <w:r>
        <w:rPr>
          <w:sz w:val="24"/>
          <w:szCs w:val="24"/>
          <w:vertAlign w:val="baseline"/>
        </w:rPr>
        <w:t>.</w:t>
      </w:r>
      <w:r>
        <w:rPr>
          <w:rStyle w:val="apple-converted-space"/>
          <w:rFonts w:eastAsia="Calibri"/>
          <w:sz w:val="24"/>
          <w:szCs w:val="24"/>
          <w:vertAlign w:val="baseline"/>
        </w:rPr>
        <w:t xml:space="preserve"> </w:t>
      </w:r>
      <w:r w:rsidRPr="00D7533A">
        <w:rPr>
          <w:bCs/>
          <w:color w:val="auto"/>
          <w:sz w:val="24"/>
          <w:szCs w:val="24"/>
          <w:vertAlign w:val="baseline"/>
          <w:lang w:val="en-US" w:eastAsia="ru-RU"/>
        </w:rPr>
        <w:t>URL</w:t>
      </w:r>
      <w:r w:rsidRPr="00D7533A">
        <w:rPr>
          <w:bCs/>
          <w:color w:val="auto"/>
          <w:sz w:val="24"/>
          <w:szCs w:val="24"/>
          <w:vertAlign w:val="baseline"/>
          <w:lang w:eastAsia="ru-RU"/>
        </w:rPr>
        <w:t>:</w:t>
      </w:r>
      <w:r w:rsidRPr="002B6EDD">
        <w:rPr>
          <w:b/>
          <w:bCs/>
          <w:color w:val="auto"/>
          <w:sz w:val="24"/>
          <w:szCs w:val="24"/>
          <w:vertAlign w:val="baseline"/>
          <w:lang w:eastAsia="ru-RU"/>
        </w:rPr>
        <w:t xml:space="preserve"> </w:t>
      </w:r>
      <w:hyperlink w:history="1"/>
      <w:hyperlink r:id="rId10" w:tgtFrame="_blank" w:history="1">
        <w:r w:rsidRPr="00CF7C6A">
          <w:rPr>
            <w:rStyle w:val="ad"/>
            <w:color w:val="auto"/>
            <w:sz w:val="24"/>
            <w:szCs w:val="24"/>
            <w:u w:val="none"/>
            <w:vertAlign w:val="baseline"/>
          </w:rPr>
          <w:t>http://levoberezhny.vrn.sudrf.ru</w:t>
        </w:r>
      </w:hyperlink>
      <w:r>
        <w:rPr>
          <w:color w:val="auto"/>
          <w:sz w:val="24"/>
          <w:szCs w:val="24"/>
          <w:vertAlign w:val="baseline"/>
        </w:rPr>
        <w:t xml:space="preserve"> (дата обращения: 21.05.2013).</w:t>
      </w:r>
    </w:p>
  </w:footnote>
  <w:footnote w:id="151">
    <w:p w:rsidR="00135F2F" w:rsidRPr="00F04557" w:rsidRDefault="00135F2F" w:rsidP="00244C18">
      <w:pPr>
        <w:pStyle w:val="a3"/>
        <w:ind w:firstLine="709"/>
        <w:rPr>
          <w:sz w:val="24"/>
          <w:szCs w:val="24"/>
          <w:vertAlign w:val="baseline"/>
        </w:rPr>
      </w:pPr>
      <w:r w:rsidRPr="004A2A15">
        <w:rPr>
          <w:rStyle w:val="a5"/>
          <w:rFonts w:eastAsia="Calibri"/>
        </w:rPr>
        <w:footnoteRef/>
      </w:r>
      <w:r w:rsidRPr="00982D02">
        <w:rPr>
          <w:sz w:val="24"/>
          <w:szCs w:val="24"/>
        </w:rPr>
        <w:t xml:space="preserve"> </w:t>
      </w:r>
      <w:r w:rsidRPr="000107B0">
        <w:rPr>
          <w:i/>
          <w:color w:val="auto"/>
          <w:sz w:val="24"/>
          <w:szCs w:val="24"/>
          <w:vertAlign w:val="baseline"/>
        </w:rPr>
        <w:t xml:space="preserve">Наумов А.В. </w:t>
      </w:r>
      <w:r w:rsidRPr="00D7533A">
        <w:rPr>
          <w:color w:val="auto"/>
          <w:sz w:val="24"/>
          <w:szCs w:val="24"/>
          <w:vertAlign w:val="baseline"/>
        </w:rPr>
        <w:t>Указ</w:t>
      </w:r>
      <w:proofErr w:type="gramStart"/>
      <w:r w:rsidRPr="00D7533A">
        <w:rPr>
          <w:color w:val="auto"/>
          <w:sz w:val="24"/>
          <w:szCs w:val="24"/>
          <w:vertAlign w:val="baseline"/>
        </w:rPr>
        <w:t>.</w:t>
      </w:r>
      <w:proofErr w:type="gramEnd"/>
      <w:r w:rsidRPr="00D7533A">
        <w:rPr>
          <w:color w:val="auto"/>
          <w:sz w:val="24"/>
          <w:szCs w:val="24"/>
          <w:vertAlign w:val="baseline"/>
        </w:rPr>
        <w:t xml:space="preserve"> </w:t>
      </w:r>
      <w:proofErr w:type="gramStart"/>
      <w:r w:rsidRPr="00D7533A">
        <w:rPr>
          <w:color w:val="auto"/>
          <w:sz w:val="24"/>
          <w:szCs w:val="24"/>
          <w:vertAlign w:val="baseline"/>
        </w:rPr>
        <w:t>с</w:t>
      </w:r>
      <w:proofErr w:type="gramEnd"/>
      <w:r w:rsidRPr="00D7533A">
        <w:rPr>
          <w:color w:val="auto"/>
          <w:sz w:val="24"/>
          <w:szCs w:val="24"/>
          <w:vertAlign w:val="baseline"/>
        </w:rPr>
        <w:t xml:space="preserve">оч. </w:t>
      </w:r>
      <w:r w:rsidRPr="00F04557">
        <w:rPr>
          <w:sz w:val="24"/>
          <w:szCs w:val="24"/>
          <w:vertAlign w:val="baseline"/>
        </w:rPr>
        <w:t>С. 151.</w:t>
      </w:r>
    </w:p>
  </w:footnote>
  <w:footnote w:id="152">
    <w:p w:rsidR="00135F2F" w:rsidRPr="00773F02" w:rsidRDefault="00135F2F" w:rsidP="00244C18">
      <w:pPr>
        <w:pStyle w:val="12"/>
        <w:spacing w:line="240" w:lineRule="auto"/>
        <w:ind w:left="0" w:firstLine="709"/>
        <w:rPr>
          <w:sz w:val="24"/>
          <w:szCs w:val="24"/>
        </w:rPr>
      </w:pPr>
      <w:r w:rsidRPr="004A2A15">
        <w:rPr>
          <w:rStyle w:val="a5"/>
          <w:rFonts w:eastAsia="Calibri"/>
        </w:rPr>
        <w:footnoteRef/>
      </w:r>
      <w:r w:rsidRPr="0042027A">
        <w:rPr>
          <w:sz w:val="24"/>
          <w:szCs w:val="24"/>
        </w:rPr>
        <w:t xml:space="preserve"> </w:t>
      </w:r>
      <w:proofErr w:type="spellStart"/>
      <w:r w:rsidRPr="00565864">
        <w:rPr>
          <w:rFonts w:ascii="Times New Roman" w:hAnsi="Times New Roman"/>
          <w:i/>
          <w:sz w:val="24"/>
          <w:szCs w:val="24"/>
        </w:rPr>
        <w:t>Глистин</w:t>
      </w:r>
      <w:proofErr w:type="spellEnd"/>
      <w:r w:rsidRPr="00565864">
        <w:rPr>
          <w:rFonts w:ascii="Times New Roman" w:hAnsi="Times New Roman"/>
          <w:i/>
          <w:sz w:val="24"/>
          <w:szCs w:val="24"/>
        </w:rPr>
        <w:t xml:space="preserve"> В.К</w:t>
      </w:r>
      <w:r w:rsidRPr="00565864">
        <w:rPr>
          <w:rFonts w:ascii="Times New Roman" w:hAnsi="Times New Roman"/>
          <w:sz w:val="24"/>
          <w:szCs w:val="24"/>
        </w:rPr>
        <w:t>. Проблема уголовно-правовой охраны общественных отношений (объект и квалификация преступлений)</w:t>
      </w:r>
      <w:r>
        <w:rPr>
          <w:rFonts w:ascii="Times New Roman" w:hAnsi="Times New Roman"/>
          <w:sz w:val="24"/>
          <w:szCs w:val="24"/>
        </w:rPr>
        <w:t xml:space="preserve">. </w:t>
      </w:r>
      <w:r w:rsidRPr="00565864">
        <w:rPr>
          <w:rFonts w:ascii="Times New Roman" w:hAnsi="Times New Roman"/>
          <w:sz w:val="24"/>
          <w:szCs w:val="24"/>
        </w:rPr>
        <w:t xml:space="preserve"> Л., 1979.</w:t>
      </w:r>
      <w:r>
        <w:rPr>
          <w:rFonts w:ascii="Times New Roman" w:hAnsi="Times New Roman"/>
          <w:sz w:val="24"/>
          <w:szCs w:val="24"/>
        </w:rPr>
        <w:t xml:space="preserve"> С. 34.</w:t>
      </w:r>
    </w:p>
  </w:footnote>
  <w:footnote w:id="153">
    <w:p w:rsidR="00135F2F" w:rsidRPr="00F22228" w:rsidRDefault="00135F2F" w:rsidP="00244C18">
      <w:pPr>
        <w:pStyle w:val="a3"/>
        <w:ind w:firstLine="709"/>
        <w:rPr>
          <w:vertAlign w:val="baseline"/>
        </w:rPr>
      </w:pPr>
      <w:r w:rsidRPr="004A2A15">
        <w:rPr>
          <w:rStyle w:val="a5"/>
          <w:rFonts w:eastAsia="Calibri"/>
        </w:rPr>
        <w:footnoteRef/>
      </w:r>
      <w:r>
        <w:t xml:space="preserve"> </w:t>
      </w:r>
      <w:r w:rsidRPr="00A6573D">
        <w:rPr>
          <w:i/>
          <w:sz w:val="24"/>
          <w:szCs w:val="24"/>
          <w:vertAlign w:val="baseline"/>
        </w:rPr>
        <w:t>Рогова Е.В.</w:t>
      </w:r>
      <w:r w:rsidRPr="00A6573D">
        <w:rPr>
          <w:sz w:val="24"/>
          <w:szCs w:val="24"/>
          <w:vertAlign w:val="baseline"/>
        </w:rPr>
        <w:t xml:space="preserve"> Дифференциация уголовной ответственности // Российский следователь. 2014. № 21. С. 30</w:t>
      </w:r>
      <w:r>
        <w:rPr>
          <w:color w:val="auto"/>
          <w:spacing w:val="2"/>
          <w:vertAlign w:val="baseline"/>
        </w:rPr>
        <w:t>−</w:t>
      </w:r>
      <w:r w:rsidRPr="00A6573D">
        <w:rPr>
          <w:sz w:val="24"/>
          <w:szCs w:val="24"/>
          <w:vertAlign w:val="baseline"/>
        </w:rPr>
        <w:t>32.</w:t>
      </w:r>
    </w:p>
  </w:footnote>
  <w:footnote w:id="154">
    <w:p w:rsidR="00135F2F" w:rsidRDefault="00135F2F" w:rsidP="00244C18">
      <w:pPr>
        <w:pStyle w:val="a3"/>
        <w:ind w:firstLine="709"/>
      </w:pPr>
      <w:r w:rsidRPr="004A2A15">
        <w:rPr>
          <w:rStyle w:val="a5"/>
          <w:rFonts w:eastAsia="Calibri"/>
        </w:rPr>
        <w:footnoteRef/>
      </w:r>
      <w:r>
        <w:rPr>
          <w:sz w:val="24"/>
          <w:szCs w:val="24"/>
          <w:vertAlign w:val="baseline"/>
        </w:rPr>
        <w:t xml:space="preserve"> </w:t>
      </w:r>
      <w:r w:rsidRPr="0028142E">
        <w:rPr>
          <w:sz w:val="24"/>
          <w:szCs w:val="24"/>
          <w:vertAlign w:val="baseline"/>
        </w:rPr>
        <w:t>В</w:t>
      </w:r>
      <w:r w:rsidRPr="00365F67">
        <w:rPr>
          <w:sz w:val="24"/>
          <w:szCs w:val="24"/>
          <w:vertAlign w:val="baseline"/>
        </w:rPr>
        <w:t xml:space="preserve">опрос о </w:t>
      </w:r>
      <w:proofErr w:type="spellStart"/>
      <w:r w:rsidRPr="00365F67">
        <w:rPr>
          <w:sz w:val="24"/>
          <w:szCs w:val="24"/>
          <w:vertAlign w:val="baseline"/>
        </w:rPr>
        <w:t>взаимодетерминации</w:t>
      </w:r>
      <w:proofErr w:type="spellEnd"/>
      <w:r w:rsidRPr="00365F67">
        <w:rPr>
          <w:sz w:val="24"/>
          <w:szCs w:val="24"/>
          <w:vertAlign w:val="baseline"/>
        </w:rPr>
        <w:t xml:space="preserve"> элементов состава преступления со специал</w:t>
      </w:r>
      <w:r>
        <w:rPr>
          <w:sz w:val="24"/>
          <w:szCs w:val="24"/>
          <w:vertAlign w:val="baseline"/>
        </w:rPr>
        <w:t>ь</w:t>
      </w:r>
      <w:r w:rsidRPr="00365F67">
        <w:rPr>
          <w:sz w:val="24"/>
          <w:szCs w:val="24"/>
          <w:vertAlign w:val="baseline"/>
        </w:rPr>
        <w:t xml:space="preserve">ным субъектом подробно рассмотрен на страницах </w:t>
      </w:r>
      <w:r>
        <w:rPr>
          <w:sz w:val="24"/>
          <w:szCs w:val="24"/>
          <w:vertAlign w:val="baseline"/>
        </w:rPr>
        <w:t>40</w:t>
      </w:r>
      <w:r>
        <w:rPr>
          <w:color w:val="auto"/>
          <w:spacing w:val="2"/>
          <w:vertAlign w:val="baseline"/>
        </w:rPr>
        <w:t>−</w:t>
      </w:r>
      <w:r>
        <w:rPr>
          <w:sz w:val="24"/>
          <w:szCs w:val="24"/>
          <w:vertAlign w:val="baseline"/>
        </w:rPr>
        <w:t xml:space="preserve">41 </w:t>
      </w:r>
      <w:r w:rsidRPr="00B00DA6">
        <w:rPr>
          <w:sz w:val="24"/>
          <w:szCs w:val="24"/>
          <w:vertAlign w:val="baseline"/>
        </w:rPr>
        <w:t>исследования.</w:t>
      </w:r>
    </w:p>
  </w:footnote>
  <w:footnote w:id="155">
    <w:p w:rsidR="00135F2F" w:rsidRDefault="00135F2F" w:rsidP="00244C18">
      <w:pPr>
        <w:pStyle w:val="a3"/>
        <w:ind w:firstLine="709"/>
      </w:pPr>
      <w:r w:rsidRPr="004A2A15">
        <w:rPr>
          <w:rStyle w:val="a5"/>
          <w:rFonts w:eastAsia="Calibri"/>
        </w:rPr>
        <w:footnoteRef/>
      </w:r>
      <w:r>
        <w:t xml:space="preserve"> </w:t>
      </w:r>
      <w:r w:rsidRPr="00E70C0F">
        <w:rPr>
          <w:sz w:val="24"/>
          <w:szCs w:val="24"/>
          <w:vertAlign w:val="baseline"/>
        </w:rPr>
        <w:t>См.</w:t>
      </w:r>
      <w:r>
        <w:rPr>
          <w:sz w:val="24"/>
          <w:szCs w:val="24"/>
          <w:vertAlign w:val="baseline"/>
        </w:rPr>
        <w:t>,</w:t>
      </w:r>
      <w:r w:rsidRPr="00E70C0F">
        <w:rPr>
          <w:sz w:val="24"/>
          <w:szCs w:val="24"/>
          <w:vertAlign w:val="baseline"/>
        </w:rPr>
        <w:t xml:space="preserve"> </w:t>
      </w:r>
      <w:r>
        <w:rPr>
          <w:sz w:val="24"/>
          <w:szCs w:val="24"/>
          <w:vertAlign w:val="baseline"/>
        </w:rPr>
        <w:t>например</w:t>
      </w:r>
      <w:r w:rsidRPr="00E70C0F">
        <w:rPr>
          <w:sz w:val="24"/>
          <w:szCs w:val="24"/>
          <w:vertAlign w:val="baseline"/>
        </w:rPr>
        <w:t xml:space="preserve">: </w:t>
      </w:r>
      <w:proofErr w:type="spellStart"/>
      <w:r w:rsidRPr="00D576E8">
        <w:rPr>
          <w:i/>
          <w:sz w:val="24"/>
          <w:szCs w:val="24"/>
          <w:vertAlign w:val="baseline"/>
        </w:rPr>
        <w:t>Землюков</w:t>
      </w:r>
      <w:proofErr w:type="spellEnd"/>
      <w:r w:rsidRPr="00D576E8">
        <w:rPr>
          <w:i/>
          <w:sz w:val="24"/>
          <w:szCs w:val="24"/>
          <w:vertAlign w:val="baseline"/>
        </w:rPr>
        <w:t xml:space="preserve"> С.В.</w:t>
      </w:r>
      <w:r w:rsidRPr="00D576E8">
        <w:rPr>
          <w:sz w:val="24"/>
          <w:szCs w:val="24"/>
          <w:vertAlign w:val="baseline"/>
        </w:rPr>
        <w:t xml:space="preserve"> Виды и способы измерения общественной опасности деяния // Вестник Алтайского государст</w:t>
      </w:r>
      <w:r>
        <w:rPr>
          <w:sz w:val="24"/>
          <w:szCs w:val="24"/>
          <w:vertAlign w:val="baseline"/>
        </w:rPr>
        <w:t>венного университета. 1999. № 2</w:t>
      </w:r>
      <w:r w:rsidRPr="00D576E8">
        <w:rPr>
          <w:sz w:val="24"/>
          <w:szCs w:val="24"/>
          <w:vertAlign w:val="baseline"/>
        </w:rPr>
        <w:t>. С. 61</w:t>
      </w:r>
      <w:r>
        <w:rPr>
          <w:color w:val="auto"/>
          <w:spacing w:val="2"/>
          <w:vertAlign w:val="baseline"/>
        </w:rPr>
        <w:t>−</w:t>
      </w:r>
      <w:r w:rsidRPr="00D576E8">
        <w:rPr>
          <w:sz w:val="24"/>
          <w:szCs w:val="24"/>
          <w:vertAlign w:val="baseline"/>
        </w:rPr>
        <w:t xml:space="preserve">70; </w:t>
      </w:r>
      <w:r w:rsidRPr="00D576E8">
        <w:rPr>
          <w:i/>
          <w:sz w:val="24"/>
          <w:szCs w:val="24"/>
          <w:vertAlign w:val="baseline"/>
        </w:rPr>
        <w:t>Кузнецова Н.Ф.</w:t>
      </w:r>
      <w:r w:rsidRPr="00D576E8">
        <w:rPr>
          <w:sz w:val="24"/>
          <w:szCs w:val="24"/>
          <w:vertAlign w:val="baseline"/>
        </w:rPr>
        <w:t xml:space="preserve"> Преступление и преступность. М., 1969. С. 66</w:t>
      </w:r>
      <w:r w:rsidRPr="00D576E8">
        <w:rPr>
          <w:i/>
          <w:sz w:val="24"/>
          <w:szCs w:val="24"/>
          <w:vertAlign w:val="baseline"/>
        </w:rPr>
        <w:t>; Карпец И.И.</w:t>
      </w:r>
      <w:r w:rsidRPr="00D576E8">
        <w:rPr>
          <w:sz w:val="24"/>
          <w:szCs w:val="24"/>
          <w:vertAlign w:val="baseline"/>
        </w:rPr>
        <w:t xml:space="preserve"> Наказание: социальные, правовые и криминологические проблемы. М.</w:t>
      </w:r>
      <w:r>
        <w:rPr>
          <w:sz w:val="24"/>
          <w:szCs w:val="24"/>
          <w:vertAlign w:val="baseline"/>
        </w:rPr>
        <w:t xml:space="preserve">, </w:t>
      </w:r>
      <w:r w:rsidRPr="00D576E8">
        <w:rPr>
          <w:sz w:val="24"/>
          <w:szCs w:val="24"/>
          <w:vertAlign w:val="baseline"/>
        </w:rPr>
        <w:t>1973. С. 103</w:t>
      </w:r>
      <w:r>
        <w:rPr>
          <w:sz w:val="24"/>
          <w:szCs w:val="24"/>
          <w:vertAlign w:val="baseline"/>
        </w:rPr>
        <w:t>.</w:t>
      </w:r>
    </w:p>
  </w:footnote>
  <w:footnote w:id="156">
    <w:p w:rsidR="00135F2F" w:rsidRPr="0065089E" w:rsidRDefault="00135F2F" w:rsidP="00244C18">
      <w:pPr>
        <w:pStyle w:val="a3"/>
        <w:ind w:firstLine="709"/>
        <w:rPr>
          <w:sz w:val="24"/>
          <w:szCs w:val="24"/>
        </w:rPr>
      </w:pPr>
      <w:r w:rsidRPr="004A2A15">
        <w:rPr>
          <w:rStyle w:val="a5"/>
          <w:rFonts w:eastAsia="Calibri"/>
        </w:rPr>
        <w:footnoteRef/>
      </w:r>
      <w:r w:rsidRPr="00D562EC">
        <w:rPr>
          <w:sz w:val="24"/>
          <w:szCs w:val="24"/>
        </w:rPr>
        <w:t xml:space="preserve"> </w:t>
      </w:r>
      <w:proofErr w:type="spellStart"/>
      <w:r w:rsidRPr="00895E0D">
        <w:rPr>
          <w:i/>
          <w:sz w:val="24"/>
          <w:szCs w:val="24"/>
          <w:vertAlign w:val="baseline"/>
        </w:rPr>
        <w:t>Прозументов</w:t>
      </w:r>
      <w:proofErr w:type="spellEnd"/>
      <w:r w:rsidRPr="00895E0D">
        <w:rPr>
          <w:i/>
          <w:sz w:val="24"/>
          <w:szCs w:val="24"/>
          <w:vertAlign w:val="baseline"/>
        </w:rPr>
        <w:t xml:space="preserve"> Л.М.</w:t>
      </w:r>
      <w:r w:rsidRPr="00773F02">
        <w:rPr>
          <w:sz w:val="24"/>
          <w:szCs w:val="24"/>
          <w:vertAlign w:val="baseline"/>
        </w:rPr>
        <w:t xml:space="preserve"> Криминализация и декриминализация деяний. Томск</w:t>
      </w:r>
      <w:r>
        <w:rPr>
          <w:sz w:val="24"/>
          <w:szCs w:val="24"/>
          <w:vertAlign w:val="baseline"/>
        </w:rPr>
        <w:t xml:space="preserve">, </w:t>
      </w:r>
      <w:r w:rsidRPr="00773F02">
        <w:rPr>
          <w:sz w:val="24"/>
          <w:szCs w:val="24"/>
          <w:vertAlign w:val="baseline"/>
        </w:rPr>
        <w:t xml:space="preserve">2012. </w:t>
      </w:r>
      <w:r>
        <w:rPr>
          <w:sz w:val="24"/>
          <w:szCs w:val="24"/>
          <w:vertAlign w:val="baseline"/>
        </w:rPr>
        <w:t xml:space="preserve">        </w:t>
      </w:r>
      <w:r w:rsidRPr="00773F02">
        <w:rPr>
          <w:sz w:val="24"/>
          <w:szCs w:val="24"/>
          <w:vertAlign w:val="baseline"/>
        </w:rPr>
        <w:t>С. 26</w:t>
      </w:r>
      <w:r>
        <w:rPr>
          <w:color w:val="auto"/>
          <w:spacing w:val="2"/>
          <w:vertAlign w:val="baseline"/>
        </w:rPr>
        <w:t>−</w:t>
      </w:r>
      <w:r w:rsidRPr="00773F02">
        <w:rPr>
          <w:sz w:val="24"/>
          <w:szCs w:val="24"/>
          <w:vertAlign w:val="baseline"/>
        </w:rPr>
        <w:t>28.</w:t>
      </w:r>
    </w:p>
  </w:footnote>
  <w:footnote w:id="157">
    <w:p w:rsidR="00135F2F" w:rsidRDefault="00135F2F" w:rsidP="00244C18">
      <w:pPr>
        <w:pStyle w:val="a3"/>
        <w:ind w:firstLine="709"/>
      </w:pPr>
      <w:r w:rsidRPr="004A2A15">
        <w:rPr>
          <w:rStyle w:val="a5"/>
          <w:rFonts w:eastAsia="Calibri"/>
        </w:rPr>
        <w:footnoteRef/>
      </w:r>
      <w:r w:rsidRPr="001F07BA">
        <w:rPr>
          <w:sz w:val="24"/>
          <w:szCs w:val="24"/>
          <w:vertAlign w:val="baseline"/>
        </w:rPr>
        <w:t xml:space="preserve"> </w:t>
      </w:r>
      <w:proofErr w:type="spellStart"/>
      <w:r w:rsidRPr="00D576E8">
        <w:rPr>
          <w:i/>
          <w:sz w:val="24"/>
          <w:szCs w:val="24"/>
          <w:vertAlign w:val="baseline"/>
        </w:rPr>
        <w:t>Прозументов</w:t>
      </w:r>
      <w:proofErr w:type="spellEnd"/>
      <w:r w:rsidRPr="00D576E8">
        <w:rPr>
          <w:i/>
          <w:sz w:val="24"/>
          <w:szCs w:val="24"/>
          <w:vertAlign w:val="baseline"/>
        </w:rPr>
        <w:t xml:space="preserve"> Л.М. </w:t>
      </w:r>
      <w:r w:rsidRPr="00D576E8">
        <w:rPr>
          <w:sz w:val="24"/>
          <w:szCs w:val="24"/>
          <w:vertAlign w:val="baseline"/>
        </w:rPr>
        <w:t>Основание криминализации (декриминализации) деяний // Вестник Томского государственного у</w:t>
      </w:r>
      <w:r>
        <w:rPr>
          <w:sz w:val="24"/>
          <w:szCs w:val="24"/>
          <w:vertAlign w:val="baseline"/>
        </w:rPr>
        <w:t>ниверситета. Право. 2014. № 4</w:t>
      </w:r>
      <w:r w:rsidRPr="00D576E8">
        <w:rPr>
          <w:sz w:val="24"/>
          <w:szCs w:val="24"/>
          <w:vertAlign w:val="baseline"/>
        </w:rPr>
        <w:t>. С. 81</w:t>
      </w:r>
      <w:r>
        <w:rPr>
          <w:color w:val="auto"/>
          <w:spacing w:val="2"/>
          <w:vertAlign w:val="baseline"/>
        </w:rPr>
        <w:t>−</w:t>
      </w:r>
      <w:r w:rsidRPr="00D576E8">
        <w:rPr>
          <w:sz w:val="24"/>
          <w:szCs w:val="24"/>
          <w:vertAlign w:val="baseline"/>
        </w:rPr>
        <w:t>91.</w:t>
      </w:r>
    </w:p>
  </w:footnote>
  <w:footnote w:id="158">
    <w:p w:rsidR="00135F2F" w:rsidRPr="00773F02" w:rsidRDefault="00135F2F" w:rsidP="00244C18">
      <w:pPr>
        <w:pStyle w:val="a3"/>
        <w:ind w:firstLine="709"/>
        <w:rPr>
          <w:sz w:val="24"/>
          <w:szCs w:val="24"/>
          <w:vertAlign w:val="baseline"/>
        </w:rPr>
      </w:pPr>
      <w:r w:rsidRPr="004A2A15">
        <w:rPr>
          <w:rStyle w:val="a5"/>
          <w:rFonts w:eastAsia="Calibri"/>
        </w:rPr>
        <w:footnoteRef/>
      </w:r>
      <w:r w:rsidRPr="00D562EC">
        <w:rPr>
          <w:sz w:val="24"/>
          <w:szCs w:val="24"/>
        </w:rPr>
        <w:t xml:space="preserve"> </w:t>
      </w:r>
      <w:proofErr w:type="spellStart"/>
      <w:r w:rsidRPr="00895E0D">
        <w:rPr>
          <w:i/>
          <w:sz w:val="24"/>
          <w:szCs w:val="24"/>
          <w:vertAlign w:val="baseline"/>
        </w:rPr>
        <w:t>Прозументов</w:t>
      </w:r>
      <w:proofErr w:type="spellEnd"/>
      <w:r w:rsidRPr="00895E0D">
        <w:rPr>
          <w:i/>
          <w:sz w:val="24"/>
          <w:szCs w:val="24"/>
          <w:vertAlign w:val="baseline"/>
        </w:rPr>
        <w:t xml:space="preserve"> Л.М.</w:t>
      </w:r>
      <w:r>
        <w:rPr>
          <w:sz w:val="24"/>
          <w:szCs w:val="24"/>
          <w:vertAlign w:val="baseline"/>
        </w:rPr>
        <w:t xml:space="preserve"> </w:t>
      </w:r>
      <w:r w:rsidRPr="00773F02">
        <w:rPr>
          <w:sz w:val="24"/>
          <w:szCs w:val="24"/>
          <w:vertAlign w:val="baseline"/>
        </w:rPr>
        <w:t>Криминализация и</w:t>
      </w:r>
      <w:r>
        <w:rPr>
          <w:sz w:val="24"/>
          <w:szCs w:val="24"/>
          <w:vertAlign w:val="baseline"/>
        </w:rPr>
        <w:t xml:space="preserve"> декриминализация деяний. Томск, </w:t>
      </w:r>
      <w:r w:rsidRPr="00773F02">
        <w:rPr>
          <w:sz w:val="24"/>
          <w:szCs w:val="24"/>
          <w:vertAlign w:val="baseline"/>
        </w:rPr>
        <w:t xml:space="preserve">2012. </w:t>
      </w:r>
      <w:r>
        <w:rPr>
          <w:sz w:val="24"/>
          <w:szCs w:val="24"/>
          <w:vertAlign w:val="baseline"/>
        </w:rPr>
        <w:t xml:space="preserve">С. </w:t>
      </w:r>
      <w:r w:rsidRPr="00773F02">
        <w:rPr>
          <w:sz w:val="24"/>
          <w:szCs w:val="24"/>
          <w:vertAlign w:val="baseline"/>
        </w:rPr>
        <w:t>24.</w:t>
      </w:r>
    </w:p>
  </w:footnote>
  <w:footnote w:id="159">
    <w:p w:rsidR="00135F2F" w:rsidRPr="00773F02" w:rsidRDefault="00135F2F" w:rsidP="00244C18">
      <w:pPr>
        <w:pStyle w:val="a3"/>
        <w:ind w:firstLine="709"/>
        <w:rPr>
          <w:sz w:val="24"/>
          <w:szCs w:val="24"/>
          <w:vertAlign w:val="baseline"/>
        </w:rPr>
      </w:pPr>
      <w:r w:rsidRPr="004A2A15">
        <w:rPr>
          <w:rStyle w:val="a5"/>
          <w:rFonts w:eastAsia="Calibri"/>
        </w:rPr>
        <w:footnoteRef/>
      </w:r>
      <w:r w:rsidRPr="00D562EC">
        <w:rPr>
          <w:sz w:val="24"/>
          <w:szCs w:val="24"/>
        </w:rPr>
        <w:t xml:space="preserve"> </w:t>
      </w:r>
      <w:r w:rsidRPr="00747111">
        <w:rPr>
          <w:sz w:val="24"/>
          <w:szCs w:val="24"/>
          <w:vertAlign w:val="baseline"/>
        </w:rPr>
        <w:t>Там же. С</w:t>
      </w:r>
      <w:r>
        <w:rPr>
          <w:sz w:val="24"/>
          <w:szCs w:val="24"/>
          <w:vertAlign w:val="baseline"/>
        </w:rPr>
        <w:t xml:space="preserve">. </w:t>
      </w:r>
      <w:r w:rsidRPr="00773F02">
        <w:rPr>
          <w:sz w:val="24"/>
          <w:szCs w:val="24"/>
          <w:vertAlign w:val="baseline"/>
        </w:rPr>
        <w:t>74.</w:t>
      </w:r>
    </w:p>
  </w:footnote>
  <w:footnote w:id="160">
    <w:p w:rsidR="00135F2F" w:rsidRPr="00773F02" w:rsidRDefault="00135F2F" w:rsidP="00244C18">
      <w:pPr>
        <w:pStyle w:val="a3"/>
        <w:ind w:firstLine="709"/>
        <w:rPr>
          <w:sz w:val="24"/>
          <w:szCs w:val="24"/>
          <w:vertAlign w:val="baseline"/>
        </w:rPr>
      </w:pPr>
      <w:r w:rsidRPr="004A2A15">
        <w:rPr>
          <w:rStyle w:val="a5"/>
          <w:rFonts w:eastAsia="Calibri"/>
        </w:rPr>
        <w:footnoteRef/>
      </w:r>
      <w:r w:rsidRPr="00D562EC">
        <w:rPr>
          <w:sz w:val="24"/>
          <w:szCs w:val="24"/>
        </w:rPr>
        <w:t xml:space="preserve"> </w:t>
      </w:r>
      <w:proofErr w:type="spellStart"/>
      <w:r w:rsidRPr="00895E0D">
        <w:rPr>
          <w:i/>
          <w:sz w:val="24"/>
          <w:szCs w:val="24"/>
          <w:vertAlign w:val="baseline"/>
        </w:rPr>
        <w:t>Горбуза</w:t>
      </w:r>
      <w:proofErr w:type="spellEnd"/>
      <w:r w:rsidRPr="00895E0D">
        <w:rPr>
          <w:i/>
          <w:sz w:val="24"/>
          <w:szCs w:val="24"/>
          <w:vertAlign w:val="baseline"/>
        </w:rPr>
        <w:t xml:space="preserve"> А.Д., Сухарев Е.А.</w:t>
      </w:r>
      <w:r w:rsidRPr="00773F02">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773F02">
        <w:rPr>
          <w:sz w:val="24"/>
          <w:szCs w:val="24"/>
          <w:vertAlign w:val="baseline"/>
        </w:rPr>
        <w:t>. 10</w:t>
      </w:r>
      <w:r>
        <w:rPr>
          <w:color w:val="auto"/>
          <w:spacing w:val="2"/>
          <w:vertAlign w:val="baseline"/>
        </w:rPr>
        <w:t>−</w:t>
      </w:r>
      <w:r w:rsidRPr="00773F02">
        <w:rPr>
          <w:sz w:val="24"/>
          <w:szCs w:val="24"/>
          <w:vertAlign w:val="baseline"/>
        </w:rPr>
        <w:t>22.</w:t>
      </w:r>
    </w:p>
  </w:footnote>
  <w:footnote w:id="161">
    <w:p w:rsidR="00135F2F" w:rsidRPr="00DE6465" w:rsidRDefault="00135F2F" w:rsidP="00244C18">
      <w:pPr>
        <w:pStyle w:val="a3"/>
        <w:ind w:firstLine="709"/>
        <w:rPr>
          <w:sz w:val="24"/>
          <w:szCs w:val="24"/>
          <w:vertAlign w:val="baseline"/>
        </w:rPr>
      </w:pPr>
      <w:r w:rsidRPr="004A2A15">
        <w:rPr>
          <w:rStyle w:val="a5"/>
          <w:rFonts w:eastAsia="Calibri"/>
        </w:rPr>
        <w:footnoteRef/>
      </w:r>
      <w:r w:rsidRPr="00A6573D">
        <w:t xml:space="preserve"> </w:t>
      </w:r>
      <w:r w:rsidRPr="00A6573D">
        <w:rPr>
          <w:i/>
          <w:sz w:val="24"/>
          <w:szCs w:val="24"/>
          <w:vertAlign w:val="baseline"/>
        </w:rPr>
        <w:t xml:space="preserve">Марцев А.И. </w:t>
      </w:r>
      <w:r w:rsidRPr="00A6573D">
        <w:rPr>
          <w:sz w:val="24"/>
          <w:szCs w:val="24"/>
          <w:vertAlign w:val="baseline"/>
        </w:rPr>
        <w:t>Прес</w:t>
      </w:r>
      <w:r>
        <w:rPr>
          <w:sz w:val="24"/>
          <w:szCs w:val="24"/>
          <w:vertAlign w:val="baseline"/>
        </w:rPr>
        <w:t>тупление: сущность и содержание: у</w:t>
      </w:r>
      <w:r w:rsidRPr="00A6573D">
        <w:rPr>
          <w:sz w:val="24"/>
          <w:szCs w:val="24"/>
          <w:vertAlign w:val="baseline"/>
        </w:rPr>
        <w:t>чеб</w:t>
      </w:r>
      <w:proofErr w:type="gramStart"/>
      <w:r>
        <w:rPr>
          <w:sz w:val="24"/>
          <w:szCs w:val="24"/>
          <w:vertAlign w:val="baseline"/>
        </w:rPr>
        <w:t>.</w:t>
      </w:r>
      <w:proofErr w:type="gramEnd"/>
      <w:r w:rsidRPr="00A6573D">
        <w:rPr>
          <w:sz w:val="24"/>
          <w:szCs w:val="24"/>
          <w:vertAlign w:val="baseline"/>
        </w:rPr>
        <w:t xml:space="preserve"> </w:t>
      </w:r>
      <w:proofErr w:type="gramStart"/>
      <w:r w:rsidRPr="00A6573D">
        <w:rPr>
          <w:sz w:val="24"/>
          <w:szCs w:val="24"/>
          <w:vertAlign w:val="baseline"/>
        </w:rPr>
        <w:t>п</w:t>
      </w:r>
      <w:proofErr w:type="gramEnd"/>
      <w:r w:rsidRPr="00A6573D">
        <w:rPr>
          <w:sz w:val="24"/>
          <w:szCs w:val="24"/>
          <w:vertAlign w:val="baseline"/>
        </w:rPr>
        <w:t>особие. Омск</w:t>
      </w:r>
      <w:r>
        <w:rPr>
          <w:sz w:val="24"/>
          <w:szCs w:val="24"/>
          <w:vertAlign w:val="baseline"/>
        </w:rPr>
        <w:t xml:space="preserve">, </w:t>
      </w:r>
      <w:r w:rsidRPr="00A6573D">
        <w:rPr>
          <w:sz w:val="24"/>
          <w:szCs w:val="24"/>
          <w:vertAlign w:val="baseline"/>
        </w:rPr>
        <w:t xml:space="preserve">1986. </w:t>
      </w:r>
      <w:r>
        <w:rPr>
          <w:sz w:val="24"/>
          <w:szCs w:val="24"/>
          <w:vertAlign w:val="baseline"/>
        </w:rPr>
        <w:t xml:space="preserve">   </w:t>
      </w:r>
      <w:r w:rsidRPr="00A6573D">
        <w:rPr>
          <w:sz w:val="24"/>
          <w:szCs w:val="24"/>
          <w:vertAlign w:val="baseline"/>
        </w:rPr>
        <w:t>С. 18.</w:t>
      </w:r>
    </w:p>
  </w:footnote>
  <w:footnote w:id="162">
    <w:p w:rsidR="00135F2F" w:rsidRPr="00DE6465" w:rsidRDefault="00135F2F" w:rsidP="00244C18">
      <w:pPr>
        <w:pStyle w:val="a3"/>
        <w:ind w:firstLine="709"/>
      </w:pPr>
      <w:r w:rsidRPr="004A2A15">
        <w:rPr>
          <w:rStyle w:val="a5"/>
          <w:rFonts w:eastAsia="Calibri"/>
        </w:rPr>
        <w:footnoteRef/>
      </w:r>
      <w:r>
        <w:t xml:space="preserve"> </w:t>
      </w:r>
      <w:r w:rsidRPr="00A6573D">
        <w:rPr>
          <w:i/>
          <w:sz w:val="24"/>
          <w:szCs w:val="24"/>
          <w:vertAlign w:val="baseline"/>
        </w:rPr>
        <w:t xml:space="preserve">Прохоров В.С. </w:t>
      </w:r>
      <w:r w:rsidRPr="00A6573D">
        <w:rPr>
          <w:sz w:val="24"/>
          <w:szCs w:val="24"/>
          <w:vertAlign w:val="baseline"/>
        </w:rPr>
        <w:t>Пре</w:t>
      </w:r>
      <w:r>
        <w:rPr>
          <w:sz w:val="24"/>
          <w:szCs w:val="24"/>
          <w:vertAlign w:val="baseline"/>
        </w:rPr>
        <w:t xml:space="preserve">ступление и ответственность. Л., </w:t>
      </w:r>
      <w:r w:rsidRPr="00A6573D">
        <w:rPr>
          <w:sz w:val="24"/>
          <w:szCs w:val="24"/>
          <w:vertAlign w:val="baseline"/>
        </w:rPr>
        <w:t>1984. С</w:t>
      </w:r>
      <w:r>
        <w:rPr>
          <w:sz w:val="24"/>
          <w:szCs w:val="24"/>
          <w:vertAlign w:val="baseline"/>
        </w:rPr>
        <w:t>. 61.</w:t>
      </w:r>
    </w:p>
  </w:footnote>
  <w:footnote w:id="163">
    <w:p w:rsidR="00135F2F" w:rsidRPr="00DE6465" w:rsidRDefault="00135F2F" w:rsidP="00244C18">
      <w:pPr>
        <w:pStyle w:val="a3"/>
        <w:ind w:firstLine="709"/>
      </w:pPr>
      <w:r w:rsidRPr="004A2A15">
        <w:rPr>
          <w:rStyle w:val="a5"/>
          <w:rFonts w:eastAsia="Calibri"/>
        </w:rPr>
        <w:footnoteRef/>
      </w:r>
      <w:r w:rsidRPr="00A6573D">
        <w:t xml:space="preserve"> </w:t>
      </w:r>
      <w:r w:rsidRPr="00A6573D">
        <w:rPr>
          <w:i/>
          <w:sz w:val="24"/>
          <w:szCs w:val="24"/>
          <w:vertAlign w:val="baseline"/>
        </w:rPr>
        <w:t xml:space="preserve">Кузнецова Н.Ф. </w:t>
      </w:r>
      <w:r w:rsidRPr="00A6573D">
        <w:rPr>
          <w:sz w:val="24"/>
          <w:szCs w:val="24"/>
          <w:vertAlign w:val="baseline"/>
        </w:rPr>
        <w:t>Избранные труды</w:t>
      </w:r>
      <w:r>
        <w:rPr>
          <w:sz w:val="24"/>
          <w:szCs w:val="24"/>
          <w:vertAlign w:val="baseline"/>
        </w:rPr>
        <w:t xml:space="preserve">. </w:t>
      </w:r>
      <w:r w:rsidRPr="00A6573D">
        <w:rPr>
          <w:sz w:val="24"/>
          <w:szCs w:val="24"/>
          <w:vertAlign w:val="baseline"/>
        </w:rPr>
        <w:t>СПб</w:t>
      </w:r>
      <w:proofErr w:type="gramStart"/>
      <w:r w:rsidRPr="00A6573D">
        <w:rPr>
          <w:sz w:val="24"/>
          <w:szCs w:val="24"/>
          <w:vertAlign w:val="baseline"/>
        </w:rPr>
        <w:t>.</w:t>
      </w:r>
      <w:r>
        <w:rPr>
          <w:sz w:val="24"/>
          <w:szCs w:val="24"/>
          <w:vertAlign w:val="baseline"/>
        </w:rPr>
        <w:t xml:space="preserve">, </w:t>
      </w:r>
      <w:proofErr w:type="gramEnd"/>
      <w:r w:rsidRPr="00A6573D">
        <w:rPr>
          <w:sz w:val="24"/>
          <w:szCs w:val="24"/>
          <w:vertAlign w:val="baseline"/>
        </w:rPr>
        <w:t>2003. С. 430.</w:t>
      </w:r>
    </w:p>
  </w:footnote>
  <w:footnote w:id="164">
    <w:p w:rsidR="00135F2F" w:rsidRPr="00773F02" w:rsidRDefault="00135F2F" w:rsidP="00244C18">
      <w:pPr>
        <w:pStyle w:val="a3"/>
        <w:ind w:firstLine="709"/>
        <w:rPr>
          <w:vertAlign w:val="baseline"/>
        </w:rPr>
      </w:pPr>
      <w:r w:rsidRPr="004A2A15">
        <w:rPr>
          <w:rStyle w:val="a5"/>
          <w:rFonts w:eastAsia="Calibri"/>
        </w:rPr>
        <w:footnoteRef/>
      </w:r>
      <w:r>
        <w:t xml:space="preserve"> </w:t>
      </w:r>
      <w:r w:rsidRPr="00565864">
        <w:rPr>
          <w:i/>
          <w:sz w:val="24"/>
          <w:szCs w:val="24"/>
          <w:vertAlign w:val="baseline"/>
        </w:rPr>
        <w:t>Рубинштейн С.Л.</w:t>
      </w:r>
      <w:r w:rsidRPr="00773F02">
        <w:rPr>
          <w:sz w:val="24"/>
          <w:szCs w:val="24"/>
          <w:vertAlign w:val="baseline"/>
        </w:rPr>
        <w:t xml:space="preserve"> Бытие и сознание. М., 1957. С. 286.</w:t>
      </w:r>
    </w:p>
  </w:footnote>
  <w:footnote w:id="165">
    <w:p w:rsidR="00135F2F" w:rsidRPr="00773F02" w:rsidRDefault="00135F2F" w:rsidP="00244C18">
      <w:pPr>
        <w:pStyle w:val="a3"/>
        <w:ind w:firstLine="708"/>
        <w:rPr>
          <w:sz w:val="24"/>
          <w:szCs w:val="24"/>
          <w:vertAlign w:val="baseline"/>
        </w:rPr>
      </w:pPr>
      <w:r w:rsidRPr="004A2A15">
        <w:rPr>
          <w:rStyle w:val="a5"/>
          <w:rFonts w:eastAsia="Calibri"/>
        </w:rPr>
        <w:footnoteRef/>
      </w:r>
      <w:r w:rsidRPr="00D562EC">
        <w:rPr>
          <w:sz w:val="24"/>
          <w:szCs w:val="24"/>
        </w:rPr>
        <w:t xml:space="preserve"> </w:t>
      </w:r>
      <w:r w:rsidRPr="0042682E">
        <w:rPr>
          <w:sz w:val="24"/>
          <w:szCs w:val="24"/>
          <w:vertAlign w:val="baseline"/>
        </w:rPr>
        <w:t>См.</w:t>
      </w:r>
      <w:r>
        <w:rPr>
          <w:sz w:val="24"/>
          <w:szCs w:val="24"/>
          <w:vertAlign w:val="baseline"/>
        </w:rPr>
        <w:t>,</w:t>
      </w:r>
      <w:r w:rsidRPr="0042682E">
        <w:rPr>
          <w:sz w:val="24"/>
          <w:szCs w:val="24"/>
          <w:vertAlign w:val="baseline"/>
        </w:rPr>
        <w:t xml:space="preserve"> </w:t>
      </w:r>
      <w:r>
        <w:rPr>
          <w:sz w:val="24"/>
          <w:szCs w:val="24"/>
          <w:vertAlign w:val="baseline"/>
        </w:rPr>
        <w:t>например</w:t>
      </w:r>
      <w:r w:rsidRPr="0042682E">
        <w:rPr>
          <w:sz w:val="24"/>
          <w:szCs w:val="24"/>
          <w:vertAlign w:val="baseline"/>
        </w:rPr>
        <w:t>:</w:t>
      </w:r>
      <w:r w:rsidRPr="00773F02">
        <w:rPr>
          <w:sz w:val="24"/>
          <w:szCs w:val="24"/>
          <w:vertAlign w:val="baseline"/>
        </w:rPr>
        <w:t xml:space="preserve"> </w:t>
      </w:r>
      <w:r w:rsidRPr="0042682E">
        <w:rPr>
          <w:i/>
          <w:sz w:val="24"/>
          <w:szCs w:val="24"/>
          <w:vertAlign w:val="baseline"/>
        </w:rPr>
        <w:t>Лейкина Н.С.</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773F02">
        <w:rPr>
          <w:sz w:val="24"/>
          <w:szCs w:val="24"/>
          <w:vertAlign w:val="baseline"/>
        </w:rPr>
        <w:t>.</w:t>
      </w:r>
      <w:r>
        <w:rPr>
          <w:sz w:val="24"/>
          <w:szCs w:val="24"/>
          <w:vertAlign w:val="baseline"/>
        </w:rPr>
        <w:t xml:space="preserve"> 329; </w:t>
      </w:r>
      <w:r w:rsidRPr="003270D2">
        <w:rPr>
          <w:i/>
          <w:sz w:val="24"/>
          <w:szCs w:val="24"/>
          <w:vertAlign w:val="baseline"/>
        </w:rPr>
        <w:t>Орлов В.С.</w:t>
      </w:r>
      <w:r w:rsidRPr="00773F02">
        <w:rPr>
          <w:sz w:val="24"/>
          <w:szCs w:val="24"/>
          <w:vertAlign w:val="baseline"/>
        </w:rPr>
        <w:t xml:space="preserve"> Указ. соч. </w:t>
      </w:r>
      <w:r>
        <w:rPr>
          <w:sz w:val="24"/>
          <w:szCs w:val="24"/>
          <w:vertAlign w:val="baseline"/>
        </w:rPr>
        <w:t>С</w:t>
      </w:r>
      <w:r w:rsidRPr="00773F02">
        <w:rPr>
          <w:sz w:val="24"/>
          <w:szCs w:val="24"/>
          <w:vertAlign w:val="baseline"/>
        </w:rPr>
        <w:t>. 178</w:t>
      </w:r>
      <w:r>
        <w:rPr>
          <w:color w:val="auto"/>
          <w:spacing w:val="2"/>
          <w:vertAlign w:val="baseline"/>
        </w:rPr>
        <w:t>−</w:t>
      </w:r>
      <w:r w:rsidRPr="00773F02">
        <w:rPr>
          <w:sz w:val="24"/>
          <w:szCs w:val="24"/>
          <w:vertAlign w:val="baseline"/>
        </w:rPr>
        <w:t xml:space="preserve">179; </w:t>
      </w:r>
      <w:proofErr w:type="spellStart"/>
      <w:r w:rsidRPr="0042682E">
        <w:rPr>
          <w:i/>
          <w:sz w:val="24"/>
          <w:szCs w:val="24"/>
          <w:vertAlign w:val="baseline"/>
        </w:rPr>
        <w:t>Трайнин</w:t>
      </w:r>
      <w:proofErr w:type="spellEnd"/>
      <w:r w:rsidRPr="0042682E">
        <w:rPr>
          <w:i/>
          <w:sz w:val="24"/>
          <w:szCs w:val="24"/>
          <w:vertAlign w:val="baseline"/>
        </w:rPr>
        <w:t xml:space="preserve"> А.Н.</w:t>
      </w:r>
      <w:r w:rsidRPr="00D17E99">
        <w:rPr>
          <w:sz w:val="24"/>
          <w:szCs w:val="24"/>
          <w:vertAlign w:val="baseline"/>
        </w:rPr>
        <w:t xml:space="preserve"> Указ. соч.</w:t>
      </w:r>
      <w:r>
        <w:rPr>
          <w:sz w:val="24"/>
          <w:szCs w:val="24"/>
          <w:vertAlign w:val="baseline"/>
        </w:rPr>
        <w:t xml:space="preserve"> </w:t>
      </w:r>
      <w:r w:rsidRPr="00773F02">
        <w:rPr>
          <w:sz w:val="24"/>
          <w:szCs w:val="24"/>
          <w:vertAlign w:val="baseline"/>
        </w:rPr>
        <w:t xml:space="preserve">С. </w:t>
      </w:r>
      <w:r>
        <w:rPr>
          <w:sz w:val="24"/>
          <w:szCs w:val="24"/>
          <w:vertAlign w:val="baseline"/>
        </w:rPr>
        <w:t>59.</w:t>
      </w:r>
    </w:p>
  </w:footnote>
  <w:footnote w:id="166">
    <w:p w:rsidR="00135F2F" w:rsidRDefault="00135F2F" w:rsidP="00244C18">
      <w:pPr>
        <w:pStyle w:val="a3"/>
        <w:ind w:firstLine="708"/>
      </w:pPr>
      <w:r w:rsidRPr="004A2A15">
        <w:rPr>
          <w:rStyle w:val="a5"/>
          <w:rFonts w:eastAsia="Calibri"/>
        </w:rPr>
        <w:footnoteRef/>
      </w:r>
      <w:r>
        <w:t xml:space="preserve"> </w:t>
      </w:r>
      <w:proofErr w:type="spellStart"/>
      <w:r>
        <w:rPr>
          <w:i/>
          <w:sz w:val="24"/>
          <w:szCs w:val="24"/>
          <w:vertAlign w:val="baseline"/>
        </w:rPr>
        <w:t>Го</w:t>
      </w:r>
      <w:r w:rsidRPr="0096799F">
        <w:rPr>
          <w:i/>
          <w:sz w:val="24"/>
          <w:szCs w:val="24"/>
          <w:vertAlign w:val="baseline"/>
        </w:rPr>
        <w:t>тчина</w:t>
      </w:r>
      <w:proofErr w:type="spellEnd"/>
      <w:r w:rsidRPr="0096799F">
        <w:rPr>
          <w:i/>
          <w:sz w:val="24"/>
          <w:szCs w:val="24"/>
          <w:vertAlign w:val="baseline"/>
        </w:rPr>
        <w:t xml:space="preserve"> Л.</w:t>
      </w:r>
      <w:r w:rsidRPr="0096799F">
        <w:rPr>
          <w:sz w:val="24"/>
          <w:szCs w:val="24"/>
          <w:vertAlign w:val="baseline"/>
        </w:rPr>
        <w:t xml:space="preserve"> О квалификации насильственных половых преступлений против несовершенн</w:t>
      </w:r>
      <w:r>
        <w:rPr>
          <w:sz w:val="24"/>
          <w:szCs w:val="24"/>
          <w:vertAlign w:val="baseline"/>
        </w:rPr>
        <w:t>о</w:t>
      </w:r>
      <w:r w:rsidRPr="0096799F">
        <w:rPr>
          <w:sz w:val="24"/>
          <w:szCs w:val="24"/>
          <w:vertAlign w:val="baseline"/>
        </w:rPr>
        <w:t>летних со специальным субъектом // Уг</w:t>
      </w:r>
      <w:r>
        <w:rPr>
          <w:sz w:val="24"/>
          <w:szCs w:val="24"/>
          <w:vertAlign w:val="baseline"/>
        </w:rPr>
        <w:t>ол</w:t>
      </w:r>
      <w:r w:rsidRPr="0096799F">
        <w:rPr>
          <w:sz w:val="24"/>
          <w:szCs w:val="24"/>
          <w:vertAlign w:val="baseline"/>
        </w:rPr>
        <w:t>овное право.</w:t>
      </w:r>
      <w:r>
        <w:rPr>
          <w:sz w:val="24"/>
          <w:szCs w:val="24"/>
          <w:vertAlign w:val="baseline"/>
        </w:rPr>
        <w:t xml:space="preserve"> 2014. № 5. С. 42</w:t>
      </w:r>
      <w:r>
        <w:rPr>
          <w:color w:val="auto"/>
          <w:spacing w:val="2"/>
          <w:vertAlign w:val="baseline"/>
        </w:rPr>
        <w:t>−</w:t>
      </w:r>
      <w:r>
        <w:rPr>
          <w:sz w:val="24"/>
          <w:szCs w:val="24"/>
          <w:vertAlign w:val="baseline"/>
        </w:rPr>
        <w:t>43.</w:t>
      </w:r>
    </w:p>
  </w:footnote>
  <w:footnote w:id="167">
    <w:p w:rsidR="00135F2F" w:rsidRPr="00306F86" w:rsidRDefault="00135F2F" w:rsidP="00244C18">
      <w:pPr>
        <w:pStyle w:val="a3"/>
        <w:ind w:firstLine="708"/>
        <w:rPr>
          <w:sz w:val="24"/>
          <w:szCs w:val="24"/>
          <w:vertAlign w:val="baseline"/>
        </w:rPr>
      </w:pPr>
      <w:r w:rsidRPr="004A2A15">
        <w:rPr>
          <w:rStyle w:val="a5"/>
          <w:rFonts w:eastAsia="Calibri"/>
        </w:rPr>
        <w:footnoteRef/>
      </w:r>
      <w:r w:rsidRPr="00306F86">
        <w:rPr>
          <w:sz w:val="24"/>
          <w:szCs w:val="24"/>
        </w:rPr>
        <w:t xml:space="preserve"> </w:t>
      </w:r>
      <w:r w:rsidRPr="00306F86">
        <w:rPr>
          <w:i/>
          <w:sz w:val="24"/>
          <w:szCs w:val="24"/>
          <w:vertAlign w:val="baseline"/>
        </w:rPr>
        <w:t>Лейкина Н.С.</w:t>
      </w:r>
      <w:r w:rsidRPr="00306F86">
        <w:rPr>
          <w:sz w:val="24"/>
          <w:szCs w:val="24"/>
          <w:vertAlign w:val="baseline"/>
        </w:rPr>
        <w:t xml:space="preserve"> Указ</w:t>
      </w:r>
      <w:proofErr w:type="gramStart"/>
      <w:r w:rsidRPr="00306F86">
        <w:rPr>
          <w:sz w:val="24"/>
          <w:szCs w:val="24"/>
          <w:vertAlign w:val="baseline"/>
        </w:rPr>
        <w:t>.</w:t>
      </w:r>
      <w:proofErr w:type="gramEnd"/>
      <w:r w:rsidRPr="00306F86">
        <w:rPr>
          <w:sz w:val="24"/>
          <w:szCs w:val="24"/>
          <w:vertAlign w:val="baseline"/>
        </w:rPr>
        <w:t xml:space="preserve"> </w:t>
      </w:r>
      <w:proofErr w:type="gramStart"/>
      <w:r w:rsidRPr="00306F86">
        <w:rPr>
          <w:sz w:val="24"/>
          <w:szCs w:val="24"/>
          <w:vertAlign w:val="baseline"/>
        </w:rPr>
        <w:t>с</w:t>
      </w:r>
      <w:proofErr w:type="gramEnd"/>
      <w:r w:rsidRPr="00306F86">
        <w:rPr>
          <w:sz w:val="24"/>
          <w:szCs w:val="24"/>
          <w:vertAlign w:val="baseline"/>
        </w:rPr>
        <w:t xml:space="preserve">оч. </w:t>
      </w:r>
      <w:r>
        <w:rPr>
          <w:sz w:val="24"/>
          <w:szCs w:val="24"/>
          <w:vertAlign w:val="baseline"/>
        </w:rPr>
        <w:t>С</w:t>
      </w:r>
      <w:r w:rsidRPr="00306F86">
        <w:rPr>
          <w:sz w:val="24"/>
          <w:szCs w:val="24"/>
          <w:vertAlign w:val="baseline"/>
        </w:rPr>
        <w:t>. 330.</w:t>
      </w:r>
    </w:p>
  </w:footnote>
  <w:footnote w:id="168">
    <w:p w:rsidR="00135F2F" w:rsidRPr="00773F02" w:rsidRDefault="00135F2F" w:rsidP="00244C18">
      <w:pPr>
        <w:pStyle w:val="a3"/>
        <w:ind w:firstLine="708"/>
        <w:rPr>
          <w:sz w:val="24"/>
          <w:szCs w:val="24"/>
          <w:vertAlign w:val="baseline"/>
        </w:rPr>
      </w:pPr>
      <w:r w:rsidRPr="004A2A15">
        <w:rPr>
          <w:rStyle w:val="a5"/>
          <w:rFonts w:eastAsia="Calibri"/>
        </w:rPr>
        <w:footnoteRef/>
      </w:r>
      <w:r w:rsidRPr="00306F86">
        <w:rPr>
          <w:sz w:val="24"/>
          <w:szCs w:val="24"/>
        </w:rPr>
        <w:t xml:space="preserve"> </w:t>
      </w:r>
      <w:r w:rsidRPr="00306F86">
        <w:rPr>
          <w:i/>
          <w:sz w:val="24"/>
          <w:szCs w:val="24"/>
          <w:vertAlign w:val="baseline"/>
        </w:rPr>
        <w:t>Кудрявцев В.Н.</w:t>
      </w:r>
      <w:r w:rsidRPr="00306F86">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w:t>
      </w:r>
      <w:r w:rsidRPr="00773F02">
        <w:rPr>
          <w:sz w:val="24"/>
          <w:szCs w:val="24"/>
          <w:vertAlign w:val="baseline"/>
        </w:rPr>
        <w:t>С. 149.</w:t>
      </w:r>
    </w:p>
  </w:footnote>
  <w:footnote w:id="169">
    <w:p w:rsidR="00135F2F" w:rsidRDefault="00135F2F" w:rsidP="00244C18">
      <w:pPr>
        <w:pStyle w:val="a3"/>
        <w:ind w:firstLine="708"/>
      </w:pPr>
      <w:r w:rsidRPr="004A2A15">
        <w:rPr>
          <w:rStyle w:val="a5"/>
        </w:rPr>
        <w:footnoteRef/>
      </w:r>
      <w:r>
        <w:t xml:space="preserve"> </w:t>
      </w:r>
      <w:r>
        <w:rPr>
          <w:i/>
          <w:sz w:val="24"/>
          <w:vertAlign w:val="baseline"/>
        </w:rPr>
        <w:t xml:space="preserve">Егорова Н. </w:t>
      </w:r>
      <w:r>
        <w:rPr>
          <w:sz w:val="24"/>
          <w:vertAlign w:val="baseline"/>
        </w:rPr>
        <w:t>Субъект преступлений против интересов службы // Законность. 1998. № 4. С. 8</w:t>
      </w:r>
      <w:r>
        <w:rPr>
          <w:color w:val="auto"/>
          <w:spacing w:val="2"/>
          <w:vertAlign w:val="baseline"/>
        </w:rPr>
        <w:t>−</w:t>
      </w:r>
      <w:r>
        <w:rPr>
          <w:sz w:val="24"/>
          <w:vertAlign w:val="baseline"/>
        </w:rPr>
        <w:t>12.</w:t>
      </w:r>
    </w:p>
  </w:footnote>
  <w:footnote w:id="170">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Иванов А., Щербаков Д.</w:t>
      </w:r>
      <w:r>
        <w:rPr>
          <w:sz w:val="24"/>
          <w:szCs w:val="24"/>
          <w:vertAlign w:val="baseline"/>
        </w:rPr>
        <w:t xml:space="preserve"> Лес рубили из кабинета.                                                         </w:t>
      </w:r>
      <w:r w:rsidRPr="009C1C3F">
        <w:rPr>
          <w:color w:val="auto"/>
          <w:sz w:val="24"/>
          <w:szCs w:val="24"/>
          <w:vertAlign w:val="baseline"/>
          <w:lang w:val="en-US"/>
        </w:rPr>
        <w:t>URL</w:t>
      </w:r>
      <w:r w:rsidRPr="009C1C3F">
        <w:rPr>
          <w:color w:val="auto"/>
          <w:sz w:val="24"/>
          <w:szCs w:val="24"/>
          <w:vertAlign w:val="baseline"/>
        </w:rPr>
        <w:t xml:space="preserve">: </w:t>
      </w:r>
      <w:hyperlink r:id="rId11" w:history="1">
        <w:r w:rsidRPr="00D44FFA">
          <w:rPr>
            <w:rStyle w:val="ad"/>
            <w:color w:val="auto"/>
            <w:sz w:val="24"/>
            <w:szCs w:val="24"/>
            <w:u w:val="none"/>
            <w:vertAlign w:val="baseline"/>
          </w:rPr>
          <w:t>http://www.kommersant.ru/doc/2432675</w:t>
        </w:r>
      </w:hyperlink>
      <w:r w:rsidRPr="00D44FFA">
        <w:rPr>
          <w:sz w:val="24"/>
          <w:szCs w:val="24"/>
          <w:vertAlign w:val="baseline"/>
        </w:rPr>
        <w:t xml:space="preserve"> (</w:t>
      </w:r>
      <w:r>
        <w:rPr>
          <w:sz w:val="24"/>
          <w:szCs w:val="24"/>
          <w:vertAlign w:val="baseline"/>
        </w:rPr>
        <w:t>дата обращения: 25.06.2015).</w:t>
      </w:r>
    </w:p>
  </w:footnote>
  <w:footnote w:id="171">
    <w:p w:rsidR="00135F2F" w:rsidRPr="00D44FFA" w:rsidRDefault="00135F2F" w:rsidP="00244C18">
      <w:pPr>
        <w:pStyle w:val="a3"/>
        <w:shd w:val="clear" w:color="auto" w:fill="FFFFFF"/>
        <w:ind w:firstLine="709"/>
        <w:textAlignment w:val="baseline"/>
      </w:pPr>
      <w:r w:rsidRPr="004A2A15">
        <w:rPr>
          <w:rStyle w:val="a5"/>
        </w:rPr>
        <w:footnoteRef/>
      </w:r>
      <w:r>
        <w:t xml:space="preserve"> </w:t>
      </w:r>
      <w:proofErr w:type="gramStart"/>
      <w:r>
        <w:rPr>
          <w:i/>
          <w:sz w:val="24"/>
          <w:szCs w:val="24"/>
          <w:vertAlign w:val="baseline"/>
        </w:rPr>
        <w:t>Кривобок Р.</w:t>
      </w:r>
      <w:r>
        <w:rPr>
          <w:sz w:val="24"/>
          <w:szCs w:val="24"/>
          <w:vertAlign w:val="baseline"/>
        </w:rPr>
        <w:t xml:space="preserve"> Поплавский не признался</w:t>
      </w:r>
      <w:proofErr w:type="gramEnd"/>
      <w:r>
        <w:rPr>
          <w:sz w:val="24"/>
          <w:szCs w:val="24"/>
          <w:vertAlign w:val="baseline"/>
        </w:rPr>
        <w:t xml:space="preserve"> в растрате при строительстве океанариума в Приморье. </w:t>
      </w:r>
      <w:r w:rsidRPr="009C1C3F">
        <w:rPr>
          <w:color w:val="auto"/>
          <w:sz w:val="24"/>
          <w:szCs w:val="24"/>
          <w:vertAlign w:val="baseline"/>
          <w:lang w:val="en-US"/>
        </w:rPr>
        <w:t>URL</w:t>
      </w:r>
      <w:r w:rsidRPr="009C1C3F">
        <w:rPr>
          <w:color w:val="auto"/>
          <w:sz w:val="24"/>
          <w:szCs w:val="24"/>
          <w:vertAlign w:val="baseline"/>
        </w:rPr>
        <w:t>:</w:t>
      </w:r>
      <w:r>
        <w:rPr>
          <w:color w:val="auto"/>
          <w:sz w:val="24"/>
          <w:szCs w:val="24"/>
          <w:vertAlign w:val="baseline"/>
        </w:rPr>
        <w:t xml:space="preserve"> http://www</w:t>
      </w:r>
      <w:r w:rsidRPr="00212619">
        <w:rPr>
          <w:color w:val="auto"/>
          <w:sz w:val="24"/>
          <w:szCs w:val="24"/>
          <w:vertAlign w:val="baseline"/>
        </w:rPr>
        <w:t xml:space="preserve">. </w:t>
      </w:r>
      <w:hyperlink r:id="rId12" w:history="1">
        <w:r w:rsidRPr="00212619">
          <w:rPr>
            <w:rStyle w:val="ad"/>
            <w:rFonts w:eastAsia="Calibri"/>
            <w:color w:val="auto"/>
            <w:sz w:val="24"/>
            <w:szCs w:val="24"/>
            <w:u w:val="none"/>
            <w:vertAlign w:val="baseline"/>
          </w:rPr>
          <w:t>ria.ru/</w:t>
        </w:r>
        <w:proofErr w:type="spellStart"/>
        <w:r w:rsidRPr="00212619">
          <w:rPr>
            <w:rStyle w:val="ad"/>
            <w:rFonts w:eastAsia="Calibri"/>
            <w:color w:val="auto"/>
            <w:sz w:val="24"/>
            <w:szCs w:val="24"/>
            <w:u w:val="none"/>
            <w:vertAlign w:val="baseline"/>
          </w:rPr>
          <w:t>incidents</w:t>
        </w:r>
        <w:proofErr w:type="spellEnd"/>
        <w:r w:rsidRPr="00212619">
          <w:rPr>
            <w:rStyle w:val="ad"/>
            <w:rFonts w:eastAsia="Calibri"/>
            <w:color w:val="auto"/>
            <w:sz w:val="24"/>
            <w:szCs w:val="24"/>
            <w:u w:val="none"/>
            <w:vertAlign w:val="baseline"/>
          </w:rPr>
          <w:t>/20160614/1446990072.html</w:t>
        </w:r>
      </w:hyperlink>
      <w:r>
        <w:rPr>
          <w:rStyle w:val="ad"/>
          <w:rFonts w:eastAsia="Calibri"/>
          <w:color w:val="auto"/>
          <w:sz w:val="24"/>
          <w:szCs w:val="24"/>
          <w:u w:val="none"/>
          <w:vertAlign w:val="baseline"/>
        </w:rPr>
        <w:t xml:space="preserve"> (</w:t>
      </w:r>
      <w:r>
        <w:rPr>
          <w:sz w:val="24"/>
          <w:szCs w:val="24"/>
          <w:vertAlign w:val="baseline"/>
        </w:rPr>
        <w:t>дата обращения: 29.09.2016).</w:t>
      </w:r>
    </w:p>
  </w:footnote>
  <w:footnote w:id="172">
    <w:p w:rsidR="00135F2F" w:rsidRPr="00D44FFA" w:rsidRDefault="00135F2F" w:rsidP="00244C18">
      <w:pPr>
        <w:pStyle w:val="a3"/>
        <w:ind w:firstLine="709"/>
        <w:rPr>
          <w:color w:val="auto"/>
          <w:sz w:val="24"/>
          <w:szCs w:val="24"/>
        </w:rPr>
      </w:pPr>
      <w:r w:rsidRPr="004A2A15">
        <w:rPr>
          <w:rStyle w:val="a5"/>
        </w:rPr>
        <w:footnoteRef/>
      </w:r>
      <w:r>
        <w:t xml:space="preserve"> </w:t>
      </w:r>
      <w:r w:rsidRPr="0028142E">
        <w:rPr>
          <w:sz w:val="24"/>
          <w:szCs w:val="24"/>
          <w:vertAlign w:val="baseline"/>
        </w:rPr>
        <w:t xml:space="preserve">См.: </w:t>
      </w:r>
      <w:r w:rsidRPr="00650EAC">
        <w:rPr>
          <w:color w:val="auto"/>
          <w:sz w:val="24"/>
          <w:szCs w:val="24"/>
          <w:vertAlign w:val="baseline"/>
        </w:rPr>
        <w:t>Завершено следствие</w:t>
      </w:r>
      <w:r w:rsidRPr="00D44FFA">
        <w:rPr>
          <w:color w:val="auto"/>
          <w:sz w:val="24"/>
          <w:szCs w:val="24"/>
          <w:vertAlign w:val="baseline"/>
        </w:rPr>
        <w:t xml:space="preserve"> по делу экс-губернатора Сахалина Хорошавина. </w:t>
      </w:r>
      <w:r>
        <w:rPr>
          <w:color w:val="auto"/>
          <w:sz w:val="24"/>
          <w:szCs w:val="24"/>
          <w:vertAlign w:val="baseline"/>
        </w:rPr>
        <w:t xml:space="preserve">          </w:t>
      </w:r>
      <w:r w:rsidRPr="00D44FFA">
        <w:rPr>
          <w:color w:val="auto"/>
          <w:sz w:val="24"/>
          <w:szCs w:val="24"/>
          <w:vertAlign w:val="baseline"/>
          <w:lang w:val="en-US"/>
        </w:rPr>
        <w:t>URL</w:t>
      </w:r>
      <w:r w:rsidRPr="00D44FFA">
        <w:rPr>
          <w:color w:val="auto"/>
          <w:sz w:val="24"/>
          <w:szCs w:val="24"/>
          <w:vertAlign w:val="baseline"/>
        </w:rPr>
        <w:t xml:space="preserve">: </w:t>
      </w:r>
      <w:hyperlink r:id="rId13" w:history="1">
        <w:r w:rsidRPr="00D44FFA">
          <w:rPr>
            <w:rStyle w:val="ad"/>
            <w:color w:val="auto"/>
            <w:sz w:val="24"/>
            <w:szCs w:val="24"/>
            <w:u w:val="none"/>
            <w:vertAlign w:val="baseline"/>
          </w:rPr>
          <w:t>http://vz.ru/news/2016/7/25/823309.html</w:t>
        </w:r>
      </w:hyperlink>
      <w:r>
        <w:rPr>
          <w:color w:val="auto"/>
          <w:sz w:val="24"/>
          <w:szCs w:val="24"/>
          <w:vertAlign w:val="baseline"/>
        </w:rPr>
        <w:t xml:space="preserve"> (дата обращения: 21</w:t>
      </w:r>
      <w:r w:rsidRPr="00D44FFA">
        <w:rPr>
          <w:color w:val="auto"/>
          <w:sz w:val="24"/>
          <w:szCs w:val="24"/>
          <w:vertAlign w:val="baseline"/>
        </w:rPr>
        <w:t>.0</w:t>
      </w:r>
      <w:r>
        <w:rPr>
          <w:color w:val="auto"/>
          <w:sz w:val="24"/>
          <w:szCs w:val="24"/>
          <w:vertAlign w:val="baseline"/>
        </w:rPr>
        <w:t>8</w:t>
      </w:r>
      <w:r w:rsidRPr="00D44FFA">
        <w:rPr>
          <w:color w:val="auto"/>
          <w:sz w:val="24"/>
          <w:szCs w:val="24"/>
          <w:vertAlign w:val="baseline"/>
        </w:rPr>
        <w:t>.2016).</w:t>
      </w:r>
    </w:p>
  </w:footnote>
  <w:footnote w:id="173">
    <w:p w:rsidR="00135F2F" w:rsidRPr="00D44FFA" w:rsidRDefault="00135F2F" w:rsidP="00244C18">
      <w:pPr>
        <w:pStyle w:val="1"/>
        <w:shd w:val="clear" w:color="auto" w:fill="FFFFFF"/>
        <w:spacing w:before="0" w:beforeAutospacing="0" w:after="0" w:afterAutospacing="0"/>
        <w:ind w:firstLine="709"/>
        <w:jc w:val="both"/>
        <w:textAlignment w:val="baseline"/>
        <w:rPr>
          <w:b w:val="0"/>
          <w:sz w:val="24"/>
          <w:szCs w:val="24"/>
        </w:rPr>
      </w:pPr>
      <w:r w:rsidRPr="009A6BE7">
        <w:rPr>
          <w:rStyle w:val="a5"/>
          <w:b w:val="0"/>
          <w:sz w:val="24"/>
          <w:szCs w:val="24"/>
        </w:rPr>
        <w:footnoteRef/>
      </w:r>
      <w:r w:rsidRPr="009A6BE7">
        <w:rPr>
          <w:b w:val="0"/>
          <w:sz w:val="24"/>
          <w:szCs w:val="24"/>
        </w:rPr>
        <w:t xml:space="preserve"> </w:t>
      </w:r>
      <w:r w:rsidRPr="0028142E">
        <w:rPr>
          <w:b w:val="0"/>
          <w:sz w:val="24"/>
          <w:szCs w:val="24"/>
        </w:rPr>
        <w:t>См.:</w:t>
      </w:r>
      <w:r w:rsidRPr="0028142E">
        <w:rPr>
          <w:sz w:val="24"/>
          <w:szCs w:val="24"/>
        </w:rPr>
        <w:t xml:space="preserve"> </w:t>
      </w:r>
      <w:r w:rsidRPr="00650EAC">
        <w:rPr>
          <w:b w:val="0"/>
          <w:sz w:val="24"/>
          <w:szCs w:val="24"/>
        </w:rPr>
        <w:t>Губернатор Кировской</w:t>
      </w:r>
      <w:r w:rsidRPr="00D44FFA">
        <w:rPr>
          <w:b w:val="0"/>
          <w:sz w:val="24"/>
          <w:szCs w:val="24"/>
        </w:rPr>
        <w:t xml:space="preserve"> области Никита Белых задержан при получении взятки. </w:t>
      </w:r>
      <w:r w:rsidRPr="00D44FFA">
        <w:rPr>
          <w:b w:val="0"/>
          <w:sz w:val="24"/>
          <w:szCs w:val="24"/>
          <w:lang w:val="en-US"/>
        </w:rPr>
        <w:t>URL</w:t>
      </w:r>
      <w:r w:rsidRPr="00D44FFA">
        <w:rPr>
          <w:b w:val="0"/>
          <w:sz w:val="24"/>
          <w:szCs w:val="24"/>
        </w:rPr>
        <w:t xml:space="preserve">: </w:t>
      </w:r>
      <w:hyperlink r:id="rId14" w:history="1">
        <w:r w:rsidRPr="00D44FFA">
          <w:rPr>
            <w:rStyle w:val="ad"/>
            <w:b w:val="0"/>
            <w:color w:val="auto"/>
            <w:sz w:val="24"/>
            <w:szCs w:val="24"/>
            <w:u w:val="none"/>
          </w:rPr>
          <w:t>http://www.kommersant.ru/doc/3023111</w:t>
        </w:r>
      </w:hyperlink>
      <w:r w:rsidRPr="00D44FFA">
        <w:rPr>
          <w:b w:val="0"/>
          <w:sz w:val="24"/>
          <w:szCs w:val="24"/>
        </w:rPr>
        <w:t xml:space="preserve"> (</w:t>
      </w:r>
      <w:r>
        <w:rPr>
          <w:b w:val="0"/>
          <w:sz w:val="24"/>
          <w:szCs w:val="24"/>
        </w:rPr>
        <w:t>дата обращения: 23</w:t>
      </w:r>
      <w:r w:rsidRPr="00D44FFA">
        <w:rPr>
          <w:b w:val="0"/>
          <w:sz w:val="24"/>
          <w:szCs w:val="24"/>
        </w:rPr>
        <w:t>.0</w:t>
      </w:r>
      <w:r>
        <w:rPr>
          <w:b w:val="0"/>
          <w:sz w:val="24"/>
          <w:szCs w:val="24"/>
        </w:rPr>
        <w:t>9</w:t>
      </w:r>
      <w:r w:rsidRPr="00D44FFA">
        <w:rPr>
          <w:b w:val="0"/>
          <w:sz w:val="24"/>
          <w:szCs w:val="24"/>
        </w:rPr>
        <w:t>.2016).</w:t>
      </w:r>
    </w:p>
  </w:footnote>
  <w:footnote w:id="174">
    <w:p w:rsidR="00135F2F" w:rsidRPr="00D44FFA" w:rsidRDefault="00135F2F" w:rsidP="00244C18">
      <w:pPr>
        <w:pStyle w:val="12"/>
        <w:spacing w:line="240" w:lineRule="auto"/>
        <w:ind w:left="0" w:firstLine="709"/>
        <w:textAlignment w:val="baseline"/>
        <w:rPr>
          <w:rFonts w:ascii="Times New Roman" w:hAnsi="Times New Roman"/>
          <w:sz w:val="24"/>
          <w:szCs w:val="24"/>
        </w:rPr>
      </w:pPr>
      <w:r w:rsidRPr="004A2A15">
        <w:rPr>
          <w:rStyle w:val="a5"/>
        </w:rPr>
        <w:footnoteRef/>
      </w:r>
      <w:r w:rsidRPr="00D44FFA">
        <w:rPr>
          <w:rFonts w:ascii="Times New Roman" w:hAnsi="Times New Roman"/>
          <w:sz w:val="24"/>
          <w:szCs w:val="24"/>
        </w:rPr>
        <w:t xml:space="preserve"> </w:t>
      </w:r>
      <w:r w:rsidRPr="0028142E">
        <w:rPr>
          <w:rFonts w:ascii="Times New Roman" w:hAnsi="Times New Roman"/>
          <w:sz w:val="24"/>
          <w:szCs w:val="24"/>
        </w:rPr>
        <w:t>См.:</w:t>
      </w:r>
      <w:r w:rsidRPr="0028142E">
        <w:rPr>
          <w:sz w:val="24"/>
          <w:szCs w:val="24"/>
        </w:rPr>
        <w:t xml:space="preserve"> </w:t>
      </w:r>
      <w:r w:rsidRPr="00650EAC">
        <w:rPr>
          <w:rFonts w:ascii="Times New Roman" w:hAnsi="Times New Roman"/>
          <w:spacing w:val="-5"/>
          <w:sz w:val="24"/>
          <w:szCs w:val="24"/>
        </w:rPr>
        <w:t>СК задержал</w:t>
      </w:r>
      <w:r w:rsidRPr="00D44FFA">
        <w:rPr>
          <w:rFonts w:ascii="Times New Roman" w:hAnsi="Times New Roman"/>
          <w:spacing w:val="-5"/>
          <w:sz w:val="24"/>
          <w:szCs w:val="24"/>
        </w:rPr>
        <w:t xml:space="preserve"> мэра Переславля-Залесского и руководителей «НТ-</w:t>
      </w:r>
      <w:proofErr w:type="spellStart"/>
      <w:r w:rsidRPr="00D44FFA">
        <w:rPr>
          <w:rFonts w:ascii="Times New Roman" w:hAnsi="Times New Roman"/>
          <w:spacing w:val="-5"/>
          <w:sz w:val="24"/>
          <w:szCs w:val="24"/>
        </w:rPr>
        <w:t>Фарма</w:t>
      </w:r>
      <w:proofErr w:type="spellEnd"/>
      <w:r w:rsidRPr="00D44FFA">
        <w:rPr>
          <w:rFonts w:ascii="Times New Roman" w:hAnsi="Times New Roman"/>
          <w:spacing w:val="-5"/>
          <w:sz w:val="24"/>
          <w:szCs w:val="24"/>
        </w:rPr>
        <w:t xml:space="preserve">». </w:t>
      </w:r>
      <w:r>
        <w:rPr>
          <w:rFonts w:ascii="Times New Roman" w:hAnsi="Times New Roman"/>
          <w:spacing w:val="-5"/>
          <w:sz w:val="24"/>
          <w:szCs w:val="24"/>
        </w:rPr>
        <w:t xml:space="preserve">          </w:t>
      </w:r>
      <w:r w:rsidRPr="00D44FFA">
        <w:rPr>
          <w:rFonts w:ascii="Times New Roman" w:hAnsi="Times New Roman"/>
          <w:sz w:val="24"/>
          <w:szCs w:val="24"/>
          <w:lang w:val="en-US"/>
        </w:rPr>
        <w:t>URL</w:t>
      </w:r>
      <w:r w:rsidRPr="00D44FFA">
        <w:rPr>
          <w:rFonts w:ascii="Times New Roman" w:hAnsi="Times New Roman"/>
          <w:sz w:val="24"/>
          <w:szCs w:val="24"/>
        </w:rPr>
        <w:t xml:space="preserve">: </w:t>
      </w:r>
      <w:hyperlink r:id="rId15" w:history="1">
        <w:r w:rsidRPr="00D44FFA">
          <w:rPr>
            <w:rStyle w:val="ad"/>
            <w:rFonts w:ascii="Times New Roman" w:eastAsia="Calibri" w:hAnsi="Times New Roman"/>
            <w:color w:val="auto"/>
            <w:spacing w:val="-5"/>
            <w:sz w:val="24"/>
            <w:szCs w:val="24"/>
            <w:u w:val="none"/>
          </w:rPr>
          <w:t>https://www.novayagazeta.ru/news/2016/11/16/126653-sk-zaderzhal-mera-pereslavlya-zalesskogo-i-rukovoditeley-nt-farma</w:t>
        </w:r>
      </w:hyperlink>
      <w:r w:rsidRPr="00D44FFA">
        <w:rPr>
          <w:rStyle w:val="ad"/>
          <w:rFonts w:ascii="Times New Roman" w:eastAsia="Calibri" w:hAnsi="Times New Roman"/>
          <w:color w:val="auto"/>
          <w:spacing w:val="-5"/>
          <w:sz w:val="24"/>
          <w:szCs w:val="24"/>
          <w:u w:val="none"/>
        </w:rPr>
        <w:t xml:space="preserve"> </w:t>
      </w:r>
      <w:r>
        <w:rPr>
          <w:rFonts w:ascii="Times New Roman" w:hAnsi="Times New Roman"/>
          <w:sz w:val="24"/>
          <w:szCs w:val="24"/>
        </w:rPr>
        <w:t>(дата обращения: 16.11</w:t>
      </w:r>
      <w:r w:rsidRPr="00D44FFA">
        <w:rPr>
          <w:rFonts w:ascii="Times New Roman" w:hAnsi="Times New Roman"/>
          <w:sz w:val="24"/>
          <w:szCs w:val="24"/>
        </w:rPr>
        <w:t>.2016)</w:t>
      </w:r>
      <w:r w:rsidRPr="00D44FFA">
        <w:rPr>
          <w:rFonts w:ascii="Times New Roman" w:hAnsi="Times New Roman"/>
          <w:spacing w:val="-5"/>
          <w:sz w:val="24"/>
          <w:szCs w:val="24"/>
        </w:rPr>
        <w:t>.</w:t>
      </w:r>
    </w:p>
  </w:footnote>
  <w:footnote w:id="175">
    <w:p w:rsidR="00135F2F" w:rsidRPr="00D44FFA" w:rsidRDefault="00135F2F" w:rsidP="00244C18">
      <w:pPr>
        <w:pStyle w:val="a3"/>
        <w:shd w:val="clear" w:color="auto" w:fill="FFFFFF"/>
        <w:ind w:firstLine="709"/>
        <w:textAlignment w:val="baseline"/>
        <w:rPr>
          <w:color w:val="auto"/>
          <w:sz w:val="24"/>
          <w:szCs w:val="24"/>
        </w:rPr>
      </w:pPr>
      <w:r w:rsidRPr="004A2A15">
        <w:rPr>
          <w:rStyle w:val="a5"/>
        </w:rPr>
        <w:footnoteRef/>
      </w:r>
      <w:r w:rsidRPr="0028142E">
        <w:rPr>
          <w:sz w:val="24"/>
          <w:szCs w:val="24"/>
          <w:vertAlign w:val="baseline"/>
        </w:rPr>
        <w:t xml:space="preserve">См.: </w:t>
      </w:r>
      <w:proofErr w:type="spellStart"/>
      <w:r w:rsidRPr="00D44FFA">
        <w:rPr>
          <w:i/>
          <w:color w:val="auto"/>
          <w:sz w:val="24"/>
          <w:szCs w:val="24"/>
          <w:vertAlign w:val="baseline"/>
        </w:rPr>
        <w:t>Маракулин</w:t>
      </w:r>
      <w:proofErr w:type="spellEnd"/>
      <w:r w:rsidRPr="00D44FFA">
        <w:rPr>
          <w:i/>
          <w:color w:val="auto"/>
          <w:sz w:val="24"/>
          <w:szCs w:val="24"/>
          <w:vertAlign w:val="baseline"/>
        </w:rPr>
        <w:t xml:space="preserve"> Д.</w:t>
      </w:r>
      <w:r w:rsidRPr="00D44FFA">
        <w:rPr>
          <w:color w:val="auto"/>
          <w:sz w:val="24"/>
          <w:szCs w:val="24"/>
          <w:vertAlign w:val="baseline"/>
        </w:rPr>
        <w:t xml:space="preserve"> Из «трубного дела» вытек условный приговор. </w:t>
      </w:r>
      <w:r>
        <w:rPr>
          <w:color w:val="auto"/>
          <w:sz w:val="24"/>
          <w:szCs w:val="24"/>
          <w:vertAlign w:val="baseline"/>
        </w:rPr>
        <w:t xml:space="preserve">                           </w:t>
      </w:r>
      <w:r w:rsidRPr="00D44FFA">
        <w:rPr>
          <w:color w:val="auto"/>
          <w:sz w:val="24"/>
          <w:szCs w:val="24"/>
          <w:vertAlign w:val="baseline"/>
          <w:lang w:val="en-US"/>
        </w:rPr>
        <w:t>URL</w:t>
      </w:r>
      <w:r w:rsidRPr="00D44FFA">
        <w:rPr>
          <w:color w:val="auto"/>
          <w:sz w:val="24"/>
          <w:szCs w:val="24"/>
          <w:vertAlign w:val="baseline"/>
        </w:rPr>
        <w:t xml:space="preserve">: </w:t>
      </w:r>
      <w:hyperlink r:id="rId16" w:history="1">
        <w:r w:rsidRPr="00D44FFA">
          <w:rPr>
            <w:rStyle w:val="ad"/>
            <w:rFonts w:eastAsia="Calibri"/>
            <w:color w:val="auto"/>
            <w:sz w:val="24"/>
            <w:szCs w:val="24"/>
            <w:u w:val="none"/>
            <w:vertAlign w:val="baseline"/>
          </w:rPr>
          <w:t>http://www.kommersant.ru/doc/3144646</w:t>
        </w:r>
      </w:hyperlink>
      <w:r w:rsidRPr="00D44FFA">
        <w:rPr>
          <w:rStyle w:val="ad"/>
          <w:rFonts w:eastAsia="Calibri"/>
          <w:color w:val="auto"/>
          <w:sz w:val="24"/>
          <w:szCs w:val="24"/>
          <w:u w:val="none"/>
          <w:vertAlign w:val="baseline"/>
        </w:rPr>
        <w:t xml:space="preserve"> </w:t>
      </w:r>
      <w:r>
        <w:rPr>
          <w:color w:val="auto"/>
          <w:sz w:val="24"/>
          <w:szCs w:val="24"/>
          <w:vertAlign w:val="baseline"/>
        </w:rPr>
        <w:t>(дата обращения: 25.06</w:t>
      </w:r>
      <w:r w:rsidRPr="00D44FFA">
        <w:rPr>
          <w:color w:val="auto"/>
          <w:sz w:val="24"/>
          <w:szCs w:val="24"/>
          <w:vertAlign w:val="baseline"/>
        </w:rPr>
        <w:t>.201</w:t>
      </w:r>
      <w:r>
        <w:rPr>
          <w:color w:val="auto"/>
          <w:sz w:val="24"/>
          <w:szCs w:val="24"/>
          <w:vertAlign w:val="baseline"/>
        </w:rPr>
        <w:t>5</w:t>
      </w:r>
      <w:r w:rsidRPr="00D44FFA">
        <w:rPr>
          <w:color w:val="auto"/>
          <w:sz w:val="24"/>
          <w:szCs w:val="24"/>
          <w:vertAlign w:val="baseline"/>
        </w:rPr>
        <w:t>).</w:t>
      </w:r>
    </w:p>
  </w:footnote>
  <w:footnote w:id="176">
    <w:p w:rsidR="00135F2F" w:rsidRPr="00D44FFA" w:rsidRDefault="00135F2F" w:rsidP="00244C18">
      <w:pPr>
        <w:pStyle w:val="a3"/>
        <w:ind w:firstLine="709"/>
        <w:rPr>
          <w:color w:val="auto"/>
          <w:sz w:val="24"/>
          <w:szCs w:val="24"/>
        </w:rPr>
      </w:pPr>
      <w:r w:rsidRPr="004A2A15">
        <w:rPr>
          <w:rStyle w:val="a5"/>
        </w:rPr>
        <w:footnoteRef/>
      </w:r>
      <w:r w:rsidRPr="00D44FFA">
        <w:rPr>
          <w:color w:val="auto"/>
          <w:sz w:val="24"/>
          <w:szCs w:val="24"/>
        </w:rPr>
        <w:t xml:space="preserve"> </w:t>
      </w:r>
      <w:r w:rsidRPr="0028142E">
        <w:rPr>
          <w:sz w:val="24"/>
          <w:szCs w:val="24"/>
          <w:vertAlign w:val="baseline"/>
        </w:rPr>
        <w:t xml:space="preserve">См.: </w:t>
      </w:r>
      <w:r w:rsidRPr="00D44FFA">
        <w:rPr>
          <w:i/>
          <w:color w:val="auto"/>
          <w:sz w:val="24"/>
          <w:szCs w:val="24"/>
          <w:vertAlign w:val="baseline"/>
        </w:rPr>
        <w:t>Сафронов И., Сергеев Н.</w:t>
      </w:r>
      <w:r w:rsidRPr="00D44FFA">
        <w:rPr>
          <w:color w:val="auto"/>
          <w:sz w:val="24"/>
          <w:szCs w:val="24"/>
          <w:vertAlign w:val="baseline"/>
        </w:rPr>
        <w:t xml:space="preserve"> Дадут по траншее как следует. </w:t>
      </w:r>
      <w:r>
        <w:rPr>
          <w:color w:val="auto"/>
          <w:sz w:val="24"/>
          <w:szCs w:val="24"/>
          <w:vertAlign w:val="baseline"/>
        </w:rPr>
        <w:t xml:space="preserve">                                  </w:t>
      </w:r>
      <w:r w:rsidRPr="00D44FFA">
        <w:rPr>
          <w:color w:val="auto"/>
          <w:sz w:val="24"/>
          <w:szCs w:val="24"/>
          <w:vertAlign w:val="baseline"/>
          <w:lang w:val="en-US"/>
        </w:rPr>
        <w:t>URL</w:t>
      </w:r>
      <w:r w:rsidRPr="00D44FFA">
        <w:rPr>
          <w:color w:val="auto"/>
          <w:sz w:val="24"/>
          <w:szCs w:val="24"/>
          <w:vertAlign w:val="baseline"/>
        </w:rPr>
        <w:t xml:space="preserve">: </w:t>
      </w:r>
      <w:hyperlink r:id="rId17" w:history="1">
        <w:r w:rsidRPr="00D44FFA">
          <w:rPr>
            <w:rStyle w:val="ad"/>
            <w:color w:val="auto"/>
            <w:sz w:val="24"/>
            <w:szCs w:val="24"/>
            <w:u w:val="none"/>
            <w:vertAlign w:val="baseline"/>
          </w:rPr>
          <w:t>http://www.kommersant.ru/doc/3144806</w:t>
        </w:r>
      </w:hyperlink>
      <w:r>
        <w:rPr>
          <w:color w:val="auto"/>
          <w:sz w:val="24"/>
          <w:szCs w:val="24"/>
          <w:vertAlign w:val="baseline"/>
        </w:rPr>
        <w:t xml:space="preserve"> (дата обращения: 25.06</w:t>
      </w:r>
      <w:r w:rsidRPr="00D44FFA">
        <w:rPr>
          <w:color w:val="auto"/>
          <w:sz w:val="24"/>
          <w:szCs w:val="24"/>
          <w:vertAlign w:val="baseline"/>
        </w:rPr>
        <w:t>.201</w:t>
      </w:r>
      <w:r>
        <w:rPr>
          <w:color w:val="auto"/>
          <w:sz w:val="24"/>
          <w:szCs w:val="24"/>
          <w:vertAlign w:val="baseline"/>
        </w:rPr>
        <w:t>5</w:t>
      </w:r>
      <w:r w:rsidRPr="00D44FFA">
        <w:rPr>
          <w:color w:val="auto"/>
          <w:sz w:val="24"/>
          <w:szCs w:val="24"/>
          <w:vertAlign w:val="baseline"/>
        </w:rPr>
        <w:t>).</w:t>
      </w:r>
    </w:p>
  </w:footnote>
  <w:footnote w:id="177">
    <w:p w:rsidR="00135F2F" w:rsidRPr="00D44FFA" w:rsidRDefault="00135F2F" w:rsidP="00244C18">
      <w:pPr>
        <w:pStyle w:val="a3"/>
        <w:ind w:firstLine="708"/>
        <w:rPr>
          <w:color w:val="auto"/>
          <w:sz w:val="24"/>
          <w:szCs w:val="24"/>
        </w:rPr>
      </w:pPr>
      <w:r w:rsidRPr="004A2A15">
        <w:rPr>
          <w:rStyle w:val="a5"/>
        </w:rPr>
        <w:footnoteRef/>
      </w:r>
      <w:r w:rsidRPr="0028142E">
        <w:rPr>
          <w:sz w:val="24"/>
          <w:szCs w:val="24"/>
          <w:vertAlign w:val="baseline"/>
        </w:rPr>
        <w:t xml:space="preserve">См.: </w:t>
      </w:r>
      <w:r w:rsidRPr="00D44FFA">
        <w:rPr>
          <w:i/>
          <w:color w:val="auto"/>
          <w:sz w:val="24"/>
          <w:szCs w:val="24"/>
          <w:vertAlign w:val="baseline"/>
        </w:rPr>
        <w:t xml:space="preserve">Гордиенко </w:t>
      </w:r>
      <w:proofErr w:type="gramStart"/>
      <w:r w:rsidRPr="00D44FFA">
        <w:rPr>
          <w:i/>
          <w:color w:val="auto"/>
          <w:sz w:val="24"/>
          <w:szCs w:val="24"/>
          <w:vertAlign w:val="baseline"/>
        </w:rPr>
        <w:t>И.</w:t>
      </w:r>
      <w:proofErr w:type="gramEnd"/>
      <w:r w:rsidRPr="00D44FFA">
        <w:rPr>
          <w:color w:val="auto"/>
          <w:sz w:val="24"/>
          <w:szCs w:val="24"/>
          <w:vertAlign w:val="baseline"/>
        </w:rPr>
        <w:t xml:space="preserve"> Когда пришли за центром «Э». </w:t>
      </w:r>
      <w:r>
        <w:rPr>
          <w:color w:val="auto"/>
          <w:sz w:val="24"/>
          <w:szCs w:val="24"/>
          <w:vertAlign w:val="baseline"/>
        </w:rPr>
        <w:t xml:space="preserve">                                                        </w:t>
      </w:r>
      <w:r w:rsidRPr="00D44FFA">
        <w:rPr>
          <w:color w:val="auto"/>
          <w:sz w:val="24"/>
          <w:szCs w:val="24"/>
          <w:vertAlign w:val="baseline"/>
          <w:lang w:val="en-US"/>
        </w:rPr>
        <w:t>URL</w:t>
      </w:r>
      <w:r w:rsidRPr="00D44FFA">
        <w:rPr>
          <w:color w:val="auto"/>
          <w:sz w:val="24"/>
          <w:szCs w:val="24"/>
          <w:vertAlign w:val="baseline"/>
        </w:rPr>
        <w:t xml:space="preserve">: </w:t>
      </w:r>
      <w:hyperlink r:id="rId18" w:history="1">
        <w:r w:rsidRPr="00D44FFA">
          <w:rPr>
            <w:rStyle w:val="ad"/>
            <w:color w:val="auto"/>
            <w:sz w:val="24"/>
            <w:szCs w:val="24"/>
            <w:u w:val="none"/>
            <w:vertAlign w:val="baseline"/>
          </w:rPr>
          <w:t>https://www.novayagazeta.ru/articles/2016/12/08/70826-kogda-prishli-za-tsentrom-e</w:t>
        </w:r>
      </w:hyperlink>
      <w:r w:rsidRPr="00D44FFA">
        <w:rPr>
          <w:color w:val="auto"/>
          <w:sz w:val="24"/>
          <w:szCs w:val="24"/>
          <w:vertAlign w:val="baseline"/>
        </w:rPr>
        <w:t xml:space="preserve"> (дата обращения: 16.09.2016).</w:t>
      </w:r>
    </w:p>
  </w:footnote>
  <w:footnote w:id="178">
    <w:p w:rsidR="00135F2F" w:rsidRPr="00482E0E" w:rsidRDefault="00135F2F" w:rsidP="00244C18">
      <w:pPr>
        <w:pStyle w:val="a3"/>
        <w:ind w:firstLine="709"/>
        <w:rPr>
          <w:sz w:val="24"/>
          <w:szCs w:val="24"/>
          <w:vertAlign w:val="baseline"/>
        </w:rPr>
      </w:pPr>
      <w:r w:rsidRPr="004A2A15">
        <w:rPr>
          <w:rStyle w:val="a5"/>
        </w:rPr>
        <w:footnoteRef/>
      </w:r>
      <w:r>
        <w:rPr>
          <w:sz w:val="24"/>
          <w:szCs w:val="24"/>
        </w:rPr>
        <w:t xml:space="preserve"> </w:t>
      </w:r>
      <w:r>
        <w:rPr>
          <w:i/>
          <w:sz w:val="24"/>
          <w:szCs w:val="24"/>
          <w:vertAlign w:val="baseline"/>
        </w:rPr>
        <w:t>Быкова Е., Казаков А.</w:t>
      </w:r>
      <w:r>
        <w:rPr>
          <w:sz w:val="24"/>
          <w:szCs w:val="24"/>
          <w:vertAlign w:val="baseline"/>
        </w:rPr>
        <w:t xml:space="preserve"> Ответственность должностных лиц за нарушение конституционного права на свободу передвижения // Уголовное право. 2014. № 1. С. 9</w:t>
      </w:r>
      <w:r>
        <w:rPr>
          <w:color w:val="auto"/>
          <w:spacing w:val="2"/>
          <w:vertAlign w:val="baseline"/>
        </w:rPr>
        <w:t>−</w:t>
      </w:r>
      <w:r>
        <w:rPr>
          <w:sz w:val="24"/>
          <w:szCs w:val="24"/>
          <w:vertAlign w:val="baseline"/>
        </w:rPr>
        <w:t>12.</w:t>
      </w:r>
    </w:p>
  </w:footnote>
  <w:footnote w:id="179">
    <w:p w:rsidR="00135F2F" w:rsidRDefault="00135F2F" w:rsidP="00244C18">
      <w:pPr>
        <w:pStyle w:val="a3"/>
        <w:ind w:firstLine="709"/>
        <w:rPr>
          <w:color w:val="auto"/>
          <w:spacing w:val="-2"/>
          <w:sz w:val="24"/>
          <w:szCs w:val="24"/>
        </w:rPr>
      </w:pPr>
      <w:r w:rsidRPr="004A2A15">
        <w:rPr>
          <w:rStyle w:val="a5"/>
        </w:rPr>
        <w:footnoteRef/>
      </w:r>
      <w:r>
        <w:rPr>
          <w:color w:val="auto"/>
          <w:spacing w:val="-2"/>
          <w:sz w:val="24"/>
          <w:szCs w:val="24"/>
        </w:rPr>
        <w:t xml:space="preserve"> </w:t>
      </w:r>
      <w:r>
        <w:rPr>
          <w:i/>
          <w:color w:val="auto"/>
          <w:spacing w:val="-2"/>
          <w:sz w:val="24"/>
          <w:szCs w:val="24"/>
          <w:vertAlign w:val="baseline"/>
        </w:rPr>
        <w:t>Остроумов С.С.</w:t>
      </w:r>
      <w:r>
        <w:rPr>
          <w:color w:val="auto"/>
          <w:spacing w:val="-2"/>
          <w:sz w:val="24"/>
          <w:szCs w:val="24"/>
          <w:vertAlign w:val="baseline"/>
        </w:rPr>
        <w:t xml:space="preserve"> Преступность и ее причины в дореволюционной России. М., 1980. С. 36.</w:t>
      </w:r>
    </w:p>
  </w:footnote>
  <w:footnote w:id="180">
    <w:p w:rsidR="00135F2F" w:rsidRPr="00650EAC" w:rsidRDefault="00135F2F" w:rsidP="00244C18">
      <w:pPr>
        <w:pStyle w:val="a3"/>
        <w:ind w:firstLine="709"/>
        <w:rPr>
          <w:color w:val="auto"/>
          <w:sz w:val="24"/>
          <w:szCs w:val="24"/>
        </w:rPr>
      </w:pPr>
      <w:r w:rsidRPr="004A2A15">
        <w:rPr>
          <w:rStyle w:val="a5"/>
        </w:rPr>
        <w:footnoteRef/>
      </w:r>
      <w:r>
        <w:rPr>
          <w:color w:val="auto"/>
          <w:sz w:val="24"/>
          <w:szCs w:val="24"/>
        </w:rPr>
        <w:t xml:space="preserve"> </w:t>
      </w:r>
      <w:r w:rsidRPr="00650EAC">
        <w:rPr>
          <w:color w:val="auto"/>
          <w:sz w:val="24"/>
          <w:szCs w:val="24"/>
          <w:vertAlign w:val="baseline"/>
        </w:rPr>
        <w:t>Там же. С. 38.</w:t>
      </w:r>
    </w:p>
  </w:footnote>
  <w:footnote w:id="181">
    <w:p w:rsidR="00135F2F" w:rsidRDefault="00135F2F" w:rsidP="00244C18">
      <w:pPr>
        <w:pStyle w:val="a3"/>
        <w:ind w:firstLine="709"/>
        <w:rPr>
          <w:color w:val="auto"/>
          <w:sz w:val="24"/>
          <w:szCs w:val="24"/>
        </w:rPr>
      </w:pPr>
      <w:r w:rsidRPr="00650EAC">
        <w:rPr>
          <w:rStyle w:val="a5"/>
        </w:rPr>
        <w:footnoteRef/>
      </w:r>
      <w:r w:rsidRPr="00650EAC">
        <w:rPr>
          <w:color w:val="auto"/>
          <w:sz w:val="24"/>
          <w:szCs w:val="24"/>
        </w:rPr>
        <w:t xml:space="preserve"> </w:t>
      </w:r>
      <w:r w:rsidRPr="00650EAC">
        <w:rPr>
          <w:color w:val="auto"/>
          <w:sz w:val="24"/>
          <w:szCs w:val="24"/>
          <w:vertAlign w:val="baseline"/>
        </w:rPr>
        <w:t>Там же.</w:t>
      </w:r>
      <w:r>
        <w:rPr>
          <w:color w:val="auto"/>
          <w:sz w:val="24"/>
          <w:szCs w:val="24"/>
          <w:vertAlign w:val="baseline"/>
        </w:rPr>
        <w:t xml:space="preserve"> С. 21.</w:t>
      </w:r>
    </w:p>
  </w:footnote>
  <w:footnote w:id="182">
    <w:p w:rsidR="00135F2F" w:rsidRDefault="00135F2F" w:rsidP="00244C18">
      <w:pPr>
        <w:pStyle w:val="a3"/>
        <w:ind w:firstLine="709"/>
        <w:rPr>
          <w:color w:val="auto"/>
          <w:sz w:val="24"/>
          <w:szCs w:val="24"/>
        </w:rPr>
      </w:pPr>
      <w:r w:rsidRPr="004A2A15">
        <w:rPr>
          <w:rStyle w:val="a5"/>
        </w:rPr>
        <w:footnoteRef/>
      </w:r>
      <w:r>
        <w:rPr>
          <w:color w:val="auto"/>
          <w:sz w:val="24"/>
          <w:szCs w:val="24"/>
        </w:rPr>
        <w:t xml:space="preserve"> </w:t>
      </w:r>
      <w:proofErr w:type="spellStart"/>
      <w:r>
        <w:rPr>
          <w:i/>
          <w:color w:val="auto"/>
          <w:sz w:val="24"/>
          <w:szCs w:val="24"/>
          <w:vertAlign w:val="baseline"/>
        </w:rPr>
        <w:t>Гернет</w:t>
      </w:r>
      <w:proofErr w:type="spellEnd"/>
      <w:r>
        <w:rPr>
          <w:i/>
          <w:color w:val="auto"/>
          <w:sz w:val="24"/>
          <w:szCs w:val="24"/>
          <w:vertAlign w:val="baseline"/>
        </w:rPr>
        <w:t xml:space="preserve"> М.Н.</w:t>
      </w:r>
      <w:r>
        <w:rPr>
          <w:color w:val="auto"/>
          <w:sz w:val="24"/>
          <w:szCs w:val="24"/>
          <w:vertAlign w:val="baseline"/>
        </w:rPr>
        <w:t xml:space="preserve"> История царской тюрьмы: в 5 т. Т. 1: 1762–1825. М., 1960. С. 368.</w:t>
      </w:r>
      <w:r>
        <w:rPr>
          <w:color w:val="auto"/>
          <w:sz w:val="24"/>
          <w:szCs w:val="24"/>
        </w:rPr>
        <w:t xml:space="preserve"> </w:t>
      </w:r>
    </w:p>
  </w:footnote>
  <w:footnote w:id="183">
    <w:p w:rsidR="00135F2F" w:rsidRDefault="00135F2F" w:rsidP="00244C18">
      <w:pPr>
        <w:pStyle w:val="a3"/>
        <w:ind w:firstLine="709"/>
        <w:rPr>
          <w:color w:val="auto"/>
          <w:sz w:val="24"/>
          <w:szCs w:val="24"/>
        </w:rPr>
      </w:pPr>
      <w:r w:rsidRPr="004A2A15">
        <w:rPr>
          <w:rStyle w:val="a5"/>
        </w:rPr>
        <w:footnoteRef/>
      </w:r>
      <w:r>
        <w:rPr>
          <w:color w:val="auto"/>
          <w:sz w:val="24"/>
          <w:szCs w:val="24"/>
        </w:rPr>
        <w:t xml:space="preserve"> </w:t>
      </w:r>
      <w:r>
        <w:rPr>
          <w:i/>
          <w:color w:val="auto"/>
          <w:sz w:val="24"/>
          <w:szCs w:val="24"/>
          <w:vertAlign w:val="baseline"/>
        </w:rPr>
        <w:t>Маслов В.П., Чистяков Н.Ф.</w:t>
      </w:r>
      <w:r>
        <w:rPr>
          <w:color w:val="auto"/>
          <w:sz w:val="24"/>
          <w:szCs w:val="24"/>
          <w:vertAlign w:val="baseline"/>
        </w:rPr>
        <w:t xml:space="preserve"> Деформация уголовной политики в истории Советского государства // Из истории Советского государства и права. М., 1989. С. 95–111.</w:t>
      </w:r>
    </w:p>
  </w:footnote>
  <w:footnote w:id="184">
    <w:p w:rsidR="00135F2F" w:rsidRDefault="00135F2F" w:rsidP="00244C18">
      <w:pPr>
        <w:pStyle w:val="a3"/>
        <w:ind w:firstLine="709"/>
        <w:rPr>
          <w:color w:val="auto"/>
          <w:sz w:val="24"/>
          <w:szCs w:val="24"/>
        </w:rPr>
      </w:pPr>
      <w:r w:rsidRPr="004A2A15">
        <w:rPr>
          <w:rStyle w:val="a5"/>
        </w:rPr>
        <w:footnoteRef/>
      </w:r>
      <w:r>
        <w:rPr>
          <w:color w:val="auto"/>
          <w:sz w:val="24"/>
          <w:szCs w:val="24"/>
        </w:rPr>
        <w:t xml:space="preserve"> </w:t>
      </w:r>
      <w:r>
        <w:rPr>
          <w:color w:val="auto"/>
          <w:sz w:val="24"/>
          <w:szCs w:val="24"/>
          <w:vertAlign w:val="baseline"/>
        </w:rPr>
        <w:t xml:space="preserve">См., например: </w:t>
      </w:r>
      <w:proofErr w:type="spellStart"/>
      <w:r>
        <w:rPr>
          <w:i/>
          <w:color w:val="auto"/>
          <w:sz w:val="24"/>
          <w:szCs w:val="24"/>
          <w:vertAlign w:val="baseline"/>
        </w:rPr>
        <w:t>Дуюнов</w:t>
      </w:r>
      <w:proofErr w:type="spellEnd"/>
      <w:r>
        <w:rPr>
          <w:i/>
          <w:color w:val="auto"/>
          <w:sz w:val="24"/>
          <w:szCs w:val="24"/>
          <w:vertAlign w:val="baseline"/>
        </w:rPr>
        <w:t xml:space="preserve"> В.К.</w:t>
      </w:r>
      <w:r>
        <w:rPr>
          <w:color w:val="auto"/>
          <w:sz w:val="24"/>
          <w:szCs w:val="24"/>
          <w:vertAlign w:val="baseline"/>
        </w:rPr>
        <w:t xml:space="preserve"> Проблемы уголовного наказания в теории, законодательстве и судебной практике. Курск, 2000. С. 12; </w:t>
      </w:r>
      <w:proofErr w:type="spellStart"/>
      <w:r>
        <w:rPr>
          <w:i/>
          <w:color w:val="auto"/>
          <w:sz w:val="24"/>
          <w:szCs w:val="24"/>
          <w:vertAlign w:val="baseline"/>
        </w:rPr>
        <w:t>Герцензон</w:t>
      </w:r>
      <w:proofErr w:type="spellEnd"/>
      <w:r>
        <w:rPr>
          <w:i/>
          <w:color w:val="auto"/>
          <w:sz w:val="24"/>
          <w:szCs w:val="24"/>
          <w:vertAlign w:val="baseline"/>
        </w:rPr>
        <w:t xml:space="preserve"> А.А. </w:t>
      </w:r>
      <w:r>
        <w:rPr>
          <w:color w:val="auto"/>
          <w:sz w:val="24"/>
          <w:szCs w:val="24"/>
          <w:vertAlign w:val="baseline"/>
        </w:rPr>
        <w:t>Пути развития Советской науки уголовного права за 30 лет // Сов</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г</w:t>
      </w:r>
      <w:proofErr w:type="gramEnd"/>
      <w:r>
        <w:rPr>
          <w:color w:val="auto"/>
          <w:sz w:val="24"/>
          <w:szCs w:val="24"/>
          <w:vertAlign w:val="baseline"/>
        </w:rPr>
        <w:t>ос-во и право. 1947. № 11. С. 73–81.</w:t>
      </w:r>
    </w:p>
  </w:footnote>
  <w:footnote w:id="185">
    <w:p w:rsidR="00135F2F" w:rsidRDefault="00135F2F" w:rsidP="00244C18">
      <w:pPr>
        <w:pStyle w:val="a3"/>
        <w:ind w:firstLine="709"/>
        <w:rPr>
          <w:color w:val="auto"/>
          <w:sz w:val="24"/>
          <w:szCs w:val="24"/>
        </w:rPr>
      </w:pPr>
      <w:r w:rsidRPr="004A2A15">
        <w:rPr>
          <w:rStyle w:val="a5"/>
        </w:rPr>
        <w:footnoteRef/>
      </w:r>
      <w:r>
        <w:rPr>
          <w:color w:val="auto"/>
          <w:sz w:val="24"/>
          <w:szCs w:val="24"/>
        </w:rPr>
        <w:t xml:space="preserve"> </w:t>
      </w:r>
      <w:r>
        <w:rPr>
          <w:i/>
          <w:color w:val="auto"/>
          <w:sz w:val="24"/>
          <w:szCs w:val="24"/>
          <w:vertAlign w:val="baseline"/>
        </w:rPr>
        <w:t xml:space="preserve">Непомнящая Т.В. </w:t>
      </w:r>
      <w:r>
        <w:rPr>
          <w:color w:val="auto"/>
          <w:sz w:val="24"/>
          <w:szCs w:val="24"/>
          <w:vertAlign w:val="baseline"/>
        </w:rPr>
        <w:t>Мера уголовного наказания. М., 2012. С. 122.</w:t>
      </w:r>
    </w:p>
  </w:footnote>
  <w:footnote w:id="186">
    <w:p w:rsidR="00135F2F" w:rsidRDefault="00135F2F" w:rsidP="00244C18">
      <w:pPr>
        <w:pStyle w:val="a3"/>
        <w:ind w:firstLine="567"/>
        <w:rPr>
          <w:color w:val="auto"/>
          <w:sz w:val="24"/>
          <w:szCs w:val="24"/>
        </w:rPr>
      </w:pPr>
      <w:r w:rsidRPr="004A2A15">
        <w:rPr>
          <w:rStyle w:val="a5"/>
        </w:rPr>
        <w:footnoteRef/>
      </w:r>
      <w:r>
        <w:rPr>
          <w:color w:val="auto"/>
          <w:sz w:val="24"/>
          <w:szCs w:val="24"/>
          <w:vertAlign w:val="baseline"/>
        </w:rPr>
        <w:t xml:space="preserve"> </w:t>
      </w:r>
      <w:proofErr w:type="spellStart"/>
      <w:r>
        <w:rPr>
          <w:i/>
          <w:color w:val="auto"/>
          <w:sz w:val="24"/>
          <w:szCs w:val="24"/>
          <w:vertAlign w:val="baseline"/>
        </w:rPr>
        <w:t>Дуюнов</w:t>
      </w:r>
      <w:proofErr w:type="spellEnd"/>
      <w:r>
        <w:rPr>
          <w:i/>
          <w:color w:val="auto"/>
          <w:sz w:val="24"/>
          <w:szCs w:val="24"/>
          <w:vertAlign w:val="baseline"/>
        </w:rPr>
        <w:t xml:space="preserve"> В.К.</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 14.</w:t>
      </w:r>
    </w:p>
  </w:footnote>
  <w:footnote w:id="187">
    <w:p w:rsidR="00135F2F" w:rsidRDefault="00135F2F" w:rsidP="00244C18">
      <w:pPr>
        <w:pStyle w:val="a3"/>
        <w:ind w:firstLine="567"/>
        <w:rPr>
          <w:color w:val="auto"/>
          <w:sz w:val="24"/>
          <w:szCs w:val="24"/>
        </w:rPr>
      </w:pPr>
      <w:r w:rsidRPr="004A2A15">
        <w:rPr>
          <w:rStyle w:val="a5"/>
        </w:rPr>
        <w:footnoteRef/>
      </w:r>
      <w:r>
        <w:rPr>
          <w:color w:val="auto"/>
          <w:sz w:val="24"/>
          <w:szCs w:val="24"/>
        </w:rPr>
        <w:t xml:space="preserve"> </w:t>
      </w:r>
      <w:proofErr w:type="spellStart"/>
      <w:r>
        <w:rPr>
          <w:i/>
          <w:color w:val="auto"/>
          <w:sz w:val="24"/>
          <w:szCs w:val="24"/>
          <w:vertAlign w:val="baseline"/>
        </w:rPr>
        <w:t>Герцензон</w:t>
      </w:r>
      <w:proofErr w:type="spellEnd"/>
      <w:r>
        <w:rPr>
          <w:i/>
          <w:color w:val="auto"/>
          <w:sz w:val="24"/>
          <w:szCs w:val="24"/>
          <w:vertAlign w:val="baseline"/>
        </w:rPr>
        <w:t xml:space="preserve"> А.А. </w:t>
      </w:r>
      <w:r>
        <w:rPr>
          <w:color w:val="auto"/>
          <w:sz w:val="24"/>
          <w:szCs w:val="24"/>
          <w:vertAlign w:val="baseline"/>
        </w:rPr>
        <w:t>Основные положения УК РСФСР 1960 года. М., 1961. С. 7.</w:t>
      </w:r>
    </w:p>
  </w:footnote>
  <w:footnote w:id="188">
    <w:p w:rsidR="00135F2F" w:rsidRDefault="00135F2F" w:rsidP="00244C18">
      <w:pPr>
        <w:pStyle w:val="a3"/>
        <w:ind w:firstLine="567"/>
        <w:rPr>
          <w:color w:val="auto"/>
          <w:sz w:val="24"/>
          <w:szCs w:val="24"/>
        </w:rPr>
      </w:pPr>
      <w:r w:rsidRPr="004A2A15">
        <w:rPr>
          <w:rStyle w:val="a5"/>
        </w:rPr>
        <w:footnoteRef/>
      </w:r>
      <w:r>
        <w:rPr>
          <w:color w:val="auto"/>
          <w:sz w:val="24"/>
          <w:szCs w:val="24"/>
        </w:rPr>
        <w:t xml:space="preserve"> </w:t>
      </w:r>
      <w:r>
        <w:rPr>
          <w:i/>
          <w:color w:val="auto"/>
          <w:sz w:val="24"/>
          <w:szCs w:val="24"/>
          <w:vertAlign w:val="baseline"/>
        </w:rPr>
        <w:t>Черкасов Л.</w:t>
      </w:r>
      <w:r>
        <w:rPr>
          <w:color w:val="auto"/>
          <w:sz w:val="24"/>
          <w:szCs w:val="24"/>
          <w:vertAlign w:val="baseline"/>
        </w:rPr>
        <w:t xml:space="preserve"> </w:t>
      </w:r>
      <w:r w:rsidRPr="00432D8F">
        <w:rPr>
          <w:color w:val="auto"/>
          <w:sz w:val="24"/>
          <w:szCs w:val="24"/>
          <w:vertAlign w:val="baseline"/>
        </w:rPr>
        <w:t>Обсуждаются реформы уголовного законодательства</w:t>
      </w:r>
      <w:r>
        <w:rPr>
          <w:color w:val="auto"/>
          <w:sz w:val="24"/>
          <w:szCs w:val="24"/>
          <w:vertAlign w:val="baseline"/>
        </w:rPr>
        <w:t xml:space="preserve"> </w:t>
      </w:r>
      <w:r w:rsidRPr="00432D8F">
        <w:rPr>
          <w:color w:val="auto"/>
          <w:sz w:val="24"/>
          <w:szCs w:val="24"/>
          <w:vertAlign w:val="baseline"/>
        </w:rPr>
        <w:t>// Сов</w:t>
      </w:r>
      <w:r>
        <w:rPr>
          <w:color w:val="auto"/>
          <w:sz w:val="24"/>
          <w:szCs w:val="24"/>
          <w:vertAlign w:val="baseline"/>
        </w:rPr>
        <w:t xml:space="preserve">етское </w:t>
      </w:r>
      <w:r w:rsidRPr="00432D8F">
        <w:rPr>
          <w:color w:val="auto"/>
          <w:sz w:val="24"/>
          <w:szCs w:val="24"/>
          <w:vertAlign w:val="baseline"/>
        </w:rPr>
        <w:t>гос</w:t>
      </w:r>
      <w:r>
        <w:rPr>
          <w:color w:val="auto"/>
          <w:sz w:val="24"/>
          <w:szCs w:val="24"/>
          <w:vertAlign w:val="baseline"/>
        </w:rPr>
        <w:t>ударство</w:t>
      </w:r>
      <w:r w:rsidRPr="00432D8F">
        <w:rPr>
          <w:color w:val="auto"/>
          <w:sz w:val="24"/>
          <w:szCs w:val="24"/>
          <w:vertAlign w:val="baseline"/>
        </w:rPr>
        <w:t xml:space="preserve"> и право. 1987. №</w:t>
      </w:r>
      <w:r>
        <w:rPr>
          <w:color w:val="auto"/>
          <w:sz w:val="24"/>
          <w:szCs w:val="24"/>
          <w:vertAlign w:val="baseline"/>
        </w:rPr>
        <w:t xml:space="preserve"> </w:t>
      </w:r>
      <w:r w:rsidRPr="00432D8F">
        <w:rPr>
          <w:color w:val="auto"/>
          <w:sz w:val="24"/>
          <w:szCs w:val="24"/>
          <w:vertAlign w:val="baseline"/>
        </w:rPr>
        <w:t>8.</w:t>
      </w:r>
      <w:r>
        <w:rPr>
          <w:color w:val="auto"/>
          <w:sz w:val="24"/>
          <w:szCs w:val="24"/>
          <w:vertAlign w:val="baseline"/>
        </w:rPr>
        <w:t xml:space="preserve"> С. 131–135.</w:t>
      </w:r>
    </w:p>
  </w:footnote>
  <w:footnote w:id="189">
    <w:p w:rsidR="00135F2F" w:rsidRDefault="00135F2F" w:rsidP="00244C18">
      <w:pPr>
        <w:pStyle w:val="a3"/>
        <w:ind w:firstLine="567"/>
        <w:rPr>
          <w:color w:val="auto"/>
          <w:sz w:val="24"/>
          <w:szCs w:val="24"/>
        </w:rPr>
      </w:pPr>
      <w:r w:rsidRPr="004A2A15">
        <w:rPr>
          <w:rStyle w:val="a5"/>
        </w:rPr>
        <w:footnoteRef/>
      </w:r>
      <w:r>
        <w:rPr>
          <w:color w:val="auto"/>
          <w:sz w:val="24"/>
          <w:szCs w:val="24"/>
        </w:rPr>
        <w:t xml:space="preserve"> </w:t>
      </w:r>
      <w:r>
        <w:rPr>
          <w:i/>
          <w:color w:val="auto"/>
          <w:sz w:val="24"/>
          <w:szCs w:val="24"/>
          <w:vertAlign w:val="baseline"/>
        </w:rPr>
        <w:t xml:space="preserve">Непомнящая Т.В.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 154.</w:t>
      </w:r>
    </w:p>
  </w:footnote>
  <w:footnote w:id="190">
    <w:p w:rsidR="00135F2F" w:rsidRDefault="00135F2F" w:rsidP="00244C18">
      <w:pPr>
        <w:pStyle w:val="a3"/>
        <w:ind w:firstLine="709"/>
        <w:rPr>
          <w:color w:val="auto"/>
          <w:sz w:val="24"/>
          <w:szCs w:val="24"/>
        </w:rPr>
      </w:pPr>
      <w:r w:rsidRPr="004A2A15">
        <w:rPr>
          <w:rStyle w:val="a5"/>
        </w:rPr>
        <w:footnoteRef/>
      </w:r>
      <w:r>
        <w:rPr>
          <w:color w:val="auto"/>
          <w:sz w:val="24"/>
          <w:szCs w:val="24"/>
          <w:vertAlign w:val="baseline"/>
        </w:rPr>
        <w:t xml:space="preserve"> </w:t>
      </w:r>
      <w:proofErr w:type="spellStart"/>
      <w:r>
        <w:rPr>
          <w:i/>
          <w:color w:val="auto"/>
          <w:sz w:val="24"/>
          <w:szCs w:val="24"/>
          <w:vertAlign w:val="baseline"/>
        </w:rPr>
        <w:t>Фомивко</w:t>
      </w:r>
      <w:proofErr w:type="spellEnd"/>
      <w:r>
        <w:rPr>
          <w:i/>
          <w:color w:val="auto"/>
          <w:sz w:val="24"/>
          <w:szCs w:val="24"/>
          <w:vertAlign w:val="baseline"/>
        </w:rPr>
        <w:t xml:space="preserve"> А.Ф.</w:t>
      </w:r>
      <w:r>
        <w:rPr>
          <w:color w:val="auto"/>
          <w:sz w:val="24"/>
          <w:szCs w:val="24"/>
          <w:vertAlign w:val="baseline"/>
        </w:rPr>
        <w:t xml:space="preserve"> Наказание как социальный феномен: философский анализ: </w:t>
      </w:r>
      <w:proofErr w:type="spellStart"/>
      <w:r>
        <w:rPr>
          <w:color w:val="auto"/>
          <w:sz w:val="24"/>
          <w:szCs w:val="24"/>
          <w:vertAlign w:val="baseline"/>
        </w:rPr>
        <w:t>дис</w:t>
      </w:r>
      <w:proofErr w:type="spellEnd"/>
      <w:r>
        <w:rPr>
          <w:color w:val="auto"/>
          <w:sz w:val="24"/>
          <w:szCs w:val="24"/>
          <w:vertAlign w:val="baseline"/>
        </w:rPr>
        <w:t>. … канд. филос. наук. М., 2006. С. 97.</w:t>
      </w:r>
    </w:p>
  </w:footnote>
  <w:footnote w:id="191">
    <w:p w:rsidR="00135F2F" w:rsidRPr="009420E0" w:rsidRDefault="00135F2F" w:rsidP="00244C18">
      <w:pPr>
        <w:pStyle w:val="a3"/>
        <w:ind w:firstLine="709"/>
        <w:rPr>
          <w:sz w:val="24"/>
          <w:szCs w:val="24"/>
          <w:vertAlign w:val="baseline"/>
        </w:rPr>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Гармонизация уголовной политики в сфере назначения наказания // </w:t>
      </w:r>
      <w:r>
        <w:rPr>
          <w:sz w:val="24"/>
          <w:szCs w:val="24"/>
          <w:shd w:val="clear" w:color="auto" w:fill="FFFFFF"/>
          <w:vertAlign w:val="baseline"/>
        </w:rPr>
        <w:t>Криминологический журнал Байкальского государственного университета экономики и права. 2015. № 1. С. 78–93.</w:t>
      </w:r>
    </w:p>
  </w:footnote>
  <w:footnote w:id="192">
    <w:p w:rsidR="00135F2F" w:rsidRDefault="00135F2F" w:rsidP="00244C18">
      <w:pPr>
        <w:pStyle w:val="a3"/>
        <w:ind w:firstLine="709"/>
        <w:rPr>
          <w:sz w:val="24"/>
          <w:szCs w:val="24"/>
          <w:vertAlign w:val="baseline"/>
        </w:rPr>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Наказание в системе уголовно-правовых сре</w:t>
      </w:r>
      <w:proofErr w:type="gramStart"/>
      <w:r>
        <w:rPr>
          <w:sz w:val="24"/>
          <w:szCs w:val="24"/>
          <w:vertAlign w:val="baseline"/>
        </w:rPr>
        <w:t>дств пр</w:t>
      </w:r>
      <w:proofErr w:type="gramEnd"/>
      <w:r>
        <w:rPr>
          <w:sz w:val="24"/>
          <w:szCs w:val="24"/>
          <w:vertAlign w:val="baseline"/>
        </w:rPr>
        <w:t>отиводействия преступности: взаимодействие правовых систем в условиях глобализации международной жизни // Криминологический журнал Байкальского государственного университета экономики и права. 2016. № 2. С. 301</w:t>
      </w:r>
      <w:r>
        <w:rPr>
          <w:color w:val="auto"/>
          <w:spacing w:val="2"/>
          <w:vertAlign w:val="baseline"/>
        </w:rPr>
        <w:t>−</w:t>
      </w:r>
      <w:r>
        <w:rPr>
          <w:sz w:val="24"/>
          <w:szCs w:val="24"/>
          <w:vertAlign w:val="baseline"/>
        </w:rPr>
        <w:t>312.</w:t>
      </w:r>
    </w:p>
  </w:footnote>
  <w:footnote w:id="193">
    <w:p w:rsidR="00135F2F" w:rsidRDefault="00135F2F" w:rsidP="00244C18">
      <w:pPr>
        <w:shd w:val="clear" w:color="auto" w:fill="FFFFFF"/>
        <w:spacing w:line="240" w:lineRule="auto"/>
        <w:ind w:firstLine="709"/>
        <w:outlineLvl w:val="0"/>
      </w:pPr>
      <w:r w:rsidRPr="004A2A15">
        <w:rPr>
          <w:rStyle w:val="a5"/>
        </w:rPr>
        <w:footnoteRef/>
      </w:r>
      <w:r>
        <w:t xml:space="preserve"> </w:t>
      </w:r>
      <w:r w:rsidRPr="00040E7E">
        <w:rPr>
          <w:i/>
          <w:sz w:val="24"/>
          <w:szCs w:val="24"/>
          <w:vertAlign w:val="baseline"/>
        </w:rPr>
        <w:t>Головко Л.В.</w:t>
      </w:r>
      <w:r w:rsidRPr="00040E7E">
        <w:t xml:space="preserve"> </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3270D2">
        <w:rPr>
          <w:sz w:val="24"/>
          <w:szCs w:val="24"/>
          <w:vertAlign w:val="baseline"/>
        </w:rPr>
        <w:t xml:space="preserve"> </w:t>
      </w:r>
      <w:r>
        <w:rPr>
          <w:sz w:val="24"/>
          <w:szCs w:val="24"/>
          <w:vertAlign w:val="baseline"/>
        </w:rPr>
        <w:t>С</w:t>
      </w:r>
      <w:r w:rsidRPr="00040E7E">
        <w:rPr>
          <w:sz w:val="24"/>
          <w:szCs w:val="24"/>
          <w:vertAlign w:val="baseline"/>
        </w:rPr>
        <w:t>. 32-45.</w:t>
      </w:r>
    </w:p>
  </w:footnote>
  <w:footnote w:id="194">
    <w:p w:rsidR="00135F2F" w:rsidRPr="00650EAC" w:rsidRDefault="00135F2F" w:rsidP="00244C18">
      <w:pPr>
        <w:pStyle w:val="a3"/>
        <w:ind w:firstLine="709"/>
      </w:pPr>
      <w:r w:rsidRPr="004A2A15">
        <w:rPr>
          <w:rStyle w:val="a5"/>
        </w:rPr>
        <w:footnoteRef/>
      </w:r>
      <w:r>
        <w:t xml:space="preserve"> </w:t>
      </w:r>
      <w:r w:rsidRPr="00650EAC">
        <w:rPr>
          <w:sz w:val="24"/>
          <w:szCs w:val="24"/>
          <w:vertAlign w:val="baseline"/>
        </w:rPr>
        <w:t>Там же. С. 32</w:t>
      </w:r>
      <w:r>
        <w:rPr>
          <w:color w:val="auto"/>
          <w:spacing w:val="2"/>
          <w:vertAlign w:val="baseline"/>
        </w:rPr>
        <w:t>−</w:t>
      </w:r>
      <w:r w:rsidRPr="00650EAC">
        <w:rPr>
          <w:sz w:val="24"/>
          <w:szCs w:val="24"/>
          <w:vertAlign w:val="baseline"/>
        </w:rPr>
        <w:t>45.</w:t>
      </w:r>
    </w:p>
  </w:footnote>
  <w:footnote w:id="195">
    <w:p w:rsidR="00135F2F" w:rsidRDefault="00135F2F" w:rsidP="00244C18">
      <w:pPr>
        <w:pStyle w:val="a3"/>
        <w:ind w:firstLine="709"/>
      </w:pPr>
      <w:r w:rsidRPr="00650EAC">
        <w:rPr>
          <w:rStyle w:val="a5"/>
        </w:rPr>
        <w:footnoteRef/>
      </w:r>
      <w:r w:rsidRPr="00650EAC">
        <w:t xml:space="preserve"> </w:t>
      </w:r>
      <w:r w:rsidRPr="00650EAC">
        <w:rPr>
          <w:sz w:val="24"/>
          <w:szCs w:val="24"/>
          <w:vertAlign w:val="baseline"/>
        </w:rPr>
        <w:t xml:space="preserve">Там же. </w:t>
      </w:r>
      <w:r>
        <w:rPr>
          <w:sz w:val="24"/>
          <w:szCs w:val="24"/>
          <w:vertAlign w:val="baseline"/>
        </w:rPr>
        <w:t>С</w:t>
      </w:r>
      <w:r w:rsidRPr="009665C8">
        <w:rPr>
          <w:sz w:val="24"/>
          <w:szCs w:val="24"/>
          <w:vertAlign w:val="baseline"/>
        </w:rPr>
        <w:t>. 32</w:t>
      </w:r>
      <w:r>
        <w:rPr>
          <w:color w:val="auto"/>
          <w:spacing w:val="2"/>
          <w:vertAlign w:val="baseline"/>
        </w:rPr>
        <w:t>−</w:t>
      </w:r>
      <w:r w:rsidRPr="009665C8">
        <w:rPr>
          <w:sz w:val="24"/>
          <w:szCs w:val="24"/>
          <w:vertAlign w:val="baseline"/>
        </w:rPr>
        <w:t>45.</w:t>
      </w:r>
    </w:p>
  </w:footnote>
  <w:footnote w:id="196">
    <w:p w:rsidR="00135F2F" w:rsidRDefault="00135F2F" w:rsidP="00244C18">
      <w:pPr>
        <w:pStyle w:val="a3"/>
        <w:ind w:firstLine="709"/>
        <w:rPr>
          <w:sz w:val="24"/>
          <w:szCs w:val="24"/>
          <w:vertAlign w:val="baseline"/>
        </w:rPr>
      </w:pPr>
      <w:r w:rsidRPr="004A2A15">
        <w:rPr>
          <w:rStyle w:val="a5"/>
        </w:rPr>
        <w:footnoteRef/>
      </w:r>
      <w:r>
        <w:rPr>
          <w:sz w:val="24"/>
          <w:szCs w:val="24"/>
          <w:vertAlign w:val="baseline"/>
        </w:rPr>
        <w:t xml:space="preserve"> </w:t>
      </w:r>
      <w:r>
        <w:rPr>
          <w:i/>
          <w:sz w:val="24"/>
          <w:szCs w:val="24"/>
          <w:vertAlign w:val="baseline"/>
        </w:rPr>
        <w:t xml:space="preserve">Бабаев М., </w:t>
      </w:r>
      <w:proofErr w:type="spellStart"/>
      <w:r>
        <w:rPr>
          <w:i/>
          <w:sz w:val="24"/>
          <w:szCs w:val="24"/>
          <w:vertAlign w:val="baseline"/>
        </w:rPr>
        <w:t>Пудовочкин</w:t>
      </w:r>
      <w:proofErr w:type="spellEnd"/>
      <w:r>
        <w:rPr>
          <w:i/>
          <w:sz w:val="24"/>
          <w:szCs w:val="24"/>
          <w:vertAlign w:val="baseline"/>
        </w:rPr>
        <w:t xml:space="preserve"> Ю. </w:t>
      </w:r>
      <w:proofErr w:type="spellStart"/>
      <w:r>
        <w:rPr>
          <w:sz w:val="24"/>
          <w:szCs w:val="24"/>
          <w:vertAlign w:val="baseline"/>
        </w:rPr>
        <w:t>Провокативная</w:t>
      </w:r>
      <w:proofErr w:type="spellEnd"/>
      <w:r>
        <w:rPr>
          <w:sz w:val="24"/>
          <w:szCs w:val="24"/>
          <w:vertAlign w:val="baseline"/>
        </w:rPr>
        <w:t xml:space="preserve"> роль уголовного закона // Общественные науки и современность. 2013. № 4. С. 78</w:t>
      </w:r>
      <w:r>
        <w:rPr>
          <w:color w:val="auto"/>
          <w:spacing w:val="2"/>
          <w:vertAlign w:val="baseline"/>
        </w:rPr>
        <w:t>−</w:t>
      </w:r>
      <w:r>
        <w:rPr>
          <w:sz w:val="24"/>
          <w:szCs w:val="24"/>
          <w:vertAlign w:val="baseline"/>
        </w:rPr>
        <w:t>90.</w:t>
      </w:r>
    </w:p>
  </w:footnote>
  <w:footnote w:id="197">
    <w:p w:rsidR="00135F2F" w:rsidRDefault="00135F2F" w:rsidP="00244C18">
      <w:pPr>
        <w:pStyle w:val="a3"/>
        <w:ind w:firstLine="709"/>
      </w:pPr>
      <w:r w:rsidRPr="004A2A15">
        <w:rPr>
          <w:rStyle w:val="a5"/>
        </w:rPr>
        <w:footnoteRef/>
      </w:r>
      <w:r>
        <w:t xml:space="preserve"> </w:t>
      </w:r>
      <w:r>
        <w:rPr>
          <w:i/>
          <w:sz w:val="24"/>
          <w:szCs w:val="24"/>
          <w:vertAlign w:val="baseline"/>
        </w:rPr>
        <w:t xml:space="preserve">Виноградова А.Д. </w:t>
      </w:r>
      <w:r>
        <w:rPr>
          <w:sz w:val="24"/>
          <w:szCs w:val="24"/>
          <w:vertAlign w:val="baseline"/>
        </w:rPr>
        <w:t xml:space="preserve">Достоверность статистической отчетности как необходимое условие эффективного противодействия преступности // </w:t>
      </w:r>
      <w:r>
        <w:rPr>
          <w:sz w:val="24"/>
          <w:szCs w:val="24"/>
          <w:shd w:val="clear" w:color="auto" w:fill="FFFFFF"/>
          <w:vertAlign w:val="baseline"/>
        </w:rPr>
        <w:t>Криминологический журнал Байкальского государственного университета экономики и права. 2014. № 1. С. 172–176.</w:t>
      </w:r>
      <w:r>
        <w:rPr>
          <w:sz w:val="24"/>
          <w:szCs w:val="24"/>
        </w:rPr>
        <w:t>.</w:t>
      </w:r>
    </w:p>
  </w:footnote>
  <w:footnote w:id="198">
    <w:p w:rsidR="00135F2F" w:rsidRDefault="00135F2F" w:rsidP="00244C18">
      <w:pPr>
        <w:pStyle w:val="a3"/>
        <w:ind w:firstLine="709"/>
      </w:pPr>
      <w:r w:rsidRPr="004A2A15">
        <w:rPr>
          <w:rStyle w:val="a5"/>
        </w:rPr>
        <w:footnoteRef/>
      </w:r>
      <w:r>
        <w:t xml:space="preserve"> </w:t>
      </w:r>
      <w:r w:rsidRPr="00040E7E">
        <w:rPr>
          <w:i/>
          <w:sz w:val="24"/>
          <w:szCs w:val="24"/>
          <w:vertAlign w:val="baseline"/>
        </w:rPr>
        <w:t>Клейменов М.П.</w:t>
      </w:r>
      <w:r w:rsidRPr="00040E7E">
        <w:rPr>
          <w:sz w:val="24"/>
          <w:szCs w:val="24"/>
          <w:vertAlign w:val="baseline"/>
        </w:rPr>
        <w:t xml:space="preserve"> Нераскрыт</w:t>
      </w:r>
      <w:r>
        <w:rPr>
          <w:sz w:val="24"/>
          <w:szCs w:val="24"/>
          <w:vertAlign w:val="baseline"/>
        </w:rPr>
        <w:t>ая преступность: монография. М., 2</w:t>
      </w:r>
      <w:r w:rsidRPr="00040E7E">
        <w:rPr>
          <w:sz w:val="24"/>
          <w:szCs w:val="24"/>
          <w:vertAlign w:val="baseline"/>
        </w:rPr>
        <w:t>015. С. 123</w:t>
      </w:r>
      <w:r>
        <w:rPr>
          <w:color w:val="auto"/>
          <w:spacing w:val="2"/>
          <w:vertAlign w:val="baseline"/>
        </w:rPr>
        <w:t>−</w:t>
      </w:r>
      <w:r w:rsidRPr="00040E7E">
        <w:rPr>
          <w:sz w:val="24"/>
          <w:szCs w:val="24"/>
          <w:vertAlign w:val="baseline"/>
        </w:rPr>
        <w:t>124.</w:t>
      </w:r>
    </w:p>
  </w:footnote>
  <w:footnote w:id="199">
    <w:p w:rsidR="00135F2F" w:rsidRDefault="00135F2F" w:rsidP="00244C18">
      <w:pPr>
        <w:pStyle w:val="a3"/>
        <w:ind w:firstLine="709"/>
      </w:pPr>
      <w:r w:rsidRPr="004A2A15">
        <w:rPr>
          <w:rStyle w:val="a5"/>
        </w:rPr>
        <w:footnoteRef/>
      </w:r>
      <w:r>
        <w:t xml:space="preserve"> </w:t>
      </w:r>
      <w:r>
        <w:rPr>
          <w:i/>
          <w:sz w:val="24"/>
          <w:szCs w:val="24"/>
          <w:vertAlign w:val="baseline"/>
        </w:rPr>
        <w:t xml:space="preserve">Иншаков С.М. </w:t>
      </w:r>
      <w:r>
        <w:rPr>
          <w:sz w:val="24"/>
          <w:szCs w:val="24"/>
          <w:vertAlign w:val="baseline"/>
        </w:rPr>
        <w:t xml:space="preserve">Факторы коррупционной преступности и перспективы противодействия ей // </w:t>
      </w:r>
      <w:r>
        <w:rPr>
          <w:sz w:val="24"/>
          <w:szCs w:val="24"/>
          <w:shd w:val="clear" w:color="auto" w:fill="FFFFFF"/>
          <w:vertAlign w:val="baseline"/>
        </w:rPr>
        <w:t>Криминологический журнал Байкальского государственного университета экономики и права. 2009. № 4. С. 23–29.</w:t>
      </w:r>
      <w:r>
        <w:rPr>
          <w:sz w:val="24"/>
          <w:szCs w:val="24"/>
        </w:rPr>
        <w:t>.</w:t>
      </w:r>
    </w:p>
  </w:footnote>
  <w:footnote w:id="200">
    <w:p w:rsidR="00135F2F" w:rsidRDefault="00135F2F" w:rsidP="00244C18">
      <w:pPr>
        <w:pStyle w:val="a3"/>
        <w:ind w:firstLine="709"/>
        <w:rPr>
          <w:sz w:val="24"/>
          <w:szCs w:val="24"/>
          <w:vertAlign w:val="baseline"/>
        </w:rPr>
      </w:pPr>
      <w:r w:rsidRPr="004A2A15">
        <w:rPr>
          <w:rStyle w:val="a5"/>
        </w:rPr>
        <w:footnoteRef/>
      </w:r>
      <w:r>
        <w:rPr>
          <w:sz w:val="24"/>
          <w:szCs w:val="24"/>
          <w:vertAlign w:val="baseline"/>
        </w:rPr>
        <w:t xml:space="preserve"> </w:t>
      </w:r>
      <w:r>
        <w:rPr>
          <w:i/>
          <w:sz w:val="24"/>
          <w:szCs w:val="24"/>
          <w:vertAlign w:val="baseline"/>
        </w:rPr>
        <w:t xml:space="preserve">Кибальник А.Г. </w:t>
      </w:r>
      <w:r>
        <w:rPr>
          <w:sz w:val="24"/>
          <w:szCs w:val="24"/>
          <w:vertAlign w:val="baseline"/>
        </w:rPr>
        <w:t>Иммунитеты в уголовном праве. Ставрополь, 1999. С. 11.</w:t>
      </w:r>
    </w:p>
  </w:footnote>
  <w:footnote w:id="201">
    <w:p w:rsidR="00135F2F" w:rsidRDefault="00135F2F" w:rsidP="00244C18">
      <w:pPr>
        <w:pStyle w:val="a3"/>
        <w:ind w:firstLine="709"/>
        <w:rPr>
          <w:sz w:val="24"/>
          <w:szCs w:val="24"/>
          <w:vertAlign w:val="baseline"/>
        </w:rPr>
      </w:pPr>
      <w:r w:rsidRPr="004A2A15">
        <w:rPr>
          <w:rStyle w:val="a5"/>
        </w:rPr>
        <w:footnoteRef/>
      </w:r>
      <w:r>
        <w:t xml:space="preserve"> </w:t>
      </w:r>
      <w:r w:rsidRPr="00650EAC">
        <w:rPr>
          <w:sz w:val="24"/>
          <w:szCs w:val="24"/>
          <w:vertAlign w:val="baseline"/>
        </w:rPr>
        <w:t>Фонд ИНДЕМ.</w:t>
      </w:r>
      <w:r>
        <w:rPr>
          <w:sz w:val="24"/>
          <w:szCs w:val="24"/>
          <w:vertAlign w:val="baseline"/>
        </w:rPr>
        <w:t xml:space="preserve"> Антикоррупционная политика. Экономика коррупции // Лоббист. 2010. № 1. С. 86.</w:t>
      </w:r>
    </w:p>
  </w:footnote>
  <w:footnote w:id="202">
    <w:p w:rsidR="00135F2F" w:rsidRPr="00F711D3" w:rsidRDefault="00135F2F" w:rsidP="00244C18">
      <w:pPr>
        <w:pStyle w:val="a3"/>
        <w:ind w:firstLine="709"/>
        <w:rPr>
          <w:sz w:val="24"/>
          <w:szCs w:val="24"/>
        </w:rPr>
      </w:pPr>
      <w:r w:rsidRPr="004A2A15">
        <w:rPr>
          <w:rStyle w:val="a5"/>
        </w:rPr>
        <w:footnoteRef/>
      </w:r>
      <w:r w:rsidRPr="00F711D3">
        <w:rPr>
          <w:sz w:val="24"/>
          <w:szCs w:val="24"/>
        </w:rPr>
        <w:t xml:space="preserve"> </w:t>
      </w:r>
      <w:r>
        <w:rPr>
          <w:i/>
          <w:sz w:val="24"/>
          <w:szCs w:val="24"/>
          <w:vertAlign w:val="baseline"/>
        </w:rPr>
        <w:t xml:space="preserve">Севастьянов А.П. </w:t>
      </w:r>
      <w:r>
        <w:rPr>
          <w:sz w:val="24"/>
          <w:szCs w:val="24"/>
          <w:vertAlign w:val="baseline"/>
        </w:rPr>
        <w:t>Проблемы судейского усмотрения при выборе наказания в рамках санкций // Криминологический журнал Байкальского государственного университета экономики и права. 2014. № 1. С. 98</w:t>
      </w:r>
      <w:r>
        <w:rPr>
          <w:color w:val="auto"/>
          <w:spacing w:val="2"/>
          <w:vertAlign w:val="baseline"/>
        </w:rPr>
        <w:t>−</w:t>
      </w:r>
      <w:smartTag w:uri="urn:schemas-microsoft-com:office:smarttags" w:element="metricconverter">
        <w:smartTagPr>
          <w:attr w:name="ProductID" w:val="103. См"/>
        </w:smartTagPr>
        <w:r>
          <w:rPr>
            <w:sz w:val="24"/>
            <w:szCs w:val="24"/>
            <w:vertAlign w:val="baseline"/>
          </w:rPr>
          <w:t>103. См</w:t>
        </w:r>
      </w:smartTag>
      <w:r>
        <w:rPr>
          <w:sz w:val="24"/>
          <w:szCs w:val="24"/>
          <w:vertAlign w:val="baseline"/>
        </w:rPr>
        <w:t xml:space="preserve">. также: </w:t>
      </w:r>
      <w:proofErr w:type="spellStart"/>
      <w:r w:rsidRPr="00F711D3">
        <w:rPr>
          <w:i/>
          <w:sz w:val="24"/>
          <w:szCs w:val="24"/>
          <w:vertAlign w:val="baseline"/>
        </w:rPr>
        <w:t>Ростокинский</w:t>
      </w:r>
      <w:proofErr w:type="spellEnd"/>
      <w:r w:rsidRPr="00F711D3">
        <w:rPr>
          <w:i/>
          <w:sz w:val="24"/>
          <w:szCs w:val="24"/>
          <w:vertAlign w:val="baseline"/>
        </w:rPr>
        <w:t xml:space="preserve"> А.В. </w:t>
      </w:r>
      <w:r>
        <w:rPr>
          <w:sz w:val="24"/>
          <w:szCs w:val="24"/>
          <w:vertAlign w:val="baseline"/>
        </w:rPr>
        <w:t xml:space="preserve">Стратегия борьбы с преступностью в Российской Федерации // </w:t>
      </w:r>
      <w:r>
        <w:rPr>
          <w:sz w:val="24"/>
          <w:szCs w:val="24"/>
          <w:shd w:val="clear" w:color="auto" w:fill="FFFFFF"/>
          <w:vertAlign w:val="baseline"/>
        </w:rPr>
        <w:t>Криминологический журнал Байкальского государственного университета экономики и права. 2014. № 3. С. 5</w:t>
      </w:r>
      <w:r>
        <w:rPr>
          <w:color w:val="auto"/>
          <w:spacing w:val="2"/>
          <w:vertAlign w:val="baseline"/>
        </w:rPr>
        <w:t>−</w:t>
      </w:r>
      <w:r>
        <w:rPr>
          <w:sz w:val="24"/>
          <w:szCs w:val="24"/>
          <w:shd w:val="clear" w:color="auto" w:fill="FFFFFF"/>
          <w:vertAlign w:val="baseline"/>
        </w:rPr>
        <w:t>9.</w:t>
      </w:r>
      <w:r>
        <w:rPr>
          <w:sz w:val="24"/>
          <w:szCs w:val="24"/>
        </w:rPr>
        <w:t>.</w:t>
      </w:r>
    </w:p>
  </w:footnote>
  <w:footnote w:id="203">
    <w:p w:rsidR="00135F2F" w:rsidRPr="00870A97" w:rsidRDefault="00135F2F" w:rsidP="00244C18">
      <w:pPr>
        <w:pStyle w:val="a3"/>
        <w:ind w:firstLine="709"/>
        <w:rPr>
          <w:sz w:val="24"/>
          <w:szCs w:val="24"/>
          <w:vertAlign w:val="baseline"/>
        </w:rPr>
      </w:pPr>
      <w:r w:rsidRPr="004A2A15">
        <w:rPr>
          <w:rStyle w:val="a5"/>
        </w:rPr>
        <w:footnoteRef/>
      </w:r>
      <w:r w:rsidRPr="00BF228F">
        <w:rPr>
          <w:sz w:val="24"/>
          <w:szCs w:val="24"/>
          <w:vertAlign w:val="baseline"/>
        </w:rPr>
        <w:t xml:space="preserve"> </w:t>
      </w:r>
      <w:r w:rsidRPr="007B2B08">
        <w:rPr>
          <w:i/>
          <w:sz w:val="24"/>
          <w:szCs w:val="24"/>
          <w:vertAlign w:val="baseline"/>
        </w:rPr>
        <w:t>Клейменов М.П.</w:t>
      </w:r>
      <w:r w:rsidRPr="007B2B08">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119.</w:t>
      </w:r>
    </w:p>
  </w:footnote>
  <w:footnote w:id="204">
    <w:p w:rsidR="00135F2F" w:rsidRDefault="00135F2F" w:rsidP="00244C18">
      <w:pPr>
        <w:pStyle w:val="a3"/>
        <w:ind w:firstLine="709"/>
      </w:pPr>
      <w:r w:rsidRPr="004A2A15">
        <w:rPr>
          <w:rStyle w:val="a5"/>
        </w:rPr>
        <w:footnoteRef/>
      </w:r>
      <w:r>
        <w:t xml:space="preserve"> </w:t>
      </w:r>
      <w:r w:rsidRPr="00650EAC">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5</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xml:space="preserve">// Сайт Судебного департамента при Верховном Суде Российской Федерации. </w:t>
      </w:r>
      <w:r w:rsidRPr="009C1C3F">
        <w:rPr>
          <w:color w:val="auto"/>
          <w:sz w:val="24"/>
          <w:szCs w:val="24"/>
          <w:vertAlign w:val="baseline"/>
          <w:lang w:val="en-US"/>
        </w:rPr>
        <w:t>URL</w:t>
      </w:r>
      <w:r w:rsidRPr="009C1C3F">
        <w:rPr>
          <w:color w:val="auto"/>
          <w:sz w:val="24"/>
          <w:szCs w:val="24"/>
          <w:vertAlign w:val="baseline"/>
        </w:rPr>
        <w:t xml:space="preserve">: </w:t>
      </w:r>
      <w:hyperlink r:id="rId19" w:history="1">
        <w:r w:rsidRPr="00D22EA9">
          <w:rPr>
            <w:rStyle w:val="ad"/>
            <w:sz w:val="24"/>
            <w:szCs w:val="24"/>
            <w:vertAlign w:val="baseline"/>
          </w:rPr>
          <w:t>http://www.cdep.ru/index.php?id=79&amp;item=1776</w:t>
        </w:r>
      </w:hyperlink>
      <w:r>
        <w:rPr>
          <w:color w:val="auto"/>
          <w:sz w:val="24"/>
          <w:szCs w:val="24"/>
          <w:vertAlign w:val="baseline"/>
        </w:rPr>
        <w:t xml:space="preserve"> (дата обращения: 07.05.2016)</w:t>
      </w:r>
      <w:r w:rsidRPr="009C1C3F">
        <w:rPr>
          <w:color w:val="auto"/>
          <w:sz w:val="24"/>
          <w:szCs w:val="24"/>
          <w:vertAlign w:val="baseline"/>
        </w:rPr>
        <w:t>.</w:t>
      </w:r>
    </w:p>
  </w:footnote>
  <w:footnote w:id="205">
    <w:p w:rsidR="00135F2F" w:rsidRDefault="00135F2F" w:rsidP="00244C18">
      <w:pPr>
        <w:pStyle w:val="a3"/>
        <w:ind w:firstLine="709"/>
      </w:pPr>
      <w:r w:rsidRPr="004A2A15">
        <w:rPr>
          <w:rStyle w:val="a5"/>
        </w:rPr>
        <w:footnoteRef/>
      </w:r>
      <w:r>
        <w:t xml:space="preserve"> </w:t>
      </w:r>
      <w:r w:rsidRPr="00650EAC">
        <w:rPr>
          <w:sz w:val="24"/>
          <w:szCs w:val="24"/>
          <w:vertAlign w:val="baseline"/>
        </w:rPr>
        <w:t>Теоретические основы</w:t>
      </w:r>
      <w:r w:rsidRPr="00040E7E">
        <w:rPr>
          <w:sz w:val="24"/>
          <w:szCs w:val="24"/>
          <w:vertAlign w:val="baseline"/>
        </w:rPr>
        <w:t xml:space="preserve"> исследования и анализа латентной преступности / под ред. С.М. Иншакова. М.</w:t>
      </w:r>
      <w:r>
        <w:rPr>
          <w:sz w:val="24"/>
          <w:szCs w:val="24"/>
          <w:vertAlign w:val="baseline"/>
        </w:rPr>
        <w:t xml:space="preserve">, </w:t>
      </w:r>
      <w:r w:rsidRPr="00040E7E">
        <w:rPr>
          <w:sz w:val="24"/>
          <w:szCs w:val="24"/>
          <w:vertAlign w:val="baseline"/>
        </w:rPr>
        <w:t>2013. С. 700.</w:t>
      </w:r>
      <w:r>
        <w:t xml:space="preserve"> </w:t>
      </w:r>
    </w:p>
  </w:footnote>
  <w:footnote w:id="206">
    <w:p w:rsidR="00135F2F" w:rsidRPr="00041FE6" w:rsidRDefault="00135F2F" w:rsidP="00244C18">
      <w:pPr>
        <w:pStyle w:val="a3"/>
        <w:tabs>
          <w:tab w:val="left" w:pos="851"/>
        </w:tabs>
        <w:ind w:firstLine="709"/>
        <w:rPr>
          <w:b/>
          <w:color w:val="auto"/>
          <w:sz w:val="24"/>
          <w:szCs w:val="24"/>
          <w:vertAlign w:val="baseline"/>
        </w:rPr>
      </w:pPr>
      <w:r w:rsidRPr="004A2A15">
        <w:rPr>
          <w:rStyle w:val="a5"/>
        </w:rPr>
        <w:footnoteRef/>
      </w:r>
      <w:r>
        <w:t xml:space="preserve"> </w:t>
      </w:r>
      <w:proofErr w:type="spellStart"/>
      <w:r w:rsidRPr="00152A96">
        <w:rPr>
          <w:i/>
          <w:sz w:val="24"/>
          <w:szCs w:val="24"/>
          <w:vertAlign w:val="baseline"/>
        </w:rPr>
        <w:t>Елинский</w:t>
      </w:r>
      <w:proofErr w:type="spellEnd"/>
      <w:r w:rsidRPr="00152A96">
        <w:rPr>
          <w:i/>
          <w:sz w:val="24"/>
          <w:szCs w:val="24"/>
          <w:vertAlign w:val="baseline"/>
        </w:rPr>
        <w:t xml:space="preserve"> А.В.</w:t>
      </w:r>
      <w:r w:rsidRPr="00152A96">
        <w:rPr>
          <w:sz w:val="24"/>
          <w:szCs w:val="24"/>
          <w:vertAlign w:val="baseline"/>
        </w:rPr>
        <w:t xml:space="preserve"> О критериях ограничения пределов усмотрения федерального законодателя в сфере уголовно-правового регулирования: практика Конституционного Суда России // Журнал конституционного правосудия. 2010. № 5. С. 22</w:t>
      </w:r>
      <w:r>
        <w:rPr>
          <w:color w:val="auto"/>
          <w:spacing w:val="2"/>
          <w:vertAlign w:val="baseline"/>
        </w:rPr>
        <w:t>−</w:t>
      </w:r>
      <w:r w:rsidRPr="00152A96">
        <w:rPr>
          <w:sz w:val="24"/>
          <w:szCs w:val="24"/>
          <w:vertAlign w:val="baseline"/>
        </w:rPr>
        <w:t>30</w:t>
      </w:r>
      <w:r w:rsidRPr="00152A96">
        <w:rPr>
          <w:color w:val="auto"/>
          <w:sz w:val="24"/>
          <w:szCs w:val="24"/>
          <w:vertAlign w:val="baseline"/>
        </w:rPr>
        <w:t xml:space="preserve">; </w:t>
      </w:r>
      <w:r w:rsidRPr="00152A96">
        <w:rPr>
          <w:i/>
          <w:color w:val="auto"/>
          <w:sz w:val="24"/>
          <w:szCs w:val="24"/>
          <w:shd w:val="clear" w:color="auto" w:fill="FFFFFF"/>
          <w:vertAlign w:val="baseline"/>
        </w:rPr>
        <w:t>Медведев С.С., Лысенко А.В.</w:t>
      </w:r>
      <w:r w:rsidRPr="00152A96">
        <w:rPr>
          <w:color w:val="auto"/>
          <w:sz w:val="24"/>
          <w:szCs w:val="24"/>
          <w:shd w:val="clear" w:color="auto" w:fill="FFFFFF"/>
          <w:vertAlign w:val="baseline"/>
        </w:rPr>
        <w:t xml:space="preserve"> Проблемные моменты статьи 286.1 УК РФ и обстоятельства, отягчающего наказание, </w:t>
      </w:r>
      <w:r>
        <w:rPr>
          <w:color w:val="auto"/>
          <w:spacing w:val="2"/>
          <w:vertAlign w:val="baseline"/>
        </w:rPr>
        <w:t>−</w:t>
      </w:r>
      <w:r w:rsidRPr="00152A96">
        <w:rPr>
          <w:color w:val="auto"/>
          <w:sz w:val="24"/>
          <w:szCs w:val="24"/>
          <w:shd w:val="clear" w:color="auto" w:fill="FFFFFF"/>
          <w:vertAlign w:val="baseline"/>
        </w:rPr>
        <w:t xml:space="preserve"> п. «о» ч. 1 ст. 63 УК РФ // Общество и право. 2010. № 5. С. 90</w:t>
      </w:r>
      <w:r>
        <w:rPr>
          <w:color w:val="auto"/>
          <w:spacing w:val="2"/>
          <w:vertAlign w:val="baseline"/>
        </w:rPr>
        <w:t>−</w:t>
      </w:r>
      <w:r w:rsidRPr="00152A96">
        <w:rPr>
          <w:color w:val="auto"/>
          <w:sz w:val="24"/>
          <w:szCs w:val="24"/>
          <w:shd w:val="clear" w:color="auto" w:fill="FFFFFF"/>
          <w:vertAlign w:val="baseline"/>
        </w:rPr>
        <w:t>93.</w:t>
      </w:r>
    </w:p>
  </w:footnote>
  <w:footnote w:id="207">
    <w:p w:rsidR="00135F2F" w:rsidRPr="00F711D3" w:rsidRDefault="00135F2F" w:rsidP="00244C18">
      <w:pPr>
        <w:pStyle w:val="1"/>
        <w:shd w:val="clear" w:color="auto" w:fill="FFFFFF"/>
        <w:spacing w:before="0" w:beforeAutospacing="0" w:after="0" w:afterAutospacing="0"/>
        <w:ind w:firstLine="709"/>
        <w:jc w:val="both"/>
        <w:textAlignment w:val="baseline"/>
        <w:rPr>
          <w:b w:val="0"/>
          <w:sz w:val="24"/>
          <w:szCs w:val="24"/>
        </w:rPr>
      </w:pPr>
      <w:r w:rsidRPr="009A6BE7">
        <w:rPr>
          <w:rStyle w:val="a5"/>
          <w:b w:val="0"/>
          <w:sz w:val="24"/>
          <w:szCs w:val="24"/>
        </w:rPr>
        <w:footnoteRef/>
      </w:r>
      <w:r w:rsidRPr="009A6BE7">
        <w:rPr>
          <w:b w:val="0"/>
          <w:sz w:val="24"/>
          <w:szCs w:val="24"/>
        </w:rPr>
        <w:t xml:space="preserve"> </w:t>
      </w:r>
      <w:proofErr w:type="spellStart"/>
      <w:r w:rsidRPr="00F711D3">
        <w:rPr>
          <w:b w:val="0"/>
          <w:i/>
          <w:sz w:val="24"/>
          <w:szCs w:val="24"/>
        </w:rPr>
        <w:t>Богуш</w:t>
      </w:r>
      <w:proofErr w:type="spellEnd"/>
      <w:r w:rsidRPr="00F711D3">
        <w:rPr>
          <w:b w:val="0"/>
          <w:i/>
          <w:sz w:val="24"/>
          <w:szCs w:val="24"/>
        </w:rPr>
        <w:t xml:space="preserve"> Г.И. </w:t>
      </w:r>
      <w:r w:rsidRPr="00F711D3">
        <w:rPr>
          <w:b w:val="0"/>
          <w:sz w:val="24"/>
          <w:szCs w:val="24"/>
        </w:rPr>
        <w:t xml:space="preserve">О «гуманизме» и «либерализме» </w:t>
      </w:r>
      <w:r>
        <w:rPr>
          <w:b w:val="0"/>
          <w:sz w:val="24"/>
          <w:szCs w:val="24"/>
        </w:rPr>
        <w:t xml:space="preserve">российской уголовной политики.      </w:t>
      </w:r>
      <w:r>
        <w:rPr>
          <w:b w:val="0"/>
          <w:sz w:val="24"/>
          <w:szCs w:val="24"/>
          <w:lang w:val="en-US"/>
        </w:rPr>
        <w:t>URL</w:t>
      </w:r>
      <w:r>
        <w:rPr>
          <w:b w:val="0"/>
          <w:sz w:val="24"/>
          <w:szCs w:val="24"/>
        </w:rPr>
        <w:t xml:space="preserve">: </w:t>
      </w:r>
      <w:r w:rsidRPr="00F711D3">
        <w:rPr>
          <w:b w:val="0"/>
          <w:sz w:val="24"/>
          <w:szCs w:val="24"/>
        </w:rPr>
        <w:t xml:space="preserve">http://www. </w:t>
      </w:r>
      <w:r w:rsidRPr="00F711D3">
        <w:rPr>
          <w:b w:val="0"/>
          <w:sz w:val="24"/>
          <w:szCs w:val="24"/>
          <w:shd w:val="clear" w:color="auto" w:fill="FFFFFF"/>
        </w:rPr>
        <w:t>sartraccc.ru=</w:t>
      </w:r>
      <w:proofErr w:type="spellStart"/>
      <w:r w:rsidRPr="00F711D3">
        <w:rPr>
          <w:b w:val="0"/>
          <w:sz w:val="24"/>
          <w:szCs w:val="24"/>
          <w:shd w:val="clear" w:color="auto" w:fill="FFFFFF"/>
        </w:rPr>
        <w:t>Pub</w:t>
      </w:r>
      <w:proofErr w:type="spellEnd"/>
      <w:r w:rsidRPr="00F711D3">
        <w:rPr>
          <w:b w:val="0"/>
          <w:sz w:val="24"/>
          <w:szCs w:val="24"/>
          <w:shd w:val="clear" w:color="auto" w:fill="FFFFFF"/>
        </w:rPr>
        <w:t>/(08-02-07).htm</w:t>
      </w:r>
      <w:r>
        <w:rPr>
          <w:b w:val="0"/>
          <w:sz w:val="24"/>
          <w:szCs w:val="24"/>
          <w:shd w:val="clear" w:color="auto" w:fill="FFFFFF"/>
        </w:rPr>
        <w:t xml:space="preserve"> </w:t>
      </w:r>
      <w:r w:rsidRPr="003A716D">
        <w:rPr>
          <w:b w:val="0"/>
          <w:sz w:val="24"/>
          <w:szCs w:val="24"/>
        </w:rPr>
        <w:t xml:space="preserve">(дата обращения: </w:t>
      </w:r>
      <w:r>
        <w:rPr>
          <w:b w:val="0"/>
          <w:sz w:val="24"/>
          <w:szCs w:val="24"/>
        </w:rPr>
        <w:t>25</w:t>
      </w:r>
      <w:r w:rsidRPr="003A716D">
        <w:rPr>
          <w:b w:val="0"/>
          <w:sz w:val="24"/>
          <w:szCs w:val="24"/>
        </w:rPr>
        <w:t>.0</w:t>
      </w:r>
      <w:r>
        <w:rPr>
          <w:b w:val="0"/>
          <w:sz w:val="24"/>
          <w:szCs w:val="24"/>
        </w:rPr>
        <w:t>6</w:t>
      </w:r>
      <w:r w:rsidRPr="003A716D">
        <w:rPr>
          <w:b w:val="0"/>
          <w:sz w:val="24"/>
          <w:szCs w:val="24"/>
        </w:rPr>
        <w:t>.201</w:t>
      </w:r>
      <w:r>
        <w:rPr>
          <w:b w:val="0"/>
          <w:sz w:val="24"/>
          <w:szCs w:val="24"/>
        </w:rPr>
        <w:t>5</w:t>
      </w:r>
      <w:r w:rsidRPr="003A716D">
        <w:rPr>
          <w:b w:val="0"/>
          <w:sz w:val="24"/>
          <w:szCs w:val="24"/>
        </w:rPr>
        <w:t>).</w:t>
      </w:r>
      <w:r>
        <w:rPr>
          <w:b w:val="0"/>
          <w:sz w:val="24"/>
          <w:szCs w:val="24"/>
          <w:shd w:val="clear" w:color="auto" w:fill="FFFFFF"/>
        </w:rPr>
        <w:t xml:space="preserve"> </w:t>
      </w:r>
    </w:p>
  </w:footnote>
  <w:footnote w:id="208">
    <w:p w:rsidR="00135F2F" w:rsidRPr="00F711D3" w:rsidRDefault="00135F2F" w:rsidP="00244C18">
      <w:pPr>
        <w:pStyle w:val="a3"/>
        <w:ind w:firstLine="709"/>
        <w:rPr>
          <w:sz w:val="24"/>
          <w:szCs w:val="24"/>
        </w:rPr>
      </w:pPr>
      <w:r w:rsidRPr="004A2A15">
        <w:rPr>
          <w:rStyle w:val="a5"/>
        </w:rPr>
        <w:footnoteRef/>
      </w:r>
      <w:r w:rsidRPr="00F711D3">
        <w:rPr>
          <w:sz w:val="24"/>
          <w:szCs w:val="24"/>
        </w:rPr>
        <w:t xml:space="preserve"> </w:t>
      </w:r>
      <w:proofErr w:type="spellStart"/>
      <w:r w:rsidRPr="00F711D3">
        <w:rPr>
          <w:i/>
          <w:sz w:val="24"/>
          <w:szCs w:val="24"/>
          <w:vertAlign w:val="baseline"/>
        </w:rPr>
        <w:t>Верченко</w:t>
      </w:r>
      <w:proofErr w:type="spellEnd"/>
      <w:r w:rsidRPr="00F711D3">
        <w:rPr>
          <w:i/>
          <w:sz w:val="24"/>
          <w:szCs w:val="24"/>
          <w:vertAlign w:val="baseline"/>
        </w:rPr>
        <w:t xml:space="preserve"> Н.И.</w:t>
      </w:r>
      <w:r w:rsidRPr="00F711D3">
        <w:rPr>
          <w:sz w:val="24"/>
          <w:szCs w:val="24"/>
          <w:vertAlign w:val="baseline"/>
        </w:rPr>
        <w:t xml:space="preserve"> Элитарная коррупция // Вестник НГУЭУ. 2014. № 4. С. 251</w:t>
      </w:r>
      <w:r>
        <w:rPr>
          <w:color w:val="auto"/>
          <w:spacing w:val="2"/>
          <w:vertAlign w:val="baseline"/>
        </w:rPr>
        <w:t>−</w:t>
      </w:r>
      <w:r w:rsidRPr="00F711D3">
        <w:rPr>
          <w:sz w:val="24"/>
          <w:szCs w:val="24"/>
          <w:vertAlign w:val="baseline"/>
        </w:rPr>
        <w:t>256.</w:t>
      </w:r>
    </w:p>
  </w:footnote>
  <w:footnote w:id="209">
    <w:p w:rsidR="00135F2F" w:rsidRPr="00F711D3" w:rsidRDefault="00135F2F" w:rsidP="00244C18">
      <w:pPr>
        <w:pStyle w:val="a3"/>
        <w:ind w:firstLine="709"/>
        <w:rPr>
          <w:i/>
          <w:sz w:val="24"/>
          <w:szCs w:val="24"/>
          <w:vertAlign w:val="baseline"/>
        </w:rPr>
      </w:pPr>
      <w:r w:rsidRPr="004A2A15">
        <w:rPr>
          <w:rStyle w:val="a5"/>
        </w:rPr>
        <w:footnoteRef/>
      </w:r>
      <w:r w:rsidRPr="00F711D3">
        <w:rPr>
          <w:sz w:val="24"/>
          <w:szCs w:val="24"/>
        </w:rPr>
        <w:t xml:space="preserve"> </w:t>
      </w:r>
      <w:r w:rsidRPr="00F711D3">
        <w:rPr>
          <w:i/>
          <w:sz w:val="24"/>
          <w:szCs w:val="24"/>
          <w:vertAlign w:val="baseline"/>
        </w:rPr>
        <w:t xml:space="preserve">Идрисов К.Р. </w:t>
      </w:r>
      <w:r w:rsidRPr="00F711D3">
        <w:rPr>
          <w:sz w:val="24"/>
          <w:szCs w:val="24"/>
          <w:vertAlign w:val="baseline"/>
        </w:rPr>
        <w:t>Преступления против правосудия, совершаемые должностными лицами органов предварительного следствия и су</w:t>
      </w:r>
      <w:r>
        <w:rPr>
          <w:sz w:val="24"/>
          <w:szCs w:val="24"/>
          <w:vertAlign w:val="baseline"/>
        </w:rPr>
        <w:t>да</w:t>
      </w:r>
      <w:proofErr w:type="gramStart"/>
      <w:r>
        <w:rPr>
          <w:sz w:val="24"/>
          <w:szCs w:val="24"/>
          <w:vertAlign w:val="baseline"/>
        </w:rPr>
        <w:t xml:space="preserve"> :</w:t>
      </w:r>
      <w:proofErr w:type="gramEnd"/>
      <w:r>
        <w:rPr>
          <w:sz w:val="24"/>
          <w:szCs w:val="24"/>
          <w:vertAlign w:val="baseline"/>
        </w:rPr>
        <w:t xml:space="preserve"> </w:t>
      </w:r>
      <w:proofErr w:type="spellStart"/>
      <w:r>
        <w:rPr>
          <w:sz w:val="24"/>
          <w:szCs w:val="24"/>
          <w:vertAlign w:val="baseline"/>
        </w:rPr>
        <w:t>дис</w:t>
      </w:r>
      <w:proofErr w:type="spellEnd"/>
      <w:r>
        <w:rPr>
          <w:sz w:val="24"/>
          <w:szCs w:val="24"/>
          <w:vertAlign w:val="baseline"/>
        </w:rPr>
        <w:t xml:space="preserve">. … канд. </w:t>
      </w:r>
      <w:proofErr w:type="spellStart"/>
      <w:r>
        <w:rPr>
          <w:sz w:val="24"/>
          <w:szCs w:val="24"/>
          <w:vertAlign w:val="baseline"/>
        </w:rPr>
        <w:t>юрид</w:t>
      </w:r>
      <w:proofErr w:type="spellEnd"/>
      <w:r>
        <w:rPr>
          <w:sz w:val="24"/>
          <w:szCs w:val="24"/>
          <w:vertAlign w:val="baseline"/>
        </w:rPr>
        <w:t>. наук. Н. Новгород, 2007.    С. 57.</w:t>
      </w:r>
    </w:p>
  </w:footnote>
  <w:footnote w:id="210">
    <w:p w:rsidR="00135F2F" w:rsidRPr="005E5033" w:rsidRDefault="00135F2F" w:rsidP="00244C18">
      <w:pPr>
        <w:pStyle w:val="a3"/>
        <w:ind w:firstLine="708"/>
      </w:pPr>
      <w:r w:rsidRPr="004A2A15">
        <w:rPr>
          <w:rStyle w:val="a5"/>
        </w:rPr>
        <w:footnoteRef/>
      </w:r>
      <w:r>
        <w:t xml:space="preserve"> </w:t>
      </w:r>
      <w:r>
        <w:rPr>
          <w:i/>
          <w:sz w:val="24"/>
          <w:szCs w:val="24"/>
          <w:vertAlign w:val="baseline"/>
        </w:rPr>
        <w:t>Нечепуренко А.А.</w:t>
      </w:r>
      <w:r>
        <w:rPr>
          <w:sz w:val="24"/>
          <w:szCs w:val="24"/>
          <w:vertAlign w:val="baseline"/>
        </w:rPr>
        <w:t xml:space="preserve"> Уголовная ответственность: эволюция понятия и перспективы законодательного регулирования. Омск, 2014. С. 67</w:t>
      </w:r>
      <w:r>
        <w:rPr>
          <w:color w:val="auto"/>
          <w:spacing w:val="2"/>
          <w:vertAlign w:val="baseline"/>
        </w:rPr>
        <w:t>−</w:t>
      </w:r>
      <w:r>
        <w:rPr>
          <w:sz w:val="24"/>
          <w:szCs w:val="24"/>
          <w:vertAlign w:val="baseline"/>
        </w:rPr>
        <w:t>91.</w:t>
      </w:r>
    </w:p>
  </w:footnote>
  <w:footnote w:id="211">
    <w:p w:rsidR="00135F2F" w:rsidRDefault="00135F2F" w:rsidP="00244C18">
      <w:pPr>
        <w:pStyle w:val="a3"/>
        <w:ind w:firstLine="708"/>
      </w:pPr>
      <w:r w:rsidRPr="004A2A15">
        <w:rPr>
          <w:rStyle w:val="a5"/>
        </w:rPr>
        <w:footnoteRef/>
      </w:r>
      <w:r>
        <w:t xml:space="preserve"> </w:t>
      </w:r>
      <w:proofErr w:type="spellStart"/>
      <w:r>
        <w:rPr>
          <w:i/>
          <w:sz w:val="24"/>
          <w:szCs w:val="24"/>
          <w:vertAlign w:val="baseline"/>
        </w:rPr>
        <w:t>Босхолов</w:t>
      </w:r>
      <w:proofErr w:type="spellEnd"/>
      <w:r>
        <w:rPr>
          <w:i/>
          <w:sz w:val="24"/>
          <w:szCs w:val="24"/>
          <w:vertAlign w:val="baseline"/>
        </w:rPr>
        <w:t xml:space="preserve"> С.С. </w:t>
      </w:r>
      <w:r>
        <w:rPr>
          <w:sz w:val="24"/>
          <w:szCs w:val="24"/>
          <w:vertAlign w:val="baseline"/>
        </w:rPr>
        <w:t>Российский либерализм и проблемы антикоррупционной политики // Труды Института государства и права Российской академии наук. 2014. № 3. С. 31</w:t>
      </w:r>
      <w:r>
        <w:rPr>
          <w:color w:val="auto"/>
          <w:spacing w:val="2"/>
          <w:vertAlign w:val="baseline"/>
        </w:rPr>
        <w:t>−</w:t>
      </w:r>
      <w:r>
        <w:rPr>
          <w:sz w:val="24"/>
          <w:szCs w:val="24"/>
          <w:vertAlign w:val="baseline"/>
        </w:rPr>
        <w:t>43.</w:t>
      </w:r>
    </w:p>
  </w:footnote>
  <w:footnote w:id="212">
    <w:p w:rsidR="00135F2F" w:rsidRPr="00D879DF" w:rsidRDefault="00135F2F" w:rsidP="00244C18">
      <w:pPr>
        <w:pStyle w:val="a3"/>
        <w:ind w:firstLine="708"/>
        <w:rPr>
          <w:vertAlign w:val="baseline"/>
        </w:rPr>
      </w:pPr>
      <w:r w:rsidRPr="004A2A15">
        <w:rPr>
          <w:rStyle w:val="a5"/>
        </w:rPr>
        <w:footnoteRef/>
      </w:r>
      <w:r>
        <w:t xml:space="preserve"> </w:t>
      </w:r>
      <w:r>
        <w:rPr>
          <w:i/>
          <w:sz w:val="24"/>
          <w:szCs w:val="24"/>
          <w:vertAlign w:val="baseline"/>
        </w:rPr>
        <w:t>Бурлаков В.Н., Пряхина Н.И.</w:t>
      </w:r>
      <w:r>
        <w:rPr>
          <w:sz w:val="24"/>
          <w:szCs w:val="24"/>
          <w:vertAlign w:val="baseline"/>
        </w:rPr>
        <w:t xml:space="preserve"> Эффективность наказания за взяточничество // </w:t>
      </w:r>
      <w:r>
        <w:rPr>
          <w:sz w:val="24"/>
          <w:szCs w:val="24"/>
          <w:shd w:val="clear" w:color="auto" w:fill="FFFFFF"/>
          <w:vertAlign w:val="baseline"/>
        </w:rPr>
        <w:t>Криминологический журнал Байкальского государственного университета экономики и права. 2013. № 1. С. 85</w:t>
      </w:r>
      <w:r>
        <w:rPr>
          <w:color w:val="auto"/>
          <w:spacing w:val="2"/>
          <w:vertAlign w:val="baseline"/>
        </w:rPr>
        <w:t>−</w:t>
      </w:r>
      <w:r>
        <w:rPr>
          <w:sz w:val="24"/>
          <w:szCs w:val="24"/>
          <w:shd w:val="clear" w:color="auto" w:fill="FFFFFF"/>
          <w:vertAlign w:val="baseline"/>
        </w:rPr>
        <w:t>95.</w:t>
      </w:r>
    </w:p>
  </w:footnote>
  <w:footnote w:id="213">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 xml:space="preserve">Артеменко Н.В., </w:t>
      </w:r>
      <w:proofErr w:type="spellStart"/>
      <w:r>
        <w:rPr>
          <w:i/>
          <w:sz w:val="24"/>
          <w:szCs w:val="24"/>
          <w:vertAlign w:val="baseline"/>
        </w:rPr>
        <w:t>Шимбарева</w:t>
      </w:r>
      <w:proofErr w:type="spellEnd"/>
      <w:r>
        <w:rPr>
          <w:i/>
          <w:sz w:val="24"/>
          <w:szCs w:val="24"/>
          <w:vertAlign w:val="baseline"/>
        </w:rPr>
        <w:t xml:space="preserve"> Н.Г.</w:t>
      </w:r>
      <w:r>
        <w:rPr>
          <w:sz w:val="24"/>
          <w:szCs w:val="24"/>
          <w:vertAlign w:val="baseline"/>
        </w:rPr>
        <w:t xml:space="preserve"> Деятельность суда в сфере назначения наказания: новые законодательные решения и формирование судебной практики //</w:t>
      </w:r>
      <w:r>
        <w:rPr>
          <w:sz w:val="24"/>
          <w:szCs w:val="24"/>
          <w:shd w:val="clear" w:color="auto" w:fill="FFFFFF"/>
          <w:vertAlign w:val="baseline"/>
        </w:rPr>
        <w:t xml:space="preserve"> Криминологический журнал Байкальского государственного университета экономики и права. 2015. № 2.             С. 301</w:t>
      </w:r>
      <w:r>
        <w:rPr>
          <w:color w:val="auto"/>
          <w:spacing w:val="2"/>
          <w:vertAlign w:val="baseline"/>
        </w:rPr>
        <w:t>−</w:t>
      </w:r>
      <w:r>
        <w:rPr>
          <w:sz w:val="24"/>
          <w:szCs w:val="24"/>
          <w:shd w:val="clear" w:color="auto" w:fill="FFFFFF"/>
          <w:vertAlign w:val="baseline"/>
        </w:rPr>
        <w:t>312.</w:t>
      </w:r>
    </w:p>
  </w:footnote>
  <w:footnote w:id="214">
    <w:p w:rsidR="00135F2F" w:rsidRPr="003A5A65" w:rsidRDefault="00135F2F" w:rsidP="00244C18">
      <w:pPr>
        <w:pStyle w:val="a3"/>
        <w:ind w:firstLine="709"/>
      </w:pPr>
      <w:r w:rsidRPr="004A2A15">
        <w:rPr>
          <w:rStyle w:val="a5"/>
        </w:rPr>
        <w:footnoteRef/>
      </w:r>
      <w:r>
        <w:rPr>
          <w:sz w:val="24"/>
          <w:szCs w:val="24"/>
          <w:vertAlign w:val="baseline"/>
        </w:rPr>
        <w:t xml:space="preserve"> </w:t>
      </w:r>
      <w:proofErr w:type="spellStart"/>
      <w:r>
        <w:rPr>
          <w:i/>
          <w:sz w:val="24"/>
          <w:szCs w:val="24"/>
          <w:vertAlign w:val="baseline"/>
        </w:rPr>
        <w:t>Босхолов</w:t>
      </w:r>
      <w:proofErr w:type="spellEnd"/>
      <w:r>
        <w:rPr>
          <w:i/>
          <w:sz w:val="24"/>
          <w:szCs w:val="24"/>
          <w:vertAlign w:val="baseline"/>
        </w:rPr>
        <w:t xml:space="preserve"> С.С.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31</w:t>
      </w:r>
      <w:r>
        <w:rPr>
          <w:color w:val="auto"/>
          <w:spacing w:val="2"/>
          <w:vertAlign w:val="baseline"/>
        </w:rPr>
        <w:t>−</w:t>
      </w:r>
      <w:r>
        <w:rPr>
          <w:sz w:val="24"/>
          <w:szCs w:val="24"/>
          <w:vertAlign w:val="baseline"/>
        </w:rPr>
        <w:t>43.</w:t>
      </w:r>
    </w:p>
  </w:footnote>
  <w:footnote w:id="215">
    <w:p w:rsidR="00135F2F" w:rsidRDefault="00135F2F" w:rsidP="00244C18">
      <w:pPr>
        <w:pStyle w:val="a3"/>
        <w:ind w:firstLine="709"/>
        <w:rPr>
          <w:sz w:val="24"/>
          <w:szCs w:val="24"/>
          <w:vertAlign w:val="baseline"/>
        </w:rPr>
      </w:pPr>
      <w:r w:rsidRPr="004A2A15">
        <w:rPr>
          <w:rStyle w:val="a5"/>
        </w:rPr>
        <w:footnoteRef/>
      </w:r>
      <w:r>
        <w:t xml:space="preserve"> </w:t>
      </w:r>
      <w:r>
        <w:rPr>
          <w:i/>
          <w:sz w:val="24"/>
          <w:szCs w:val="24"/>
          <w:vertAlign w:val="baseline"/>
        </w:rPr>
        <w:t>Севастьянов А.П.</w:t>
      </w:r>
      <w:r>
        <w:rPr>
          <w:sz w:val="24"/>
          <w:szCs w:val="24"/>
          <w:vertAlign w:val="baseline"/>
        </w:rPr>
        <w:t xml:space="preserve"> </w:t>
      </w:r>
      <w:r w:rsidRPr="001B0244">
        <w:rPr>
          <w:sz w:val="24"/>
          <w:szCs w:val="24"/>
          <w:vertAlign w:val="baseline"/>
        </w:rPr>
        <w:t>Указ</w:t>
      </w:r>
      <w:proofErr w:type="gramStart"/>
      <w:r w:rsidRPr="001B0244">
        <w:rPr>
          <w:sz w:val="24"/>
          <w:szCs w:val="24"/>
          <w:vertAlign w:val="baseline"/>
        </w:rPr>
        <w:t>.</w:t>
      </w:r>
      <w:proofErr w:type="gramEnd"/>
      <w:r w:rsidRPr="001B0244">
        <w:rPr>
          <w:sz w:val="24"/>
          <w:szCs w:val="24"/>
          <w:vertAlign w:val="baseline"/>
        </w:rPr>
        <w:t xml:space="preserve"> </w:t>
      </w:r>
      <w:proofErr w:type="gramStart"/>
      <w:r w:rsidRPr="001B0244">
        <w:rPr>
          <w:sz w:val="24"/>
          <w:szCs w:val="24"/>
          <w:vertAlign w:val="baseline"/>
        </w:rPr>
        <w:t>с</w:t>
      </w:r>
      <w:proofErr w:type="gramEnd"/>
      <w:r w:rsidRPr="001B0244">
        <w:rPr>
          <w:sz w:val="24"/>
          <w:szCs w:val="24"/>
          <w:vertAlign w:val="baseline"/>
        </w:rPr>
        <w:t xml:space="preserve">оч. </w:t>
      </w:r>
      <w:r>
        <w:rPr>
          <w:sz w:val="24"/>
          <w:szCs w:val="24"/>
          <w:vertAlign w:val="baseline"/>
        </w:rPr>
        <w:t>С</w:t>
      </w:r>
      <w:r w:rsidRPr="001B0244">
        <w:rPr>
          <w:sz w:val="24"/>
          <w:szCs w:val="24"/>
          <w:vertAlign w:val="baseline"/>
        </w:rPr>
        <w:t>. 98</w:t>
      </w:r>
      <w:r>
        <w:rPr>
          <w:color w:val="auto"/>
          <w:spacing w:val="2"/>
          <w:vertAlign w:val="baseline"/>
        </w:rPr>
        <w:t>−</w:t>
      </w:r>
      <w:r w:rsidRPr="001B0244">
        <w:rPr>
          <w:sz w:val="24"/>
          <w:szCs w:val="24"/>
          <w:vertAlign w:val="baseline"/>
        </w:rPr>
        <w:t>103.</w:t>
      </w:r>
    </w:p>
  </w:footnote>
  <w:footnote w:id="216">
    <w:p w:rsidR="00135F2F" w:rsidRDefault="00135F2F" w:rsidP="00244C18">
      <w:pPr>
        <w:pStyle w:val="a3"/>
        <w:ind w:firstLine="709"/>
      </w:pPr>
      <w:r w:rsidRPr="004A2A15">
        <w:rPr>
          <w:rStyle w:val="a5"/>
        </w:rPr>
        <w:footnoteRef/>
      </w:r>
      <w:r>
        <w:t xml:space="preserve"> </w:t>
      </w:r>
      <w:proofErr w:type="spellStart"/>
      <w:r>
        <w:rPr>
          <w:i/>
          <w:sz w:val="24"/>
          <w:szCs w:val="24"/>
          <w:vertAlign w:val="baseline"/>
        </w:rPr>
        <w:t>Лесниевски</w:t>
      </w:r>
      <w:proofErr w:type="spellEnd"/>
      <w:r>
        <w:rPr>
          <w:i/>
          <w:sz w:val="24"/>
          <w:szCs w:val="24"/>
          <w:vertAlign w:val="baseline"/>
        </w:rPr>
        <w:t xml:space="preserve">-Костарева Т.А. </w:t>
      </w:r>
      <w:r>
        <w:rPr>
          <w:sz w:val="24"/>
          <w:szCs w:val="24"/>
          <w:vertAlign w:val="baseline"/>
        </w:rPr>
        <w:t>Дифференциация уголовной ответственности. Теория и законодательная практика. М., 2000. С. 14.</w:t>
      </w:r>
      <w:r>
        <w:t xml:space="preserve"> </w:t>
      </w:r>
    </w:p>
  </w:footnote>
  <w:footnote w:id="217">
    <w:p w:rsidR="00135F2F" w:rsidRDefault="00135F2F" w:rsidP="00244C18">
      <w:pPr>
        <w:pStyle w:val="a3"/>
        <w:ind w:firstLine="708"/>
      </w:pPr>
      <w:r w:rsidRPr="004A2A15">
        <w:rPr>
          <w:rStyle w:val="a5"/>
        </w:rPr>
        <w:footnoteRef/>
      </w:r>
      <w:r>
        <w:t xml:space="preserve"> </w:t>
      </w:r>
      <w:proofErr w:type="spellStart"/>
      <w:r>
        <w:rPr>
          <w:i/>
          <w:sz w:val="24"/>
          <w:szCs w:val="24"/>
          <w:vertAlign w:val="baseline"/>
        </w:rPr>
        <w:t>Босхолов</w:t>
      </w:r>
      <w:proofErr w:type="spellEnd"/>
      <w:r>
        <w:rPr>
          <w:i/>
          <w:sz w:val="24"/>
          <w:szCs w:val="24"/>
          <w:vertAlign w:val="baseline"/>
        </w:rPr>
        <w:t>.</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31</w:t>
      </w:r>
      <w:r>
        <w:rPr>
          <w:color w:val="auto"/>
          <w:spacing w:val="2"/>
          <w:vertAlign w:val="baseline"/>
        </w:rPr>
        <w:t>−</w:t>
      </w:r>
      <w:r>
        <w:rPr>
          <w:sz w:val="24"/>
          <w:szCs w:val="24"/>
          <w:vertAlign w:val="baseline"/>
        </w:rPr>
        <w:t>43.</w:t>
      </w:r>
    </w:p>
  </w:footnote>
  <w:footnote w:id="218">
    <w:p w:rsidR="00135F2F" w:rsidRDefault="00135F2F" w:rsidP="00244C18">
      <w:pPr>
        <w:pStyle w:val="a3"/>
        <w:ind w:firstLine="708"/>
      </w:pPr>
      <w:r w:rsidRPr="004A2A15">
        <w:rPr>
          <w:rStyle w:val="a5"/>
        </w:rPr>
        <w:footnoteRef/>
      </w:r>
      <w:r>
        <w:t xml:space="preserve"> </w:t>
      </w:r>
      <w:proofErr w:type="spellStart"/>
      <w:r>
        <w:rPr>
          <w:i/>
          <w:sz w:val="24"/>
          <w:szCs w:val="24"/>
          <w:vertAlign w:val="baseline"/>
        </w:rPr>
        <w:t>Босхолов</w:t>
      </w:r>
      <w:proofErr w:type="spellEnd"/>
      <w:r>
        <w:rPr>
          <w:i/>
          <w:sz w:val="24"/>
          <w:szCs w:val="24"/>
          <w:vertAlign w:val="baseline"/>
        </w:rPr>
        <w:t>.</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39.</w:t>
      </w:r>
    </w:p>
  </w:footnote>
  <w:footnote w:id="219">
    <w:p w:rsidR="00135F2F" w:rsidRDefault="00135F2F" w:rsidP="00244C18">
      <w:pPr>
        <w:pStyle w:val="a3"/>
        <w:ind w:firstLine="708"/>
      </w:pPr>
      <w:r w:rsidRPr="004A2A15">
        <w:rPr>
          <w:rStyle w:val="a5"/>
        </w:rPr>
        <w:footnoteRef/>
      </w:r>
      <w:r>
        <w:t xml:space="preserve"> </w:t>
      </w:r>
      <w:r>
        <w:rPr>
          <w:i/>
          <w:sz w:val="24"/>
          <w:szCs w:val="24"/>
          <w:vertAlign w:val="baseline"/>
        </w:rPr>
        <w:t>Бурлаков В.Н..</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Pr>
          <w:sz w:val="24"/>
          <w:szCs w:val="24"/>
          <w:shd w:val="clear" w:color="auto" w:fill="FFFFFF"/>
          <w:vertAlign w:val="baseline"/>
        </w:rPr>
        <w:t xml:space="preserve"> 85–95.</w:t>
      </w:r>
    </w:p>
  </w:footnote>
  <w:footnote w:id="220">
    <w:p w:rsidR="00135F2F" w:rsidRDefault="00135F2F" w:rsidP="00244C18">
      <w:pPr>
        <w:pStyle w:val="a3"/>
        <w:ind w:firstLine="708"/>
        <w:rPr>
          <w:sz w:val="24"/>
          <w:szCs w:val="24"/>
          <w:vertAlign w:val="baseline"/>
        </w:rPr>
      </w:pPr>
      <w:r w:rsidRPr="004A2A15">
        <w:rPr>
          <w:rStyle w:val="a5"/>
        </w:rPr>
        <w:footnoteRef/>
      </w:r>
      <w:r>
        <w:t xml:space="preserve"> </w:t>
      </w:r>
      <w:proofErr w:type="spellStart"/>
      <w:r>
        <w:rPr>
          <w:i/>
          <w:sz w:val="24"/>
          <w:szCs w:val="24"/>
          <w:vertAlign w:val="baseline"/>
        </w:rPr>
        <w:t>Звонин</w:t>
      </w:r>
      <w:proofErr w:type="spellEnd"/>
      <w:r>
        <w:rPr>
          <w:i/>
          <w:sz w:val="24"/>
          <w:szCs w:val="24"/>
          <w:vertAlign w:val="baseline"/>
        </w:rPr>
        <w:t xml:space="preserve"> А.В., </w:t>
      </w:r>
      <w:proofErr w:type="spellStart"/>
      <w:r>
        <w:rPr>
          <w:i/>
          <w:sz w:val="24"/>
          <w:szCs w:val="24"/>
          <w:vertAlign w:val="baseline"/>
        </w:rPr>
        <w:t>Дядькин</w:t>
      </w:r>
      <w:proofErr w:type="spellEnd"/>
      <w:r>
        <w:rPr>
          <w:i/>
          <w:sz w:val="24"/>
          <w:szCs w:val="24"/>
          <w:vertAlign w:val="baseline"/>
        </w:rPr>
        <w:t xml:space="preserve"> О.Н.</w:t>
      </w:r>
      <w:r>
        <w:rPr>
          <w:sz w:val="24"/>
          <w:szCs w:val="24"/>
          <w:vertAlign w:val="baseline"/>
        </w:rPr>
        <w:t xml:space="preserve"> Факторы формирования системы уголовных наказаний в современных условиях краткий аналитический обзор // Криминологический журнал Байкальского государственного университета экономики и права. 2016. № </w:t>
      </w:r>
      <w:smartTag w:uri="urn:schemas-microsoft-com:office:smarttags" w:element="metricconverter">
        <w:smartTagPr>
          <w:attr w:name="ProductID" w:val="1. C"/>
        </w:smartTagPr>
        <w:r>
          <w:rPr>
            <w:sz w:val="24"/>
            <w:szCs w:val="24"/>
            <w:vertAlign w:val="baseline"/>
          </w:rPr>
          <w:t>1. C</w:t>
        </w:r>
      </w:smartTag>
      <w:r>
        <w:rPr>
          <w:sz w:val="24"/>
          <w:szCs w:val="24"/>
          <w:vertAlign w:val="baseline"/>
        </w:rPr>
        <w:t>. 82–89.</w:t>
      </w:r>
    </w:p>
  </w:footnote>
  <w:footnote w:id="221">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Гармонизация уголовно-правовой политики в сфере назначения и исполнения наказания //</w:t>
      </w:r>
      <w:r>
        <w:t xml:space="preserve"> </w:t>
      </w:r>
      <w:r>
        <w:rPr>
          <w:sz w:val="24"/>
          <w:szCs w:val="24"/>
          <w:vertAlign w:val="baseline"/>
        </w:rPr>
        <w:t xml:space="preserve">Криминологический журнал Байкальского государственного университета экономики и права. 2015. № </w:t>
      </w:r>
      <w:smartTag w:uri="urn:schemas-microsoft-com:office:smarttags" w:element="metricconverter">
        <w:smartTagPr>
          <w:attr w:name="ProductID" w:val="1. C"/>
        </w:smartTagPr>
        <w:r>
          <w:rPr>
            <w:sz w:val="24"/>
            <w:szCs w:val="24"/>
            <w:vertAlign w:val="baseline"/>
          </w:rPr>
          <w:t>1. C</w:t>
        </w:r>
      </w:smartTag>
      <w:r>
        <w:rPr>
          <w:sz w:val="24"/>
          <w:szCs w:val="24"/>
          <w:vertAlign w:val="baseline"/>
        </w:rPr>
        <w:t>. 78–93.</w:t>
      </w:r>
    </w:p>
  </w:footnote>
  <w:footnote w:id="222">
    <w:p w:rsidR="00135F2F" w:rsidRDefault="00135F2F" w:rsidP="00244C18">
      <w:pPr>
        <w:pStyle w:val="a3"/>
        <w:ind w:firstLine="709"/>
        <w:rPr>
          <w:sz w:val="24"/>
          <w:szCs w:val="24"/>
        </w:rPr>
      </w:pPr>
      <w:r w:rsidRPr="004A2A15">
        <w:rPr>
          <w:rStyle w:val="a5"/>
        </w:rPr>
        <w:footnoteRef/>
      </w:r>
      <w:r>
        <w:rPr>
          <w:sz w:val="24"/>
          <w:szCs w:val="24"/>
        </w:rPr>
        <w:t xml:space="preserve"> </w:t>
      </w:r>
      <w:r>
        <w:rPr>
          <w:i/>
          <w:sz w:val="24"/>
          <w:szCs w:val="24"/>
          <w:vertAlign w:val="baseline"/>
        </w:rPr>
        <w:t>Мирошниченко Н.</w:t>
      </w:r>
      <w:r>
        <w:rPr>
          <w:sz w:val="24"/>
          <w:szCs w:val="24"/>
          <w:vertAlign w:val="baseline"/>
        </w:rPr>
        <w:t xml:space="preserve"> Лишение права занимать определенные должности или заниматься определенной деятельностью // Уголовное право. 2014. № 1. С. 51</w:t>
      </w:r>
      <w:r>
        <w:rPr>
          <w:color w:val="auto"/>
          <w:spacing w:val="2"/>
          <w:vertAlign w:val="baseline"/>
        </w:rPr>
        <w:t>−</w:t>
      </w:r>
      <w:r>
        <w:rPr>
          <w:sz w:val="24"/>
          <w:szCs w:val="24"/>
          <w:vertAlign w:val="baseline"/>
        </w:rPr>
        <w:t>56.</w:t>
      </w:r>
    </w:p>
  </w:footnote>
  <w:footnote w:id="223">
    <w:p w:rsidR="00135F2F" w:rsidRPr="00572705" w:rsidRDefault="00135F2F" w:rsidP="00244C18">
      <w:pPr>
        <w:spacing w:line="240" w:lineRule="auto"/>
        <w:ind w:firstLine="709"/>
        <w:rPr>
          <w:sz w:val="24"/>
          <w:szCs w:val="24"/>
          <w:vertAlign w:val="baseline"/>
        </w:rPr>
      </w:pPr>
      <w:r w:rsidRPr="004A2A15">
        <w:rPr>
          <w:rStyle w:val="a5"/>
        </w:rPr>
        <w:footnoteRef/>
      </w:r>
      <w:r>
        <w:rPr>
          <w:sz w:val="24"/>
          <w:szCs w:val="24"/>
        </w:rPr>
        <w:t xml:space="preserve"> </w:t>
      </w:r>
      <w:r w:rsidRPr="00A84249">
        <w:rPr>
          <w:sz w:val="24"/>
          <w:szCs w:val="24"/>
          <w:vertAlign w:val="baseline"/>
        </w:rPr>
        <w:t>О назначении</w:t>
      </w:r>
      <w:r w:rsidRPr="00961556">
        <w:rPr>
          <w:sz w:val="24"/>
          <w:szCs w:val="24"/>
          <w:vertAlign w:val="baseline"/>
        </w:rPr>
        <w:t xml:space="preserve"> судами Российской Федерации уголовного наказания</w:t>
      </w:r>
      <w:r>
        <w:rPr>
          <w:sz w:val="24"/>
          <w:szCs w:val="24"/>
          <w:vertAlign w:val="baseline"/>
        </w:rPr>
        <w:t xml:space="preserve">: </w:t>
      </w:r>
      <w:r w:rsidRPr="0010082F">
        <w:rPr>
          <w:sz w:val="24"/>
          <w:szCs w:val="24"/>
          <w:vertAlign w:val="baseline"/>
        </w:rPr>
        <w:t>Постановлени</w:t>
      </w:r>
      <w:r>
        <w:rPr>
          <w:sz w:val="24"/>
          <w:szCs w:val="24"/>
          <w:vertAlign w:val="baseline"/>
        </w:rPr>
        <w:t>е</w:t>
      </w:r>
      <w:r w:rsidRPr="0010082F">
        <w:rPr>
          <w:sz w:val="24"/>
          <w:szCs w:val="24"/>
          <w:vertAlign w:val="baseline"/>
        </w:rPr>
        <w:t xml:space="preserve"> Пленума Верховного Суда Р</w:t>
      </w:r>
      <w:r>
        <w:rPr>
          <w:sz w:val="24"/>
          <w:szCs w:val="24"/>
          <w:vertAlign w:val="baseline"/>
        </w:rPr>
        <w:t xml:space="preserve">оссийской Федерации </w:t>
      </w:r>
      <w:r w:rsidRPr="00961556">
        <w:rPr>
          <w:sz w:val="24"/>
          <w:szCs w:val="24"/>
          <w:vertAlign w:val="baseline"/>
        </w:rPr>
        <w:t>от 22.12.2015 № 58</w:t>
      </w:r>
      <w:r>
        <w:rPr>
          <w:sz w:val="24"/>
          <w:szCs w:val="24"/>
          <w:vertAlign w:val="baseline"/>
        </w:rPr>
        <w:t>, п. 8</w:t>
      </w:r>
      <w:r w:rsidRPr="00961556">
        <w:rPr>
          <w:sz w:val="24"/>
          <w:szCs w:val="24"/>
          <w:vertAlign w:val="baseline"/>
        </w:rPr>
        <w:t xml:space="preserve"> // </w:t>
      </w:r>
      <w:r w:rsidRPr="00961556">
        <w:rPr>
          <w:sz w:val="24"/>
          <w:szCs w:val="24"/>
          <w:vertAlign w:val="baseline"/>
          <w:lang w:eastAsia="ru-RU"/>
        </w:rPr>
        <w:t>Российская газета, N 295, 29.12.2015.</w:t>
      </w:r>
    </w:p>
  </w:footnote>
  <w:footnote w:id="224">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Наказание в системе уголовно-правовых сре</w:t>
      </w:r>
      <w:proofErr w:type="gramStart"/>
      <w:r>
        <w:rPr>
          <w:sz w:val="24"/>
          <w:szCs w:val="24"/>
          <w:vertAlign w:val="baseline"/>
        </w:rPr>
        <w:t>дств пр</w:t>
      </w:r>
      <w:proofErr w:type="gramEnd"/>
      <w:r>
        <w:rPr>
          <w:sz w:val="24"/>
          <w:szCs w:val="24"/>
          <w:vertAlign w:val="baseline"/>
        </w:rPr>
        <w:t>отиводействия преступности: взаимодействие правовых систем в условиях глобализации международной жизни // Криминологический журнал Байкальского государственного университета экономики и права. 2016. № 2. С. 301</w:t>
      </w:r>
      <w:r>
        <w:rPr>
          <w:color w:val="auto"/>
          <w:spacing w:val="2"/>
          <w:vertAlign w:val="baseline"/>
        </w:rPr>
        <w:t>−</w:t>
      </w:r>
      <w:r>
        <w:rPr>
          <w:sz w:val="24"/>
          <w:szCs w:val="24"/>
          <w:vertAlign w:val="baseline"/>
        </w:rPr>
        <w:t>312.</w:t>
      </w:r>
    </w:p>
  </w:footnote>
  <w:footnote w:id="225">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Гармонизация уголовно-правовой политики в сфере назначения и исполнения наказания //</w:t>
      </w:r>
      <w:r>
        <w:t xml:space="preserve"> </w:t>
      </w:r>
      <w:r>
        <w:rPr>
          <w:sz w:val="24"/>
          <w:szCs w:val="24"/>
          <w:vertAlign w:val="baseline"/>
        </w:rPr>
        <w:t xml:space="preserve">Криминологический журнал Байкальского государственного университета экономики и права. 2015. № </w:t>
      </w:r>
      <w:smartTag w:uri="urn:schemas-microsoft-com:office:smarttags" w:element="metricconverter">
        <w:smartTagPr>
          <w:attr w:name="ProductID" w:val="1. C"/>
        </w:smartTagPr>
        <w:r>
          <w:rPr>
            <w:sz w:val="24"/>
            <w:szCs w:val="24"/>
            <w:vertAlign w:val="baseline"/>
          </w:rPr>
          <w:t>1. C</w:t>
        </w:r>
      </w:smartTag>
      <w:r>
        <w:rPr>
          <w:sz w:val="24"/>
          <w:szCs w:val="24"/>
          <w:vertAlign w:val="baseline"/>
        </w:rPr>
        <w:t>. 78</w:t>
      </w:r>
      <w:r>
        <w:rPr>
          <w:color w:val="auto"/>
          <w:spacing w:val="2"/>
          <w:vertAlign w:val="baseline"/>
        </w:rPr>
        <w:t>−</w:t>
      </w:r>
      <w:r>
        <w:rPr>
          <w:sz w:val="24"/>
          <w:szCs w:val="24"/>
          <w:vertAlign w:val="baseline"/>
        </w:rPr>
        <w:t>93.</w:t>
      </w:r>
    </w:p>
  </w:footnote>
  <w:footnote w:id="226">
    <w:p w:rsidR="00135F2F" w:rsidRPr="00152A96" w:rsidRDefault="00135F2F" w:rsidP="00A067DC">
      <w:pPr>
        <w:pStyle w:val="a3"/>
        <w:ind w:firstLine="708"/>
        <w:rPr>
          <w:sz w:val="24"/>
          <w:szCs w:val="24"/>
          <w:vertAlign w:val="baseline"/>
        </w:rPr>
      </w:pPr>
      <w:r>
        <w:rPr>
          <w:rStyle w:val="a5"/>
        </w:rPr>
        <w:footnoteRef/>
      </w:r>
      <w:r>
        <w:t xml:space="preserve"> </w:t>
      </w:r>
      <w:r w:rsidRPr="00152A96">
        <w:rPr>
          <w:i/>
          <w:sz w:val="24"/>
          <w:szCs w:val="24"/>
          <w:vertAlign w:val="baseline"/>
        </w:rPr>
        <w:t xml:space="preserve">Щедрин Н.В., </w:t>
      </w:r>
      <w:proofErr w:type="spellStart"/>
      <w:r w:rsidRPr="00152A96">
        <w:rPr>
          <w:i/>
          <w:sz w:val="24"/>
          <w:szCs w:val="24"/>
          <w:vertAlign w:val="baseline"/>
        </w:rPr>
        <w:t>Кылина</w:t>
      </w:r>
      <w:proofErr w:type="spellEnd"/>
      <w:r w:rsidRPr="00152A96">
        <w:rPr>
          <w:i/>
          <w:sz w:val="24"/>
          <w:szCs w:val="24"/>
          <w:vertAlign w:val="baseline"/>
        </w:rPr>
        <w:t xml:space="preserve"> О.М.</w:t>
      </w:r>
      <w:r w:rsidRPr="00152A96">
        <w:rPr>
          <w:sz w:val="24"/>
          <w:szCs w:val="24"/>
          <w:vertAlign w:val="baseline"/>
        </w:rPr>
        <w:t xml:space="preserve"> Меры безопасности для охраны власти и для защиты от нее: монография. Красноярск: ЮИ </w:t>
      </w:r>
      <w:proofErr w:type="spellStart"/>
      <w:r w:rsidRPr="00152A96">
        <w:rPr>
          <w:sz w:val="24"/>
          <w:szCs w:val="24"/>
          <w:vertAlign w:val="baseline"/>
        </w:rPr>
        <w:t>КрасГУ</w:t>
      </w:r>
      <w:proofErr w:type="spellEnd"/>
      <w:r w:rsidRPr="00152A96">
        <w:rPr>
          <w:sz w:val="24"/>
          <w:szCs w:val="24"/>
          <w:vertAlign w:val="baseline"/>
        </w:rPr>
        <w:t>, 2006. С. 14</w:t>
      </w:r>
      <w:r>
        <w:rPr>
          <w:color w:val="auto"/>
          <w:spacing w:val="2"/>
          <w:vertAlign w:val="baseline"/>
        </w:rPr>
        <w:t>−</w:t>
      </w:r>
      <w:r w:rsidRPr="00152A96">
        <w:rPr>
          <w:sz w:val="24"/>
          <w:szCs w:val="24"/>
          <w:vertAlign w:val="baseline"/>
        </w:rPr>
        <w:t xml:space="preserve">27.  </w:t>
      </w:r>
    </w:p>
  </w:footnote>
  <w:footnote w:id="227">
    <w:p w:rsidR="00135F2F" w:rsidRDefault="00135F2F" w:rsidP="00A935AE">
      <w:pPr>
        <w:pStyle w:val="a3"/>
        <w:ind w:firstLine="709"/>
      </w:pPr>
      <w:r w:rsidRPr="00152A96">
        <w:rPr>
          <w:rStyle w:val="a5"/>
        </w:rPr>
        <w:footnoteRef/>
      </w:r>
      <w:r w:rsidRPr="00152A96">
        <w:t xml:space="preserve"> </w:t>
      </w:r>
      <w:r w:rsidRPr="00A84249">
        <w:rPr>
          <w:sz w:val="24"/>
          <w:szCs w:val="24"/>
          <w:vertAlign w:val="baseline"/>
        </w:rPr>
        <w:t>Концептуально</w:t>
      </w:r>
      <w:r w:rsidRPr="00152A96">
        <w:rPr>
          <w:sz w:val="24"/>
          <w:szCs w:val="24"/>
          <w:vertAlign w:val="baseline"/>
        </w:rPr>
        <w:t>-теоретические основы правового регулирования и применения мер безопасности: монография / под науч. ред. Н.В. Щедрина. Красноярск: СФУ, 2010. С.</w:t>
      </w:r>
      <w:r>
        <w:rPr>
          <w:sz w:val="24"/>
          <w:szCs w:val="24"/>
          <w:vertAlign w:val="baseline"/>
        </w:rPr>
        <w:t xml:space="preserve"> 38.</w:t>
      </w:r>
      <w:r>
        <w:t xml:space="preserve"> </w:t>
      </w:r>
    </w:p>
  </w:footnote>
  <w:footnote w:id="228">
    <w:p w:rsidR="00135F2F" w:rsidRDefault="00135F2F" w:rsidP="00EC1C3B">
      <w:pPr>
        <w:pStyle w:val="a3"/>
        <w:ind w:firstLine="708"/>
      </w:pPr>
      <w:r>
        <w:rPr>
          <w:rStyle w:val="a5"/>
        </w:rPr>
        <w:footnoteRef/>
      </w:r>
      <w:r>
        <w:t xml:space="preserve"> </w:t>
      </w:r>
      <w:r w:rsidRPr="00A84249">
        <w:rPr>
          <w:sz w:val="24"/>
          <w:szCs w:val="24"/>
          <w:vertAlign w:val="baseline"/>
        </w:rPr>
        <w:t>Концептуально</w:t>
      </w:r>
      <w:r w:rsidRPr="00F15B9F">
        <w:rPr>
          <w:sz w:val="24"/>
          <w:szCs w:val="24"/>
          <w:vertAlign w:val="baseline"/>
        </w:rPr>
        <w:t>-теоретические основы правового регулирования и применения мер безопасности: монография / под науч. ред. Н.В. Щедрина. Красноярск: СФУ, 2010. С.</w:t>
      </w:r>
      <w:r>
        <w:rPr>
          <w:sz w:val="24"/>
          <w:szCs w:val="24"/>
          <w:vertAlign w:val="baseline"/>
        </w:rPr>
        <w:t xml:space="preserve"> 48</w:t>
      </w:r>
      <w:r w:rsidRPr="00EC1C3B">
        <w:rPr>
          <w:i/>
          <w:sz w:val="24"/>
          <w:szCs w:val="24"/>
          <w:vertAlign w:val="baseline"/>
        </w:rPr>
        <w:t>.</w:t>
      </w:r>
      <w:r>
        <w:t xml:space="preserve"> </w:t>
      </w:r>
    </w:p>
  </w:footnote>
  <w:footnote w:id="229">
    <w:p w:rsidR="00135F2F" w:rsidRPr="00482E0E" w:rsidRDefault="00135F2F" w:rsidP="00244C18">
      <w:pPr>
        <w:pStyle w:val="a3"/>
        <w:ind w:firstLine="708"/>
      </w:pPr>
      <w:r w:rsidRPr="004A2A15">
        <w:rPr>
          <w:rStyle w:val="a5"/>
        </w:rPr>
        <w:footnoteRef/>
      </w:r>
      <w:r>
        <w:rPr>
          <w:sz w:val="24"/>
          <w:szCs w:val="24"/>
          <w:vertAlign w:val="baseline"/>
        </w:rPr>
        <w:t xml:space="preserve"> </w:t>
      </w:r>
      <w:r>
        <w:rPr>
          <w:i/>
          <w:sz w:val="24"/>
          <w:szCs w:val="24"/>
          <w:vertAlign w:val="baseline"/>
        </w:rPr>
        <w:t>Севастьянов А.П.</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98</w:t>
      </w:r>
      <w:r>
        <w:rPr>
          <w:color w:val="auto"/>
          <w:spacing w:val="2"/>
          <w:vertAlign w:val="baseline"/>
        </w:rPr>
        <w:t>−</w:t>
      </w:r>
      <w:r>
        <w:rPr>
          <w:sz w:val="24"/>
          <w:szCs w:val="24"/>
          <w:vertAlign w:val="baseline"/>
        </w:rPr>
        <w:t>103.</w:t>
      </w:r>
    </w:p>
  </w:footnote>
  <w:footnote w:id="230">
    <w:p w:rsidR="00135F2F" w:rsidRDefault="00135F2F" w:rsidP="00244C18">
      <w:pPr>
        <w:pStyle w:val="a3"/>
        <w:ind w:firstLine="708"/>
      </w:pPr>
      <w:r w:rsidRPr="004A2A15">
        <w:rPr>
          <w:rStyle w:val="a5"/>
        </w:rPr>
        <w:footnoteRef/>
      </w:r>
      <w:r>
        <w:t xml:space="preserve"> </w:t>
      </w:r>
      <w:r>
        <w:rPr>
          <w:i/>
          <w:sz w:val="24"/>
          <w:szCs w:val="24"/>
          <w:vertAlign w:val="baseline"/>
        </w:rPr>
        <w:t>Авдеев В.А., Авдеева О.А.</w:t>
      </w:r>
      <w:r>
        <w:rPr>
          <w:sz w:val="24"/>
          <w:szCs w:val="24"/>
          <w:vertAlign w:val="baseline"/>
        </w:rPr>
        <w:t xml:space="preserve"> Наказание в системе уголовно-правовых сре</w:t>
      </w:r>
      <w:proofErr w:type="gramStart"/>
      <w:r>
        <w:rPr>
          <w:sz w:val="24"/>
          <w:szCs w:val="24"/>
          <w:vertAlign w:val="baseline"/>
        </w:rPr>
        <w:t>дств пр</w:t>
      </w:r>
      <w:proofErr w:type="gramEnd"/>
      <w:r>
        <w:rPr>
          <w:sz w:val="24"/>
          <w:szCs w:val="24"/>
          <w:vertAlign w:val="baseline"/>
        </w:rPr>
        <w:t>отиводействия преступности: взаимодействие правовых систем в условиях глобализации международной жизни // Криминологический журнал Байкальского государственного университета экономики и права. 2016. № 2. С. 301</w:t>
      </w:r>
      <w:r>
        <w:rPr>
          <w:color w:val="auto"/>
          <w:spacing w:val="2"/>
          <w:vertAlign w:val="baseline"/>
        </w:rPr>
        <w:t>−</w:t>
      </w:r>
      <w:r>
        <w:rPr>
          <w:sz w:val="24"/>
          <w:szCs w:val="24"/>
          <w:vertAlign w:val="baseline"/>
        </w:rPr>
        <w:t>312.</w:t>
      </w:r>
    </w:p>
  </w:footnote>
  <w:footnote w:id="231">
    <w:p w:rsidR="00135F2F" w:rsidRDefault="00135F2F" w:rsidP="00244C18">
      <w:pPr>
        <w:pStyle w:val="a3"/>
        <w:ind w:firstLine="708"/>
      </w:pPr>
      <w:r w:rsidRPr="004A2A15">
        <w:rPr>
          <w:rStyle w:val="a5"/>
        </w:rPr>
        <w:footnoteRef/>
      </w:r>
      <w:r>
        <w:t xml:space="preserve"> </w:t>
      </w:r>
      <w:r w:rsidRPr="00F3053D">
        <w:rPr>
          <w:sz w:val="24"/>
          <w:szCs w:val="24"/>
          <w:vertAlign w:val="baseline"/>
        </w:rPr>
        <w:t>См.</w:t>
      </w:r>
      <w:r>
        <w:rPr>
          <w:sz w:val="24"/>
          <w:szCs w:val="24"/>
          <w:vertAlign w:val="baseline"/>
        </w:rPr>
        <w:t>,</w:t>
      </w:r>
      <w:r w:rsidRPr="00F3053D">
        <w:rPr>
          <w:sz w:val="24"/>
          <w:szCs w:val="24"/>
          <w:vertAlign w:val="baseline"/>
        </w:rPr>
        <w:t xml:space="preserve"> </w:t>
      </w:r>
      <w:r>
        <w:rPr>
          <w:sz w:val="24"/>
          <w:szCs w:val="24"/>
          <w:vertAlign w:val="baseline"/>
        </w:rPr>
        <w:t>например</w:t>
      </w:r>
      <w:r w:rsidRPr="00F3053D">
        <w:rPr>
          <w:sz w:val="24"/>
          <w:szCs w:val="24"/>
          <w:vertAlign w:val="baseline"/>
        </w:rPr>
        <w:t>:</w:t>
      </w:r>
      <w:r>
        <w:rPr>
          <w:sz w:val="24"/>
          <w:szCs w:val="24"/>
          <w:vertAlign w:val="baseline"/>
        </w:rPr>
        <w:t xml:space="preserve"> </w:t>
      </w:r>
      <w:r w:rsidRPr="00F3053D">
        <w:rPr>
          <w:i/>
          <w:sz w:val="24"/>
          <w:szCs w:val="24"/>
          <w:vertAlign w:val="baseline"/>
        </w:rPr>
        <w:t xml:space="preserve">Клейменов И.М.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192</w:t>
      </w:r>
      <w:r>
        <w:rPr>
          <w:color w:val="auto"/>
          <w:spacing w:val="2"/>
          <w:vertAlign w:val="baseline"/>
        </w:rPr>
        <w:t>−</w:t>
      </w:r>
      <w:r>
        <w:rPr>
          <w:sz w:val="24"/>
          <w:szCs w:val="24"/>
          <w:vertAlign w:val="baseline"/>
        </w:rPr>
        <w:t>200.</w:t>
      </w:r>
      <w:r w:rsidRPr="00F3053D">
        <w:rPr>
          <w:sz w:val="24"/>
          <w:szCs w:val="24"/>
          <w:vertAlign w:val="baseline"/>
        </w:rPr>
        <w:t xml:space="preserve"> </w:t>
      </w:r>
      <w:r>
        <w:t xml:space="preserve"> </w:t>
      </w:r>
    </w:p>
  </w:footnote>
  <w:footnote w:id="232">
    <w:p w:rsidR="00135F2F" w:rsidRPr="003A716D" w:rsidRDefault="00135F2F" w:rsidP="00244C18">
      <w:pPr>
        <w:pStyle w:val="a3"/>
        <w:shd w:val="clear" w:color="auto" w:fill="FFFFFF"/>
        <w:ind w:firstLine="709"/>
        <w:rPr>
          <w:color w:val="auto"/>
          <w:sz w:val="24"/>
          <w:szCs w:val="24"/>
          <w:vertAlign w:val="baseline"/>
        </w:rPr>
      </w:pPr>
      <w:r w:rsidRPr="004A2A15">
        <w:rPr>
          <w:rStyle w:val="a5"/>
        </w:rPr>
        <w:footnoteRef/>
      </w:r>
      <w:r w:rsidRPr="0010082F">
        <w:rPr>
          <w:color w:val="auto"/>
          <w:sz w:val="24"/>
          <w:szCs w:val="24"/>
          <w:shd w:val="clear" w:color="auto" w:fill="FFFFFF"/>
          <w:vertAlign w:val="baseline"/>
        </w:rPr>
        <w:t xml:space="preserve">См.: </w:t>
      </w:r>
      <w:r w:rsidRPr="00A84249">
        <w:rPr>
          <w:color w:val="auto"/>
          <w:sz w:val="24"/>
          <w:szCs w:val="24"/>
          <w:shd w:val="clear" w:color="auto" w:fill="FFFFFF"/>
          <w:vertAlign w:val="baseline"/>
        </w:rPr>
        <w:t>Чиновникам пока</w:t>
      </w:r>
      <w:r>
        <w:rPr>
          <w:color w:val="auto"/>
          <w:sz w:val="24"/>
          <w:szCs w:val="24"/>
          <w:shd w:val="clear" w:color="auto" w:fill="FFFFFF"/>
          <w:vertAlign w:val="baseline"/>
        </w:rPr>
        <w:t xml:space="preserve"> не нашли места в коррупционном реестре.                               </w:t>
      </w:r>
      <w:r>
        <w:rPr>
          <w:color w:val="auto"/>
          <w:sz w:val="24"/>
          <w:szCs w:val="24"/>
          <w:vertAlign w:val="baseline"/>
          <w:lang w:val="en-US"/>
        </w:rPr>
        <w:t>URL</w:t>
      </w:r>
      <w:r w:rsidRPr="003A716D">
        <w:rPr>
          <w:color w:val="auto"/>
          <w:sz w:val="24"/>
          <w:szCs w:val="24"/>
          <w:vertAlign w:val="baseline"/>
        </w:rPr>
        <w:t>:</w:t>
      </w:r>
      <w:r>
        <w:rPr>
          <w:color w:val="auto"/>
          <w:sz w:val="24"/>
          <w:szCs w:val="24"/>
          <w:vertAlign w:val="baseline"/>
        </w:rPr>
        <w:t xml:space="preserve"> http://www.</w:t>
      </w:r>
      <w:hyperlink r:id="rId20" w:history="1">
        <w:r w:rsidRPr="00212619">
          <w:rPr>
            <w:rStyle w:val="ad"/>
            <w:rFonts w:eastAsia="Calibri"/>
            <w:color w:val="auto"/>
            <w:sz w:val="24"/>
            <w:szCs w:val="24"/>
            <w:u w:val="none"/>
            <w:vertAlign w:val="baseline"/>
          </w:rPr>
          <w:t>izvestia.ru/news/645803</w:t>
        </w:r>
      </w:hyperlink>
      <w:r w:rsidRPr="003A716D">
        <w:rPr>
          <w:rStyle w:val="ad"/>
          <w:rFonts w:eastAsia="Calibri"/>
          <w:color w:val="auto"/>
          <w:sz w:val="24"/>
          <w:szCs w:val="24"/>
          <w:u w:val="none"/>
          <w:vertAlign w:val="baseline"/>
        </w:rPr>
        <w:t xml:space="preserve"> </w:t>
      </w:r>
      <w:r>
        <w:rPr>
          <w:rStyle w:val="ad"/>
          <w:rFonts w:eastAsia="Calibri"/>
          <w:color w:val="auto"/>
          <w:sz w:val="24"/>
          <w:szCs w:val="24"/>
          <w:u w:val="none"/>
          <w:vertAlign w:val="baseline"/>
        </w:rPr>
        <w:t>(дата обращения:</w:t>
      </w:r>
      <w:r>
        <w:rPr>
          <w:color w:val="auto"/>
          <w:sz w:val="24"/>
          <w:szCs w:val="24"/>
          <w:vertAlign w:val="baseline"/>
        </w:rPr>
        <w:t xml:space="preserve"> 25.06.2015).</w:t>
      </w:r>
    </w:p>
  </w:footnote>
  <w:footnote w:id="233">
    <w:p w:rsidR="00135F2F" w:rsidRPr="00212619" w:rsidRDefault="00135F2F" w:rsidP="00244C18">
      <w:pPr>
        <w:pStyle w:val="a3"/>
        <w:shd w:val="clear" w:color="auto" w:fill="FFFFFF"/>
        <w:ind w:firstLine="709"/>
        <w:rPr>
          <w:color w:val="auto"/>
          <w:sz w:val="24"/>
          <w:szCs w:val="24"/>
          <w:vertAlign w:val="baseline"/>
        </w:rPr>
      </w:pPr>
      <w:r w:rsidRPr="004A2A15">
        <w:rPr>
          <w:rStyle w:val="a5"/>
        </w:rPr>
        <w:footnoteRef/>
      </w:r>
      <w:r>
        <w:t xml:space="preserve"> </w:t>
      </w:r>
      <w:r w:rsidRPr="00A84249">
        <w:rPr>
          <w:color w:val="auto"/>
          <w:sz w:val="24"/>
          <w:szCs w:val="24"/>
          <w:shd w:val="clear" w:color="auto" w:fill="FFFFFF"/>
          <w:vertAlign w:val="baseline"/>
        </w:rPr>
        <w:t>Там же</w:t>
      </w:r>
      <w:r w:rsidRPr="006A3E1B">
        <w:rPr>
          <w:i/>
          <w:color w:val="auto"/>
          <w:sz w:val="24"/>
          <w:szCs w:val="24"/>
          <w:shd w:val="clear" w:color="auto" w:fill="FFFFFF"/>
          <w:vertAlign w:val="baseline"/>
        </w:rPr>
        <w:t>.</w:t>
      </w:r>
      <w:r>
        <w:rPr>
          <w:sz w:val="24"/>
          <w:szCs w:val="24"/>
          <w:vertAlign w:val="baseline"/>
        </w:rPr>
        <w:t xml:space="preserve"> </w:t>
      </w:r>
    </w:p>
  </w:footnote>
  <w:footnote w:id="234">
    <w:p w:rsidR="00135F2F" w:rsidRDefault="00135F2F" w:rsidP="00244C18">
      <w:pPr>
        <w:pStyle w:val="a3"/>
        <w:ind w:firstLine="708"/>
        <w:rPr>
          <w:sz w:val="24"/>
          <w:szCs w:val="24"/>
          <w:vertAlign w:val="baseline"/>
        </w:rPr>
      </w:pPr>
      <w:r w:rsidRPr="004A2A15">
        <w:rPr>
          <w:rStyle w:val="a5"/>
        </w:rPr>
        <w:footnoteRef/>
      </w:r>
      <w:r>
        <w:t xml:space="preserve"> </w:t>
      </w:r>
      <w:r>
        <w:rPr>
          <w:i/>
          <w:sz w:val="24"/>
          <w:szCs w:val="24"/>
          <w:vertAlign w:val="baseline"/>
        </w:rPr>
        <w:t xml:space="preserve">Бурлаков В.Н.  </w:t>
      </w:r>
      <w:r>
        <w:rPr>
          <w:sz w:val="24"/>
          <w:szCs w:val="24"/>
          <w:vertAlign w:val="baseline"/>
        </w:rPr>
        <w:t>Криминализация незаконного обогащения: теоретическая модель состава преступления //</w:t>
      </w:r>
      <w:r>
        <w:t xml:space="preserve"> </w:t>
      </w:r>
      <w:r>
        <w:rPr>
          <w:sz w:val="24"/>
          <w:szCs w:val="24"/>
          <w:vertAlign w:val="baseline"/>
        </w:rPr>
        <w:t xml:space="preserve">Криминологический журнал Байкальского государственного университета экономики и права. 2015. № </w:t>
      </w:r>
      <w:smartTag w:uri="urn:schemas-microsoft-com:office:smarttags" w:element="metricconverter">
        <w:smartTagPr>
          <w:attr w:name="ProductID" w:val="1. C"/>
        </w:smartTagPr>
        <w:r>
          <w:rPr>
            <w:sz w:val="24"/>
            <w:szCs w:val="24"/>
            <w:vertAlign w:val="baseline"/>
          </w:rPr>
          <w:t>1. C</w:t>
        </w:r>
      </w:smartTag>
      <w:r>
        <w:rPr>
          <w:sz w:val="24"/>
          <w:szCs w:val="24"/>
          <w:vertAlign w:val="baseline"/>
        </w:rPr>
        <w:t>. 12–19.</w:t>
      </w:r>
    </w:p>
  </w:footnote>
  <w:footnote w:id="235">
    <w:p w:rsidR="00135F2F" w:rsidRDefault="00135F2F" w:rsidP="00244C18">
      <w:pPr>
        <w:pStyle w:val="a3"/>
        <w:ind w:firstLine="708"/>
      </w:pPr>
      <w:r w:rsidRPr="004A2A15">
        <w:rPr>
          <w:rStyle w:val="a5"/>
        </w:rPr>
        <w:footnoteRef/>
      </w:r>
      <w:r>
        <w:t xml:space="preserve"> </w:t>
      </w:r>
      <w:r w:rsidRPr="00A84249">
        <w:rPr>
          <w:sz w:val="24"/>
          <w:szCs w:val="24"/>
          <w:vertAlign w:val="baseline"/>
        </w:rPr>
        <w:t>Там же.</w:t>
      </w:r>
      <w:r>
        <w:rPr>
          <w:sz w:val="24"/>
          <w:szCs w:val="24"/>
          <w:vertAlign w:val="baseline"/>
        </w:rPr>
        <w:t xml:space="preserve"> С. 12–19.</w:t>
      </w:r>
    </w:p>
  </w:footnote>
  <w:footnote w:id="236">
    <w:p w:rsidR="00135F2F" w:rsidRDefault="00135F2F" w:rsidP="00244C18">
      <w:pPr>
        <w:pStyle w:val="a3"/>
        <w:ind w:firstLine="708"/>
      </w:pPr>
      <w:r w:rsidRPr="004A2A15">
        <w:rPr>
          <w:rStyle w:val="a5"/>
        </w:rPr>
        <w:footnoteRef/>
      </w:r>
      <w:r>
        <w:t xml:space="preserve"> </w:t>
      </w:r>
      <w:r>
        <w:rPr>
          <w:sz w:val="24"/>
          <w:szCs w:val="24"/>
          <w:vertAlign w:val="baseline"/>
        </w:rPr>
        <w:t xml:space="preserve">Цит. по: </w:t>
      </w:r>
      <w:r>
        <w:rPr>
          <w:i/>
          <w:sz w:val="24"/>
          <w:szCs w:val="24"/>
          <w:vertAlign w:val="baseline"/>
        </w:rPr>
        <w:t>Шестаков Д.А.</w:t>
      </w:r>
      <w:r>
        <w:rPr>
          <w:sz w:val="24"/>
          <w:szCs w:val="24"/>
          <w:vertAlign w:val="baseline"/>
        </w:rPr>
        <w:t xml:space="preserve"> Преступность политики. Размышления криминолога. СПб</w:t>
      </w:r>
      <w:proofErr w:type="gramStart"/>
      <w:r>
        <w:rPr>
          <w:sz w:val="24"/>
          <w:szCs w:val="24"/>
          <w:vertAlign w:val="baseline"/>
        </w:rPr>
        <w:t xml:space="preserve">., </w:t>
      </w:r>
      <w:proofErr w:type="gramEnd"/>
      <w:r>
        <w:rPr>
          <w:sz w:val="24"/>
          <w:szCs w:val="24"/>
          <w:vertAlign w:val="baseline"/>
        </w:rPr>
        <w:t>2013. С. 195.</w:t>
      </w:r>
    </w:p>
  </w:footnote>
  <w:footnote w:id="237">
    <w:p w:rsidR="00135F2F" w:rsidRPr="00212619" w:rsidRDefault="00135F2F" w:rsidP="00244C18">
      <w:pPr>
        <w:pStyle w:val="a3"/>
        <w:ind w:firstLine="709"/>
        <w:rPr>
          <w:color w:val="auto"/>
          <w:sz w:val="24"/>
          <w:szCs w:val="24"/>
          <w:vertAlign w:val="baseline"/>
        </w:rPr>
      </w:pPr>
      <w:r w:rsidRPr="004A2A15">
        <w:rPr>
          <w:rStyle w:val="a5"/>
        </w:rPr>
        <w:footnoteRef/>
      </w:r>
      <w:r w:rsidRPr="00212619">
        <w:rPr>
          <w:sz w:val="24"/>
          <w:szCs w:val="24"/>
        </w:rPr>
        <w:t xml:space="preserve"> </w:t>
      </w:r>
      <w:r w:rsidRPr="0010082F">
        <w:rPr>
          <w:color w:val="auto"/>
          <w:sz w:val="24"/>
          <w:szCs w:val="24"/>
          <w:shd w:val="clear" w:color="auto" w:fill="FFFFFF"/>
          <w:vertAlign w:val="baseline"/>
        </w:rPr>
        <w:t xml:space="preserve">См.: </w:t>
      </w:r>
      <w:proofErr w:type="spellStart"/>
      <w:r w:rsidRPr="00212619">
        <w:rPr>
          <w:i/>
          <w:sz w:val="24"/>
          <w:szCs w:val="24"/>
          <w:vertAlign w:val="baseline"/>
        </w:rPr>
        <w:t>Галимова</w:t>
      </w:r>
      <w:proofErr w:type="spellEnd"/>
      <w:r w:rsidRPr="00212619">
        <w:rPr>
          <w:i/>
          <w:sz w:val="24"/>
          <w:szCs w:val="24"/>
          <w:vertAlign w:val="baseline"/>
        </w:rPr>
        <w:t xml:space="preserve"> Н., Дергачев В.</w:t>
      </w:r>
      <w:r w:rsidRPr="00212619">
        <w:rPr>
          <w:sz w:val="24"/>
          <w:szCs w:val="24"/>
          <w:vertAlign w:val="baseline"/>
        </w:rPr>
        <w:t xml:space="preserve"> Утратил чутье и чувство меры. </w:t>
      </w:r>
      <w:r>
        <w:rPr>
          <w:sz w:val="24"/>
          <w:szCs w:val="24"/>
          <w:vertAlign w:val="baseline"/>
        </w:rPr>
        <w:t xml:space="preserve">                                 </w:t>
      </w:r>
      <w:r>
        <w:rPr>
          <w:color w:val="auto"/>
          <w:sz w:val="24"/>
          <w:szCs w:val="24"/>
          <w:vertAlign w:val="baseline"/>
          <w:lang w:val="en-US"/>
        </w:rPr>
        <w:t>URL</w:t>
      </w:r>
      <w:r w:rsidRPr="003A716D">
        <w:rPr>
          <w:color w:val="auto"/>
          <w:sz w:val="24"/>
          <w:szCs w:val="24"/>
          <w:vertAlign w:val="baseline"/>
        </w:rPr>
        <w:t>:</w:t>
      </w:r>
      <w:r w:rsidRPr="00212619">
        <w:rPr>
          <w:color w:val="auto"/>
          <w:sz w:val="24"/>
          <w:szCs w:val="24"/>
          <w:vertAlign w:val="baseline"/>
        </w:rPr>
        <w:t xml:space="preserve"> </w:t>
      </w:r>
      <w:hyperlink r:id="rId21" w:history="1">
        <w:r w:rsidRPr="00212619">
          <w:rPr>
            <w:rStyle w:val="ad"/>
            <w:rFonts w:eastAsia="Calibri"/>
            <w:color w:val="auto"/>
            <w:sz w:val="24"/>
            <w:szCs w:val="24"/>
            <w:u w:val="none"/>
            <w:vertAlign w:val="baseline"/>
          </w:rPr>
          <w:t>https://www.gazeta.ru/politics/2015/09/19_a_7766051.shtml</w:t>
        </w:r>
      </w:hyperlink>
      <w:r w:rsidRPr="003A716D">
        <w:rPr>
          <w:color w:val="auto"/>
          <w:sz w:val="24"/>
          <w:szCs w:val="24"/>
          <w:vertAlign w:val="baseline"/>
        </w:rPr>
        <w:t xml:space="preserve"> (</w:t>
      </w:r>
      <w:r>
        <w:rPr>
          <w:color w:val="auto"/>
          <w:sz w:val="24"/>
          <w:szCs w:val="24"/>
          <w:vertAlign w:val="baseline"/>
        </w:rPr>
        <w:t>дата обращения: 28.10.2015).</w:t>
      </w:r>
      <w:r w:rsidRPr="00212619">
        <w:rPr>
          <w:color w:val="auto"/>
          <w:sz w:val="24"/>
          <w:szCs w:val="24"/>
          <w:vertAlign w:val="baseline"/>
        </w:rPr>
        <w:t xml:space="preserve"> </w:t>
      </w:r>
      <w:r w:rsidRPr="00212619">
        <w:rPr>
          <w:sz w:val="24"/>
          <w:szCs w:val="24"/>
          <w:vertAlign w:val="baseline"/>
        </w:rPr>
        <w:t xml:space="preserve"> </w:t>
      </w:r>
    </w:p>
  </w:footnote>
  <w:footnote w:id="238">
    <w:p w:rsidR="00135F2F" w:rsidRPr="003A716D" w:rsidRDefault="00135F2F" w:rsidP="00244C18">
      <w:pPr>
        <w:pStyle w:val="a3"/>
        <w:shd w:val="clear" w:color="auto" w:fill="FFFFFF"/>
        <w:ind w:firstLine="709"/>
        <w:rPr>
          <w:sz w:val="24"/>
          <w:szCs w:val="24"/>
          <w:vertAlign w:val="baseline"/>
        </w:rPr>
      </w:pPr>
      <w:r w:rsidRPr="004A2A15">
        <w:rPr>
          <w:rStyle w:val="a5"/>
        </w:rPr>
        <w:footnoteRef/>
      </w:r>
      <w:r w:rsidRPr="00212619">
        <w:rPr>
          <w:b/>
          <w:sz w:val="24"/>
          <w:szCs w:val="24"/>
        </w:rPr>
        <w:t xml:space="preserve"> </w:t>
      </w:r>
      <w:r w:rsidRPr="0010082F">
        <w:rPr>
          <w:color w:val="auto"/>
          <w:sz w:val="24"/>
          <w:szCs w:val="24"/>
          <w:shd w:val="clear" w:color="auto" w:fill="FFFFFF"/>
          <w:vertAlign w:val="baseline"/>
        </w:rPr>
        <w:t xml:space="preserve">См.: </w:t>
      </w:r>
      <w:r w:rsidRPr="00256359">
        <w:rPr>
          <w:color w:val="auto"/>
          <w:sz w:val="24"/>
          <w:szCs w:val="24"/>
          <w:vertAlign w:val="baseline"/>
        </w:rPr>
        <w:t>Экс-губернатор Брянской</w:t>
      </w:r>
      <w:r w:rsidRPr="00212619">
        <w:rPr>
          <w:color w:val="auto"/>
          <w:sz w:val="24"/>
          <w:szCs w:val="24"/>
          <w:vertAlign w:val="baseline"/>
        </w:rPr>
        <w:t xml:space="preserve"> области получил 4 года колонии общего режима. </w:t>
      </w:r>
      <w:r>
        <w:rPr>
          <w:color w:val="auto"/>
          <w:sz w:val="24"/>
          <w:szCs w:val="24"/>
          <w:vertAlign w:val="baseline"/>
          <w:lang w:val="en-US"/>
        </w:rPr>
        <w:t>URL</w:t>
      </w:r>
      <w:r w:rsidRPr="003A716D">
        <w:rPr>
          <w:color w:val="auto"/>
          <w:sz w:val="24"/>
          <w:szCs w:val="24"/>
          <w:vertAlign w:val="baseline"/>
        </w:rPr>
        <w:t>:</w:t>
      </w:r>
      <w:r w:rsidRPr="00212619">
        <w:rPr>
          <w:color w:val="auto"/>
          <w:sz w:val="24"/>
          <w:szCs w:val="24"/>
          <w:vertAlign w:val="baseline"/>
        </w:rPr>
        <w:t xml:space="preserve"> </w:t>
      </w:r>
      <w:hyperlink r:id="rId22" w:history="1">
        <w:r w:rsidRPr="00212619">
          <w:rPr>
            <w:rStyle w:val="ad"/>
            <w:rFonts w:eastAsia="Calibri"/>
            <w:color w:val="auto"/>
            <w:sz w:val="24"/>
            <w:szCs w:val="24"/>
            <w:u w:val="none"/>
            <w:vertAlign w:val="baseline"/>
          </w:rPr>
          <w:t>http://www.bryansk.kp.ru/daily/26460.4/3330594</w:t>
        </w:r>
      </w:hyperlink>
      <w:r>
        <w:rPr>
          <w:rStyle w:val="ad"/>
          <w:rFonts w:eastAsia="Calibri"/>
          <w:color w:val="auto"/>
          <w:sz w:val="24"/>
          <w:szCs w:val="24"/>
          <w:u w:val="none"/>
          <w:vertAlign w:val="baseline"/>
        </w:rPr>
        <w:t xml:space="preserve"> </w:t>
      </w:r>
      <w:r w:rsidRPr="003A716D">
        <w:rPr>
          <w:color w:val="auto"/>
          <w:sz w:val="24"/>
          <w:szCs w:val="24"/>
          <w:vertAlign w:val="baseline"/>
        </w:rPr>
        <w:t>(</w:t>
      </w:r>
      <w:r>
        <w:rPr>
          <w:color w:val="auto"/>
          <w:sz w:val="24"/>
          <w:szCs w:val="24"/>
          <w:vertAlign w:val="baseline"/>
        </w:rPr>
        <w:t>дата обращения: 25.06.2015).</w:t>
      </w:r>
    </w:p>
  </w:footnote>
  <w:footnote w:id="239">
    <w:p w:rsidR="00135F2F" w:rsidRPr="003A716D" w:rsidRDefault="00135F2F" w:rsidP="00244C18">
      <w:pPr>
        <w:pStyle w:val="a3"/>
        <w:ind w:firstLine="709"/>
        <w:rPr>
          <w:color w:val="auto"/>
          <w:sz w:val="24"/>
          <w:szCs w:val="24"/>
          <w:vertAlign w:val="baseline"/>
        </w:rPr>
      </w:pPr>
      <w:r w:rsidRPr="004A2A15">
        <w:rPr>
          <w:rStyle w:val="a5"/>
        </w:rPr>
        <w:footnoteRef/>
      </w:r>
      <w:r w:rsidRPr="00212619">
        <w:rPr>
          <w:sz w:val="24"/>
          <w:szCs w:val="24"/>
        </w:rPr>
        <w:t xml:space="preserve"> </w:t>
      </w:r>
      <w:r w:rsidRPr="0010082F">
        <w:rPr>
          <w:color w:val="auto"/>
          <w:sz w:val="24"/>
          <w:szCs w:val="24"/>
          <w:shd w:val="clear" w:color="auto" w:fill="FFFFFF"/>
          <w:vertAlign w:val="baseline"/>
        </w:rPr>
        <w:t xml:space="preserve">См.: </w:t>
      </w:r>
      <w:r w:rsidRPr="00256359">
        <w:rPr>
          <w:color w:val="auto"/>
          <w:sz w:val="24"/>
          <w:szCs w:val="24"/>
          <w:vertAlign w:val="baseline"/>
        </w:rPr>
        <w:t>Б</w:t>
      </w:r>
      <w:r w:rsidRPr="00256359">
        <w:rPr>
          <w:color w:val="auto"/>
          <w:sz w:val="24"/>
          <w:szCs w:val="24"/>
          <w:shd w:val="clear" w:color="auto" w:fill="FFFFFF"/>
          <w:vertAlign w:val="baseline"/>
        </w:rPr>
        <w:t xml:space="preserve">ывший </w:t>
      </w:r>
      <w:r w:rsidRPr="003A716D">
        <w:rPr>
          <w:color w:val="auto"/>
          <w:sz w:val="24"/>
          <w:szCs w:val="24"/>
          <w:shd w:val="clear" w:color="auto" w:fill="FFFFFF"/>
          <w:vertAlign w:val="baseline"/>
        </w:rPr>
        <w:t xml:space="preserve">губернатор Тульской области Вячеслав Дудка, приговоренный к 9,5 годам колонии за взятку, </w:t>
      </w:r>
      <w:proofErr w:type="spellStart"/>
      <w:r w:rsidRPr="003A716D">
        <w:rPr>
          <w:color w:val="auto"/>
          <w:sz w:val="24"/>
          <w:szCs w:val="24"/>
          <w:shd w:val="clear" w:color="auto" w:fill="FFFFFF"/>
          <w:vertAlign w:val="baseline"/>
        </w:rPr>
        <w:t>этапирован</w:t>
      </w:r>
      <w:proofErr w:type="spellEnd"/>
      <w:r w:rsidRPr="003A716D">
        <w:rPr>
          <w:color w:val="auto"/>
          <w:sz w:val="24"/>
          <w:szCs w:val="24"/>
          <w:shd w:val="clear" w:color="auto" w:fill="FFFFFF"/>
          <w:vertAlign w:val="baseline"/>
        </w:rPr>
        <w:t xml:space="preserve"> в исправительную колонию строгого режима в Тульской области. </w:t>
      </w:r>
      <w:r w:rsidRPr="003A716D">
        <w:rPr>
          <w:color w:val="auto"/>
          <w:sz w:val="24"/>
          <w:szCs w:val="24"/>
          <w:vertAlign w:val="baseline"/>
          <w:lang w:val="en-US"/>
        </w:rPr>
        <w:t>URL</w:t>
      </w:r>
      <w:r w:rsidRPr="003A716D">
        <w:rPr>
          <w:color w:val="auto"/>
          <w:sz w:val="24"/>
          <w:szCs w:val="24"/>
          <w:vertAlign w:val="baseline"/>
        </w:rPr>
        <w:t xml:space="preserve">: http://www. </w:t>
      </w:r>
      <w:hyperlink r:id="rId23" w:anchor="ixzz4OMZIdD2x" w:history="1">
        <w:r w:rsidRPr="003A716D">
          <w:rPr>
            <w:rStyle w:val="ad"/>
            <w:rFonts w:eastAsia="Calibri"/>
            <w:color w:val="auto"/>
            <w:sz w:val="24"/>
            <w:szCs w:val="24"/>
            <w:u w:val="none"/>
            <w:vertAlign w:val="baseline"/>
          </w:rPr>
          <w:t>rapsinews.ru/</w:t>
        </w:r>
        <w:proofErr w:type="spellStart"/>
        <w:r w:rsidRPr="003A716D">
          <w:rPr>
            <w:rStyle w:val="ad"/>
            <w:rFonts w:eastAsia="Calibri"/>
            <w:color w:val="auto"/>
            <w:sz w:val="24"/>
            <w:szCs w:val="24"/>
            <w:u w:val="none"/>
            <w:vertAlign w:val="baseline"/>
          </w:rPr>
          <w:t>trend</w:t>
        </w:r>
        <w:proofErr w:type="spellEnd"/>
        <w:r w:rsidRPr="003A716D">
          <w:rPr>
            <w:rStyle w:val="ad"/>
            <w:rFonts w:eastAsia="Calibri"/>
            <w:color w:val="auto"/>
            <w:sz w:val="24"/>
            <w:szCs w:val="24"/>
            <w:u w:val="none"/>
            <w:vertAlign w:val="baseline"/>
          </w:rPr>
          <w:t>/dudka_16082011/#ixzz4OMZIdD2x</w:t>
        </w:r>
      </w:hyperlink>
      <w:r w:rsidRPr="003A716D">
        <w:rPr>
          <w:rStyle w:val="ad"/>
          <w:rFonts w:eastAsia="Calibri"/>
          <w:color w:val="auto"/>
          <w:sz w:val="24"/>
          <w:szCs w:val="24"/>
          <w:u w:val="none"/>
          <w:vertAlign w:val="baseline"/>
        </w:rPr>
        <w:t xml:space="preserve"> </w:t>
      </w:r>
      <w:r>
        <w:rPr>
          <w:color w:val="auto"/>
          <w:sz w:val="24"/>
          <w:szCs w:val="24"/>
          <w:vertAlign w:val="baseline"/>
        </w:rPr>
        <w:t>(дата обращения: 25.06.2015</w:t>
      </w:r>
      <w:r w:rsidRPr="003A716D">
        <w:rPr>
          <w:color w:val="auto"/>
          <w:sz w:val="24"/>
          <w:szCs w:val="24"/>
          <w:vertAlign w:val="baseline"/>
        </w:rPr>
        <w:t>).</w:t>
      </w:r>
    </w:p>
  </w:footnote>
  <w:footnote w:id="240">
    <w:p w:rsidR="00135F2F" w:rsidRPr="003A716D" w:rsidRDefault="00135F2F" w:rsidP="00244C18">
      <w:pPr>
        <w:pStyle w:val="a3"/>
        <w:ind w:firstLine="709"/>
        <w:rPr>
          <w:color w:val="auto"/>
          <w:sz w:val="24"/>
          <w:szCs w:val="24"/>
          <w:vertAlign w:val="baseline"/>
        </w:rPr>
      </w:pPr>
      <w:r w:rsidRPr="004A2A15">
        <w:rPr>
          <w:rStyle w:val="a5"/>
        </w:rPr>
        <w:footnoteRef/>
      </w:r>
      <w:r>
        <w:rPr>
          <w:color w:val="auto"/>
          <w:sz w:val="24"/>
          <w:szCs w:val="24"/>
          <w:vertAlign w:val="baseline"/>
        </w:rPr>
        <w:t xml:space="preserve"> </w:t>
      </w:r>
      <w:r w:rsidRPr="0010082F">
        <w:rPr>
          <w:color w:val="auto"/>
          <w:sz w:val="24"/>
          <w:szCs w:val="24"/>
          <w:shd w:val="clear" w:color="auto" w:fill="FFFFFF"/>
          <w:vertAlign w:val="baseline"/>
        </w:rPr>
        <w:t xml:space="preserve">См.: </w:t>
      </w:r>
      <w:r w:rsidRPr="003A716D">
        <w:rPr>
          <w:i/>
          <w:color w:val="auto"/>
          <w:sz w:val="24"/>
          <w:szCs w:val="24"/>
          <w:vertAlign w:val="baseline"/>
        </w:rPr>
        <w:t xml:space="preserve">Зубов Г., </w:t>
      </w:r>
      <w:proofErr w:type="spellStart"/>
      <w:r w:rsidRPr="003A716D">
        <w:rPr>
          <w:i/>
          <w:color w:val="auto"/>
          <w:sz w:val="24"/>
          <w:szCs w:val="24"/>
          <w:vertAlign w:val="baseline"/>
        </w:rPr>
        <w:t>Петелин</w:t>
      </w:r>
      <w:proofErr w:type="spellEnd"/>
      <w:r w:rsidRPr="003A716D">
        <w:rPr>
          <w:i/>
          <w:color w:val="auto"/>
          <w:sz w:val="24"/>
          <w:szCs w:val="24"/>
          <w:vertAlign w:val="baseline"/>
        </w:rPr>
        <w:t xml:space="preserve"> Г.</w:t>
      </w:r>
      <w:r w:rsidRPr="003A716D">
        <w:rPr>
          <w:color w:val="auto"/>
          <w:sz w:val="24"/>
          <w:szCs w:val="24"/>
          <w:vertAlign w:val="baseline"/>
        </w:rPr>
        <w:t xml:space="preserve"> Полковник взял не ту «Ноту». </w:t>
      </w:r>
      <w:r>
        <w:rPr>
          <w:color w:val="auto"/>
          <w:sz w:val="24"/>
          <w:szCs w:val="24"/>
          <w:vertAlign w:val="baseline"/>
        </w:rPr>
        <w:t xml:space="preserve">                                           </w:t>
      </w:r>
      <w:r w:rsidRPr="003A716D">
        <w:rPr>
          <w:color w:val="auto"/>
          <w:sz w:val="24"/>
          <w:szCs w:val="24"/>
          <w:vertAlign w:val="baseline"/>
          <w:lang w:val="en-US"/>
        </w:rPr>
        <w:t>URL</w:t>
      </w:r>
      <w:r w:rsidRPr="003A716D">
        <w:rPr>
          <w:color w:val="auto"/>
          <w:sz w:val="24"/>
          <w:szCs w:val="24"/>
          <w:vertAlign w:val="baseline"/>
        </w:rPr>
        <w:t xml:space="preserve">: </w:t>
      </w:r>
      <w:hyperlink r:id="rId24" w:history="1">
        <w:r w:rsidRPr="003A716D">
          <w:rPr>
            <w:rStyle w:val="ad"/>
            <w:rFonts w:eastAsia="Calibri"/>
            <w:color w:val="auto"/>
            <w:sz w:val="24"/>
            <w:szCs w:val="24"/>
            <w:u w:val="none"/>
            <w:vertAlign w:val="baseline"/>
          </w:rPr>
          <w:t>https://www.gazeta.ru/social/2016/09/13/10191509.shtml</w:t>
        </w:r>
      </w:hyperlink>
      <w:r w:rsidRPr="003A716D">
        <w:rPr>
          <w:rStyle w:val="ad"/>
          <w:rFonts w:eastAsia="Calibri"/>
          <w:color w:val="auto"/>
          <w:sz w:val="24"/>
          <w:szCs w:val="24"/>
          <w:u w:val="none"/>
          <w:vertAlign w:val="baseline"/>
        </w:rPr>
        <w:t xml:space="preserve"> </w:t>
      </w:r>
      <w:r w:rsidRPr="003A716D">
        <w:rPr>
          <w:color w:val="auto"/>
          <w:sz w:val="24"/>
          <w:szCs w:val="24"/>
          <w:vertAlign w:val="baseline"/>
        </w:rPr>
        <w:t xml:space="preserve">(дата обращения: </w:t>
      </w:r>
      <w:r>
        <w:rPr>
          <w:color w:val="auto"/>
          <w:sz w:val="24"/>
          <w:szCs w:val="24"/>
          <w:vertAlign w:val="baseline"/>
        </w:rPr>
        <w:t>05</w:t>
      </w:r>
      <w:r w:rsidRPr="003A716D">
        <w:rPr>
          <w:color w:val="auto"/>
          <w:sz w:val="24"/>
          <w:szCs w:val="24"/>
          <w:vertAlign w:val="baseline"/>
        </w:rPr>
        <w:t>.10.2016).</w:t>
      </w:r>
    </w:p>
  </w:footnote>
  <w:footnote w:id="241">
    <w:p w:rsidR="00135F2F" w:rsidRPr="003A716D" w:rsidRDefault="00135F2F" w:rsidP="00244C18">
      <w:pPr>
        <w:pStyle w:val="12"/>
        <w:spacing w:line="240" w:lineRule="auto"/>
        <w:ind w:left="0" w:firstLine="709"/>
        <w:textAlignment w:val="baseline"/>
        <w:rPr>
          <w:rFonts w:ascii="Times New Roman" w:hAnsi="Times New Roman"/>
          <w:sz w:val="24"/>
          <w:szCs w:val="24"/>
        </w:rPr>
      </w:pPr>
      <w:r w:rsidRPr="004A2A15">
        <w:rPr>
          <w:rStyle w:val="a5"/>
        </w:rPr>
        <w:footnoteRef/>
      </w:r>
      <w:r w:rsidRPr="003A716D">
        <w:rPr>
          <w:rFonts w:ascii="Times New Roman" w:hAnsi="Times New Roman"/>
          <w:sz w:val="24"/>
          <w:szCs w:val="24"/>
        </w:rPr>
        <w:t xml:space="preserve"> </w:t>
      </w:r>
      <w:r w:rsidRPr="00826826">
        <w:rPr>
          <w:rFonts w:ascii="Times New Roman" w:hAnsi="Times New Roman"/>
          <w:sz w:val="24"/>
          <w:szCs w:val="24"/>
          <w:shd w:val="clear" w:color="auto" w:fill="FFFFFF"/>
        </w:rPr>
        <w:t>См</w:t>
      </w:r>
      <w:r w:rsidRPr="0010082F">
        <w:rPr>
          <w:sz w:val="24"/>
          <w:szCs w:val="24"/>
          <w:shd w:val="clear" w:color="auto" w:fill="FFFFFF"/>
        </w:rPr>
        <w:t xml:space="preserve">.: </w:t>
      </w:r>
      <w:r w:rsidRPr="003A716D">
        <w:rPr>
          <w:rFonts w:ascii="Times New Roman" w:hAnsi="Times New Roman"/>
          <w:i/>
          <w:sz w:val="24"/>
          <w:szCs w:val="24"/>
        </w:rPr>
        <w:t>Тихонов Д.</w:t>
      </w:r>
      <w:r w:rsidRPr="003A716D">
        <w:rPr>
          <w:rFonts w:ascii="Times New Roman" w:hAnsi="Times New Roman"/>
          <w:sz w:val="24"/>
          <w:szCs w:val="24"/>
        </w:rPr>
        <w:t xml:space="preserve"> Владимир Путин освободил Алексея </w:t>
      </w:r>
      <w:proofErr w:type="spellStart"/>
      <w:r w:rsidRPr="003A716D">
        <w:rPr>
          <w:rFonts w:ascii="Times New Roman" w:hAnsi="Times New Roman"/>
          <w:sz w:val="24"/>
          <w:szCs w:val="24"/>
        </w:rPr>
        <w:t>Улюкаева</w:t>
      </w:r>
      <w:proofErr w:type="spellEnd"/>
      <w:r w:rsidRPr="003A716D">
        <w:rPr>
          <w:rFonts w:ascii="Times New Roman" w:hAnsi="Times New Roman"/>
          <w:sz w:val="24"/>
          <w:szCs w:val="24"/>
        </w:rPr>
        <w:t xml:space="preserve"> от занимаемой должности. </w:t>
      </w:r>
      <w:r w:rsidRPr="003A716D">
        <w:rPr>
          <w:rFonts w:ascii="Times New Roman" w:hAnsi="Times New Roman"/>
          <w:sz w:val="24"/>
          <w:szCs w:val="24"/>
          <w:lang w:val="en-US"/>
        </w:rPr>
        <w:t>URL</w:t>
      </w:r>
      <w:r w:rsidRPr="003A716D">
        <w:rPr>
          <w:rFonts w:ascii="Times New Roman" w:hAnsi="Times New Roman"/>
          <w:sz w:val="24"/>
          <w:szCs w:val="24"/>
        </w:rPr>
        <w:t xml:space="preserve">: </w:t>
      </w:r>
      <w:hyperlink r:id="rId25" w:history="1">
        <w:r w:rsidRPr="003A716D">
          <w:rPr>
            <w:rStyle w:val="ad"/>
            <w:rFonts w:ascii="Times New Roman" w:hAnsi="Times New Roman"/>
            <w:color w:val="auto"/>
            <w:sz w:val="24"/>
            <w:szCs w:val="24"/>
            <w:u w:val="none"/>
          </w:rPr>
          <w:t>http://www.kommersant.ru/doc/3143551?yclid=6921465193795685445</w:t>
        </w:r>
      </w:hyperlink>
      <w:r>
        <w:rPr>
          <w:rFonts w:ascii="Times New Roman" w:hAnsi="Times New Roman"/>
          <w:sz w:val="24"/>
          <w:szCs w:val="24"/>
        </w:rPr>
        <w:t xml:space="preserve"> (дата обращения: 01</w:t>
      </w:r>
      <w:r w:rsidRPr="003A716D">
        <w:rPr>
          <w:rFonts w:ascii="Times New Roman" w:hAnsi="Times New Roman"/>
          <w:sz w:val="24"/>
          <w:szCs w:val="24"/>
        </w:rPr>
        <w:t>.11.2016).</w:t>
      </w:r>
    </w:p>
  </w:footnote>
  <w:footnote w:id="242">
    <w:p w:rsidR="00135F2F" w:rsidRPr="003A716D" w:rsidRDefault="00135F2F" w:rsidP="00244C18">
      <w:pPr>
        <w:pStyle w:val="a3"/>
        <w:ind w:firstLine="709"/>
        <w:rPr>
          <w:color w:val="auto"/>
          <w:sz w:val="24"/>
          <w:szCs w:val="24"/>
        </w:rPr>
      </w:pPr>
      <w:r w:rsidRPr="004A2A15">
        <w:rPr>
          <w:rStyle w:val="a5"/>
        </w:rPr>
        <w:footnoteRef/>
      </w:r>
      <w:r w:rsidRPr="003A716D">
        <w:rPr>
          <w:color w:val="auto"/>
          <w:sz w:val="24"/>
          <w:szCs w:val="24"/>
        </w:rPr>
        <w:t xml:space="preserve"> </w:t>
      </w:r>
      <w:r w:rsidRPr="00256359">
        <w:rPr>
          <w:color w:val="auto"/>
          <w:sz w:val="24"/>
          <w:szCs w:val="24"/>
          <w:vertAlign w:val="baseline"/>
        </w:rPr>
        <w:t>Мониторинг</w:t>
      </w:r>
      <w:r w:rsidRPr="003A716D">
        <w:rPr>
          <w:i/>
          <w:color w:val="auto"/>
          <w:sz w:val="24"/>
          <w:szCs w:val="24"/>
          <w:vertAlign w:val="baseline"/>
        </w:rPr>
        <w:t xml:space="preserve"> </w:t>
      </w:r>
      <w:r w:rsidRPr="003A716D">
        <w:rPr>
          <w:color w:val="auto"/>
          <w:sz w:val="24"/>
          <w:szCs w:val="24"/>
          <w:vertAlign w:val="baseline"/>
        </w:rPr>
        <w:t xml:space="preserve">уголовной политики России / под ред. С.В. Максимова. М., 2014. </w:t>
      </w:r>
      <w:r>
        <w:rPr>
          <w:color w:val="auto"/>
          <w:sz w:val="24"/>
          <w:szCs w:val="24"/>
          <w:vertAlign w:val="baseline"/>
        </w:rPr>
        <w:t xml:space="preserve">          </w:t>
      </w:r>
      <w:r w:rsidRPr="003A716D">
        <w:rPr>
          <w:color w:val="auto"/>
          <w:sz w:val="24"/>
          <w:szCs w:val="24"/>
          <w:vertAlign w:val="baseline"/>
        </w:rPr>
        <w:t>С. 111.</w:t>
      </w:r>
    </w:p>
  </w:footnote>
  <w:footnote w:id="243">
    <w:p w:rsidR="00135F2F" w:rsidRPr="003A716D" w:rsidRDefault="00135F2F" w:rsidP="00244C18">
      <w:pPr>
        <w:pStyle w:val="a3"/>
        <w:ind w:firstLine="709"/>
        <w:rPr>
          <w:color w:val="auto"/>
          <w:sz w:val="24"/>
          <w:szCs w:val="24"/>
          <w:vertAlign w:val="baseline"/>
        </w:rPr>
      </w:pPr>
      <w:r w:rsidRPr="004A2A15">
        <w:rPr>
          <w:rStyle w:val="a5"/>
        </w:rPr>
        <w:footnoteRef/>
      </w:r>
      <w:r w:rsidRPr="003A716D">
        <w:rPr>
          <w:color w:val="auto"/>
          <w:sz w:val="24"/>
          <w:szCs w:val="24"/>
        </w:rPr>
        <w:t xml:space="preserve"> </w:t>
      </w:r>
      <w:r w:rsidRPr="0010082F">
        <w:rPr>
          <w:color w:val="auto"/>
          <w:sz w:val="24"/>
          <w:szCs w:val="24"/>
          <w:shd w:val="clear" w:color="auto" w:fill="FFFFFF"/>
          <w:vertAlign w:val="baseline"/>
        </w:rPr>
        <w:t xml:space="preserve">См.: </w:t>
      </w:r>
      <w:r w:rsidRPr="00256359">
        <w:rPr>
          <w:color w:val="auto"/>
          <w:sz w:val="24"/>
          <w:szCs w:val="24"/>
          <w:vertAlign w:val="baseline"/>
        </w:rPr>
        <w:t>Панамский список:</w:t>
      </w:r>
      <w:r w:rsidRPr="003A716D">
        <w:rPr>
          <w:color w:val="auto"/>
          <w:sz w:val="24"/>
          <w:szCs w:val="24"/>
          <w:vertAlign w:val="baseline"/>
        </w:rPr>
        <w:t xml:space="preserve"> что держали в офшорах российские чиновники. </w:t>
      </w:r>
      <w:r>
        <w:rPr>
          <w:color w:val="auto"/>
          <w:sz w:val="24"/>
          <w:szCs w:val="24"/>
          <w:vertAlign w:val="baseline"/>
        </w:rPr>
        <w:t xml:space="preserve">               </w:t>
      </w:r>
      <w:r w:rsidRPr="003A716D">
        <w:rPr>
          <w:color w:val="auto"/>
          <w:sz w:val="24"/>
          <w:szCs w:val="24"/>
          <w:vertAlign w:val="baseline"/>
          <w:lang w:val="en-US"/>
        </w:rPr>
        <w:t>URL</w:t>
      </w:r>
      <w:r w:rsidRPr="003A716D">
        <w:rPr>
          <w:color w:val="auto"/>
          <w:sz w:val="24"/>
          <w:szCs w:val="24"/>
          <w:vertAlign w:val="baseline"/>
        </w:rPr>
        <w:t xml:space="preserve">: </w:t>
      </w:r>
      <w:hyperlink r:id="rId26" w:history="1">
        <w:r w:rsidRPr="003A716D">
          <w:rPr>
            <w:rStyle w:val="ad"/>
            <w:color w:val="auto"/>
            <w:sz w:val="24"/>
            <w:szCs w:val="24"/>
            <w:u w:val="none"/>
            <w:vertAlign w:val="baseline"/>
          </w:rPr>
          <w:t>http://www.rbc.ru/politics/04/04/2016/5701767c9a7947743875c168</w:t>
        </w:r>
      </w:hyperlink>
      <w:r>
        <w:rPr>
          <w:color w:val="auto"/>
          <w:sz w:val="24"/>
          <w:szCs w:val="24"/>
          <w:vertAlign w:val="baseline"/>
        </w:rPr>
        <w:t xml:space="preserve"> (дата обращения: 04.05</w:t>
      </w:r>
      <w:r w:rsidRPr="003A716D">
        <w:rPr>
          <w:color w:val="auto"/>
          <w:sz w:val="24"/>
          <w:szCs w:val="24"/>
          <w:vertAlign w:val="baseline"/>
        </w:rPr>
        <w:t>.2016).</w:t>
      </w:r>
    </w:p>
  </w:footnote>
  <w:footnote w:id="244">
    <w:p w:rsidR="00135F2F" w:rsidRDefault="00135F2F" w:rsidP="00244C18">
      <w:pPr>
        <w:pStyle w:val="a3"/>
        <w:ind w:firstLine="709"/>
      </w:pPr>
      <w:r w:rsidRPr="004A2A15">
        <w:rPr>
          <w:rStyle w:val="a5"/>
        </w:rPr>
        <w:footnoteRef/>
      </w:r>
      <w:r>
        <w:rPr>
          <w:sz w:val="24"/>
          <w:szCs w:val="24"/>
          <w:vertAlign w:val="baseline"/>
        </w:rPr>
        <w:t xml:space="preserve"> </w:t>
      </w:r>
      <w:r>
        <w:rPr>
          <w:i/>
          <w:sz w:val="24"/>
          <w:szCs w:val="24"/>
          <w:vertAlign w:val="baseline"/>
        </w:rPr>
        <w:t>Бурлаков В.Н.</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 12–19.</w:t>
      </w:r>
    </w:p>
  </w:footnote>
  <w:footnote w:id="24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Ратинов А.</w:t>
      </w:r>
      <w:r w:rsidRPr="00432D8F">
        <w:rPr>
          <w:i/>
          <w:color w:val="auto"/>
          <w:sz w:val="24"/>
          <w:szCs w:val="24"/>
          <w:vertAlign w:val="baseline"/>
        </w:rPr>
        <w:t xml:space="preserve">Р. </w:t>
      </w:r>
      <w:r w:rsidRPr="00432D8F">
        <w:rPr>
          <w:color w:val="auto"/>
          <w:sz w:val="24"/>
          <w:szCs w:val="24"/>
          <w:vertAlign w:val="baseline"/>
        </w:rPr>
        <w:t>Личность преступника и проблема ценности</w:t>
      </w:r>
      <w:r>
        <w:rPr>
          <w:color w:val="auto"/>
          <w:sz w:val="24"/>
          <w:szCs w:val="24"/>
          <w:vertAlign w:val="baseline"/>
        </w:rPr>
        <w:t xml:space="preserve"> </w:t>
      </w:r>
      <w:r w:rsidRPr="00432D8F">
        <w:rPr>
          <w:color w:val="auto"/>
          <w:sz w:val="24"/>
          <w:szCs w:val="24"/>
          <w:vertAlign w:val="baseline"/>
        </w:rPr>
        <w:t xml:space="preserve">// Вопросы борьбы с преступностью. М., 1978. </w:t>
      </w:r>
      <w:proofErr w:type="spellStart"/>
      <w:r w:rsidRPr="00432D8F">
        <w:rPr>
          <w:color w:val="auto"/>
          <w:sz w:val="24"/>
          <w:szCs w:val="24"/>
          <w:vertAlign w:val="baseline"/>
        </w:rPr>
        <w:t>Вып</w:t>
      </w:r>
      <w:proofErr w:type="spellEnd"/>
      <w:r w:rsidRPr="00432D8F">
        <w:rPr>
          <w:color w:val="auto"/>
          <w:sz w:val="24"/>
          <w:szCs w:val="24"/>
          <w:vertAlign w:val="baseline"/>
        </w:rPr>
        <w:t>. 29. С.</w:t>
      </w:r>
      <w:r>
        <w:rPr>
          <w:color w:val="auto"/>
          <w:sz w:val="24"/>
          <w:szCs w:val="24"/>
          <w:vertAlign w:val="baseline"/>
        </w:rPr>
        <w:t xml:space="preserve"> </w:t>
      </w:r>
      <w:r w:rsidRPr="00432D8F">
        <w:rPr>
          <w:color w:val="auto"/>
          <w:sz w:val="24"/>
          <w:szCs w:val="24"/>
          <w:vertAlign w:val="baseline"/>
        </w:rPr>
        <w:t xml:space="preserve">101. </w:t>
      </w:r>
    </w:p>
  </w:footnote>
  <w:footnote w:id="246">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Номоконов</w:t>
      </w:r>
      <w:proofErr w:type="spellEnd"/>
      <w:r>
        <w:rPr>
          <w:i/>
          <w:color w:val="auto"/>
          <w:sz w:val="24"/>
          <w:szCs w:val="24"/>
          <w:vertAlign w:val="baseline"/>
        </w:rPr>
        <w:t xml:space="preserve"> В.</w:t>
      </w:r>
      <w:r w:rsidRPr="00432D8F">
        <w:rPr>
          <w:i/>
          <w:color w:val="auto"/>
          <w:sz w:val="24"/>
          <w:szCs w:val="24"/>
          <w:vertAlign w:val="baseline"/>
        </w:rPr>
        <w:t>А.</w:t>
      </w:r>
      <w:r w:rsidRPr="004B2A77">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 xml:space="preserve">оч. С. </w:t>
      </w:r>
      <w:r w:rsidRPr="00432D8F">
        <w:rPr>
          <w:color w:val="auto"/>
          <w:sz w:val="24"/>
          <w:szCs w:val="24"/>
          <w:vertAlign w:val="baseline"/>
        </w:rPr>
        <w:t>5.</w:t>
      </w:r>
    </w:p>
  </w:footnote>
  <w:footnote w:id="247">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Долгова А.</w:t>
      </w:r>
      <w:r w:rsidRPr="00432D8F">
        <w:rPr>
          <w:i/>
          <w:color w:val="auto"/>
          <w:sz w:val="24"/>
          <w:szCs w:val="24"/>
          <w:vertAlign w:val="baseline"/>
        </w:rPr>
        <w:t>И.</w:t>
      </w:r>
      <w:r w:rsidRPr="00432D8F">
        <w:rPr>
          <w:color w:val="auto"/>
          <w:sz w:val="24"/>
          <w:szCs w:val="24"/>
          <w:vertAlign w:val="baseline"/>
        </w:rPr>
        <w:t xml:space="preserve"> Преступление и личность преступника в свете изучения причин преступности</w:t>
      </w:r>
      <w:r>
        <w:rPr>
          <w:color w:val="auto"/>
          <w:sz w:val="24"/>
          <w:szCs w:val="24"/>
          <w:vertAlign w:val="baseline"/>
        </w:rPr>
        <w:t xml:space="preserve"> </w:t>
      </w:r>
      <w:r w:rsidRPr="00432D8F">
        <w:rPr>
          <w:color w:val="auto"/>
          <w:sz w:val="24"/>
          <w:szCs w:val="24"/>
          <w:vertAlign w:val="baseline"/>
        </w:rPr>
        <w:t xml:space="preserve">// Вопросы борьбы с преступностью. М., 1979. </w:t>
      </w:r>
      <w:proofErr w:type="spellStart"/>
      <w:r w:rsidRPr="00432D8F">
        <w:rPr>
          <w:color w:val="auto"/>
          <w:sz w:val="24"/>
          <w:szCs w:val="24"/>
          <w:vertAlign w:val="baseline"/>
        </w:rPr>
        <w:t>Вып</w:t>
      </w:r>
      <w:proofErr w:type="spellEnd"/>
      <w:r w:rsidRPr="00432D8F">
        <w:rPr>
          <w:color w:val="auto"/>
          <w:sz w:val="24"/>
          <w:szCs w:val="24"/>
          <w:vertAlign w:val="baseline"/>
        </w:rPr>
        <w:t>. 30. С.</w:t>
      </w:r>
      <w:r>
        <w:rPr>
          <w:color w:val="auto"/>
          <w:sz w:val="24"/>
          <w:szCs w:val="24"/>
          <w:vertAlign w:val="baseline"/>
        </w:rPr>
        <w:t xml:space="preserve"> </w:t>
      </w:r>
      <w:r w:rsidRPr="00432D8F">
        <w:rPr>
          <w:color w:val="auto"/>
          <w:sz w:val="24"/>
          <w:szCs w:val="24"/>
          <w:vertAlign w:val="baseline"/>
        </w:rPr>
        <w:t xml:space="preserve">8; </w:t>
      </w:r>
      <w:proofErr w:type="spellStart"/>
      <w:r>
        <w:rPr>
          <w:i/>
          <w:color w:val="auto"/>
          <w:sz w:val="24"/>
          <w:szCs w:val="24"/>
          <w:vertAlign w:val="baseline"/>
        </w:rPr>
        <w:t>Герцензон</w:t>
      </w:r>
      <w:proofErr w:type="spellEnd"/>
      <w:r>
        <w:rPr>
          <w:i/>
          <w:color w:val="auto"/>
          <w:sz w:val="24"/>
          <w:szCs w:val="24"/>
          <w:vertAlign w:val="baseline"/>
        </w:rPr>
        <w:t xml:space="preserve"> А.</w:t>
      </w:r>
      <w:r w:rsidRPr="00432D8F">
        <w:rPr>
          <w:i/>
          <w:color w:val="auto"/>
          <w:sz w:val="24"/>
          <w:szCs w:val="24"/>
          <w:vertAlign w:val="baseline"/>
        </w:rPr>
        <w:t xml:space="preserve">А. </w:t>
      </w:r>
      <w:r w:rsidRPr="00432D8F">
        <w:rPr>
          <w:color w:val="auto"/>
          <w:sz w:val="24"/>
          <w:szCs w:val="24"/>
          <w:vertAlign w:val="baseline"/>
        </w:rPr>
        <w:t>Уголовный закон и личность преступника</w:t>
      </w:r>
      <w:r>
        <w:rPr>
          <w:color w:val="auto"/>
          <w:sz w:val="24"/>
          <w:szCs w:val="24"/>
          <w:vertAlign w:val="baseline"/>
        </w:rPr>
        <w:t>. М., 1968</w:t>
      </w:r>
      <w:r w:rsidRPr="00432D8F">
        <w:rPr>
          <w:color w:val="auto"/>
          <w:sz w:val="24"/>
          <w:szCs w:val="24"/>
          <w:vertAlign w:val="baseline"/>
        </w:rPr>
        <w:t>. С.</w:t>
      </w:r>
      <w:r>
        <w:rPr>
          <w:color w:val="auto"/>
          <w:sz w:val="24"/>
          <w:szCs w:val="24"/>
          <w:vertAlign w:val="baseline"/>
        </w:rPr>
        <w:t xml:space="preserve"> </w:t>
      </w:r>
      <w:r w:rsidRPr="00432D8F">
        <w:rPr>
          <w:color w:val="auto"/>
          <w:sz w:val="24"/>
          <w:szCs w:val="24"/>
          <w:vertAlign w:val="baseline"/>
        </w:rPr>
        <w:t>45.</w:t>
      </w:r>
    </w:p>
  </w:footnote>
  <w:footnote w:id="24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Кон И.</w:t>
      </w:r>
      <w:r w:rsidRPr="00432D8F">
        <w:rPr>
          <w:i/>
          <w:color w:val="auto"/>
          <w:sz w:val="24"/>
          <w:szCs w:val="24"/>
          <w:vertAlign w:val="baseline"/>
        </w:rPr>
        <w:t xml:space="preserve">С.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432D8F">
        <w:rPr>
          <w:color w:val="auto"/>
          <w:sz w:val="24"/>
          <w:szCs w:val="24"/>
          <w:vertAlign w:val="baseline"/>
        </w:rPr>
        <w:t xml:space="preserve">.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7.</w:t>
      </w:r>
    </w:p>
  </w:footnote>
  <w:footnote w:id="24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Рубинштейн С.</w:t>
      </w:r>
      <w:r w:rsidRPr="00432D8F">
        <w:rPr>
          <w:i/>
          <w:color w:val="auto"/>
          <w:sz w:val="24"/>
          <w:szCs w:val="24"/>
          <w:vertAlign w:val="baseline"/>
        </w:rPr>
        <w:t xml:space="preserve">Л. </w:t>
      </w:r>
      <w:r w:rsidRPr="00432D8F">
        <w:rPr>
          <w:color w:val="auto"/>
          <w:sz w:val="24"/>
          <w:szCs w:val="24"/>
          <w:vertAlign w:val="baseline"/>
        </w:rPr>
        <w:t>Проблемы общей психологии. М., 1973. С.</w:t>
      </w:r>
      <w:r>
        <w:rPr>
          <w:color w:val="auto"/>
          <w:sz w:val="24"/>
          <w:szCs w:val="24"/>
          <w:vertAlign w:val="baseline"/>
        </w:rPr>
        <w:t xml:space="preserve"> </w:t>
      </w:r>
      <w:r w:rsidRPr="00432D8F">
        <w:rPr>
          <w:color w:val="auto"/>
          <w:sz w:val="24"/>
          <w:szCs w:val="24"/>
          <w:vertAlign w:val="baseline"/>
        </w:rPr>
        <w:t>153–154.</w:t>
      </w:r>
    </w:p>
  </w:footnote>
  <w:footnote w:id="250">
    <w:p w:rsidR="00135F2F" w:rsidRPr="008F4D29" w:rsidRDefault="00135F2F" w:rsidP="00244C18">
      <w:pPr>
        <w:pStyle w:val="a3"/>
        <w:ind w:firstLine="709"/>
        <w:rPr>
          <w:sz w:val="24"/>
          <w:szCs w:val="24"/>
        </w:rPr>
      </w:pPr>
      <w:r w:rsidRPr="004A2A15">
        <w:rPr>
          <w:rStyle w:val="a5"/>
        </w:rPr>
        <w:footnoteRef/>
      </w:r>
      <w:r w:rsidRPr="008F4D29">
        <w:rPr>
          <w:sz w:val="24"/>
          <w:szCs w:val="24"/>
        </w:rPr>
        <w:t xml:space="preserve"> </w:t>
      </w:r>
      <w:proofErr w:type="spellStart"/>
      <w:r w:rsidRPr="008F4D29">
        <w:rPr>
          <w:i/>
          <w:sz w:val="24"/>
          <w:szCs w:val="24"/>
          <w:vertAlign w:val="baseline"/>
        </w:rPr>
        <w:t>Немировский</w:t>
      </w:r>
      <w:proofErr w:type="spellEnd"/>
      <w:r w:rsidRPr="008F4D29">
        <w:rPr>
          <w:i/>
          <w:sz w:val="24"/>
          <w:szCs w:val="24"/>
          <w:vertAlign w:val="baseline"/>
        </w:rPr>
        <w:t xml:space="preserve"> В.Г.</w:t>
      </w:r>
      <w:r w:rsidRPr="008F4D29">
        <w:rPr>
          <w:sz w:val="24"/>
          <w:szCs w:val="24"/>
          <w:vertAlign w:val="baseline"/>
        </w:rPr>
        <w:t xml:space="preserve"> Указ</w:t>
      </w:r>
      <w:proofErr w:type="gramStart"/>
      <w:r w:rsidRPr="008F4D29">
        <w:rPr>
          <w:sz w:val="24"/>
          <w:szCs w:val="24"/>
          <w:vertAlign w:val="baseline"/>
        </w:rPr>
        <w:t>.</w:t>
      </w:r>
      <w:proofErr w:type="gramEnd"/>
      <w:r w:rsidRPr="008F4D29">
        <w:rPr>
          <w:sz w:val="24"/>
          <w:szCs w:val="24"/>
          <w:vertAlign w:val="baseline"/>
        </w:rPr>
        <w:t xml:space="preserve"> </w:t>
      </w:r>
      <w:proofErr w:type="gramStart"/>
      <w:r w:rsidRPr="008F4D29">
        <w:rPr>
          <w:sz w:val="24"/>
          <w:szCs w:val="24"/>
          <w:vertAlign w:val="baseline"/>
        </w:rPr>
        <w:t>с</w:t>
      </w:r>
      <w:proofErr w:type="gramEnd"/>
      <w:r w:rsidRPr="008F4D29">
        <w:rPr>
          <w:sz w:val="24"/>
          <w:szCs w:val="24"/>
          <w:vertAlign w:val="baseline"/>
        </w:rPr>
        <w:t>оч. С. 109.</w:t>
      </w:r>
      <w:r w:rsidRPr="008F4D29">
        <w:rPr>
          <w:sz w:val="24"/>
          <w:szCs w:val="24"/>
        </w:rPr>
        <w:t xml:space="preserve"> </w:t>
      </w:r>
    </w:p>
  </w:footnote>
  <w:footnote w:id="251">
    <w:p w:rsidR="00135F2F" w:rsidRPr="008F4D29" w:rsidRDefault="00135F2F" w:rsidP="00244C18">
      <w:pPr>
        <w:pStyle w:val="a3"/>
        <w:ind w:firstLine="709"/>
        <w:rPr>
          <w:color w:val="auto"/>
          <w:sz w:val="24"/>
          <w:szCs w:val="24"/>
        </w:rPr>
      </w:pPr>
      <w:r w:rsidRPr="004A2A15">
        <w:rPr>
          <w:rStyle w:val="a5"/>
        </w:rPr>
        <w:footnoteRef/>
      </w:r>
      <w:r w:rsidRPr="008F4D29">
        <w:rPr>
          <w:color w:val="auto"/>
          <w:sz w:val="24"/>
          <w:szCs w:val="24"/>
        </w:rPr>
        <w:t xml:space="preserve"> </w:t>
      </w:r>
      <w:r w:rsidRPr="008F4D29">
        <w:rPr>
          <w:color w:val="auto"/>
          <w:sz w:val="24"/>
          <w:szCs w:val="24"/>
          <w:vertAlign w:val="baseline"/>
        </w:rPr>
        <w:t xml:space="preserve">См., например: </w:t>
      </w:r>
      <w:proofErr w:type="spellStart"/>
      <w:r>
        <w:rPr>
          <w:i/>
          <w:color w:val="auto"/>
          <w:sz w:val="24"/>
          <w:szCs w:val="24"/>
          <w:vertAlign w:val="baseline"/>
        </w:rPr>
        <w:t>Тенчов</w:t>
      </w:r>
      <w:proofErr w:type="spellEnd"/>
      <w:r>
        <w:rPr>
          <w:i/>
          <w:color w:val="auto"/>
          <w:sz w:val="24"/>
          <w:szCs w:val="24"/>
          <w:vertAlign w:val="baseline"/>
        </w:rPr>
        <w:t xml:space="preserve"> Э.</w:t>
      </w:r>
      <w:r w:rsidRPr="008F4D29">
        <w:rPr>
          <w:i/>
          <w:color w:val="auto"/>
          <w:sz w:val="24"/>
          <w:szCs w:val="24"/>
          <w:vertAlign w:val="baseline"/>
        </w:rPr>
        <w:t xml:space="preserve">С. </w:t>
      </w:r>
      <w:r w:rsidRPr="008F4D29">
        <w:rPr>
          <w:color w:val="auto"/>
          <w:sz w:val="24"/>
          <w:szCs w:val="24"/>
          <w:vertAlign w:val="baseline"/>
        </w:rPr>
        <w:t>Общественная опасность личности преступника и основание специальных видов освобождения от уголовной ответственности</w:t>
      </w:r>
      <w:r>
        <w:rPr>
          <w:color w:val="auto"/>
          <w:sz w:val="24"/>
          <w:szCs w:val="24"/>
          <w:vertAlign w:val="baseline"/>
        </w:rPr>
        <w:t xml:space="preserve"> </w:t>
      </w:r>
      <w:r w:rsidRPr="008F4D29">
        <w:rPr>
          <w:color w:val="auto"/>
          <w:sz w:val="24"/>
          <w:szCs w:val="24"/>
          <w:vertAlign w:val="baseline"/>
        </w:rPr>
        <w:t xml:space="preserve">// Личность преступника и уголовная ответственность: </w:t>
      </w:r>
      <w:proofErr w:type="spellStart"/>
      <w:r w:rsidRPr="008F4D29">
        <w:rPr>
          <w:color w:val="auto"/>
          <w:sz w:val="24"/>
          <w:szCs w:val="24"/>
          <w:vertAlign w:val="baseline"/>
        </w:rPr>
        <w:t>межвуз</w:t>
      </w:r>
      <w:proofErr w:type="spellEnd"/>
      <w:r w:rsidRPr="008F4D29">
        <w:rPr>
          <w:color w:val="auto"/>
          <w:sz w:val="24"/>
          <w:szCs w:val="24"/>
          <w:vertAlign w:val="baseline"/>
        </w:rPr>
        <w:t>. науч. сб. Саратов, 1981. С.</w:t>
      </w:r>
      <w:r>
        <w:rPr>
          <w:color w:val="auto"/>
          <w:sz w:val="24"/>
          <w:szCs w:val="24"/>
          <w:vertAlign w:val="baseline"/>
        </w:rPr>
        <w:t xml:space="preserve"> </w:t>
      </w:r>
      <w:r w:rsidRPr="008F4D29">
        <w:rPr>
          <w:color w:val="auto"/>
          <w:sz w:val="24"/>
          <w:szCs w:val="24"/>
          <w:vertAlign w:val="baseline"/>
        </w:rPr>
        <w:t>98–106.</w:t>
      </w:r>
    </w:p>
  </w:footnote>
  <w:footnote w:id="252">
    <w:p w:rsidR="00135F2F" w:rsidRPr="008F4D29" w:rsidRDefault="00135F2F" w:rsidP="00244C18">
      <w:pPr>
        <w:pStyle w:val="a3"/>
        <w:ind w:firstLine="709"/>
        <w:rPr>
          <w:color w:val="auto"/>
          <w:sz w:val="24"/>
          <w:szCs w:val="24"/>
        </w:rPr>
      </w:pPr>
      <w:r w:rsidRPr="004A2A15">
        <w:rPr>
          <w:rStyle w:val="a5"/>
        </w:rPr>
        <w:footnoteRef/>
      </w:r>
      <w:r w:rsidRPr="008F4D29">
        <w:rPr>
          <w:color w:val="auto"/>
          <w:sz w:val="24"/>
          <w:szCs w:val="24"/>
        </w:rPr>
        <w:t xml:space="preserve"> </w:t>
      </w:r>
      <w:r w:rsidRPr="008F4D29">
        <w:rPr>
          <w:color w:val="auto"/>
          <w:sz w:val="24"/>
          <w:szCs w:val="24"/>
          <w:vertAlign w:val="baseline"/>
        </w:rPr>
        <w:t xml:space="preserve">См., например: </w:t>
      </w:r>
      <w:proofErr w:type="spellStart"/>
      <w:r>
        <w:rPr>
          <w:i/>
          <w:color w:val="auto"/>
          <w:sz w:val="24"/>
          <w:szCs w:val="24"/>
          <w:vertAlign w:val="baseline"/>
        </w:rPr>
        <w:t>Герцензон</w:t>
      </w:r>
      <w:proofErr w:type="spellEnd"/>
      <w:r>
        <w:rPr>
          <w:i/>
          <w:color w:val="auto"/>
          <w:sz w:val="24"/>
          <w:szCs w:val="24"/>
          <w:vertAlign w:val="baseline"/>
        </w:rPr>
        <w:t xml:space="preserve"> А.</w:t>
      </w:r>
      <w:r w:rsidRPr="008F4D29">
        <w:rPr>
          <w:i/>
          <w:color w:val="auto"/>
          <w:sz w:val="24"/>
          <w:szCs w:val="24"/>
          <w:vertAlign w:val="baseline"/>
        </w:rPr>
        <w:t xml:space="preserve">А. </w:t>
      </w:r>
      <w:r w:rsidRPr="008F4D29">
        <w:rPr>
          <w:color w:val="auto"/>
          <w:sz w:val="24"/>
          <w:szCs w:val="24"/>
          <w:vertAlign w:val="baseline"/>
        </w:rPr>
        <w:t>Указ</w:t>
      </w:r>
      <w:proofErr w:type="gramStart"/>
      <w:r w:rsidRPr="008F4D29">
        <w:rPr>
          <w:color w:val="auto"/>
          <w:sz w:val="24"/>
          <w:szCs w:val="24"/>
          <w:vertAlign w:val="baseline"/>
        </w:rPr>
        <w:t>.</w:t>
      </w:r>
      <w:proofErr w:type="gramEnd"/>
      <w:r w:rsidRPr="008F4D29">
        <w:rPr>
          <w:color w:val="auto"/>
          <w:sz w:val="24"/>
          <w:szCs w:val="24"/>
          <w:vertAlign w:val="baseline"/>
        </w:rPr>
        <w:t xml:space="preserve"> </w:t>
      </w:r>
      <w:proofErr w:type="gramStart"/>
      <w:r w:rsidRPr="008F4D29">
        <w:rPr>
          <w:color w:val="auto"/>
          <w:sz w:val="24"/>
          <w:szCs w:val="24"/>
          <w:vertAlign w:val="baseline"/>
        </w:rPr>
        <w:t>с</w:t>
      </w:r>
      <w:proofErr w:type="gramEnd"/>
      <w:r w:rsidRPr="008F4D29">
        <w:rPr>
          <w:color w:val="auto"/>
          <w:sz w:val="24"/>
          <w:szCs w:val="24"/>
          <w:vertAlign w:val="baseline"/>
        </w:rPr>
        <w:t>оч. С.</w:t>
      </w:r>
      <w:r>
        <w:rPr>
          <w:color w:val="auto"/>
          <w:sz w:val="24"/>
          <w:szCs w:val="24"/>
          <w:vertAlign w:val="baseline"/>
        </w:rPr>
        <w:t xml:space="preserve"> </w:t>
      </w:r>
      <w:r w:rsidRPr="008F4D29">
        <w:rPr>
          <w:color w:val="auto"/>
          <w:sz w:val="24"/>
          <w:szCs w:val="24"/>
          <w:vertAlign w:val="baseline"/>
        </w:rPr>
        <w:t xml:space="preserve">18; </w:t>
      </w:r>
      <w:r>
        <w:rPr>
          <w:i/>
          <w:color w:val="auto"/>
          <w:sz w:val="24"/>
          <w:szCs w:val="24"/>
          <w:vertAlign w:val="baseline"/>
        </w:rPr>
        <w:t>Лейкина Н.</w:t>
      </w:r>
      <w:r w:rsidRPr="008F4D29">
        <w:rPr>
          <w:i/>
          <w:color w:val="auto"/>
          <w:sz w:val="24"/>
          <w:szCs w:val="24"/>
          <w:vertAlign w:val="baseline"/>
        </w:rPr>
        <w:t xml:space="preserve">С. </w:t>
      </w:r>
      <w:r w:rsidRPr="008F4D29">
        <w:rPr>
          <w:color w:val="auto"/>
          <w:sz w:val="24"/>
          <w:szCs w:val="24"/>
          <w:vertAlign w:val="baseline"/>
        </w:rPr>
        <w:t>Личность преступника и основания уголо</w:t>
      </w:r>
      <w:r>
        <w:rPr>
          <w:color w:val="auto"/>
          <w:sz w:val="24"/>
          <w:szCs w:val="24"/>
          <w:vertAlign w:val="baseline"/>
        </w:rPr>
        <w:t>вной ответственности. Л., 1969.</w:t>
      </w:r>
    </w:p>
  </w:footnote>
  <w:footnote w:id="253">
    <w:p w:rsidR="00135F2F" w:rsidRPr="008F4D29" w:rsidRDefault="00135F2F" w:rsidP="00244C18">
      <w:pPr>
        <w:pStyle w:val="a3"/>
        <w:ind w:firstLine="709"/>
        <w:rPr>
          <w:sz w:val="24"/>
          <w:szCs w:val="24"/>
          <w:vertAlign w:val="baseline"/>
        </w:rPr>
      </w:pPr>
      <w:r w:rsidRPr="004A2A15">
        <w:rPr>
          <w:rStyle w:val="a5"/>
        </w:rPr>
        <w:footnoteRef/>
      </w:r>
      <w:proofErr w:type="spellStart"/>
      <w:r w:rsidRPr="008F4D29">
        <w:rPr>
          <w:i/>
          <w:sz w:val="24"/>
          <w:szCs w:val="24"/>
          <w:vertAlign w:val="baseline"/>
        </w:rPr>
        <w:t>Варданян</w:t>
      </w:r>
      <w:proofErr w:type="spellEnd"/>
      <w:r w:rsidRPr="008F4D29">
        <w:rPr>
          <w:i/>
          <w:sz w:val="24"/>
          <w:szCs w:val="24"/>
          <w:vertAlign w:val="baseline"/>
        </w:rPr>
        <w:t xml:space="preserve"> А.В.</w:t>
      </w:r>
      <w:r w:rsidRPr="008F4D29">
        <w:rPr>
          <w:sz w:val="24"/>
          <w:szCs w:val="24"/>
          <w:vertAlign w:val="baseline"/>
        </w:rPr>
        <w:t xml:space="preserve"> Субъект преступления и личность преступника как междисциплинарные категории уголовно-правовых наук: вопросы соотношения и интеграции // Криминологический журнал Байкальского государственного университета экономики и права. 2016. № 2. С. 244</w:t>
      </w:r>
      <w:r>
        <w:rPr>
          <w:color w:val="auto"/>
          <w:spacing w:val="2"/>
          <w:vertAlign w:val="baseline"/>
        </w:rPr>
        <w:t>−</w:t>
      </w:r>
      <w:r w:rsidRPr="008F4D29">
        <w:rPr>
          <w:sz w:val="24"/>
          <w:szCs w:val="24"/>
          <w:vertAlign w:val="baseline"/>
        </w:rPr>
        <w:t>251.</w:t>
      </w:r>
    </w:p>
  </w:footnote>
  <w:footnote w:id="254">
    <w:p w:rsidR="00135F2F" w:rsidRPr="008F4D29" w:rsidRDefault="00135F2F" w:rsidP="00244C18">
      <w:pPr>
        <w:spacing w:line="240" w:lineRule="auto"/>
        <w:ind w:firstLine="709"/>
        <w:rPr>
          <w:sz w:val="24"/>
          <w:szCs w:val="24"/>
        </w:rPr>
      </w:pPr>
      <w:r w:rsidRPr="004A2A15">
        <w:rPr>
          <w:rStyle w:val="a5"/>
        </w:rPr>
        <w:footnoteRef/>
      </w:r>
      <w:r w:rsidRPr="008F4D29">
        <w:rPr>
          <w:sz w:val="24"/>
          <w:szCs w:val="24"/>
        </w:rPr>
        <w:t xml:space="preserve"> </w:t>
      </w:r>
      <w:r w:rsidRPr="00256359">
        <w:rPr>
          <w:sz w:val="24"/>
          <w:szCs w:val="24"/>
          <w:vertAlign w:val="baseline"/>
        </w:rPr>
        <w:t>О назначении</w:t>
      </w:r>
      <w:r w:rsidRPr="008F4D29">
        <w:rPr>
          <w:sz w:val="24"/>
          <w:szCs w:val="24"/>
          <w:vertAlign w:val="baseline"/>
        </w:rPr>
        <w:t xml:space="preserve"> судами Российской Федерации уголовного наказания: Постановление Пленума Верховного Суда Р</w:t>
      </w:r>
      <w:r>
        <w:rPr>
          <w:sz w:val="24"/>
          <w:szCs w:val="24"/>
          <w:vertAlign w:val="baseline"/>
        </w:rPr>
        <w:t xml:space="preserve">оссийской </w:t>
      </w:r>
      <w:r w:rsidRPr="008F4D29">
        <w:rPr>
          <w:sz w:val="24"/>
          <w:szCs w:val="24"/>
          <w:vertAlign w:val="baseline"/>
        </w:rPr>
        <w:t>Ф</w:t>
      </w:r>
      <w:r>
        <w:rPr>
          <w:sz w:val="24"/>
          <w:szCs w:val="24"/>
          <w:vertAlign w:val="baseline"/>
        </w:rPr>
        <w:t>едерации</w:t>
      </w:r>
      <w:r w:rsidRPr="008F4D29">
        <w:rPr>
          <w:sz w:val="24"/>
          <w:szCs w:val="24"/>
          <w:vertAlign w:val="baseline"/>
        </w:rPr>
        <w:t xml:space="preserve"> от 22.12.2015 № 58, п. 1 // </w:t>
      </w:r>
      <w:r w:rsidRPr="008F4D29">
        <w:rPr>
          <w:color w:val="auto"/>
          <w:sz w:val="24"/>
          <w:szCs w:val="24"/>
          <w:vertAlign w:val="baseline"/>
          <w:lang w:eastAsia="ru-RU"/>
        </w:rPr>
        <w:t xml:space="preserve">Российская газета, </w:t>
      </w:r>
      <w:r>
        <w:rPr>
          <w:color w:val="auto"/>
          <w:sz w:val="24"/>
          <w:szCs w:val="24"/>
          <w:vertAlign w:val="baseline"/>
          <w:lang w:eastAsia="ru-RU"/>
        </w:rPr>
        <w:t>№</w:t>
      </w:r>
      <w:r w:rsidRPr="008F4D29">
        <w:rPr>
          <w:color w:val="auto"/>
          <w:sz w:val="24"/>
          <w:szCs w:val="24"/>
          <w:vertAlign w:val="baseline"/>
          <w:lang w:eastAsia="ru-RU"/>
        </w:rPr>
        <w:t xml:space="preserve"> 295, 29.12.2015.</w:t>
      </w:r>
    </w:p>
  </w:footnote>
  <w:footnote w:id="255">
    <w:p w:rsidR="00135F2F" w:rsidRPr="00F41165" w:rsidRDefault="00135F2F" w:rsidP="00244C18">
      <w:pPr>
        <w:pStyle w:val="a3"/>
        <w:ind w:firstLine="567"/>
      </w:pPr>
      <w:r w:rsidRPr="004A2A15">
        <w:rPr>
          <w:rStyle w:val="a5"/>
        </w:rPr>
        <w:footnoteRef/>
      </w:r>
      <w:r>
        <w:t xml:space="preserve"> </w:t>
      </w:r>
      <w:r w:rsidRPr="00F74930">
        <w:rPr>
          <w:sz w:val="24"/>
          <w:szCs w:val="24"/>
          <w:vertAlign w:val="baseline"/>
        </w:rPr>
        <w:t>И</w:t>
      </w:r>
      <w:r w:rsidRPr="006568D5">
        <w:rPr>
          <w:sz w:val="24"/>
          <w:szCs w:val="24"/>
          <w:vertAlign w:val="baseline"/>
        </w:rPr>
        <w:t>сследование проводилось на основе 3</w:t>
      </w:r>
      <w:r>
        <w:rPr>
          <w:sz w:val="24"/>
          <w:szCs w:val="24"/>
          <w:vertAlign w:val="baseline"/>
        </w:rPr>
        <w:t>30</w:t>
      </w:r>
      <w:r w:rsidRPr="006568D5">
        <w:rPr>
          <w:sz w:val="24"/>
          <w:szCs w:val="24"/>
          <w:vertAlign w:val="baseline"/>
        </w:rPr>
        <w:t xml:space="preserve"> приговоров судов субъектов Р</w:t>
      </w:r>
      <w:r>
        <w:rPr>
          <w:sz w:val="24"/>
          <w:szCs w:val="24"/>
          <w:vertAlign w:val="baseline"/>
        </w:rPr>
        <w:t xml:space="preserve">оссийской </w:t>
      </w:r>
      <w:r w:rsidRPr="006568D5">
        <w:rPr>
          <w:sz w:val="24"/>
          <w:szCs w:val="24"/>
          <w:vertAlign w:val="baseline"/>
        </w:rPr>
        <w:t>Ф</w:t>
      </w:r>
      <w:r>
        <w:rPr>
          <w:sz w:val="24"/>
          <w:szCs w:val="24"/>
          <w:vertAlign w:val="baseline"/>
        </w:rPr>
        <w:t>едерации</w:t>
      </w:r>
      <w:r w:rsidRPr="006568D5">
        <w:rPr>
          <w:sz w:val="24"/>
          <w:szCs w:val="24"/>
          <w:vertAlign w:val="baseline"/>
        </w:rPr>
        <w:t>, вынесенных за 2009</w:t>
      </w:r>
      <w:r>
        <w:rPr>
          <w:color w:val="auto"/>
          <w:spacing w:val="2"/>
          <w:vertAlign w:val="baseline"/>
        </w:rPr>
        <w:t>−</w:t>
      </w:r>
      <w:r w:rsidRPr="006568D5">
        <w:rPr>
          <w:sz w:val="24"/>
          <w:szCs w:val="24"/>
          <w:vertAlign w:val="baseline"/>
        </w:rPr>
        <w:t>201</w:t>
      </w:r>
      <w:r>
        <w:rPr>
          <w:sz w:val="24"/>
          <w:szCs w:val="24"/>
          <w:vertAlign w:val="baseline"/>
        </w:rPr>
        <w:t>6</w:t>
      </w:r>
      <w:r w:rsidRPr="006568D5">
        <w:rPr>
          <w:sz w:val="24"/>
          <w:szCs w:val="24"/>
          <w:vertAlign w:val="baseline"/>
        </w:rPr>
        <w:t xml:space="preserve"> гг. в отношении лиц, совершивших преступ</w:t>
      </w:r>
      <w:r>
        <w:rPr>
          <w:sz w:val="24"/>
          <w:szCs w:val="24"/>
          <w:vertAlign w:val="baseline"/>
        </w:rPr>
        <w:t>ления со специальным субъектом.</w:t>
      </w:r>
    </w:p>
  </w:footnote>
  <w:footnote w:id="256">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color w:val="auto"/>
          <w:sz w:val="24"/>
          <w:szCs w:val="24"/>
          <w:vertAlign w:val="baseline"/>
        </w:rPr>
        <w:t>См.,</w:t>
      </w:r>
      <w:r w:rsidRPr="00432D8F">
        <w:rPr>
          <w:color w:val="auto"/>
          <w:sz w:val="24"/>
          <w:szCs w:val="24"/>
          <w:vertAlign w:val="baseline"/>
        </w:rPr>
        <w:t xml:space="preserve"> </w:t>
      </w:r>
      <w:r>
        <w:rPr>
          <w:color w:val="auto"/>
          <w:sz w:val="24"/>
          <w:szCs w:val="24"/>
          <w:vertAlign w:val="baseline"/>
        </w:rPr>
        <w:t>например</w:t>
      </w:r>
      <w:r w:rsidRPr="00432D8F">
        <w:rPr>
          <w:color w:val="auto"/>
          <w:sz w:val="24"/>
          <w:szCs w:val="24"/>
          <w:vertAlign w:val="baseline"/>
        </w:rPr>
        <w:t xml:space="preserve">: </w:t>
      </w:r>
      <w:r>
        <w:rPr>
          <w:i/>
          <w:color w:val="auto"/>
          <w:sz w:val="24"/>
          <w:szCs w:val="24"/>
          <w:vertAlign w:val="baseline"/>
        </w:rPr>
        <w:t>Сахаров А.</w:t>
      </w:r>
      <w:r w:rsidRPr="00432D8F">
        <w:rPr>
          <w:i/>
          <w:color w:val="auto"/>
          <w:sz w:val="24"/>
          <w:szCs w:val="24"/>
          <w:vertAlign w:val="baseline"/>
        </w:rPr>
        <w:t xml:space="preserve">Б. </w:t>
      </w:r>
      <w:r w:rsidRPr="00432D8F">
        <w:rPr>
          <w:color w:val="auto"/>
          <w:sz w:val="24"/>
          <w:szCs w:val="24"/>
          <w:vertAlign w:val="baseline"/>
        </w:rPr>
        <w:t>О личности преступника и причинах преступности в СССР. М., 1961. С.</w:t>
      </w:r>
      <w:r>
        <w:rPr>
          <w:color w:val="auto"/>
          <w:sz w:val="24"/>
          <w:szCs w:val="24"/>
          <w:vertAlign w:val="baseline"/>
        </w:rPr>
        <w:t xml:space="preserve"> </w:t>
      </w:r>
      <w:r w:rsidRPr="00432D8F">
        <w:rPr>
          <w:color w:val="auto"/>
          <w:sz w:val="24"/>
          <w:szCs w:val="24"/>
          <w:vertAlign w:val="baseline"/>
        </w:rPr>
        <w:t>146.</w:t>
      </w:r>
    </w:p>
  </w:footnote>
  <w:footnote w:id="257">
    <w:p w:rsidR="00135F2F" w:rsidRPr="00432D8F" w:rsidRDefault="00135F2F" w:rsidP="00244C18">
      <w:pPr>
        <w:pStyle w:val="a3"/>
        <w:ind w:firstLine="567"/>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Антонян</w:t>
      </w:r>
      <w:proofErr w:type="spellEnd"/>
      <w:r>
        <w:rPr>
          <w:i/>
          <w:color w:val="auto"/>
          <w:sz w:val="24"/>
          <w:szCs w:val="24"/>
          <w:vertAlign w:val="baseline"/>
        </w:rPr>
        <w:t xml:space="preserve"> Ю.М., </w:t>
      </w:r>
      <w:proofErr w:type="spellStart"/>
      <w:r>
        <w:rPr>
          <w:i/>
          <w:color w:val="auto"/>
          <w:sz w:val="24"/>
          <w:szCs w:val="24"/>
          <w:vertAlign w:val="baseline"/>
        </w:rPr>
        <w:t>Эминов</w:t>
      </w:r>
      <w:proofErr w:type="spellEnd"/>
      <w:r>
        <w:rPr>
          <w:i/>
          <w:color w:val="auto"/>
          <w:sz w:val="24"/>
          <w:szCs w:val="24"/>
          <w:vertAlign w:val="baseline"/>
        </w:rPr>
        <w:t xml:space="preserve"> В.</w:t>
      </w:r>
      <w:r w:rsidRPr="00432D8F">
        <w:rPr>
          <w:i/>
          <w:color w:val="auto"/>
          <w:sz w:val="24"/>
          <w:szCs w:val="24"/>
          <w:vertAlign w:val="baseline"/>
        </w:rPr>
        <w:t>Е.</w:t>
      </w:r>
      <w:r w:rsidRPr="00432D8F">
        <w:rPr>
          <w:color w:val="auto"/>
          <w:sz w:val="24"/>
          <w:szCs w:val="24"/>
          <w:vertAlign w:val="baseline"/>
        </w:rPr>
        <w:t xml:space="preserve"> Личность преступника. </w:t>
      </w:r>
      <w:proofErr w:type="spellStart"/>
      <w:r w:rsidRPr="00432D8F">
        <w:rPr>
          <w:color w:val="auto"/>
          <w:sz w:val="24"/>
          <w:szCs w:val="24"/>
          <w:vertAlign w:val="baseline"/>
        </w:rPr>
        <w:t>Криминолого</w:t>
      </w:r>
      <w:proofErr w:type="spellEnd"/>
      <w:r w:rsidRPr="00432D8F">
        <w:rPr>
          <w:color w:val="auto"/>
          <w:sz w:val="24"/>
          <w:szCs w:val="24"/>
          <w:vertAlign w:val="baseline"/>
        </w:rPr>
        <w:t>-психологическое исследование. М., 2010</w:t>
      </w:r>
      <w:r>
        <w:rPr>
          <w:color w:val="auto"/>
          <w:sz w:val="24"/>
          <w:szCs w:val="24"/>
          <w:vertAlign w:val="baseline"/>
        </w:rPr>
        <w:t xml:space="preserve">. С. </w:t>
      </w:r>
      <w:r w:rsidRPr="00432D8F">
        <w:rPr>
          <w:color w:val="auto"/>
          <w:sz w:val="24"/>
          <w:szCs w:val="24"/>
          <w:vertAlign w:val="baseline"/>
        </w:rPr>
        <w:t>134.</w:t>
      </w:r>
    </w:p>
  </w:footnote>
  <w:footnote w:id="258">
    <w:p w:rsidR="00135F2F" w:rsidRPr="003A716D" w:rsidRDefault="00135F2F" w:rsidP="00244C18">
      <w:pPr>
        <w:pStyle w:val="a3"/>
        <w:ind w:firstLine="709"/>
        <w:rPr>
          <w:color w:val="auto"/>
          <w:sz w:val="24"/>
          <w:szCs w:val="24"/>
        </w:rPr>
      </w:pPr>
      <w:r w:rsidRPr="004A2A15">
        <w:rPr>
          <w:rStyle w:val="a5"/>
        </w:rPr>
        <w:footnoteRef/>
      </w:r>
      <w:r w:rsidRPr="00E50063">
        <w:rPr>
          <w:color w:val="auto"/>
          <w:sz w:val="24"/>
          <w:szCs w:val="24"/>
          <w:vertAlign w:val="baseline"/>
        </w:rPr>
        <w:t xml:space="preserve"> </w:t>
      </w:r>
      <w:r w:rsidRPr="00C028D8">
        <w:rPr>
          <w:color w:val="auto"/>
          <w:sz w:val="24"/>
          <w:szCs w:val="24"/>
          <w:vertAlign w:val="baseline"/>
        </w:rPr>
        <w:t xml:space="preserve">Состояние </w:t>
      </w:r>
      <w:r w:rsidRPr="00E50063">
        <w:rPr>
          <w:color w:val="auto"/>
          <w:sz w:val="24"/>
          <w:szCs w:val="24"/>
          <w:vertAlign w:val="baseline"/>
        </w:rPr>
        <w:t>преступности в Рос</w:t>
      </w:r>
      <w:r>
        <w:rPr>
          <w:color w:val="auto"/>
          <w:sz w:val="24"/>
          <w:szCs w:val="24"/>
          <w:vertAlign w:val="baseline"/>
        </w:rPr>
        <w:t xml:space="preserve">сии за январь–декабрь </w:t>
      </w:r>
      <w:smartTag w:uri="urn:schemas-microsoft-com:office:smarttags" w:element="metricconverter">
        <w:smartTagPr>
          <w:attr w:name="ProductID" w:val="2015 г"/>
        </w:smartTagPr>
        <w:r>
          <w:rPr>
            <w:color w:val="auto"/>
            <w:sz w:val="24"/>
            <w:szCs w:val="24"/>
            <w:vertAlign w:val="baseline"/>
          </w:rPr>
          <w:t>2015 г</w:t>
        </w:r>
      </w:smartTag>
      <w:r>
        <w:rPr>
          <w:color w:val="auto"/>
          <w:sz w:val="24"/>
          <w:szCs w:val="24"/>
          <w:vertAlign w:val="baseline"/>
        </w:rPr>
        <w:t xml:space="preserve">. </w:t>
      </w:r>
      <w:r w:rsidRPr="003A716D">
        <w:rPr>
          <w:color w:val="auto"/>
          <w:sz w:val="24"/>
          <w:szCs w:val="24"/>
          <w:vertAlign w:val="baseline"/>
          <w:lang w:val="en-US"/>
        </w:rPr>
        <w:t>URL</w:t>
      </w:r>
      <w:r w:rsidRPr="003A716D">
        <w:rPr>
          <w:color w:val="auto"/>
          <w:sz w:val="24"/>
          <w:szCs w:val="24"/>
          <w:vertAlign w:val="baseline"/>
        </w:rPr>
        <w:t xml:space="preserve">: </w:t>
      </w:r>
      <w:hyperlink w:history="1">
        <w:r w:rsidRPr="003A716D">
          <w:rPr>
            <w:rStyle w:val="ad"/>
            <w:color w:val="auto"/>
            <w:sz w:val="24"/>
            <w:szCs w:val="24"/>
            <w:u w:val="none"/>
            <w:vertAlign w:val="baseline"/>
          </w:rPr>
          <w:t>http://mvd.ru (дата обращения: 12.05.2016).</w:t>
        </w:r>
      </w:hyperlink>
    </w:p>
  </w:footnote>
  <w:footnote w:id="25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Сахаров А.</w:t>
      </w:r>
      <w:r w:rsidRPr="00432D8F">
        <w:rPr>
          <w:i/>
          <w:color w:val="auto"/>
          <w:sz w:val="24"/>
          <w:szCs w:val="24"/>
          <w:vertAlign w:val="baseline"/>
        </w:rPr>
        <w:t>Б.</w:t>
      </w:r>
      <w:r w:rsidRPr="00CA634A">
        <w:rPr>
          <w:color w:val="auto"/>
          <w:sz w:val="24"/>
          <w:szCs w:val="24"/>
          <w:vertAlign w:val="baseline"/>
        </w:rPr>
        <w:t xml:space="preserve"> </w:t>
      </w:r>
      <w:r w:rsidRPr="00432D8F">
        <w:rPr>
          <w:color w:val="auto"/>
          <w:sz w:val="24"/>
          <w:szCs w:val="24"/>
          <w:vertAlign w:val="baseline"/>
        </w:rPr>
        <w:t>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 </w:t>
      </w:r>
      <w:r w:rsidRPr="00432D8F">
        <w:rPr>
          <w:color w:val="auto"/>
          <w:sz w:val="24"/>
          <w:szCs w:val="24"/>
          <w:vertAlign w:val="baseline"/>
        </w:rPr>
        <w:t>146.</w:t>
      </w:r>
    </w:p>
  </w:footnote>
  <w:footnote w:id="260">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Антонян</w:t>
      </w:r>
      <w:proofErr w:type="spellEnd"/>
      <w:r>
        <w:rPr>
          <w:i/>
          <w:color w:val="auto"/>
          <w:sz w:val="24"/>
          <w:szCs w:val="24"/>
          <w:vertAlign w:val="baseline"/>
        </w:rPr>
        <w:t xml:space="preserve"> Ю.М., </w:t>
      </w:r>
      <w:proofErr w:type="spellStart"/>
      <w:r>
        <w:rPr>
          <w:i/>
          <w:color w:val="auto"/>
          <w:sz w:val="24"/>
          <w:szCs w:val="24"/>
          <w:vertAlign w:val="baseline"/>
        </w:rPr>
        <w:t>Эминов</w:t>
      </w:r>
      <w:proofErr w:type="spellEnd"/>
      <w:r>
        <w:rPr>
          <w:i/>
          <w:color w:val="auto"/>
          <w:sz w:val="24"/>
          <w:szCs w:val="24"/>
          <w:vertAlign w:val="baseline"/>
        </w:rPr>
        <w:t xml:space="preserve"> В.</w:t>
      </w:r>
      <w:r w:rsidRPr="00432D8F">
        <w:rPr>
          <w:i/>
          <w:color w:val="auto"/>
          <w:sz w:val="24"/>
          <w:szCs w:val="24"/>
          <w:vertAlign w:val="baseline"/>
        </w:rPr>
        <w:t>Е.</w:t>
      </w:r>
      <w:r w:rsidRPr="00432D8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203.</w:t>
      </w:r>
    </w:p>
  </w:footnote>
  <w:footnote w:id="261">
    <w:p w:rsidR="00135F2F" w:rsidRDefault="00135F2F" w:rsidP="00244C18">
      <w:pPr>
        <w:pStyle w:val="a3"/>
        <w:ind w:firstLine="709"/>
      </w:pPr>
      <w:r w:rsidRPr="004A2A15">
        <w:rPr>
          <w:rStyle w:val="a5"/>
        </w:rPr>
        <w:footnoteRef/>
      </w:r>
      <w:r>
        <w:t xml:space="preserve"> </w:t>
      </w:r>
      <w:r w:rsidRPr="007A6C1E">
        <w:rPr>
          <w:i/>
          <w:sz w:val="24"/>
          <w:szCs w:val="24"/>
          <w:vertAlign w:val="baseline"/>
        </w:rPr>
        <w:t>Клейменов И.М.</w:t>
      </w:r>
      <w:r w:rsidRPr="007A6C1E">
        <w:rPr>
          <w:sz w:val="24"/>
          <w:szCs w:val="24"/>
          <w:vertAlign w:val="baseline"/>
        </w:rPr>
        <w:t xml:space="preserve"> Уголовно-правовое реагирование // Вестник </w:t>
      </w:r>
      <w:proofErr w:type="spellStart"/>
      <w:r w:rsidRPr="007A6C1E">
        <w:rPr>
          <w:sz w:val="24"/>
          <w:szCs w:val="24"/>
          <w:vertAlign w:val="baseline"/>
        </w:rPr>
        <w:t>ОмГУ</w:t>
      </w:r>
      <w:proofErr w:type="spellEnd"/>
      <w:r w:rsidRPr="007A6C1E">
        <w:rPr>
          <w:sz w:val="24"/>
          <w:szCs w:val="24"/>
          <w:vertAlign w:val="baseline"/>
        </w:rPr>
        <w:t xml:space="preserve">. </w:t>
      </w:r>
      <w:r>
        <w:rPr>
          <w:sz w:val="24"/>
          <w:szCs w:val="24"/>
          <w:vertAlign w:val="baseline"/>
        </w:rPr>
        <w:t xml:space="preserve">2016. </w:t>
      </w:r>
      <w:r w:rsidRPr="007A6C1E">
        <w:rPr>
          <w:sz w:val="24"/>
          <w:szCs w:val="24"/>
          <w:vertAlign w:val="baseline"/>
        </w:rPr>
        <w:t>№</w:t>
      </w:r>
      <w:r>
        <w:rPr>
          <w:sz w:val="24"/>
          <w:szCs w:val="24"/>
          <w:vertAlign w:val="baseline"/>
        </w:rPr>
        <w:t xml:space="preserve"> 3</w:t>
      </w:r>
      <w:r w:rsidRPr="007A6C1E">
        <w:rPr>
          <w:sz w:val="24"/>
          <w:szCs w:val="24"/>
          <w:vertAlign w:val="baseline"/>
        </w:rPr>
        <w:t xml:space="preserve">. </w:t>
      </w:r>
      <w:r>
        <w:rPr>
          <w:sz w:val="24"/>
          <w:szCs w:val="24"/>
          <w:vertAlign w:val="baseline"/>
        </w:rPr>
        <w:t xml:space="preserve">        С. 192</w:t>
      </w:r>
      <w:r>
        <w:rPr>
          <w:color w:val="auto"/>
          <w:spacing w:val="2"/>
          <w:vertAlign w:val="baseline"/>
        </w:rPr>
        <w:t>−</w:t>
      </w:r>
      <w:r>
        <w:rPr>
          <w:sz w:val="24"/>
          <w:szCs w:val="24"/>
          <w:vertAlign w:val="baseline"/>
        </w:rPr>
        <w:t>200.</w:t>
      </w:r>
    </w:p>
  </w:footnote>
  <w:footnote w:id="262">
    <w:p w:rsidR="00135F2F" w:rsidRDefault="00135F2F" w:rsidP="00244C18">
      <w:pPr>
        <w:pStyle w:val="a3"/>
        <w:ind w:firstLine="709"/>
      </w:pPr>
      <w:r w:rsidRPr="004A2A15">
        <w:rPr>
          <w:rStyle w:val="a5"/>
        </w:rPr>
        <w:footnoteRef/>
      </w:r>
      <w:r>
        <w:t xml:space="preserve"> </w:t>
      </w:r>
      <w:r w:rsidRPr="00C028D8">
        <w:rPr>
          <w:sz w:val="24"/>
          <w:szCs w:val="24"/>
          <w:vertAlign w:val="baseline"/>
        </w:rPr>
        <w:t>Там же.</w:t>
      </w:r>
      <w:r>
        <w:rPr>
          <w:sz w:val="24"/>
          <w:szCs w:val="24"/>
          <w:vertAlign w:val="baseline"/>
        </w:rPr>
        <w:t xml:space="preserve"> С. 192</w:t>
      </w:r>
      <w:r>
        <w:rPr>
          <w:color w:val="auto"/>
          <w:spacing w:val="2"/>
          <w:vertAlign w:val="baseline"/>
        </w:rPr>
        <w:t>−</w:t>
      </w:r>
      <w:r>
        <w:rPr>
          <w:sz w:val="24"/>
          <w:szCs w:val="24"/>
          <w:vertAlign w:val="baseline"/>
        </w:rPr>
        <w:t>200.</w:t>
      </w:r>
    </w:p>
  </w:footnote>
  <w:footnote w:id="263">
    <w:p w:rsidR="00135F2F" w:rsidRPr="003A716D" w:rsidRDefault="00135F2F" w:rsidP="00244C18">
      <w:pPr>
        <w:pStyle w:val="a3"/>
        <w:ind w:firstLine="709"/>
        <w:rPr>
          <w:color w:val="auto"/>
        </w:rPr>
      </w:pPr>
      <w:r w:rsidRPr="004A2A15">
        <w:rPr>
          <w:rStyle w:val="a5"/>
        </w:rPr>
        <w:footnoteRef/>
      </w:r>
      <w:r>
        <w:t xml:space="preserve"> </w:t>
      </w:r>
      <w:r w:rsidRPr="00C028D8">
        <w:rPr>
          <w:color w:val="auto"/>
          <w:sz w:val="24"/>
          <w:szCs w:val="24"/>
          <w:vertAlign w:val="baseline"/>
        </w:rPr>
        <w:t>Форма 10.3</w:t>
      </w:r>
      <w:r w:rsidRPr="009C1C3F">
        <w:rPr>
          <w:color w:val="auto"/>
          <w:sz w:val="24"/>
          <w:szCs w:val="24"/>
          <w:vertAlign w:val="baseline"/>
        </w:rPr>
        <w:t xml:space="preserve"> «Отчет о видах наказания по наиболее тяжкому преступлению (без учета сложения) за 12 месяцев 201</w:t>
      </w:r>
      <w:r>
        <w:rPr>
          <w:color w:val="auto"/>
          <w:sz w:val="24"/>
          <w:szCs w:val="24"/>
          <w:vertAlign w:val="baseline"/>
        </w:rPr>
        <w:t xml:space="preserve">6 года» </w:t>
      </w:r>
      <w:r w:rsidRPr="009C1C3F">
        <w:rPr>
          <w:color w:val="auto"/>
          <w:sz w:val="24"/>
          <w:szCs w:val="24"/>
          <w:vertAlign w:val="baseline"/>
        </w:rPr>
        <w:t xml:space="preserve">// Сайт Судебного департамента при Верховном Суде Российской Федерации. </w:t>
      </w:r>
      <w:r w:rsidRPr="003A716D">
        <w:rPr>
          <w:color w:val="auto"/>
          <w:sz w:val="24"/>
          <w:szCs w:val="24"/>
          <w:vertAlign w:val="baseline"/>
          <w:lang w:val="en-US"/>
        </w:rPr>
        <w:t>URL</w:t>
      </w:r>
      <w:r w:rsidRPr="003A716D">
        <w:rPr>
          <w:color w:val="auto"/>
          <w:sz w:val="24"/>
          <w:szCs w:val="24"/>
          <w:vertAlign w:val="baseline"/>
        </w:rPr>
        <w:t xml:space="preserve">: </w:t>
      </w:r>
      <w:hyperlink r:id="rId27" w:history="1">
        <w:r w:rsidRPr="003A716D">
          <w:rPr>
            <w:rStyle w:val="ad"/>
            <w:color w:val="auto"/>
            <w:sz w:val="24"/>
            <w:szCs w:val="24"/>
            <w:u w:val="none"/>
            <w:vertAlign w:val="baseline"/>
          </w:rPr>
          <w:t>http://www.cdep.ru/index.php?id=79&amp;item=1776</w:t>
        </w:r>
      </w:hyperlink>
      <w:r w:rsidRPr="003A716D">
        <w:rPr>
          <w:color w:val="auto"/>
          <w:sz w:val="24"/>
          <w:szCs w:val="24"/>
          <w:vertAlign w:val="baseline"/>
        </w:rPr>
        <w:t xml:space="preserve"> (дата обращения: 14.05.2016).</w:t>
      </w:r>
    </w:p>
  </w:footnote>
  <w:footnote w:id="264">
    <w:p w:rsidR="00135F2F" w:rsidRPr="00432D8F" w:rsidRDefault="00135F2F" w:rsidP="00244C18">
      <w:pPr>
        <w:pStyle w:val="a3"/>
        <w:ind w:firstLine="709"/>
        <w:rPr>
          <w:color w:val="auto"/>
          <w:spacing w:val="-2"/>
          <w:sz w:val="24"/>
          <w:szCs w:val="24"/>
        </w:rPr>
      </w:pPr>
      <w:r w:rsidRPr="004A2A15">
        <w:rPr>
          <w:rStyle w:val="a5"/>
        </w:rPr>
        <w:footnoteRef/>
      </w:r>
      <w:r w:rsidRPr="00432D8F">
        <w:rPr>
          <w:color w:val="auto"/>
          <w:spacing w:val="-2"/>
          <w:sz w:val="24"/>
          <w:szCs w:val="24"/>
        </w:rPr>
        <w:t xml:space="preserve"> </w:t>
      </w:r>
      <w:r>
        <w:rPr>
          <w:i/>
          <w:color w:val="auto"/>
          <w:spacing w:val="-2"/>
          <w:sz w:val="24"/>
          <w:szCs w:val="24"/>
          <w:vertAlign w:val="baseline"/>
        </w:rPr>
        <w:t>Коган В.</w:t>
      </w:r>
      <w:r w:rsidRPr="00432D8F">
        <w:rPr>
          <w:i/>
          <w:color w:val="auto"/>
          <w:spacing w:val="-2"/>
          <w:sz w:val="24"/>
          <w:szCs w:val="24"/>
          <w:vertAlign w:val="baseline"/>
        </w:rPr>
        <w:t xml:space="preserve">М. </w:t>
      </w:r>
      <w:r w:rsidRPr="00432D8F">
        <w:rPr>
          <w:color w:val="auto"/>
          <w:spacing w:val="-2"/>
          <w:sz w:val="24"/>
          <w:szCs w:val="24"/>
          <w:vertAlign w:val="baseline"/>
        </w:rPr>
        <w:t>Образ преступника в социальном механизме уголовно-правового воздействия</w:t>
      </w:r>
      <w:r>
        <w:rPr>
          <w:color w:val="auto"/>
          <w:spacing w:val="-2"/>
          <w:sz w:val="24"/>
          <w:szCs w:val="24"/>
          <w:vertAlign w:val="baseline"/>
        </w:rPr>
        <w:t xml:space="preserve"> </w:t>
      </w:r>
      <w:r w:rsidRPr="00432D8F">
        <w:rPr>
          <w:color w:val="auto"/>
          <w:spacing w:val="-2"/>
          <w:sz w:val="24"/>
          <w:szCs w:val="24"/>
          <w:vertAlign w:val="baseline"/>
        </w:rPr>
        <w:t xml:space="preserve">// Актуальные проблемы борьбы с преступностью: </w:t>
      </w:r>
      <w:proofErr w:type="spellStart"/>
      <w:r w:rsidRPr="00432D8F">
        <w:rPr>
          <w:color w:val="auto"/>
          <w:spacing w:val="-2"/>
          <w:sz w:val="24"/>
          <w:szCs w:val="24"/>
          <w:vertAlign w:val="baseline"/>
        </w:rPr>
        <w:t>межвуз</w:t>
      </w:r>
      <w:proofErr w:type="spellEnd"/>
      <w:r w:rsidRPr="00432D8F">
        <w:rPr>
          <w:color w:val="auto"/>
          <w:spacing w:val="-2"/>
          <w:sz w:val="24"/>
          <w:szCs w:val="24"/>
          <w:vertAlign w:val="baseline"/>
        </w:rPr>
        <w:t>. сб. Владивосток, 1983. С.</w:t>
      </w:r>
      <w:r>
        <w:rPr>
          <w:color w:val="auto"/>
          <w:spacing w:val="-2"/>
          <w:sz w:val="24"/>
          <w:szCs w:val="24"/>
          <w:vertAlign w:val="baseline"/>
        </w:rPr>
        <w:t xml:space="preserve"> </w:t>
      </w:r>
      <w:r w:rsidRPr="00432D8F">
        <w:rPr>
          <w:color w:val="auto"/>
          <w:spacing w:val="-2"/>
          <w:sz w:val="24"/>
          <w:szCs w:val="24"/>
          <w:vertAlign w:val="baseline"/>
        </w:rPr>
        <w:t>15–20.</w:t>
      </w:r>
    </w:p>
  </w:footnote>
  <w:footnote w:id="265">
    <w:p w:rsidR="00135F2F" w:rsidRPr="00432D8F" w:rsidRDefault="00135F2F" w:rsidP="00244C18">
      <w:pPr>
        <w:pStyle w:val="a3"/>
        <w:ind w:firstLine="709"/>
        <w:rPr>
          <w:color w:val="auto"/>
          <w:sz w:val="24"/>
          <w:szCs w:val="24"/>
        </w:rPr>
      </w:pPr>
      <w:r w:rsidRPr="004A2A15">
        <w:rPr>
          <w:rStyle w:val="a5"/>
        </w:rPr>
        <w:footnoteRef/>
      </w:r>
      <w:r w:rsidRPr="003A716D">
        <w:rPr>
          <w:i/>
          <w:color w:val="auto"/>
          <w:sz w:val="24"/>
          <w:szCs w:val="24"/>
        </w:rPr>
        <w:t xml:space="preserve"> </w:t>
      </w:r>
      <w:r w:rsidRPr="00C028D8">
        <w:rPr>
          <w:color w:val="auto"/>
          <w:sz w:val="24"/>
          <w:szCs w:val="24"/>
          <w:vertAlign w:val="baseline"/>
        </w:rPr>
        <w:t>Там же</w:t>
      </w:r>
      <w:r>
        <w:rPr>
          <w:color w:val="auto"/>
          <w:sz w:val="24"/>
          <w:szCs w:val="24"/>
          <w:vertAlign w:val="baseline"/>
        </w:rPr>
        <w:t>.</w:t>
      </w:r>
      <w:r w:rsidRPr="00C028D8">
        <w:rPr>
          <w:color w:val="auto"/>
          <w:sz w:val="24"/>
          <w:szCs w:val="24"/>
          <w:vertAlign w:val="baseline"/>
        </w:rPr>
        <w:t xml:space="preserve"> </w:t>
      </w:r>
      <w:r>
        <w:rPr>
          <w:color w:val="auto"/>
          <w:sz w:val="24"/>
          <w:szCs w:val="24"/>
          <w:vertAlign w:val="baseline"/>
        </w:rPr>
        <w:t xml:space="preserve">С. </w:t>
      </w:r>
      <w:r w:rsidRPr="00432D8F">
        <w:rPr>
          <w:color w:val="auto"/>
          <w:sz w:val="24"/>
          <w:szCs w:val="24"/>
          <w:vertAlign w:val="baseline"/>
        </w:rPr>
        <w:t>19.</w:t>
      </w:r>
    </w:p>
  </w:footnote>
  <w:footnote w:id="266">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sidRPr="00432D8F">
        <w:rPr>
          <w:i/>
          <w:color w:val="auto"/>
          <w:sz w:val="24"/>
          <w:szCs w:val="24"/>
          <w:vertAlign w:val="baseline"/>
        </w:rPr>
        <w:t>Номоконов</w:t>
      </w:r>
      <w:proofErr w:type="spellEnd"/>
      <w:r w:rsidRPr="00432D8F">
        <w:rPr>
          <w:i/>
          <w:color w:val="auto"/>
          <w:sz w:val="24"/>
          <w:szCs w:val="24"/>
          <w:vertAlign w:val="baseline"/>
        </w:rPr>
        <w:t xml:space="preserve"> В.</w:t>
      </w:r>
      <w:r>
        <w:rPr>
          <w:i/>
          <w:color w:val="auto"/>
          <w:sz w:val="24"/>
          <w:szCs w:val="24"/>
          <w:vertAlign w:val="baseline"/>
        </w:rPr>
        <w:t>А</w:t>
      </w:r>
      <w:r w:rsidRPr="00432D8F">
        <w:rPr>
          <w:i/>
          <w:color w:val="auto"/>
          <w:sz w:val="24"/>
          <w:szCs w:val="24"/>
          <w:vertAlign w:val="baseline"/>
        </w:rPr>
        <w:t>.</w:t>
      </w:r>
      <w:r w:rsidRPr="004B2A77">
        <w:rPr>
          <w:color w:val="auto"/>
          <w:sz w:val="24"/>
          <w:szCs w:val="24"/>
          <w:vertAlign w:val="baseline"/>
        </w:rPr>
        <w:t xml:space="preserve"> </w:t>
      </w:r>
      <w:r w:rsidRPr="00432D8F">
        <w:rPr>
          <w:color w:val="auto"/>
          <w:sz w:val="24"/>
          <w:szCs w:val="24"/>
          <w:vertAlign w:val="baseline"/>
        </w:rPr>
        <w:t>О проблеме изучения причин преступности // Вопросы борьбы с п</w:t>
      </w:r>
      <w:r>
        <w:rPr>
          <w:color w:val="auto"/>
          <w:sz w:val="24"/>
          <w:szCs w:val="24"/>
          <w:vertAlign w:val="baseline"/>
        </w:rPr>
        <w:t xml:space="preserve">реступностью. М., 1986. </w:t>
      </w:r>
      <w:proofErr w:type="spellStart"/>
      <w:r>
        <w:rPr>
          <w:color w:val="auto"/>
          <w:sz w:val="24"/>
          <w:szCs w:val="24"/>
          <w:vertAlign w:val="baseline"/>
        </w:rPr>
        <w:t>Вып</w:t>
      </w:r>
      <w:proofErr w:type="spellEnd"/>
      <w:r>
        <w:rPr>
          <w:color w:val="auto"/>
          <w:sz w:val="24"/>
          <w:szCs w:val="24"/>
          <w:vertAlign w:val="baseline"/>
        </w:rPr>
        <w:t>. 44. С. 6</w:t>
      </w:r>
      <w:r w:rsidRPr="00432D8F">
        <w:rPr>
          <w:color w:val="auto"/>
          <w:sz w:val="24"/>
          <w:szCs w:val="24"/>
          <w:vertAlign w:val="baseline"/>
        </w:rPr>
        <w:t>.</w:t>
      </w:r>
    </w:p>
  </w:footnote>
  <w:footnote w:id="267">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Pr>
          <w:i/>
          <w:color w:val="auto"/>
          <w:sz w:val="24"/>
          <w:szCs w:val="24"/>
          <w:vertAlign w:val="baseline"/>
        </w:rPr>
        <w:t>Карпец И.И., Ратинов А.</w:t>
      </w:r>
      <w:r w:rsidRPr="00432D8F">
        <w:rPr>
          <w:i/>
          <w:color w:val="auto"/>
          <w:sz w:val="24"/>
          <w:szCs w:val="24"/>
          <w:vertAlign w:val="baseline"/>
        </w:rPr>
        <w:t>Р.</w:t>
      </w:r>
      <w:r w:rsidRPr="00432D8F">
        <w:rPr>
          <w:color w:val="auto"/>
          <w:sz w:val="24"/>
          <w:szCs w:val="24"/>
          <w:vertAlign w:val="baseline"/>
        </w:rPr>
        <w:t xml:space="preserve"> Правосознание и причины преступности</w:t>
      </w:r>
      <w:r>
        <w:rPr>
          <w:color w:val="auto"/>
          <w:sz w:val="24"/>
          <w:szCs w:val="24"/>
          <w:vertAlign w:val="baseline"/>
        </w:rPr>
        <w:t xml:space="preserve"> </w:t>
      </w:r>
      <w:r w:rsidRPr="00432D8F">
        <w:rPr>
          <w:color w:val="auto"/>
          <w:sz w:val="24"/>
          <w:szCs w:val="24"/>
          <w:vertAlign w:val="baseline"/>
        </w:rPr>
        <w:t>// Сов</w:t>
      </w:r>
      <w:r>
        <w:rPr>
          <w:color w:val="auto"/>
          <w:sz w:val="24"/>
          <w:szCs w:val="24"/>
          <w:vertAlign w:val="baseline"/>
        </w:rPr>
        <w:t>етское</w:t>
      </w:r>
      <w:r w:rsidRPr="00432D8F">
        <w:rPr>
          <w:color w:val="auto"/>
          <w:sz w:val="24"/>
          <w:szCs w:val="24"/>
          <w:vertAlign w:val="baseline"/>
        </w:rPr>
        <w:t xml:space="preserve"> гос</w:t>
      </w:r>
      <w:r>
        <w:rPr>
          <w:color w:val="auto"/>
          <w:sz w:val="24"/>
          <w:szCs w:val="24"/>
          <w:vertAlign w:val="baseline"/>
        </w:rPr>
        <w:t>ударство</w:t>
      </w:r>
      <w:r w:rsidRPr="00432D8F">
        <w:rPr>
          <w:color w:val="auto"/>
          <w:sz w:val="24"/>
          <w:szCs w:val="24"/>
          <w:vertAlign w:val="baseline"/>
        </w:rPr>
        <w:t xml:space="preserve"> и право. 1968. №</w:t>
      </w:r>
      <w:r>
        <w:rPr>
          <w:color w:val="auto"/>
          <w:sz w:val="24"/>
          <w:szCs w:val="24"/>
          <w:vertAlign w:val="baseline"/>
        </w:rPr>
        <w:t xml:space="preserve"> </w:t>
      </w:r>
      <w:r w:rsidRPr="00432D8F">
        <w:rPr>
          <w:color w:val="auto"/>
          <w:sz w:val="24"/>
          <w:szCs w:val="24"/>
          <w:vertAlign w:val="baseline"/>
        </w:rPr>
        <w:t>12. С.</w:t>
      </w:r>
      <w:r>
        <w:rPr>
          <w:color w:val="auto"/>
          <w:sz w:val="24"/>
          <w:szCs w:val="24"/>
          <w:vertAlign w:val="baseline"/>
        </w:rPr>
        <w:t xml:space="preserve"> </w:t>
      </w:r>
      <w:r w:rsidRPr="00432D8F">
        <w:rPr>
          <w:color w:val="auto"/>
          <w:sz w:val="24"/>
          <w:szCs w:val="24"/>
          <w:vertAlign w:val="baseline"/>
        </w:rPr>
        <w:t>49.</w:t>
      </w:r>
    </w:p>
  </w:footnote>
  <w:footnote w:id="26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Pr>
          <w:color w:val="auto"/>
          <w:sz w:val="24"/>
          <w:szCs w:val="24"/>
          <w:vertAlign w:val="baseline"/>
        </w:rPr>
        <w:t xml:space="preserve">См., например: </w:t>
      </w:r>
      <w:proofErr w:type="spellStart"/>
      <w:r>
        <w:rPr>
          <w:i/>
          <w:color w:val="auto"/>
          <w:sz w:val="24"/>
          <w:szCs w:val="24"/>
          <w:vertAlign w:val="baseline"/>
        </w:rPr>
        <w:t>Антонян</w:t>
      </w:r>
      <w:proofErr w:type="spellEnd"/>
      <w:r>
        <w:rPr>
          <w:i/>
          <w:color w:val="auto"/>
          <w:sz w:val="24"/>
          <w:szCs w:val="24"/>
          <w:vertAlign w:val="baseline"/>
        </w:rPr>
        <w:t xml:space="preserve"> Ю.М., </w:t>
      </w:r>
      <w:proofErr w:type="spellStart"/>
      <w:r>
        <w:rPr>
          <w:i/>
          <w:color w:val="auto"/>
          <w:sz w:val="24"/>
          <w:szCs w:val="24"/>
          <w:vertAlign w:val="baseline"/>
        </w:rPr>
        <w:t>Эминов</w:t>
      </w:r>
      <w:proofErr w:type="spellEnd"/>
      <w:r>
        <w:rPr>
          <w:i/>
          <w:color w:val="auto"/>
          <w:sz w:val="24"/>
          <w:szCs w:val="24"/>
          <w:vertAlign w:val="baseline"/>
        </w:rPr>
        <w:t xml:space="preserve"> В.</w:t>
      </w:r>
      <w:r w:rsidRPr="00432D8F">
        <w:rPr>
          <w:i/>
          <w:color w:val="auto"/>
          <w:sz w:val="24"/>
          <w:szCs w:val="24"/>
          <w:vertAlign w:val="baseline"/>
        </w:rPr>
        <w:t>Е.</w:t>
      </w:r>
      <w:r w:rsidRPr="00432D8F">
        <w:rPr>
          <w:color w:val="auto"/>
          <w:sz w:val="24"/>
          <w:szCs w:val="24"/>
          <w:vertAlign w:val="baseline"/>
        </w:rPr>
        <w:t xml:space="preserve"> . 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 xml:space="preserve">оч. </w:t>
      </w:r>
      <w:r>
        <w:rPr>
          <w:color w:val="auto"/>
          <w:sz w:val="24"/>
          <w:szCs w:val="24"/>
          <w:vertAlign w:val="baseline"/>
        </w:rPr>
        <w:t>С</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49.</w:t>
      </w:r>
    </w:p>
  </w:footnote>
  <w:footnote w:id="26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См.</w:t>
      </w:r>
      <w:r>
        <w:rPr>
          <w:color w:val="auto"/>
          <w:sz w:val="24"/>
          <w:szCs w:val="24"/>
          <w:vertAlign w:val="baseline"/>
        </w:rPr>
        <w:t>,</w:t>
      </w:r>
      <w:r w:rsidRPr="00432D8F">
        <w:rPr>
          <w:color w:val="auto"/>
          <w:sz w:val="24"/>
          <w:szCs w:val="24"/>
          <w:vertAlign w:val="baseline"/>
        </w:rPr>
        <w:t xml:space="preserve"> </w:t>
      </w:r>
      <w:r>
        <w:rPr>
          <w:color w:val="auto"/>
          <w:sz w:val="24"/>
          <w:szCs w:val="24"/>
          <w:vertAlign w:val="baseline"/>
        </w:rPr>
        <w:t>например</w:t>
      </w:r>
      <w:r w:rsidRPr="00432D8F">
        <w:rPr>
          <w:color w:val="auto"/>
          <w:sz w:val="24"/>
          <w:szCs w:val="24"/>
          <w:vertAlign w:val="baseline"/>
        </w:rPr>
        <w:t xml:space="preserve">: </w:t>
      </w:r>
      <w:proofErr w:type="spellStart"/>
      <w:r>
        <w:rPr>
          <w:i/>
          <w:color w:val="auto"/>
          <w:sz w:val="24"/>
          <w:szCs w:val="24"/>
          <w:vertAlign w:val="baseline"/>
        </w:rPr>
        <w:t>Еникеев</w:t>
      </w:r>
      <w:proofErr w:type="spellEnd"/>
      <w:r>
        <w:rPr>
          <w:i/>
          <w:color w:val="auto"/>
          <w:sz w:val="24"/>
          <w:szCs w:val="24"/>
          <w:vertAlign w:val="baseline"/>
        </w:rPr>
        <w:t xml:space="preserve"> М.</w:t>
      </w:r>
      <w:r w:rsidRPr="00432D8F">
        <w:rPr>
          <w:i/>
          <w:color w:val="auto"/>
          <w:sz w:val="24"/>
          <w:szCs w:val="24"/>
          <w:vertAlign w:val="baseline"/>
        </w:rPr>
        <w:t>И.</w:t>
      </w:r>
      <w:r w:rsidRPr="00432D8F">
        <w:rPr>
          <w:color w:val="auto"/>
          <w:sz w:val="24"/>
          <w:szCs w:val="24"/>
          <w:vertAlign w:val="baseline"/>
        </w:rPr>
        <w:t xml:space="preserve"> Общая и юридическая психология: учебник: в</w:t>
      </w:r>
      <w:r>
        <w:rPr>
          <w:color w:val="auto"/>
          <w:sz w:val="24"/>
          <w:szCs w:val="24"/>
          <w:vertAlign w:val="baseline"/>
        </w:rPr>
        <w:t xml:space="preserve"> </w:t>
      </w:r>
      <w:r w:rsidRPr="00432D8F">
        <w:rPr>
          <w:color w:val="auto"/>
          <w:sz w:val="24"/>
          <w:szCs w:val="24"/>
          <w:vertAlign w:val="baseline"/>
        </w:rPr>
        <w:t>2</w:t>
      </w:r>
      <w:r>
        <w:rPr>
          <w:color w:val="auto"/>
          <w:sz w:val="24"/>
          <w:szCs w:val="24"/>
          <w:vertAlign w:val="baseline"/>
        </w:rPr>
        <w:t xml:space="preserve"> </w:t>
      </w:r>
      <w:r w:rsidRPr="00432D8F">
        <w:rPr>
          <w:color w:val="auto"/>
          <w:sz w:val="24"/>
          <w:szCs w:val="24"/>
          <w:vertAlign w:val="baseline"/>
        </w:rPr>
        <w:t>ч. Ч.</w:t>
      </w:r>
      <w:r>
        <w:rPr>
          <w:color w:val="auto"/>
          <w:sz w:val="24"/>
          <w:szCs w:val="24"/>
          <w:vertAlign w:val="baseline"/>
        </w:rPr>
        <w:t xml:space="preserve"> </w:t>
      </w:r>
      <w:r w:rsidRPr="00432D8F">
        <w:rPr>
          <w:color w:val="auto"/>
          <w:sz w:val="24"/>
          <w:szCs w:val="24"/>
          <w:vertAlign w:val="baseline"/>
          <w:lang w:val="en-US"/>
        </w:rPr>
        <w:t>II</w:t>
      </w:r>
      <w:r>
        <w:rPr>
          <w:color w:val="auto"/>
          <w:sz w:val="24"/>
          <w:szCs w:val="24"/>
          <w:vertAlign w:val="baseline"/>
        </w:rPr>
        <w:t xml:space="preserve">: Юридическая психология. </w:t>
      </w:r>
      <w:r w:rsidRPr="00432D8F">
        <w:rPr>
          <w:color w:val="auto"/>
          <w:sz w:val="24"/>
          <w:szCs w:val="24"/>
          <w:vertAlign w:val="baseline"/>
        </w:rPr>
        <w:t xml:space="preserve">М., 1996. </w:t>
      </w:r>
      <w:r>
        <w:rPr>
          <w:color w:val="auto"/>
          <w:sz w:val="24"/>
          <w:szCs w:val="24"/>
          <w:vertAlign w:val="baseline"/>
        </w:rPr>
        <w:t>С. 143</w:t>
      </w:r>
      <w:r w:rsidRPr="00432D8F">
        <w:rPr>
          <w:color w:val="auto"/>
          <w:sz w:val="24"/>
          <w:szCs w:val="24"/>
          <w:vertAlign w:val="baseline"/>
        </w:rPr>
        <w:t xml:space="preserve">; </w:t>
      </w:r>
      <w:proofErr w:type="spellStart"/>
      <w:r w:rsidRPr="00432D8F">
        <w:rPr>
          <w:i/>
          <w:color w:val="auto"/>
          <w:sz w:val="24"/>
          <w:szCs w:val="24"/>
          <w:vertAlign w:val="baseline"/>
        </w:rPr>
        <w:t>Миньковский</w:t>
      </w:r>
      <w:proofErr w:type="spellEnd"/>
      <w:r w:rsidRPr="00432D8F">
        <w:rPr>
          <w:i/>
          <w:color w:val="auto"/>
          <w:sz w:val="24"/>
          <w:szCs w:val="24"/>
        </w:rPr>
        <w:t xml:space="preserve"> </w:t>
      </w:r>
      <w:r>
        <w:rPr>
          <w:i/>
          <w:color w:val="auto"/>
          <w:sz w:val="24"/>
          <w:szCs w:val="24"/>
          <w:vertAlign w:val="baseline"/>
        </w:rPr>
        <w:t>Г.</w:t>
      </w:r>
      <w:r w:rsidRPr="00432D8F">
        <w:rPr>
          <w:i/>
          <w:color w:val="auto"/>
          <w:sz w:val="24"/>
          <w:szCs w:val="24"/>
          <w:vertAlign w:val="baseline"/>
        </w:rPr>
        <w:t>М.</w:t>
      </w:r>
      <w:r w:rsidRPr="00432D8F">
        <w:rPr>
          <w:color w:val="auto"/>
          <w:sz w:val="24"/>
          <w:szCs w:val="24"/>
          <w:vertAlign w:val="baseline"/>
        </w:rPr>
        <w:t xml:space="preserve"> Методологические и методические аспекты изучения личности в криминологии</w:t>
      </w:r>
      <w:r>
        <w:rPr>
          <w:color w:val="auto"/>
          <w:sz w:val="24"/>
          <w:szCs w:val="24"/>
          <w:vertAlign w:val="baseline"/>
        </w:rPr>
        <w:t xml:space="preserve"> </w:t>
      </w:r>
      <w:r w:rsidRPr="00432D8F">
        <w:rPr>
          <w:color w:val="auto"/>
          <w:sz w:val="24"/>
          <w:szCs w:val="24"/>
          <w:vertAlign w:val="baseline"/>
        </w:rPr>
        <w:t xml:space="preserve">// Вопросы борьбы с преступностью. М., 1977. </w:t>
      </w:r>
      <w:proofErr w:type="spellStart"/>
      <w:r w:rsidRPr="00432D8F">
        <w:rPr>
          <w:color w:val="auto"/>
          <w:sz w:val="24"/>
          <w:szCs w:val="24"/>
          <w:vertAlign w:val="baseline"/>
        </w:rPr>
        <w:t>Вып</w:t>
      </w:r>
      <w:proofErr w:type="spellEnd"/>
      <w:r w:rsidRPr="00432D8F">
        <w:rPr>
          <w:color w:val="auto"/>
          <w:sz w:val="24"/>
          <w:szCs w:val="24"/>
          <w:vertAlign w:val="baseline"/>
        </w:rPr>
        <w:t>. 27. С.</w:t>
      </w:r>
      <w:r>
        <w:rPr>
          <w:color w:val="auto"/>
          <w:sz w:val="24"/>
          <w:szCs w:val="24"/>
          <w:vertAlign w:val="baseline"/>
        </w:rPr>
        <w:t xml:space="preserve"> </w:t>
      </w:r>
      <w:r w:rsidRPr="00432D8F">
        <w:rPr>
          <w:color w:val="auto"/>
          <w:sz w:val="24"/>
          <w:szCs w:val="24"/>
          <w:vertAlign w:val="baseline"/>
        </w:rPr>
        <w:t>18–35.</w:t>
      </w:r>
    </w:p>
  </w:footnote>
  <w:footnote w:id="270">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proofErr w:type="spellStart"/>
      <w:r w:rsidRPr="00432D8F">
        <w:rPr>
          <w:i/>
          <w:color w:val="auto"/>
          <w:sz w:val="24"/>
          <w:szCs w:val="24"/>
          <w:vertAlign w:val="baseline"/>
        </w:rPr>
        <w:t>Фромм</w:t>
      </w:r>
      <w:proofErr w:type="spellEnd"/>
      <w:r w:rsidRPr="00432D8F">
        <w:rPr>
          <w:i/>
          <w:color w:val="auto"/>
          <w:sz w:val="24"/>
          <w:szCs w:val="24"/>
          <w:vertAlign w:val="baseline"/>
        </w:rPr>
        <w:t xml:space="preserve"> Э.</w:t>
      </w:r>
      <w:r w:rsidRPr="00432D8F">
        <w:rPr>
          <w:color w:val="auto"/>
          <w:sz w:val="24"/>
          <w:szCs w:val="24"/>
          <w:vertAlign w:val="baseline"/>
        </w:rPr>
        <w:t xml:space="preserve"> Анатомия </w:t>
      </w:r>
      <w:proofErr w:type="gramStart"/>
      <w:r w:rsidRPr="00432D8F">
        <w:rPr>
          <w:color w:val="auto"/>
          <w:sz w:val="24"/>
          <w:szCs w:val="24"/>
          <w:vertAlign w:val="baseline"/>
        </w:rPr>
        <w:t>человеческой</w:t>
      </w:r>
      <w:proofErr w:type="gramEnd"/>
      <w:r w:rsidRPr="00432D8F">
        <w:rPr>
          <w:color w:val="auto"/>
          <w:sz w:val="24"/>
          <w:szCs w:val="24"/>
          <w:vertAlign w:val="baseline"/>
        </w:rPr>
        <w:t xml:space="preserve"> </w:t>
      </w:r>
      <w:proofErr w:type="spellStart"/>
      <w:r w:rsidRPr="00432D8F">
        <w:rPr>
          <w:color w:val="auto"/>
          <w:sz w:val="24"/>
          <w:szCs w:val="24"/>
          <w:vertAlign w:val="baseline"/>
        </w:rPr>
        <w:t>деструктивности</w:t>
      </w:r>
      <w:proofErr w:type="spellEnd"/>
      <w:r w:rsidRPr="00432D8F">
        <w:rPr>
          <w:color w:val="auto"/>
          <w:sz w:val="24"/>
          <w:szCs w:val="24"/>
          <w:vertAlign w:val="baseline"/>
        </w:rPr>
        <w:t xml:space="preserve">. </w:t>
      </w:r>
      <w:r w:rsidRPr="00432D8F">
        <w:rPr>
          <w:bCs/>
          <w:color w:val="auto"/>
          <w:sz w:val="24"/>
          <w:szCs w:val="24"/>
          <w:shd w:val="clear" w:color="auto" w:fill="FFFFFF"/>
          <w:vertAlign w:val="baseline"/>
        </w:rPr>
        <w:t xml:space="preserve">М., 2006. </w:t>
      </w:r>
      <w:r w:rsidRPr="00432D8F">
        <w:rPr>
          <w:color w:val="auto"/>
          <w:sz w:val="24"/>
          <w:szCs w:val="24"/>
          <w:vertAlign w:val="baseline"/>
        </w:rPr>
        <w:t>С.</w:t>
      </w:r>
      <w:r>
        <w:rPr>
          <w:color w:val="auto"/>
          <w:sz w:val="24"/>
          <w:szCs w:val="24"/>
          <w:vertAlign w:val="baseline"/>
        </w:rPr>
        <w:t xml:space="preserve"> </w:t>
      </w:r>
      <w:r w:rsidRPr="00432D8F">
        <w:rPr>
          <w:color w:val="auto"/>
          <w:sz w:val="24"/>
          <w:szCs w:val="24"/>
          <w:vertAlign w:val="baseline"/>
        </w:rPr>
        <w:t>133.</w:t>
      </w:r>
    </w:p>
  </w:footnote>
  <w:footnote w:id="271">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Игошев</w:t>
      </w:r>
      <w:proofErr w:type="spellEnd"/>
      <w:r>
        <w:rPr>
          <w:i/>
          <w:color w:val="auto"/>
          <w:sz w:val="24"/>
          <w:szCs w:val="24"/>
          <w:vertAlign w:val="baseline"/>
        </w:rPr>
        <w:t xml:space="preserve"> К.</w:t>
      </w:r>
      <w:r w:rsidRPr="00432D8F">
        <w:rPr>
          <w:i/>
          <w:color w:val="auto"/>
          <w:sz w:val="24"/>
          <w:szCs w:val="24"/>
          <w:vertAlign w:val="baseline"/>
        </w:rPr>
        <w:t>Е.</w:t>
      </w:r>
      <w:r w:rsidRPr="00432D8F">
        <w:rPr>
          <w:color w:val="auto"/>
          <w:sz w:val="24"/>
          <w:szCs w:val="24"/>
          <w:vertAlign w:val="baseline"/>
        </w:rPr>
        <w:t xml:space="preserve"> Типология личности преступника и мотивация преступного поведения. Горький, 1974. С.</w:t>
      </w:r>
      <w:r>
        <w:rPr>
          <w:color w:val="auto"/>
          <w:sz w:val="24"/>
          <w:szCs w:val="24"/>
          <w:vertAlign w:val="baseline"/>
        </w:rPr>
        <w:t xml:space="preserve"> </w:t>
      </w:r>
      <w:r w:rsidRPr="00432D8F">
        <w:rPr>
          <w:color w:val="auto"/>
          <w:sz w:val="24"/>
          <w:szCs w:val="24"/>
          <w:vertAlign w:val="baseline"/>
        </w:rPr>
        <w:t>77–111.</w:t>
      </w:r>
    </w:p>
  </w:footnote>
  <w:footnote w:id="272">
    <w:p w:rsidR="00135F2F" w:rsidRPr="006F7ADD" w:rsidRDefault="00135F2F" w:rsidP="00244C18">
      <w:pPr>
        <w:pStyle w:val="a3"/>
        <w:ind w:firstLine="709"/>
        <w:rPr>
          <w:vertAlign w:val="baseline"/>
        </w:rPr>
      </w:pPr>
      <w:r w:rsidRPr="004A2A15">
        <w:rPr>
          <w:rStyle w:val="a5"/>
        </w:rPr>
        <w:footnoteRef/>
      </w:r>
      <w:r>
        <w:t xml:space="preserve"> </w:t>
      </w:r>
      <w:proofErr w:type="spellStart"/>
      <w:r w:rsidRPr="00A6573D">
        <w:rPr>
          <w:i/>
          <w:sz w:val="24"/>
          <w:szCs w:val="24"/>
          <w:vertAlign w:val="baseline"/>
        </w:rPr>
        <w:t>Лунеев</w:t>
      </w:r>
      <w:proofErr w:type="spellEnd"/>
      <w:r w:rsidRPr="00A6573D">
        <w:rPr>
          <w:i/>
          <w:sz w:val="24"/>
          <w:szCs w:val="24"/>
          <w:vertAlign w:val="baseline"/>
        </w:rPr>
        <w:t xml:space="preserve"> В.В.</w:t>
      </w:r>
      <w:r w:rsidRPr="00A6573D">
        <w:rPr>
          <w:sz w:val="24"/>
          <w:szCs w:val="24"/>
          <w:vertAlign w:val="baseline"/>
        </w:rPr>
        <w:t xml:space="preserve"> </w:t>
      </w:r>
      <w:r w:rsidRPr="00A6573D">
        <w:rPr>
          <w:color w:val="auto"/>
          <w:sz w:val="24"/>
          <w:szCs w:val="24"/>
          <w:vertAlign w:val="baseline"/>
        </w:rPr>
        <w:t>Курс ми</w:t>
      </w:r>
      <w:r>
        <w:rPr>
          <w:color w:val="auto"/>
          <w:sz w:val="24"/>
          <w:szCs w:val="24"/>
          <w:vertAlign w:val="baseline"/>
        </w:rPr>
        <w:t xml:space="preserve">ровой и российской криминологии: учебник: в </w:t>
      </w:r>
      <w:r w:rsidRPr="00A6573D">
        <w:rPr>
          <w:color w:val="auto"/>
          <w:sz w:val="24"/>
          <w:szCs w:val="24"/>
          <w:vertAlign w:val="baseline"/>
        </w:rPr>
        <w:t>2</w:t>
      </w:r>
      <w:r>
        <w:rPr>
          <w:color w:val="auto"/>
          <w:sz w:val="24"/>
          <w:szCs w:val="24"/>
          <w:vertAlign w:val="baseline"/>
        </w:rPr>
        <w:t xml:space="preserve"> </w:t>
      </w:r>
      <w:r w:rsidRPr="00A6573D">
        <w:rPr>
          <w:color w:val="auto"/>
          <w:sz w:val="24"/>
          <w:szCs w:val="24"/>
          <w:vertAlign w:val="baseline"/>
        </w:rPr>
        <w:t>т.</w:t>
      </w:r>
      <w:r>
        <w:rPr>
          <w:color w:val="auto"/>
          <w:sz w:val="24"/>
          <w:szCs w:val="24"/>
          <w:vertAlign w:val="baseline"/>
        </w:rPr>
        <w:t xml:space="preserve"> Т. I</w:t>
      </w:r>
      <w:r w:rsidRPr="00A6573D">
        <w:rPr>
          <w:color w:val="auto"/>
          <w:sz w:val="24"/>
          <w:szCs w:val="24"/>
          <w:vertAlign w:val="baseline"/>
        </w:rPr>
        <w:t xml:space="preserve">: Общая часть. </w:t>
      </w:r>
      <w:r>
        <w:rPr>
          <w:color w:val="auto"/>
          <w:sz w:val="24"/>
          <w:szCs w:val="24"/>
          <w:vertAlign w:val="baseline"/>
        </w:rPr>
        <w:t xml:space="preserve">М., 2011. </w:t>
      </w:r>
      <w:r w:rsidRPr="001C06D0">
        <w:rPr>
          <w:sz w:val="24"/>
          <w:szCs w:val="24"/>
          <w:vertAlign w:val="baseline"/>
        </w:rPr>
        <w:t>С.</w:t>
      </w:r>
      <w:r>
        <w:rPr>
          <w:sz w:val="24"/>
          <w:szCs w:val="24"/>
          <w:vertAlign w:val="baseline"/>
        </w:rPr>
        <w:t xml:space="preserve"> 634</w:t>
      </w:r>
      <w:r w:rsidRPr="00432D8F">
        <w:rPr>
          <w:color w:val="auto"/>
          <w:spacing w:val="-2"/>
          <w:sz w:val="24"/>
          <w:szCs w:val="24"/>
          <w:vertAlign w:val="baseline"/>
        </w:rPr>
        <w:t>–</w:t>
      </w:r>
      <w:r>
        <w:rPr>
          <w:sz w:val="24"/>
          <w:szCs w:val="24"/>
          <w:vertAlign w:val="baseline"/>
        </w:rPr>
        <w:t>642.</w:t>
      </w:r>
    </w:p>
  </w:footnote>
  <w:footnote w:id="273">
    <w:p w:rsidR="00135F2F" w:rsidRDefault="00135F2F" w:rsidP="00244C18">
      <w:pPr>
        <w:pStyle w:val="a3"/>
        <w:ind w:firstLine="709"/>
      </w:pPr>
      <w:r w:rsidRPr="004A2A15">
        <w:rPr>
          <w:rStyle w:val="a5"/>
        </w:rPr>
        <w:footnoteRef/>
      </w:r>
      <w:r>
        <w:t xml:space="preserve"> </w:t>
      </w:r>
      <w:r>
        <w:rPr>
          <w:i/>
          <w:sz w:val="24"/>
          <w:szCs w:val="24"/>
          <w:vertAlign w:val="baseline"/>
        </w:rPr>
        <w:t>Ко</w:t>
      </w:r>
      <w:r w:rsidRPr="00A6573D">
        <w:rPr>
          <w:i/>
          <w:sz w:val="24"/>
          <w:szCs w:val="24"/>
          <w:vertAlign w:val="baseline"/>
        </w:rPr>
        <w:t>ган М.С.</w:t>
      </w:r>
      <w:r w:rsidRPr="00A6573D">
        <w:rPr>
          <w:sz w:val="24"/>
          <w:szCs w:val="24"/>
          <w:vertAlign w:val="baseline"/>
        </w:rPr>
        <w:t xml:space="preserve"> Человеческая деятельность (Опыт системного анализа). М., 1974. С. 255.</w:t>
      </w:r>
      <w:r>
        <w:t xml:space="preserve"> </w:t>
      </w:r>
    </w:p>
  </w:footnote>
  <w:footnote w:id="274">
    <w:p w:rsidR="00135F2F" w:rsidRPr="00620296" w:rsidRDefault="00135F2F" w:rsidP="00244C18">
      <w:pPr>
        <w:pStyle w:val="a3"/>
        <w:ind w:firstLine="709"/>
        <w:rPr>
          <w:sz w:val="24"/>
          <w:szCs w:val="24"/>
        </w:rPr>
      </w:pPr>
      <w:r w:rsidRPr="004A2A15">
        <w:rPr>
          <w:rStyle w:val="a5"/>
        </w:rPr>
        <w:footnoteRef/>
      </w:r>
      <w:r w:rsidRPr="00B44DFE">
        <w:rPr>
          <w:i/>
          <w:sz w:val="24"/>
          <w:szCs w:val="24"/>
          <w:vertAlign w:val="baseline"/>
        </w:rPr>
        <w:t xml:space="preserve"> </w:t>
      </w:r>
      <w:proofErr w:type="spellStart"/>
      <w:r w:rsidRPr="00B44DFE">
        <w:rPr>
          <w:i/>
          <w:sz w:val="24"/>
          <w:szCs w:val="24"/>
          <w:vertAlign w:val="baseline"/>
        </w:rPr>
        <w:t>Лунеев</w:t>
      </w:r>
      <w:proofErr w:type="spellEnd"/>
      <w:r w:rsidRPr="00B44DFE">
        <w:rPr>
          <w:i/>
          <w:sz w:val="24"/>
          <w:szCs w:val="24"/>
          <w:vertAlign w:val="baseline"/>
        </w:rPr>
        <w:t xml:space="preserve"> В.В.</w:t>
      </w:r>
      <w:r w:rsidRPr="00B44DFE">
        <w:rPr>
          <w:sz w:val="24"/>
          <w:szCs w:val="24"/>
          <w:vertAlign w:val="baseline"/>
        </w:rPr>
        <w:t xml:space="preserve"> Указ</w:t>
      </w:r>
      <w:proofErr w:type="gramStart"/>
      <w:r w:rsidRPr="00B44DFE">
        <w:rPr>
          <w:sz w:val="24"/>
          <w:szCs w:val="24"/>
          <w:vertAlign w:val="baseline"/>
        </w:rPr>
        <w:t>.</w:t>
      </w:r>
      <w:proofErr w:type="gramEnd"/>
      <w:r w:rsidRPr="00B44DFE">
        <w:rPr>
          <w:sz w:val="24"/>
          <w:szCs w:val="24"/>
          <w:vertAlign w:val="baseline"/>
        </w:rPr>
        <w:t xml:space="preserve"> </w:t>
      </w:r>
      <w:proofErr w:type="gramStart"/>
      <w:r w:rsidRPr="00B44DFE">
        <w:rPr>
          <w:sz w:val="24"/>
          <w:szCs w:val="24"/>
          <w:vertAlign w:val="baseline"/>
        </w:rPr>
        <w:t>с</w:t>
      </w:r>
      <w:proofErr w:type="gramEnd"/>
      <w:r w:rsidRPr="00B44DFE">
        <w:rPr>
          <w:sz w:val="24"/>
          <w:szCs w:val="24"/>
          <w:vertAlign w:val="baseline"/>
        </w:rPr>
        <w:t xml:space="preserve">оч. </w:t>
      </w:r>
      <w:r>
        <w:rPr>
          <w:sz w:val="24"/>
          <w:szCs w:val="24"/>
          <w:vertAlign w:val="baseline"/>
        </w:rPr>
        <w:t>С</w:t>
      </w:r>
      <w:r w:rsidRPr="00B44DFE">
        <w:rPr>
          <w:sz w:val="24"/>
          <w:szCs w:val="24"/>
          <w:vertAlign w:val="baseline"/>
        </w:rPr>
        <w:t>. 623.</w:t>
      </w:r>
      <w:r>
        <w:rPr>
          <w:sz w:val="24"/>
          <w:szCs w:val="24"/>
          <w:vertAlign w:val="baseline"/>
        </w:rPr>
        <w:t xml:space="preserve"> С</w:t>
      </w:r>
      <w:r w:rsidRPr="00620296">
        <w:rPr>
          <w:sz w:val="24"/>
          <w:szCs w:val="24"/>
          <w:vertAlign w:val="baseline"/>
        </w:rPr>
        <w:t>оциальный статус и роль в качестве самостоятельной подсистемы личности преступника выделены в монографи</w:t>
      </w:r>
      <w:r>
        <w:rPr>
          <w:sz w:val="24"/>
          <w:szCs w:val="24"/>
          <w:vertAlign w:val="baseline"/>
        </w:rPr>
        <w:t>ях:</w:t>
      </w:r>
      <w:r w:rsidRPr="00620296">
        <w:rPr>
          <w:sz w:val="24"/>
          <w:szCs w:val="24"/>
          <w:vertAlign w:val="baseline"/>
        </w:rPr>
        <w:t xml:space="preserve"> </w:t>
      </w:r>
      <w:r w:rsidRPr="00620296">
        <w:rPr>
          <w:i/>
          <w:sz w:val="24"/>
          <w:szCs w:val="24"/>
          <w:vertAlign w:val="baseline"/>
        </w:rPr>
        <w:t xml:space="preserve">Бурлаков В.Н. </w:t>
      </w:r>
      <w:r w:rsidRPr="00620296">
        <w:rPr>
          <w:color w:val="auto"/>
          <w:sz w:val="24"/>
          <w:szCs w:val="24"/>
          <w:vertAlign w:val="baseline"/>
        </w:rPr>
        <w:t>Личность пре</w:t>
      </w:r>
      <w:r>
        <w:rPr>
          <w:color w:val="auto"/>
          <w:sz w:val="24"/>
          <w:szCs w:val="24"/>
          <w:vertAlign w:val="baseline"/>
        </w:rPr>
        <w:t>ступника и назначение наказания</w:t>
      </w:r>
      <w:r w:rsidRPr="00620296">
        <w:rPr>
          <w:color w:val="auto"/>
          <w:sz w:val="24"/>
          <w:szCs w:val="24"/>
          <w:vertAlign w:val="baseline"/>
        </w:rPr>
        <w:t>. Л., 1986. С.</w:t>
      </w:r>
      <w:r>
        <w:rPr>
          <w:color w:val="auto"/>
          <w:sz w:val="24"/>
          <w:szCs w:val="24"/>
          <w:vertAlign w:val="baseline"/>
        </w:rPr>
        <w:t xml:space="preserve"> </w:t>
      </w:r>
      <w:r w:rsidRPr="00620296">
        <w:rPr>
          <w:color w:val="auto"/>
          <w:sz w:val="24"/>
          <w:szCs w:val="24"/>
          <w:vertAlign w:val="baseline"/>
        </w:rPr>
        <w:t>45;</w:t>
      </w:r>
      <w:r>
        <w:rPr>
          <w:color w:val="auto"/>
          <w:sz w:val="24"/>
          <w:szCs w:val="24"/>
          <w:vertAlign w:val="baseline"/>
        </w:rPr>
        <w:t xml:space="preserve"> </w:t>
      </w:r>
      <w:r w:rsidRPr="00933D0D">
        <w:rPr>
          <w:i/>
          <w:color w:val="auto"/>
          <w:sz w:val="24"/>
          <w:szCs w:val="24"/>
          <w:vertAlign w:val="baseline"/>
        </w:rPr>
        <w:t>Сахаров А.Б.</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 27;</w:t>
      </w:r>
      <w:r w:rsidRPr="00620296">
        <w:rPr>
          <w:color w:val="auto"/>
          <w:sz w:val="24"/>
          <w:szCs w:val="24"/>
          <w:vertAlign w:val="baseline"/>
        </w:rPr>
        <w:t xml:space="preserve"> </w:t>
      </w:r>
      <w:r>
        <w:rPr>
          <w:color w:val="auto"/>
          <w:sz w:val="24"/>
          <w:szCs w:val="24"/>
          <w:vertAlign w:val="baseline"/>
        </w:rPr>
        <w:t xml:space="preserve"> </w:t>
      </w:r>
      <w:r w:rsidRPr="00680D2F">
        <w:rPr>
          <w:color w:val="auto"/>
          <w:spacing w:val="-2"/>
          <w:sz w:val="24"/>
          <w:szCs w:val="24"/>
          <w:vertAlign w:val="baseline"/>
        </w:rPr>
        <w:t>Российская</w:t>
      </w:r>
      <w:r w:rsidRPr="00620296">
        <w:rPr>
          <w:i/>
          <w:color w:val="auto"/>
          <w:spacing w:val="-2"/>
          <w:sz w:val="24"/>
          <w:szCs w:val="24"/>
          <w:vertAlign w:val="baseline"/>
        </w:rPr>
        <w:t xml:space="preserve"> </w:t>
      </w:r>
      <w:r w:rsidRPr="00620296">
        <w:rPr>
          <w:color w:val="auto"/>
          <w:spacing w:val="-2"/>
          <w:sz w:val="24"/>
          <w:szCs w:val="24"/>
          <w:vertAlign w:val="baseline"/>
        </w:rPr>
        <w:t>криминологическ</w:t>
      </w:r>
      <w:r>
        <w:rPr>
          <w:color w:val="auto"/>
          <w:spacing w:val="-2"/>
          <w:sz w:val="24"/>
          <w:szCs w:val="24"/>
          <w:vertAlign w:val="baseline"/>
        </w:rPr>
        <w:t>ая</w:t>
      </w:r>
      <w:r w:rsidRPr="00620296">
        <w:rPr>
          <w:color w:val="auto"/>
          <w:spacing w:val="-2"/>
          <w:sz w:val="24"/>
          <w:szCs w:val="24"/>
          <w:vertAlign w:val="baseline"/>
        </w:rPr>
        <w:t xml:space="preserve"> энциклопеди</w:t>
      </w:r>
      <w:r>
        <w:rPr>
          <w:color w:val="auto"/>
          <w:spacing w:val="-2"/>
          <w:sz w:val="24"/>
          <w:szCs w:val="24"/>
          <w:vertAlign w:val="baseline"/>
        </w:rPr>
        <w:t xml:space="preserve">я </w:t>
      </w:r>
      <w:r w:rsidRPr="00620296">
        <w:rPr>
          <w:color w:val="auto"/>
          <w:spacing w:val="-2"/>
          <w:sz w:val="24"/>
          <w:szCs w:val="24"/>
          <w:vertAlign w:val="baseline"/>
        </w:rPr>
        <w:t xml:space="preserve">/ под ред. </w:t>
      </w:r>
      <w:r>
        <w:rPr>
          <w:color w:val="auto"/>
          <w:spacing w:val="-2"/>
          <w:sz w:val="24"/>
          <w:szCs w:val="24"/>
          <w:vertAlign w:val="baseline"/>
        </w:rPr>
        <w:t>А.</w:t>
      </w:r>
      <w:r w:rsidRPr="00620296">
        <w:rPr>
          <w:color w:val="auto"/>
          <w:spacing w:val="-2"/>
          <w:sz w:val="24"/>
          <w:szCs w:val="24"/>
          <w:vertAlign w:val="baseline"/>
        </w:rPr>
        <w:t>И. Долговой. М., 2000. С.</w:t>
      </w:r>
      <w:r>
        <w:rPr>
          <w:color w:val="auto"/>
          <w:spacing w:val="-2"/>
          <w:sz w:val="24"/>
          <w:szCs w:val="24"/>
          <w:vertAlign w:val="baseline"/>
        </w:rPr>
        <w:t xml:space="preserve"> </w:t>
      </w:r>
      <w:r w:rsidRPr="00620296">
        <w:rPr>
          <w:color w:val="auto"/>
          <w:spacing w:val="-2"/>
          <w:sz w:val="24"/>
          <w:szCs w:val="24"/>
          <w:vertAlign w:val="baseline"/>
        </w:rPr>
        <w:t xml:space="preserve">298; </w:t>
      </w:r>
      <w:r>
        <w:rPr>
          <w:color w:val="auto"/>
          <w:spacing w:val="-2"/>
          <w:sz w:val="24"/>
          <w:szCs w:val="24"/>
          <w:vertAlign w:val="baseline"/>
        </w:rPr>
        <w:t xml:space="preserve"> </w:t>
      </w:r>
      <w:r w:rsidRPr="00680D2F">
        <w:rPr>
          <w:color w:val="auto"/>
          <w:sz w:val="24"/>
          <w:szCs w:val="24"/>
          <w:vertAlign w:val="baseline"/>
        </w:rPr>
        <w:t>Криминология:</w:t>
      </w:r>
      <w:r w:rsidRPr="003255E3">
        <w:rPr>
          <w:color w:val="auto"/>
          <w:sz w:val="24"/>
          <w:szCs w:val="24"/>
          <w:vertAlign w:val="baseline"/>
        </w:rPr>
        <w:t xml:space="preserve"> учебник</w:t>
      </w:r>
      <w:r>
        <w:rPr>
          <w:color w:val="auto"/>
          <w:sz w:val="24"/>
          <w:szCs w:val="24"/>
          <w:vertAlign w:val="baseline"/>
        </w:rPr>
        <w:t xml:space="preserve"> / под ред. Н.</w:t>
      </w:r>
      <w:r w:rsidRPr="00620296">
        <w:rPr>
          <w:color w:val="auto"/>
          <w:sz w:val="24"/>
          <w:szCs w:val="24"/>
          <w:vertAlign w:val="baseline"/>
        </w:rPr>
        <w:t>Ф. Кузнецовой. М., 1998. С.</w:t>
      </w:r>
      <w:r>
        <w:rPr>
          <w:color w:val="auto"/>
          <w:sz w:val="24"/>
          <w:szCs w:val="24"/>
          <w:vertAlign w:val="baseline"/>
        </w:rPr>
        <w:t xml:space="preserve"> </w:t>
      </w:r>
      <w:r w:rsidRPr="00620296">
        <w:rPr>
          <w:color w:val="auto"/>
          <w:sz w:val="24"/>
          <w:szCs w:val="24"/>
          <w:vertAlign w:val="baseline"/>
        </w:rPr>
        <w:t>117.</w:t>
      </w:r>
    </w:p>
  </w:footnote>
  <w:footnote w:id="275">
    <w:p w:rsidR="00135F2F" w:rsidRDefault="00135F2F" w:rsidP="00244C18">
      <w:pPr>
        <w:pStyle w:val="a3"/>
        <w:ind w:firstLine="709"/>
      </w:pPr>
      <w:r w:rsidRPr="004A2A15">
        <w:rPr>
          <w:rStyle w:val="a5"/>
          <w:rFonts w:eastAsia="Calibri"/>
        </w:rPr>
        <w:footnoteRef/>
      </w:r>
      <w:r>
        <w:t xml:space="preserve"> </w:t>
      </w:r>
      <w:r w:rsidRPr="00995850">
        <w:rPr>
          <w:sz w:val="24"/>
          <w:szCs w:val="24"/>
          <w:vertAlign w:val="baseline"/>
        </w:rPr>
        <w:t>См.</w:t>
      </w:r>
      <w:r>
        <w:rPr>
          <w:sz w:val="24"/>
          <w:szCs w:val="24"/>
          <w:vertAlign w:val="baseline"/>
        </w:rPr>
        <w:t>,</w:t>
      </w:r>
      <w:r w:rsidRPr="00995850">
        <w:rPr>
          <w:sz w:val="24"/>
          <w:szCs w:val="24"/>
          <w:vertAlign w:val="baseline"/>
        </w:rPr>
        <w:t xml:space="preserve"> </w:t>
      </w:r>
      <w:r>
        <w:rPr>
          <w:sz w:val="24"/>
          <w:szCs w:val="24"/>
          <w:vertAlign w:val="baseline"/>
        </w:rPr>
        <w:t>например</w:t>
      </w:r>
      <w:r w:rsidRPr="00995850">
        <w:rPr>
          <w:sz w:val="24"/>
          <w:szCs w:val="24"/>
          <w:vertAlign w:val="baseline"/>
        </w:rPr>
        <w:t>:</w:t>
      </w:r>
      <w:r>
        <w:rPr>
          <w:sz w:val="24"/>
          <w:szCs w:val="24"/>
          <w:vertAlign w:val="baseline"/>
        </w:rPr>
        <w:t xml:space="preserve"> </w:t>
      </w:r>
      <w:r w:rsidRPr="00895E0D">
        <w:rPr>
          <w:i/>
          <w:sz w:val="24"/>
          <w:szCs w:val="24"/>
          <w:vertAlign w:val="baseline"/>
        </w:rPr>
        <w:t>Мертон Р.</w:t>
      </w:r>
      <w:r w:rsidRPr="00304E53">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С. 540; </w:t>
      </w:r>
      <w:proofErr w:type="spellStart"/>
      <w:r w:rsidRPr="00AB27E0">
        <w:rPr>
          <w:i/>
          <w:sz w:val="24"/>
          <w:szCs w:val="24"/>
          <w:vertAlign w:val="baseline"/>
        </w:rPr>
        <w:t>Немировский</w:t>
      </w:r>
      <w:proofErr w:type="spellEnd"/>
      <w:r w:rsidRPr="00AB27E0">
        <w:rPr>
          <w:i/>
          <w:sz w:val="24"/>
          <w:szCs w:val="24"/>
          <w:vertAlign w:val="baseline"/>
        </w:rPr>
        <w:t xml:space="preserve"> В.Г</w:t>
      </w:r>
      <w:r w:rsidRPr="00AB27E0">
        <w:rPr>
          <w:sz w:val="24"/>
          <w:szCs w:val="24"/>
          <w:vertAlign w:val="baseline"/>
        </w:rPr>
        <w:t xml:space="preserve">. </w:t>
      </w:r>
      <w:r>
        <w:rPr>
          <w:sz w:val="24"/>
          <w:szCs w:val="24"/>
          <w:vertAlign w:val="baseline"/>
        </w:rPr>
        <w:t>Указ. соч. С</w:t>
      </w:r>
      <w:r w:rsidRPr="00304E53">
        <w:rPr>
          <w:sz w:val="24"/>
          <w:szCs w:val="24"/>
          <w:vertAlign w:val="baseline"/>
        </w:rPr>
        <w:t>.1</w:t>
      </w:r>
      <w:r>
        <w:rPr>
          <w:sz w:val="24"/>
          <w:szCs w:val="24"/>
          <w:vertAlign w:val="baseline"/>
        </w:rPr>
        <w:t xml:space="preserve">18; </w:t>
      </w:r>
      <w:proofErr w:type="spellStart"/>
      <w:r w:rsidRPr="00406C52">
        <w:rPr>
          <w:i/>
          <w:sz w:val="24"/>
          <w:szCs w:val="24"/>
          <w:vertAlign w:val="baseline"/>
        </w:rPr>
        <w:t>Шибутани</w:t>
      </w:r>
      <w:proofErr w:type="spellEnd"/>
      <w:r w:rsidRPr="00406C52">
        <w:rPr>
          <w:i/>
          <w:sz w:val="24"/>
          <w:szCs w:val="24"/>
          <w:vertAlign w:val="baseline"/>
        </w:rPr>
        <w:t xml:space="preserve"> Т.</w:t>
      </w:r>
      <w:r>
        <w:rPr>
          <w:sz w:val="24"/>
          <w:szCs w:val="24"/>
          <w:vertAlign w:val="baseline"/>
        </w:rPr>
        <w:t xml:space="preserve"> Указ. соч. С</w:t>
      </w:r>
      <w:r w:rsidRPr="00D72BB1">
        <w:rPr>
          <w:sz w:val="24"/>
          <w:szCs w:val="24"/>
          <w:vertAlign w:val="baseline"/>
        </w:rPr>
        <w:t>. 59.</w:t>
      </w:r>
    </w:p>
  </w:footnote>
  <w:footnote w:id="276">
    <w:p w:rsidR="00135F2F" w:rsidRDefault="00135F2F" w:rsidP="00244C18">
      <w:pPr>
        <w:pStyle w:val="2"/>
        <w:shd w:val="clear" w:color="auto" w:fill="FFFFFF"/>
        <w:spacing w:before="0" w:beforeAutospacing="0" w:after="0" w:afterAutospacing="0"/>
        <w:ind w:firstLine="709"/>
        <w:jc w:val="both"/>
      </w:pPr>
      <w:r w:rsidRPr="00950FBD">
        <w:rPr>
          <w:rStyle w:val="a5"/>
          <w:b w:val="0"/>
          <w:sz w:val="24"/>
          <w:szCs w:val="24"/>
        </w:rPr>
        <w:footnoteRef/>
      </w:r>
      <w:r w:rsidRPr="00AF19A7">
        <w:rPr>
          <w:b w:val="0"/>
        </w:rPr>
        <w:t xml:space="preserve"> </w:t>
      </w:r>
      <w:r w:rsidRPr="00F41A75">
        <w:rPr>
          <w:b w:val="0"/>
          <w:sz w:val="24"/>
          <w:szCs w:val="24"/>
        </w:rPr>
        <w:t>См.</w:t>
      </w:r>
      <w:r>
        <w:rPr>
          <w:b w:val="0"/>
          <w:sz w:val="24"/>
          <w:szCs w:val="24"/>
        </w:rPr>
        <w:t>,</w:t>
      </w:r>
      <w:r w:rsidRPr="00F41A75">
        <w:rPr>
          <w:b w:val="0"/>
          <w:sz w:val="24"/>
          <w:szCs w:val="24"/>
        </w:rPr>
        <w:t xml:space="preserve"> </w:t>
      </w:r>
      <w:r>
        <w:rPr>
          <w:b w:val="0"/>
          <w:sz w:val="24"/>
          <w:szCs w:val="24"/>
        </w:rPr>
        <w:t>например</w:t>
      </w:r>
      <w:r w:rsidRPr="00F41A75">
        <w:rPr>
          <w:b w:val="0"/>
          <w:sz w:val="24"/>
          <w:szCs w:val="24"/>
        </w:rPr>
        <w:t xml:space="preserve">: </w:t>
      </w:r>
      <w:r w:rsidRPr="00680D2F">
        <w:rPr>
          <w:b w:val="0"/>
          <w:bCs w:val="0"/>
          <w:sz w:val="24"/>
          <w:szCs w:val="24"/>
          <w:shd w:val="clear" w:color="auto" w:fill="FFFFFF"/>
        </w:rPr>
        <w:t>Типовой</w:t>
      </w:r>
      <w:r w:rsidRPr="00E46861">
        <w:rPr>
          <w:b w:val="0"/>
          <w:bCs w:val="0"/>
          <w:i/>
          <w:sz w:val="24"/>
          <w:szCs w:val="24"/>
          <w:shd w:val="clear" w:color="auto" w:fill="FFFFFF"/>
        </w:rPr>
        <w:t xml:space="preserve"> </w:t>
      </w:r>
      <w:r w:rsidRPr="00A6573D">
        <w:rPr>
          <w:b w:val="0"/>
          <w:bCs w:val="0"/>
          <w:sz w:val="24"/>
          <w:szCs w:val="24"/>
          <w:shd w:val="clear" w:color="auto" w:fill="FFFFFF"/>
        </w:rPr>
        <w:t xml:space="preserve">кодекс этики и служебного поведения государственных служащих Российской Федерации и муниципальных служащих (одобрен решением </w:t>
      </w:r>
      <w:r>
        <w:rPr>
          <w:b w:val="0"/>
          <w:bCs w:val="0"/>
          <w:sz w:val="24"/>
          <w:szCs w:val="24"/>
          <w:shd w:val="clear" w:color="auto" w:fill="FFFFFF"/>
        </w:rPr>
        <w:t>П</w:t>
      </w:r>
      <w:r w:rsidRPr="00A6573D">
        <w:rPr>
          <w:b w:val="0"/>
          <w:bCs w:val="0"/>
          <w:sz w:val="24"/>
          <w:szCs w:val="24"/>
          <w:shd w:val="clear" w:color="auto" w:fill="FFFFFF"/>
        </w:rPr>
        <w:t xml:space="preserve">резидиума Совета при Президенте Российской Федерации по противодействию коррупции от 23 декабря </w:t>
      </w:r>
      <w:smartTag w:uri="urn:schemas-microsoft-com:office:smarttags" w:element="metricconverter">
        <w:smartTagPr>
          <w:attr w:name="ProductID" w:val="2010 г"/>
        </w:smartTagPr>
        <w:r w:rsidRPr="00A6573D">
          <w:rPr>
            <w:b w:val="0"/>
            <w:bCs w:val="0"/>
            <w:sz w:val="24"/>
            <w:szCs w:val="24"/>
            <w:shd w:val="clear" w:color="auto" w:fill="FFFFFF"/>
          </w:rPr>
          <w:t>2010 г</w:t>
        </w:r>
      </w:smartTag>
      <w:r w:rsidRPr="00A6573D">
        <w:rPr>
          <w:b w:val="0"/>
          <w:bCs w:val="0"/>
          <w:sz w:val="24"/>
          <w:szCs w:val="24"/>
          <w:shd w:val="clear" w:color="auto" w:fill="FFFFFF"/>
        </w:rPr>
        <w:t>.) (протокол N 21) // Официальные документы в образовании</w:t>
      </w:r>
      <w:r>
        <w:rPr>
          <w:b w:val="0"/>
          <w:bCs w:val="0"/>
          <w:sz w:val="24"/>
          <w:szCs w:val="24"/>
          <w:shd w:val="clear" w:color="auto" w:fill="FFFFFF"/>
        </w:rPr>
        <w:t xml:space="preserve">, декабрь </w:t>
      </w:r>
      <w:smartTag w:uri="urn:schemas-microsoft-com:office:smarttags" w:element="metricconverter">
        <w:smartTagPr>
          <w:attr w:name="ProductID" w:val="2011 г"/>
        </w:smartTagPr>
        <w:r>
          <w:rPr>
            <w:b w:val="0"/>
            <w:bCs w:val="0"/>
            <w:sz w:val="24"/>
            <w:szCs w:val="24"/>
            <w:shd w:val="clear" w:color="auto" w:fill="FFFFFF"/>
          </w:rPr>
          <w:t>2011 г</w:t>
        </w:r>
      </w:smartTag>
      <w:r>
        <w:rPr>
          <w:b w:val="0"/>
          <w:bCs w:val="0"/>
          <w:sz w:val="24"/>
          <w:szCs w:val="24"/>
          <w:shd w:val="clear" w:color="auto" w:fill="FFFFFF"/>
        </w:rPr>
        <w:t>.</w:t>
      </w:r>
      <w:r w:rsidRPr="00A6573D">
        <w:rPr>
          <w:b w:val="0"/>
          <w:bCs w:val="0"/>
          <w:sz w:val="24"/>
          <w:szCs w:val="24"/>
          <w:shd w:val="clear" w:color="auto" w:fill="FFFFFF"/>
        </w:rPr>
        <w:t xml:space="preserve"> </w:t>
      </w:r>
      <w:r>
        <w:rPr>
          <w:b w:val="0"/>
          <w:bCs w:val="0"/>
          <w:sz w:val="24"/>
          <w:szCs w:val="24"/>
          <w:shd w:val="clear" w:color="auto" w:fill="FFFFFF"/>
        </w:rPr>
        <w:t>№</w:t>
      </w:r>
      <w:r w:rsidRPr="00A6573D">
        <w:rPr>
          <w:b w:val="0"/>
          <w:bCs w:val="0"/>
          <w:sz w:val="24"/>
          <w:szCs w:val="24"/>
          <w:shd w:val="clear" w:color="auto" w:fill="FFFFFF"/>
        </w:rPr>
        <w:t xml:space="preserve"> 36; </w:t>
      </w:r>
      <w:r w:rsidRPr="00A6573D">
        <w:rPr>
          <w:b w:val="0"/>
          <w:bCs w:val="0"/>
          <w:sz w:val="24"/>
          <w:szCs w:val="24"/>
        </w:rPr>
        <w:t>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w:t>
      </w:r>
      <w:r>
        <w:rPr>
          <w:b w:val="0"/>
          <w:bCs w:val="0"/>
          <w:sz w:val="24"/>
          <w:szCs w:val="24"/>
        </w:rPr>
        <w:t>: приказ</w:t>
      </w:r>
      <w:r>
        <w:rPr>
          <w:b w:val="0"/>
          <w:bCs w:val="0"/>
          <w:i/>
          <w:sz w:val="24"/>
          <w:szCs w:val="24"/>
        </w:rPr>
        <w:t xml:space="preserve"> </w:t>
      </w:r>
      <w:r w:rsidRPr="003F3034">
        <w:rPr>
          <w:b w:val="0"/>
          <w:bCs w:val="0"/>
          <w:sz w:val="24"/>
          <w:szCs w:val="24"/>
        </w:rPr>
        <w:t>Генеральной прокуратуры Р</w:t>
      </w:r>
      <w:r>
        <w:rPr>
          <w:b w:val="0"/>
          <w:bCs w:val="0"/>
          <w:sz w:val="24"/>
          <w:szCs w:val="24"/>
        </w:rPr>
        <w:t xml:space="preserve">оссийской </w:t>
      </w:r>
      <w:r w:rsidRPr="003F3034">
        <w:rPr>
          <w:b w:val="0"/>
          <w:bCs w:val="0"/>
          <w:sz w:val="24"/>
          <w:szCs w:val="24"/>
        </w:rPr>
        <w:t>Ф</w:t>
      </w:r>
      <w:r>
        <w:rPr>
          <w:b w:val="0"/>
          <w:bCs w:val="0"/>
          <w:sz w:val="24"/>
          <w:szCs w:val="24"/>
        </w:rPr>
        <w:t>едерации</w:t>
      </w:r>
      <w:r w:rsidRPr="003F3034">
        <w:rPr>
          <w:b w:val="0"/>
          <w:bCs w:val="0"/>
          <w:sz w:val="24"/>
          <w:szCs w:val="24"/>
        </w:rPr>
        <w:t xml:space="preserve"> от 17.03.2010 № 114</w:t>
      </w:r>
      <w:r>
        <w:rPr>
          <w:b w:val="0"/>
          <w:bCs w:val="0"/>
          <w:sz w:val="24"/>
          <w:szCs w:val="24"/>
        </w:rPr>
        <w:t xml:space="preserve">. </w:t>
      </w:r>
      <w:r>
        <w:rPr>
          <w:b w:val="0"/>
          <w:bCs w:val="0"/>
          <w:sz w:val="24"/>
          <w:szCs w:val="24"/>
          <w:lang w:val="en-US"/>
        </w:rPr>
        <w:t>URL</w:t>
      </w:r>
      <w:r>
        <w:rPr>
          <w:b w:val="0"/>
          <w:bCs w:val="0"/>
          <w:sz w:val="24"/>
          <w:szCs w:val="24"/>
        </w:rPr>
        <w:t xml:space="preserve">: </w:t>
      </w:r>
      <w:hyperlink r:id="rId28" w:history="1">
        <w:r w:rsidRPr="004945A0">
          <w:rPr>
            <w:rStyle w:val="ad"/>
            <w:b w:val="0"/>
            <w:bCs w:val="0"/>
            <w:color w:val="auto"/>
            <w:sz w:val="24"/>
            <w:szCs w:val="24"/>
            <w:u w:val="none"/>
          </w:rPr>
          <w:t>http://genproc.gov.ru/documents/orders/document-14294/</w:t>
        </w:r>
      </w:hyperlink>
      <w:r w:rsidRPr="004945A0">
        <w:rPr>
          <w:rStyle w:val="ad"/>
          <w:b w:val="0"/>
          <w:bCs w:val="0"/>
          <w:color w:val="auto"/>
          <w:sz w:val="24"/>
          <w:szCs w:val="24"/>
          <w:u w:val="none"/>
        </w:rPr>
        <w:t xml:space="preserve"> (дата обращения: 26.09.2016)</w:t>
      </w:r>
      <w:r w:rsidRPr="004945A0">
        <w:rPr>
          <w:b w:val="0"/>
          <w:bCs w:val="0"/>
          <w:sz w:val="24"/>
          <w:szCs w:val="24"/>
        </w:rPr>
        <w:t xml:space="preserve">; </w:t>
      </w:r>
      <w:r w:rsidRPr="00680D2F">
        <w:rPr>
          <w:b w:val="0"/>
          <w:sz w:val="24"/>
          <w:szCs w:val="24"/>
        </w:rPr>
        <w:t>Кодекс</w:t>
      </w:r>
      <w:r w:rsidRPr="004945A0">
        <w:rPr>
          <w:b w:val="0"/>
          <w:sz w:val="24"/>
          <w:szCs w:val="24"/>
        </w:rPr>
        <w:t xml:space="preserve"> профессиональной этики нотариусов в Российской Федерации (утв</w:t>
      </w:r>
      <w:r>
        <w:rPr>
          <w:b w:val="0"/>
          <w:sz w:val="24"/>
          <w:szCs w:val="24"/>
        </w:rPr>
        <w:t xml:space="preserve">. </w:t>
      </w:r>
      <w:proofErr w:type="gramStart"/>
      <w:r>
        <w:rPr>
          <w:b w:val="0"/>
          <w:sz w:val="24"/>
          <w:szCs w:val="24"/>
        </w:rPr>
        <w:t>Минюстом России 19.01.2016).</w:t>
      </w:r>
      <w:proofErr w:type="gramEnd"/>
      <w:r>
        <w:rPr>
          <w:b w:val="0"/>
          <w:sz w:val="24"/>
          <w:szCs w:val="24"/>
        </w:rPr>
        <w:t xml:space="preserve"> </w:t>
      </w:r>
      <w:r w:rsidRPr="004945A0">
        <w:rPr>
          <w:b w:val="0"/>
          <w:bCs w:val="0"/>
          <w:sz w:val="24"/>
          <w:szCs w:val="24"/>
          <w:lang w:val="en-US"/>
        </w:rPr>
        <w:t>URL</w:t>
      </w:r>
      <w:r w:rsidRPr="004945A0">
        <w:rPr>
          <w:b w:val="0"/>
          <w:bCs w:val="0"/>
          <w:sz w:val="24"/>
          <w:szCs w:val="24"/>
        </w:rPr>
        <w:t xml:space="preserve">: </w:t>
      </w:r>
      <w:hyperlink r:id="rId29" w:history="1">
        <w:r w:rsidRPr="004945A0">
          <w:rPr>
            <w:rStyle w:val="ad"/>
            <w:b w:val="0"/>
            <w:color w:val="auto"/>
            <w:sz w:val="24"/>
            <w:szCs w:val="24"/>
            <w:u w:val="none"/>
          </w:rPr>
          <w:t>http://base.consultant.ru</w:t>
        </w:r>
      </w:hyperlink>
      <w:r>
        <w:rPr>
          <w:b w:val="0"/>
          <w:sz w:val="24"/>
          <w:szCs w:val="24"/>
        </w:rPr>
        <w:t xml:space="preserve"> (дата обращения: 26.09.2016)</w:t>
      </w:r>
      <w:r w:rsidRPr="00A6573D">
        <w:rPr>
          <w:b w:val="0"/>
          <w:sz w:val="24"/>
          <w:szCs w:val="24"/>
        </w:rPr>
        <w:t>.</w:t>
      </w:r>
    </w:p>
  </w:footnote>
  <w:footnote w:id="277">
    <w:p w:rsidR="00135F2F" w:rsidRDefault="00135F2F" w:rsidP="00244C18">
      <w:pPr>
        <w:pStyle w:val="a3"/>
        <w:ind w:firstLine="709"/>
      </w:pPr>
      <w:r w:rsidRPr="004A2A15">
        <w:rPr>
          <w:rStyle w:val="a5"/>
        </w:rPr>
        <w:footnoteRef/>
      </w:r>
      <w:r>
        <w:rPr>
          <w:sz w:val="24"/>
          <w:szCs w:val="24"/>
          <w:vertAlign w:val="baseline"/>
        </w:rPr>
        <w:t xml:space="preserve"> </w:t>
      </w:r>
      <w:r w:rsidRPr="006933C6">
        <w:rPr>
          <w:sz w:val="24"/>
          <w:szCs w:val="24"/>
          <w:vertAlign w:val="baseline"/>
        </w:rPr>
        <w:t xml:space="preserve">Цит. по: </w:t>
      </w:r>
      <w:r>
        <w:t xml:space="preserve"> </w:t>
      </w:r>
      <w:r w:rsidRPr="00A6573D">
        <w:rPr>
          <w:i/>
          <w:color w:val="auto"/>
          <w:sz w:val="24"/>
          <w:szCs w:val="24"/>
          <w:vertAlign w:val="baseline"/>
        </w:rPr>
        <w:t>Бельский В.Ю.</w:t>
      </w:r>
      <w:r w:rsidRPr="00A6573D">
        <w:rPr>
          <w:color w:val="auto"/>
          <w:sz w:val="24"/>
          <w:szCs w:val="24"/>
          <w:vertAlign w:val="baseline"/>
        </w:rPr>
        <w:t xml:space="preserve"> Социология для юристов: учеб</w:t>
      </w:r>
      <w:proofErr w:type="gramStart"/>
      <w:r>
        <w:rPr>
          <w:color w:val="auto"/>
          <w:sz w:val="24"/>
          <w:szCs w:val="24"/>
          <w:vertAlign w:val="baseline"/>
        </w:rPr>
        <w:t>.</w:t>
      </w:r>
      <w:proofErr w:type="gramEnd"/>
      <w:r>
        <w:rPr>
          <w:color w:val="auto"/>
          <w:sz w:val="24"/>
          <w:szCs w:val="24"/>
          <w:vertAlign w:val="baseline"/>
        </w:rPr>
        <w:t xml:space="preserve"> </w:t>
      </w:r>
      <w:proofErr w:type="gramStart"/>
      <w:r w:rsidRPr="00A6573D">
        <w:rPr>
          <w:color w:val="auto"/>
          <w:sz w:val="24"/>
          <w:szCs w:val="24"/>
          <w:vertAlign w:val="baseline"/>
        </w:rPr>
        <w:t>п</w:t>
      </w:r>
      <w:proofErr w:type="gramEnd"/>
      <w:r w:rsidRPr="00A6573D">
        <w:rPr>
          <w:color w:val="auto"/>
          <w:sz w:val="24"/>
          <w:szCs w:val="24"/>
          <w:vertAlign w:val="baseline"/>
        </w:rPr>
        <w:t>особие</w:t>
      </w:r>
      <w:r>
        <w:rPr>
          <w:color w:val="auto"/>
          <w:sz w:val="24"/>
          <w:szCs w:val="24"/>
          <w:vertAlign w:val="baseline"/>
        </w:rPr>
        <w:t xml:space="preserve">. </w:t>
      </w:r>
      <w:r w:rsidRPr="00A6573D">
        <w:rPr>
          <w:color w:val="auto"/>
          <w:sz w:val="24"/>
          <w:szCs w:val="24"/>
          <w:vertAlign w:val="baseline"/>
        </w:rPr>
        <w:t>М.</w:t>
      </w:r>
      <w:r>
        <w:rPr>
          <w:color w:val="auto"/>
          <w:sz w:val="24"/>
          <w:szCs w:val="24"/>
          <w:vertAlign w:val="baseline"/>
        </w:rPr>
        <w:t xml:space="preserve">, </w:t>
      </w:r>
      <w:r w:rsidRPr="00A6573D">
        <w:rPr>
          <w:color w:val="auto"/>
          <w:sz w:val="24"/>
          <w:szCs w:val="24"/>
          <w:vertAlign w:val="baseline"/>
        </w:rPr>
        <w:t>2012. С. 131.</w:t>
      </w:r>
    </w:p>
  </w:footnote>
  <w:footnote w:id="278">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Цараев</w:t>
      </w:r>
      <w:proofErr w:type="spellEnd"/>
      <w:r>
        <w:rPr>
          <w:i/>
          <w:color w:val="auto"/>
          <w:sz w:val="24"/>
          <w:szCs w:val="24"/>
          <w:vertAlign w:val="baseline"/>
        </w:rPr>
        <w:t xml:space="preserve"> А.</w:t>
      </w:r>
      <w:r w:rsidRPr="00432D8F">
        <w:rPr>
          <w:i/>
          <w:color w:val="auto"/>
          <w:sz w:val="24"/>
          <w:szCs w:val="24"/>
          <w:vertAlign w:val="baseline"/>
        </w:rPr>
        <w:t>А.</w:t>
      </w:r>
      <w:r w:rsidRPr="00432D8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 xml:space="preserve">оч. </w:t>
      </w:r>
      <w:r w:rsidRPr="00432D8F">
        <w:rPr>
          <w:color w:val="auto"/>
          <w:sz w:val="24"/>
          <w:szCs w:val="24"/>
          <w:vertAlign w:val="baseline"/>
        </w:rPr>
        <w:t>С.</w:t>
      </w:r>
      <w:r>
        <w:rPr>
          <w:color w:val="auto"/>
          <w:sz w:val="24"/>
          <w:szCs w:val="24"/>
          <w:vertAlign w:val="baseline"/>
        </w:rPr>
        <w:t xml:space="preserve"> </w:t>
      </w:r>
      <w:r w:rsidRPr="00432D8F">
        <w:rPr>
          <w:color w:val="auto"/>
          <w:sz w:val="24"/>
          <w:szCs w:val="24"/>
          <w:vertAlign w:val="baseline"/>
        </w:rPr>
        <w:t>54.</w:t>
      </w:r>
    </w:p>
  </w:footnote>
  <w:footnote w:id="279">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680D2F">
        <w:rPr>
          <w:color w:val="auto"/>
          <w:sz w:val="24"/>
          <w:szCs w:val="24"/>
          <w:vertAlign w:val="baseline"/>
        </w:rPr>
        <w:t>Об утверждении</w:t>
      </w:r>
      <w:r w:rsidRPr="00432D8F">
        <w:rPr>
          <w:color w:val="auto"/>
          <w:sz w:val="24"/>
          <w:szCs w:val="24"/>
          <w:vertAlign w:val="baseline"/>
        </w:rPr>
        <w:t xml:space="preserve"> статистического отчета «Сведения о деятельности следственных органов Следственного комитета Российской Федераци</w:t>
      </w:r>
      <w:r>
        <w:rPr>
          <w:color w:val="auto"/>
          <w:sz w:val="24"/>
          <w:szCs w:val="24"/>
          <w:vertAlign w:val="baseline"/>
        </w:rPr>
        <w:t>и по противодействию коррупции»</w:t>
      </w:r>
      <w:r w:rsidRPr="00432D8F">
        <w:rPr>
          <w:color w:val="auto"/>
          <w:sz w:val="24"/>
          <w:szCs w:val="24"/>
          <w:vertAlign w:val="baseline"/>
        </w:rPr>
        <w:t>: приказ Следственного комитета Российской Федерации от 28</w:t>
      </w:r>
      <w:r>
        <w:rPr>
          <w:color w:val="auto"/>
          <w:sz w:val="24"/>
          <w:szCs w:val="24"/>
          <w:vertAlign w:val="baseline"/>
        </w:rPr>
        <w:t xml:space="preserve"> </w:t>
      </w:r>
      <w:r w:rsidRPr="00432D8F">
        <w:rPr>
          <w:color w:val="auto"/>
          <w:sz w:val="24"/>
          <w:szCs w:val="24"/>
          <w:vertAlign w:val="baseline"/>
        </w:rPr>
        <w:t xml:space="preserve">марта </w:t>
      </w:r>
      <w:smartTag w:uri="urn:schemas-microsoft-com:office:smarttags" w:element="metricconverter">
        <w:smartTagPr>
          <w:attr w:name="ProductID" w:val="2011 г"/>
        </w:smartTagPr>
        <w:r w:rsidRPr="00432D8F">
          <w:rPr>
            <w:color w:val="auto"/>
            <w:sz w:val="24"/>
            <w:szCs w:val="24"/>
            <w:vertAlign w:val="baseline"/>
          </w:rPr>
          <w:t>2011</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 №</w:t>
      </w:r>
      <w:r>
        <w:rPr>
          <w:color w:val="auto"/>
          <w:sz w:val="24"/>
          <w:szCs w:val="24"/>
          <w:vertAlign w:val="baseline"/>
        </w:rPr>
        <w:t xml:space="preserve"> </w:t>
      </w:r>
      <w:r w:rsidRPr="00432D8F">
        <w:rPr>
          <w:color w:val="auto"/>
          <w:sz w:val="24"/>
          <w:szCs w:val="24"/>
          <w:vertAlign w:val="baseline"/>
        </w:rPr>
        <w:t>41.</w:t>
      </w:r>
      <w:r w:rsidRPr="003F3034">
        <w:rPr>
          <w:color w:val="auto"/>
          <w:sz w:val="24"/>
          <w:szCs w:val="24"/>
          <w:vertAlign w:val="baseline"/>
        </w:rPr>
        <w:t xml:space="preserve"> </w:t>
      </w:r>
      <w:r>
        <w:rPr>
          <w:color w:val="auto"/>
          <w:sz w:val="24"/>
          <w:szCs w:val="24"/>
          <w:vertAlign w:val="baseline"/>
        </w:rPr>
        <w:t xml:space="preserve">            </w:t>
      </w:r>
      <w:r w:rsidRPr="003F3034">
        <w:rPr>
          <w:bCs/>
          <w:sz w:val="24"/>
          <w:szCs w:val="24"/>
          <w:vertAlign w:val="baseline"/>
          <w:lang w:val="en-US"/>
        </w:rPr>
        <w:t>URL</w:t>
      </w:r>
      <w:r w:rsidRPr="003F3034">
        <w:rPr>
          <w:bCs/>
          <w:sz w:val="24"/>
          <w:szCs w:val="24"/>
          <w:vertAlign w:val="baseline"/>
        </w:rPr>
        <w:t xml:space="preserve">: </w:t>
      </w:r>
      <w:hyperlink r:id="rId30" w:history="1">
        <w:r w:rsidRPr="003F3034">
          <w:rPr>
            <w:rStyle w:val="ad"/>
            <w:color w:val="auto"/>
            <w:sz w:val="24"/>
            <w:szCs w:val="24"/>
            <w:u w:val="none"/>
            <w:vertAlign w:val="baseline"/>
          </w:rPr>
          <w:t>http://base.consultant.ru</w:t>
        </w:r>
      </w:hyperlink>
      <w:r w:rsidRPr="003F3034">
        <w:rPr>
          <w:sz w:val="24"/>
          <w:szCs w:val="24"/>
          <w:vertAlign w:val="baseline"/>
        </w:rPr>
        <w:t xml:space="preserve"> (дата обращения: 26.09.2016).</w:t>
      </w:r>
    </w:p>
  </w:footnote>
  <w:footnote w:id="280">
    <w:p w:rsidR="00135F2F" w:rsidRPr="0000659F" w:rsidRDefault="00135F2F" w:rsidP="00244C18">
      <w:pPr>
        <w:pStyle w:val="a3"/>
        <w:ind w:firstLine="709"/>
        <w:rPr>
          <w:sz w:val="24"/>
          <w:szCs w:val="24"/>
          <w:vertAlign w:val="baseline"/>
        </w:rPr>
      </w:pPr>
      <w:r w:rsidRPr="004A2A15">
        <w:rPr>
          <w:rStyle w:val="a5"/>
        </w:rPr>
        <w:footnoteRef/>
      </w:r>
      <w:r>
        <w:t xml:space="preserve"> </w:t>
      </w:r>
      <w:r w:rsidRPr="00A6573D">
        <w:rPr>
          <w:i/>
          <w:sz w:val="24"/>
          <w:szCs w:val="24"/>
          <w:vertAlign w:val="baseline"/>
        </w:rPr>
        <w:t xml:space="preserve">Панова Н. </w:t>
      </w:r>
      <w:r w:rsidRPr="00A6573D">
        <w:rPr>
          <w:sz w:val="24"/>
          <w:szCs w:val="24"/>
          <w:vertAlign w:val="baseline"/>
        </w:rPr>
        <w:t>Предоставление льгот и преимуществ или покровительство в иной форме как признак состава незаконного участия в предпринимательской деятельности (обобщение судебно-следственной практики) // Уголовное право. 2015. № 4. С. 46</w:t>
      </w:r>
      <w:r w:rsidRPr="00432D8F">
        <w:rPr>
          <w:color w:val="auto"/>
          <w:spacing w:val="-2"/>
          <w:sz w:val="24"/>
          <w:szCs w:val="24"/>
          <w:vertAlign w:val="baseline"/>
        </w:rPr>
        <w:t>–</w:t>
      </w:r>
      <w:r w:rsidRPr="00A6573D">
        <w:rPr>
          <w:sz w:val="24"/>
          <w:szCs w:val="24"/>
          <w:vertAlign w:val="baseline"/>
        </w:rPr>
        <w:t>51.</w:t>
      </w:r>
    </w:p>
  </w:footnote>
  <w:footnote w:id="281">
    <w:p w:rsidR="00135F2F" w:rsidRPr="002A59CA" w:rsidRDefault="00135F2F" w:rsidP="00244C18">
      <w:pPr>
        <w:pStyle w:val="a3"/>
        <w:ind w:firstLine="709"/>
        <w:rPr>
          <w:vertAlign w:val="baseline"/>
        </w:rPr>
      </w:pPr>
      <w:r w:rsidRPr="004A2A15">
        <w:rPr>
          <w:rStyle w:val="a5"/>
        </w:rPr>
        <w:footnoteRef/>
      </w:r>
      <w:r w:rsidRPr="00A6573D">
        <w:rPr>
          <w:i/>
          <w:sz w:val="24"/>
          <w:szCs w:val="24"/>
          <w:vertAlign w:val="baseline"/>
        </w:rPr>
        <w:t>Борков В.Н.</w:t>
      </w:r>
      <w:r w:rsidRPr="00A6573D">
        <w:rPr>
          <w:sz w:val="24"/>
          <w:szCs w:val="24"/>
          <w:vertAlign w:val="baseline"/>
        </w:rPr>
        <w:t xml:space="preserve"> Квалификация незаконного сбора начальником денежных сре</w:t>
      </w:r>
      <w:proofErr w:type="gramStart"/>
      <w:r w:rsidRPr="00A6573D">
        <w:rPr>
          <w:sz w:val="24"/>
          <w:szCs w:val="24"/>
          <w:vertAlign w:val="baseline"/>
        </w:rPr>
        <w:t>дств с п</w:t>
      </w:r>
      <w:proofErr w:type="gramEnd"/>
      <w:r w:rsidRPr="00A6573D">
        <w:rPr>
          <w:sz w:val="24"/>
          <w:szCs w:val="24"/>
          <w:vertAlign w:val="baseline"/>
        </w:rPr>
        <w:t>одчиненных // Уголовное право. 2015. № 6. С. 4</w:t>
      </w:r>
      <w:r w:rsidRPr="00432D8F">
        <w:rPr>
          <w:color w:val="auto"/>
          <w:spacing w:val="-2"/>
          <w:sz w:val="24"/>
          <w:szCs w:val="24"/>
          <w:vertAlign w:val="baseline"/>
        </w:rPr>
        <w:t>–</w:t>
      </w:r>
      <w:r w:rsidRPr="00A6573D">
        <w:rPr>
          <w:sz w:val="24"/>
          <w:szCs w:val="24"/>
          <w:vertAlign w:val="baseline"/>
        </w:rPr>
        <w:t>8.</w:t>
      </w:r>
      <w:r>
        <w:t xml:space="preserve"> </w:t>
      </w:r>
    </w:p>
  </w:footnote>
  <w:footnote w:id="282">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3F3034">
        <w:rPr>
          <w:color w:val="auto"/>
          <w:sz w:val="24"/>
          <w:szCs w:val="24"/>
          <w:vertAlign w:val="baseline"/>
        </w:rPr>
        <w:t xml:space="preserve">См.: </w:t>
      </w:r>
      <w:r w:rsidRPr="00680D2F">
        <w:rPr>
          <w:color w:val="auto"/>
          <w:sz w:val="24"/>
          <w:szCs w:val="24"/>
          <w:vertAlign w:val="baseline"/>
        </w:rPr>
        <w:t xml:space="preserve">Архив </w:t>
      </w:r>
      <w:r w:rsidRPr="00432D8F">
        <w:rPr>
          <w:color w:val="auto"/>
          <w:sz w:val="24"/>
          <w:szCs w:val="24"/>
          <w:vertAlign w:val="baseline"/>
        </w:rPr>
        <w:t xml:space="preserve">Центрального районного суда г. Омска за </w:t>
      </w:r>
      <w:smartTag w:uri="urn:schemas-microsoft-com:office:smarttags" w:element="metricconverter">
        <w:smartTagPr>
          <w:attr w:name="ProductID" w:val="2010 г"/>
        </w:smartTagPr>
        <w:r w:rsidRPr="00432D8F">
          <w:rPr>
            <w:color w:val="auto"/>
            <w:sz w:val="24"/>
            <w:szCs w:val="24"/>
            <w:vertAlign w:val="baseline"/>
          </w:rPr>
          <w:t>2010</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w:t>
      </w:r>
      <w:r>
        <w:rPr>
          <w:color w:val="auto"/>
          <w:sz w:val="24"/>
          <w:szCs w:val="24"/>
          <w:vertAlign w:val="baseline"/>
        </w:rPr>
        <w:t xml:space="preserve"> У</w:t>
      </w:r>
      <w:r w:rsidRPr="00B55C58">
        <w:rPr>
          <w:color w:val="auto"/>
          <w:sz w:val="24"/>
          <w:szCs w:val="24"/>
          <w:vertAlign w:val="baseline"/>
        </w:rPr>
        <w:t xml:space="preserve">головное </w:t>
      </w:r>
      <w:r>
        <w:rPr>
          <w:color w:val="auto"/>
          <w:sz w:val="24"/>
          <w:szCs w:val="24"/>
          <w:vertAlign w:val="baseline"/>
        </w:rPr>
        <w:t>д</w:t>
      </w:r>
      <w:r w:rsidRPr="00432D8F">
        <w:rPr>
          <w:color w:val="auto"/>
          <w:sz w:val="24"/>
          <w:szCs w:val="24"/>
          <w:vertAlign w:val="baseline"/>
        </w:rPr>
        <w:t xml:space="preserve">ело </w:t>
      </w:r>
      <w:r>
        <w:rPr>
          <w:color w:val="auto"/>
          <w:sz w:val="24"/>
          <w:szCs w:val="24"/>
          <w:vertAlign w:val="baseline"/>
        </w:rPr>
        <w:t xml:space="preserve">            </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1-140/2010.</w:t>
      </w:r>
    </w:p>
  </w:footnote>
  <w:footnote w:id="283">
    <w:p w:rsidR="00135F2F" w:rsidRPr="00680D2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680D2F">
        <w:rPr>
          <w:color w:val="auto"/>
          <w:sz w:val="24"/>
          <w:szCs w:val="24"/>
          <w:vertAlign w:val="baseline"/>
        </w:rPr>
        <w:t>Там же.</w:t>
      </w:r>
    </w:p>
  </w:footnote>
  <w:footnote w:id="284">
    <w:p w:rsidR="00135F2F" w:rsidRDefault="00135F2F" w:rsidP="00244C18">
      <w:pPr>
        <w:pStyle w:val="a3"/>
        <w:ind w:firstLine="709"/>
      </w:pPr>
      <w:r w:rsidRPr="004A2A15">
        <w:rPr>
          <w:rStyle w:val="a5"/>
        </w:rPr>
        <w:footnoteRef/>
      </w:r>
      <w:r>
        <w:t xml:space="preserve"> </w:t>
      </w:r>
      <w:r w:rsidRPr="00BC4ADF">
        <w:rPr>
          <w:i/>
          <w:sz w:val="24"/>
          <w:szCs w:val="24"/>
          <w:vertAlign w:val="baseline"/>
        </w:rPr>
        <w:t>Фролова Е.В.</w:t>
      </w:r>
      <w:r w:rsidRPr="00BC4ADF">
        <w:rPr>
          <w:sz w:val="24"/>
          <w:szCs w:val="24"/>
          <w:vertAlign w:val="baseline"/>
        </w:rPr>
        <w:t xml:space="preserve"> Защищенность граждан от преступных посягательств в современной России: основные тенденции и детерминанты // Криминологический журнал Байкальского государственного университета экономики и права. 2015. № 3. С. 525</w:t>
      </w:r>
      <w:r w:rsidRPr="00432D8F">
        <w:rPr>
          <w:color w:val="auto"/>
          <w:spacing w:val="-2"/>
          <w:sz w:val="24"/>
          <w:szCs w:val="24"/>
          <w:vertAlign w:val="baseline"/>
        </w:rPr>
        <w:t>–</w:t>
      </w:r>
      <w:r w:rsidRPr="00BC4ADF">
        <w:rPr>
          <w:sz w:val="24"/>
          <w:szCs w:val="24"/>
          <w:vertAlign w:val="baseline"/>
        </w:rPr>
        <w:t>537.</w:t>
      </w:r>
      <w:r>
        <w:t xml:space="preserve"> </w:t>
      </w:r>
    </w:p>
  </w:footnote>
  <w:footnote w:id="28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sidRPr="00432D8F">
        <w:rPr>
          <w:i/>
          <w:color w:val="auto"/>
          <w:sz w:val="24"/>
          <w:szCs w:val="24"/>
          <w:vertAlign w:val="baseline"/>
        </w:rPr>
        <w:t>Ени</w:t>
      </w:r>
      <w:r>
        <w:rPr>
          <w:i/>
          <w:color w:val="auto"/>
          <w:sz w:val="24"/>
          <w:szCs w:val="24"/>
          <w:vertAlign w:val="baseline"/>
        </w:rPr>
        <w:t>кеев</w:t>
      </w:r>
      <w:proofErr w:type="spellEnd"/>
      <w:r>
        <w:rPr>
          <w:i/>
          <w:color w:val="auto"/>
          <w:sz w:val="24"/>
          <w:szCs w:val="24"/>
          <w:vertAlign w:val="baseline"/>
        </w:rPr>
        <w:t xml:space="preserve"> М.</w:t>
      </w:r>
      <w:r w:rsidRPr="00432D8F">
        <w:rPr>
          <w:i/>
          <w:color w:val="auto"/>
          <w:sz w:val="24"/>
          <w:szCs w:val="24"/>
          <w:vertAlign w:val="baseline"/>
        </w:rPr>
        <w:t>И.</w:t>
      </w:r>
      <w:r w:rsidRPr="00432D8F">
        <w:rPr>
          <w:color w:val="auto"/>
          <w:sz w:val="24"/>
          <w:szCs w:val="24"/>
          <w:vertAlign w:val="baseline"/>
        </w:rPr>
        <w:t xml:space="preserve"> Указ</w:t>
      </w:r>
      <w:proofErr w:type="gramStart"/>
      <w:r w:rsidRPr="00432D8F">
        <w:rPr>
          <w:color w:val="auto"/>
          <w:sz w:val="24"/>
          <w:szCs w:val="24"/>
          <w:vertAlign w:val="baseline"/>
        </w:rPr>
        <w:t>.</w:t>
      </w:r>
      <w:proofErr w:type="gramEnd"/>
      <w:r w:rsidRPr="00432D8F">
        <w:rPr>
          <w:color w:val="auto"/>
          <w:sz w:val="24"/>
          <w:szCs w:val="24"/>
          <w:vertAlign w:val="baseline"/>
        </w:rPr>
        <w:t xml:space="preserve"> </w:t>
      </w:r>
      <w:proofErr w:type="gramStart"/>
      <w:r w:rsidRPr="00432D8F">
        <w:rPr>
          <w:color w:val="auto"/>
          <w:sz w:val="24"/>
          <w:szCs w:val="24"/>
          <w:vertAlign w:val="baseline"/>
        </w:rPr>
        <w:t>с</w:t>
      </w:r>
      <w:proofErr w:type="gramEnd"/>
      <w:r w:rsidRPr="00432D8F">
        <w:rPr>
          <w:color w:val="auto"/>
          <w:sz w:val="24"/>
          <w:szCs w:val="24"/>
          <w:vertAlign w:val="baseline"/>
        </w:rPr>
        <w:t>оч.</w:t>
      </w:r>
      <w:r>
        <w:rPr>
          <w:color w:val="auto"/>
          <w:sz w:val="24"/>
          <w:szCs w:val="24"/>
          <w:vertAlign w:val="baseline"/>
        </w:rPr>
        <w:t xml:space="preserve"> С. </w:t>
      </w:r>
      <w:r w:rsidRPr="00432D8F">
        <w:rPr>
          <w:color w:val="auto"/>
          <w:sz w:val="24"/>
          <w:szCs w:val="24"/>
          <w:vertAlign w:val="baseline"/>
        </w:rPr>
        <w:t>47.</w:t>
      </w:r>
    </w:p>
  </w:footnote>
  <w:footnote w:id="286">
    <w:p w:rsidR="00135F2F" w:rsidRPr="00C55748" w:rsidRDefault="00135F2F" w:rsidP="00244C18">
      <w:pPr>
        <w:pStyle w:val="a3"/>
        <w:ind w:firstLine="709"/>
        <w:rPr>
          <w:sz w:val="24"/>
          <w:szCs w:val="24"/>
          <w:vertAlign w:val="baseline"/>
        </w:rPr>
      </w:pPr>
      <w:r w:rsidRPr="004A2A15">
        <w:rPr>
          <w:rStyle w:val="a5"/>
        </w:rPr>
        <w:footnoteRef/>
      </w:r>
      <w:r>
        <w:t xml:space="preserve"> </w:t>
      </w:r>
      <w:proofErr w:type="spellStart"/>
      <w:r w:rsidRPr="00A6573D">
        <w:rPr>
          <w:i/>
          <w:sz w:val="24"/>
          <w:szCs w:val="24"/>
          <w:vertAlign w:val="baseline"/>
        </w:rPr>
        <w:t>Багмет</w:t>
      </w:r>
      <w:proofErr w:type="spellEnd"/>
      <w:r w:rsidRPr="00A6573D">
        <w:rPr>
          <w:i/>
          <w:sz w:val="24"/>
          <w:szCs w:val="24"/>
          <w:vertAlign w:val="baseline"/>
        </w:rPr>
        <w:t xml:space="preserve"> А.М., Черкасова Л.И. </w:t>
      </w:r>
      <w:r w:rsidRPr="00A6573D">
        <w:rPr>
          <w:sz w:val="24"/>
          <w:szCs w:val="24"/>
          <w:vertAlign w:val="baseline"/>
        </w:rPr>
        <w:t xml:space="preserve">Криминалистические особенности расследования преступлений, совершенных медицинскими работниками // Российский следователь. 2014. </w:t>
      </w:r>
      <w:r>
        <w:rPr>
          <w:sz w:val="24"/>
          <w:szCs w:val="24"/>
          <w:vertAlign w:val="baseline"/>
        </w:rPr>
        <w:t xml:space="preserve">  </w:t>
      </w:r>
      <w:r w:rsidRPr="00A6573D">
        <w:rPr>
          <w:sz w:val="24"/>
          <w:szCs w:val="24"/>
          <w:vertAlign w:val="baseline"/>
        </w:rPr>
        <w:t>№ 1. С. 10</w:t>
      </w:r>
      <w:r w:rsidRPr="00432D8F">
        <w:rPr>
          <w:color w:val="auto"/>
          <w:spacing w:val="-2"/>
          <w:sz w:val="24"/>
          <w:szCs w:val="24"/>
          <w:vertAlign w:val="baseline"/>
        </w:rPr>
        <w:t>–</w:t>
      </w:r>
      <w:r w:rsidRPr="00A6573D">
        <w:rPr>
          <w:sz w:val="24"/>
          <w:szCs w:val="24"/>
          <w:vertAlign w:val="baseline"/>
        </w:rPr>
        <w:t>14.</w:t>
      </w:r>
    </w:p>
  </w:footnote>
  <w:footnote w:id="287">
    <w:p w:rsidR="00135F2F" w:rsidRPr="004945A0"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680D2F">
        <w:rPr>
          <w:color w:val="auto"/>
          <w:sz w:val="24"/>
          <w:szCs w:val="24"/>
          <w:vertAlign w:val="baseline"/>
        </w:rPr>
        <w:t>См.: Архив</w:t>
      </w:r>
      <w:r w:rsidRPr="00432D8F">
        <w:rPr>
          <w:color w:val="auto"/>
          <w:sz w:val="24"/>
          <w:szCs w:val="24"/>
          <w:vertAlign w:val="baseline"/>
        </w:rPr>
        <w:t xml:space="preserve"> Центрального районного суда г. Омска за </w:t>
      </w:r>
      <w:smartTag w:uri="urn:schemas-microsoft-com:office:smarttags" w:element="metricconverter">
        <w:smartTagPr>
          <w:attr w:name="ProductID" w:val="2009 г"/>
        </w:smartTagPr>
        <w:r w:rsidRPr="00432D8F">
          <w:rPr>
            <w:color w:val="auto"/>
            <w:sz w:val="24"/>
            <w:szCs w:val="24"/>
            <w:vertAlign w:val="baseline"/>
          </w:rPr>
          <w:t>2009</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w:t>
      </w:r>
      <w:r>
        <w:rPr>
          <w:color w:val="auto"/>
          <w:sz w:val="24"/>
          <w:szCs w:val="24"/>
          <w:vertAlign w:val="baseline"/>
        </w:rPr>
        <w:t xml:space="preserve"> </w:t>
      </w:r>
      <w:r w:rsidRPr="00B55C58">
        <w:rPr>
          <w:color w:val="auto"/>
          <w:sz w:val="24"/>
          <w:szCs w:val="24"/>
          <w:vertAlign w:val="baseline"/>
        </w:rPr>
        <w:t xml:space="preserve">Уголовное </w:t>
      </w:r>
      <w:r>
        <w:rPr>
          <w:color w:val="auto"/>
          <w:sz w:val="24"/>
          <w:szCs w:val="24"/>
          <w:vertAlign w:val="baseline"/>
        </w:rPr>
        <w:t>д</w:t>
      </w:r>
      <w:r w:rsidRPr="00432D8F">
        <w:rPr>
          <w:color w:val="auto"/>
          <w:sz w:val="24"/>
          <w:szCs w:val="24"/>
          <w:vertAlign w:val="baseline"/>
        </w:rPr>
        <w:t>ело</w:t>
      </w:r>
      <w:r>
        <w:rPr>
          <w:color w:val="auto"/>
          <w:sz w:val="24"/>
          <w:szCs w:val="24"/>
          <w:vertAlign w:val="baseline"/>
        </w:rPr>
        <w:t xml:space="preserve"> </w:t>
      </w:r>
      <w:r w:rsidRPr="00432D8F">
        <w:rPr>
          <w:color w:val="auto"/>
          <w:sz w:val="24"/>
          <w:szCs w:val="24"/>
          <w:vertAlign w:val="baseline"/>
        </w:rPr>
        <w:t xml:space="preserve"> </w:t>
      </w:r>
      <w:r>
        <w:rPr>
          <w:color w:val="auto"/>
          <w:sz w:val="24"/>
          <w:szCs w:val="24"/>
          <w:vertAlign w:val="baseline"/>
        </w:rPr>
        <w:t xml:space="preserve">           </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1-316/2009</w:t>
      </w:r>
      <w:r>
        <w:rPr>
          <w:color w:val="auto"/>
          <w:sz w:val="24"/>
          <w:szCs w:val="24"/>
          <w:vertAlign w:val="baseline"/>
        </w:rPr>
        <w:t>.</w:t>
      </w:r>
    </w:p>
  </w:footnote>
  <w:footnote w:id="288">
    <w:p w:rsidR="00135F2F" w:rsidRPr="004945A0"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Pr>
          <w:color w:val="auto"/>
          <w:sz w:val="24"/>
          <w:szCs w:val="24"/>
          <w:vertAlign w:val="baseline"/>
        </w:rPr>
        <w:t xml:space="preserve">См.: </w:t>
      </w:r>
      <w:r w:rsidRPr="00680D2F">
        <w:rPr>
          <w:color w:val="auto"/>
          <w:sz w:val="24"/>
          <w:szCs w:val="24"/>
          <w:vertAlign w:val="baseline"/>
        </w:rPr>
        <w:t>Архив</w:t>
      </w:r>
      <w:r w:rsidRPr="00B55C58">
        <w:rPr>
          <w:i/>
          <w:color w:val="auto"/>
          <w:sz w:val="24"/>
          <w:szCs w:val="24"/>
          <w:vertAlign w:val="baseline"/>
        </w:rPr>
        <w:t xml:space="preserve"> </w:t>
      </w:r>
      <w:r w:rsidRPr="00432D8F">
        <w:rPr>
          <w:color w:val="auto"/>
          <w:sz w:val="24"/>
          <w:szCs w:val="24"/>
          <w:vertAlign w:val="baseline"/>
        </w:rPr>
        <w:t xml:space="preserve">Центрального районного суда г. Омска за </w:t>
      </w:r>
      <w:smartTag w:uri="urn:schemas-microsoft-com:office:smarttags" w:element="metricconverter">
        <w:smartTagPr>
          <w:attr w:name="ProductID" w:val="2009 г"/>
        </w:smartTagPr>
        <w:r w:rsidRPr="00432D8F">
          <w:rPr>
            <w:color w:val="auto"/>
            <w:sz w:val="24"/>
            <w:szCs w:val="24"/>
            <w:vertAlign w:val="baseline"/>
          </w:rPr>
          <w:t>2009</w:t>
        </w:r>
        <w:r>
          <w:rPr>
            <w:color w:val="auto"/>
            <w:sz w:val="24"/>
            <w:szCs w:val="24"/>
            <w:vertAlign w:val="baseline"/>
          </w:rPr>
          <w:t xml:space="preserve"> </w:t>
        </w:r>
        <w:r w:rsidRPr="00432D8F">
          <w:rPr>
            <w:color w:val="auto"/>
            <w:sz w:val="24"/>
            <w:szCs w:val="24"/>
            <w:vertAlign w:val="baseline"/>
          </w:rPr>
          <w:t>г</w:t>
        </w:r>
      </w:smartTag>
      <w:r>
        <w:rPr>
          <w:color w:val="auto"/>
          <w:sz w:val="24"/>
          <w:szCs w:val="24"/>
          <w:vertAlign w:val="baseline"/>
        </w:rPr>
        <w:t>.</w:t>
      </w:r>
      <w:r w:rsidRPr="004945A0">
        <w:rPr>
          <w:i/>
          <w:color w:val="auto"/>
          <w:sz w:val="24"/>
          <w:szCs w:val="24"/>
          <w:vertAlign w:val="baseline"/>
        </w:rPr>
        <w:t xml:space="preserve"> </w:t>
      </w:r>
      <w:r w:rsidRPr="00B55C58">
        <w:rPr>
          <w:color w:val="auto"/>
          <w:sz w:val="24"/>
          <w:szCs w:val="24"/>
          <w:vertAlign w:val="baseline"/>
        </w:rPr>
        <w:t xml:space="preserve">Уголовное </w:t>
      </w:r>
      <w:r>
        <w:rPr>
          <w:color w:val="auto"/>
          <w:sz w:val="24"/>
          <w:szCs w:val="24"/>
          <w:vertAlign w:val="baseline"/>
        </w:rPr>
        <w:t>дело            № 1-244/2009.</w:t>
      </w:r>
    </w:p>
  </w:footnote>
  <w:footnote w:id="289">
    <w:p w:rsidR="00135F2F" w:rsidRDefault="00135F2F" w:rsidP="00244C18">
      <w:pPr>
        <w:pStyle w:val="a3"/>
        <w:ind w:firstLine="709"/>
      </w:pPr>
      <w:r w:rsidRPr="004A2A15">
        <w:rPr>
          <w:rStyle w:val="a5"/>
        </w:rPr>
        <w:footnoteRef/>
      </w:r>
      <w:r>
        <w:t xml:space="preserve"> </w:t>
      </w:r>
      <w:proofErr w:type="spellStart"/>
      <w:r w:rsidRPr="00942E98">
        <w:rPr>
          <w:i/>
          <w:sz w:val="24"/>
          <w:szCs w:val="24"/>
          <w:vertAlign w:val="baseline"/>
        </w:rPr>
        <w:t>Багмет</w:t>
      </w:r>
      <w:proofErr w:type="spellEnd"/>
      <w:r w:rsidRPr="00942E98">
        <w:rPr>
          <w:i/>
          <w:sz w:val="24"/>
          <w:szCs w:val="24"/>
          <w:vertAlign w:val="baseline"/>
        </w:rPr>
        <w:t xml:space="preserve"> А.М., Черкасова Л.И. </w:t>
      </w:r>
      <w:r w:rsidRPr="00942E98">
        <w:rPr>
          <w:sz w:val="24"/>
          <w:szCs w:val="24"/>
          <w:vertAlign w:val="baseline"/>
        </w:rPr>
        <w:t>Указ</w:t>
      </w:r>
      <w:proofErr w:type="gramStart"/>
      <w:r w:rsidRPr="00942E98">
        <w:rPr>
          <w:sz w:val="24"/>
          <w:szCs w:val="24"/>
          <w:vertAlign w:val="baseline"/>
        </w:rPr>
        <w:t>.</w:t>
      </w:r>
      <w:proofErr w:type="gramEnd"/>
      <w:r w:rsidRPr="00942E98">
        <w:rPr>
          <w:sz w:val="24"/>
          <w:szCs w:val="24"/>
          <w:vertAlign w:val="baseline"/>
        </w:rPr>
        <w:t xml:space="preserve"> </w:t>
      </w:r>
      <w:proofErr w:type="gramStart"/>
      <w:r w:rsidRPr="00942E98">
        <w:rPr>
          <w:sz w:val="24"/>
          <w:szCs w:val="24"/>
          <w:vertAlign w:val="baseline"/>
        </w:rPr>
        <w:t>с</w:t>
      </w:r>
      <w:proofErr w:type="gramEnd"/>
      <w:r w:rsidRPr="00942E98">
        <w:rPr>
          <w:sz w:val="24"/>
          <w:szCs w:val="24"/>
          <w:vertAlign w:val="baseline"/>
        </w:rPr>
        <w:t xml:space="preserve">оч. </w:t>
      </w:r>
      <w:r>
        <w:rPr>
          <w:sz w:val="24"/>
          <w:szCs w:val="24"/>
          <w:vertAlign w:val="baseline"/>
        </w:rPr>
        <w:t>С</w:t>
      </w:r>
      <w:r w:rsidRPr="00942E98">
        <w:rPr>
          <w:sz w:val="24"/>
          <w:szCs w:val="24"/>
          <w:vertAlign w:val="baseline"/>
        </w:rPr>
        <w:t>. 10</w:t>
      </w:r>
      <w:r w:rsidRPr="00432D8F">
        <w:rPr>
          <w:color w:val="auto"/>
          <w:spacing w:val="-2"/>
          <w:sz w:val="24"/>
          <w:szCs w:val="24"/>
          <w:vertAlign w:val="baseline"/>
        </w:rPr>
        <w:t>–</w:t>
      </w:r>
      <w:r w:rsidRPr="00942E98">
        <w:rPr>
          <w:sz w:val="24"/>
          <w:szCs w:val="24"/>
          <w:vertAlign w:val="baseline"/>
        </w:rPr>
        <w:t>14.</w:t>
      </w:r>
    </w:p>
  </w:footnote>
  <w:footnote w:id="290">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Антонян</w:t>
      </w:r>
      <w:proofErr w:type="spellEnd"/>
      <w:r>
        <w:rPr>
          <w:i/>
          <w:color w:val="auto"/>
          <w:sz w:val="24"/>
          <w:szCs w:val="24"/>
          <w:vertAlign w:val="baseline"/>
        </w:rPr>
        <w:t xml:space="preserve"> Ю.М., </w:t>
      </w:r>
      <w:proofErr w:type="spellStart"/>
      <w:r>
        <w:rPr>
          <w:i/>
          <w:color w:val="auto"/>
          <w:sz w:val="24"/>
          <w:szCs w:val="24"/>
          <w:vertAlign w:val="baseline"/>
        </w:rPr>
        <w:t>Еникеев</w:t>
      </w:r>
      <w:proofErr w:type="spellEnd"/>
      <w:r>
        <w:rPr>
          <w:i/>
          <w:color w:val="auto"/>
          <w:sz w:val="24"/>
          <w:szCs w:val="24"/>
          <w:vertAlign w:val="baseline"/>
        </w:rPr>
        <w:t xml:space="preserve"> М.И., </w:t>
      </w:r>
      <w:proofErr w:type="spellStart"/>
      <w:r>
        <w:rPr>
          <w:i/>
          <w:color w:val="auto"/>
          <w:sz w:val="24"/>
          <w:szCs w:val="24"/>
          <w:vertAlign w:val="baseline"/>
        </w:rPr>
        <w:t>Эминов</w:t>
      </w:r>
      <w:proofErr w:type="spellEnd"/>
      <w:r>
        <w:rPr>
          <w:i/>
          <w:color w:val="auto"/>
          <w:sz w:val="24"/>
          <w:szCs w:val="24"/>
          <w:vertAlign w:val="baseline"/>
        </w:rPr>
        <w:t xml:space="preserve"> В.</w:t>
      </w:r>
      <w:r w:rsidRPr="00432D8F">
        <w:rPr>
          <w:i/>
          <w:color w:val="auto"/>
          <w:sz w:val="24"/>
          <w:szCs w:val="24"/>
          <w:vertAlign w:val="baseline"/>
        </w:rPr>
        <w:t xml:space="preserve">Е. </w:t>
      </w:r>
      <w:r w:rsidRPr="00432D8F">
        <w:rPr>
          <w:color w:val="auto"/>
          <w:sz w:val="24"/>
          <w:szCs w:val="24"/>
          <w:vertAlign w:val="baseline"/>
        </w:rPr>
        <w:t>Психология преступника и расследов</w:t>
      </w:r>
      <w:r>
        <w:rPr>
          <w:color w:val="auto"/>
          <w:sz w:val="24"/>
          <w:szCs w:val="24"/>
          <w:vertAlign w:val="baseline"/>
        </w:rPr>
        <w:t xml:space="preserve">ания преступлений. М., 1996. С. </w:t>
      </w:r>
      <w:r w:rsidRPr="00432D8F">
        <w:rPr>
          <w:color w:val="auto"/>
          <w:sz w:val="24"/>
          <w:szCs w:val="24"/>
          <w:vertAlign w:val="baseline"/>
        </w:rPr>
        <w:t>8.</w:t>
      </w:r>
    </w:p>
  </w:footnote>
  <w:footnote w:id="291">
    <w:p w:rsidR="00135F2F" w:rsidRPr="004945A0"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sidRPr="003F3034">
        <w:rPr>
          <w:color w:val="auto"/>
          <w:sz w:val="24"/>
          <w:szCs w:val="24"/>
          <w:vertAlign w:val="baseline"/>
        </w:rPr>
        <w:t xml:space="preserve">См.: </w:t>
      </w:r>
      <w:r w:rsidRPr="00680D2F">
        <w:rPr>
          <w:color w:val="auto"/>
          <w:sz w:val="24"/>
          <w:szCs w:val="24"/>
          <w:vertAlign w:val="baseline"/>
        </w:rPr>
        <w:t>Архив</w:t>
      </w:r>
      <w:r w:rsidRPr="00B55C58">
        <w:rPr>
          <w:i/>
          <w:color w:val="auto"/>
          <w:sz w:val="24"/>
          <w:szCs w:val="24"/>
          <w:vertAlign w:val="baseline"/>
        </w:rPr>
        <w:t xml:space="preserve"> </w:t>
      </w:r>
      <w:r w:rsidRPr="00432D8F">
        <w:rPr>
          <w:color w:val="auto"/>
          <w:sz w:val="24"/>
          <w:szCs w:val="24"/>
          <w:vertAlign w:val="baseline"/>
        </w:rPr>
        <w:t xml:space="preserve">Центрального районного суда г. Омска за </w:t>
      </w:r>
      <w:smartTag w:uri="urn:schemas-microsoft-com:office:smarttags" w:element="metricconverter">
        <w:smartTagPr>
          <w:attr w:name="ProductID" w:val="2010 г"/>
        </w:smartTagPr>
        <w:r w:rsidRPr="00432D8F">
          <w:rPr>
            <w:color w:val="auto"/>
            <w:sz w:val="24"/>
            <w:szCs w:val="24"/>
            <w:vertAlign w:val="baseline"/>
          </w:rPr>
          <w:t>2010</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w:t>
      </w:r>
      <w:r>
        <w:rPr>
          <w:color w:val="auto"/>
          <w:sz w:val="24"/>
          <w:szCs w:val="24"/>
          <w:vertAlign w:val="baseline"/>
        </w:rPr>
        <w:t xml:space="preserve"> </w:t>
      </w:r>
      <w:r w:rsidRPr="00B55C58">
        <w:rPr>
          <w:color w:val="auto"/>
          <w:sz w:val="24"/>
          <w:szCs w:val="24"/>
          <w:vertAlign w:val="baseline"/>
        </w:rPr>
        <w:t>Уголовное</w:t>
      </w:r>
      <w:r>
        <w:rPr>
          <w:color w:val="auto"/>
          <w:sz w:val="24"/>
          <w:szCs w:val="24"/>
          <w:vertAlign w:val="baseline"/>
        </w:rPr>
        <w:t xml:space="preserve"> д</w:t>
      </w:r>
      <w:r w:rsidRPr="00432D8F">
        <w:rPr>
          <w:color w:val="auto"/>
          <w:sz w:val="24"/>
          <w:szCs w:val="24"/>
          <w:vertAlign w:val="baseline"/>
        </w:rPr>
        <w:t>е</w:t>
      </w:r>
      <w:r>
        <w:rPr>
          <w:color w:val="auto"/>
          <w:sz w:val="24"/>
          <w:szCs w:val="24"/>
          <w:vertAlign w:val="baseline"/>
        </w:rPr>
        <w:t>ло              № 1-396/2010.</w:t>
      </w:r>
    </w:p>
  </w:footnote>
  <w:footnote w:id="292">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vertAlign w:val="baseline"/>
        </w:rPr>
        <w:t xml:space="preserve"> </w:t>
      </w:r>
      <w:r>
        <w:rPr>
          <w:color w:val="auto"/>
          <w:sz w:val="24"/>
          <w:szCs w:val="24"/>
          <w:vertAlign w:val="baseline"/>
        </w:rPr>
        <w:t xml:space="preserve">См.: </w:t>
      </w:r>
      <w:r w:rsidRPr="00680D2F">
        <w:rPr>
          <w:color w:val="auto"/>
          <w:sz w:val="24"/>
          <w:szCs w:val="24"/>
          <w:vertAlign w:val="baseline"/>
        </w:rPr>
        <w:t>Архив</w:t>
      </w:r>
      <w:r w:rsidRPr="00432D8F">
        <w:rPr>
          <w:color w:val="auto"/>
          <w:sz w:val="24"/>
          <w:szCs w:val="24"/>
          <w:vertAlign w:val="baseline"/>
        </w:rPr>
        <w:t xml:space="preserve"> Центрального районного суда г. Омска за </w:t>
      </w:r>
      <w:smartTag w:uri="urn:schemas-microsoft-com:office:smarttags" w:element="metricconverter">
        <w:smartTagPr>
          <w:attr w:name="ProductID" w:val="2011 г"/>
        </w:smartTagPr>
        <w:r w:rsidRPr="00432D8F">
          <w:rPr>
            <w:color w:val="auto"/>
            <w:sz w:val="24"/>
            <w:szCs w:val="24"/>
            <w:vertAlign w:val="baseline"/>
          </w:rPr>
          <w:t>2011</w:t>
        </w:r>
        <w:r>
          <w:rPr>
            <w:color w:val="auto"/>
            <w:sz w:val="24"/>
            <w:szCs w:val="24"/>
            <w:vertAlign w:val="baseline"/>
          </w:rPr>
          <w:t xml:space="preserve"> </w:t>
        </w:r>
        <w:r w:rsidRPr="00432D8F">
          <w:rPr>
            <w:color w:val="auto"/>
            <w:sz w:val="24"/>
            <w:szCs w:val="24"/>
            <w:vertAlign w:val="baseline"/>
          </w:rPr>
          <w:t>г</w:t>
        </w:r>
      </w:smartTag>
      <w:r w:rsidRPr="00432D8F">
        <w:rPr>
          <w:color w:val="auto"/>
          <w:sz w:val="24"/>
          <w:szCs w:val="24"/>
          <w:vertAlign w:val="baseline"/>
        </w:rPr>
        <w:t>.</w:t>
      </w:r>
      <w:r>
        <w:rPr>
          <w:color w:val="auto"/>
          <w:sz w:val="24"/>
          <w:szCs w:val="24"/>
          <w:vertAlign w:val="baseline"/>
        </w:rPr>
        <w:t xml:space="preserve"> </w:t>
      </w:r>
      <w:r w:rsidRPr="00B55C58">
        <w:rPr>
          <w:color w:val="auto"/>
          <w:sz w:val="24"/>
          <w:szCs w:val="24"/>
          <w:vertAlign w:val="baseline"/>
        </w:rPr>
        <w:t>Уголовное</w:t>
      </w:r>
      <w:r>
        <w:rPr>
          <w:color w:val="auto"/>
          <w:sz w:val="24"/>
          <w:szCs w:val="24"/>
          <w:vertAlign w:val="baseline"/>
        </w:rPr>
        <w:t xml:space="preserve"> д</w:t>
      </w:r>
      <w:r w:rsidRPr="00432D8F">
        <w:rPr>
          <w:color w:val="auto"/>
          <w:sz w:val="24"/>
          <w:szCs w:val="24"/>
          <w:vertAlign w:val="baseline"/>
        </w:rPr>
        <w:t xml:space="preserve">ело </w:t>
      </w:r>
      <w:r>
        <w:rPr>
          <w:color w:val="auto"/>
          <w:sz w:val="24"/>
          <w:szCs w:val="24"/>
          <w:vertAlign w:val="baseline"/>
        </w:rPr>
        <w:t xml:space="preserve">           </w:t>
      </w:r>
      <w:r w:rsidRPr="00432D8F">
        <w:rPr>
          <w:color w:val="auto"/>
          <w:sz w:val="24"/>
          <w:szCs w:val="24"/>
          <w:vertAlign w:val="baseline"/>
        </w:rPr>
        <w:t>№</w:t>
      </w:r>
      <w:r>
        <w:rPr>
          <w:color w:val="auto"/>
          <w:sz w:val="24"/>
          <w:szCs w:val="24"/>
          <w:vertAlign w:val="baseline"/>
        </w:rPr>
        <w:t xml:space="preserve"> </w:t>
      </w:r>
      <w:r w:rsidRPr="00432D8F">
        <w:rPr>
          <w:color w:val="auto"/>
          <w:sz w:val="24"/>
          <w:szCs w:val="24"/>
          <w:vertAlign w:val="baseline"/>
        </w:rPr>
        <w:t>1-20/2011</w:t>
      </w:r>
      <w:r>
        <w:rPr>
          <w:color w:val="auto"/>
          <w:sz w:val="24"/>
          <w:szCs w:val="24"/>
          <w:vertAlign w:val="baseline"/>
        </w:rPr>
        <w:t>.</w:t>
      </w:r>
    </w:p>
  </w:footnote>
  <w:footnote w:id="293">
    <w:p w:rsidR="00135F2F" w:rsidRDefault="00135F2F" w:rsidP="00244C18">
      <w:pPr>
        <w:pStyle w:val="a3"/>
        <w:ind w:firstLine="709"/>
      </w:pPr>
      <w:r w:rsidRPr="004A2A15">
        <w:rPr>
          <w:rStyle w:val="a5"/>
        </w:rPr>
        <w:footnoteRef/>
      </w:r>
      <w:r>
        <w:t xml:space="preserve"> </w:t>
      </w:r>
      <w:r w:rsidRPr="008C6404">
        <w:rPr>
          <w:i/>
          <w:sz w:val="24"/>
          <w:szCs w:val="24"/>
          <w:vertAlign w:val="baseline"/>
        </w:rPr>
        <w:t>Борков В.</w:t>
      </w:r>
      <w:r w:rsidRPr="008C6404">
        <w:rPr>
          <w:sz w:val="24"/>
          <w:szCs w:val="24"/>
          <w:vertAlign w:val="baseline"/>
        </w:rPr>
        <w:t xml:space="preserve"> Квалификация провокационно-подстрекательских действий сотрудников правоохранительных органов // Уголовное право. 2015. № 1. С.16</w:t>
      </w:r>
      <w:r w:rsidRPr="00432D8F">
        <w:rPr>
          <w:color w:val="auto"/>
          <w:spacing w:val="-2"/>
          <w:sz w:val="24"/>
          <w:szCs w:val="24"/>
          <w:vertAlign w:val="baseline"/>
        </w:rPr>
        <w:t>–</w:t>
      </w:r>
      <w:r w:rsidRPr="008C6404">
        <w:rPr>
          <w:sz w:val="24"/>
          <w:szCs w:val="24"/>
          <w:vertAlign w:val="baseline"/>
        </w:rPr>
        <w:t>21.</w:t>
      </w:r>
    </w:p>
  </w:footnote>
  <w:footnote w:id="294">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r>
        <w:rPr>
          <w:i/>
          <w:color w:val="auto"/>
          <w:sz w:val="24"/>
          <w:szCs w:val="24"/>
          <w:vertAlign w:val="baseline"/>
        </w:rPr>
        <w:t xml:space="preserve">Варыгин А. </w:t>
      </w:r>
      <w:r w:rsidRPr="00432D8F">
        <w:rPr>
          <w:color w:val="auto"/>
          <w:sz w:val="24"/>
          <w:szCs w:val="24"/>
          <w:vertAlign w:val="baseline"/>
        </w:rPr>
        <w:t>Особенности воздействия на преступность сотрудников органов внутренних дел</w:t>
      </w:r>
      <w:r>
        <w:rPr>
          <w:color w:val="auto"/>
          <w:sz w:val="24"/>
          <w:szCs w:val="24"/>
          <w:vertAlign w:val="baseline"/>
        </w:rPr>
        <w:t xml:space="preserve"> </w:t>
      </w:r>
      <w:r w:rsidRPr="00432D8F">
        <w:rPr>
          <w:color w:val="auto"/>
          <w:sz w:val="24"/>
          <w:szCs w:val="24"/>
          <w:vertAlign w:val="baseline"/>
        </w:rPr>
        <w:t>// Уголовное право. 2003. №</w:t>
      </w:r>
      <w:r>
        <w:rPr>
          <w:color w:val="auto"/>
          <w:sz w:val="24"/>
          <w:szCs w:val="24"/>
          <w:vertAlign w:val="baseline"/>
        </w:rPr>
        <w:t xml:space="preserve"> </w:t>
      </w:r>
      <w:r w:rsidRPr="00432D8F">
        <w:rPr>
          <w:color w:val="auto"/>
          <w:sz w:val="24"/>
          <w:szCs w:val="24"/>
          <w:vertAlign w:val="baseline"/>
        </w:rPr>
        <w:t>3.</w:t>
      </w:r>
      <w:r w:rsidRPr="005F6CA8">
        <w:rPr>
          <w:color w:val="auto"/>
          <w:sz w:val="24"/>
          <w:szCs w:val="24"/>
          <w:vertAlign w:val="baseline"/>
        </w:rPr>
        <w:t xml:space="preserve"> </w:t>
      </w:r>
      <w:r>
        <w:rPr>
          <w:color w:val="auto"/>
          <w:sz w:val="24"/>
          <w:szCs w:val="24"/>
          <w:vertAlign w:val="baseline"/>
        </w:rPr>
        <w:t>С</w:t>
      </w:r>
      <w:r w:rsidRPr="005F6CA8">
        <w:rPr>
          <w:color w:val="auto"/>
          <w:sz w:val="24"/>
          <w:szCs w:val="24"/>
          <w:vertAlign w:val="baseline"/>
        </w:rPr>
        <w:t>.</w:t>
      </w:r>
      <w:r>
        <w:rPr>
          <w:color w:val="auto"/>
          <w:sz w:val="24"/>
          <w:szCs w:val="24"/>
          <w:vertAlign w:val="baseline"/>
        </w:rPr>
        <w:t xml:space="preserve"> 123</w:t>
      </w:r>
      <w:r w:rsidRPr="00432D8F">
        <w:rPr>
          <w:color w:val="auto"/>
          <w:spacing w:val="-2"/>
          <w:sz w:val="24"/>
          <w:szCs w:val="24"/>
          <w:vertAlign w:val="baseline"/>
        </w:rPr>
        <w:t>–</w:t>
      </w:r>
      <w:r w:rsidRPr="00432D8F">
        <w:rPr>
          <w:color w:val="auto"/>
          <w:sz w:val="24"/>
          <w:szCs w:val="24"/>
          <w:vertAlign w:val="baseline"/>
        </w:rPr>
        <w:t>125.</w:t>
      </w:r>
    </w:p>
  </w:footnote>
  <w:footnote w:id="295">
    <w:p w:rsidR="00135F2F" w:rsidRPr="00432D8F" w:rsidRDefault="00135F2F" w:rsidP="00244C18">
      <w:pPr>
        <w:pStyle w:val="a3"/>
        <w:ind w:firstLine="709"/>
        <w:rPr>
          <w:color w:val="auto"/>
          <w:sz w:val="24"/>
          <w:szCs w:val="24"/>
        </w:rPr>
      </w:pPr>
      <w:r w:rsidRPr="004A2A15">
        <w:rPr>
          <w:rStyle w:val="a5"/>
        </w:rPr>
        <w:footnoteRef/>
      </w:r>
      <w:r w:rsidRPr="00432D8F">
        <w:rPr>
          <w:color w:val="auto"/>
          <w:sz w:val="24"/>
          <w:szCs w:val="24"/>
        </w:rPr>
        <w:t xml:space="preserve"> </w:t>
      </w:r>
      <w:proofErr w:type="spellStart"/>
      <w:r>
        <w:rPr>
          <w:i/>
          <w:color w:val="auto"/>
          <w:sz w:val="24"/>
          <w:szCs w:val="24"/>
          <w:vertAlign w:val="baseline"/>
        </w:rPr>
        <w:t>Волженкин</w:t>
      </w:r>
      <w:proofErr w:type="spellEnd"/>
      <w:r>
        <w:rPr>
          <w:i/>
          <w:color w:val="auto"/>
          <w:sz w:val="24"/>
          <w:szCs w:val="24"/>
          <w:vertAlign w:val="baseline"/>
        </w:rPr>
        <w:t xml:space="preserve"> Б.</w:t>
      </w:r>
      <w:r w:rsidRPr="00432D8F">
        <w:rPr>
          <w:i/>
          <w:color w:val="auto"/>
          <w:sz w:val="24"/>
          <w:szCs w:val="24"/>
          <w:vertAlign w:val="baseline"/>
        </w:rPr>
        <w:t xml:space="preserve">В. </w:t>
      </w:r>
      <w:r w:rsidRPr="00432D8F">
        <w:rPr>
          <w:color w:val="auto"/>
          <w:sz w:val="24"/>
          <w:szCs w:val="24"/>
          <w:vertAlign w:val="baseline"/>
        </w:rPr>
        <w:t>Общественная опасность преступника и основание уголовной ответственности</w:t>
      </w:r>
      <w:r>
        <w:rPr>
          <w:color w:val="auto"/>
          <w:sz w:val="24"/>
          <w:szCs w:val="24"/>
          <w:vertAlign w:val="baseline"/>
        </w:rPr>
        <w:t xml:space="preserve"> // Правоведение. 1963. № 3. С. </w:t>
      </w:r>
      <w:r w:rsidRPr="00432D8F">
        <w:rPr>
          <w:color w:val="auto"/>
          <w:sz w:val="24"/>
          <w:szCs w:val="24"/>
          <w:vertAlign w:val="baseline"/>
        </w:rPr>
        <w:t>90–98.</w:t>
      </w:r>
    </w:p>
  </w:footnote>
  <w:footnote w:id="296">
    <w:p w:rsidR="00135F2F" w:rsidRPr="009C1C3F" w:rsidRDefault="00135F2F" w:rsidP="00244C18">
      <w:pPr>
        <w:pStyle w:val="a3"/>
        <w:ind w:firstLine="709"/>
        <w:rPr>
          <w:sz w:val="24"/>
          <w:szCs w:val="24"/>
        </w:rPr>
      </w:pPr>
      <w:r w:rsidRPr="004A2A15">
        <w:rPr>
          <w:rStyle w:val="a5"/>
        </w:rPr>
        <w:footnoteRef/>
      </w:r>
      <w:r w:rsidRPr="009C1C3F">
        <w:rPr>
          <w:sz w:val="24"/>
          <w:szCs w:val="24"/>
          <w:vertAlign w:val="baseline"/>
        </w:rPr>
        <w:t xml:space="preserve"> </w:t>
      </w:r>
      <w:r w:rsidRPr="009C1C3F">
        <w:rPr>
          <w:i/>
          <w:sz w:val="24"/>
          <w:szCs w:val="24"/>
          <w:vertAlign w:val="baseline"/>
        </w:rPr>
        <w:t>Лопашенко Н.А.</w:t>
      </w:r>
      <w:r w:rsidRPr="009C1C3F">
        <w:rPr>
          <w:sz w:val="24"/>
          <w:szCs w:val="24"/>
          <w:vertAlign w:val="baseline"/>
        </w:rPr>
        <w:t xml:space="preserve"> Уголовная политика. М., 2009. С. 6</w:t>
      </w:r>
      <w:r w:rsidRPr="00432D8F">
        <w:rPr>
          <w:color w:val="auto"/>
          <w:spacing w:val="-2"/>
          <w:sz w:val="24"/>
          <w:szCs w:val="24"/>
          <w:vertAlign w:val="baseline"/>
        </w:rPr>
        <w:t>–</w:t>
      </w:r>
      <w:r w:rsidRPr="009C1C3F">
        <w:rPr>
          <w:sz w:val="24"/>
          <w:szCs w:val="24"/>
          <w:vertAlign w:val="baseline"/>
        </w:rPr>
        <w:t>15.</w:t>
      </w:r>
      <w:r w:rsidRPr="009C1C3F">
        <w:rPr>
          <w:sz w:val="24"/>
          <w:szCs w:val="24"/>
        </w:rPr>
        <w:t xml:space="preserve"> </w:t>
      </w:r>
    </w:p>
  </w:footnote>
  <w:footnote w:id="297">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670E19">
        <w:rPr>
          <w:sz w:val="24"/>
          <w:szCs w:val="24"/>
          <w:vertAlign w:val="baseline"/>
        </w:rPr>
        <w:t xml:space="preserve">Мониторинг </w:t>
      </w:r>
      <w:r w:rsidRPr="00DB601A">
        <w:rPr>
          <w:sz w:val="24"/>
          <w:szCs w:val="24"/>
          <w:vertAlign w:val="baseline"/>
        </w:rPr>
        <w:t>уголовной политики России</w:t>
      </w:r>
      <w:r>
        <w:rPr>
          <w:sz w:val="24"/>
          <w:szCs w:val="24"/>
          <w:vertAlign w:val="baseline"/>
        </w:rPr>
        <w:t xml:space="preserve"> / под ред. С.В. Максимова. М., 2014.</w:t>
      </w:r>
      <w:r w:rsidRPr="009C1C3F">
        <w:rPr>
          <w:sz w:val="24"/>
          <w:szCs w:val="24"/>
          <w:vertAlign w:val="baseline"/>
        </w:rPr>
        <w:t xml:space="preserve"> С. 59.</w:t>
      </w:r>
    </w:p>
  </w:footnote>
  <w:footnote w:id="298">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9C1C3F">
        <w:rPr>
          <w:i/>
          <w:sz w:val="24"/>
          <w:szCs w:val="24"/>
          <w:vertAlign w:val="baseline"/>
        </w:rPr>
        <w:t>Лопашенко Н.А.</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9C1C3F">
        <w:rPr>
          <w:sz w:val="24"/>
          <w:szCs w:val="24"/>
          <w:vertAlign w:val="baseline"/>
        </w:rPr>
        <w:t xml:space="preserve"> </w:t>
      </w:r>
      <w:r>
        <w:rPr>
          <w:sz w:val="24"/>
          <w:szCs w:val="24"/>
          <w:vertAlign w:val="baseline"/>
        </w:rPr>
        <w:t>С</w:t>
      </w:r>
      <w:r w:rsidRPr="009C1C3F">
        <w:rPr>
          <w:sz w:val="24"/>
          <w:szCs w:val="24"/>
          <w:vertAlign w:val="baseline"/>
        </w:rPr>
        <w:t>.</w:t>
      </w:r>
      <w:r>
        <w:rPr>
          <w:sz w:val="24"/>
          <w:szCs w:val="24"/>
          <w:vertAlign w:val="baseline"/>
        </w:rPr>
        <w:t xml:space="preserve"> </w:t>
      </w:r>
      <w:r w:rsidRPr="009C1C3F">
        <w:rPr>
          <w:sz w:val="24"/>
          <w:szCs w:val="24"/>
          <w:vertAlign w:val="baseline"/>
        </w:rPr>
        <w:t xml:space="preserve">11. Этой же позиции придерживаются, например, </w:t>
      </w:r>
      <w:r w:rsidRPr="009C1C3F">
        <w:rPr>
          <w:i/>
          <w:sz w:val="24"/>
          <w:szCs w:val="24"/>
          <w:vertAlign w:val="baseline"/>
        </w:rPr>
        <w:t>Загородников Н.И., Стручков Н.А.</w:t>
      </w:r>
      <w:r w:rsidRPr="009C1C3F">
        <w:rPr>
          <w:sz w:val="24"/>
          <w:szCs w:val="24"/>
          <w:vertAlign w:val="baseline"/>
        </w:rPr>
        <w:t xml:space="preserve"> Направления изучения советского уголовного права // Советское государство и право. 1981. № 7. С. 4; </w:t>
      </w:r>
      <w:proofErr w:type="spellStart"/>
      <w:r w:rsidRPr="009C1C3F">
        <w:rPr>
          <w:i/>
          <w:sz w:val="24"/>
          <w:szCs w:val="24"/>
          <w:vertAlign w:val="baseline"/>
        </w:rPr>
        <w:t>Коробеев</w:t>
      </w:r>
      <w:proofErr w:type="spellEnd"/>
      <w:r w:rsidRPr="009C1C3F">
        <w:rPr>
          <w:i/>
          <w:sz w:val="24"/>
          <w:szCs w:val="24"/>
          <w:vertAlign w:val="baseline"/>
        </w:rPr>
        <w:t xml:space="preserve"> А.И., </w:t>
      </w:r>
      <w:proofErr w:type="spellStart"/>
      <w:r w:rsidRPr="009C1C3F">
        <w:rPr>
          <w:i/>
          <w:sz w:val="24"/>
          <w:szCs w:val="24"/>
          <w:vertAlign w:val="baseline"/>
        </w:rPr>
        <w:t>Усс</w:t>
      </w:r>
      <w:proofErr w:type="spellEnd"/>
      <w:r w:rsidRPr="009C1C3F">
        <w:rPr>
          <w:i/>
          <w:sz w:val="24"/>
          <w:szCs w:val="24"/>
          <w:vertAlign w:val="baseline"/>
        </w:rPr>
        <w:t xml:space="preserve"> А.В., Голик Ю.В.</w:t>
      </w:r>
      <w:r>
        <w:rPr>
          <w:sz w:val="24"/>
          <w:szCs w:val="24"/>
          <w:vertAlign w:val="baseline"/>
        </w:rPr>
        <w:t xml:space="preserve"> У</w:t>
      </w:r>
      <w:r w:rsidRPr="009C1C3F">
        <w:rPr>
          <w:sz w:val="24"/>
          <w:szCs w:val="24"/>
          <w:vertAlign w:val="baseline"/>
        </w:rPr>
        <w:t>головно-правовая политика: тенденции и перспективы. Красноярск, 1991. С. 7</w:t>
      </w:r>
      <w:r>
        <w:rPr>
          <w:sz w:val="24"/>
          <w:szCs w:val="24"/>
          <w:vertAlign w:val="baseline"/>
        </w:rPr>
        <w:t>.</w:t>
      </w:r>
    </w:p>
  </w:footnote>
  <w:footnote w:id="299">
    <w:p w:rsidR="00135F2F" w:rsidRPr="009C1C3F" w:rsidRDefault="00135F2F" w:rsidP="00244C18">
      <w:pPr>
        <w:pStyle w:val="a3"/>
        <w:ind w:firstLine="709"/>
        <w:rPr>
          <w:sz w:val="24"/>
          <w:szCs w:val="24"/>
          <w:vertAlign w:val="baseline"/>
        </w:rPr>
      </w:pPr>
      <w:r w:rsidRPr="004A2A15">
        <w:rPr>
          <w:rStyle w:val="a5"/>
        </w:rPr>
        <w:footnoteRef/>
      </w:r>
      <w:r w:rsidRPr="009C1C3F">
        <w:rPr>
          <w:sz w:val="24"/>
          <w:szCs w:val="24"/>
        </w:rPr>
        <w:t xml:space="preserve"> </w:t>
      </w:r>
      <w:r w:rsidRPr="00670E19">
        <w:rPr>
          <w:sz w:val="24"/>
          <w:szCs w:val="24"/>
          <w:shd w:val="clear" w:color="auto" w:fill="FFFFFF"/>
          <w:vertAlign w:val="baseline"/>
        </w:rPr>
        <w:t xml:space="preserve">Основания </w:t>
      </w:r>
      <w:r w:rsidRPr="009C1C3F">
        <w:rPr>
          <w:sz w:val="24"/>
          <w:szCs w:val="24"/>
          <w:shd w:val="clear" w:color="auto" w:fill="FFFFFF"/>
          <w:vertAlign w:val="baseline"/>
        </w:rPr>
        <w:t>уголовно-правового запрета. Криминализация и декриминализация</w:t>
      </w:r>
      <w:r>
        <w:rPr>
          <w:sz w:val="24"/>
          <w:szCs w:val="24"/>
          <w:shd w:val="clear" w:color="auto" w:fill="FFFFFF"/>
          <w:vertAlign w:val="baseline"/>
        </w:rPr>
        <w:t xml:space="preserve"> / отв. ред. В.Н. Кудрявцев, А.</w:t>
      </w:r>
      <w:r w:rsidRPr="009C1C3F">
        <w:rPr>
          <w:sz w:val="24"/>
          <w:szCs w:val="24"/>
          <w:shd w:val="clear" w:color="auto" w:fill="FFFFFF"/>
          <w:vertAlign w:val="baseline"/>
        </w:rPr>
        <w:t>М. Яковлев. М., 1982. С.</w:t>
      </w:r>
      <w:r>
        <w:rPr>
          <w:sz w:val="24"/>
          <w:szCs w:val="24"/>
          <w:shd w:val="clear" w:color="auto" w:fill="FFFFFF"/>
          <w:vertAlign w:val="baseline"/>
        </w:rPr>
        <w:t xml:space="preserve"> </w:t>
      </w:r>
      <w:r w:rsidRPr="009C1C3F">
        <w:rPr>
          <w:sz w:val="24"/>
          <w:szCs w:val="24"/>
          <w:shd w:val="clear" w:color="auto" w:fill="FFFFFF"/>
          <w:vertAlign w:val="baseline"/>
        </w:rPr>
        <w:t>16. Этой же позиции придержива</w:t>
      </w:r>
      <w:r>
        <w:rPr>
          <w:sz w:val="24"/>
          <w:szCs w:val="24"/>
          <w:shd w:val="clear" w:color="auto" w:fill="FFFFFF"/>
          <w:vertAlign w:val="baseline"/>
        </w:rPr>
        <w:t>е</w:t>
      </w:r>
      <w:r w:rsidRPr="009C1C3F">
        <w:rPr>
          <w:sz w:val="24"/>
          <w:szCs w:val="24"/>
          <w:shd w:val="clear" w:color="auto" w:fill="FFFFFF"/>
          <w:vertAlign w:val="baseline"/>
        </w:rPr>
        <w:t>тся, например</w:t>
      </w:r>
      <w:r w:rsidRPr="009C1C3F">
        <w:rPr>
          <w:i/>
          <w:sz w:val="24"/>
          <w:szCs w:val="24"/>
          <w:shd w:val="clear" w:color="auto" w:fill="FFFFFF"/>
          <w:vertAlign w:val="baseline"/>
        </w:rPr>
        <w:t>, Клейменов М.П.</w:t>
      </w:r>
      <w:r w:rsidRPr="009C1C3F">
        <w:rPr>
          <w:sz w:val="24"/>
          <w:szCs w:val="24"/>
          <w:shd w:val="clear" w:color="auto" w:fill="FFFFFF"/>
          <w:vertAlign w:val="baseline"/>
        </w:rPr>
        <w:t xml:space="preserve"> Понятие уголовно-правовой политики // Вестник Омского университета. Серия «Пр</w:t>
      </w:r>
      <w:r>
        <w:rPr>
          <w:sz w:val="24"/>
          <w:szCs w:val="24"/>
          <w:shd w:val="clear" w:color="auto" w:fill="FFFFFF"/>
          <w:vertAlign w:val="baseline"/>
        </w:rPr>
        <w:t>аво». 2009. № 4. С. 27</w:t>
      </w:r>
      <w:r w:rsidRPr="00432D8F">
        <w:rPr>
          <w:color w:val="auto"/>
          <w:spacing w:val="-2"/>
          <w:sz w:val="24"/>
          <w:szCs w:val="24"/>
          <w:vertAlign w:val="baseline"/>
        </w:rPr>
        <w:t>–</w:t>
      </w:r>
      <w:r>
        <w:rPr>
          <w:sz w:val="24"/>
          <w:szCs w:val="24"/>
          <w:shd w:val="clear" w:color="auto" w:fill="FFFFFF"/>
          <w:vertAlign w:val="baseline"/>
        </w:rPr>
        <w:t>29.</w:t>
      </w:r>
    </w:p>
  </w:footnote>
  <w:footnote w:id="300">
    <w:p w:rsidR="00135F2F" w:rsidRDefault="00135F2F" w:rsidP="00244C18">
      <w:pPr>
        <w:pStyle w:val="a3"/>
        <w:ind w:firstLine="708"/>
      </w:pPr>
      <w:r w:rsidRPr="004A2A15">
        <w:rPr>
          <w:rStyle w:val="a5"/>
        </w:rPr>
        <w:footnoteRef/>
      </w:r>
      <w:r>
        <w:t xml:space="preserve"> </w:t>
      </w:r>
      <w:r w:rsidRPr="00040E8E">
        <w:rPr>
          <w:i/>
          <w:sz w:val="24"/>
          <w:szCs w:val="24"/>
          <w:vertAlign w:val="baseline"/>
        </w:rPr>
        <w:t xml:space="preserve">Александров А.И. </w:t>
      </w:r>
      <w:r w:rsidRPr="00040E8E">
        <w:rPr>
          <w:sz w:val="24"/>
          <w:szCs w:val="24"/>
          <w:vertAlign w:val="baseline"/>
        </w:rPr>
        <w:t xml:space="preserve">Государственно-правовая </w:t>
      </w:r>
      <w:r>
        <w:rPr>
          <w:sz w:val="24"/>
          <w:szCs w:val="24"/>
          <w:vertAlign w:val="baseline"/>
        </w:rPr>
        <w:t>политика в сфере уголовного суд</w:t>
      </w:r>
      <w:r w:rsidRPr="00040E8E">
        <w:rPr>
          <w:sz w:val="24"/>
          <w:szCs w:val="24"/>
          <w:vertAlign w:val="baseline"/>
        </w:rPr>
        <w:t xml:space="preserve">опроизводства: состояние, проблемы, решения // Российский следователь. 2008. № 15. </w:t>
      </w:r>
      <w:r>
        <w:rPr>
          <w:sz w:val="24"/>
          <w:szCs w:val="24"/>
          <w:vertAlign w:val="baseline"/>
        </w:rPr>
        <w:t xml:space="preserve">     </w:t>
      </w:r>
      <w:r w:rsidRPr="00040E8E">
        <w:rPr>
          <w:sz w:val="24"/>
          <w:szCs w:val="24"/>
          <w:vertAlign w:val="baseline"/>
        </w:rPr>
        <w:t>С.</w:t>
      </w:r>
      <w:r>
        <w:rPr>
          <w:sz w:val="24"/>
          <w:szCs w:val="24"/>
          <w:vertAlign w:val="baseline"/>
        </w:rPr>
        <w:t xml:space="preserve"> </w:t>
      </w:r>
      <w:r w:rsidRPr="00040E8E">
        <w:rPr>
          <w:sz w:val="24"/>
          <w:szCs w:val="24"/>
          <w:vertAlign w:val="baseline"/>
        </w:rPr>
        <w:t>7.</w:t>
      </w:r>
      <w:r>
        <w:t xml:space="preserve">   </w:t>
      </w:r>
    </w:p>
  </w:footnote>
  <w:footnote w:id="301">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9C1C3F">
        <w:rPr>
          <w:i/>
          <w:sz w:val="24"/>
          <w:szCs w:val="24"/>
          <w:vertAlign w:val="baseline"/>
        </w:rPr>
        <w:t xml:space="preserve">Бабаев М., </w:t>
      </w:r>
      <w:proofErr w:type="spellStart"/>
      <w:r w:rsidRPr="009C1C3F">
        <w:rPr>
          <w:i/>
          <w:sz w:val="24"/>
          <w:szCs w:val="24"/>
          <w:vertAlign w:val="baseline"/>
        </w:rPr>
        <w:t>Пудовочкин</w:t>
      </w:r>
      <w:proofErr w:type="spellEnd"/>
      <w:r w:rsidRPr="009C1C3F">
        <w:rPr>
          <w:i/>
          <w:sz w:val="24"/>
          <w:szCs w:val="24"/>
          <w:vertAlign w:val="baseline"/>
        </w:rPr>
        <w:t xml:space="preserve"> Ю.</w:t>
      </w:r>
      <w:r w:rsidRPr="009C1C3F">
        <w:rPr>
          <w:sz w:val="24"/>
          <w:szCs w:val="24"/>
          <w:vertAlign w:val="baseline"/>
        </w:rPr>
        <w:t xml:space="preserve"> </w:t>
      </w:r>
      <w:r>
        <w:rPr>
          <w:sz w:val="24"/>
          <w:szCs w:val="24"/>
          <w:vertAlign w:val="baseline"/>
        </w:rPr>
        <w:t xml:space="preserve">Проблемы российской уголовной политики. М., 2014.      </w:t>
      </w:r>
      <w:r w:rsidRPr="009C1C3F">
        <w:rPr>
          <w:sz w:val="24"/>
          <w:szCs w:val="24"/>
          <w:vertAlign w:val="baseline"/>
        </w:rPr>
        <w:t>С. 11.</w:t>
      </w:r>
    </w:p>
  </w:footnote>
  <w:footnote w:id="302">
    <w:p w:rsidR="00135F2F" w:rsidRPr="009C1C3F" w:rsidRDefault="00135F2F" w:rsidP="00244C18">
      <w:pPr>
        <w:pStyle w:val="a3"/>
        <w:ind w:firstLine="709"/>
        <w:rPr>
          <w:sz w:val="24"/>
          <w:szCs w:val="24"/>
          <w:vertAlign w:val="baseline"/>
        </w:rPr>
      </w:pPr>
      <w:r w:rsidRPr="004A2A15">
        <w:rPr>
          <w:rStyle w:val="a5"/>
        </w:rPr>
        <w:footnoteRef/>
      </w:r>
      <w:r w:rsidRPr="009C1C3F">
        <w:rPr>
          <w:sz w:val="24"/>
          <w:szCs w:val="24"/>
        </w:rPr>
        <w:t xml:space="preserve"> </w:t>
      </w:r>
      <w:r w:rsidRPr="009C1C3F">
        <w:rPr>
          <w:i/>
          <w:sz w:val="24"/>
          <w:szCs w:val="24"/>
          <w:vertAlign w:val="baseline"/>
        </w:rPr>
        <w:t>Панченко П.Н.</w:t>
      </w:r>
      <w:r w:rsidRPr="009C1C3F">
        <w:rPr>
          <w:sz w:val="24"/>
          <w:szCs w:val="24"/>
          <w:vertAlign w:val="baseline"/>
        </w:rPr>
        <w:t xml:space="preserve"> Управление применением уголовного законодательства как стратегия и тактика уголовной политики // Проблемы юридической техники в уголовном и уголовно-</w:t>
      </w:r>
      <w:r>
        <w:rPr>
          <w:sz w:val="24"/>
          <w:szCs w:val="24"/>
          <w:vertAlign w:val="baseline"/>
        </w:rPr>
        <w:t>процессуальном законодательстве: с</w:t>
      </w:r>
      <w:r w:rsidRPr="009C1C3F">
        <w:rPr>
          <w:sz w:val="24"/>
          <w:szCs w:val="24"/>
          <w:vertAlign w:val="baseline"/>
        </w:rPr>
        <w:t>б. науч.</w:t>
      </w:r>
      <w:r>
        <w:rPr>
          <w:sz w:val="24"/>
          <w:szCs w:val="24"/>
          <w:vertAlign w:val="baseline"/>
        </w:rPr>
        <w:t xml:space="preserve"> </w:t>
      </w:r>
      <w:r w:rsidRPr="009C1C3F">
        <w:rPr>
          <w:sz w:val="24"/>
          <w:szCs w:val="24"/>
          <w:vertAlign w:val="baseline"/>
        </w:rPr>
        <w:t>ст. Ярославль, 1996. С.</w:t>
      </w:r>
      <w:r>
        <w:rPr>
          <w:sz w:val="24"/>
          <w:szCs w:val="24"/>
          <w:vertAlign w:val="baseline"/>
        </w:rPr>
        <w:t xml:space="preserve"> </w:t>
      </w:r>
      <w:r w:rsidRPr="009C1C3F">
        <w:rPr>
          <w:sz w:val="24"/>
          <w:szCs w:val="24"/>
          <w:vertAlign w:val="baseline"/>
        </w:rPr>
        <w:t>108.</w:t>
      </w:r>
    </w:p>
  </w:footnote>
  <w:footnote w:id="303">
    <w:p w:rsidR="00135F2F" w:rsidRPr="009C1C3F" w:rsidRDefault="00135F2F" w:rsidP="00244C18">
      <w:pPr>
        <w:pStyle w:val="a3"/>
        <w:ind w:firstLine="708"/>
        <w:rPr>
          <w:sz w:val="24"/>
          <w:szCs w:val="24"/>
        </w:rPr>
      </w:pPr>
      <w:r w:rsidRPr="004A2A15">
        <w:rPr>
          <w:rStyle w:val="a5"/>
        </w:rPr>
        <w:footnoteRef/>
      </w:r>
      <w:r w:rsidRPr="009C1C3F">
        <w:rPr>
          <w:sz w:val="24"/>
          <w:szCs w:val="24"/>
        </w:rPr>
        <w:t xml:space="preserve"> </w:t>
      </w:r>
      <w:proofErr w:type="spellStart"/>
      <w:r w:rsidRPr="009C1C3F">
        <w:rPr>
          <w:i/>
          <w:sz w:val="24"/>
          <w:szCs w:val="24"/>
          <w:vertAlign w:val="baseline"/>
        </w:rPr>
        <w:t>Миньковский</w:t>
      </w:r>
      <w:proofErr w:type="spellEnd"/>
      <w:r w:rsidRPr="009C1C3F">
        <w:rPr>
          <w:i/>
          <w:sz w:val="24"/>
          <w:szCs w:val="24"/>
          <w:vertAlign w:val="baseline"/>
        </w:rPr>
        <w:t xml:space="preserve"> Г.М.</w:t>
      </w:r>
      <w:r w:rsidRPr="009C1C3F">
        <w:rPr>
          <w:sz w:val="24"/>
          <w:szCs w:val="24"/>
          <w:vertAlign w:val="baseline"/>
        </w:rPr>
        <w:t xml:space="preserve"> Правовая политика в сфере борьбы с преступностью и проблемы законодательного регулирования этой борьбы // Труды Академии МВД Р</w:t>
      </w:r>
      <w:r>
        <w:rPr>
          <w:sz w:val="24"/>
          <w:szCs w:val="24"/>
          <w:vertAlign w:val="baseline"/>
        </w:rPr>
        <w:t xml:space="preserve">оссийской </w:t>
      </w:r>
      <w:r w:rsidRPr="009C1C3F">
        <w:rPr>
          <w:sz w:val="24"/>
          <w:szCs w:val="24"/>
          <w:vertAlign w:val="baseline"/>
        </w:rPr>
        <w:t>Ф</w:t>
      </w:r>
      <w:r>
        <w:rPr>
          <w:sz w:val="24"/>
          <w:szCs w:val="24"/>
          <w:vertAlign w:val="baseline"/>
        </w:rPr>
        <w:t>едерации</w:t>
      </w:r>
      <w:r w:rsidRPr="009C1C3F">
        <w:rPr>
          <w:sz w:val="24"/>
          <w:szCs w:val="24"/>
          <w:vertAlign w:val="baseline"/>
        </w:rPr>
        <w:t>: Проблемы формирования уголовной политики Российской Федерац</w:t>
      </w:r>
      <w:proofErr w:type="gramStart"/>
      <w:r w:rsidRPr="009C1C3F">
        <w:rPr>
          <w:sz w:val="24"/>
          <w:szCs w:val="24"/>
          <w:vertAlign w:val="baseline"/>
        </w:rPr>
        <w:t>ии и ее</w:t>
      </w:r>
      <w:proofErr w:type="gramEnd"/>
      <w:r>
        <w:rPr>
          <w:sz w:val="24"/>
          <w:szCs w:val="24"/>
          <w:vertAlign w:val="baseline"/>
        </w:rPr>
        <w:t xml:space="preserve"> реализации ОВД. М., 1995. С. 25. Этой же позиции придерживаются, например, </w:t>
      </w:r>
      <w:r w:rsidRPr="00E32511">
        <w:rPr>
          <w:i/>
          <w:sz w:val="24"/>
          <w:szCs w:val="24"/>
          <w:vertAlign w:val="baseline"/>
        </w:rPr>
        <w:t xml:space="preserve">Бабаев М., </w:t>
      </w:r>
      <w:proofErr w:type="spellStart"/>
      <w:r w:rsidRPr="00E32511">
        <w:rPr>
          <w:i/>
          <w:sz w:val="24"/>
          <w:szCs w:val="24"/>
          <w:vertAlign w:val="baseline"/>
        </w:rPr>
        <w:t>Пудовочкин</w:t>
      </w:r>
      <w:proofErr w:type="spellEnd"/>
      <w:r w:rsidRPr="00E32511">
        <w:rPr>
          <w:i/>
          <w:sz w:val="24"/>
          <w:szCs w:val="24"/>
          <w:vertAlign w:val="baseline"/>
        </w:rPr>
        <w:t xml:space="preserve"> Ю.</w:t>
      </w:r>
      <w:r w:rsidRPr="009C1C3F">
        <w:rPr>
          <w:sz w:val="24"/>
          <w:szCs w:val="24"/>
          <w:vertAlign w:val="baseline"/>
        </w:rPr>
        <w:t xml:space="preserve"> Указ</w:t>
      </w:r>
      <w:proofErr w:type="gramStart"/>
      <w:r w:rsidRPr="009C1C3F">
        <w:rPr>
          <w:sz w:val="24"/>
          <w:szCs w:val="24"/>
          <w:vertAlign w:val="baseline"/>
        </w:rPr>
        <w:t>.</w:t>
      </w:r>
      <w:proofErr w:type="gramEnd"/>
      <w:r w:rsidRPr="009C1C3F">
        <w:rPr>
          <w:sz w:val="24"/>
          <w:szCs w:val="24"/>
          <w:vertAlign w:val="baseline"/>
        </w:rPr>
        <w:t xml:space="preserve"> </w:t>
      </w:r>
      <w:proofErr w:type="gramStart"/>
      <w:r w:rsidRPr="009C1C3F">
        <w:rPr>
          <w:sz w:val="24"/>
          <w:szCs w:val="24"/>
          <w:vertAlign w:val="baseline"/>
        </w:rPr>
        <w:t>с</w:t>
      </w:r>
      <w:proofErr w:type="gramEnd"/>
      <w:r w:rsidRPr="009C1C3F">
        <w:rPr>
          <w:sz w:val="24"/>
          <w:szCs w:val="24"/>
          <w:vertAlign w:val="baseline"/>
        </w:rPr>
        <w:t>оч.</w:t>
      </w:r>
      <w:r>
        <w:rPr>
          <w:sz w:val="24"/>
          <w:szCs w:val="24"/>
          <w:vertAlign w:val="baseline"/>
        </w:rPr>
        <w:t xml:space="preserve"> С.</w:t>
      </w:r>
      <w:r w:rsidRPr="009C1C3F">
        <w:rPr>
          <w:sz w:val="24"/>
          <w:szCs w:val="24"/>
          <w:vertAlign w:val="baseline"/>
        </w:rPr>
        <w:t xml:space="preserve"> 20; </w:t>
      </w:r>
      <w:r w:rsidRPr="00E32511">
        <w:rPr>
          <w:i/>
          <w:sz w:val="24"/>
          <w:szCs w:val="24"/>
          <w:vertAlign w:val="baseline"/>
        </w:rPr>
        <w:t>Лопашенко Н.А.</w:t>
      </w:r>
      <w:r>
        <w:rPr>
          <w:sz w:val="24"/>
          <w:szCs w:val="24"/>
          <w:vertAlign w:val="baseline"/>
        </w:rPr>
        <w:t xml:space="preserve"> Указ. соч. С</w:t>
      </w:r>
      <w:r w:rsidRPr="009C1C3F">
        <w:rPr>
          <w:sz w:val="24"/>
          <w:szCs w:val="24"/>
          <w:vertAlign w:val="baseline"/>
        </w:rPr>
        <w:t>. 46</w:t>
      </w:r>
      <w:r w:rsidRPr="00432D8F">
        <w:rPr>
          <w:color w:val="auto"/>
          <w:spacing w:val="-2"/>
          <w:sz w:val="24"/>
          <w:szCs w:val="24"/>
          <w:vertAlign w:val="baseline"/>
        </w:rPr>
        <w:t>–</w:t>
      </w:r>
      <w:r w:rsidRPr="009C1C3F">
        <w:rPr>
          <w:sz w:val="24"/>
          <w:szCs w:val="24"/>
          <w:vertAlign w:val="baseline"/>
        </w:rPr>
        <w:t>52.</w:t>
      </w:r>
      <w:r>
        <w:rPr>
          <w:sz w:val="24"/>
          <w:szCs w:val="24"/>
          <w:vertAlign w:val="baseline"/>
        </w:rPr>
        <w:t xml:space="preserve"> </w:t>
      </w:r>
      <w:proofErr w:type="gramStart"/>
      <w:r>
        <w:rPr>
          <w:sz w:val="24"/>
          <w:szCs w:val="24"/>
          <w:vertAlign w:val="baseline"/>
        </w:rPr>
        <w:t xml:space="preserve">В то же время С.С. </w:t>
      </w:r>
      <w:proofErr w:type="spellStart"/>
      <w:r>
        <w:rPr>
          <w:sz w:val="24"/>
          <w:szCs w:val="24"/>
          <w:vertAlign w:val="baseline"/>
        </w:rPr>
        <w:t>Босхолов</w:t>
      </w:r>
      <w:proofErr w:type="spellEnd"/>
      <w:r>
        <w:rPr>
          <w:sz w:val="24"/>
          <w:szCs w:val="24"/>
          <w:vertAlign w:val="baseline"/>
        </w:rPr>
        <w:t xml:space="preserve"> именует формы уголовной политики ее направлениями (см.: </w:t>
      </w:r>
      <w:proofErr w:type="spellStart"/>
      <w:r w:rsidRPr="00E32511">
        <w:rPr>
          <w:i/>
          <w:sz w:val="24"/>
          <w:szCs w:val="24"/>
          <w:vertAlign w:val="baseline"/>
        </w:rPr>
        <w:t>Босхолов</w:t>
      </w:r>
      <w:proofErr w:type="spellEnd"/>
      <w:r w:rsidRPr="00E32511">
        <w:rPr>
          <w:i/>
          <w:sz w:val="24"/>
          <w:szCs w:val="24"/>
          <w:vertAlign w:val="baseline"/>
        </w:rPr>
        <w:t xml:space="preserve"> С.С.</w:t>
      </w:r>
      <w:r w:rsidRPr="00E32511">
        <w:rPr>
          <w:sz w:val="24"/>
          <w:szCs w:val="24"/>
          <w:vertAlign w:val="baseline"/>
        </w:rPr>
        <w:t xml:space="preserve"> Основы уголовной политики: </w:t>
      </w:r>
      <w:r>
        <w:rPr>
          <w:sz w:val="24"/>
          <w:szCs w:val="24"/>
          <w:vertAlign w:val="baseline"/>
        </w:rPr>
        <w:t>к</w:t>
      </w:r>
      <w:r w:rsidRPr="00E32511">
        <w:rPr>
          <w:sz w:val="24"/>
          <w:szCs w:val="24"/>
          <w:vertAlign w:val="baseline"/>
        </w:rPr>
        <w:t>онституционный, криминологический, уголовно-правовой и информационный аспекты.</w:t>
      </w:r>
      <w:proofErr w:type="gramEnd"/>
      <w:r w:rsidRPr="00E32511">
        <w:rPr>
          <w:sz w:val="24"/>
          <w:szCs w:val="24"/>
          <w:vertAlign w:val="baseline"/>
        </w:rPr>
        <w:t xml:space="preserve"> М.</w:t>
      </w:r>
      <w:r>
        <w:rPr>
          <w:sz w:val="24"/>
          <w:szCs w:val="24"/>
          <w:vertAlign w:val="baseline"/>
        </w:rPr>
        <w:t>,</w:t>
      </w:r>
      <w:r w:rsidRPr="00E32511">
        <w:rPr>
          <w:sz w:val="24"/>
          <w:szCs w:val="24"/>
          <w:vertAlign w:val="baseline"/>
        </w:rPr>
        <w:t xml:space="preserve"> 2004. </w:t>
      </w:r>
      <w:proofErr w:type="gramStart"/>
      <w:r w:rsidRPr="00E32511">
        <w:rPr>
          <w:sz w:val="24"/>
          <w:szCs w:val="24"/>
          <w:vertAlign w:val="baseline"/>
        </w:rPr>
        <w:t>С. 99</w:t>
      </w:r>
      <w:r>
        <w:rPr>
          <w:sz w:val="24"/>
          <w:szCs w:val="24"/>
          <w:vertAlign w:val="baseline"/>
        </w:rPr>
        <w:t>).</w:t>
      </w:r>
      <w:r w:rsidRPr="009C1C3F">
        <w:rPr>
          <w:sz w:val="24"/>
          <w:szCs w:val="24"/>
        </w:rPr>
        <w:t xml:space="preserve"> </w:t>
      </w:r>
      <w:proofErr w:type="gramEnd"/>
    </w:p>
  </w:footnote>
  <w:footnote w:id="304">
    <w:p w:rsidR="00135F2F" w:rsidRPr="00A74F4A" w:rsidRDefault="00135F2F" w:rsidP="00244C18">
      <w:pPr>
        <w:pStyle w:val="a3"/>
        <w:ind w:firstLine="708"/>
        <w:rPr>
          <w:sz w:val="24"/>
          <w:szCs w:val="24"/>
          <w:vertAlign w:val="baseline"/>
        </w:rPr>
      </w:pPr>
      <w:r w:rsidRPr="004A2A15">
        <w:rPr>
          <w:rStyle w:val="a5"/>
        </w:rPr>
        <w:footnoteRef/>
      </w:r>
      <w:r>
        <w:t xml:space="preserve"> </w:t>
      </w:r>
      <w:r w:rsidRPr="00A74F4A">
        <w:rPr>
          <w:i/>
          <w:sz w:val="24"/>
          <w:szCs w:val="24"/>
          <w:vertAlign w:val="baseline"/>
        </w:rPr>
        <w:t>Авдеев В.А., Авдеева О.А.</w:t>
      </w:r>
      <w:r w:rsidRPr="00A74F4A">
        <w:rPr>
          <w:sz w:val="24"/>
          <w:szCs w:val="24"/>
          <w:vertAlign w:val="baseline"/>
        </w:rPr>
        <w:t xml:space="preserve"> Конце</w:t>
      </w:r>
      <w:r>
        <w:rPr>
          <w:sz w:val="24"/>
          <w:szCs w:val="24"/>
          <w:vertAlign w:val="baseline"/>
        </w:rPr>
        <w:t>п</w:t>
      </w:r>
      <w:r w:rsidRPr="00A74F4A">
        <w:rPr>
          <w:sz w:val="24"/>
          <w:szCs w:val="24"/>
          <w:vertAlign w:val="baseline"/>
        </w:rPr>
        <w:t xml:space="preserve">ция уголовно-правовой политики Российской Федерации: основные направления совершенствования уголовного закона и оптимизации мер противодействия преступности // </w:t>
      </w:r>
      <w:r>
        <w:rPr>
          <w:sz w:val="24"/>
          <w:szCs w:val="24"/>
          <w:vertAlign w:val="baseline"/>
        </w:rPr>
        <w:t>К</w:t>
      </w:r>
      <w:r w:rsidRPr="00A74F4A">
        <w:rPr>
          <w:sz w:val="24"/>
          <w:szCs w:val="24"/>
          <w:vertAlign w:val="baseline"/>
        </w:rPr>
        <w:t>риминологический журнал</w:t>
      </w:r>
      <w:r>
        <w:rPr>
          <w:sz w:val="24"/>
          <w:szCs w:val="24"/>
          <w:vertAlign w:val="baseline"/>
        </w:rPr>
        <w:t xml:space="preserve"> </w:t>
      </w:r>
      <w:r w:rsidRPr="00A74F4A">
        <w:rPr>
          <w:sz w:val="24"/>
          <w:szCs w:val="24"/>
          <w:vertAlign w:val="baseline"/>
        </w:rPr>
        <w:t>Байкальск</w:t>
      </w:r>
      <w:r>
        <w:rPr>
          <w:sz w:val="24"/>
          <w:szCs w:val="24"/>
          <w:vertAlign w:val="baseline"/>
        </w:rPr>
        <w:t>ого государственного университета экономики и права. 2014. № 1. С. 12</w:t>
      </w:r>
      <w:r w:rsidRPr="00432D8F">
        <w:rPr>
          <w:color w:val="auto"/>
          <w:spacing w:val="-2"/>
          <w:sz w:val="24"/>
          <w:szCs w:val="24"/>
          <w:vertAlign w:val="baseline"/>
        </w:rPr>
        <w:t>–</w:t>
      </w:r>
      <w:r>
        <w:rPr>
          <w:sz w:val="24"/>
          <w:szCs w:val="24"/>
          <w:vertAlign w:val="baseline"/>
        </w:rPr>
        <w:t>24.</w:t>
      </w:r>
    </w:p>
  </w:footnote>
  <w:footnote w:id="305">
    <w:p w:rsidR="00135F2F" w:rsidRPr="00024898" w:rsidRDefault="00135F2F" w:rsidP="00244C18">
      <w:pPr>
        <w:pStyle w:val="a3"/>
        <w:ind w:firstLine="708"/>
        <w:rPr>
          <w:sz w:val="24"/>
          <w:szCs w:val="24"/>
          <w:vertAlign w:val="baseline"/>
        </w:rPr>
      </w:pPr>
      <w:r>
        <w:t xml:space="preserve"> </w:t>
      </w:r>
      <w:r w:rsidRPr="004A2A15">
        <w:rPr>
          <w:rStyle w:val="a5"/>
        </w:rPr>
        <w:footnoteRef/>
      </w:r>
      <w:r w:rsidRPr="00340825">
        <w:rPr>
          <w:sz w:val="24"/>
          <w:szCs w:val="24"/>
          <w:vertAlign w:val="baseline"/>
        </w:rPr>
        <w:t xml:space="preserve"> См.</w:t>
      </w:r>
      <w:r>
        <w:rPr>
          <w:sz w:val="24"/>
          <w:szCs w:val="24"/>
          <w:vertAlign w:val="baseline"/>
        </w:rPr>
        <w:t>,</w:t>
      </w:r>
      <w:r w:rsidRPr="00340825">
        <w:rPr>
          <w:sz w:val="24"/>
          <w:szCs w:val="24"/>
          <w:vertAlign w:val="baseline"/>
        </w:rPr>
        <w:t xml:space="preserve"> </w:t>
      </w:r>
      <w:r>
        <w:rPr>
          <w:sz w:val="24"/>
          <w:szCs w:val="24"/>
          <w:vertAlign w:val="baseline"/>
        </w:rPr>
        <w:t>например</w:t>
      </w:r>
      <w:r w:rsidRPr="00340825">
        <w:rPr>
          <w:sz w:val="24"/>
          <w:szCs w:val="24"/>
          <w:vertAlign w:val="baseline"/>
        </w:rPr>
        <w:t>:</w:t>
      </w:r>
      <w:r>
        <w:t xml:space="preserve"> </w:t>
      </w:r>
      <w:proofErr w:type="spellStart"/>
      <w:r w:rsidRPr="00024898">
        <w:rPr>
          <w:i/>
          <w:sz w:val="24"/>
          <w:szCs w:val="24"/>
          <w:vertAlign w:val="baseline"/>
        </w:rPr>
        <w:t>Побегайло</w:t>
      </w:r>
      <w:proofErr w:type="spellEnd"/>
      <w:r w:rsidRPr="00024898">
        <w:rPr>
          <w:i/>
          <w:sz w:val="24"/>
          <w:szCs w:val="24"/>
          <w:vertAlign w:val="baseline"/>
        </w:rPr>
        <w:t xml:space="preserve"> Э.Ф.</w:t>
      </w:r>
      <w:r w:rsidRPr="00024898">
        <w:rPr>
          <w:sz w:val="24"/>
          <w:szCs w:val="24"/>
          <w:vertAlign w:val="baseline"/>
        </w:rPr>
        <w:t xml:space="preserve"> Кризис современной российской политики //</w:t>
      </w:r>
      <w:r>
        <w:t xml:space="preserve">  </w:t>
      </w:r>
      <w:r w:rsidRPr="00024898">
        <w:rPr>
          <w:sz w:val="24"/>
          <w:szCs w:val="24"/>
          <w:vertAlign w:val="baseline"/>
        </w:rPr>
        <w:t>Уголовное право.</w:t>
      </w:r>
      <w:r>
        <w:rPr>
          <w:sz w:val="24"/>
          <w:szCs w:val="24"/>
          <w:vertAlign w:val="baseline"/>
        </w:rPr>
        <w:t xml:space="preserve"> </w:t>
      </w:r>
      <w:r w:rsidRPr="00024898">
        <w:rPr>
          <w:sz w:val="24"/>
          <w:szCs w:val="24"/>
          <w:vertAlign w:val="baseline"/>
        </w:rPr>
        <w:t>2004. № 3</w:t>
      </w:r>
      <w:r w:rsidRPr="00432D8F">
        <w:rPr>
          <w:color w:val="auto"/>
          <w:spacing w:val="-2"/>
          <w:sz w:val="24"/>
          <w:szCs w:val="24"/>
          <w:vertAlign w:val="baseline"/>
        </w:rPr>
        <w:t>–</w:t>
      </w:r>
      <w:r w:rsidRPr="00024898">
        <w:rPr>
          <w:sz w:val="24"/>
          <w:szCs w:val="24"/>
          <w:vertAlign w:val="baseline"/>
        </w:rPr>
        <w:t>4. С. 133</w:t>
      </w:r>
      <w:r>
        <w:rPr>
          <w:sz w:val="24"/>
          <w:szCs w:val="24"/>
          <w:vertAlign w:val="baseline"/>
        </w:rPr>
        <w:t xml:space="preserve">; </w:t>
      </w:r>
      <w:r w:rsidRPr="00024898">
        <w:rPr>
          <w:i/>
          <w:sz w:val="24"/>
          <w:szCs w:val="24"/>
          <w:vertAlign w:val="baseline"/>
        </w:rPr>
        <w:t>Милюков С.Ф.</w:t>
      </w:r>
      <w:r>
        <w:rPr>
          <w:sz w:val="24"/>
          <w:szCs w:val="24"/>
          <w:vertAlign w:val="baseline"/>
        </w:rPr>
        <w:t xml:space="preserve"> Российское уголовное законодательство: опыт критического анализа. СПб</w:t>
      </w:r>
      <w:proofErr w:type="gramStart"/>
      <w:r>
        <w:rPr>
          <w:sz w:val="24"/>
          <w:szCs w:val="24"/>
          <w:vertAlign w:val="baseline"/>
        </w:rPr>
        <w:t xml:space="preserve">., </w:t>
      </w:r>
      <w:proofErr w:type="gramEnd"/>
      <w:r>
        <w:rPr>
          <w:sz w:val="24"/>
          <w:szCs w:val="24"/>
          <w:vertAlign w:val="baseline"/>
        </w:rPr>
        <w:t xml:space="preserve">2000. С. 297; </w:t>
      </w:r>
      <w:r w:rsidRPr="00024898">
        <w:rPr>
          <w:i/>
          <w:sz w:val="24"/>
          <w:szCs w:val="24"/>
          <w:vertAlign w:val="baseline"/>
        </w:rPr>
        <w:t xml:space="preserve">Зинченко И.А., </w:t>
      </w:r>
      <w:r>
        <w:rPr>
          <w:i/>
          <w:sz w:val="24"/>
          <w:szCs w:val="24"/>
          <w:vertAlign w:val="baseline"/>
        </w:rPr>
        <w:t xml:space="preserve">      </w:t>
      </w:r>
      <w:proofErr w:type="spellStart"/>
      <w:r w:rsidRPr="00024898">
        <w:rPr>
          <w:i/>
          <w:sz w:val="24"/>
          <w:szCs w:val="24"/>
          <w:vertAlign w:val="baseline"/>
        </w:rPr>
        <w:t>Трапицын</w:t>
      </w:r>
      <w:proofErr w:type="spellEnd"/>
      <w:r w:rsidRPr="00024898">
        <w:rPr>
          <w:i/>
          <w:sz w:val="24"/>
          <w:szCs w:val="24"/>
          <w:vertAlign w:val="baseline"/>
        </w:rPr>
        <w:t xml:space="preserve"> А.Ю. </w:t>
      </w:r>
      <w:r>
        <w:rPr>
          <w:sz w:val="24"/>
          <w:szCs w:val="24"/>
          <w:vertAlign w:val="baseline"/>
        </w:rPr>
        <w:t>Уголовная политика: понятие, проблемы, перспективы // Вестник Балтийского федерального университета им. И. Канта. 2011. № 9. С. 86</w:t>
      </w:r>
      <w:r w:rsidRPr="00432D8F">
        <w:rPr>
          <w:color w:val="auto"/>
          <w:spacing w:val="-2"/>
          <w:sz w:val="24"/>
          <w:szCs w:val="24"/>
          <w:vertAlign w:val="baseline"/>
        </w:rPr>
        <w:t>–</w:t>
      </w:r>
      <w:r>
        <w:rPr>
          <w:sz w:val="24"/>
          <w:szCs w:val="24"/>
          <w:vertAlign w:val="baseline"/>
        </w:rPr>
        <w:t>92.</w:t>
      </w:r>
    </w:p>
  </w:footnote>
  <w:footnote w:id="306">
    <w:p w:rsidR="00135F2F" w:rsidRPr="00CF7C6A" w:rsidRDefault="00135F2F" w:rsidP="00244C18">
      <w:pPr>
        <w:pStyle w:val="a3"/>
        <w:ind w:firstLine="708"/>
        <w:rPr>
          <w:color w:val="auto"/>
          <w:sz w:val="24"/>
          <w:szCs w:val="24"/>
          <w:vertAlign w:val="baseline"/>
        </w:rPr>
      </w:pPr>
      <w:r w:rsidRPr="004A2A15">
        <w:rPr>
          <w:rStyle w:val="a5"/>
        </w:rPr>
        <w:footnoteRef/>
      </w:r>
      <w:r>
        <w:t xml:space="preserve"> </w:t>
      </w:r>
      <w:r w:rsidRPr="00670E19">
        <w:rPr>
          <w:sz w:val="24"/>
          <w:szCs w:val="24"/>
          <w:vertAlign w:val="baseline"/>
        </w:rPr>
        <w:t>Пояснительная</w:t>
      </w:r>
      <w:r w:rsidRPr="00F93DC5">
        <w:rPr>
          <w:i/>
          <w:sz w:val="24"/>
          <w:szCs w:val="24"/>
          <w:vertAlign w:val="baseline"/>
        </w:rPr>
        <w:t xml:space="preserve"> з</w:t>
      </w:r>
      <w:r w:rsidRPr="00340825">
        <w:rPr>
          <w:sz w:val="24"/>
          <w:szCs w:val="24"/>
          <w:vertAlign w:val="baseline"/>
        </w:rPr>
        <w:t xml:space="preserve">аписка к проекту Концепции уголовно-правовой политики </w:t>
      </w:r>
      <w:r w:rsidRPr="009C1C3F">
        <w:rPr>
          <w:sz w:val="24"/>
          <w:szCs w:val="24"/>
          <w:vertAlign w:val="baseline"/>
        </w:rPr>
        <w:t>Р</w:t>
      </w:r>
      <w:r>
        <w:rPr>
          <w:sz w:val="24"/>
          <w:szCs w:val="24"/>
          <w:vertAlign w:val="baseline"/>
        </w:rPr>
        <w:t xml:space="preserve">оссийской </w:t>
      </w:r>
      <w:r w:rsidRPr="009C1C3F">
        <w:rPr>
          <w:sz w:val="24"/>
          <w:szCs w:val="24"/>
          <w:vertAlign w:val="baseline"/>
        </w:rPr>
        <w:t>Ф</w:t>
      </w:r>
      <w:r>
        <w:rPr>
          <w:sz w:val="24"/>
          <w:szCs w:val="24"/>
          <w:vertAlign w:val="baseline"/>
        </w:rPr>
        <w:t xml:space="preserve">едерации. </w:t>
      </w:r>
      <w:r>
        <w:rPr>
          <w:sz w:val="24"/>
          <w:szCs w:val="24"/>
          <w:vertAlign w:val="baseline"/>
          <w:lang w:val="en-US"/>
        </w:rPr>
        <w:t>URL</w:t>
      </w:r>
      <w:r>
        <w:rPr>
          <w:sz w:val="24"/>
          <w:szCs w:val="24"/>
          <w:vertAlign w:val="baseline"/>
        </w:rPr>
        <w:t xml:space="preserve">: </w:t>
      </w:r>
      <w:hyperlink r:id="rId31" w:history="1">
        <w:r w:rsidRPr="00CF7C6A">
          <w:rPr>
            <w:rStyle w:val="ad"/>
            <w:rFonts w:eastAsia="Calibri"/>
            <w:color w:val="auto"/>
            <w:sz w:val="24"/>
            <w:szCs w:val="24"/>
            <w:u w:val="none"/>
            <w:vertAlign w:val="baseline"/>
          </w:rPr>
          <w:t>http://www.gosbook.ru/node/56448</w:t>
        </w:r>
      </w:hyperlink>
      <w:r>
        <w:rPr>
          <w:rStyle w:val="ad"/>
          <w:rFonts w:eastAsia="Calibri"/>
          <w:color w:val="auto"/>
          <w:sz w:val="24"/>
          <w:szCs w:val="24"/>
          <w:u w:val="none"/>
          <w:vertAlign w:val="baseline"/>
        </w:rPr>
        <w:t xml:space="preserve"> (дата обращения: 25.06.2015)</w:t>
      </w:r>
      <w:r w:rsidRPr="00CF7C6A">
        <w:rPr>
          <w:rStyle w:val="ad"/>
          <w:rFonts w:eastAsia="Calibri"/>
          <w:color w:val="auto"/>
          <w:sz w:val="24"/>
          <w:szCs w:val="24"/>
          <w:u w:val="none"/>
          <w:vertAlign w:val="baseline"/>
        </w:rPr>
        <w:t>.</w:t>
      </w:r>
    </w:p>
  </w:footnote>
  <w:footnote w:id="307">
    <w:p w:rsidR="00135F2F" w:rsidRDefault="00135F2F" w:rsidP="00244C18">
      <w:pPr>
        <w:pStyle w:val="a3"/>
        <w:tabs>
          <w:tab w:val="left" w:pos="1276"/>
        </w:tabs>
        <w:ind w:firstLine="709"/>
      </w:pPr>
      <w:r w:rsidRPr="004A2A15">
        <w:rPr>
          <w:rStyle w:val="a5"/>
        </w:rPr>
        <w:footnoteRef/>
      </w:r>
      <w:r w:rsidRPr="001102F9">
        <w:rPr>
          <w:i/>
        </w:rPr>
        <w:t xml:space="preserve"> </w:t>
      </w:r>
      <w:r w:rsidRPr="001102F9">
        <w:rPr>
          <w:i/>
          <w:sz w:val="24"/>
          <w:szCs w:val="24"/>
          <w:vertAlign w:val="baseline"/>
        </w:rPr>
        <w:t xml:space="preserve">Кобзева Л.Е., Лопашенко Н.А. </w:t>
      </w:r>
      <w:r w:rsidRPr="00DB601A">
        <w:rPr>
          <w:sz w:val="24"/>
          <w:szCs w:val="24"/>
          <w:vertAlign w:val="baseline"/>
        </w:rPr>
        <w:t>Т</w:t>
      </w:r>
      <w:r w:rsidRPr="000F2357">
        <w:rPr>
          <w:sz w:val="24"/>
          <w:szCs w:val="24"/>
          <w:vertAlign w:val="baseline"/>
        </w:rPr>
        <w:t xml:space="preserve">енденции реформирования российского уголовного законодательства на </w:t>
      </w:r>
      <w:r w:rsidRPr="00DB601A">
        <w:rPr>
          <w:color w:val="auto"/>
          <w:sz w:val="24"/>
          <w:szCs w:val="24"/>
          <w:vertAlign w:val="baseline"/>
        </w:rPr>
        <w:t>основе анализа внесенных в него изменений</w:t>
      </w:r>
      <w:r>
        <w:rPr>
          <w:color w:val="auto"/>
          <w:sz w:val="24"/>
          <w:szCs w:val="24"/>
          <w:vertAlign w:val="baseline"/>
        </w:rPr>
        <w:t xml:space="preserve">.                                         </w:t>
      </w:r>
      <w:r w:rsidRPr="00DB601A">
        <w:rPr>
          <w:color w:val="auto"/>
          <w:sz w:val="24"/>
          <w:szCs w:val="24"/>
          <w:vertAlign w:val="baseline"/>
          <w:lang w:val="en-US"/>
        </w:rPr>
        <w:t>URL</w:t>
      </w:r>
      <w:r w:rsidRPr="00DB601A">
        <w:rPr>
          <w:color w:val="auto"/>
          <w:sz w:val="24"/>
          <w:szCs w:val="24"/>
          <w:vertAlign w:val="baseline"/>
        </w:rPr>
        <w:t xml:space="preserve">: </w:t>
      </w:r>
      <w:hyperlink r:id="rId32" w:anchor="_ftn1" w:history="1">
        <w:r w:rsidRPr="00DB601A">
          <w:rPr>
            <w:rStyle w:val="ad"/>
            <w:color w:val="auto"/>
            <w:sz w:val="24"/>
            <w:szCs w:val="24"/>
            <w:u w:val="none"/>
            <w:vertAlign w:val="baseline"/>
          </w:rPr>
          <w:t>http://sartraccc.ru/print.php?print_file=Explore/refroslaw10.htm#_ftn1</w:t>
        </w:r>
      </w:hyperlink>
      <w:r>
        <w:rPr>
          <w:sz w:val="24"/>
          <w:szCs w:val="24"/>
          <w:vertAlign w:val="baseline"/>
        </w:rPr>
        <w:t xml:space="preserve"> </w:t>
      </w:r>
      <w:r>
        <w:rPr>
          <w:rStyle w:val="ad"/>
          <w:rFonts w:eastAsia="Calibri"/>
          <w:color w:val="auto"/>
          <w:sz w:val="24"/>
          <w:szCs w:val="24"/>
          <w:u w:val="none"/>
          <w:vertAlign w:val="baseline"/>
        </w:rPr>
        <w:t>(дата обращения: 25.06.2015)</w:t>
      </w:r>
      <w:r w:rsidRPr="00CF7C6A">
        <w:rPr>
          <w:rStyle w:val="ad"/>
          <w:rFonts w:eastAsia="Calibri"/>
          <w:color w:val="auto"/>
          <w:sz w:val="24"/>
          <w:szCs w:val="24"/>
          <w:u w:val="none"/>
          <w:vertAlign w:val="baseline"/>
        </w:rPr>
        <w:t>.</w:t>
      </w:r>
    </w:p>
  </w:footnote>
  <w:footnote w:id="308">
    <w:p w:rsidR="00135F2F" w:rsidRPr="0099794F" w:rsidRDefault="00135F2F" w:rsidP="00244C18">
      <w:pPr>
        <w:pStyle w:val="a3"/>
        <w:ind w:firstLine="709"/>
        <w:rPr>
          <w:sz w:val="24"/>
          <w:szCs w:val="24"/>
          <w:vertAlign w:val="baseline"/>
        </w:rPr>
      </w:pPr>
      <w:r w:rsidRPr="004A2A15">
        <w:rPr>
          <w:rStyle w:val="a5"/>
        </w:rPr>
        <w:footnoteRef/>
      </w:r>
      <w:r>
        <w:t xml:space="preserve"> </w:t>
      </w:r>
      <w:r w:rsidRPr="0099794F">
        <w:rPr>
          <w:i/>
          <w:sz w:val="24"/>
          <w:szCs w:val="24"/>
          <w:vertAlign w:val="baseline"/>
        </w:rPr>
        <w:t>Кондрат И.Н.</w:t>
      </w:r>
      <w:r w:rsidRPr="0099794F">
        <w:rPr>
          <w:sz w:val="24"/>
          <w:szCs w:val="24"/>
          <w:vertAlign w:val="baseline"/>
        </w:rPr>
        <w:t xml:space="preserve"> Концепция уголовной политики и совершенствование угол</w:t>
      </w:r>
      <w:r>
        <w:rPr>
          <w:sz w:val="24"/>
          <w:szCs w:val="24"/>
          <w:vertAlign w:val="baseline"/>
        </w:rPr>
        <w:t>о</w:t>
      </w:r>
      <w:r w:rsidRPr="0099794F">
        <w:rPr>
          <w:sz w:val="24"/>
          <w:szCs w:val="24"/>
          <w:vertAlign w:val="baseline"/>
        </w:rPr>
        <w:t>вного и уголо</w:t>
      </w:r>
      <w:r>
        <w:rPr>
          <w:sz w:val="24"/>
          <w:szCs w:val="24"/>
          <w:vertAlign w:val="baseline"/>
        </w:rPr>
        <w:t>в</w:t>
      </w:r>
      <w:r w:rsidRPr="0099794F">
        <w:rPr>
          <w:sz w:val="24"/>
          <w:szCs w:val="24"/>
          <w:vertAlign w:val="baseline"/>
        </w:rPr>
        <w:t xml:space="preserve">но-процессуального законодательства // </w:t>
      </w:r>
      <w:r>
        <w:rPr>
          <w:sz w:val="24"/>
          <w:szCs w:val="24"/>
          <w:vertAlign w:val="baseline"/>
        </w:rPr>
        <w:t>Вестник МГИМО Университета. 2013.           № 3 (30). С. 105</w:t>
      </w:r>
      <w:r w:rsidRPr="00432D8F">
        <w:rPr>
          <w:color w:val="auto"/>
          <w:spacing w:val="-2"/>
          <w:sz w:val="24"/>
          <w:szCs w:val="24"/>
          <w:vertAlign w:val="baseline"/>
        </w:rPr>
        <w:t>–</w:t>
      </w:r>
      <w:r>
        <w:rPr>
          <w:sz w:val="24"/>
          <w:szCs w:val="24"/>
          <w:vertAlign w:val="baseline"/>
        </w:rPr>
        <w:t>109.</w:t>
      </w:r>
    </w:p>
  </w:footnote>
  <w:footnote w:id="309">
    <w:p w:rsidR="00135F2F" w:rsidRDefault="00135F2F" w:rsidP="00244C18">
      <w:pPr>
        <w:pStyle w:val="a3"/>
        <w:ind w:firstLine="709"/>
      </w:pPr>
      <w:r w:rsidRPr="004A2A15">
        <w:rPr>
          <w:rStyle w:val="a5"/>
        </w:rPr>
        <w:footnoteRef/>
      </w:r>
      <w:r>
        <w:rPr>
          <w:sz w:val="24"/>
          <w:szCs w:val="24"/>
          <w:vertAlign w:val="baseline"/>
        </w:rPr>
        <w:t xml:space="preserve"> При подсчете у</w:t>
      </w:r>
      <w:r w:rsidRPr="004D1B24">
        <w:rPr>
          <w:sz w:val="24"/>
          <w:szCs w:val="24"/>
          <w:vertAlign w:val="baseline"/>
        </w:rPr>
        <w:t xml:space="preserve">читывались </w:t>
      </w:r>
      <w:r>
        <w:rPr>
          <w:sz w:val="24"/>
          <w:szCs w:val="24"/>
          <w:vertAlign w:val="baseline"/>
        </w:rPr>
        <w:t xml:space="preserve">нормы Особенной части УК РФ, содержащие </w:t>
      </w:r>
      <w:r w:rsidRPr="004D1B24">
        <w:rPr>
          <w:sz w:val="24"/>
          <w:szCs w:val="24"/>
          <w:vertAlign w:val="baseline"/>
        </w:rPr>
        <w:t>основные составы</w:t>
      </w:r>
      <w:r>
        <w:rPr>
          <w:sz w:val="24"/>
          <w:szCs w:val="24"/>
          <w:vertAlign w:val="baseline"/>
        </w:rPr>
        <w:t xml:space="preserve"> преступлений со </w:t>
      </w:r>
      <w:r w:rsidRPr="004D1B24">
        <w:rPr>
          <w:sz w:val="24"/>
          <w:szCs w:val="24"/>
          <w:vertAlign w:val="baseline"/>
        </w:rPr>
        <w:t>с</w:t>
      </w:r>
      <w:r>
        <w:rPr>
          <w:sz w:val="24"/>
          <w:szCs w:val="24"/>
          <w:vertAlign w:val="baseline"/>
        </w:rPr>
        <w:t>п</w:t>
      </w:r>
      <w:r w:rsidRPr="004D1B24">
        <w:rPr>
          <w:sz w:val="24"/>
          <w:szCs w:val="24"/>
          <w:vertAlign w:val="baseline"/>
        </w:rPr>
        <w:t>ециальн</w:t>
      </w:r>
      <w:r>
        <w:rPr>
          <w:sz w:val="24"/>
          <w:szCs w:val="24"/>
          <w:vertAlign w:val="baseline"/>
        </w:rPr>
        <w:t>ыми</w:t>
      </w:r>
      <w:r w:rsidRPr="004D1B24">
        <w:rPr>
          <w:sz w:val="24"/>
          <w:szCs w:val="24"/>
          <w:vertAlign w:val="baseline"/>
        </w:rPr>
        <w:t xml:space="preserve"> субъекта</w:t>
      </w:r>
      <w:r>
        <w:rPr>
          <w:sz w:val="24"/>
          <w:szCs w:val="24"/>
          <w:vertAlign w:val="baseline"/>
        </w:rPr>
        <w:t>ми</w:t>
      </w:r>
      <w:r w:rsidRPr="004D1B24">
        <w:rPr>
          <w:sz w:val="24"/>
          <w:szCs w:val="24"/>
          <w:vertAlign w:val="baseline"/>
        </w:rPr>
        <w:t>.</w:t>
      </w:r>
      <w:r>
        <w:t xml:space="preserve"> </w:t>
      </w:r>
    </w:p>
  </w:footnote>
  <w:footnote w:id="310">
    <w:p w:rsidR="00135F2F" w:rsidRDefault="00135F2F" w:rsidP="00244C18">
      <w:pPr>
        <w:pStyle w:val="a3"/>
        <w:ind w:firstLine="709"/>
      </w:pPr>
      <w:r w:rsidRPr="004A2A15">
        <w:rPr>
          <w:rStyle w:val="a5"/>
        </w:rPr>
        <w:footnoteRef/>
      </w:r>
      <w:r>
        <w:t xml:space="preserve"> </w:t>
      </w:r>
      <w:r>
        <w:rPr>
          <w:sz w:val="24"/>
          <w:szCs w:val="24"/>
          <w:vertAlign w:val="baseline"/>
        </w:rPr>
        <w:t>С</w:t>
      </w:r>
      <w:r w:rsidRPr="00863C65">
        <w:rPr>
          <w:sz w:val="24"/>
          <w:szCs w:val="24"/>
          <w:vertAlign w:val="baseline"/>
        </w:rPr>
        <w:t>м.</w:t>
      </w:r>
      <w:r>
        <w:rPr>
          <w:sz w:val="24"/>
          <w:szCs w:val="24"/>
          <w:vertAlign w:val="baseline"/>
        </w:rPr>
        <w:t>,</w:t>
      </w:r>
      <w:r w:rsidRPr="00863C65">
        <w:rPr>
          <w:sz w:val="24"/>
          <w:szCs w:val="24"/>
          <w:vertAlign w:val="baseline"/>
        </w:rPr>
        <w:t xml:space="preserve"> </w:t>
      </w:r>
      <w:r>
        <w:rPr>
          <w:sz w:val="24"/>
          <w:szCs w:val="24"/>
          <w:vertAlign w:val="baseline"/>
        </w:rPr>
        <w:t>например</w:t>
      </w:r>
      <w:r w:rsidRPr="00863C65">
        <w:rPr>
          <w:sz w:val="24"/>
          <w:szCs w:val="24"/>
          <w:vertAlign w:val="baseline"/>
        </w:rPr>
        <w:t>:</w:t>
      </w:r>
      <w:r>
        <w:rPr>
          <w:sz w:val="24"/>
          <w:szCs w:val="24"/>
          <w:vertAlign w:val="baseline"/>
        </w:rPr>
        <w:t xml:space="preserve"> </w:t>
      </w:r>
      <w:r w:rsidRPr="00863C65">
        <w:rPr>
          <w:i/>
          <w:sz w:val="24"/>
          <w:szCs w:val="24"/>
          <w:vertAlign w:val="baseline"/>
        </w:rPr>
        <w:t xml:space="preserve">Голик Ю., </w:t>
      </w:r>
      <w:proofErr w:type="spellStart"/>
      <w:r w:rsidRPr="00863C65">
        <w:rPr>
          <w:i/>
          <w:sz w:val="24"/>
          <w:szCs w:val="24"/>
          <w:vertAlign w:val="baseline"/>
        </w:rPr>
        <w:t>Коробеев</w:t>
      </w:r>
      <w:proofErr w:type="spellEnd"/>
      <w:r w:rsidRPr="00863C65">
        <w:rPr>
          <w:i/>
          <w:sz w:val="24"/>
          <w:szCs w:val="24"/>
          <w:vertAlign w:val="baseline"/>
        </w:rPr>
        <w:t xml:space="preserve"> А.</w:t>
      </w:r>
      <w:r>
        <w:rPr>
          <w:sz w:val="24"/>
          <w:szCs w:val="24"/>
          <w:vertAlign w:val="baseline"/>
        </w:rPr>
        <w:t xml:space="preserve"> Прошлогодние трансформации уголовного закона: реплика // Уголовное право. 2013. № 2. С. 16</w:t>
      </w:r>
      <w:r w:rsidRPr="00432D8F">
        <w:rPr>
          <w:color w:val="auto"/>
          <w:spacing w:val="-2"/>
          <w:sz w:val="24"/>
          <w:szCs w:val="24"/>
          <w:vertAlign w:val="baseline"/>
        </w:rPr>
        <w:t>–</w:t>
      </w:r>
      <w:r>
        <w:rPr>
          <w:sz w:val="24"/>
          <w:szCs w:val="24"/>
          <w:vertAlign w:val="baseline"/>
        </w:rPr>
        <w:t xml:space="preserve">17; </w:t>
      </w:r>
      <w:r w:rsidRPr="00863C65">
        <w:rPr>
          <w:i/>
          <w:sz w:val="24"/>
          <w:szCs w:val="24"/>
          <w:vertAlign w:val="baseline"/>
        </w:rPr>
        <w:t>Лопашенко Н.А.</w:t>
      </w:r>
      <w:r>
        <w:rPr>
          <w:sz w:val="24"/>
          <w:szCs w:val="24"/>
          <w:vertAlign w:val="baseline"/>
        </w:rPr>
        <w:t xml:space="preserve"> Законодательная реформа мошенничества: вынужденные вопросы и вынужденные ответы // Криминологический журнал Байкальского университета экономики и права. 2015. № 3.         С. 504</w:t>
      </w:r>
      <w:r w:rsidRPr="00432D8F">
        <w:rPr>
          <w:color w:val="auto"/>
          <w:spacing w:val="-2"/>
          <w:sz w:val="24"/>
          <w:szCs w:val="24"/>
          <w:vertAlign w:val="baseline"/>
        </w:rPr>
        <w:t>–</w:t>
      </w:r>
      <w:r>
        <w:rPr>
          <w:sz w:val="24"/>
          <w:szCs w:val="24"/>
          <w:vertAlign w:val="baseline"/>
        </w:rPr>
        <w:t>513.</w:t>
      </w:r>
    </w:p>
  </w:footnote>
  <w:footnote w:id="311">
    <w:p w:rsidR="00135F2F" w:rsidRDefault="00135F2F" w:rsidP="00244C18">
      <w:pPr>
        <w:pStyle w:val="a3"/>
        <w:ind w:firstLine="709"/>
      </w:pPr>
      <w:r w:rsidRPr="004A2A15">
        <w:rPr>
          <w:rStyle w:val="a5"/>
        </w:rPr>
        <w:footnoteRef/>
      </w:r>
      <w:r>
        <w:t xml:space="preserve"> </w:t>
      </w:r>
      <w:proofErr w:type="spellStart"/>
      <w:r w:rsidRPr="00E063D5">
        <w:rPr>
          <w:i/>
          <w:sz w:val="24"/>
          <w:szCs w:val="24"/>
          <w:vertAlign w:val="baseline"/>
        </w:rPr>
        <w:t>Сенякин</w:t>
      </w:r>
      <w:proofErr w:type="spellEnd"/>
      <w:r w:rsidRPr="00E063D5">
        <w:rPr>
          <w:i/>
          <w:sz w:val="24"/>
          <w:szCs w:val="24"/>
          <w:vertAlign w:val="baseline"/>
        </w:rPr>
        <w:t xml:space="preserve"> И.Н.</w:t>
      </w:r>
      <w:r w:rsidRPr="00E063D5">
        <w:rPr>
          <w:sz w:val="24"/>
          <w:szCs w:val="24"/>
          <w:vertAlign w:val="baseline"/>
        </w:rPr>
        <w:t xml:space="preserve"> </w:t>
      </w:r>
      <w:r>
        <w:rPr>
          <w:sz w:val="24"/>
          <w:szCs w:val="24"/>
          <w:vertAlign w:val="baseline"/>
        </w:rPr>
        <w:t xml:space="preserve">Специализация и унификация российского законодательства (проблемы теории и практики): </w:t>
      </w:r>
      <w:proofErr w:type="spellStart"/>
      <w:r>
        <w:rPr>
          <w:sz w:val="24"/>
          <w:szCs w:val="24"/>
          <w:vertAlign w:val="baseline"/>
        </w:rPr>
        <w:t>автореф</w:t>
      </w:r>
      <w:proofErr w:type="spellEnd"/>
      <w:r>
        <w:rPr>
          <w:sz w:val="24"/>
          <w:szCs w:val="24"/>
          <w:vertAlign w:val="baseline"/>
        </w:rPr>
        <w:t xml:space="preserve">. </w:t>
      </w:r>
      <w:proofErr w:type="spellStart"/>
      <w:r>
        <w:rPr>
          <w:sz w:val="24"/>
          <w:szCs w:val="24"/>
          <w:vertAlign w:val="baseline"/>
        </w:rPr>
        <w:t>дис</w:t>
      </w:r>
      <w:proofErr w:type="spellEnd"/>
      <w:r>
        <w:rPr>
          <w:sz w:val="24"/>
          <w:szCs w:val="24"/>
          <w:vertAlign w:val="baseline"/>
        </w:rPr>
        <w:t xml:space="preserve">. … д-ра </w:t>
      </w:r>
      <w:proofErr w:type="spellStart"/>
      <w:r>
        <w:rPr>
          <w:sz w:val="24"/>
          <w:szCs w:val="24"/>
          <w:vertAlign w:val="baseline"/>
        </w:rPr>
        <w:t>юрид</w:t>
      </w:r>
      <w:proofErr w:type="spellEnd"/>
      <w:r>
        <w:rPr>
          <w:sz w:val="24"/>
          <w:szCs w:val="24"/>
          <w:vertAlign w:val="baseline"/>
        </w:rPr>
        <w:t>. наук. Саратов, 1993. С.</w:t>
      </w:r>
      <w:r w:rsidRPr="00E063D5">
        <w:rPr>
          <w:sz w:val="24"/>
          <w:szCs w:val="24"/>
          <w:vertAlign w:val="baseline"/>
        </w:rPr>
        <w:t xml:space="preserve"> 2.</w:t>
      </w:r>
      <w:r>
        <w:t xml:space="preserve"> </w:t>
      </w:r>
    </w:p>
  </w:footnote>
  <w:footnote w:id="312">
    <w:p w:rsidR="00135F2F" w:rsidRDefault="00135F2F" w:rsidP="00244C18">
      <w:pPr>
        <w:pStyle w:val="a3"/>
        <w:ind w:firstLine="709"/>
      </w:pPr>
      <w:r w:rsidRPr="004A2A15">
        <w:rPr>
          <w:rStyle w:val="a5"/>
        </w:rPr>
        <w:footnoteRef/>
      </w:r>
      <w:r w:rsidRPr="00A56384">
        <w:rPr>
          <w:i/>
          <w:sz w:val="24"/>
          <w:szCs w:val="24"/>
          <w:vertAlign w:val="baseline"/>
        </w:rPr>
        <w:t xml:space="preserve"> </w:t>
      </w:r>
      <w:r w:rsidRPr="00670E19">
        <w:rPr>
          <w:sz w:val="24"/>
          <w:szCs w:val="24"/>
          <w:vertAlign w:val="baseline"/>
        </w:rPr>
        <w:t>Там же.</w:t>
      </w:r>
      <w:r>
        <w:rPr>
          <w:sz w:val="24"/>
          <w:szCs w:val="24"/>
          <w:vertAlign w:val="baseline"/>
        </w:rPr>
        <w:t xml:space="preserve"> С.</w:t>
      </w:r>
      <w:r w:rsidRPr="00D07827">
        <w:rPr>
          <w:sz w:val="24"/>
          <w:szCs w:val="24"/>
          <w:vertAlign w:val="baseline"/>
        </w:rPr>
        <w:t xml:space="preserve"> 2.</w:t>
      </w:r>
      <w:r>
        <w:t xml:space="preserve"> </w:t>
      </w:r>
    </w:p>
  </w:footnote>
  <w:footnote w:id="313">
    <w:p w:rsidR="00135F2F" w:rsidRDefault="00135F2F" w:rsidP="00244C18">
      <w:pPr>
        <w:pStyle w:val="a3"/>
        <w:ind w:firstLine="709"/>
      </w:pPr>
      <w:r w:rsidRPr="004A2A15">
        <w:rPr>
          <w:rStyle w:val="a5"/>
        </w:rPr>
        <w:footnoteRef/>
      </w:r>
      <w:r>
        <w:t xml:space="preserve"> </w:t>
      </w:r>
      <w:proofErr w:type="spellStart"/>
      <w:r w:rsidRPr="007C52AE">
        <w:rPr>
          <w:i/>
          <w:sz w:val="24"/>
          <w:szCs w:val="24"/>
          <w:vertAlign w:val="baseline"/>
        </w:rPr>
        <w:t>Лесниевски</w:t>
      </w:r>
      <w:proofErr w:type="spellEnd"/>
      <w:r w:rsidRPr="007C52AE">
        <w:rPr>
          <w:i/>
          <w:sz w:val="24"/>
          <w:szCs w:val="24"/>
          <w:vertAlign w:val="baseline"/>
        </w:rPr>
        <w:t>-Костарева</w:t>
      </w:r>
      <w:r>
        <w:rPr>
          <w:i/>
          <w:sz w:val="24"/>
          <w:szCs w:val="24"/>
          <w:vertAlign w:val="baseline"/>
        </w:rPr>
        <w:t xml:space="preserve"> Т.А. </w:t>
      </w:r>
      <w:r w:rsidRPr="00A134B6">
        <w:rPr>
          <w:sz w:val="24"/>
          <w:szCs w:val="24"/>
          <w:vertAlign w:val="baseline"/>
        </w:rPr>
        <w:t>Указ соч</w:t>
      </w:r>
      <w:r>
        <w:rPr>
          <w:sz w:val="24"/>
          <w:szCs w:val="24"/>
          <w:vertAlign w:val="baseline"/>
        </w:rPr>
        <w:t>. С</w:t>
      </w:r>
      <w:r w:rsidRPr="00DB3FC4">
        <w:rPr>
          <w:sz w:val="24"/>
          <w:szCs w:val="24"/>
          <w:vertAlign w:val="baseline"/>
        </w:rPr>
        <w:t>. 14.</w:t>
      </w:r>
    </w:p>
  </w:footnote>
  <w:footnote w:id="314">
    <w:p w:rsidR="00135F2F" w:rsidRDefault="00135F2F" w:rsidP="00244C18">
      <w:pPr>
        <w:pStyle w:val="a3"/>
        <w:tabs>
          <w:tab w:val="left" w:pos="709"/>
        </w:tabs>
        <w:ind w:firstLine="709"/>
        <w:rPr>
          <w:sz w:val="24"/>
          <w:szCs w:val="24"/>
          <w:vertAlign w:val="baseline"/>
        </w:rPr>
      </w:pPr>
      <w:r w:rsidRPr="004A2A15">
        <w:rPr>
          <w:rStyle w:val="a5"/>
          <w:rFonts w:eastAsia="Calibri"/>
        </w:rPr>
        <w:footnoteRef/>
      </w:r>
      <w:r w:rsidRPr="0010082F">
        <w:rPr>
          <w:sz w:val="24"/>
          <w:szCs w:val="24"/>
          <w:vertAlign w:val="baseline"/>
        </w:rPr>
        <w:t xml:space="preserve"> См.: </w:t>
      </w:r>
      <w:proofErr w:type="spellStart"/>
      <w:r>
        <w:rPr>
          <w:i/>
          <w:sz w:val="24"/>
          <w:szCs w:val="24"/>
          <w:vertAlign w:val="baseline"/>
        </w:rPr>
        <w:t>Прозументов</w:t>
      </w:r>
      <w:proofErr w:type="spellEnd"/>
      <w:r>
        <w:rPr>
          <w:i/>
          <w:sz w:val="24"/>
          <w:szCs w:val="24"/>
          <w:vertAlign w:val="baseline"/>
        </w:rPr>
        <w:t xml:space="preserve"> Л.М</w:t>
      </w:r>
      <w:r>
        <w:rPr>
          <w:sz w:val="24"/>
          <w:szCs w:val="24"/>
          <w:vertAlign w:val="baseline"/>
        </w:rPr>
        <w:t>. Криминализация и декриминализация деяний. Томск, 2012. С. 82, 89.</w:t>
      </w:r>
    </w:p>
  </w:footnote>
  <w:footnote w:id="315">
    <w:p w:rsidR="00135F2F" w:rsidRPr="009C1C3F" w:rsidRDefault="00135F2F" w:rsidP="00244C18">
      <w:pPr>
        <w:pStyle w:val="a3"/>
        <w:ind w:firstLine="708"/>
        <w:rPr>
          <w:color w:val="auto"/>
          <w:sz w:val="24"/>
          <w:szCs w:val="24"/>
        </w:rPr>
      </w:pPr>
      <w:r w:rsidRPr="004A2A15">
        <w:rPr>
          <w:rStyle w:val="a5"/>
          <w:rFonts w:eastAsia="Calibri"/>
        </w:rPr>
        <w:footnoteRef/>
      </w:r>
      <w:r w:rsidRPr="009C1C3F">
        <w:rPr>
          <w:color w:val="auto"/>
          <w:sz w:val="24"/>
          <w:szCs w:val="24"/>
          <w:vertAlign w:val="baseline"/>
        </w:rPr>
        <w:t xml:space="preserve"> </w:t>
      </w:r>
      <w:r w:rsidRPr="0010082F">
        <w:rPr>
          <w:sz w:val="24"/>
          <w:szCs w:val="24"/>
          <w:vertAlign w:val="baseline"/>
        </w:rPr>
        <w:t>См.:</w:t>
      </w:r>
      <w:r>
        <w:rPr>
          <w:sz w:val="24"/>
          <w:szCs w:val="24"/>
          <w:vertAlign w:val="baseline"/>
        </w:rPr>
        <w:t xml:space="preserve"> </w:t>
      </w:r>
      <w:proofErr w:type="spellStart"/>
      <w:r>
        <w:rPr>
          <w:i/>
          <w:color w:val="auto"/>
          <w:sz w:val="24"/>
          <w:szCs w:val="24"/>
          <w:vertAlign w:val="baseline"/>
        </w:rPr>
        <w:t>Жалинский</w:t>
      </w:r>
      <w:proofErr w:type="spellEnd"/>
      <w:r>
        <w:rPr>
          <w:i/>
          <w:color w:val="auto"/>
          <w:sz w:val="24"/>
          <w:szCs w:val="24"/>
          <w:vertAlign w:val="baseline"/>
        </w:rPr>
        <w:t xml:space="preserve"> А.</w:t>
      </w:r>
      <w:r w:rsidRPr="009C1C3F">
        <w:rPr>
          <w:i/>
          <w:color w:val="auto"/>
          <w:sz w:val="24"/>
          <w:szCs w:val="24"/>
          <w:vertAlign w:val="baseline"/>
        </w:rPr>
        <w:t xml:space="preserve">Э.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28.</w:t>
      </w:r>
    </w:p>
  </w:footnote>
  <w:footnote w:id="316">
    <w:p w:rsidR="00135F2F" w:rsidRPr="009C1C3F" w:rsidRDefault="00135F2F" w:rsidP="00244C18">
      <w:pPr>
        <w:pStyle w:val="a3"/>
        <w:ind w:firstLine="708"/>
        <w:rPr>
          <w:color w:val="auto"/>
          <w:sz w:val="24"/>
          <w:szCs w:val="24"/>
        </w:rPr>
      </w:pPr>
      <w:r w:rsidRPr="004A2A15">
        <w:rPr>
          <w:rStyle w:val="a5"/>
          <w:rFonts w:eastAsia="Calibri"/>
        </w:rPr>
        <w:footnoteRef/>
      </w:r>
      <w:r w:rsidRPr="009C1C3F">
        <w:rPr>
          <w:color w:val="auto"/>
          <w:sz w:val="24"/>
          <w:szCs w:val="24"/>
        </w:rPr>
        <w:t xml:space="preserve"> </w:t>
      </w:r>
      <w:r w:rsidRPr="0010082F">
        <w:rPr>
          <w:sz w:val="24"/>
          <w:szCs w:val="24"/>
          <w:vertAlign w:val="baseline"/>
        </w:rPr>
        <w:t>См.:</w:t>
      </w:r>
      <w:r>
        <w:rPr>
          <w:sz w:val="24"/>
          <w:szCs w:val="24"/>
          <w:vertAlign w:val="baseline"/>
        </w:rPr>
        <w:t xml:space="preserve"> </w:t>
      </w:r>
      <w:r>
        <w:rPr>
          <w:i/>
          <w:color w:val="auto"/>
          <w:sz w:val="24"/>
          <w:szCs w:val="24"/>
          <w:vertAlign w:val="baseline"/>
        </w:rPr>
        <w:t>Марцев А.</w:t>
      </w:r>
      <w:r w:rsidRPr="009C1C3F">
        <w:rPr>
          <w:i/>
          <w:color w:val="auto"/>
          <w:sz w:val="24"/>
          <w:szCs w:val="24"/>
          <w:vertAlign w:val="baseline"/>
        </w:rPr>
        <w:t xml:space="preserve">И. </w:t>
      </w:r>
      <w:r w:rsidRPr="009C1C3F">
        <w:rPr>
          <w:color w:val="auto"/>
          <w:sz w:val="24"/>
          <w:szCs w:val="24"/>
          <w:vertAlign w:val="baseline"/>
        </w:rPr>
        <w:t>Диалектика и вопросы теории уголовного права</w:t>
      </w:r>
      <w:r>
        <w:rPr>
          <w:color w:val="auto"/>
          <w:sz w:val="24"/>
          <w:szCs w:val="24"/>
          <w:vertAlign w:val="baseline"/>
        </w:rPr>
        <w:t xml:space="preserve"> //</w:t>
      </w:r>
      <w:r w:rsidRPr="009C1C3F">
        <w:rPr>
          <w:i/>
          <w:color w:val="auto"/>
          <w:sz w:val="24"/>
          <w:szCs w:val="24"/>
          <w:vertAlign w:val="baseline"/>
        </w:rPr>
        <w:t xml:space="preserve"> </w:t>
      </w:r>
      <w:r w:rsidRPr="009C1C3F">
        <w:rPr>
          <w:color w:val="auto"/>
          <w:sz w:val="24"/>
          <w:szCs w:val="24"/>
          <w:vertAlign w:val="baseline"/>
        </w:rPr>
        <w:t>Избранные труды. Омск, 2005. С.</w:t>
      </w:r>
      <w:r>
        <w:rPr>
          <w:color w:val="auto"/>
          <w:sz w:val="24"/>
          <w:szCs w:val="24"/>
          <w:vertAlign w:val="baseline"/>
        </w:rPr>
        <w:t xml:space="preserve"> </w:t>
      </w:r>
      <w:r w:rsidRPr="009C1C3F">
        <w:rPr>
          <w:color w:val="auto"/>
          <w:sz w:val="24"/>
          <w:szCs w:val="24"/>
          <w:vertAlign w:val="baseline"/>
        </w:rPr>
        <w:t>109.</w:t>
      </w:r>
    </w:p>
  </w:footnote>
  <w:footnote w:id="317">
    <w:p w:rsidR="00135F2F" w:rsidRPr="009C1C3F" w:rsidRDefault="00135F2F" w:rsidP="00244C18">
      <w:pPr>
        <w:pStyle w:val="a3"/>
        <w:ind w:firstLine="709"/>
        <w:rPr>
          <w:color w:val="auto"/>
          <w:sz w:val="24"/>
          <w:szCs w:val="24"/>
        </w:rPr>
      </w:pPr>
      <w:r w:rsidRPr="004A2A15">
        <w:rPr>
          <w:rStyle w:val="a5"/>
          <w:rFonts w:eastAsia="Calibri"/>
        </w:rPr>
        <w:footnoteRef/>
      </w:r>
      <w:r w:rsidRPr="009C1C3F">
        <w:rPr>
          <w:color w:val="auto"/>
          <w:sz w:val="24"/>
          <w:szCs w:val="24"/>
          <w:vertAlign w:val="baseline"/>
        </w:rPr>
        <w:t xml:space="preserve"> </w:t>
      </w:r>
      <w:proofErr w:type="spellStart"/>
      <w:r>
        <w:rPr>
          <w:i/>
          <w:color w:val="auto"/>
          <w:sz w:val="24"/>
          <w:szCs w:val="24"/>
          <w:vertAlign w:val="baseline"/>
        </w:rPr>
        <w:t>Фомивко</w:t>
      </w:r>
      <w:proofErr w:type="spellEnd"/>
      <w:r>
        <w:rPr>
          <w:i/>
          <w:color w:val="auto"/>
          <w:sz w:val="24"/>
          <w:szCs w:val="24"/>
          <w:vertAlign w:val="baseline"/>
        </w:rPr>
        <w:t xml:space="preserve"> А.</w:t>
      </w:r>
      <w:r w:rsidRPr="009C1C3F">
        <w:rPr>
          <w:i/>
          <w:color w:val="auto"/>
          <w:sz w:val="24"/>
          <w:szCs w:val="24"/>
          <w:vertAlign w:val="baseline"/>
        </w:rPr>
        <w:t>Ф.</w:t>
      </w:r>
      <w:r w:rsidRPr="009C1C3F">
        <w:rPr>
          <w:color w:val="auto"/>
          <w:sz w:val="24"/>
          <w:szCs w:val="24"/>
          <w:vertAlign w:val="baseline"/>
        </w:rPr>
        <w:t xml:space="preserve">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97.</w:t>
      </w:r>
    </w:p>
  </w:footnote>
  <w:footnote w:id="318">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color w:val="auto"/>
          <w:sz w:val="24"/>
          <w:szCs w:val="24"/>
          <w:vertAlign w:val="baseline"/>
        </w:rPr>
        <w:t>Поскольку среди уголовно-правовых санкций за указанные виды преступлений имеются альтернативные и кумулятивные, то сумма показат</w:t>
      </w:r>
      <w:r>
        <w:rPr>
          <w:color w:val="auto"/>
          <w:sz w:val="24"/>
          <w:szCs w:val="24"/>
          <w:vertAlign w:val="baseline"/>
        </w:rPr>
        <w:t>елей не может быть равной 100 %.</w:t>
      </w:r>
    </w:p>
  </w:footnote>
  <w:footnote w:id="319">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i/>
          <w:color w:val="auto"/>
          <w:sz w:val="24"/>
          <w:szCs w:val="24"/>
          <w:vertAlign w:val="baseline"/>
        </w:rPr>
        <w:t>Соловьев О., Самойлов А.</w:t>
      </w:r>
      <w:r w:rsidRPr="009C1C3F">
        <w:rPr>
          <w:color w:val="auto"/>
          <w:sz w:val="24"/>
          <w:szCs w:val="24"/>
          <w:vertAlign w:val="baseline"/>
        </w:rPr>
        <w:t xml:space="preserve"> Понятие дифференциации уголовной ответственности</w:t>
      </w:r>
      <w:r>
        <w:rPr>
          <w:color w:val="auto"/>
          <w:sz w:val="24"/>
          <w:szCs w:val="24"/>
          <w:vertAlign w:val="baseline"/>
        </w:rPr>
        <w:t xml:space="preserve"> </w:t>
      </w:r>
      <w:r w:rsidRPr="009C1C3F">
        <w:rPr>
          <w:color w:val="auto"/>
          <w:sz w:val="24"/>
          <w:szCs w:val="24"/>
          <w:vertAlign w:val="baseline"/>
        </w:rPr>
        <w:t>// Уголовное право. 2006. №</w:t>
      </w:r>
      <w:r>
        <w:rPr>
          <w:color w:val="auto"/>
          <w:sz w:val="24"/>
          <w:szCs w:val="24"/>
          <w:vertAlign w:val="baseline"/>
        </w:rPr>
        <w:t xml:space="preserve"> </w:t>
      </w:r>
      <w:r w:rsidRPr="009C1C3F">
        <w:rPr>
          <w:color w:val="auto"/>
          <w:sz w:val="24"/>
          <w:szCs w:val="24"/>
          <w:vertAlign w:val="baseline"/>
        </w:rPr>
        <w:t>5. С.</w:t>
      </w:r>
      <w:r>
        <w:rPr>
          <w:color w:val="auto"/>
          <w:sz w:val="24"/>
          <w:szCs w:val="24"/>
          <w:vertAlign w:val="baseline"/>
        </w:rPr>
        <w:t xml:space="preserve"> </w:t>
      </w:r>
      <w:r w:rsidRPr="009C1C3F">
        <w:rPr>
          <w:color w:val="auto"/>
          <w:sz w:val="24"/>
          <w:szCs w:val="24"/>
          <w:vertAlign w:val="baseline"/>
        </w:rPr>
        <w:t>75–79.</w:t>
      </w:r>
    </w:p>
  </w:footnote>
  <w:footnote w:id="320">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color w:val="auto"/>
          <w:sz w:val="24"/>
          <w:szCs w:val="24"/>
          <w:vertAlign w:val="baseline"/>
        </w:rPr>
        <w:t>См.</w:t>
      </w:r>
      <w:r>
        <w:rPr>
          <w:color w:val="auto"/>
          <w:sz w:val="24"/>
          <w:szCs w:val="24"/>
          <w:vertAlign w:val="baseline"/>
        </w:rPr>
        <w:t>,</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proofErr w:type="spellStart"/>
      <w:r w:rsidRPr="009C1C3F">
        <w:rPr>
          <w:i/>
          <w:color w:val="auto"/>
          <w:sz w:val="24"/>
          <w:szCs w:val="24"/>
          <w:vertAlign w:val="baseline"/>
        </w:rPr>
        <w:t>Анисимков</w:t>
      </w:r>
      <w:proofErr w:type="spellEnd"/>
      <w:r w:rsidRPr="009C1C3F">
        <w:rPr>
          <w:i/>
          <w:color w:val="auto"/>
          <w:sz w:val="24"/>
          <w:szCs w:val="24"/>
          <w:vertAlign w:val="baseline"/>
        </w:rPr>
        <w:t xml:space="preserve"> В.М., Королева Е.В.</w:t>
      </w:r>
      <w:r w:rsidRPr="009C1C3F">
        <w:rPr>
          <w:color w:val="auto"/>
          <w:sz w:val="24"/>
          <w:szCs w:val="24"/>
          <w:vertAlign w:val="baseline"/>
        </w:rPr>
        <w:t xml:space="preserve"> Характеристика личности виновного в преступлении как самостоятельное начало в назначении наказания // Российский следователь. 2014. № 1. С. 32</w:t>
      </w:r>
      <w:r w:rsidRPr="00432D8F">
        <w:rPr>
          <w:color w:val="auto"/>
          <w:spacing w:val="-2"/>
          <w:sz w:val="24"/>
          <w:szCs w:val="24"/>
          <w:vertAlign w:val="baseline"/>
        </w:rPr>
        <w:t>–</w:t>
      </w:r>
      <w:r w:rsidRPr="009C1C3F">
        <w:rPr>
          <w:color w:val="auto"/>
          <w:sz w:val="24"/>
          <w:szCs w:val="24"/>
          <w:vertAlign w:val="baseline"/>
        </w:rPr>
        <w:t xml:space="preserve">35; </w:t>
      </w:r>
      <w:proofErr w:type="spellStart"/>
      <w:r w:rsidRPr="009C1C3F">
        <w:rPr>
          <w:i/>
          <w:color w:val="auto"/>
          <w:sz w:val="24"/>
          <w:szCs w:val="24"/>
          <w:vertAlign w:val="baseline"/>
        </w:rPr>
        <w:t>Гребенкин</w:t>
      </w:r>
      <w:proofErr w:type="spellEnd"/>
      <w:r w:rsidRPr="009C1C3F">
        <w:rPr>
          <w:i/>
          <w:color w:val="auto"/>
          <w:sz w:val="24"/>
          <w:szCs w:val="24"/>
          <w:vertAlign w:val="baseline"/>
        </w:rPr>
        <w:t xml:space="preserve"> Ф. </w:t>
      </w:r>
      <w:r w:rsidRPr="009C1C3F">
        <w:rPr>
          <w:color w:val="auto"/>
          <w:sz w:val="24"/>
          <w:szCs w:val="24"/>
          <w:vertAlign w:val="baseline"/>
        </w:rPr>
        <w:t>Общественная опасность преступления и ее характеристики</w:t>
      </w:r>
      <w:r>
        <w:rPr>
          <w:color w:val="auto"/>
          <w:sz w:val="24"/>
          <w:szCs w:val="24"/>
          <w:vertAlign w:val="baseline"/>
        </w:rPr>
        <w:t xml:space="preserve"> </w:t>
      </w:r>
      <w:r w:rsidRPr="009C1C3F">
        <w:rPr>
          <w:color w:val="auto"/>
          <w:sz w:val="24"/>
          <w:szCs w:val="24"/>
          <w:vertAlign w:val="baseline"/>
        </w:rPr>
        <w:t>// Уголовное право. 2006. №</w:t>
      </w:r>
      <w:r>
        <w:rPr>
          <w:color w:val="auto"/>
          <w:sz w:val="24"/>
          <w:szCs w:val="24"/>
          <w:vertAlign w:val="baseline"/>
        </w:rPr>
        <w:t xml:space="preserve"> </w:t>
      </w:r>
      <w:r w:rsidRPr="009C1C3F">
        <w:rPr>
          <w:color w:val="auto"/>
          <w:sz w:val="24"/>
          <w:szCs w:val="24"/>
          <w:vertAlign w:val="baseline"/>
        </w:rPr>
        <w:t>1. С.</w:t>
      </w:r>
      <w:r>
        <w:rPr>
          <w:color w:val="auto"/>
          <w:sz w:val="24"/>
          <w:szCs w:val="24"/>
          <w:vertAlign w:val="baseline"/>
        </w:rPr>
        <w:t xml:space="preserve"> </w:t>
      </w:r>
      <w:r w:rsidRPr="009C1C3F">
        <w:rPr>
          <w:color w:val="auto"/>
          <w:sz w:val="24"/>
          <w:szCs w:val="24"/>
          <w:vertAlign w:val="baseline"/>
        </w:rPr>
        <w:t>22–26.</w:t>
      </w:r>
    </w:p>
  </w:footnote>
  <w:footnote w:id="321">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10082F">
        <w:rPr>
          <w:sz w:val="24"/>
          <w:szCs w:val="24"/>
          <w:vertAlign w:val="baseline"/>
        </w:rPr>
        <w:t>См.:</w:t>
      </w:r>
      <w:r>
        <w:rPr>
          <w:sz w:val="24"/>
          <w:szCs w:val="24"/>
          <w:vertAlign w:val="baseline"/>
        </w:rPr>
        <w:t xml:space="preserve"> </w:t>
      </w:r>
      <w:r>
        <w:rPr>
          <w:i/>
          <w:color w:val="auto"/>
          <w:sz w:val="24"/>
          <w:szCs w:val="24"/>
          <w:vertAlign w:val="baseline"/>
        </w:rPr>
        <w:t>Хан-Магомедов Д.</w:t>
      </w:r>
      <w:r w:rsidRPr="009C1C3F">
        <w:rPr>
          <w:i/>
          <w:color w:val="auto"/>
          <w:sz w:val="24"/>
          <w:szCs w:val="24"/>
          <w:vertAlign w:val="baseline"/>
        </w:rPr>
        <w:t>О.</w:t>
      </w:r>
      <w:r w:rsidRPr="009C1C3F">
        <w:rPr>
          <w:color w:val="auto"/>
          <w:sz w:val="24"/>
          <w:szCs w:val="24"/>
          <w:vertAlign w:val="baseline"/>
        </w:rPr>
        <w:t xml:space="preserve"> Санкции уголовно-правовых норм и практика применения наказаний</w:t>
      </w:r>
      <w:r>
        <w:rPr>
          <w:color w:val="auto"/>
          <w:sz w:val="24"/>
          <w:szCs w:val="24"/>
          <w:vertAlign w:val="baseline"/>
        </w:rPr>
        <w:t xml:space="preserve"> </w:t>
      </w:r>
      <w:r w:rsidRPr="009C1C3F">
        <w:rPr>
          <w:color w:val="auto"/>
          <w:sz w:val="24"/>
          <w:szCs w:val="24"/>
          <w:vertAlign w:val="baseline"/>
        </w:rPr>
        <w:t xml:space="preserve">// Вопросы борьбы с преступностью. М., 1976. </w:t>
      </w:r>
      <w:proofErr w:type="spellStart"/>
      <w:r w:rsidRPr="009C1C3F">
        <w:rPr>
          <w:color w:val="auto"/>
          <w:sz w:val="24"/>
          <w:szCs w:val="24"/>
          <w:vertAlign w:val="baseline"/>
        </w:rPr>
        <w:t>Вып</w:t>
      </w:r>
      <w:proofErr w:type="spellEnd"/>
      <w:r w:rsidRPr="009C1C3F">
        <w:rPr>
          <w:color w:val="auto"/>
          <w:sz w:val="24"/>
          <w:szCs w:val="24"/>
          <w:vertAlign w:val="baseline"/>
        </w:rPr>
        <w:t>. 25. С.</w:t>
      </w:r>
      <w:r>
        <w:rPr>
          <w:color w:val="auto"/>
          <w:sz w:val="24"/>
          <w:szCs w:val="24"/>
          <w:vertAlign w:val="baseline"/>
        </w:rPr>
        <w:t xml:space="preserve"> 67–77.</w:t>
      </w:r>
    </w:p>
  </w:footnote>
  <w:footnote w:id="322">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10082F">
        <w:rPr>
          <w:sz w:val="24"/>
          <w:szCs w:val="24"/>
          <w:vertAlign w:val="baseline"/>
        </w:rPr>
        <w:t>См.:</w:t>
      </w:r>
      <w:r>
        <w:rPr>
          <w:sz w:val="24"/>
          <w:szCs w:val="24"/>
          <w:vertAlign w:val="baseline"/>
        </w:rPr>
        <w:t xml:space="preserve"> </w:t>
      </w:r>
      <w:r w:rsidRPr="009C1C3F">
        <w:rPr>
          <w:i/>
          <w:sz w:val="24"/>
          <w:szCs w:val="24"/>
          <w:vertAlign w:val="baseline"/>
        </w:rPr>
        <w:t>Тад</w:t>
      </w:r>
      <w:r>
        <w:rPr>
          <w:i/>
          <w:sz w:val="24"/>
          <w:szCs w:val="24"/>
          <w:vertAlign w:val="baseline"/>
        </w:rPr>
        <w:t xml:space="preserve">евосян </w:t>
      </w:r>
      <w:r w:rsidRPr="009C1C3F">
        <w:rPr>
          <w:i/>
          <w:sz w:val="24"/>
          <w:szCs w:val="24"/>
          <w:vertAlign w:val="baseline"/>
        </w:rPr>
        <w:t>З.А.</w:t>
      </w:r>
      <w:r w:rsidRPr="009C1C3F">
        <w:rPr>
          <w:sz w:val="24"/>
          <w:szCs w:val="24"/>
          <w:vertAlign w:val="baseline"/>
        </w:rPr>
        <w:t xml:space="preserve"> Штраф как мера уголовного наказания по советском</w:t>
      </w:r>
      <w:r>
        <w:rPr>
          <w:sz w:val="24"/>
          <w:szCs w:val="24"/>
          <w:vertAlign w:val="baseline"/>
        </w:rPr>
        <w:t xml:space="preserve">у уголовному праву: </w:t>
      </w:r>
      <w:proofErr w:type="spellStart"/>
      <w:r>
        <w:rPr>
          <w:sz w:val="24"/>
          <w:szCs w:val="24"/>
          <w:vertAlign w:val="baseline"/>
        </w:rPr>
        <w:t>дис</w:t>
      </w:r>
      <w:proofErr w:type="spellEnd"/>
      <w:r>
        <w:rPr>
          <w:sz w:val="24"/>
          <w:szCs w:val="24"/>
          <w:vertAlign w:val="baseline"/>
        </w:rPr>
        <w:t xml:space="preserve">. … канд. </w:t>
      </w:r>
      <w:proofErr w:type="spellStart"/>
      <w:r>
        <w:rPr>
          <w:sz w:val="24"/>
          <w:szCs w:val="24"/>
          <w:vertAlign w:val="baseline"/>
        </w:rPr>
        <w:t>юрид</w:t>
      </w:r>
      <w:proofErr w:type="spellEnd"/>
      <w:r>
        <w:rPr>
          <w:sz w:val="24"/>
          <w:szCs w:val="24"/>
          <w:vertAlign w:val="baseline"/>
        </w:rPr>
        <w:t>. наук.</w:t>
      </w:r>
      <w:r w:rsidRPr="009C1C3F">
        <w:rPr>
          <w:sz w:val="24"/>
          <w:szCs w:val="24"/>
          <w:vertAlign w:val="baseline"/>
        </w:rPr>
        <w:t xml:space="preserve"> М., 1973. С.</w:t>
      </w:r>
      <w:r>
        <w:rPr>
          <w:sz w:val="24"/>
          <w:szCs w:val="24"/>
          <w:vertAlign w:val="baseline"/>
        </w:rPr>
        <w:t xml:space="preserve"> </w:t>
      </w:r>
      <w:r w:rsidRPr="009C1C3F">
        <w:rPr>
          <w:sz w:val="24"/>
          <w:szCs w:val="24"/>
          <w:vertAlign w:val="baseline"/>
        </w:rPr>
        <w:t>128.</w:t>
      </w:r>
    </w:p>
  </w:footnote>
  <w:footnote w:id="323">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10082F">
        <w:rPr>
          <w:sz w:val="24"/>
          <w:szCs w:val="24"/>
          <w:vertAlign w:val="baseline"/>
        </w:rPr>
        <w:t>См.:</w:t>
      </w:r>
      <w:r>
        <w:rPr>
          <w:sz w:val="24"/>
          <w:szCs w:val="24"/>
          <w:vertAlign w:val="baseline"/>
        </w:rPr>
        <w:t xml:space="preserve"> </w:t>
      </w:r>
      <w:r w:rsidRPr="009C1C3F">
        <w:rPr>
          <w:i/>
          <w:sz w:val="24"/>
          <w:szCs w:val="24"/>
          <w:vertAlign w:val="baseline"/>
        </w:rPr>
        <w:t>Осипов П.П., Исмаилов И.А.</w:t>
      </w:r>
      <w:r w:rsidRPr="009C1C3F">
        <w:rPr>
          <w:sz w:val="24"/>
          <w:szCs w:val="24"/>
          <w:vertAlign w:val="baseline"/>
        </w:rPr>
        <w:t xml:space="preserve"> О системе санкций и назначении наказания за преступления против личных интересов граждан. Л., 1973. С. 98.</w:t>
      </w:r>
    </w:p>
  </w:footnote>
  <w:footnote w:id="324">
    <w:p w:rsidR="00135F2F" w:rsidRPr="009C1C3F" w:rsidRDefault="00135F2F" w:rsidP="00244C18">
      <w:pPr>
        <w:pStyle w:val="a3"/>
        <w:ind w:firstLine="709"/>
        <w:rPr>
          <w:sz w:val="24"/>
          <w:szCs w:val="24"/>
        </w:rPr>
      </w:pPr>
      <w:r w:rsidRPr="004A2A15">
        <w:rPr>
          <w:rStyle w:val="a5"/>
        </w:rPr>
        <w:footnoteRef/>
      </w:r>
      <w:r w:rsidRPr="009C1C3F">
        <w:rPr>
          <w:i/>
          <w:sz w:val="24"/>
          <w:szCs w:val="24"/>
        </w:rPr>
        <w:t xml:space="preserve"> </w:t>
      </w:r>
      <w:proofErr w:type="spellStart"/>
      <w:r w:rsidRPr="009C1C3F">
        <w:rPr>
          <w:i/>
          <w:sz w:val="24"/>
          <w:szCs w:val="24"/>
          <w:vertAlign w:val="baseline"/>
        </w:rPr>
        <w:t>Бибик</w:t>
      </w:r>
      <w:proofErr w:type="spellEnd"/>
      <w:r w:rsidRPr="009C1C3F">
        <w:rPr>
          <w:i/>
          <w:sz w:val="24"/>
          <w:szCs w:val="24"/>
          <w:vertAlign w:val="baseline"/>
        </w:rPr>
        <w:t xml:space="preserve"> О.Н.</w:t>
      </w:r>
      <w:r w:rsidRPr="009C1C3F">
        <w:rPr>
          <w:sz w:val="24"/>
          <w:szCs w:val="24"/>
          <w:vertAlign w:val="baseline"/>
        </w:rPr>
        <w:t xml:space="preserve"> Культурная обусловленность уголо</w:t>
      </w:r>
      <w:r>
        <w:rPr>
          <w:sz w:val="24"/>
          <w:szCs w:val="24"/>
          <w:vertAlign w:val="baseline"/>
        </w:rPr>
        <w:t xml:space="preserve">вного наказания. М., </w:t>
      </w:r>
      <w:r w:rsidRPr="009C1C3F">
        <w:rPr>
          <w:sz w:val="24"/>
          <w:szCs w:val="24"/>
          <w:vertAlign w:val="baseline"/>
        </w:rPr>
        <w:t>2013.</w:t>
      </w:r>
      <w:r>
        <w:rPr>
          <w:sz w:val="24"/>
          <w:szCs w:val="24"/>
          <w:vertAlign w:val="baseline"/>
        </w:rPr>
        <w:t xml:space="preserve"> </w:t>
      </w:r>
      <w:r w:rsidRPr="009C1C3F">
        <w:rPr>
          <w:sz w:val="24"/>
          <w:szCs w:val="24"/>
          <w:vertAlign w:val="baseline"/>
        </w:rPr>
        <w:t>С.</w:t>
      </w:r>
      <w:r>
        <w:rPr>
          <w:sz w:val="24"/>
          <w:szCs w:val="24"/>
          <w:vertAlign w:val="baseline"/>
        </w:rPr>
        <w:t xml:space="preserve"> </w:t>
      </w:r>
      <w:r w:rsidRPr="009C1C3F">
        <w:rPr>
          <w:sz w:val="24"/>
          <w:szCs w:val="24"/>
          <w:vertAlign w:val="baseline"/>
        </w:rPr>
        <w:t>167</w:t>
      </w:r>
      <w:r w:rsidRPr="00432D8F">
        <w:rPr>
          <w:color w:val="auto"/>
          <w:spacing w:val="-2"/>
          <w:sz w:val="24"/>
          <w:szCs w:val="24"/>
          <w:vertAlign w:val="baseline"/>
        </w:rPr>
        <w:t>–</w:t>
      </w:r>
      <w:r w:rsidRPr="009C1C3F">
        <w:rPr>
          <w:sz w:val="24"/>
          <w:szCs w:val="24"/>
          <w:vertAlign w:val="baseline"/>
        </w:rPr>
        <w:t>168.</w:t>
      </w:r>
    </w:p>
  </w:footnote>
  <w:footnote w:id="325">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10082F">
        <w:rPr>
          <w:sz w:val="24"/>
          <w:szCs w:val="24"/>
          <w:vertAlign w:val="baseline"/>
        </w:rPr>
        <w:t>См.:</w:t>
      </w:r>
      <w:r>
        <w:rPr>
          <w:sz w:val="24"/>
          <w:szCs w:val="24"/>
          <w:vertAlign w:val="baseline"/>
        </w:rPr>
        <w:t xml:space="preserve"> </w:t>
      </w:r>
      <w:r w:rsidRPr="009C1C3F">
        <w:rPr>
          <w:i/>
          <w:sz w:val="24"/>
          <w:szCs w:val="24"/>
          <w:vertAlign w:val="baseline"/>
        </w:rPr>
        <w:t>Быкова Е., Казаков А.</w:t>
      </w:r>
      <w:r w:rsidRPr="009C1C3F">
        <w:rPr>
          <w:sz w:val="24"/>
          <w:szCs w:val="24"/>
          <w:vertAlign w:val="baseline"/>
        </w:rPr>
        <w:t xml:space="preserve">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 xml:space="preserve">оч. </w:t>
      </w:r>
      <w:r w:rsidRPr="009C1C3F">
        <w:rPr>
          <w:sz w:val="24"/>
          <w:szCs w:val="24"/>
          <w:vertAlign w:val="baseline"/>
        </w:rPr>
        <w:t>С. 9</w:t>
      </w:r>
      <w:r w:rsidRPr="00432D8F">
        <w:rPr>
          <w:color w:val="auto"/>
          <w:spacing w:val="-2"/>
          <w:sz w:val="24"/>
          <w:szCs w:val="24"/>
          <w:vertAlign w:val="baseline"/>
        </w:rPr>
        <w:t>–</w:t>
      </w:r>
      <w:r w:rsidRPr="009C1C3F">
        <w:rPr>
          <w:sz w:val="24"/>
          <w:szCs w:val="24"/>
          <w:vertAlign w:val="baseline"/>
        </w:rPr>
        <w:t>12.</w:t>
      </w:r>
      <w:r w:rsidRPr="009C1C3F">
        <w:rPr>
          <w:sz w:val="24"/>
          <w:szCs w:val="24"/>
        </w:rPr>
        <w:t xml:space="preserve"> </w:t>
      </w:r>
    </w:p>
  </w:footnote>
  <w:footnote w:id="326">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gramStart"/>
      <w:r w:rsidRPr="009C1C3F">
        <w:rPr>
          <w:color w:val="auto"/>
          <w:sz w:val="24"/>
          <w:szCs w:val="24"/>
          <w:vertAlign w:val="baseline"/>
        </w:rPr>
        <w:t xml:space="preserve">Хотя в целом правовая природа принудительных работ остается неясной ни для теоретиков, ни для практиков (см., </w:t>
      </w:r>
      <w:r>
        <w:rPr>
          <w:color w:val="auto"/>
          <w:sz w:val="24"/>
          <w:szCs w:val="24"/>
          <w:vertAlign w:val="baseline"/>
        </w:rPr>
        <w:t>например</w:t>
      </w:r>
      <w:r w:rsidRPr="009C1C3F">
        <w:rPr>
          <w:color w:val="auto"/>
          <w:sz w:val="24"/>
          <w:szCs w:val="24"/>
          <w:vertAlign w:val="baseline"/>
        </w:rPr>
        <w:t>:</w:t>
      </w:r>
      <w:proofErr w:type="gramEnd"/>
      <w:r w:rsidRPr="009C1C3F">
        <w:rPr>
          <w:color w:val="auto"/>
          <w:sz w:val="24"/>
          <w:szCs w:val="24"/>
          <w:vertAlign w:val="baseline"/>
        </w:rPr>
        <w:t xml:space="preserve"> </w:t>
      </w:r>
      <w:proofErr w:type="spellStart"/>
      <w:r w:rsidRPr="009C1C3F">
        <w:rPr>
          <w:i/>
          <w:color w:val="auto"/>
          <w:sz w:val="24"/>
          <w:szCs w:val="24"/>
          <w:vertAlign w:val="baseline"/>
        </w:rPr>
        <w:t>Благов</w:t>
      </w:r>
      <w:proofErr w:type="spellEnd"/>
      <w:r w:rsidRPr="009C1C3F">
        <w:rPr>
          <w:i/>
          <w:color w:val="auto"/>
          <w:sz w:val="24"/>
          <w:szCs w:val="24"/>
          <w:vertAlign w:val="baseline"/>
        </w:rPr>
        <w:t xml:space="preserve"> Е.</w:t>
      </w:r>
      <w:r w:rsidRPr="009C1C3F">
        <w:rPr>
          <w:color w:val="auto"/>
          <w:sz w:val="24"/>
          <w:szCs w:val="24"/>
          <w:vertAlign w:val="baseline"/>
        </w:rPr>
        <w:t xml:space="preserve"> Принудительные работы</w:t>
      </w:r>
      <w:r>
        <w:rPr>
          <w:color w:val="auto"/>
          <w:sz w:val="24"/>
          <w:szCs w:val="24"/>
          <w:vertAlign w:val="baseline"/>
        </w:rPr>
        <w:t xml:space="preserve"> </w:t>
      </w:r>
      <w:r w:rsidRPr="009C1C3F">
        <w:rPr>
          <w:color w:val="auto"/>
          <w:sz w:val="24"/>
          <w:szCs w:val="24"/>
          <w:vertAlign w:val="baseline"/>
        </w:rPr>
        <w:t>// Уголо</w:t>
      </w:r>
      <w:r>
        <w:rPr>
          <w:color w:val="auto"/>
          <w:sz w:val="24"/>
          <w:szCs w:val="24"/>
          <w:vertAlign w:val="baseline"/>
        </w:rPr>
        <w:t>вное право. 2012. № 2. С. 15–18</w:t>
      </w:r>
      <w:r w:rsidRPr="009C1C3F">
        <w:rPr>
          <w:color w:val="auto"/>
          <w:sz w:val="24"/>
          <w:szCs w:val="24"/>
          <w:vertAlign w:val="baseline"/>
        </w:rPr>
        <w:t xml:space="preserve">; </w:t>
      </w:r>
      <w:r w:rsidRPr="009C1C3F">
        <w:rPr>
          <w:i/>
          <w:color w:val="auto"/>
          <w:sz w:val="24"/>
          <w:szCs w:val="24"/>
          <w:vertAlign w:val="baseline"/>
        </w:rPr>
        <w:t>Голик Ю.</w:t>
      </w:r>
      <w:r w:rsidRPr="009C1C3F">
        <w:rPr>
          <w:color w:val="auto"/>
          <w:sz w:val="24"/>
          <w:szCs w:val="24"/>
          <w:vertAlign w:val="baseline"/>
        </w:rPr>
        <w:t xml:space="preserve"> Очередная модернизация Уголовного кодекса </w:t>
      </w:r>
      <w:r w:rsidRPr="009C1C3F">
        <w:rPr>
          <w:sz w:val="24"/>
          <w:szCs w:val="24"/>
          <w:vertAlign w:val="baseline"/>
        </w:rPr>
        <w:t>Р</w:t>
      </w:r>
      <w:r>
        <w:rPr>
          <w:sz w:val="24"/>
          <w:szCs w:val="24"/>
          <w:vertAlign w:val="baseline"/>
        </w:rPr>
        <w:t xml:space="preserve">оссийской </w:t>
      </w:r>
      <w:r w:rsidRPr="009C1C3F">
        <w:rPr>
          <w:sz w:val="24"/>
          <w:szCs w:val="24"/>
          <w:vertAlign w:val="baseline"/>
        </w:rPr>
        <w:t>Ф</w:t>
      </w:r>
      <w:r>
        <w:rPr>
          <w:sz w:val="24"/>
          <w:szCs w:val="24"/>
          <w:vertAlign w:val="baseline"/>
        </w:rPr>
        <w:t>едерации</w:t>
      </w:r>
      <w:r>
        <w:rPr>
          <w:color w:val="auto"/>
          <w:sz w:val="24"/>
          <w:szCs w:val="24"/>
          <w:vertAlign w:val="baseline"/>
        </w:rPr>
        <w:t xml:space="preserve"> </w:t>
      </w:r>
      <w:r w:rsidRPr="009C1C3F">
        <w:rPr>
          <w:color w:val="auto"/>
          <w:sz w:val="24"/>
          <w:szCs w:val="24"/>
          <w:vertAlign w:val="baseline"/>
        </w:rPr>
        <w:t>// Там же. С.</w:t>
      </w:r>
      <w:r>
        <w:rPr>
          <w:color w:val="auto"/>
          <w:sz w:val="24"/>
          <w:szCs w:val="24"/>
          <w:vertAlign w:val="baseline"/>
        </w:rPr>
        <w:t xml:space="preserve"> </w:t>
      </w:r>
      <w:r w:rsidRPr="009C1C3F">
        <w:rPr>
          <w:color w:val="auto"/>
          <w:sz w:val="24"/>
          <w:szCs w:val="24"/>
          <w:vertAlign w:val="baseline"/>
        </w:rPr>
        <w:t xml:space="preserve">29–35; </w:t>
      </w:r>
      <w:r w:rsidRPr="009C1C3F">
        <w:rPr>
          <w:i/>
          <w:color w:val="auto"/>
          <w:sz w:val="24"/>
          <w:szCs w:val="24"/>
          <w:vertAlign w:val="baseline"/>
        </w:rPr>
        <w:t>Бриллиантов А.</w:t>
      </w:r>
      <w:r w:rsidRPr="009C1C3F">
        <w:rPr>
          <w:color w:val="auto"/>
          <w:sz w:val="24"/>
          <w:szCs w:val="24"/>
          <w:vertAlign w:val="baseline"/>
        </w:rPr>
        <w:t xml:space="preserve"> Правовые проблемы применения принудительных работ</w:t>
      </w:r>
      <w:r>
        <w:rPr>
          <w:color w:val="auto"/>
          <w:sz w:val="24"/>
          <w:szCs w:val="24"/>
          <w:vertAlign w:val="baseline"/>
        </w:rPr>
        <w:t xml:space="preserve"> </w:t>
      </w:r>
      <w:r w:rsidRPr="009C1C3F">
        <w:rPr>
          <w:color w:val="auto"/>
          <w:sz w:val="24"/>
          <w:szCs w:val="24"/>
          <w:vertAlign w:val="baseline"/>
        </w:rPr>
        <w:t>// Там же. №</w:t>
      </w:r>
      <w:r>
        <w:rPr>
          <w:color w:val="auto"/>
          <w:sz w:val="24"/>
          <w:szCs w:val="24"/>
          <w:vertAlign w:val="baseline"/>
        </w:rPr>
        <w:t xml:space="preserve"> </w:t>
      </w:r>
      <w:r w:rsidRPr="009C1C3F">
        <w:rPr>
          <w:color w:val="auto"/>
          <w:sz w:val="24"/>
          <w:szCs w:val="24"/>
          <w:vertAlign w:val="baseline"/>
        </w:rPr>
        <w:t>6.</w:t>
      </w:r>
      <w:r>
        <w:rPr>
          <w:color w:val="auto"/>
          <w:sz w:val="24"/>
          <w:szCs w:val="24"/>
          <w:vertAlign w:val="baseline"/>
        </w:rPr>
        <w:t xml:space="preserve"> </w:t>
      </w:r>
      <w:r w:rsidRPr="009C1C3F">
        <w:rPr>
          <w:color w:val="auto"/>
          <w:sz w:val="24"/>
          <w:szCs w:val="24"/>
          <w:vertAlign w:val="baseline"/>
        </w:rPr>
        <w:t>С.</w:t>
      </w:r>
      <w:r>
        <w:rPr>
          <w:color w:val="auto"/>
          <w:sz w:val="24"/>
          <w:szCs w:val="24"/>
          <w:vertAlign w:val="baseline"/>
        </w:rPr>
        <w:t xml:space="preserve"> </w:t>
      </w:r>
      <w:r w:rsidRPr="009C1C3F">
        <w:rPr>
          <w:color w:val="auto"/>
          <w:sz w:val="24"/>
          <w:szCs w:val="24"/>
          <w:vertAlign w:val="baseline"/>
        </w:rPr>
        <w:t xml:space="preserve">16–20; </w:t>
      </w:r>
      <w:r w:rsidRPr="009C1C3F">
        <w:rPr>
          <w:i/>
          <w:color w:val="auto"/>
          <w:sz w:val="24"/>
          <w:szCs w:val="24"/>
          <w:vertAlign w:val="baseline"/>
        </w:rPr>
        <w:t xml:space="preserve">Бутенко Т., Петров М., </w:t>
      </w:r>
      <w:proofErr w:type="spellStart"/>
      <w:r w:rsidRPr="009C1C3F">
        <w:rPr>
          <w:i/>
          <w:color w:val="auto"/>
          <w:sz w:val="24"/>
          <w:szCs w:val="24"/>
          <w:vertAlign w:val="baseline"/>
        </w:rPr>
        <w:t>Татауров</w:t>
      </w:r>
      <w:proofErr w:type="spellEnd"/>
      <w:r w:rsidRPr="009C1C3F">
        <w:rPr>
          <w:i/>
          <w:color w:val="auto"/>
          <w:sz w:val="24"/>
          <w:szCs w:val="24"/>
          <w:vertAlign w:val="baseline"/>
        </w:rPr>
        <w:t xml:space="preserve"> О.</w:t>
      </w:r>
      <w:r w:rsidRPr="009C1C3F">
        <w:rPr>
          <w:color w:val="auto"/>
          <w:sz w:val="24"/>
          <w:szCs w:val="24"/>
          <w:vertAlign w:val="baseline"/>
        </w:rPr>
        <w:t xml:space="preserve"> Принудительные работы: самостоятельный вид уголовного наказания или альтернатива лишению свободы?</w:t>
      </w:r>
      <w:r>
        <w:rPr>
          <w:color w:val="auto"/>
          <w:sz w:val="24"/>
          <w:szCs w:val="24"/>
          <w:vertAlign w:val="baseline"/>
        </w:rPr>
        <w:t xml:space="preserve"> </w:t>
      </w:r>
      <w:r w:rsidRPr="009C1C3F">
        <w:rPr>
          <w:color w:val="auto"/>
          <w:sz w:val="24"/>
          <w:szCs w:val="24"/>
          <w:vertAlign w:val="baseline"/>
        </w:rPr>
        <w:t>// Там же. №</w:t>
      </w:r>
      <w:r>
        <w:rPr>
          <w:color w:val="auto"/>
          <w:sz w:val="24"/>
          <w:szCs w:val="24"/>
          <w:vertAlign w:val="baseline"/>
        </w:rPr>
        <w:t xml:space="preserve"> </w:t>
      </w:r>
      <w:r w:rsidRPr="009C1C3F">
        <w:rPr>
          <w:color w:val="auto"/>
          <w:sz w:val="24"/>
          <w:szCs w:val="24"/>
          <w:vertAlign w:val="baseline"/>
        </w:rPr>
        <w:t xml:space="preserve">4. </w:t>
      </w:r>
      <w:proofErr w:type="gramStart"/>
      <w:r w:rsidRPr="009C1C3F">
        <w:rPr>
          <w:color w:val="auto"/>
          <w:sz w:val="24"/>
          <w:szCs w:val="24"/>
          <w:vertAlign w:val="baseline"/>
        </w:rPr>
        <w:t>С.</w:t>
      </w:r>
      <w:r>
        <w:rPr>
          <w:color w:val="auto"/>
          <w:sz w:val="24"/>
          <w:szCs w:val="24"/>
          <w:vertAlign w:val="baseline"/>
        </w:rPr>
        <w:t xml:space="preserve"> </w:t>
      </w:r>
      <w:r w:rsidRPr="009C1C3F">
        <w:rPr>
          <w:color w:val="auto"/>
          <w:sz w:val="24"/>
          <w:szCs w:val="24"/>
          <w:vertAlign w:val="baseline"/>
        </w:rPr>
        <w:t>22–24).</w:t>
      </w:r>
      <w:proofErr w:type="gramEnd"/>
    </w:p>
  </w:footnote>
  <w:footnote w:id="327">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i/>
          <w:color w:val="auto"/>
          <w:sz w:val="24"/>
          <w:szCs w:val="24"/>
          <w:vertAlign w:val="baseline"/>
        </w:rPr>
        <w:t>Максимов С.</w:t>
      </w:r>
      <w:r w:rsidRPr="009C1C3F">
        <w:rPr>
          <w:i/>
          <w:color w:val="auto"/>
          <w:sz w:val="24"/>
          <w:szCs w:val="24"/>
          <w:vertAlign w:val="baseline"/>
        </w:rPr>
        <w:t xml:space="preserve">В. </w:t>
      </w:r>
      <w:r w:rsidRPr="009C1C3F">
        <w:rPr>
          <w:color w:val="auto"/>
          <w:sz w:val="24"/>
          <w:szCs w:val="24"/>
          <w:vertAlign w:val="baseline"/>
        </w:rPr>
        <w:t>Корр</w:t>
      </w:r>
      <w:r>
        <w:rPr>
          <w:color w:val="auto"/>
          <w:sz w:val="24"/>
          <w:szCs w:val="24"/>
          <w:vertAlign w:val="baseline"/>
        </w:rPr>
        <w:t>упция. Закон. Ответственность.</w:t>
      </w:r>
      <w:r w:rsidRPr="009C1C3F">
        <w:rPr>
          <w:color w:val="auto"/>
          <w:sz w:val="24"/>
          <w:szCs w:val="24"/>
          <w:vertAlign w:val="baseline"/>
        </w:rPr>
        <w:t xml:space="preserve"> М., 2008. С.</w:t>
      </w:r>
      <w:r>
        <w:rPr>
          <w:color w:val="auto"/>
          <w:sz w:val="24"/>
          <w:szCs w:val="24"/>
          <w:vertAlign w:val="baseline"/>
        </w:rPr>
        <w:t xml:space="preserve"> </w:t>
      </w:r>
      <w:r w:rsidRPr="009C1C3F">
        <w:rPr>
          <w:color w:val="auto"/>
          <w:sz w:val="24"/>
          <w:szCs w:val="24"/>
          <w:vertAlign w:val="baseline"/>
        </w:rPr>
        <w:t>33.</w:t>
      </w:r>
    </w:p>
  </w:footnote>
  <w:footnote w:id="328">
    <w:p w:rsidR="00135F2F" w:rsidRPr="009C1C3F" w:rsidRDefault="00135F2F" w:rsidP="00244C18">
      <w:pPr>
        <w:pStyle w:val="a3"/>
        <w:keepNext/>
        <w:ind w:firstLine="709"/>
        <w:rPr>
          <w:color w:val="auto"/>
          <w:sz w:val="24"/>
          <w:szCs w:val="24"/>
        </w:rPr>
      </w:pPr>
      <w:r w:rsidRPr="004A2A15">
        <w:rPr>
          <w:rStyle w:val="a5"/>
        </w:rPr>
        <w:footnoteRef/>
      </w:r>
      <w:r w:rsidRPr="009C1C3F">
        <w:rPr>
          <w:color w:val="auto"/>
          <w:sz w:val="24"/>
          <w:szCs w:val="24"/>
        </w:rPr>
        <w:t xml:space="preserve"> </w:t>
      </w:r>
      <w:r w:rsidRPr="009C1C3F">
        <w:rPr>
          <w:color w:val="auto"/>
          <w:sz w:val="24"/>
          <w:szCs w:val="24"/>
          <w:vertAlign w:val="baseline"/>
        </w:rPr>
        <w:t>Согласно классификации, представленной в §</w:t>
      </w:r>
      <w:r>
        <w:rPr>
          <w:color w:val="auto"/>
          <w:sz w:val="24"/>
          <w:szCs w:val="24"/>
          <w:vertAlign w:val="baseline"/>
        </w:rPr>
        <w:t xml:space="preserve"> 2</w:t>
      </w:r>
      <w:r w:rsidRPr="009C1C3F">
        <w:rPr>
          <w:color w:val="auto"/>
          <w:sz w:val="24"/>
          <w:szCs w:val="24"/>
          <w:vertAlign w:val="baseline"/>
        </w:rPr>
        <w:t xml:space="preserve"> главы 1 настоящего и</w:t>
      </w:r>
      <w:r>
        <w:rPr>
          <w:color w:val="auto"/>
          <w:sz w:val="24"/>
          <w:szCs w:val="24"/>
          <w:vertAlign w:val="baseline"/>
        </w:rPr>
        <w:t>сследования, в указанную группу</w:t>
      </w:r>
      <w:r w:rsidRPr="009C1C3F">
        <w:rPr>
          <w:color w:val="auto"/>
          <w:sz w:val="24"/>
          <w:szCs w:val="24"/>
          <w:vertAlign w:val="baseline"/>
        </w:rPr>
        <w:t xml:space="preserve"> в основном входят преступления в сфере экономической деятельности (глава</w:t>
      </w:r>
      <w:r>
        <w:rPr>
          <w:color w:val="auto"/>
          <w:sz w:val="24"/>
          <w:szCs w:val="24"/>
          <w:vertAlign w:val="baseline"/>
        </w:rPr>
        <w:t xml:space="preserve"> </w:t>
      </w:r>
      <w:r w:rsidRPr="009C1C3F">
        <w:rPr>
          <w:color w:val="auto"/>
          <w:sz w:val="24"/>
          <w:szCs w:val="24"/>
          <w:vertAlign w:val="baseline"/>
        </w:rPr>
        <w:t>22 УК РФ).</w:t>
      </w:r>
    </w:p>
  </w:footnote>
  <w:footnote w:id="329">
    <w:p w:rsidR="00135F2F" w:rsidRPr="004602BF" w:rsidRDefault="00135F2F" w:rsidP="00244C18">
      <w:pPr>
        <w:pStyle w:val="a3"/>
        <w:keepNext/>
        <w:ind w:firstLine="709"/>
        <w:rPr>
          <w:color w:val="auto"/>
          <w:sz w:val="24"/>
          <w:szCs w:val="24"/>
        </w:rPr>
      </w:pPr>
      <w:r w:rsidRPr="004A2A15">
        <w:rPr>
          <w:rStyle w:val="a5"/>
        </w:rPr>
        <w:footnoteRef/>
      </w:r>
      <w:r w:rsidRPr="009C1C3F">
        <w:rPr>
          <w:color w:val="auto"/>
          <w:sz w:val="24"/>
          <w:szCs w:val="24"/>
        </w:rPr>
        <w:t xml:space="preserve">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5</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xml:space="preserve">// Сайт </w:t>
      </w:r>
      <w:r w:rsidRPr="004602BF">
        <w:rPr>
          <w:color w:val="auto"/>
          <w:sz w:val="24"/>
          <w:szCs w:val="24"/>
          <w:vertAlign w:val="baseline"/>
        </w:rPr>
        <w:t xml:space="preserve">Судебного департамента при Верховном Суде Российской Федерации. </w:t>
      </w:r>
      <w:r w:rsidRPr="004602BF">
        <w:rPr>
          <w:color w:val="auto"/>
          <w:sz w:val="24"/>
          <w:szCs w:val="24"/>
          <w:vertAlign w:val="baseline"/>
          <w:lang w:val="en-US"/>
        </w:rPr>
        <w:t>URL</w:t>
      </w:r>
      <w:r w:rsidRPr="004602BF">
        <w:rPr>
          <w:color w:val="auto"/>
          <w:sz w:val="24"/>
          <w:szCs w:val="24"/>
          <w:vertAlign w:val="baseline"/>
        </w:rPr>
        <w:t xml:space="preserve">: </w:t>
      </w:r>
      <w:hyperlink r:id="rId33" w:history="1">
        <w:r w:rsidRPr="004602BF">
          <w:rPr>
            <w:rStyle w:val="ad"/>
            <w:color w:val="auto"/>
            <w:sz w:val="24"/>
            <w:szCs w:val="24"/>
            <w:u w:val="none"/>
            <w:vertAlign w:val="baseline"/>
          </w:rPr>
          <w:t>http://www.cdep.ru/index.php?id=79&amp;item=1776</w:t>
        </w:r>
      </w:hyperlink>
      <w:r w:rsidRPr="004602BF">
        <w:rPr>
          <w:color w:val="auto"/>
          <w:sz w:val="24"/>
          <w:szCs w:val="24"/>
          <w:vertAlign w:val="baseline"/>
        </w:rPr>
        <w:t xml:space="preserve"> (дата обращения: 11.05.2016).</w:t>
      </w:r>
    </w:p>
  </w:footnote>
  <w:footnote w:id="330">
    <w:p w:rsidR="00135F2F" w:rsidRPr="009C1C3F" w:rsidRDefault="00135F2F" w:rsidP="00244C18">
      <w:pPr>
        <w:pStyle w:val="a3"/>
        <w:keepNext/>
        <w:ind w:firstLine="709"/>
        <w:rPr>
          <w:color w:val="auto"/>
          <w:sz w:val="24"/>
          <w:szCs w:val="24"/>
        </w:rPr>
      </w:pPr>
      <w:r w:rsidRPr="004A2A15">
        <w:rPr>
          <w:rStyle w:val="a5"/>
        </w:rPr>
        <w:footnoteRef/>
      </w:r>
      <w:r w:rsidRPr="009C1C3F">
        <w:rPr>
          <w:color w:val="auto"/>
          <w:sz w:val="24"/>
          <w:szCs w:val="24"/>
        </w:rPr>
        <w:t xml:space="preserve">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2</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xml:space="preserve">// Сайт Судебного департамента при Верховном Суде Российской Федерации. </w:t>
      </w:r>
      <w:r w:rsidRPr="009C1C3F">
        <w:rPr>
          <w:color w:val="auto"/>
          <w:sz w:val="24"/>
          <w:szCs w:val="24"/>
          <w:vertAlign w:val="baseline"/>
          <w:lang w:val="en-US"/>
        </w:rPr>
        <w:t>URL</w:t>
      </w:r>
      <w:r w:rsidRPr="009C1C3F">
        <w:rPr>
          <w:color w:val="auto"/>
          <w:sz w:val="24"/>
          <w:szCs w:val="24"/>
          <w:vertAlign w:val="baseline"/>
        </w:rPr>
        <w:t xml:space="preserve">: </w:t>
      </w:r>
      <w:hyperlink r:id="rId34" w:history="1">
        <w:r w:rsidRPr="00EC59D9">
          <w:rPr>
            <w:rStyle w:val="ad"/>
            <w:rFonts w:eastAsia="Calibri"/>
            <w:color w:val="auto"/>
            <w:sz w:val="24"/>
            <w:szCs w:val="24"/>
            <w:u w:val="none"/>
            <w:vertAlign w:val="baseline"/>
          </w:rPr>
          <w:t>http://www.cdep.ru/index.php?id=79&amp;item=1776</w:t>
        </w:r>
      </w:hyperlink>
      <w:r>
        <w:rPr>
          <w:rStyle w:val="ad"/>
          <w:rFonts w:eastAsia="Calibri"/>
          <w:color w:val="auto"/>
          <w:sz w:val="24"/>
          <w:szCs w:val="24"/>
          <w:u w:val="none"/>
          <w:vertAlign w:val="baseline"/>
        </w:rPr>
        <w:t xml:space="preserve"> </w:t>
      </w:r>
      <w:r>
        <w:rPr>
          <w:color w:val="auto"/>
          <w:sz w:val="24"/>
          <w:szCs w:val="24"/>
          <w:vertAlign w:val="baseline"/>
        </w:rPr>
        <w:t>(дата обращения: 14.07.2013);</w:t>
      </w:r>
      <w:r w:rsidRPr="00EC59D9">
        <w:rPr>
          <w:i/>
          <w:color w:val="auto"/>
          <w:sz w:val="24"/>
          <w:szCs w:val="24"/>
          <w:vertAlign w:val="baseline"/>
        </w:rPr>
        <w:t xml:space="preserve">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w:t>
      </w:r>
      <w:r>
        <w:rPr>
          <w:color w:val="auto"/>
          <w:sz w:val="24"/>
          <w:szCs w:val="24"/>
          <w:vertAlign w:val="baseline"/>
        </w:rPr>
        <w:t xml:space="preserve">ета сложения) за 12 месяцев 2013 года» </w:t>
      </w:r>
      <w:r w:rsidRPr="009C1C3F">
        <w:rPr>
          <w:color w:val="auto"/>
          <w:sz w:val="24"/>
          <w:szCs w:val="24"/>
          <w:vertAlign w:val="baseline"/>
        </w:rPr>
        <w:t xml:space="preserve">// Там же;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w:t>
      </w:r>
      <w:r>
        <w:rPr>
          <w:color w:val="auto"/>
          <w:sz w:val="24"/>
          <w:szCs w:val="24"/>
          <w:vertAlign w:val="baseline"/>
        </w:rPr>
        <w:t xml:space="preserve">ета сложения) за 12 месяцев 2014 года» </w:t>
      </w:r>
      <w:r w:rsidRPr="009C1C3F">
        <w:rPr>
          <w:color w:val="auto"/>
          <w:sz w:val="24"/>
          <w:szCs w:val="24"/>
          <w:vertAlign w:val="baseline"/>
        </w:rPr>
        <w:t xml:space="preserve">// Там же; </w:t>
      </w:r>
      <w:r w:rsidRPr="00263C7F">
        <w:rPr>
          <w:color w:val="auto"/>
          <w:sz w:val="24"/>
          <w:szCs w:val="24"/>
          <w:vertAlign w:val="baseline"/>
        </w:rPr>
        <w:t>Форма</w:t>
      </w:r>
      <w:r>
        <w:rPr>
          <w:color w:val="auto"/>
          <w:sz w:val="24"/>
          <w:szCs w:val="24"/>
          <w:vertAlign w:val="baseline"/>
        </w:rPr>
        <w:t xml:space="preserve"> </w:t>
      </w:r>
      <w:r w:rsidRPr="009C1C3F">
        <w:rPr>
          <w:color w:val="auto"/>
          <w:sz w:val="24"/>
          <w:szCs w:val="24"/>
          <w:vertAlign w:val="baseline"/>
        </w:rPr>
        <w:t>10.3 «Отчет о видах наказания по наиболее тяжкому преступлению (без уч</w:t>
      </w:r>
      <w:r>
        <w:rPr>
          <w:color w:val="auto"/>
          <w:sz w:val="24"/>
          <w:szCs w:val="24"/>
          <w:vertAlign w:val="baseline"/>
        </w:rPr>
        <w:t>ета сложения) за 12 месяцев 2015</w:t>
      </w:r>
      <w:r w:rsidRPr="009C1C3F">
        <w:rPr>
          <w:color w:val="auto"/>
          <w:sz w:val="24"/>
          <w:szCs w:val="24"/>
          <w:vertAlign w:val="baseline"/>
        </w:rPr>
        <w:t xml:space="preserve"> года»</w:t>
      </w:r>
      <w:r>
        <w:rPr>
          <w:color w:val="auto"/>
          <w:sz w:val="24"/>
          <w:szCs w:val="24"/>
          <w:vertAlign w:val="baseline"/>
        </w:rPr>
        <w:t xml:space="preserve"> // Там же</w:t>
      </w:r>
      <w:r w:rsidRPr="009C1C3F">
        <w:rPr>
          <w:color w:val="auto"/>
          <w:sz w:val="24"/>
          <w:szCs w:val="24"/>
          <w:vertAlign w:val="baseline"/>
        </w:rPr>
        <w:t>.</w:t>
      </w:r>
    </w:p>
  </w:footnote>
  <w:footnote w:id="331">
    <w:p w:rsidR="00135F2F" w:rsidRPr="009C1C3F" w:rsidRDefault="00135F2F" w:rsidP="00244C18">
      <w:pPr>
        <w:pStyle w:val="a3"/>
        <w:ind w:firstLine="709"/>
        <w:rPr>
          <w:color w:val="auto"/>
          <w:spacing w:val="-4"/>
          <w:sz w:val="24"/>
          <w:szCs w:val="24"/>
        </w:rPr>
      </w:pPr>
      <w:r w:rsidRPr="004A2A15">
        <w:rPr>
          <w:rStyle w:val="a5"/>
        </w:rPr>
        <w:footnoteRef/>
      </w:r>
      <w:r w:rsidRPr="009C1C3F">
        <w:rPr>
          <w:color w:val="auto"/>
          <w:sz w:val="24"/>
          <w:szCs w:val="24"/>
        </w:rPr>
        <w:t xml:space="preserve"> </w:t>
      </w:r>
      <w:r w:rsidRPr="00263C7F">
        <w:rPr>
          <w:color w:val="auto"/>
          <w:spacing w:val="-4"/>
          <w:sz w:val="24"/>
          <w:szCs w:val="24"/>
          <w:vertAlign w:val="baseline"/>
        </w:rPr>
        <w:t xml:space="preserve">Форма </w:t>
      </w:r>
      <w:r w:rsidRPr="009C1C3F">
        <w:rPr>
          <w:color w:val="auto"/>
          <w:spacing w:val="-4"/>
          <w:sz w:val="24"/>
          <w:szCs w:val="24"/>
          <w:vertAlign w:val="baseline"/>
        </w:rPr>
        <w:t>10.3.1 «Приложение к форме №</w:t>
      </w:r>
      <w:r>
        <w:rPr>
          <w:color w:val="auto"/>
          <w:spacing w:val="-4"/>
          <w:sz w:val="24"/>
          <w:szCs w:val="24"/>
          <w:vertAlign w:val="baseline"/>
        </w:rPr>
        <w:t xml:space="preserve"> </w:t>
      </w:r>
      <w:r w:rsidRPr="009C1C3F">
        <w:rPr>
          <w:color w:val="auto"/>
          <w:spacing w:val="-4"/>
          <w:sz w:val="24"/>
          <w:szCs w:val="24"/>
          <w:vertAlign w:val="baseline"/>
        </w:rPr>
        <w:t>10.3 «Отчет о сроках лишения свободы и раз</w:t>
      </w:r>
      <w:r>
        <w:rPr>
          <w:color w:val="auto"/>
          <w:spacing w:val="-4"/>
          <w:sz w:val="24"/>
          <w:szCs w:val="24"/>
          <w:vertAlign w:val="baseline"/>
        </w:rPr>
        <w:t>мерах штрафов за 12 месяцев 2016</w:t>
      </w:r>
      <w:r w:rsidRPr="009C1C3F">
        <w:rPr>
          <w:color w:val="auto"/>
          <w:spacing w:val="-4"/>
          <w:sz w:val="24"/>
          <w:szCs w:val="24"/>
          <w:vertAlign w:val="baseline"/>
        </w:rPr>
        <w:t xml:space="preserve"> года»</w:t>
      </w:r>
      <w:r>
        <w:rPr>
          <w:color w:val="auto"/>
          <w:spacing w:val="-4"/>
          <w:sz w:val="24"/>
          <w:szCs w:val="24"/>
          <w:vertAlign w:val="baseline"/>
        </w:rPr>
        <w:t xml:space="preserve"> </w:t>
      </w:r>
      <w:r w:rsidRPr="004602BF">
        <w:rPr>
          <w:color w:val="auto"/>
          <w:spacing w:val="-4"/>
          <w:sz w:val="24"/>
          <w:szCs w:val="24"/>
          <w:vertAlign w:val="baseline"/>
        </w:rPr>
        <w:t xml:space="preserve">// Сайт Судебного департамента при Верховном Суде Российской Федерации. </w:t>
      </w:r>
      <w:r w:rsidRPr="004602BF">
        <w:rPr>
          <w:color w:val="auto"/>
          <w:spacing w:val="-4"/>
          <w:sz w:val="24"/>
          <w:szCs w:val="24"/>
          <w:vertAlign w:val="baseline"/>
          <w:lang w:val="en-US"/>
        </w:rPr>
        <w:t>URL</w:t>
      </w:r>
      <w:r w:rsidRPr="004602BF">
        <w:rPr>
          <w:color w:val="auto"/>
          <w:spacing w:val="-4"/>
          <w:sz w:val="24"/>
          <w:szCs w:val="24"/>
          <w:vertAlign w:val="baseline"/>
        </w:rPr>
        <w:t xml:space="preserve">: </w:t>
      </w:r>
      <w:hyperlink r:id="rId35" w:history="1">
        <w:r w:rsidRPr="004602BF">
          <w:rPr>
            <w:rStyle w:val="ad"/>
            <w:color w:val="auto"/>
            <w:spacing w:val="-4"/>
            <w:sz w:val="24"/>
            <w:szCs w:val="24"/>
            <w:u w:val="none"/>
            <w:vertAlign w:val="baseline"/>
          </w:rPr>
          <w:t>http://www.cdep.ru/index.php?id=79&amp;item=1776</w:t>
        </w:r>
      </w:hyperlink>
      <w:r>
        <w:rPr>
          <w:color w:val="auto"/>
          <w:spacing w:val="-4"/>
          <w:sz w:val="24"/>
          <w:szCs w:val="24"/>
          <w:vertAlign w:val="baseline"/>
        </w:rPr>
        <w:t xml:space="preserve"> </w:t>
      </w:r>
      <w:r>
        <w:rPr>
          <w:color w:val="auto"/>
          <w:sz w:val="24"/>
          <w:szCs w:val="24"/>
          <w:vertAlign w:val="baseline"/>
        </w:rPr>
        <w:t>(дата обращения: 11.05.2016)</w:t>
      </w:r>
      <w:r w:rsidRPr="009C1C3F">
        <w:rPr>
          <w:color w:val="auto"/>
          <w:spacing w:val="-4"/>
          <w:sz w:val="24"/>
          <w:szCs w:val="24"/>
          <w:vertAlign w:val="baseline"/>
        </w:rPr>
        <w:t>.</w:t>
      </w:r>
    </w:p>
  </w:footnote>
  <w:footnote w:id="332">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263C7F">
        <w:rPr>
          <w:color w:val="auto"/>
          <w:spacing w:val="-4"/>
          <w:sz w:val="24"/>
          <w:szCs w:val="24"/>
          <w:vertAlign w:val="baseline"/>
        </w:rPr>
        <w:t>Форма</w:t>
      </w:r>
      <w:r w:rsidRPr="009C1C3F">
        <w:rPr>
          <w:color w:val="auto"/>
          <w:spacing w:val="-4"/>
          <w:sz w:val="24"/>
          <w:szCs w:val="24"/>
          <w:vertAlign w:val="baseline"/>
        </w:rPr>
        <w:t xml:space="preserve"> 10.3.1 «Приложение к форме №</w:t>
      </w:r>
      <w:r>
        <w:rPr>
          <w:color w:val="auto"/>
          <w:spacing w:val="-4"/>
          <w:sz w:val="24"/>
          <w:szCs w:val="24"/>
          <w:vertAlign w:val="baseline"/>
        </w:rPr>
        <w:t xml:space="preserve"> </w:t>
      </w:r>
      <w:r w:rsidRPr="009C1C3F">
        <w:rPr>
          <w:color w:val="auto"/>
          <w:spacing w:val="-4"/>
          <w:sz w:val="24"/>
          <w:szCs w:val="24"/>
          <w:vertAlign w:val="baseline"/>
        </w:rPr>
        <w:t>10.3 «Отчет о сроках лишения свободы и раз</w:t>
      </w:r>
      <w:r>
        <w:rPr>
          <w:color w:val="auto"/>
          <w:spacing w:val="-4"/>
          <w:sz w:val="24"/>
          <w:szCs w:val="24"/>
          <w:vertAlign w:val="baseline"/>
        </w:rPr>
        <w:t>мерах штрафов за 12 месяцев 2016</w:t>
      </w:r>
      <w:r w:rsidRPr="009C1C3F">
        <w:rPr>
          <w:color w:val="auto"/>
          <w:spacing w:val="-4"/>
          <w:sz w:val="24"/>
          <w:szCs w:val="24"/>
          <w:vertAlign w:val="baseline"/>
        </w:rPr>
        <w:t xml:space="preserve"> года»</w:t>
      </w:r>
      <w:r>
        <w:rPr>
          <w:color w:val="auto"/>
          <w:spacing w:val="-4"/>
          <w:sz w:val="24"/>
          <w:szCs w:val="24"/>
          <w:vertAlign w:val="baseline"/>
        </w:rPr>
        <w:t xml:space="preserve"> </w:t>
      </w:r>
      <w:r w:rsidRPr="004602BF">
        <w:rPr>
          <w:color w:val="auto"/>
          <w:spacing w:val="-4"/>
          <w:sz w:val="24"/>
          <w:szCs w:val="24"/>
          <w:vertAlign w:val="baseline"/>
        </w:rPr>
        <w:t xml:space="preserve">// Сайт Судебного департамента при Верховном Суде Российской Федерации. </w:t>
      </w:r>
      <w:r w:rsidRPr="004602BF">
        <w:rPr>
          <w:color w:val="auto"/>
          <w:spacing w:val="-4"/>
          <w:sz w:val="24"/>
          <w:szCs w:val="24"/>
          <w:vertAlign w:val="baseline"/>
          <w:lang w:val="en-US"/>
        </w:rPr>
        <w:t>URL</w:t>
      </w:r>
      <w:r w:rsidRPr="004602BF">
        <w:rPr>
          <w:color w:val="auto"/>
          <w:spacing w:val="-4"/>
          <w:sz w:val="24"/>
          <w:szCs w:val="24"/>
          <w:vertAlign w:val="baseline"/>
        </w:rPr>
        <w:t xml:space="preserve">: </w:t>
      </w:r>
      <w:hyperlink r:id="rId36" w:history="1">
        <w:r w:rsidRPr="004602BF">
          <w:rPr>
            <w:rStyle w:val="ad"/>
            <w:color w:val="auto"/>
            <w:spacing w:val="-4"/>
            <w:sz w:val="24"/>
            <w:szCs w:val="24"/>
            <w:u w:val="none"/>
            <w:vertAlign w:val="baseline"/>
          </w:rPr>
          <w:t>http://www.cdep.ru/index.php?id=79&amp;item=1776</w:t>
        </w:r>
      </w:hyperlink>
      <w:r>
        <w:rPr>
          <w:color w:val="auto"/>
          <w:spacing w:val="-4"/>
          <w:sz w:val="24"/>
          <w:szCs w:val="24"/>
          <w:vertAlign w:val="baseline"/>
        </w:rPr>
        <w:t xml:space="preserve"> </w:t>
      </w:r>
      <w:r>
        <w:rPr>
          <w:color w:val="auto"/>
          <w:sz w:val="24"/>
          <w:szCs w:val="24"/>
          <w:vertAlign w:val="baseline"/>
        </w:rPr>
        <w:t>(дата обращения: 11.05.2016)</w:t>
      </w:r>
      <w:r w:rsidRPr="009C1C3F">
        <w:rPr>
          <w:color w:val="auto"/>
          <w:spacing w:val="-4"/>
          <w:sz w:val="24"/>
          <w:szCs w:val="24"/>
          <w:vertAlign w:val="baseline"/>
        </w:rPr>
        <w:t>.</w:t>
      </w:r>
      <w:bookmarkStart w:id="15" w:name="Сноска"/>
      <w:bookmarkEnd w:id="15"/>
    </w:p>
  </w:footnote>
  <w:footnote w:id="333">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 xml:space="preserve">2 года» // </w:t>
      </w:r>
      <w:r w:rsidRPr="009C1C3F">
        <w:rPr>
          <w:color w:val="auto"/>
          <w:spacing w:val="-4"/>
          <w:sz w:val="24"/>
          <w:szCs w:val="24"/>
          <w:vertAlign w:val="baseline"/>
        </w:rPr>
        <w:t xml:space="preserve">Сайт Судебного департамента при Верховном Суде Российской Федерации. </w:t>
      </w:r>
      <w:r w:rsidRPr="009C1C3F">
        <w:rPr>
          <w:color w:val="auto"/>
          <w:spacing w:val="-4"/>
          <w:sz w:val="24"/>
          <w:szCs w:val="24"/>
          <w:vertAlign w:val="baseline"/>
          <w:lang w:val="en-US"/>
        </w:rPr>
        <w:t>URL</w:t>
      </w:r>
      <w:r w:rsidRPr="00EC59D9">
        <w:rPr>
          <w:color w:val="auto"/>
          <w:spacing w:val="-4"/>
          <w:sz w:val="24"/>
          <w:szCs w:val="24"/>
          <w:vertAlign w:val="baseline"/>
        </w:rPr>
        <w:t xml:space="preserve">: </w:t>
      </w:r>
      <w:hyperlink r:id="rId37" w:history="1">
        <w:r w:rsidRPr="00EC59D9">
          <w:rPr>
            <w:rStyle w:val="ad"/>
            <w:rFonts w:eastAsia="Calibri"/>
            <w:color w:val="auto"/>
            <w:spacing w:val="-4"/>
            <w:sz w:val="24"/>
            <w:szCs w:val="24"/>
            <w:u w:val="none"/>
            <w:vertAlign w:val="baseline"/>
          </w:rPr>
          <w:t>http://www.cdep.ru/index.php?id=79&amp;item=1776</w:t>
        </w:r>
      </w:hyperlink>
      <w:r>
        <w:rPr>
          <w:rStyle w:val="ad"/>
          <w:rFonts w:eastAsia="Calibri"/>
          <w:color w:val="auto"/>
          <w:spacing w:val="-4"/>
          <w:sz w:val="24"/>
          <w:szCs w:val="24"/>
          <w:u w:val="none"/>
          <w:vertAlign w:val="baseline"/>
        </w:rPr>
        <w:t xml:space="preserve"> </w:t>
      </w:r>
      <w:r>
        <w:rPr>
          <w:color w:val="auto"/>
          <w:sz w:val="24"/>
          <w:szCs w:val="24"/>
          <w:vertAlign w:val="baseline"/>
        </w:rPr>
        <w:t>(дата обращения: 14.07.2013)</w:t>
      </w:r>
      <w:r w:rsidRPr="009C1C3F">
        <w:rPr>
          <w:color w:val="auto"/>
          <w:sz w:val="24"/>
          <w:szCs w:val="24"/>
          <w:vertAlign w:val="baseline"/>
        </w:rPr>
        <w:t xml:space="preserve">; </w:t>
      </w:r>
      <w:r w:rsidRPr="00263C7F">
        <w:rPr>
          <w:color w:val="auto"/>
          <w:sz w:val="24"/>
          <w:szCs w:val="24"/>
          <w:vertAlign w:val="baseline"/>
        </w:rPr>
        <w:t>Форма</w:t>
      </w:r>
      <w:r>
        <w:rPr>
          <w:color w:val="auto"/>
          <w:sz w:val="24"/>
          <w:szCs w:val="24"/>
          <w:vertAlign w:val="baseline"/>
        </w:rPr>
        <w:t xml:space="preserve">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3</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xml:space="preserve">// Там же; </w:t>
      </w:r>
      <w:r w:rsidRPr="00263C7F">
        <w:rPr>
          <w:color w:val="auto"/>
          <w:sz w:val="24"/>
          <w:szCs w:val="24"/>
          <w:vertAlign w:val="baseline"/>
        </w:rPr>
        <w:t xml:space="preserve">Форма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4</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xml:space="preserve">// Там же; </w:t>
      </w:r>
      <w:r w:rsidRPr="00263C7F">
        <w:rPr>
          <w:color w:val="auto"/>
          <w:sz w:val="24"/>
          <w:szCs w:val="24"/>
          <w:vertAlign w:val="baseline"/>
        </w:rPr>
        <w:t>Форма</w:t>
      </w:r>
      <w:r>
        <w:rPr>
          <w:color w:val="auto"/>
          <w:sz w:val="24"/>
          <w:szCs w:val="24"/>
          <w:vertAlign w:val="baseline"/>
        </w:rPr>
        <w:t xml:space="preserve"> </w:t>
      </w:r>
      <w:r w:rsidRPr="009C1C3F">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5</w:t>
      </w:r>
      <w:r w:rsidRPr="009C1C3F">
        <w:rPr>
          <w:color w:val="auto"/>
          <w:sz w:val="24"/>
          <w:szCs w:val="24"/>
          <w:vertAlign w:val="baseline"/>
        </w:rPr>
        <w:t xml:space="preserve"> года»</w:t>
      </w:r>
      <w:r>
        <w:rPr>
          <w:color w:val="auto"/>
          <w:sz w:val="24"/>
          <w:szCs w:val="24"/>
          <w:vertAlign w:val="baseline"/>
        </w:rPr>
        <w:t xml:space="preserve"> </w:t>
      </w:r>
      <w:r w:rsidRPr="009C1C3F">
        <w:rPr>
          <w:color w:val="auto"/>
          <w:sz w:val="24"/>
          <w:szCs w:val="24"/>
          <w:vertAlign w:val="baseline"/>
        </w:rPr>
        <w:t>// Там же.</w:t>
      </w:r>
    </w:p>
  </w:footnote>
  <w:footnote w:id="334">
    <w:p w:rsidR="00135F2F" w:rsidRPr="00CF7C6A"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263C7F">
        <w:rPr>
          <w:color w:val="auto"/>
          <w:sz w:val="24"/>
          <w:szCs w:val="24"/>
          <w:vertAlign w:val="baseline"/>
        </w:rPr>
        <w:t>Форма</w:t>
      </w:r>
      <w:r w:rsidRPr="009C1C3F">
        <w:rPr>
          <w:color w:val="auto"/>
          <w:sz w:val="24"/>
          <w:szCs w:val="24"/>
          <w:vertAlign w:val="baseline"/>
        </w:rPr>
        <w:t xml:space="preserve"> 10.3.1 «Приложение к форме №</w:t>
      </w:r>
      <w:r>
        <w:rPr>
          <w:color w:val="auto"/>
          <w:sz w:val="24"/>
          <w:szCs w:val="24"/>
          <w:vertAlign w:val="baseline"/>
        </w:rPr>
        <w:t xml:space="preserve"> </w:t>
      </w:r>
      <w:r w:rsidRPr="009C1C3F">
        <w:rPr>
          <w:color w:val="auto"/>
          <w:sz w:val="24"/>
          <w:szCs w:val="24"/>
          <w:vertAlign w:val="baseline"/>
        </w:rPr>
        <w:t>10.3 «Отчет о сроках лишения свободы и размерах штрафов за 12 месяцев 201</w:t>
      </w:r>
      <w:r>
        <w:rPr>
          <w:color w:val="auto"/>
          <w:sz w:val="24"/>
          <w:szCs w:val="24"/>
          <w:vertAlign w:val="baseline"/>
        </w:rPr>
        <w:t>6</w:t>
      </w:r>
      <w:r w:rsidRPr="009C1C3F">
        <w:rPr>
          <w:color w:val="auto"/>
          <w:sz w:val="24"/>
          <w:szCs w:val="24"/>
          <w:vertAlign w:val="baseline"/>
        </w:rPr>
        <w:t xml:space="preserve"> года»</w:t>
      </w:r>
      <w:r>
        <w:rPr>
          <w:color w:val="auto"/>
          <w:spacing w:val="-4"/>
          <w:sz w:val="24"/>
          <w:szCs w:val="24"/>
          <w:vertAlign w:val="baseline"/>
        </w:rPr>
        <w:t xml:space="preserve"> </w:t>
      </w:r>
      <w:r w:rsidRPr="009C1C3F">
        <w:rPr>
          <w:color w:val="auto"/>
          <w:spacing w:val="-4"/>
          <w:sz w:val="24"/>
          <w:szCs w:val="24"/>
          <w:vertAlign w:val="baseline"/>
        </w:rPr>
        <w:t xml:space="preserve">// Сайт Судебного </w:t>
      </w:r>
      <w:r w:rsidRPr="00CF7C6A">
        <w:rPr>
          <w:color w:val="auto"/>
          <w:spacing w:val="-4"/>
          <w:sz w:val="24"/>
          <w:szCs w:val="24"/>
          <w:vertAlign w:val="baseline"/>
        </w:rPr>
        <w:t xml:space="preserve">департамента при Верховном Суде Российской Федерации. </w:t>
      </w:r>
      <w:r w:rsidRPr="00CF7C6A">
        <w:rPr>
          <w:color w:val="auto"/>
          <w:spacing w:val="-4"/>
          <w:sz w:val="24"/>
          <w:szCs w:val="24"/>
          <w:vertAlign w:val="baseline"/>
          <w:lang w:val="en-US"/>
        </w:rPr>
        <w:t>URL</w:t>
      </w:r>
      <w:r w:rsidRPr="00CF7C6A">
        <w:rPr>
          <w:color w:val="auto"/>
          <w:spacing w:val="-4"/>
          <w:sz w:val="24"/>
          <w:szCs w:val="24"/>
          <w:vertAlign w:val="baseline"/>
        </w:rPr>
        <w:t xml:space="preserve">: </w:t>
      </w:r>
      <w:hyperlink r:id="rId38" w:history="1">
        <w:r w:rsidRPr="00CF7C6A">
          <w:rPr>
            <w:rStyle w:val="ad"/>
            <w:rFonts w:eastAsia="Calibri"/>
            <w:color w:val="auto"/>
            <w:spacing w:val="-4"/>
            <w:sz w:val="24"/>
            <w:szCs w:val="24"/>
            <w:u w:val="none"/>
            <w:vertAlign w:val="baseline"/>
          </w:rPr>
          <w:t>http://www.cdep.ru/index.php?id=79&amp;item=1776</w:t>
        </w:r>
      </w:hyperlink>
      <w:r>
        <w:rPr>
          <w:rStyle w:val="ad"/>
          <w:rFonts w:eastAsia="Calibri"/>
          <w:color w:val="auto"/>
          <w:spacing w:val="-4"/>
          <w:sz w:val="24"/>
          <w:szCs w:val="24"/>
          <w:u w:val="none"/>
          <w:vertAlign w:val="baseline"/>
        </w:rPr>
        <w:t xml:space="preserve"> </w:t>
      </w:r>
      <w:r>
        <w:rPr>
          <w:color w:val="auto"/>
          <w:sz w:val="24"/>
          <w:szCs w:val="24"/>
          <w:vertAlign w:val="baseline"/>
        </w:rPr>
        <w:t>(дата обращения: 11.05.2017)</w:t>
      </w:r>
      <w:r w:rsidRPr="00CF7C6A">
        <w:rPr>
          <w:color w:val="auto"/>
          <w:sz w:val="24"/>
          <w:szCs w:val="24"/>
          <w:vertAlign w:val="baseline"/>
        </w:rPr>
        <w:t>.</w:t>
      </w:r>
    </w:p>
  </w:footnote>
  <w:footnote w:id="335">
    <w:p w:rsidR="00135F2F" w:rsidRPr="00CF7C6A" w:rsidRDefault="00135F2F" w:rsidP="00244C18">
      <w:pPr>
        <w:pStyle w:val="a3"/>
        <w:ind w:firstLine="709"/>
        <w:rPr>
          <w:color w:val="auto"/>
          <w:sz w:val="24"/>
          <w:szCs w:val="24"/>
          <w:vertAlign w:val="baseline"/>
        </w:rPr>
      </w:pPr>
      <w:r w:rsidRPr="004A2A15">
        <w:rPr>
          <w:rStyle w:val="a5"/>
        </w:rPr>
        <w:footnoteRef/>
      </w:r>
      <w:r w:rsidRPr="00CF7C6A">
        <w:rPr>
          <w:color w:val="auto"/>
          <w:sz w:val="24"/>
          <w:szCs w:val="24"/>
          <w:vertAlign w:val="baseline"/>
        </w:rPr>
        <w:t xml:space="preserve"> </w:t>
      </w:r>
      <w:r w:rsidRPr="00CF7C6A">
        <w:rPr>
          <w:i/>
          <w:color w:val="auto"/>
          <w:sz w:val="24"/>
          <w:szCs w:val="24"/>
          <w:vertAlign w:val="baseline"/>
        </w:rPr>
        <w:t>Гай Е.В.</w:t>
      </w:r>
      <w:r w:rsidRPr="00CF7C6A">
        <w:rPr>
          <w:color w:val="auto"/>
          <w:sz w:val="24"/>
          <w:szCs w:val="24"/>
          <w:vertAlign w:val="baseline"/>
        </w:rPr>
        <w:t xml:space="preserve"> К вопросу характеристики условно осужденных // Российский следователь. 2014. № 8. С. 32</w:t>
      </w:r>
      <w:r w:rsidRPr="00432D8F">
        <w:rPr>
          <w:color w:val="auto"/>
          <w:spacing w:val="-2"/>
          <w:sz w:val="24"/>
          <w:szCs w:val="24"/>
          <w:vertAlign w:val="baseline"/>
        </w:rPr>
        <w:t>–</w:t>
      </w:r>
      <w:r w:rsidRPr="00CF7C6A">
        <w:rPr>
          <w:color w:val="auto"/>
          <w:sz w:val="24"/>
          <w:szCs w:val="24"/>
          <w:vertAlign w:val="baseline"/>
        </w:rPr>
        <w:t xml:space="preserve">34. </w:t>
      </w:r>
    </w:p>
  </w:footnote>
  <w:footnote w:id="336">
    <w:p w:rsidR="00135F2F" w:rsidRPr="00CF7C6A" w:rsidRDefault="00135F2F" w:rsidP="00244C18">
      <w:pPr>
        <w:pStyle w:val="a3"/>
        <w:ind w:firstLine="709"/>
        <w:rPr>
          <w:color w:val="auto"/>
          <w:sz w:val="24"/>
          <w:szCs w:val="24"/>
        </w:rPr>
      </w:pPr>
      <w:r w:rsidRPr="004A2A15">
        <w:rPr>
          <w:rStyle w:val="a5"/>
        </w:rPr>
        <w:footnoteRef/>
      </w:r>
      <w:r w:rsidRPr="00CF7C6A">
        <w:rPr>
          <w:color w:val="auto"/>
          <w:sz w:val="24"/>
          <w:szCs w:val="24"/>
        </w:rPr>
        <w:t xml:space="preserve"> </w:t>
      </w:r>
      <w:r w:rsidRPr="00CF7C6A">
        <w:rPr>
          <w:i/>
          <w:color w:val="auto"/>
          <w:sz w:val="24"/>
          <w:szCs w:val="24"/>
          <w:vertAlign w:val="baseline"/>
        </w:rPr>
        <w:t>Павлинов А.</w:t>
      </w:r>
      <w:r w:rsidRPr="00CF7C6A">
        <w:rPr>
          <w:color w:val="auto"/>
          <w:sz w:val="24"/>
          <w:szCs w:val="24"/>
          <w:vertAlign w:val="baseline"/>
        </w:rPr>
        <w:t xml:space="preserve"> Мониторинг эффективности применения уголовного наказания за преступления коррупционной направленности</w:t>
      </w:r>
      <w:r>
        <w:rPr>
          <w:color w:val="auto"/>
          <w:sz w:val="24"/>
          <w:szCs w:val="24"/>
          <w:vertAlign w:val="baseline"/>
        </w:rPr>
        <w:t xml:space="preserve"> </w:t>
      </w:r>
      <w:r w:rsidRPr="00CF7C6A">
        <w:rPr>
          <w:color w:val="auto"/>
          <w:sz w:val="24"/>
          <w:szCs w:val="24"/>
          <w:vertAlign w:val="baseline"/>
        </w:rPr>
        <w:t>// Уголовное право. 2011. №</w:t>
      </w:r>
      <w:r>
        <w:rPr>
          <w:color w:val="auto"/>
          <w:sz w:val="24"/>
          <w:szCs w:val="24"/>
          <w:vertAlign w:val="baseline"/>
        </w:rPr>
        <w:t xml:space="preserve"> </w:t>
      </w:r>
      <w:r w:rsidRPr="00CF7C6A">
        <w:rPr>
          <w:color w:val="auto"/>
          <w:sz w:val="24"/>
          <w:szCs w:val="24"/>
          <w:vertAlign w:val="baseline"/>
        </w:rPr>
        <w:t>3. С.</w:t>
      </w:r>
      <w:r>
        <w:rPr>
          <w:color w:val="auto"/>
          <w:sz w:val="24"/>
          <w:szCs w:val="24"/>
          <w:vertAlign w:val="baseline"/>
        </w:rPr>
        <w:t xml:space="preserve"> </w:t>
      </w:r>
      <w:r w:rsidRPr="00CF7C6A">
        <w:rPr>
          <w:color w:val="auto"/>
          <w:sz w:val="24"/>
          <w:szCs w:val="24"/>
          <w:vertAlign w:val="baseline"/>
        </w:rPr>
        <w:t>111–114.</w:t>
      </w:r>
    </w:p>
  </w:footnote>
  <w:footnote w:id="337">
    <w:p w:rsidR="00135F2F" w:rsidRPr="00CF7C6A" w:rsidRDefault="00135F2F" w:rsidP="00244C18">
      <w:pPr>
        <w:pStyle w:val="a3"/>
        <w:ind w:firstLine="709"/>
        <w:rPr>
          <w:color w:val="auto"/>
          <w:sz w:val="24"/>
          <w:szCs w:val="24"/>
        </w:rPr>
      </w:pPr>
      <w:r w:rsidRPr="004A2A15">
        <w:rPr>
          <w:rStyle w:val="a5"/>
        </w:rPr>
        <w:footnoteRef/>
      </w:r>
      <w:r w:rsidRPr="00CF7C6A">
        <w:rPr>
          <w:color w:val="auto"/>
          <w:sz w:val="24"/>
          <w:szCs w:val="24"/>
        </w:rPr>
        <w:t xml:space="preserve"> </w:t>
      </w:r>
      <w:r w:rsidRPr="00CF7C6A">
        <w:rPr>
          <w:i/>
          <w:color w:val="auto"/>
          <w:sz w:val="24"/>
          <w:szCs w:val="24"/>
          <w:vertAlign w:val="baseline"/>
        </w:rPr>
        <w:t>Кондрашков Н.</w:t>
      </w:r>
      <w:r w:rsidRPr="00CF7C6A">
        <w:rPr>
          <w:color w:val="auto"/>
          <w:sz w:val="24"/>
          <w:szCs w:val="24"/>
          <w:vertAlign w:val="baseline"/>
        </w:rPr>
        <w:t xml:space="preserve"> Меры наказания в законе и на практике</w:t>
      </w:r>
      <w:r>
        <w:rPr>
          <w:color w:val="auto"/>
          <w:sz w:val="24"/>
          <w:szCs w:val="24"/>
          <w:vertAlign w:val="baseline"/>
        </w:rPr>
        <w:t xml:space="preserve"> </w:t>
      </w:r>
      <w:r w:rsidRPr="00CF7C6A">
        <w:rPr>
          <w:color w:val="auto"/>
          <w:sz w:val="24"/>
          <w:szCs w:val="24"/>
          <w:vertAlign w:val="baseline"/>
        </w:rPr>
        <w:t>// Соц</w:t>
      </w:r>
      <w:r>
        <w:rPr>
          <w:color w:val="auto"/>
          <w:sz w:val="24"/>
          <w:szCs w:val="24"/>
          <w:vertAlign w:val="baseline"/>
        </w:rPr>
        <w:t>иалистическая</w:t>
      </w:r>
      <w:r w:rsidRPr="00CF7C6A">
        <w:rPr>
          <w:color w:val="auto"/>
          <w:sz w:val="24"/>
          <w:szCs w:val="24"/>
          <w:vertAlign w:val="baseline"/>
        </w:rPr>
        <w:t xml:space="preserve"> законность. 1968. №</w:t>
      </w:r>
      <w:r>
        <w:rPr>
          <w:color w:val="auto"/>
          <w:sz w:val="24"/>
          <w:szCs w:val="24"/>
          <w:vertAlign w:val="baseline"/>
        </w:rPr>
        <w:t xml:space="preserve"> </w:t>
      </w:r>
      <w:r w:rsidRPr="00CF7C6A">
        <w:rPr>
          <w:color w:val="auto"/>
          <w:sz w:val="24"/>
          <w:szCs w:val="24"/>
          <w:vertAlign w:val="baseline"/>
        </w:rPr>
        <w:t>2. С.</w:t>
      </w:r>
      <w:r>
        <w:rPr>
          <w:color w:val="auto"/>
          <w:sz w:val="24"/>
          <w:szCs w:val="24"/>
          <w:vertAlign w:val="baseline"/>
        </w:rPr>
        <w:t xml:space="preserve"> </w:t>
      </w:r>
      <w:r w:rsidRPr="00CF7C6A">
        <w:rPr>
          <w:color w:val="auto"/>
          <w:sz w:val="24"/>
          <w:szCs w:val="24"/>
          <w:vertAlign w:val="baseline"/>
        </w:rPr>
        <w:t>20–26.</w:t>
      </w:r>
    </w:p>
  </w:footnote>
  <w:footnote w:id="338">
    <w:p w:rsidR="00135F2F" w:rsidRPr="00CF7C6A" w:rsidRDefault="00135F2F" w:rsidP="00244C18">
      <w:pPr>
        <w:pStyle w:val="a3"/>
        <w:ind w:firstLine="709"/>
        <w:rPr>
          <w:color w:val="auto"/>
          <w:sz w:val="24"/>
          <w:szCs w:val="24"/>
        </w:rPr>
      </w:pPr>
      <w:r w:rsidRPr="004A2A15">
        <w:rPr>
          <w:rStyle w:val="a5"/>
        </w:rPr>
        <w:footnoteRef/>
      </w:r>
      <w:r w:rsidRPr="00CF7C6A">
        <w:rPr>
          <w:color w:val="auto"/>
          <w:sz w:val="24"/>
          <w:szCs w:val="24"/>
        </w:rPr>
        <w:t xml:space="preserve"> </w:t>
      </w:r>
      <w:r w:rsidRPr="00CF7C6A">
        <w:rPr>
          <w:i/>
          <w:color w:val="auto"/>
          <w:sz w:val="24"/>
          <w:szCs w:val="24"/>
          <w:vertAlign w:val="baseline"/>
        </w:rPr>
        <w:t>Павлинов А.</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CF7C6A">
        <w:rPr>
          <w:color w:val="auto"/>
          <w:sz w:val="24"/>
          <w:szCs w:val="24"/>
          <w:vertAlign w:val="baseline"/>
        </w:rPr>
        <w:t xml:space="preserve"> </w:t>
      </w:r>
      <w:r>
        <w:rPr>
          <w:color w:val="auto"/>
          <w:sz w:val="24"/>
          <w:szCs w:val="24"/>
          <w:vertAlign w:val="baseline"/>
        </w:rPr>
        <w:t>С</w:t>
      </w:r>
      <w:r w:rsidRPr="00CF7C6A">
        <w:rPr>
          <w:color w:val="auto"/>
          <w:sz w:val="24"/>
          <w:szCs w:val="24"/>
          <w:vertAlign w:val="baseline"/>
        </w:rPr>
        <w:t>.</w:t>
      </w:r>
      <w:r>
        <w:rPr>
          <w:color w:val="auto"/>
          <w:sz w:val="24"/>
          <w:szCs w:val="24"/>
          <w:vertAlign w:val="baseline"/>
        </w:rPr>
        <w:t xml:space="preserve"> </w:t>
      </w:r>
      <w:r w:rsidRPr="00CF7C6A">
        <w:rPr>
          <w:color w:val="auto"/>
          <w:sz w:val="24"/>
          <w:szCs w:val="24"/>
          <w:vertAlign w:val="baseline"/>
        </w:rPr>
        <w:t>111–114.</w:t>
      </w:r>
    </w:p>
  </w:footnote>
  <w:footnote w:id="339">
    <w:p w:rsidR="00135F2F" w:rsidRPr="009C1C3F" w:rsidRDefault="00135F2F" w:rsidP="00244C18">
      <w:pPr>
        <w:pStyle w:val="a3"/>
        <w:ind w:firstLine="709"/>
        <w:rPr>
          <w:color w:val="auto"/>
          <w:sz w:val="24"/>
          <w:szCs w:val="24"/>
        </w:rPr>
      </w:pPr>
      <w:r w:rsidRPr="004A2A15">
        <w:rPr>
          <w:rStyle w:val="a5"/>
        </w:rPr>
        <w:footnoteRef/>
      </w:r>
      <w:r w:rsidRPr="00CF7C6A">
        <w:rPr>
          <w:color w:val="auto"/>
          <w:sz w:val="24"/>
          <w:szCs w:val="24"/>
        </w:rPr>
        <w:t xml:space="preserve"> </w:t>
      </w:r>
      <w:r w:rsidRPr="00563608">
        <w:rPr>
          <w:color w:val="auto"/>
          <w:sz w:val="24"/>
          <w:szCs w:val="24"/>
          <w:vertAlign w:val="baseline"/>
        </w:rPr>
        <w:t xml:space="preserve">Форма </w:t>
      </w:r>
      <w:r w:rsidRPr="00CF7C6A">
        <w:rPr>
          <w:color w:val="auto"/>
          <w:sz w:val="24"/>
          <w:szCs w:val="24"/>
          <w:vertAlign w:val="baseline"/>
        </w:rPr>
        <w:t>10.3 «Отчет о видах наказания по наиболее тяжкому преступлению (без учета сложения) за 12 месяцев 201</w:t>
      </w:r>
      <w:r>
        <w:rPr>
          <w:color w:val="auto"/>
          <w:sz w:val="24"/>
          <w:szCs w:val="24"/>
          <w:vertAlign w:val="baseline"/>
        </w:rPr>
        <w:t>6</w:t>
      </w:r>
      <w:r w:rsidRPr="00CF7C6A">
        <w:rPr>
          <w:color w:val="auto"/>
          <w:sz w:val="24"/>
          <w:szCs w:val="24"/>
          <w:vertAlign w:val="baseline"/>
        </w:rPr>
        <w:t xml:space="preserve"> года» </w:t>
      </w:r>
      <w:r w:rsidRPr="00CF7C6A">
        <w:rPr>
          <w:color w:val="auto"/>
          <w:spacing w:val="-4"/>
          <w:sz w:val="24"/>
          <w:szCs w:val="24"/>
          <w:vertAlign w:val="baseline"/>
        </w:rPr>
        <w:t>[Электронный ресурс]</w:t>
      </w:r>
      <w:r>
        <w:rPr>
          <w:color w:val="auto"/>
          <w:spacing w:val="-4"/>
          <w:sz w:val="24"/>
          <w:szCs w:val="24"/>
          <w:vertAlign w:val="baseline"/>
        </w:rPr>
        <w:t xml:space="preserve"> </w:t>
      </w:r>
      <w:r w:rsidRPr="00CF7C6A">
        <w:rPr>
          <w:color w:val="auto"/>
          <w:spacing w:val="-4"/>
          <w:sz w:val="24"/>
          <w:szCs w:val="24"/>
          <w:vertAlign w:val="baseline"/>
        </w:rPr>
        <w:t xml:space="preserve">// Сайт Судебного департамента при Верховном Суде Российской Федерации. </w:t>
      </w:r>
      <w:r w:rsidRPr="00CF7C6A">
        <w:rPr>
          <w:color w:val="auto"/>
          <w:spacing w:val="-4"/>
          <w:sz w:val="24"/>
          <w:szCs w:val="24"/>
          <w:vertAlign w:val="baseline"/>
          <w:lang w:val="en-US"/>
        </w:rPr>
        <w:t>URL</w:t>
      </w:r>
      <w:r w:rsidRPr="00CF7C6A">
        <w:rPr>
          <w:color w:val="auto"/>
          <w:spacing w:val="-4"/>
          <w:sz w:val="24"/>
          <w:szCs w:val="24"/>
          <w:vertAlign w:val="baseline"/>
        </w:rPr>
        <w:t xml:space="preserve">: </w:t>
      </w:r>
      <w:hyperlink r:id="rId39" w:history="1">
        <w:r w:rsidRPr="00CF7C6A">
          <w:rPr>
            <w:rStyle w:val="ad"/>
            <w:rFonts w:eastAsia="Calibri"/>
            <w:color w:val="auto"/>
            <w:spacing w:val="-4"/>
            <w:sz w:val="24"/>
            <w:szCs w:val="24"/>
            <w:u w:val="none"/>
            <w:vertAlign w:val="baseline"/>
          </w:rPr>
          <w:t>http://www.cdep.ru/index.php?id=79&amp;item=1776</w:t>
        </w:r>
      </w:hyperlink>
      <w:r>
        <w:rPr>
          <w:rStyle w:val="ad"/>
          <w:rFonts w:eastAsia="Calibri"/>
          <w:color w:val="auto"/>
          <w:spacing w:val="-4"/>
          <w:sz w:val="24"/>
          <w:szCs w:val="24"/>
          <w:u w:val="none"/>
          <w:vertAlign w:val="baseline"/>
        </w:rPr>
        <w:t xml:space="preserve"> </w:t>
      </w:r>
      <w:r>
        <w:rPr>
          <w:color w:val="auto"/>
          <w:sz w:val="24"/>
          <w:szCs w:val="24"/>
          <w:vertAlign w:val="baseline"/>
        </w:rPr>
        <w:t>(дата обращения: 11.05.2017)</w:t>
      </w:r>
      <w:r w:rsidRPr="009C1C3F">
        <w:rPr>
          <w:color w:val="auto"/>
          <w:sz w:val="24"/>
          <w:szCs w:val="24"/>
          <w:vertAlign w:val="baseline"/>
        </w:rPr>
        <w:t>.</w:t>
      </w:r>
    </w:p>
  </w:footnote>
  <w:footnote w:id="340">
    <w:p w:rsidR="00135F2F" w:rsidRPr="00CA1CDF" w:rsidRDefault="00135F2F" w:rsidP="00244C18">
      <w:pPr>
        <w:spacing w:line="240" w:lineRule="auto"/>
        <w:ind w:firstLine="709"/>
        <w:rPr>
          <w:sz w:val="24"/>
          <w:szCs w:val="24"/>
        </w:rPr>
      </w:pPr>
      <w:r w:rsidRPr="004A2A15">
        <w:rPr>
          <w:rStyle w:val="a5"/>
        </w:rPr>
        <w:footnoteRef/>
      </w:r>
      <w:r w:rsidRPr="00CA1CDF">
        <w:rPr>
          <w:sz w:val="24"/>
          <w:szCs w:val="24"/>
        </w:rPr>
        <w:t xml:space="preserve"> </w:t>
      </w:r>
      <w:r w:rsidRPr="00CA1CDF">
        <w:rPr>
          <w:i/>
          <w:sz w:val="24"/>
          <w:szCs w:val="24"/>
          <w:vertAlign w:val="baseline"/>
        </w:rPr>
        <w:t>Рогова Е.В.</w:t>
      </w:r>
      <w:r w:rsidRPr="00CA1CDF">
        <w:rPr>
          <w:sz w:val="24"/>
          <w:szCs w:val="24"/>
          <w:vertAlign w:val="baseline"/>
        </w:rPr>
        <w:t xml:space="preserve"> Дифференциация уголовной ответственности // Российский следователь. 2014. № 21.</w:t>
      </w:r>
      <w:r w:rsidRPr="00CA1CDF">
        <w:rPr>
          <w:sz w:val="24"/>
          <w:szCs w:val="24"/>
        </w:rPr>
        <w:t xml:space="preserve"> </w:t>
      </w:r>
      <w:r w:rsidRPr="00056673">
        <w:rPr>
          <w:sz w:val="24"/>
          <w:szCs w:val="24"/>
          <w:vertAlign w:val="baseline"/>
        </w:rPr>
        <w:t>С</w:t>
      </w:r>
      <w:r w:rsidRPr="00CA1CDF">
        <w:rPr>
          <w:sz w:val="24"/>
          <w:szCs w:val="24"/>
          <w:vertAlign w:val="baseline"/>
        </w:rPr>
        <w:t>. 30</w:t>
      </w:r>
      <w:r w:rsidRPr="00432D8F">
        <w:rPr>
          <w:color w:val="auto"/>
          <w:spacing w:val="-2"/>
          <w:sz w:val="24"/>
          <w:szCs w:val="24"/>
          <w:vertAlign w:val="baseline"/>
        </w:rPr>
        <w:t>–</w:t>
      </w:r>
      <w:r w:rsidRPr="00CA1CDF">
        <w:rPr>
          <w:sz w:val="24"/>
          <w:szCs w:val="24"/>
          <w:vertAlign w:val="baseline"/>
        </w:rPr>
        <w:t>32.</w:t>
      </w:r>
      <w:r w:rsidRPr="00CA1CDF">
        <w:rPr>
          <w:sz w:val="24"/>
          <w:szCs w:val="24"/>
        </w:rPr>
        <w:t xml:space="preserve"> </w:t>
      </w:r>
    </w:p>
  </w:footnote>
  <w:footnote w:id="341">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i/>
          <w:color w:val="auto"/>
          <w:sz w:val="24"/>
          <w:szCs w:val="24"/>
          <w:vertAlign w:val="baseline"/>
        </w:rPr>
        <w:t xml:space="preserve">Бабаев М., </w:t>
      </w:r>
      <w:proofErr w:type="spellStart"/>
      <w:r w:rsidRPr="009C1C3F">
        <w:rPr>
          <w:i/>
          <w:color w:val="auto"/>
          <w:sz w:val="24"/>
          <w:szCs w:val="24"/>
          <w:vertAlign w:val="baseline"/>
        </w:rPr>
        <w:t>Пудовочкин</w:t>
      </w:r>
      <w:proofErr w:type="spellEnd"/>
      <w:r w:rsidRPr="009C1C3F">
        <w:rPr>
          <w:i/>
          <w:color w:val="auto"/>
          <w:sz w:val="24"/>
          <w:szCs w:val="24"/>
          <w:vertAlign w:val="baseline"/>
        </w:rPr>
        <w:t xml:space="preserve"> Ю. </w:t>
      </w:r>
      <w:r w:rsidRPr="009C1C3F">
        <w:rPr>
          <w:color w:val="auto"/>
          <w:sz w:val="24"/>
          <w:szCs w:val="24"/>
          <w:vertAlign w:val="baseline"/>
        </w:rPr>
        <w:t>Концентрация репрессии как принцип уголовной политики</w:t>
      </w:r>
      <w:r>
        <w:rPr>
          <w:color w:val="auto"/>
          <w:sz w:val="24"/>
          <w:szCs w:val="24"/>
          <w:vertAlign w:val="baseline"/>
        </w:rPr>
        <w:t xml:space="preserve"> </w:t>
      </w:r>
      <w:r w:rsidRPr="009C1C3F">
        <w:rPr>
          <w:color w:val="auto"/>
          <w:sz w:val="24"/>
          <w:szCs w:val="24"/>
          <w:vertAlign w:val="baseline"/>
        </w:rPr>
        <w:t>// Уголовное право. 2010. №</w:t>
      </w:r>
      <w:r>
        <w:rPr>
          <w:color w:val="auto"/>
          <w:sz w:val="24"/>
          <w:szCs w:val="24"/>
          <w:vertAlign w:val="baseline"/>
        </w:rPr>
        <w:t xml:space="preserve"> </w:t>
      </w:r>
      <w:r w:rsidRPr="009C1C3F">
        <w:rPr>
          <w:color w:val="auto"/>
          <w:sz w:val="24"/>
          <w:szCs w:val="24"/>
          <w:vertAlign w:val="baseline"/>
        </w:rPr>
        <w:t>4. С.</w:t>
      </w:r>
      <w:r>
        <w:rPr>
          <w:color w:val="auto"/>
          <w:sz w:val="24"/>
          <w:szCs w:val="24"/>
          <w:vertAlign w:val="baseline"/>
        </w:rPr>
        <w:t xml:space="preserve"> </w:t>
      </w:r>
      <w:r w:rsidRPr="009C1C3F">
        <w:rPr>
          <w:color w:val="auto"/>
          <w:sz w:val="24"/>
          <w:szCs w:val="24"/>
          <w:vertAlign w:val="baseline"/>
        </w:rPr>
        <w:t>109–115.</w:t>
      </w:r>
    </w:p>
  </w:footnote>
  <w:footnote w:id="342">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vertAlign w:val="baseline"/>
        </w:rPr>
        <w:t xml:space="preserve"> </w:t>
      </w:r>
      <w:r>
        <w:rPr>
          <w:color w:val="auto"/>
          <w:sz w:val="24"/>
          <w:szCs w:val="24"/>
          <w:vertAlign w:val="baseline"/>
        </w:rPr>
        <w:t>И</w:t>
      </w:r>
      <w:r w:rsidRPr="009C1C3F">
        <w:rPr>
          <w:color w:val="auto"/>
          <w:sz w:val="24"/>
          <w:szCs w:val="24"/>
          <w:vertAlign w:val="baseline"/>
        </w:rPr>
        <w:t xml:space="preserve">меется в виду прекращение уголовных дел по </w:t>
      </w:r>
      <w:proofErr w:type="spellStart"/>
      <w:r w:rsidRPr="009C1C3F">
        <w:rPr>
          <w:color w:val="auto"/>
          <w:sz w:val="24"/>
          <w:szCs w:val="24"/>
          <w:vertAlign w:val="baseline"/>
        </w:rPr>
        <w:t>нереабилитирующим</w:t>
      </w:r>
      <w:proofErr w:type="spellEnd"/>
      <w:r w:rsidRPr="009C1C3F">
        <w:rPr>
          <w:color w:val="auto"/>
          <w:sz w:val="24"/>
          <w:szCs w:val="24"/>
          <w:vertAlign w:val="baseline"/>
        </w:rPr>
        <w:t xml:space="preserve"> основаниям: амнистии, примирению с потерпевшим, деятельном</w:t>
      </w:r>
      <w:r>
        <w:rPr>
          <w:color w:val="auto"/>
          <w:sz w:val="24"/>
          <w:szCs w:val="24"/>
          <w:vertAlign w:val="baseline"/>
        </w:rPr>
        <w:t>у раскаянию, другим основаниям.</w:t>
      </w:r>
    </w:p>
  </w:footnote>
  <w:footnote w:id="343">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i/>
          <w:color w:val="auto"/>
          <w:sz w:val="24"/>
          <w:szCs w:val="24"/>
          <w:vertAlign w:val="baseline"/>
        </w:rPr>
        <w:t>Шаргородский М.</w:t>
      </w:r>
      <w:r w:rsidRPr="009C1C3F">
        <w:rPr>
          <w:i/>
          <w:color w:val="auto"/>
          <w:sz w:val="24"/>
          <w:szCs w:val="24"/>
          <w:vertAlign w:val="baseline"/>
        </w:rPr>
        <w:t>Д.</w:t>
      </w:r>
      <w:r w:rsidRPr="009C1C3F">
        <w:rPr>
          <w:color w:val="auto"/>
          <w:sz w:val="24"/>
          <w:szCs w:val="24"/>
          <w:vertAlign w:val="baseline"/>
        </w:rPr>
        <w:t xml:space="preserve"> Наказание, его цели и эффективность. Л., 1973. С.</w:t>
      </w:r>
      <w:r>
        <w:rPr>
          <w:color w:val="auto"/>
          <w:sz w:val="24"/>
          <w:szCs w:val="24"/>
          <w:vertAlign w:val="baseline"/>
        </w:rPr>
        <w:t xml:space="preserve"> </w:t>
      </w:r>
      <w:r w:rsidRPr="009C1C3F">
        <w:rPr>
          <w:color w:val="auto"/>
          <w:sz w:val="24"/>
          <w:szCs w:val="24"/>
          <w:vertAlign w:val="baseline"/>
        </w:rPr>
        <w:t>75.</w:t>
      </w:r>
    </w:p>
  </w:footnote>
  <w:footnote w:id="344">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Смолькова</w:t>
      </w:r>
      <w:proofErr w:type="spellEnd"/>
      <w:r>
        <w:rPr>
          <w:i/>
          <w:color w:val="auto"/>
          <w:sz w:val="24"/>
          <w:szCs w:val="24"/>
          <w:vertAlign w:val="baseline"/>
        </w:rPr>
        <w:t xml:space="preserve"> И.</w:t>
      </w:r>
      <w:r w:rsidRPr="009C1C3F">
        <w:rPr>
          <w:i/>
          <w:color w:val="auto"/>
          <w:sz w:val="24"/>
          <w:szCs w:val="24"/>
          <w:vertAlign w:val="baseline"/>
        </w:rPr>
        <w:t>В.</w:t>
      </w:r>
      <w:r w:rsidRPr="009C1C3F">
        <w:rPr>
          <w:color w:val="auto"/>
          <w:sz w:val="24"/>
          <w:szCs w:val="24"/>
          <w:vertAlign w:val="baseline"/>
        </w:rPr>
        <w:t xml:space="preserve"> Штраф как мера наказания по советскому уголовному праву: учеб</w:t>
      </w:r>
      <w:proofErr w:type="gramStart"/>
      <w:r>
        <w:rPr>
          <w:color w:val="auto"/>
          <w:sz w:val="24"/>
          <w:szCs w:val="24"/>
          <w:vertAlign w:val="baseline"/>
        </w:rPr>
        <w:t>.</w:t>
      </w:r>
      <w:proofErr w:type="gramEnd"/>
      <w:r w:rsidRPr="009C1C3F">
        <w:rPr>
          <w:color w:val="auto"/>
          <w:sz w:val="24"/>
          <w:szCs w:val="24"/>
          <w:vertAlign w:val="baseline"/>
        </w:rPr>
        <w:t xml:space="preserve"> </w:t>
      </w:r>
      <w:proofErr w:type="gramStart"/>
      <w:r w:rsidRPr="009C1C3F">
        <w:rPr>
          <w:color w:val="auto"/>
          <w:sz w:val="24"/>
          <w:szCs w:val="24"/>
          <w:vertAlign w:val="baseline"/>
        </w:rPr>
        <w:t>п</w:t>
      </w:r>
      <w:proofErr w:type="gramEnd"/>
      <w:r w:rsidRPr="009C1C3F">
        <w:rPr>
          <w:color w:val="auto"/>
          <w:sz w:val="24"/>
          <w:szCs w:val="24"/>
          <w:vertAlign w:val="baseline"/>
        </w:rPr>
        <w:t>особие. Иркутск, 1979. С.</w:t>
      </w:r>
      <w:r>
        <w:rPr>
          <w:color w:val="auto"/>
          <w:sz w:val="24"/>
          <w:szCs w:val="24"/>
          <w:vertAlign w:val="baseline"/>
        </w:rPr>
        <w:t xml:space="preserve"> </w:t>
      </w:r>
      <w:r w:rsidRPr="009C1C3F">
        <w:rPr>
          <w:color w:val="auto"/>
          <w:sz w:val="24"/>
          <w:szCs w:val="24"/>
          <w:vertAlign w:val="baseline"/>
        </w:rPr>
        <w:t>4.</w:t>
      </w:r>
    </w:p>
  </w:footnote>
  <w:footnote w:id="345">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563608">
        <w:rPr>
          <w:color w:val="auto"/>
          <w:sz w:val="24"/>
          <w:szCs w:val="24"/>
          <w:vertAlign w:val="baseline"/>
        </w:rPr>
        <w:t xml:space="preserve">Общие </w:t>
      </w:r>
      <w:r w:rsidRPr="009C1C3F">
        <w:rPr>
          <w:color w:val="auto"/>
          <w:sz w:val="24"/>
          <w:szCs w:val="24"/>
          <w:vertAlign w:val="baseline"/>
        </w:rPr>
        <w:t>сведения о состоянии преступности за январь</w:t>
      </w:r>
      <w:r>
        <w:rPr>
          <w:color w:val="auto"/>
          <w:sz w:val="24"/>
          <w:szCs w:val="24"/>
          <w:vertAlign w:val="baseline"/>
        </w:rPr>
        <w:t xml:space="preserve"> </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декабрь 201</w:t>
      </w:r>
      <w:r>
        <w:rPr>
          <w:color w:val="auto"/>
          <w:sz w:val="24"/>
          <w:szCs w:val="24"/>
          <w:vertAlign w:val="baseline"/>
        </w:rPr>
        <w:t xml:space="preserve">2 г. </w:t>
      </w:r>
      <w:r w:rsidRPr="009C1C3F">
        <w:rPr>
          <w:color w:val="auto"/>
          <w:sz w:val="24"/>
          <w:szCs w:val="24"/>
          <w:vertAlign w:val="baseline"/>
        </w:rPr>
        <w:t xml:space="preserve">// </w:t>
      </w:r>
      <w:r w:rsidRPr="009C1C3F">
        <w:rPr>
          <w:sz w:val="24"/>
          <w:szCs w:val="24"/>
          <w:vertAlign w:val="baseline"/>
        </w:rPr>
        <w:t xml:space="preserve">Официальный сайт Министерства внутренних дел Российской Федерации. </w:t>
      </w:r>
      <w:r w:rsidRPr="004602BF">
        <w:rPr>
          <w:color w:val="auto"/>
          <w:sz w:val="24"/>
          <w:szCs w:val="24"/>
          <w:vertAlign w:val="baseline"/>
          <w:lang w:val="en-US"/>
        </w:rPr>
        <w:t>URL</w:t>
      </w:r>
      <w:r w:rsidRPr="004602BF">
        <w:rPr>
          <w:color w:val="auto"/>
          <w:sz w:val="24"/>
          <w:szCs w:val="24"/>
          <w:vertAlign w:val="baseline"/>
        </w:rPr>
        <w:t xml:space="preserve">: </w:t>
      </w:r>
      <w:hyperlink r:id="rId40" w:history="1">
        <w:r w:rsidRPr="004602BF">
          <w:rPr>
            <w:rStyle w:val="ad"/>
            <w:color w:val="auto"/>
            <w:sz w:val="24"/>
            <w:szCs w:val="24"/>
            <w:u w:val="none"/>
            <w:vertAlign w:val="baseline"/>
          </w:rPr>
          <w:t>http://mvd.ru</w:t>
        </w:r>
      </w:hyperlink>
      <w:r>
        <w:rPr>
          <w:color w:val="auto"/>
          <w:sz w:val="24"/>
          <w:szCs w:val="24"/>
          <w:vertAlign w:val="baseline"/>
        </w:rPr>
        <w:t xml:space="preserve"> (дата обращения: 14.07.2013)</w:t>
      </w:r>
      <w:r w:rsidRPr="009C1C3F">
        <w:rPr>
          <w:color w:val="auto"/>
          <w:sz w:val="24"/>
          <w:szCs w:val="24"/>
          <w:vertAlign w:val="baseline"/>
        </w:rPr>
        <w:t xml:space="preserve">; </w:t>
      </w:r>
      <w:r w:rsidRPr="00563608">
        <w:rPr>
          <w:color w:val="auto"/>
          <w:sz w:val="24"/>
          <w:szCs w:val="24"/>
          <w:vertAlign w:val="baseline"/>
        </w:rPr>
        <w:t xml:space="preserve">Общие </w:t>
      </w:r>
      <w:r w:rsidRPr="009C1C3F">
        <w:rPr>
          <w:color w:val="auto"/>
          <w:sz w:val="24"/>
          <w:szCs w:val="24"/>
          <w:vertAlign w:val="baseline"/>
        </w:rPr>
        <w:t>сведения о состоянии пре</w:t>
      </w:r>
      <w:r>
        <w:rPr>
          <w:color w:val="auto"/>
          <w:sz w:val="24"/>
          <w:szCs w:val="24"/>
          <w:vertAlign w:val="baseline"/>
        </w:rPr>
        <w:t xml:space="preserve">ступности за январь </w:t>
      </w:r>
      <w:r w:rsidRPr="00432D8F">
        <w:rPr>
          <w:color w:val="auto"/>
          <w:spacing w:val="-2"/>
          <w:sz w:val="24"/>
          <w:szCs w:val="24"/>
          <w:vertAlign w:val="baseline"/>
        </w:rPr>
        <w:t>–</w:t>
      </w:r>
      <w:r>
        <w:rPr>
          <w:color w:val="auto"/>
          <w:spacing w:val="-2"/>
          <w:sz w:val="24"/>
          <w:szCs w:val="24"/>
          <w:vertAlign w:val="baseline"/>
        </w:rPr>
        <w:t xml:space="preserve"> </w:t>
      </w:r>
      <w:r>
        <w:rPr>
          <w:color w:val="auto"/>
          <w:sz w:val="24"/>
          <w:szCs w:val="24"/>
          <w:vertAlign w:val="baseline"/>
        </w:rPr>
        <w:t xml:space="preserve">декабрь 2013 </w:t>
      </w:r>
      <w:r w:rsidRPr="009C1C3F">
        <w:rPr>
          <w:color w:val="auto"/>
          <w:sz w:val="24"/>
          <w:szCs w:val="24"/>
          <w:vertAlign w:val="baseline"/>
        </w:rPr>
        <w:t xml:space="preserve">г. // Там же; </w:t>
      </w:r>
      <w:r w:rsidRPr="00563608">
        <w:rPr>
          <w:color w:val="auto"/>
          <w:sz w:val="24"/>
          <w:szCs w:val="24"/>
          <w:vertAlign w:val="baseline"/>
        </w:rPr>
        <w:t xml:space="preserve">Общие </w:t>
      </w:r>
      <w:r w:rsidRPr="009C1C3F">
        <w:rPr>
          <w:color w:val="auto"/>
          <w:sz w:val="24"/>
          <w:szCs w:val="24"/>
          <w:vertAlign w:val="baseline"/>
        </w:rPr>
        <w:t>сведения о состоянии преступности за январь</w:t>
      </w:r>
      <w:r>
        <w:rPr>
          <w:color w:val="auto"/>
          <w:sz w:val="24"/>
          <w:szCs w:val="24"/>
          <w:vertAlign w:val="baseline"/>
        </w:rPr>
        <w:t xml:space="preserve"> </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декабрь 201</w:t>
      </w:r>
      <w:r>
        <w:rPr>
          <w:color w:val="auto"/>
          <w:sz w:val="24"/>
          <w:szCs w:val="24"/>
          <w:vertAlign w:val="baseline"/>
        </w:rPr>
        <w:t xml:space="preserve">4 </w:t>
      </w:r>
      <w:r w:rsidRPr="009C1C3F">
        <w:rPr>
          <w:color w:val="auto"/>
          <w:sz w:val="24"/>
          <w:szCs w:val="24"/>
          <w:vertAlign w:val="baseline"/>
        </w:rPr>
        <w:t xml:space="preserve">г. // Там же; </w:t>
      </w:r>
      <w:r w:rsidRPr="00563608">
        <w:rPr>
          <w:color w:val="auto"/>
          <w:sz w:val="24"/>
          <w:szCs w:val="24"/>
          <w:vertAlign w:val="baseline"/>
        </w:rPr>
        <w:t xml:space="preserve">Общие </w:t>
      </w:r>
      <w:r w:rsidRPr="009C1C3F">
        <w:rPr>
          <w:color w:val="auto"/>
          <w:sz w:val="24"/>
          <w:szCs w:val="24"/>
          <w:vertAlign w:val="baseline"/>
        </w:rPr>
        <w:t>сведения о состоянии преступности за январь</w:t>
      </w:r>
      <w:r>
        <w:rPr>
          <w:color w:val="auto"/>
          <w:sz w:val="24"/>
          <w:szCs w:val="24"/>
          <w:vertAlign w:val="baseline"/>
        </w:rPr>
        <w:t xml:space="preserve"> </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декабрь 201</w:t>
      </w:r>
      <w:r>
        <w:rPr>
          <w:color w:val="auto"/>
          <w:sz w:val="24"/>
          <w:szCs w:val="24"/>
          <w:vertAlign w:val="baseline"/>
        </w:rPr>
        <w:t xml:space="preserve">5 </w:t>
      </w:r>
      <w:r w:rsidRPr="009C1C3F">
        <w:rPr>
          <w:color w:val="auto"/>
          <w:sz w:val="24"/>
          <w:szCs w:val="24"/>
          <w:vertAlign w:val="baseline"/>
        </w:rPr>
        <w:t>г.</w:t>
      </w:r>
      <w:r>
        <w:rPr>
          <w:color w:val="auto"/>
          <w:sz w:val="24"/>
          <w:szCs w:val="24"/>
          <w:vertAlign w:val="baseline"/>
        </w:rPr>
        <w:t xml:space="preserve"> </w:t>
      </w:r>
      <w:r w:rsidRPr="009C1C3F">
        <w:rPr>
          <w:color w:val="auto"/>
          <w:sz w:val="24"/>
          <w:szCs w:val="24"/>
          <w:vertAlign w:val="baseline"/>
        </w:rPr>
        <w:t xml:space="preserve">// Там же; </w:t>
      </w:r>
      <w:r w:rsidRPr="00563608">
        <w:rPr>
          <w:color w:val="auto"/>
          <w:sz w:val="24"/>
          <w:szCs w:val="24"/>
          <w:vertAlign w:val="baseline"/>
        </w:rPr>
        <w:t xml:space="preserve">Состояние </w:t>
      </w:r>
      <w:r w:rsidRPr="009C1C3F">
        <w:rPr>
          <w:color w:val="auto"/>
          <w:sz w:val="24"/>
          <w:szCs w:val="24"/>
          <w:vertAlign w:val="baseline"/>
        </w:rPr>
        <w:t>преступности в России за январь</w:t>
      </w:r>
      <w:r>
        <w:rPr>
          <w:color w:val="auto"/>
          <w:sz w:val="24"/>
          <w:szCs w:val="24"/>
          <w:vertAlign w:val="baseline"/>
        </w:rPr>
        <w:t xml:space="preserve"> </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декабрь 201</w:t>
      </w:r>
      <w:r>
        <w:rPr>
          <w:color w:val="auto"/>
          <w:sz w:val="24"/>
          <w:szCs w:val="24"/>
          <w:vertAlign w:val="baseline"/>
        </w:rPr>
        <w:t>6 г. // Там же.</w:t>
      </w:r>
    </w:p>
  </w:footnote>
  <w:footnote w:id="346">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9C1C3F">
        <w:rPr>
          <w:sz w:val="24"/>
          <w:szCs w:val="24"/>
          <w:vertAlign w:val="baseline"/>
        </w:rPr>
        <w:t>См.</w:t>
      </w:r>
      <w:r>
        <w:rPr>
          <w:sz w:val="24"/>
          <w:szCs w:val="24"/>
          <w:vertAlign w:val="baseline"/>
        </w:rPr>
        <w:t>,</w:t>
      </w:r>
      <w:r w:rsidRPr="009C1C3F">
        <w:rPr>
          <w:sz w:val="24"/>
          <w:szCs w:val="24"/>
          <w:vertAlign w:val="baseline"/>
        </w:rPr>
        <w:t xml:space="preserve"> </w:t>
      </w:r>
      <w:r>
        <w:rPr>
          <w:sz w:val="24"/>
          <w:szCs w:val="24"/>
          <w:vertAlign w:val="baseline"/>
        </w:rPr>
        <w:t>например</w:t>
      </w:r>
      <w:r w:rsidRPr="009C1C3F">
        <w:rPr>
          <w:sz w:val="24"/>
          <w:szCs w:val="24"/>
          <w:vertAlign w:val="baseline"/>
        </w:rPr>
        <w:t xml:space="preserve">: </w:t>
      </w:r>
      <w:proofErr w:type="spellStart"/>
      <w:r w:rsidRPr="009C1C3F">
        <w:rPr>
          <w:i/>
          <w:sz w:val="24"/>
          <w:szCs w:val="24"/>
          <w:vertAlign w:val="baseline"/>
        </w:rPr>
        <w:t>Лунеев</w:t>
      </w:r>
      <w:proofErr w:type="spellEnd"/>
      <w:r w:rsidRPr="009C1C3F">
        <w:rPr>
          <w:i/>
          <w:sz w:val="24"/>
          <w:szCs w:val="24"/>
          <w:vertAlign w:val="baseline"/>
        </w:rPr>
        <w:t xml:space="preserve"> В.В. </w:t>
      </w:r>
      <w:r w:rsidRPr="009C1C3F">
        <w:rPr>
          <w:sz w:val="24"/>
          <w:szCs w:val="24"/>
          <w:vertAlign w:val="baseline"/>
        </w:rPr>
        <w:t>Проблемы противодействия экономической преступности // Государство и право. 2014. №. 2. С.</w:t>
      </w:r>
      <w:r>
        <w:rPr>
          <w:sz w:val="24"/>
          <w:szCs w:val="24"/>
          <w:vertAlign w:val="baseline"/>
        </w:rPr>
        <w:t xml:space="preserve"> 32</w:t>
      </w:r>
      <w:r w:rsidRPr="00432D8F">
        <w:rPr>
          <w:color w:val="auto"/>
          <w:spacing w:val="-2"/>
          <w:sz w:val="24"/>
          <w:szCs w:val="24"/>
          <w:vertAlign w:val="baseline"/>
        </w:rPr>
        <w:t>–</w:t>
      </w:r>
      <w:r>
        <w:rPr>
          <w:sz w:val="24"/>
          <w:szCs w:val="24"/>
          <w:vertAlign w:val="baseline"/>
        </w:rPr>
        <w:t>40.</w:t>
      </w:r>
    </w:p>
  </w:footnote>
  <w:footnote w:id="347">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vertAlign w:val="baseline"/>
        </w:rPr>
        <w:t xml:space="preserve"> </w:t>
      </w:r>
      <w:r w:rsidRPr="009C1C3F">
        <w:rPr>
          <w:i/>
          <w:color w:val="auto"/>
          <w:sz w:val="24"/>
          <w:szCs w:val="24"/>
          <w:vertAlign w:val="baseline"/>
        </w:rPr>
        <w:t>Куринова Я.</w:t>
      </w:r>
      <w:r w:rsidRPr="009C1C3F">
        <w:rPr>
          <w:color w:val="auto"/>
          <w:sz w:val="24"/>
          <w:szCs w:val="24"/>
          <w:vertAlign w:val="baseline"/>
        </w:rPr>
        <w:t xml:space="preserve"> «Гуманность» освобождения от наказания и современная криминальная реальность</w:t>
      </w:r>
      <w:r>
        <w:rPr>
          <w:color w:val="auto"/>
          <w:sz w:val="24"/>
          <w:szCs w:val="24"/>
          <w:vertAlign w:val="baseline"/>
        </w:rPr>
        <w:t xml:space="preserve"> </w:t>
      </w:r>
      <w:r w:rsidRPr="009C1C3F">
        <w:rPr>
          <w:color w:val="auto"/>
          <w:sz w:val="24"/>
          <w:szCs w:val="24"/>
          <w:vertAlign w:val="baseline"/>
        </w:rPr>
        <w:t>// Законность. 2012. №</w:t>
      </w:r>
      <w:r>
        <w:rPr>
          <w:color w:val="auto"/>
          <w:sz w:val="24"/>
          <w:szCs w:val="24"/>
          <w:vertAlign w:val="baseline"/>
        </w:rPr>
        <w:t xml:space="preserve"> </w:t>
      </w:r>
      <w:r w:rsidRPr="009C1C3F">
        <w:rPr>
          <w:color w:val="auto"/>
          <w:sz w:val="24"/>
          <w:szCs w:val="24"/>
          <w:vertAlign w:val="baseline"/>
        </w:rPr>
        <w:t>4. С.</w:t>
      </w:r>
      <w:r>
        <w:rPr>
          <w:color w:val="auto"/>
          <w:sz w:val="24"/>
          <w:szCs w:val="24"/>
          <w:vertAlign w:val="baseline"/>
        </w:rPr>
        <w:t xml:space="preserve"> </w:t>
      </w:r>
      <w:r w:rsidRPr="009C1C3F">
        <w:rPr>
          <w:color w:val="auto"/>
          <w:sz w:val="24"/>
          <w:szCs w:val="24"/>
          <w:vertAlign w:val="baseline"/>
        </w:rPr>
        <w:t>54–56.</w:t>
      </w:r>
    </w:p>
  </w:footnote>
  <w:footnote w:id="348">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i/>
          <w:color w:val="auto"/>
          <w:sz w:val="24"/>
          <w:szCs w:val="24"/>
          <w:vertAlign w:val="baseline"/>
        </w:rPr>
        <w:t>Голик Ю.</w:t>
      </w:r>
      <w:r w:rsidRPr="009C1C3F">
        <w:rPr>
          <w:color w:val="auto"/>
          <w:sz w:val="24"/>
          <w:szCs w:val="24"/>
          <w:vertAlign w:val="baseline"/>
        </w:rPr>
        <w:t xml:space="preserve"> Указ</w:t>
      </w:r>
      <w:proofErr w:type="gramStart"/>
      <w:r w:rsidRPr="009C1C3F">
        <w:rPr>
          <w:color w:val="auto"/>
          <w:sz w:val="24"/>
          <w:szCs w:val="24"/>
          <w:vertAlign w:val="baseline"/>
        </w:rPr>
        <w:t>.</w:t>
      </w:r>
      <w:proofErr w:type="gramEnd"/>
      <w:r w:rsidRPr="009C1C3F">
        <w:rPr>
          <w:color w:val="auto"/>
          <w:sz w:val="24"/>
          <w:szCs w:val="24"/>
          <w:vertAlign w:val="baseline"/>
        </w:rPr>
        <w:t xml:space="preserve"> </w:t>
      </w:r>
      <w:proofErr w:type="gramStart"/>
      <w:r w:rsidRPr="009C1C3F">
        <w:rPr>
          <w:color w:val="auto"/>
          <w:sz w:val="24"/>
          <w:szCs w:val="24"/>
          <w:vertAlign w:val="baseline"/>
        </w:rPr>
        <w:t>с</w:t>
      </w:r>
      <w:proofErr w:type="gramEnd"/>
      <w:r w:rsidRPr="009C1C3F">
        <w:rPr>
          <w:color w:val="auto"/>
          <w:sz w:val="24"/>
          <w:szCs w:val="24"/>
          <w:vertAlign w:val="baseline"/>
        </w:rPr>
        <w:t>оч.</w:t>
      </w:r>
      <w:r w:rsidRPr="009C1C3F">
        <w:rPr>
          <w:color w:val="auto"/>
          <w:sz w:val="24"/>
          <w:szCs w:val="24"/>
        </w:rPr>
        <w:t xml:space="preserve"> </w:t>
      </w:r>
    </w:p>
  </w:footnote>
  <w:footnote w:id="349">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color w:val="auto"/>
          <w:sz w:val="24"/>
          <w:szCs w:val="24"/>
          <w:vertAlign w:val="baseline"/>
        </w:rPr>
        <w:t>Согласно результатам исследования, проведенного автором в 2013</w:t>
      </w:r>
      <w:r w:rsidRPr="00432D8F">
        <w:rPr>
          <w:color w:val="auto"/>
          <w:spacing w:val="-2"/>
          <w:sz w:val="24"/>
          <w:szCs w:val="24"/>
          <w:vertAlign w:val="baseline"/>
        </w:rPr>
        <w:t>–</w:t>
      </w:r>
      <w:r w:rsidRPr="009C1C3F">
        <w:rPr>
          <w:color w:val="auto"/>
          <w:sz w:val="24"/>
          <w:szCs w:val="24"/>
          <w:vertAlign w:val="baseline"/>
        </w:rPr>
        <w:t>2015</w:t>
      </w:r>
      <w:r>
        <w:rPr>
          <w:color w:val="auto"/>
          <w:sz w:val="24"/>
          <w:szCs w:val="24"/>
          <w:vertAlign w:val="baseline"/>
        </w:rPr>
        <w:t xml:space="preserve"> </w:t>
      </w:r>
      <w:r w:rsidRPr="009C1C3F">
        <w:rPr>
          <w:color w:val="auto"/>
          <w:sz w:val="24"/>
          <w:szCs w:val="24"/>
          <w:vertAlign w:val="baseline"/>
        </w:rPr>
        <w:t>гг., 78</w:t>
      </w:r>
      <w:r>
        <w:rPr>
          <w:color w:val="auto"/>
          <w:sz w:val="24"/>
          <w:szCs w:val="24"/>
          <w:vertAlign w:val="baseline"/>
        </w:rPr>
        <w:t xml:space="preserve"> </w:t>
      </w:r>
      <w:r w:rsidRPr="009C1C3F">
        <w:rPr>
          <w:color w:val="auto"/>
          <w:sz w:val="24"/>
          <w:szCs w:val="24"/>
          <w:vertAlign w:val="baseline"/>
        </w:rPr>
        <w:t xml:space="preserve">% респондентов из числа жителей г. Омска согласились с утверждением, что от уголовной ответственности сегодня можно откупиться, </w:t>
      </w:r>
      <w:proofErr w:type="gramStart"/>
      <w:r w:rsidRPr="009C1C3F">
        <w:rPr>
          <w:color w:val="auto"/>
          <w:sz w:val="24"/>
          <w:szCs w:val="24"/>
          <w:vertAlign w:val="baseline"/>
        </w:rPr>
        <w:t>тогда</w:t>
      </w:r>
      <w:proofErr w:type="gramEnd"/>
      <w:r w:rsidRPr="009C1C3F">
        <w:rPr>
          <w:color w:val="auto"/>
          <w:sz w:val="24"/>
          <w:szCs w:val="24"/>
          <w:vertAlign w:val="baseline"/>
        </w:rPr>
        <w:t xml:space="preserve"> как 60</w:t>
      </w:r>
      <w:r>
        <w:rPr>
          <w:color w:val="auto"/>
          <w:sz w:val="24"/>
          <w:szCs w:val="24"/>
          <w:vertAlign w:val="baseline"/>
        </w:rPr>
        <w:t xml:space="preserve"> </w:t>
      </w:r>
      <w:r w:rsidRPr="009C1C3F">
        <w:rPr>
          <w:color w:val="auto"/>
          <w:sz w:val="24"/>
          <w:szCs w:val="24"/>
          <w:vertAlign w:val="baseline"/>
        </w:rPr>
        <w:t xml:space="preserve">% опрошенных судей выразили несогласие с ним. Прежде </w:t>
      </w:r>
      <w:proofErr w:type="gramStart"/>
      <w:r w:rsidRPr="009C1C3F">
        <w:rPr>
          <w:color w:val="auto"/>
          <w:sz w:val="24"/>
          <w:szCs w:val="24"/>
          <w:vertAlign w:val="baseline"/>
        </w:rPr>
        <w:t>всего</w:t>
      </w:r>
      <w:proofErr w:type="gramEnd"/>
      <w:r w:rsidRPr="009C1C3F">
        <w:rPr>
          <w:color w:val="auto"/>
          <w:sz w:val="24"/>
          <w:szCs w:val="24"/>
          <w:vertAlign w:val="baseline"/>
        </w:rPr>
        <w:t xml:space="preserve"> вопрос подразумевал незаконные механизмы (например, взяточничество), однако считаем уместным привести результаты анкетирования здесь.</w:t>
      </w:r>
    </w:p>
  </w:footnote>
  <w:footnote w:id="350">
    <w:p w:rsidR="00135F2F" w:rsidRPr="00056673" w:rsidRDefault="00135F2F" w:rsidP="00244C18">
      <w:pPr>
        <w:spacing w:line="240" w:lineRule="auto"/>
        <w:ind w:firstLine="709"/>
        <w:rPr>
          <w:sz w:val="24"/>
          <w:szCs w:val="24"/>
          <w:vertAlign w:val="baseline"/>
        </w:rPr>
      </w:pPr>
      <w:r w:rsidRPr="004A2A15">
        <w:rPr>
          <w:rStyle w:val="a5"/>
        </w:rPr>
        <w:footnoteRef/>
      </w:r>
      <w:r w:rsidRPr="009C1C3F">
        <w:rPr>
          <w:sz w:val="24"/>
          <w:szCs w:val="24"/>
        </w:rPr>
        <w:t xml:space="preserve"> </w:t>
      </w:r>
      <w:proofErr w:type="spellStart"/>
      <w:r>
        <w:rPr>
          <w:i/>
          <w:sz w:val="24"/>
          <w:szCs w:val="24"/>
          <w:vertAlign w:val="baseline"/>
        </w:rPr>
        <w:t>Бернер</w:t>
      </w:r>
      <w:proofErr w:type="spellEnd"/>
      <w:r>
        <w:rPr>
          <w:i/>
          <w:sz w:val="24"/>
          <w:szCs w:val="24"/>
          <w:vertAlign w:val="baseline"/>
        </w:rPr>
        <w:t xml:space="preserve"> А.</w:t>
      </w:r>
      <w:r w:rsidRPr="00056673">
        <w:rPr>
          <w:i/>
          <w:sz w:val="24"/>
          <w:szCs w:val="24"/>
          <w:vertAlign w:val="baseline"/>
        </w:rPr>
        <w:t>Ф.</w:t>
      </w:r>
      <w:r w:rsidRPr="00056673">
        <w:rPr>
          <w:sz w:val="24"/>
          <w:szCs w:val="24"/>
          <w:vertAlign w:val="baseline"/>
        </w:rPr>
        <w:t xml:space="preserve"> Учебник уголовного права. Части Общая и Особенная</w:t>
      </w:r>
      <w:r>
        <w:rPr>
          <w:sz w:val="24"/>
          <w:szCs w:val="24"/>
          <w:vertAlign w:val="baseline"/>
        </w:rPr>
        <w:t xml:space="preserve">: в 2 т. </w:t>
      </w:r>
      <w:r w:rsidRPr="00056673">
        <w:rPr>
          <w:sz w:val="24"/>
          <w:szCs w:val="24"/>
          <w:vertAlign w:val="baseline"/>
        </w:rPr>
        <w:t>СПб</w:t>
      </w:r>
      <w:proofErr w:type="gramStart"/>
      <w:r w:rsidRPr="00056673">
        <w:rPr>
          <w:sz w:val="24"/>
          <w:szCs w:val="24"/>
          <w:vertAlign w:val="baseline"/>
        </w:rPr>
        <w:t>.</w:t>
      </w:r>
      <w:r w:rsidRPr="00040A17">
        <w:rPr>
          <w:sz w:val="24"/>
          <w:szCs w:val="24"/>
          <w:vertAlign w:val="baseline"/>
        </w:rPr>
        <w:t xml:space="preserve">, </w:t>
      </w:r>
      <w:proofErr w:type="gramEnd"/>
      <w:r w:rsidRPr="00040A17">
        <w:rPr>
          <w:sz w:val="24"/>
          <w:szCs w:val="24"/>
          <w:vertAlign w:val="baseline"/>
        </w:rPr>
        <w:t>1865.</w:t>
      </w:r>
      <w:r>
        <w:rPr>
          <w:sz w:val="24"/>
          <w:szCs w:val="24"/>
          <w:vertAlign w:val="baseline"/>
        </w:rPr>
        <w:t xml:space="preserve"> </w:t>
      </w:r>
      <w:r w:rsidRPr="00056673">
        <w:rPr>
          <w:sz w:val="24"/>
          <w:szCs w:val="24"/>
          <w:vertAlign w:val="baseline"/>
        </w:rPr>
        <w:t>Т.</w:t>
      </w:r>
      <w:r>
        <w:rPr>
          <w:sz w:val="24"/>
          <w:szCs w:val="24"/>
          <w:vertAlign w:val="baseline"/>
        </w:rPr>
        <w:t xml:space="preserve"> </w:t>
      </w:r>
      <w:r w:rsidRPr="00056673">
        <w:rPr>
          <w:sz w:val="24"/>
          <w:szCs w:val="24"/>
          <w:vertAlign w:val="baseline"/>
        </w:rPr>
        <w:t>1: Часть Общая. С.</w:t>
      </w:r>
      <w:r>
        <w:rPr>
          <w:sz w:val="24"/>
          <w:szCs w:val="24"/>
          <w:vertAlign w:val="baseline"/>
        </w:rPr>
        <w:t xml:space="preserve"> </w:t>
      </w:r>
      <w:r w:rsidRPr="00056673">
        <w:rPr>
          <w:sz w:val="24"/>
          <w:szCs w:val="24"/>
          <w:vertAlign w:val="baseline"/>
        </w:rPr>
        <w:t>159.</w:t>
      </w:r>
    </w:p>
  </w:footnote>
  <w:footnote w:id="351">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Цветинович</w:t>
      </w:r>
      <w:proofErr w:type="spellEnd"/>
      <w:r>
        <w:rPr>
          <w:i/>
          <w:color w:val="auto"/>
          <w:sz w:val="24"/>
          <w:szCs w:val="24"/>
          <w:vertAlign w:val="baseline"/>
        </w:rPr>
        <w:t xml:space="preserve"> А.</w:t>
      </w:r>
      <w:r w:rsidRPr="009C1C3F">
        <w:rPr>
          <w:i/>
          <w:color w:val="auto"/>
          <w:sz w:val="24"/>
          <w:szCs w:val="24"/>
          <w:vertAlign w:val="baseline"/>
        </w:rPr>
        <w:t>Л.</w:t>
      </w:r>
      <w:r w:rsidRPr="009C1C3F">
        <w:rPr>
          <w:color w:val="auto"/>
          <w:sz w:val="24"/>
          <w:szCs w:val="24"/>
          <w:vertAlign w:val="baseline"/>
        </w:rPr>
        <w:t xml:space="preserve"> Дополнительные наказания: функции, система, виды. Куйбышев, 1989. С.</w:t>
      </w:r>
      <w:r>
        <w:rPr>
          <w:color w:val="auto"/>
          <w:sz w:val="24"/>
          <w:szCs w:val="24"/>
          <w:vertAlign w:val="baseline"/>
        </w:rPr>
        <w:t xml:space="preserve"> 146.</w:t>
      </w:r>
    </w:p>
  </w:footnote>
  <w:footnote w:id="352">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Смолькова</w:t>
      </w:r>
      <w:proofErr w:type="spellEnd"/>
      <w:r>
        <w:rPr>
          <w:i/>
          <w:color w:val="auto"/>
          <w:sz w:val="24"/>
          <w:szCs w:val="24"/>
          <w:vertAlign w:val="baseline"/>
        </w:rPr>
        <w:t xml:space="preserve"> И.</w:t>
      </w:r>
      <w:r w:rsidRPr="009C1C3F">
        <w:rPr>
          <w:i/>
          <w:color w:val="auto"/>
          <w:sz w:val="24"/>
          <w:szCs w:val="24"/>
          <w:vertAlign w:val="baseline"/>
        </w:rPr>
        <w:t>В.</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13.</w:t>
      </w:r>
    </w:p>
  </w:footnote>
  <w:footnote w:id="353">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Цокуева</w:t>
      </w:r>
      <w:proofErr w:type="spellEnd"/>
      <w:r>
        <w:rPr>
          <w:i/>
          <w:color w:val="auto"/>
          <w:sz w:val="24"/>
          <w:szCs w:val="24"/>
          <w:vertAlign w:val="baseline"/>
        </w:rPr>
        <w:t xml:space="preserve"> И.</w:t>
      </w:r>
      <w:r w:rsidRPr="009C1C3F">
        <w:rPr>
          <w:i/>
          <w:color w:val="auto"/>
          <w:sz w:val="24"/>
          <w:szCs w:val="24"/>
          <w:vertAlign w:val="baseline"/>
        </w:rPr>
        <w:t>М.</w:t>
      </w:r>
      <w:r w:rsidRPr="009C1C3F">
        <w:rPr>
          <w:color w:val="auto"/>
          <w:sz w:val="24"/>
          <w:szCs w:val="24"/>
          <w:vertAlign w:val="baseline"/>
        </w:rPr>
        <w:t>.</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 xml:space="preserve">оч. С. </w:t>
      </w:r>
      <w:r w:rsidRPr="009C1C3F">
        <w:rPr>
          <w:color w:val="auto"/>
          <w:sz w:val="24"/>
          <w:szCs w:val="24"/>
          <w:vertAlign w:val="baseline"/>
        </w:rPr>
        <w:t>21.</w:t>
      </w:r>
    </w:p>
  </w:footnote>
  <w:footnote w:id="354">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color w:val="auto"/>
          <w:sz w:val="24"/>
          <w:szCs w:val="24"/>
          <w:vertAlign w:val="baseline"/>
        </w:rPr>
        <w:t>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r w:rsidRPr="00563608">
        <w:rPr>
          <w:color w:val="auto"/>
          <w:sz w:val="24"/>
          <w:szCs w:val="24"/>
          <w:vertAlign w:val="baseline"/>
        </w:rPr>
        <w:t>Уголовное</w:t>
      </w:r>
      <w:r w:rsidRPr="009C1C3F">
        <w:rPr>
          <w:color w:val="auto"/>
          <w:sz w:val="24"/>
          <w:szCs w:val="24"/>
          <w:vertAlign w:val="baseline"/>
        </w:rPr>
        <w:t xml:space="preserve"> право. Общая часть</w:t>
      </w:r>
      <w:r>
        <w:rPr>
          <w:color w:val="auto"/>
          <w:sz w:val="24"/>
          <w:szCs w:val="24"/>
          <w:vertAlign w:val="baseline"/>
        </w:rPr>
        <w:t>: учебник для вузов / под ред.           И.Я. Козаченко, З.А. Незнамовой.</w:t>
      </w:r>
      <w:r w:rsidRPr="009C1C3F">
        <w:rPr>
          <w:color w:val="auto"/>
          <w:sz w:val="24"/>
          <w:szCs w:val="24"/>
          <w:vertAlign w:val="baseline"/>
        </w:rPr>
        <w:t xml:space="preserve"> М., 1997. С.</w:t>
      </w:r>
      <w:r>
        <w:rPr>
          <w:color w:val="auto"/>
          <w:sz w:val="24"/>
          <w:szCs w:val="24"/>
          <w:vertAlign w:val="baseline"/>
        </w:rPr>
        <w:t xml:space="preserve"> </w:t>
      </w:r>
      <w:r w:rsidRPr="009C1C3F">
        <w:rPr>
          <w:color w:val="auto"/>
          <w:sz w:val="24"/>
          <w:szCs w:val="24"/>
          <w:vertAlign w:val="baseline"/>
        </w:rPr>
        <w:t xml:space="preserve">341. </w:t>
      </w:r>
    </w:p>
  </w:footnote>
  <w:footnote w:id="355">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sidRPr="009C1C3F">
        <w:rPr>
          <w:i/>
          <w:color w:val="auto"/>
          <w:sz w:val="24"/>
          <w:szCs w:val="24"/>
          <w:vertAlign w:val="baseline"/>
        </w:rPr>
        <w:t>Гаухман</w:t>
      </w:r>
      <w:proofErr w:type="spellEnd"/>
      <w:r w:rsidRPr="009C1C3F">
        <w:rPr>
          <w:i/>
          <w:color w:val="auto"/>
          <w:sz w:val="24"/>
          <w:szCs w:val="24"/>
          <w:vertAlign w:val="baseline"/>
        </w:rPr>
        <w:t xml:space="preserve"> Л., Максимов С., Жаворонков А.</w:t>
      </w:r>
      <w:r w:rsidRPr="009C1C3F">
        <w:rPr>
          <w:color w:val="auto"/>
          <w:sz w:val="24"/>
          <w:szCs w:val="24"/>
          <w:vertAlign w:val="baseline"/>
        </w:rPr>
        <w:t xml:space="preserve"> Справедливость наказания: принцип и реальность</w:t>
      </w:r>
      <w:r>
        <w:rPr>
          <w:color w:val="auto"/>
          <w:sz w:val="24"/>
          <w:szCs w:val="24"/>
          <w:vertAlign w:val="baseline"/>
        </w:rPr>
        <w:t xml:space="preserve"> </w:t>
      </w:r>
      <w:r w:rsidRPr="009C1C3F">
        <w:rPr>
          <w:color w:val="auto"/>
          <w:sz w:val="24"/>
          <w:szCs w:val="24"/>
          <w:vertAlign w:val="baseline"/>
        </w:rPr>
        <w:t>// Законность. 1997. №</w:t>
      </w:r>
      <w:r>
        <w:rPr>
          <w:color w:val="auto"/>
          <w:sz w:val="24"/>
          <w:szCs w:val="24"/>
          <w:vertAlign w:val="baseline"/>
        </w:rPr>
        <w:t xml:space="preserve"> </w:t>
      </w:r>
      <w:r w:rsidRPr="009C1C3F">
        <w:rPr>
          <w:color w:val="auto"/>
          <w:sz w:val="24"/>
          <w:szCs w:val="24"/>
          <w:vertAlign w:val="baseline"/>
        </w:rPr>
        <w:t>7. С.</w:t>
      </w:r>
      <w:r>
        <w:rPr>
          <w:color w:val="auto"/>
          <w:sz w:val="24"/>
          <w:szCs w:val="24"/>
          <w:vertAlign w:val="baseline"/>
        </w:rPr>
        <w:t xml:space="preserve"> </w:t>
      </w:r>
      <w:r w:rsidRPr="009C1C3F">
        <w:rPr>
          <w:color w:val="auto"/>
          <w:sz w:val="24"/>
          <w:szCs w:val="24"/>
          <w:vertAlign w:val="baseline"/>
        </w:rPr>
        <w:t>2–5.</w:t>
      </w:r>
    </w:p>
  </w:footnote>
  <w:footnote w:id="356">
    <w:p w:rsidR="00135F2F" w:rsidRPr="009C1C3F" w:rsidRDefault="00135F2F" w:rsidP="00244C18">
      <w:pPr>
        <w:pStyle w:val="a3"/>
        <w:ind w:firstLine="709"/>
        <w:rPr>
          <w:sz w:val="24"/>
          <w:szCs w:val="24"/>
        </w:rPr>
      </w:pPr>
      <w:r w:rsidRPr="009C1C3F">
        <w:rPr>
          <w:sz w:val="24"/>
          <w:szCs w:val="24"/>
        </w:rPr>
        <w:t xml:space="preserve"> </w:t>
      </w:r>
      <w:r w:rsidRPr="004A2A15">
        <w:rPr>
          <w:rStyle w:val="a5"/>
        </w:rPr>
        <w:footnoteRef/>
      </w:r>
      <w:r w:rsidRPr="009C1C3F">
        <w:rPr>
          <w:sz w:val="24"/>
          <w:szCs w:val="24"/>
        </w:rPr>
        <w:t xml:space="preserve"> </w:t>
      </w:r>
      <w:proofErr w:type="spellStart"/>
      <w:r w:rsidRPr="009C1C3F">
        <w:rPr>
          <w:i/>
          <w:sz w:val="24"/>
          <w:szCs w:val="24"/>
          <w:vertAlign w:val="baseline"/>
        </w:rPr>
        <w:t>Лунеев</w:t>
      </w:r>
      <w:proofErr w:type="spellEnd"/>
      <w:r w:rsidRPr="009C1C3F">
        <w:rPr>
          <w:i/>
          <w:sz w:val="24"/>
          <w:szCs w:val="24"/>
          <w:vertAlign w:val="baseline"/>
        </w:rPr>
        <w:t xml:space="preserve"> В.В. </w:t>
      </w:r>
      <w:r w:rsidRPr="009C1C3F">
        <w:rPr>
          <w:sz w:val="24"/>
          <w:szCs w:val="24"/>
          <w:vertAlign w:val="baseline"/>
        </w:rPr>
        <w:t>Проблемы противодействия экономической преступности // Государство и право. 2014. №. 2. С.32</w:t>
      </w:r>
      <w:r w:rsidRPr="00432D8F">
        <w:rPr>
          <w:color w:val="auto"/>
          <w:spacing w:val="-2"/>
          <w:sz w:val="24"/>
          <w:szCs w:val="24"/>
          <w:vertAlign w:val="baseline"/>
        </w:rPr>
        <w:t>–</w:t>
      </w:r>
      <w:r w:rsidRPr="009C1C3F">
        <w:rPr>
          <w:sz w:val="24"/>
          <w:szCs w:val="24"/>
          <w:vertAlign w:val="baseline"/>
        </w:rPr>
        <w:t>40.</w:t>
      </w:r>
      <w:r w:rsidRPr="009C1C3F">
        <w:rPr>
          <w:sz w:val="24"/>
          <w:szCs w:val="24"/>
        </w:rPr>
        <w:t xml:space="preserve"> </w:t>
      </w:r>
    </w:p>
  </w:footnote>
  <w:footnote w:id="357">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860521">
        <w:rPr>
          <w:color w:val="auto"/>
          <w:sz w:val="24"/>
          <w:szCs w:val="24"/>
          <w:vertAlign w:val="baseline"/>
        </w:rPr>
        <w:t>См.:</w:t>
      </w:r>
      <w:r w:rsidRPr="00860521">
        <w:rPr>
          <w:i/>
          <w:color w:val="auto"/>
          <w:sz w:val="24"/>
          <w:szCs w:val="24"/>
          <w:vertAlign w:val="baseline"/>
        </w:rPr>
        <w:t xml:space="preserve"> </w:t>
      </w:r>
      <w:proofErr w:type="spellStart"/>
      <w:r>
        <w:rPr>
          <w:i/>
          <w:color w:val="auto"/>
          <w:sz w:val="24"/>
          <w:szCs w:val="24"/>
          <w:vertAlign w:val="baseline"/>
        </w:rPr>
        <w:t>Цокуева</w:t>
      </w:r>
      <w:proofErr w:type="spellEnd"/>
      <w:r>
        <w:rPr>
          <w:i/>
          <w:color w:val="auto"/>
          <w:sz w:val="24"/>
          <w:szCs w:val="24"/>
          <w:vertAlign w:val="baseline"/>
        </w:rPr>
        <w:t xml:space="preserve"> И.</w:t>
      </w:r>
      <w:r w:rsidRPr="009C1C3F">
        <w:rPr>
          <w:i/>
          <w:color w:val="auto"/>
          <w:sz w:val="24"/>
          <w:szCs w:val="24"/>
          <w:vertAlign w:val="baseline"/>
        </w:rPr>
        <w:t xml:space="preserve">М.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52.</w:t>
      </w:r>
    </w:p>
  </w:footnote>
  <w:footnote w:id="358">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Махоткин</w:t>
      </w:r>
      <w:proofErr w:type="spellEnd"/>
      <w:r>
        <w:rPr>
          <w:i/>
          <w:color w:val="auto"/>
          <w:sz w:val="24"/>
          <w:szCs w:val="24"/>
          <w:vertAlign w:val="baseline"/>
        </w:rPr>
        <w:t xml:space="preserve"> В.</w:t>
      </w:r>
      <w:r w:rsidRPr="009C1C3F">
        <w:rPr>
          <w:i/>
          <w:color w:val="auto"/>
          <w:sz w:val="24"/>
          <w:szCs w:val="24"/>
          <w:vertAlign w:val="baseline"/>
        </w:rPr>
        <w:t>П.</w:t>
      </w:r>
      <w:r w:rsidRPr="009C1C3F">
        <w:rPr>
          <w:color w:val="auto"/>
          <w:sz w:val="24"/>
          <w:szCs w:val="24"/>
          <w:vertAlign w:val="baseline"/>
        </w:rPr>
        <w:t xml:space="preserve"> Лишение права занимать определенную должность или заниматься определенной деятельностью</w:t>
      </w:r>
      <w:r>
        <w:rPr>
          <w:color w:val="auto"/>
          <w:sz w:val="24"/>
          <w:szCs w:val="24"/>
          <w:vertAlign w:val="baseline"/>
        </w:rPr>
        <w:t xml:space="preserve"> </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Наказания, не связанные с лишением свободы</w:t>
      </w:r>
      <w:r>
        <w:rPr>
          <w:color w:val="auto"/>
          <w:sz w:val="24"/>
          <w:szCs w:val="24"/>
          <w:vertAlign w:val="baseline"/>
        </w:rPr>
        <w:t xml:space="preserve"> / под ред.    И.</w:t>
      </w:r>
      <w:r w:rsidRPr="009C1C3F">
        <w:rPr>
          <w:color w:val="auto"/>
          <w:sz w:val="24"/>
          <w:szCs w:val="24"/>
          <w:vertAlign w:val="baseline"/>
        </w:rPr>
        <w:t>М.</w:t>
      </w:r>
      <w:r>
        <w:rPr>
          <w:color w:val="auto"/>
          <w:sz w:val="24"/>
          <w:szCs w:val="24"/>
          <w:vertAlign w:val="baseline"/>
        </w:rPr>
        <w:t xml:space="preserve"> </w:t>
      </w:r>
      <w:r w:rsidRPr="009C1C3F">
        <w:rPr>
          <w:color w:val="auto"/>
          <w:sz w:val="24"/>
          <w:szCs w:val="24"/>
          <w:vertAlign w:val="baseline"/>
        </w:rPr>
        <w:t>Гальперина. М., 1972. С.</w:t>
      </w:r>
      <w:r>
        <w:rPr>
          <w:color w:val="auto"/>
          <w:sz w:val="24"/>
          <w:szCs w:val="24"/>
          <w:vertAlign w:val="baseline"/>
        </w:rPr>
        <w:t xml:space="preserve"> </w:t>
      </w:r>
      <w:r w:rsidRPr="009C1C3F">
        <w:rPr>
          <w:color w:val="auto"/>
          <w:sz w:val="24"/>
          <w:szCs w:val="24"/>
          <w:vertAlign w:val="baseline"/>
        </w:rPr>
        <w:t>63.</w:t>
      </w:r>
    </w:p>
  </w:footnote>
  <w:footnote w:id="359">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860521">
        <w:rPr>
          <w:color w:val="auto"/>
          <w:sz w:val="24"/>
          <w:szCs w:val="24"/>
          <w:vertAlign w:val="baseline"/>
        </w:rPr>
        <w:t>См.:</w:t>
      </w:r>
      <w:r>
        <w:rPr>
          <w:color w:val="auto"/>
          <w:sz w:val="24"/>
          <w:szCs w:val="24"/>
          <w:vertAlign w:val="baseline"/>
        </w:rPr>
        <w:t xml:space="preserve"> </w:t>
      </w:r>
      <w:proofErr w:type="spellStart"/>
      <w:r>
        <w:rPr>
          <w:i/>
          <w:color w:val="auto"/>
          <w:sz w:val="24"/>
          <w:szCs w:val="24"/>
          <w:vertAlign w:val="baseline"/>
        </w:rPr>
        <w:t>Тютюгин</w:t>
      </w:r>
      <w:proofErr w:type="spellEnd"/>
      <w:r>
        <w:rPr>
          <w:i/>
          <w:color w:val="auto"/>
          <w:sz w:val="24"/>
          <w:szCs w:val="24"/>
          <w:vertAlign w:val="baseline"/>
        </w:rPr>
        <w:t xml:space="preserve"> В.</w:t>
      </w:r>
      <w:r w:rsidRPr="009C1C3F">
        <w:rPr>
          <w:i/>
          <w:color w:val="auto"/>
          <w:sz w:val="24"/>
          <w:szCs w:val="24"/>
          <w:vertAlign w:val="baseline"/>
        </w:rPr>
        <w:t>И.</w:t>
      </w:r>
      <w:r w:rsidRPr="009C1C3F">
        <w:rPr>
          <w:color w:val="auto"/>
          <w:sz w:val="24"/>
          <w:szCs w:val="24"/>
          <w:vertAlign w:val="baseline"/>
        </w:rPr>
        <w:t xml:space="preserve"> Лишение права занимать определенные должности как вид наказания по советскому уголовному праву. Харьков, 1982. С.</w:t>
      </w:r>
      <w:r>
        <w:rPr>
          <w:color w:val="auto"/>
          <w:sz w:val="24"/>
          <w:szCs w:val="24"/>
          <w:vertAlign w:val="baseline"/>
        </w:rPr>
        <w:t xml:space="preserve"> </w:t>
      </w:r>
      <w:r w:rsidRPr="009C1C3F">
        <w:rPr>
          <w:color w:val="auto"/>
          <w:sz w:val="24"/>
          <w:szCs w:val="24"/>
          <w:vertAlign w:val="baseline"/>
        </w:rPr>
        <w:t>28.</w:t>
      </w:r>
    </w:p>
  </w:footnote>
  <w:footnote w:id="360">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9C1C3F">
        <w:rPr>
          <w:i/>
          <w:sz w:val="24"/>
          <w:szCs w:val="24"/>
          <w:vertAlign w:val="baseline"/>
        </w:rPr>
        <w:t>Мирошниченко Н.</w:t>
      </w:r>
      <w:r w:rsidRPr="009C1C3F">
        <w:rPr>
          <w:sz w:val="24"/>
          <w:szCs w:val="24"/>
          <w:vertAlign w:val="baseline"/>
        </w:rPr>
        <w:t xml:space="preserve"> Лишение права занимать определенные должности или заниматься определенной деятельностью // Уголовное право. 2014. № 1. С. 51</w:t>
      </w:r>
      <w:r w:rsidRPr="00432D8F">
        <w:rPr>
          <w:color w:val="auto"/>
          <w:spacing w:val="-2"/>
          <w:sz w:val="24"/>
          <w:szCs w:val="24"/>
          <w:vertAlign w:val="baseline"/>
        </w:rPr>
        <w:t>–</w:t>
      </w:r>
      <w:r w:rsidRPr="009C1C3F">
        <w:rPr>
          <w:sz w:val="24"/>
          <w:szCs w:val="24"/>
          <w:vertAlign w:val="baseline"/>
        </w:rPr>
        <w:t>56.</w:t>
      </w:r>
    </w:p>
  </w:footnote>
  <w:footnote w:id="361">
    <w:p w:rsidR="00135F2F" w:rsidRPr="005813E0" w:rsidRDefault="00135F2F" w:rsidP="00244C18">
      <w:pPr>
        <w:spacing w:line="240" w:lineRule="auto"/>
        <w:ind w:firstLine="709"/>
        <w:rPr>
          <w:sz w:val="24"/>
          <w:szCs w:val="24"/>
          <w:vertAlign w:val="baseline"/>
        </w:rPr>
      </w:pPr>
      <w:r w:rsidRPr="004A2A15">
        <w:rPr>
          <w:rStyle w:val="a5"/>
        </w:rPr>
        <w:footnoteRef/>
      </w:r>
      <w:r w:rsidRPr="00551FB2">
        <w:rPr>
          <w:sz w:val="24"/>
          <w:szCs w:val="24"/>
        </w:rPr>
        <w:t xml:space="preserve"> </w:t>
      </w:r>
      <w:r w:rsidRPr="00961556">
        <w:rPr>
          <w:sz w:val="24"/>
          <w:szCs w:val="24"/>
          <w:vertAlign w:val="baseline"/>
        </w:rPr>
        <w:t>О назначении судами Российской Федерации уголовного наказания</w:t>
      </w:r>
      <w:r>
        <w:rPr>
          <w:sz w:val="24"/>
          <w:szCs w:val="24"/>
          <w:vertAlign w:val="baseline"/>
        </w:rPr>
        <w:t xml:space="preserve">: </w:t>
      </w:r>
      <w:r w:rsidRPr="00860521">
        <w:rPr>
          <w:sz w:val="24"/>
          <w:szCs w:val="24"/>
          <w:vertAlign w:val="baseline"/>
        </w:rPr>
        <w:t xml:space="preserve">Постановления Пленума Верховного Суда </w:t>
      </w:r>
      <w:r w:rsidRPr="009C1C3F">
        <w:rPr>
          <w:sz w:val="24"/>
          <w:szCs w:val="24"/>
          <w:vertAlign w:val="baseline"/>
        </w:rPr>
        <w:t>Р</w:t>
      </w:r>
      <w:r>
        <w:rPr>
          <w:sz w:val="24"/>
          <w:szCs w:val="24"/>
          <w:vertAlign w:val="baseline"/>
        </w:rPr>
        <w:t xml:space="preserve">оссийской </w:t>
      </w:r>
      <w:r w:rsidRPr="009C1C3F">
        <w:rPr>
          <w:sz w:val="24"/>
          <w:szCs w:val="24"/>
          <w:vertAlign w:val="baseline"/>
        </w:rPr>
        <w:t>Ф</w:t>
      </w:r>
      <w:r>
        <w:rPr>
          <w:sz w:val="24"/>
          <w:szCs w:val="24"/>
          <w:vertAlign w:val="baseline"/>
        </w:rPr>
        <w:t>едерации</w:t>
      </w:r>
      <w:r w:rsidRPr="00961556">
        <w:rPr>
          <w:sz w:val="24"/>
          <w:szCs w:val="24"/>
          <w:vertAlign w:val="baseline"/>
        </w:rPr>
        <w:t xml:space="preserve"> от 22.12.2015 № 58</w:t>
      </w:r>
      <w:r>
        <w:rPr>
          <w:sz w:val="24"/>
          <w:szCs w:val="24"/>
          <w:vertAlign w:val="baseline"/>
        </w:rPr>
        <w:t>, п. 8</w:t>
      </w:r>
      <w:r w:rsidRPr="00961556">
        <w:rPr>
          <w:sz w:val="24"/>
          <w:szCs w:val="24"/>
          <w:vertAlign w:val="baseline"/>
        </w:rPr>
        <w:t xml:space="preserve"> // </w:t>
      </w:r>
      <w:r w:rsidRPr="00961556">
        <w:rPr>
          <w:sz w:val="24"/>
          <w:szCs w:val="24"/>
          <w:vertAlign w:val="baseline"/>
          <w:lang w:eastAsia="ru-RU"/>
        </w:rPr>
        <w:t>Российская газета, N 295, 29.12.2015.</w:t>
      </w:r>
    </w:p>
  </w:footnote>
  <w:footnote w:id="362">
    <w:p w:rsidR="00135F2F" w:rsidRPr="00EA4ADD" w:rsidRDefault="00135F2F" w:rsidP="00244C18">
      <w:pPr>
        <w:pStyle w:val="a3"/>
        <w:ind w:firstLine="709"/>
        <w:rPr>
          <w:sz w:val="24"/>
          <w:szCs w:val="24"/>
          <w:vertAlign w:val="baseline"/>
        </w:rPr>
      </w:pPr>
      <w:r w:rsidRPr="004A2A15">
        <w:rPr>
          <w:rStyle w:val="a5"/>
        </w:rPr>
        <w:footnoteRef/>
      </w:r>
      <w:r w:rsidRPr="009C1C3F">
        <w:rPr>
          <w:sz w:val="24"/>
          <w:szCs w:val="24"/>
        </w:rPr>
        <w:t xml:space="preserve"> </w:t>
      </w:r>
      <w:r w:rsidRPr="009C1C3F">
        <w:rPr>
          <w:sz w:val="24"/>
          <w:szCs w:val="24"/>
          <w:vertAlign w:val="baseline"/>
        </w:rPr>
        <w:t>К выводу о подавляющей доле обвинительных приговоров, вынесенных по ст. 264 УК РФ, с наказанием в виде лишения права заниматься определенной деятельностью, приходит в своем исследовании Н. Мирошниченко (</w:t>
      </w:r>
      <w:r>
        <w:rPr>
          <w:sz w:val="24"/>
          <w:szCs w:val="24"/>
          <w:vertAlign w:val="baseline"/>
        </w:rPr>
        <w:t xml:space="preserve">См.: </w:t>
      </w:r>
      <w:r w:rsidRPr="009C1C3F">
        <w:rPr>
          <w:i/>
          <w:sz w:val="24"/>
          <w:szCs w:val="24"/>
          <w:vertAlign w:val="baseline"/>
        </w:rPr>
        <w:t>Мирошниченко Н.</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9C1C3F">
        <w:rPr>
          <w:sz w:val="24"/>
          <w:szCs w:val="24"/>
          <w:vertAlign w:val="baseline"/>
        </w:rPr>
        <w:t xml:space="preserve"> </w:t>
      </w:r>
      <w:r>
        <w:rPr>
          <w:sz w:val="24"/>
          <w:szCs w:val="24"/>
          <w:vertAlign w:val="baseline"/>
        </w:rPr>
        <w:t xml:space="preserve">           С</w:t>
      </w:r>
      <w:r w:rsidRPr="009C1C3F">
        <w:rPr>
          <w:sz w:val="24"/>
          <w:szCs w:val="24"/>
          <w:vertAlign w:val="baseline"/>
        </w:rPr>
        <w:t>. 51</w:t>
      </w:r>
      <w:r w:rsidRPr="00432D8F">
        <w:rPr>
          <w:color w:val="auto"/>
          <w:spacing w:val="-2"/>
          <w:sz w:val="24"/>
          <w:szCs w:val="24"/>
          <w:vertAlign w:val="baseline"/>
        </w:rPr>
        <w:t>–</w:t>
      </w:r>
      <w:r w:rsidRPr="009C1C3F">
        <w:rPr>
          <w:sz w:val="24"/>
          <w:szCs w:val="24"/>
          <w:vertAlign w:val="baseline"/>
        </w:rPr>
        <w:t>56)</w:t>
      </w:r>
      <w:r>
        <w:rPr>
          <w:sz w:val="24"/>
          <w:szCs w:val="24"/>
          <w:vertAlign w:val="baseline"/>
        </w:rPr>
        <w:t>.</w:t>
      </w:r>
    </w:p>
  </w:footnote>
  <w:footnote w:id="363">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i/>
          <w:color w:val="auto"/>
          <w:sz w:val="24"/>
          <w:szCs w:val="24"/>
          <w:vertAlign w:val="baseline"/>
        </w:rPr>
        <w:t>Гальперин И.М., Мельникова Ю.</w:t>
      </w:r>
      <w:r w:rsidRPr="009C1C3F">
        <w:rPr>
          <w:i/>
          <w:color w:val="auto"/>
          <w:sz w:val="24"/>
          <w:szCs w:val="24"/>
          <w:vertAlign w:val="baseline"/>
        </w:rPr>
        <w:t>Б.</w:t>
      </w:r>
      <w:r w:rsidRPr="009C1C3F">
        <w:rPr>
          <w:color w:val="auto"/>
          <w:sz w:val="24"/>
          <w:szCs w:val="24"/>
          <w:vertAlign w:val="baseline"/>
        </w:rPr>
        <w:t xml:space="preserve"> Дополнительные наказания. М., 1981. С.</w:t>
      </w:r>
      <w:r>
        <w:rPr>
          <w:color w:val="auto"/>
          <w:sz w:val="24"/>
          <w:szCs w:val="24"/>
          <w:vertAlign w:val="baseline"/>
        </w:rPr>
        <w:t xml:space="preserve"> </w:t>
      </w:r>
      <w:r w:rsidRPr="009C1C3F">
        <w:rPr>
          <w:color w:val="auto"/>
          <w:sz w:val="24"/>
          <w:szCs w:val="24"/>
          <w:vertAlign w:val="baseline"/>
        </w:rPr>
        <w:t>65.</w:t>
      </w:r>
    </w:p>
  </w:footnote>
  <w:footnote w:id="364">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color w:val="auto"/>
          <w:sz w:val="24"/>
          <w:szCs w:val="24"/>
          <w:vertAlign w:val="baseline"/>
        </w:rPr>
        <w:t>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proofErr w:type="spellStart"/>
      <w:r>
        <w:rPr>
          <w:i/>
          <w:color w:val="auto"/>
          <w:sz w:val="24"/>
          <w:szCs w:val="24"/>
          <w:vertAlign w:val="baseline"/>
        </w:rPr>
        <w:t>Цветинович</w:t>
      </w:r>
      <w:proofErr w:type="spellEnd"/>
      <w:r>
        <w:rPr>
          <w:i/>
          <w:color w:val="auto"/>
          <w:sz w:val="24"/>
          <w:szCs w:val="24"/>
          <w:vertAlign w:val="baseline"/>
        </w:rPr>
        <w:t xml:space="preserve"> А.</w:t>
      </w:r>
      <w:r w:rsidRPr="009C1C3F">
        <w:rPr>
          <w:i/>
          <w:color w:val="auto"/>
          <w:sz w:val="24"/>
          <w:szCs w:val="24"/>
          <w:vertAlign w:val="baseline"/>
        </w:rPr>
        <w:t>Л.</w:t>
      </w:r>
      <w:r w:rsidRPr="009C1C3F">
        <w:rPr>
          <w:color w:val="auto"/>
          <w:sz w:val="24"/>
          <w:szCs w:val="24"/>
          <w:vertAlign w:val="baseline"/>
        </w:rPr>
        <w:t xml:space="preserve"> Указ</w:t>
      </w:r>
      <w:proofErr w:type="gramStart"/>
      <w:r w:rsidRPr="009C1C3F">
        <w:rPr>
          <w:color w:val="auto"/>
          <w:sz w:val="24"/>
          <w:szCs w:val="24"/>
          <w:vertAlign w:val="baseline"/>
        </w:rPr>
        <w:t>.</w:t>
      </w:r>
      <w:proofErr w:type="gramEnd"/>
      <w:r w:rsidRPr="009C1C3F">
        <w:rPr>
          <w:color w:val="auto"/>
          <w:sz w:val="24"/>
          <w:szCs w:val="24"/>
          <w:vertAlign w:val="baseline"/>
        </w:rPr>
        <w:t xml:space="preserve"> </w:t>
      </w:r>
      <w:proofErr w:type="gramStart"/>
      <w:r w:rsidRPr="009C1C3F">
        <w:rPr>
          <w:color w:val="auto"/>
          <w:sz w:val="24"/>
          <w:szCs w:val="24"/>
          <w:vertAlign w:val="baseline"/>
        </w:rPr>
        <w:t>с</w:t>
      </w:r>
      <w:proofErr w:type="gramEnd"/>
      <w:r w:rsidRPr="009C1C3F">
        <w:rPr>
          <w:color w:val="auto"/>
          <w:sz w:val="24"/>
          <w:szCs w:val="24"/>
          <w:vertAlign w:val="baseline"/>
        </w:rPr>
        <w:t xml:space="preserve">оч.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 xml:space="preserve">28; </w:t>
      </w:r>
      <w:r w:rsidRPr="009C1C3F">
        <w:rPr>
          <w:i/>
          <w:color w:val="auto"/>
          <w:sz w:val="24"/>
          <w:szCs w:val="24"/>
          <w:vertAlign w:val="baseline"/>
        </w:rPr>
        <w:t>Минская В.</w:t>
      </w:r>
      <w:r w:rsidRPr="009C1C3F">
        <w:rPr>
          <w:color w:val="auto"/>
          <w:sz w:val="24"/>
          <w:szCs w:val="24"/>
          <w:vertAlign w:val="baseline"/>
        </w:rPr>
        <w:t xml:space="preserve"> Проблемы регламентации института наказания</w:t>
      </w:r>
      <w:r>
        <w:rPr>
          <w:color w:val="auto"/>
          <w:sz w:val="24"/>
          <w:szCs w:val="24"/>
          <w:vertAlign w:val="baseline"/>
        </w:rPr>
        <w:t xml:space="preserve"> </w:t>
      </w:r>
      <w:r w:rsidRPr="009C1C3F">
        <w:rPr>
          <w:color w:val="auto"/>
          <w:sz w:val="24"/>
          <w:szCs w:val="24"/>
          <w:vertAlign w:val="baseline"/>
        </w:rPr>
        <w:t>// Уголовное право. 2008. №</w:t>
      </w:r>
      <w:r>
        <w:rPr>
          <w:color w:val="auto"/>
          <w:sz w:val="24"/>
          <w:szCs w:val="24"/>
          <w:vertAlign w:val="baseline"/>
        </w:rPr>
        <w:t xml:space="preserve"> </w:t>
      </w:r>
      <w:r w:rsidRPr="009C1C3F">
        <w:rPr>
          <w:color w:val="auto"/>
          <w:sz w:val="24"/>
          <w:szCs w:val="24"/>
          <w:vertAlign w:val="baseline"/>
        </w:rPr>
        <w:t>2. С.</w:t>
      </w:r>
      <w:r>
        <w:rPr>
          <w:color w:val="auto"/>
          <w:sz w:val="24"/>
          <w:szCs w:val="24"/>
          <w:vertAlign w:val="baseline"/>
        </w:rPr>
        <w:t xml:space="preserve"> </w:t>
      </w:r>
      <w:r w:rsidRPr="009C1C3F">
        <w:rPr>
          <w:color w:val="auto"/>
          <w:sz w:val="24"/>
          <w:szCs w:val="24"/>
          <w:vertAlign w:val="baseline"/>
        </w:rPr>
        <w:t>48–53.</w:t>
      </w:r>
    </w:p>
  </w:footnote>
  <w:footnote w:id="365">
    <w:p w:rsidR="00135F2F" w:rsidRPr="009C1C3F" w:rsidRDefault="00135F2F" w:rsidP="00244C18">
      <w:pPr>
        <w:pStyle w:val="a3"/>
        <w:ind w:firstLine="709"/>
        <w:rPr>
          <w:sz w:val="24"/>
          <w:szCs w:val="24"/>
        </w:rPr>
      </w:pPr>
      <w:r w:rsidRPr="004A2A15">
        <w:rPr>
          <w:rStyle w:val="a5"/>
          <w:rFonts w:eastAsia="Calibri"/>
        </w:rPr>
        <w:footnoteRef/>
      </w:r>
      <w:r w:rsidRPr="009C1C3F">
        <w:rPr>
          <w:sz w:val="24"/>
          <w:szCs w:val="24"/>
        </w:rPr>
        <w:t xml:space="preserve"> </w:t>
      </w:r>
      <w:proofErr w:type="spellStart"/>
      <w:r w:rsidRPr="009C1C3F">
        <w:rPr>
          <w:i/>
          <w:sz w:val="24"/>
          <w:szCs w:val="24"/>
          <w:vertAlign w:val="baseline"/>
        </w:rPr>
        <w:t>Шибутани</w:t>
      </w:r>
      <w:proofErr w:type="spellEnd"/>
      <w:r w:rsidRPr="009C1C3F">
        <w:rPr>
          <w:i/>
          <w:sz w:val="24"/>
          <w:szCs w:val="24"/>
          <w:vertAlign w:val="baseline"/>
        </w:rPr>
        <w:t xml:space="preserve"> Т.</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9C1C3F">
        <w:rPr>
          <w:sz w:val="24"/>
          <w:szCs w:val="24"/>
          <w:vertAlign w:val="baseline"/>
        </w:rPr>
        <w:t xml:space="preserve"> </w:t>
      </w:r>
      <w:r>
        <w:rPr>
          <w:sz w:val="24"/>
          <w:szCs w:val="24"/>
          <w:vertAlign w:val="baseline"/>
        </w:rPr>
        <w:t>С</w:t>
      </w:r>
      <w:r w:rsidRPr="009C1C3F">
        <w:rPr>
          <w:sz w:val="24"/>
          <w:szCs w:val="24"/>
          <w:vertAlign w:val="baseline"/>
        </w:rPr>
        <w:t>. 364.</w:t>
      </w:r>
      <w:r w:rsidRPr="009C1C3F">
        <w:rPr>
          <w:sz w:val="24"/>
          <w:szCs w:val="24"/>
        </w:rPr>
        <w:t xml:space="preserve"> </w:t>
      </w:r>
    </w:p>
  </w:footnote>
  <w:footnote w:id="366">
    <w:p w:rsidR="00135F2F" w:rsidRPr="009C1C3F" w:rsidRDefault="00135F2F" w:rsidP="00244C18">
      <w:pPr>
        <w:pStyle w:val="a3"/>
        <w:ind w:firstLine="709"/>
        <w:rPr>
          <w:sz w:val="24"/>
          <w:szCs w:val="24"/>
        </w:rPr>
      </w:pPr>
      <w:r w:rsidRPr="004A2A15">
        <w:rPr>
          <w:rStyle w:val="a5"/>
          <w:rFonts w:eastAsia="Calibri"/>
        </w:rPr>
        <w:footnoteRef/>
      </w:r>
      <w:r w:rsidRPr="009C1C3F">
        <w:rPr>
          <w:sz w:val="24"/>
          <w:szCs w:val="24"/>
        </w:rPr>
        <w:t xml:space="preserve"> </w:t>
      </w:r>
      <w:r w:rsidRPr="00DE06EE">
        <w:rPr>
          <w:sz w:val="24"/>
          <w:szCs w:val="24"/>
          <w:vertAlign w:val="baseline"/>
        </w:rPr>
        <w:t>Там же.</w:t>
      </w:r>
      <w:r>
        <w:rPr>
          <w:sz w:val="24"/>
          <w:szCs w:val="24"/>
          <w:vertAlign w:val="baseline"/>
        </w:rPr>
        <w:t xml:space="preserve"> С</w:t>
      </w:r>
      <w:r w:rsidRPr="009C1C3F">
        <w:rPr>
          <w:sz w:val="24"/>
          <w:szCs w:val="24"/>
          <w:vertAlign w:val="baseline"/>
        </w:rPr>
        <w:t>. 366</w:t>
      </w:r>
      <w:r w:rsidRPr="00432D8F">
        <w:rPr>
          <w:color w:val="auto"/>
          <w:spacing w:val="-2"/>
          <w:sz w:val="24"/>
          <w:szCs w:val="24"/>
          <w:vertAlign w:val="baseline"/>
        </w:rPr>
        <w:t>–</w:t>
      </w:r>
      <w:r w:rsidRPr="009C1C3F">
        <w:rPr>
          <w:sz w:val="24"/>
          <w:szCs w:val="24"/>
          <w:vertAlign w:val="baseline"/>
        </w:rPr>
        <w:t>367.</w:t>
      </w:r>
      <w:r w:rsidRPr="009C1C3F">
        <w:rPr>
          <w:sz w:val="24"/>
          <w:szCs w:val="24"/>
        </w:rPr>
        <w:t xml:space="preserve"> </w:t>
      </w:r>
    </w:p>
  </w:footnote>
  <w:footnote w:id="367">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proofErr w:type="spellStart"/>
      <w:r w:rsidRPr="009C1C3F">
        <w:rPr>
          <w:i/>
          <w:sz w:val="24"/>
          <w:szCs w:val="24"/>
          <w:vertAlign w:val="baseline"/>
        </w:rPr>
        <w:t>Шибутани</w:t>
      </w:r>
      <w:proofErr w:type="spellEnd"/>
      <w:r w:rsidRPr="009C1C3F">
        <w:rPr>
          <w:i/>
          <w:sz w:val="24"/>
          <w:szCs w:val="24"/>
          <w:vertAlign w:val="baseline"/>
        </w:rPr>
        <w:t xml:space="preserve"> Т.</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9C1C3F">
        <w:rPr>
          <w:sz w:val="24"/>
          <w:szCs w:val="24"/>
          <w:vertAlign w:val="baseline"/>
        </w:rPr>
        <w:t xml:space="preserve"> </w:t>
      </w:r>
      <w:r>
        <w:rPr>
          <w:sz w:val="24"/>
          <w:szCs w:val="24"/>
          <w:vertAlign w:val="baseline"/>
        </w:rPr>
        <w:t>С</w:t>
      </w:r>
      <w:r w:rsidRPr="009C1C3F">
        <w:rPr>
          <w:sz w:val="24"/>
          <w:szCs w:val="24"/>
          <w:vertAlign w:val="baseline"/>
        </w:rPr>
        <w:t>. 185.</w:t>
      </w:r>
    </w:p>
  </w:footnote>
  <w:footnote w:id="368">
    <w:p w:rsidR="00135F2F" w:rsidRPr="009C1C3F" w:rsidRDefault="00135F2F" w:rsidP="00244C18">
      <w:pPr>
        <w:pStyle w:val="a3"/>
        <w:ind w:firstLine="709"/>
        <w:rPr>
          <w:sz w:val="24"/>
          <w:szCs w:val="24"/>
        </w:rPr>
      </w:pPr>
      <w:r w:rsidRPr="004A2A15">
        <w:rPr>
          <w:rStyle w:val="a5"/>
        </w:rPr>
        <w:footnoteRef/>
      </w:r>
      <w:r>
        <w:rPr>
          <w:sz w:val="24"/>
          <w:szCs w:val="24"/>
          <w:vertAlign w:val="baseline"/>
        </w:rPr>
        <w:t xml:space="preserve"> </w:t>
      </w:r>
      <w:r w:rsidRPr="00DE06EE">
        <w:rPr>
          <w:sz w:val="24"/>
          <w:szCs w:val="24"/>
          <w:vertAlign w:val="baseline"/>
        </w:rPr>
        <w:t>Там же.</w:t>
      </w:r>
      <w:r w:rsidRPr="009C1C3F">
        <w:rPr>
          <w:sz w:val="24"/>
          <w:szCs w:val="24"/>
          <w:vertAlign w:val="baseline"/>
        </w:rPr>
        <w:t xml:space="preserve"> </w:t>
      </w:r>
      <w:r>
        <w:rPr>
          <w:sz w:val="24"/>
          <w:szCs w:val="24"/>
          <w:vertAlign w:val="baseline"/>
        </w:rPr>
        <w:t>С</w:t>
      </w:r>
      <w:r w:rsidRPr="009C1C3F">
        <w:rPr>
          <w:sz w:val="24"/>
          <w:szCs w:val="24"/>
          <w:vertAlign w:val="baseline"/>
        </w:rPr>
        <w:t>. 185.</w:t>
      </w:r>
    </w:p>
  </w:footnote>
  <w:footnote w:id="369">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DE06EE">
        <w:rPr>
          <w:sz w:val="24"/>
          <w:szCs w:val="24"/>
          <w:vertAlign w:val="baseline"/>
        </w:rPr>
        <w:t>Там же.</w:t>
      </w:r>
      <w:r w:rsidRPr="009C1C3F">
        <w:rPr>
          <w:sz w:val="24"/>
          <w:szCs w:val="24"/>
          <w:vertAlign w:val="baseline"/>
        </w:rPr>
        <w:t xml:space="preserve"> </w:t>
      </w:r>
      <w:r>
        <w:rPr>
          <w:sz w:val="24"/>
          <w:szCs w:val="24"/>
          <w:vertAlign w:val="baseline"/>
        </w:rPr>
        <w:t>С</w:t>
      </w:r>
      <w:r w:rsidRPr="009C1C3F">
        <w:rPr>
          <w:sz w:val="24"/>
          <w:szCs w:val="24"/>
          <w:vertAlign w:val="baseline"/>
        </w:rPr>
        <w:t>. 54.</w:t>
      </w:r>
    </w:p>
  </w:footnote>
  <w:footnote w:id="370">
    <w:p w:rsidR="00135F2F" w:rsidRPr="00056673" w:rsidRDefault="00135F2F" w:rsidP="00244C18">
      <w:pPr>
        <w:spacing w:line="240" w:lineRule="auto"/>
        <w:ind w:firstLine="709"/>
        <w:rPr>
          <w:sz w:val="24"/>
          <w:szCs w:val="24"/>
          <w:vertAlign w:val="baseline"/>
        </w:rPr>
      </w:pPr>
      <w:r w:rsidRPr="004A2A15">
        <w:rPr>
          <w:rStyle w:val="a5"/>
        </w:rPr>
        <w:footnoteRef/>
      </w:r>
      <w:r w:rsidRPr="009C1C3F">
        <w:rPr>
          <w:sz w:val="24"/>
          <w:szCs w:val="24"/>
        </w:rPr>
        <w:t xml:space="preserve"> </w:t>
      </w:r>
      <w:proofErr w:type="gramStart"/>
      <w:r w:rsidRPr="00056673">
        <w:rPr>
          <w:sz w:val="24"/>
          <w:szCs w:val="24"/>
          <w:vertAlign w:val="baseline"/>
        </w:rPr>
        <w:t xml:space="preserve">Например, исследователи отмечают наличие чувства патриотизма у коррупционеров </w:t>
      </w:r>
      <w:r>
        <w:rPr>
          <w:spacing w:val="-4"/>
          <w:sz w:val="24"/>
          <w:szCs w:val="24"/>
          <w:vertAlign w:val="baseline"/>
        </w:rPr>
        <w:t xml:space="preserve">(См.: </w:t>
      </w:r>
      <w:proofErr w:type="spellStart"/>
      <w:r w:rsidRPr="00500D40">
        <w:rPr>
          <w:i/>
          <w:spacing w:val="-4"/>
          <w:sz w:val="24"/>
          <w:szCs w:val="24"/>
          <w:vertAlign w:val="baseline"/>
        </w:rPr>
        <w:t>А</w:t>
      </w:r>
      <w:r>
        <w:rPr>
          <w:i/>
          <w:spacing w:val="-4"/>
          <w:sz w:val="24"/>
          <w:szCs w:val="24"/>
          <w:vertAlign w:val="baseline"/>
        </w:rPr>
        <w:t>нтонян</w:t>
      </w:r>
      <w:proofErr w:type="spellEnd"/>
      <w:r>
        <w:rPr>
          <w:i/>
          <w:spacing w:val="-4"/>
          <w:sz w:val="24"/>
          <w:szCs w:val="24"/>
          <w:vertAlign w:val="baseline"/>
        </w:rPr>
        <w:t xml:space="preserve"> Ю.М., </w:t>
      </w:r>
      <w:proofErr w:type="spellStart"/>
      <w:r>
        <w:rPr>
          <w:i/>
          <w:spacing w:val="-4"/>
          <w:sz w:val="24"/>
          <w:szCs w:val="24"/>
          <w:vertAlign w:val="baseline"/>
        </w:rPr>
        <w:t>Эминов</w:t>
      </w:r>
      <w:proofErr w:type="spellEnd"/>
      <w:r>
        <w:rPr>
          <w:i/>
          <w:spacing w:val="-4"/>
          <w:sz w:val="24"/>
          <w:szCs w:val="24"/>
          <w:vertAlign w:val="baseline"/>
        </w:rPr>
        <w:t xml:space="preserve"> В.</w:t>
      </w:r>
      <w:r w:rsidRPr="00056673">
        <w:rPr>
          <w:i/>
          <w:spacing w:val="-4"/>
          <w:sz w:val="24"/>
          <w:szCs w:val="24"/>
          <w:vertAlign w:val="baseline"/>
        </w:rPr>
        <w:t>Е.</w:t>
      </w:r>
      <w:r w:rsidRPr="00056673">
        <w:rPr>
          <w:spacing w:val="-4"/>
          <w:sz w:val="24"/>
          <w:szCs w:val="24"/>
          <w:vertAlign w:val="baseline"/>
        </w:rPr>
        <w:t xml:space="preserve"> Личность преступника.</w:t>
      </w:r>
      <w:proofErr w:type="gramEnd"/>
      <w:r w:rsidRPr="00056673">
        <w:rPr>
          <w:spacing w:val="-4"/>
          <w:sz w:val="24"/>
          <w:szCs w:val="24"/>
          <w:vertAlign w:val="baseline"/>
        </w:rPr>
        <w:t xml:space="preserve"> </w:t>
      </w:r>
      <w:proofErr w:type="spellStart"/>
      <w:r w:rsidRPr="00056673">
        <w:rPr>
          <w:spacing w:val="-4"/>
          <w:sz w:val="24"/>
          <w:szCs w:val="24"/>
          <w:vertAlign w:val="baseline"/>
        </w:rPr>
        <w:t>Криминолого</w:t>
      </w:r>
      <w:proofErr w:type="spellEnd"/>
      <w:r w:rsidRPr="00056673">
        <w:rPr>
          <w:spacing w:val="-4"/>
          <w:sz w:val="24"/>
          <w:szCs w:val="24"/>
          <w:vertAlign w:val="baseline"/>
        </w:rPr>
        <w:t>-психологическое</w:t>
      </w:r>
      <w:r w:rsidRPr="00056673">
        <w:rPr>
          <w:sz w:val="24"/>
          <w:szCs w:val="24"/>
          <w:vertAlign w:val="baseline"/>
        </w:rPr>
        <w:t xml:space="preserve"> исследование. М., 2010. </w:t>
      </w:r>
      <w:proofErr w:type="gramStart"/>
      <w:r w:rsidRPr="00056673">
        <w:rPr>
          <w:sz w:val="24"/>
          <w:szCs w:val="24"/>
          <w:vertAlign w:val="baseline"/>
        </w:rPr>
        <w:t>С.</w:t>
      </w:r>
      <w:r>
        <w:rPr>
          <w:sz w:val="24"/>
          <w:szCs w:val="24"/>
          <w:vertAlign w:val="baseline"/>
        </w:rPr>
        <w:t xml:space="preserve"> </w:t>
      </w:r>
      <w:r w:rsidRPr="00056673">
        <w:rPr>
          <w:sz w:val="24"/>
          <w:szCs w:val="24"/>
          <w:vertAlign w:val="baseline"/>
        </w:rPr>
        <w:t>203).</w:t>
      </w:r>
      <w:proofErr w:type="gramEnd"/>
    </w:p>
  </w:footnote>
  <w:footnote w:id="371">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proofErr w:type="spellStart"/>
      <w:r w:rsidRPr="009C1C3F">
        <w:rPr>
          <w:i/>
          <w:sz w:val="24"/>
          <w:szCs w:val="24"/>
          <w:vertAlign w:val="baseline"/>
        </w:rPr>
        <w:t>Бибик</w:t>
      </w:r>
      <w:proofErr w:type="spellEnd"/>
      <w:r w:rsidRPr="009C1C3F">
        <w:rPr>
          <w:i/>
          <w:sz w:val="24"/>
          <w:szCs w:val="24"/>
          <w:vertAlign w:val="baseline"/>
        </w:rPr>
        <w:t xml:space="preserve"> О.Н.</w:t>
      </w:r>
      <w:r>
        <w:rPr>
          <w:sz w:val="24"/>
          <w:szCs w:val="24"/>
          <w:vertAlign w:val="baseline"/>
        </w:rPr>
        <w:t xml:space="preserve"> 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w:t>
      </w:r>
      <w:r w:rsidRPr="009C1C3F">
        <w:rPr>
          <w:sz w:val="24"/>
          <w:szCs w:val="24"/>
          <w:vertAlign w:val="baseline"/>
        </w:rPr>
        <w:t xml:space="preserve"> </w:t>
      </w:r>
      <w:r>
        <w:rPr>
          <w:sz w:val="24"/>
          <w:szCs w:val="24"/>
          <w:vertAlign w:val="baseline"/>
        </w:rPr>
        <w:t>С</w:t>
      </w:r>
      <w:r w:rsidRPr="009C1C3F">
        <w:rPr>
          <w:sz w:val="24"/>
          <w:szCs w:val="24"/>
          <w:vertAlign w:val="baseline"/>
        </w:rPr>
        <w:t>. 38.</w:t>
      </w:r>
    </w:p>
  </w:footnote>
  <w:footnote w:id="372">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color w:val="auto"/>
          <w:sz w:val="24"/>
          <w:szCs w:val="24"/>
          <w:vertAlign w:val="baseline"/>
        </w:rPr>
        <w:t>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r>
        <w:rPr>
          <w:i/>
          <w:color w:val="auto"/>
          <w:sz w:val="24"/>
          <w:szCs w:val="24"/>
          <w:vertAlign w:val="baseline"/>
        </w:rPr>
        <w:t>Карпец И.</w:t>
      </w:r>
      <w:r w:rsidRPr="009C1C3F">
        <w:rPr>
          <w:i/>
          <w:color w:val="auto"/>
          <w:sz w:val="24"/>
          <w:szCs w:val="24"/>
          <w:vertAlign w:val="baseline"/>
        </w:rPr>
        <w:t xml:space="preserve">И. </w:t>
      </w:r>
      <w:r w:rsidRPr="00500D40">
        <w:rPr>
          <w:color w:val="auto"/>
          <w:sz w:val="24"/>
          <w:szCs w:val="24"/>
          <w:vertAlign w:val="baseline"/>
        </w:rPr>
        <w:t>Указ</w:t>
      </w:r>
      <w:proofErr w:type="gramStart"/>
      <w:r w:rsidRPr="00500D40">
        <w:rPr>
          <w:color w:val="auto"/>
          <w:sz w:val="24"/>
          <w:szCs w:val="24"/>
          <w:vertAlign w:val="baseline"/>
        </w:rPr>
        <w:t>.</w:t>
      </w:r>
      <w:proofErr w:type="gramEnd"/>
      <w:r w:rsidRPr="00500D40">
        <w:rPr>
          <w:color w:val="auto"/>
          <w:sz w:val="24"/>
          <w:szCs w:val="24"/>
          <w:vertAlign w:val="baseline"/>
        </w:rPr>
        <w:t xml:space="preserve"> </w:t>
      </w:r>
      <w:proofErr w:type="gramStart"/>
      <w:r w:rsidRPr="00500D40">
        <w:rPr>
          <w:color w:val="auto"/>
          <w:sz w:val="24"/>
          <w:szCs w:val="24"/>
          <w:vertAlign w:val="baseline"/>
        </w:rPr>
        <w:t>с</w:t>
      </w:r>
      <w:proofErr w:type="gramEnd"/>
      <w:r w:rsidRPr="00500D40">
        <w:rPr>
          <w:color w:val="auto"/>
          <w:sz w:val="24"/>
          <w:szCs w:val="24"/>
          <w:vertAlign w:val="baseline"/>
        </w:rPr>
        <w:t>оч.</w:t>
      </w:r>
      <w:r w:rsidRPr="009C1C3F">
        <w:rPr>
          <w:color w:val="auto"/>
          <w:sz w:val="24"/>
          <w:szCs w:val="24"/>
          <w:vertAlign w:val="baseline"/>
        </w:rPr>
        <w:t xml:space="preserve"> С.</w:t>
      </w:r>
      <w:r>
        <w:rPr>
          <w:color w:val="auto"/>
          <w:sz w:val="24"/>
          <w:szCs w:val="24"/>
          <w:vertAlign w:val="baseline"/>
        </w:rPr>
        <w:t xml:space="preserve"> </w:t>
      </w:r>
      <w:r w:rsidRPr="009C1C3F">
        <w:rPr>
          <w:color w:val="auto"/>
          <w:sz w:val="24"/>
          <w:szCs w:val="24"/>
          <w:vertAlign w:val="baseline"/>
        </w:rPr>
        <w:t>156–158;</w:t>
      </w:r>
      <w:r w:rsidRPr="009C1C3F">
        <w:rPr>
          <w:i/>
          <w:color w:val="auto"/>
          <w:sz w:val="24"/>
          <w:szCs w:val="24"/>
          <w:vertAlign w:val="baseline"/>
        </w:rPr>
        <w:t xml:space="preserve"> </w:t>
      </w:r>
      <w:proofErr w:type="spellStart"/>
      <w:r w:rsidRPr="009C1C3F">
        <w:rPr>
          <w:i/>
          <w:color w:val="auto"/>
          <w:sz w:val="24"/>
          <w:szCs w:val="24"/>
          <w:vertAlign w:val="baseline"/>
        </w:rPr>
        <w:t>Цветинов</w:t>
      </w:r>
      <w:r>
        <w:rPr>
          <w:i/>
          <w:color w:val="auto"/>
          <w:sz w:val="24"/>
          <w:szCs w:val="24"/>
          <w:vertAlign w:val="baseline"/>
        </w:rPr>
        <w:t>ич</w:t>
      </w:r>
      <w:proofErr w:type="spellEnd"/>
      <w:r>
        <w:rPr>
          <w:i/>
          <w:color w:val="auto"/>
          <w:sz w:val="24"/>
          <w:szCs w:val="24"/>
          <w:vertAlign w:val="baseline"/>
        </w:rPr>
        <w:t xml:space="preserve"> А.</w:t>
      </w:r>
      <w:r w:rsidRPr="009C1C3F">
        <w:rPr>
          <w:i/>
          <w:color w:val="auto"/>
          <w:sz w:val="24"/>
          <w:szCs w:val="24"/>
          <w:vertAlign w:val="baseline"/>
        </w:rPr>
        <w:t>Л.</w:t>
      </w:r>
      <w:r w:rsidRPr="009C1C3F">
        <w:rPr>
          <w:color w:val="auto"/>
          <w:sz w:val="24"/>
          <w:szCs w:val="24"/>
          <w:vertAlign w:val="baseline"/>
        </w:rPr>
        <w:t xml:space="preserve"> Дополнительные наказания: теория и практика. Фрунзе, 1986. С.</w:t>
      </w:r>
      <w:r>
        <w:rPr>
          <w:color w:val="auto"/>
          <w:sz w:val="24"/>
          <w:szCs w:val="24"/>
          <w:vertAlign w:val="baseline"/>
        </w:rPr>
        <w:t xml:space="preserve"> </w:t>
      </w:r>
      <w:r w:rsidRPr="009C1C3F">
        <w:rPr>
          <w:color w:val="auto"/>
          <w:sz w:val="24"/>
          <w:szCs w:val="24"/>
          <w:vertAlign w:val="baseline"/>
        </w:rPr>
        <w:t xml:space="preserve">74; </w:t>
      </w:r>
      <w:proofErr w:type="spellStart"/>
      <w:r>
        <w:rPr>
          <w:i/>
          <w:color w:val="auto"/>
          <w:sz w:val="24"/>
          <w:szCs w:val="24"/>
          <w:vertAlign w:val="baseline"/>
        </w:rPr>
        <w:t>Полубинская</w:t>
      </w:r>
      <w:proofErr w:type="spellEnd"/>
      <w:r>
        <w:rPr>
          <w:i/>
          <w:color w:val="auto"/>
          <w:sz w:val="24"/>
          <w:szCs w:val="24"/>
          <w:vertAlign w:val="baseline"/>
        </w:rPr>
        <w:t xml:space="preserve"> С.</w:t>
      </w:r>
      <w:r w:rsidRPr="009C1C3F">
        <w:rPr>
          <w:i/>
          <w:color w:val="auto"/>
          <w:sz w:val="24"/>
          <w:szCs w:val="24"/>
          <w:vertAlign w:val="baseline"/>
        </w:rPr>
        <w:t>В.</w:t>
      </w:r>
      <w:r w:rsidRPr="009C1C3F">
        <w:rPr>
          <w:color w:val="auto"/>
          <w:sz w:val="24"/>
          <w:szCs w:val="24"/>
          <w:vertAlign w:val="baseline"/>
        </w:rPr>
        <w:t xml:space="preserve"> Цели уголовного наказания. М., 1990. С.</w:t>
      </w:r>
      <w:r>
        <w:rPr>
          <w:color w:val="auto"/>
          <w:sz w:val="24"/>
          <w:szCs w:val="24"/>
          <w:vertAlign w:val="baseline"/>
        </w:rPr>
        <w:t xml:space="preserve"> </w:t>
      </w:r>
      <w:r w:rsidRPr="009C1C3F">
        <w:rPr>
          <w:color w:val="auto"/>
          <w:sz w:val="24"/>
          <w:szCs w:val="24"/>
          <w:vertAlign w:val="baseline"/>
        </w:rPr>
        <w:t xml:space="preserve">135; </w:t>
      </w:r>
      <w:r>
        <w:rPr>
          <w:i/>
          <w:color w:val="auto"/>
          <w:sz w:val="24"/>
          <w:szCs w:val="24"/>
          <w:vertAlign w:val="baseline"/>
        </w:rPr>
        <w:t>Гальперин И.М., Мельникова Ю.</w:t>
      </w:r>
      <w:r w:rsidRPr="009C1C3F">
        <w:rPr>
          <w:i/>
          <w:color w:val="auto"/>
          <w:sz w:val="24"/>
          <w:szCs w:val="24"/>
          <w:vertAlign w:val="baseline"/>
        </w:rPr>
        <w:t>Б.</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 xml:space="preserve">17; </w:t>
      </w:r>
      <w:proofErr w:type="spellStart"/>
      <w:r>
        <w:rPr>
          <w:i/>
          <w:color w:val="auto"/>
          <w:sz w:val="24"/>
          <w:szCs w:val="24"/>
          <w:vertAlign w:val="baseline"/>
        </w:rPr>
        <w:t>Тютюгин</w:t>
      </w:r>
      <w:proofErr w:type="spellEnd"/>
      <w:r>
        <w:rPr>
          <w:i/>
          <w:color w:val="auto"/>
          <w:sz w:val="24"/>
          <w:szCs w:val="24"/>
          <w:vertAlign w:val="baseline"/>
        </w:rPr>
        <w:t xml:space="preserve"> В.</w:t>
      </w:r>
      <w:r w:rsidRPr="009C1C3F">
        <w:rPr>
          <w:i/>
          <w:color w:val="auto"/>
          <w:sz w:val="24"/>
          <w:szCs w:val="24"/>
          <w:vertAlign w:val="baseline"/>
        </w:rPr>
        <w:t>И.</w:t>
      </w:r>
      <w:r>
        <w:rPr>
          <w:color w:val="auto"/>
          <w:sz w:val="24"/>
          <w:szCs w:val="24"/>
          <w:vertAlign w:val="baseline"/>
        </w:rPr>
        <w:t xml:space="preserve"> Указ. соч.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 xml:space="preserve">32; </w:t>
      </w:r>
      <w:r w:rsidRPr="009C1C3F">
        <w:rPr>
          <w:i/>
          <w:color w:val="auto"/>
          <w:sz w:val="24"/>
          <w:szCs w:val="24"/>
          <w:vertAlign w:val="baseline"/>
        </w:rPr>
        <w:t>Артеменко Н., Тищенко Е.</w:t>
      </w:r>
      <w:r w:rsidRPr="009C1C3F">
        <w:rPr>
          <w:color w:val="auto"/>
          <w:sz w:val="24"/>
          <w:szCs w:val="24"/>
          <w:vertAlign w:val="baseline"/>
        </w:rPr>
        <w:t xml:space="preserve"> Назначение дополнительного наказания за получение взятки врачом</w:t>
      </w:r>
      <w:r>
        <w:rPr>
          <w:color w:val="auto"/>
          <w:sz w:val="24"/>
          <w:szCs w:val="24"/>
          <w:vertAlign w:val="baseline"/>
        </w:rPr>
        <w:t xml:space="preserve"> </w:t>
      </w:r>
      <w:r w:rsidRPr="009C1C3F">
        <w:rPr>
          <w:color w:val="auto"/>
          <w:sz w:val="24"/>
          <w:szCs w:val="24"/>
          <w:vertAlign w:val="baseline"/>
        </w:rPr>
        <w:t>// Уголовное право. 2010. №</w:t>
      </w:r>
      <w:r>
        <w:rPr>
          <w:color w:val="auto"/>
          <w:sz w:val="24"/>
          <w:szCs w:val="24"/>
          <w:vertAlign w:val="baseline"/>
        </w:rPr>
        <w:t xml:space="preserve"> </w:t>
      </w:r>
      <w:r w:rsidRPr="009C1C3F">
        <w:rPr>
          <w:color w:val="auto"/>
          <w:sz w:val="24"/>
          <w:szCs w:val="24"/>
          <w:vertAlign w:val="baseline"/>
        </w:rPr>
        <w:t>1. С.</w:t>
      </w:r>
      <w:r>
        <w:rPr>
          <w:color w:val="auto"/>
          <w:sz w:val="24"/>
          <w:szCs w:val="24"/>
          <w:vertAlign w:val="baseline"/>
        </w:rPr>
        <w:t xml:space="preserve"> 9–12.</w:t>
      </w:r>
    </w:p>
  </w:footnote>
  <w:footnote w:id="373">
    <w:p w:rsidR="00135F2F" w:rsidRPr="00040A17" w:rsidRDefault="00135F2F" w:rsidP="00244C18">
      <w:pPr>
        <w:pStyle w:val="a3"/>
        <w:ind w:firstLine="709"/>
        <w:rPr>
          <w:sz w:val="24"/>
          <w:szCs w:val="24"/>
          <w:vertAlign w:val="baseline"/>
        </w:rPr>
      </w:pPr>
      <w:r w:rsidRPr="004A2A15">
        <w:rPr>
          <w:rStyle w:val="a5"/>
        </w:rPr>
        <w:footnoteRef/>
      </w:r>
      <w:r w:rsidRPr="009C1C3F">
        <w:rPr>
          <w:sz w:val="24"/>
          <w:szCs w:val="24"/>
        </w:rPr>
        <w:t xml:space="preserve"> </w:t>
      </w:r>
      <w:r>
        <w:rPr>
          <w:sz w:val="24"/>
          <w:szCs w:val="24"/>
          <w:vertAlign w:val="baseline"/>
        </w:rPr>
        <w:t>При этом</w:t>
      </w:r>
      <w:proofErr w:type="gramStart"/>
      <w:r>
        <w:rPr>
          <w:sz w:val="24"/>
          <w:szCs w:val="24"/>
          <w:vertAlign w:val="baseline"/>
        </w:rPr>
        <w:t>,</w:t>
      </w:r>
      <w:proofErr w:type="gramEnd"/>
      <w:r w:rsidRPr="009C1C3F">
        <w:rPr>
          <w:sz w:val="24"/>
          <w:szCs w:val="24"/>
          <w:vertAlign w:val="baseline"/>
        </w:rPr>
        <w:t xml:space="preserve"> по мнению 82</w:t>
      </w:r>
      <w:r>
        <w:rPr>
          <w:sz w:val="24"/>
          <w:szCs w:val="24"/>
          <w:vertAlign w:val="baseline"/>
        </w:rPr>
        <w:t xml:space="preserve"> </w:t>
      </w:r>
      <w:r w:rsidRPr="009C1C3F">
        <w:rPr>
          <w:sz w:val="24"/>
          <w:szCs w:val="24"/>
          <w:vertAlign w:val="baseline"/>
        </w:rPr>
        <w:t>% опрошенны</w:t>
      </w:r>
      <w:r>
        <w:rPr>
          <w:sz w:val="24"/>
          <w:szCs w:val="24"/>
          <w:vertAlign w:val="baseline"/>
        </w:rPr>
        <w:t>х судей районных судов г. Перми,</w:t>
      </w:r>
      <w:r w:rsidRPr="009C1C3F">
        <w:rPr>
          <w:sz w:val="24"/>
          <w:szCs w:val="24"/>
          <w:vertAlign w:val="baseline"/>
        </w:rPr>
        <w:t xml:space="preserve"> активное применение наказания в виде лишения права занимать определенные должности или заниматься определенной деятельностью является необходимым условием противодействия должностной преступности и преступности в профессиональной сфере.</w:t>
      </w:r>
    </w:p>
  </w:footnote>
  <w:footnote w:id="374">
    <w:p w:rsidR="00135F2F" w:rsidRPr="009C1C3F" w:rsidRDefault="00135F2F" w:rsidP="00244C18">
      <w:pPr>
        <w:pStyle w:val="a3"/>
        <w:ind w:firstLine="709"/>
        <w:rPr>
          <w:sz w:val="24"/>
          <w:szCs w:val="24"/>
        </w:rPr>
      </w:pPr>
      <w:r w:rsidRPr="004A2A15">
        <w:rPr>
          <w:rStyle w:val="a5"/>
        </w:rPr>
        <w:footnoteRef/>
      </w:r>
      <w:r w:rsidRPr="009C1C3F">
        <w:rPr>
          <w:sz w:val="24"/>
          <w:szCs w:val="24"/>
          <w:vertAlign w:val="baseline"/>
        </w:rPr>
        <w:t xml:space="preserve"> </w:t>
      </w:r>
      <w:proofErr w:type="gramStart"/>
      <w:r>
        <w:rPr>
          <w:sz w:val="24"/>
          <w:szCs w:val="24"/>
          <w:vertAlign w:val="baseline"/>
        </w:rPr>
        <w:t>Р</w:t>
      </w:r>
      <w:r w:rsidRPr="009C1C3F">
        <w:rPr>
          <w:sz w:val="24"/>
          <w:szCs w:val="24"/>
          <w:vertAlign w:val="baseline"/>
        </w:rPr>
        <w:t>ечь идет о преступлениях должностных лиц, осуществляющих судопроизводство: ст.</w:t>
      </w:r>
      <w:r>
        <w:rPr>
          <w:sz w:val="24"/>
          <w:szCs w:val="24"/>
          <w:vertAlign w:val="baseline"/>
        </w:rPr>
        <w:t xml:space="preserve"> </w:t>
      </w:r>
      <w:r w:rsidRPr="009C1C3F">
        <w:rPr>
          <w:sz w:val="24"/>
          <w:szCs w:val="24"/>
          <w:vertAlign w:val="baseline"/>
        </w:rPr>
        <w:t>299 УК РФ «Привлечение заведомо невиновного к уголовной ответственности», ст. 300 УК РФ «Незаконное освобождение от уголовной ответственности», ч.</w:t>
      </w:r>
      <w:r>
        <w:rPr>
          <w:sz w:val="24"/>
          <w:szCs w:val="24"/>
          <w:vertAlign w:val="baseline"/>
        </w:rPr>
        <w:t xml:space="preserve"> </w:t>
      </w:r>
      <w:r w:rsidRPr="009C1C3F">
        <w:rPr>
          <w:sz w:val="24"/>
          <w:szCs w:val="24"/>
          <w:vertAlign w:val="baseline"/>
        </w:rPr>
        <w:t>2, 3 ст. 301 УК РФ «Незаконное задержание, заключение под стражу или содержание под стражей», ст. 302 УК РФ «Принуждение к даче показаний», ст. 305 УК РФ «Вынесение заведомо неправосудных приговора, решения</w:t>
      </w:r>
      <w:proofErr w:type="gramEnd"/>
      <w:r w:rsidRPr="009C1C3F">
        <w:rPr>
          <w:sz w:val="24"/>
          <w:szCs w:val="24"/>
          <w:vertAlign w:val="baseline"/>
        </w:rPr>
        <w:t xml:space="preserve"> или иного судебного акта».</w:t>
      </w:r>
    </w:p>
  </w:footnote>
  <w:footnote w:id="375">
    <w:p w:rsidR="00135F2F" w:rsidRPr="009C1C3F" w:rsidRDefault="00135F2F" w:rsidP="00244C18">
      <w:pPr>
        <w:pStyle w:val="a3"/>
        <w:ind w:firstLine="709"/>
        <w:rPr>
          <w:sz w:val="24"/>
          <w:szCs w:val="24"/>
          <w:vertAlign w:val="baseline"/>
        </w:rPr>
      </w:pPr>
      <w:r w:rsidRPr="004A2A15">
        <w:rPr>
          <w:rStyle w:val="a5"/>
        </w:rPr>
        <w:footnoteRef/>
      </w:r>
      <w:r w:rsidRPr="009C1C3F">
        <w:rPr>
          <w:sz w:val="24"/>
          <w:szCs w:val="24"/>
        </w:rPr>
        <w:t xml:space="preserve"> </w:t>
      </w:r>
      <w:r w:rsidRPr="009C1C3F">
        <w:rPr>
          <w:i/>
          <w:sz w:val="24"/>
          <w:szCs w:val="24"/>
          <w:vertAlign w:val="baseline"/>
        </w:rPr>
        <w:t xml:space="preserve">Князьков М., Рожнов А., Синельников А. </w:t>
      </w:r>
      <w:r w:rsidRPr="009C1C3F">
        <w:rPr>
          <w:sz w:val="24"/>
          <w:szCs w:val="24"/>
          <w:vertAlign w:val="baseline"/>
        </w:rPr>
        <w:t>Об укреплении уголовно-правовых гарантий от злоупотребления судебной властью // Власть. 2012. № 11. С. 152</w:t>
      </w:r>
      <w:r w:rsidRPr="009C1C3F">
        <w:rPr>
          <w:color w:val="auto"/>
          <w:sz w:val="24"/>
          <w:szCs w:val="24"/>
          <w:vertAlign w:val="baseline"/>
        </w:rPr>
        <w:t>–</w:t>
      </w:r>
      <w:r w:rsidRPr="009C1C3F">
        <w:rPr>
          <w:sz w:val="24"/>
          <w:szCs w:val="24"/>
          <w:vertAlign w:val="baseline"/>
        </w:rPr>
        <w:t>156.</w:t>
      </w:r>
    </w:p>
  </w:footnote>
  <w:footnote w:id="376">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proofErr w:type="spellStart"/>
      <w:r w:rsidRPr="009C1C3F">
        <w:rPr>
          <w:i/>
          <w:sz w:val="24"/>
          <w:szCs w:val="24"/>
          <w:vertAlign w:val="baseline"/>
        </w:rPr>
        <w:t>Марлухина</w:t>
      </w:r>
      <w:proofErr w:type="spellEnd"/>
      <w:r w:rsidRPr="009C1C3F">
        <w:rPr>
          <w:i/>
          <w:sz w:val="24"/>
          <w:szCs w:val="24"/>
          <w:vertAlign w:val="baseline"/>
        </w:rPr>
        <w:t xml:space="preserve"> Е.О</w:t>
      </w:r>
      <w:r w:rsidRPr="009C1C3F">
        <w:rPr>
          <w:sz w:val="24"/>
          <w:szCs w:val="24"/>
          <w:vertAlign w:val="baseline"/>
        </w:rPr>
        <w:t>. Криминология. М., 2007. С. 372.</w:t>
      </w:r>
    </w:p>
  </w:footnote>
  <w:footnote w:id="377">
    <w:p w:rsidR="00135F2F" w:rsidRPr="009C1C3F" w:rsidRDefault="00135F2F" w:rsidP="00244C18">
      <w:pPr>
        <w:pStyle w:val="a3"/>
        <w:ind w:firstLine="709"/>
        <w:rPr>
          <w:color w:val="auto"/>
          <w:sz w:val="24"/>
          <w:szCs w:val="24"/>
        </w:rPr>
      </w:pPr>
      <w:r w:rsidRPr="004A2A15">
        <w:rPr>
          <w:rStyle w:val="a5"/>
        </w:rPr>
        <w:footnoteRef/>
      </w:r>
      <w:r>
        <w:rPr>
          <w:color w:val="auto"/>
          <w:sz w:val="24"/>
          <w:szCs w:val="24"/>
          <w:vertAlign w:val="baseline"/>
        </w:rPr>
        <w:t xml:space="preserve"> 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proofErr w:type="spellStart"/>
      <w:r>
        <w:rPr>
          <w:i/>
          <w:color w:val="auto"/>
          <w:sz w:val="24"/>
          <w:szCs w:val="24"/>
          <w:vertAlign w:val="baseline"/>
        </w:rPr>
        <w:t>Цветинович</w:t>
      </w:r>
      <w:proofErr w:type="spellEnd"/>
      <w:r>
        <w:rPr>
          <w:i/>
          <w:color w:val="auto"/>
          <w:sz w:val="24"/>
          <w:szCs w:val="24"/>
          <w:vertAlign w:val="baseline"/>
        </w:rPr>
        <w:t xml:space="preserve"> А.</w:t>
      </w:r>
      <w:r w:rsidRPr="009C1C3F">
        <w:rPr>
          <w:i/>
          <w:color w:val="auto"/>
          <w:sz w:val="24"/>
          <w:szCs w:val="24"/>
          <w:vertAlign w:val="baseline"/>
        </w:rPr>
        <w:t>Л.</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 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85.</w:t>
      </w:r>
    </w:p>
  </w:footnote>
  <w:footnote w:id="378">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vertAlign w:val="baseline"/>
        </w:rPr>
        <w:t xml:space="preserve"> </w:t>
      </w:r>
      <w:r w:rsidRPr="00DE06EE">
        <w:rPr>
          <w:color w:val="auto"/>
          <w:sz w:val="24"/>
          <w:szCs w:val="24"/>
          <w:vertAlign w:val="baseline"/>
        </w:rPr>
        <w:t>Там же.</w:t>
      </w:r>
      <w:r>
        <w:rPr>
          <w:color w:val="auto"/>
          <w:sz w:val="24"/>
          <w:szCs w:val="24"/>
          <w:vertAlign w:val="baseline"/>
        </w:rPr>
        <w:t xml:space="preserve"> 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104.</w:t>
      </w:r>
    </w:p>
  </w:footnote>
  <w:footnote w:id="379">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gramStart"/>
      <w:r w:rsidRPr="009C1C3F">
        <w:rPr>
          <w:color w:val="auto"/>
          <w:sz w:val="24"/>
          <w:szCs w:val="24"/>
          <w:vertAlign w:val="baseline"/>
        </w:rPr>
        <w:t>Этого же мнения прид</w:t>
      </w:r>
      <w:r>
        <w:rPr>
          <w:color w:val="auto"/>
          <w:sz w:val="24"/>
          <w:szCs w:val="24"/>
          <w:vertAlign w:val="baseline"/>
        </w:rPr>
        <w:t>ерживаются и другие ученые (см.,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w:t>
      </w:r>
      <w:proofErr w:type="gramEnd"/>
      <w:r w:rsidRPr="009C1C3F">
        <w:rPr>
          <w:color w:val="auto"/>
          <w:sz w:val="24"/>
          <w:szCs w:val="24"/>
          <w:vertAlign w:val="baseline"/>
        </w:rPr>
        <w:t xml:space="preserve"> </w:t>
      </w:r>
      <w:r>
        <w:rPr>
          <w:i/>
          <w:color w:val="auto"/>
          <w:sz w:val="24"/>
          <w:szCs w:val="24"/>
          <w:vertAlign w:val="baseline"/>
        </w:rPr>
        <w:t>Непомнящая Т.</w:t>
      </w:r>
      <w:r w:rsidRPr="009C1C3F">
        <w:rPr>
          <w:i/>
          <w:color w:val="auto"/>
          <w:sz w:val="24"/>
          <w:szCs w:val="24"/>
          <w:vertAlign w:val="baseline"/>
        </w:rPr>
        <w:t xml:space="preserve">В.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278–27</w:t>
      </w:r>
      <w:r>
        <w:rPr>
          <w:color w:val="auto"/>
          <w:sz w:val="24"/>
          <w:szCs w:val="24"/>
          <w:vertAlign w:val="baseline"/>
        </w:rPr>
        <w:t>9</w:t>
      </w:r>
      <w:r w:rsidRPr="009C1C3F">
        <w:rPr>
          <w:color w:val="auto"/>
          <w:sz w:val="24"/>
          <w:szCs w:val="24"/>
          <w:vertAlign w:val="baseline"/>
        </w:rPr>
        <w:t xml:space="preserve">; </w:t>
      </w:r>
      <w:proofErr w:type="spellStart"/>
      <w:r>
        <w:rPr>
          <w:i/>
          <w:color w:val="auto"/>
          <w:sz w:val="24"/>
          <w:szCs w:val="24"/>
          <w:vertAlign w:val="baseline"/>
        </w:rPr>
        <w:t>Цветинович</w:t>
      </w:r>
      <w:proofErr w:type="spellEnd"/>
      <w:r>
        <w:rPr>
          <w:i/>
          <w:color w:val="auto"/>
          <w:sz w:val="24"/>
          <w:szCs w:val="24"/>
          <w:vertAlign w:val="baseline"/>
        </w:rPr>
        <w:t xml:space="preserve"> А.</w:t>
      </w:r>
      <w:r w:rsidRPr="009C1C3F">
        <w:rPr>
          <w:i/>
          <w:color w:val="auto"/>
          <w:sz w:val="24"/>
          <w:szCs w:val="24"/>
          <w:vertAlign w:val="baseline"/>
        </w:rPr>
        <w:t>Л.</w:t>
      </w:r>
      <w:r w:rsidRPr="009C1C3F">
        <w:rPr>
          <w:color w:val="auto"/>
          <w:sz w:val="24"/>
          <w:szCs w:val="24"/>
          <w:vertAlign w:val="baseline"/>
        </w:rPr>
        <w:t xml:space="preserve"> Указ. соч.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1</w:t>
      </w:r>
      <w:r>
        <w:rPr>
          <w:color w:val="auto"/>
          <w:sz w:val="24"/>
          <w:szCs w:val="24"/>
          <w:vertAlign w:val="baseline"/>
        </w:rPr>
        <w:t>04</w:t>
      </w:r>
      <w:r w:rsidRPr="009C1C3F">
        <w:rPr>
          <w:color w:val="auto"/>
          <w:sz w:val="24"/>
          <w:szCs w:val="24"/>
          <w:vertAlign w:val="baseline"/>
        </w:rPr>
        <w:t xml:space="preserve">; </w:t>
      </w:r>
      <w:proofErr w:type="spellStart"/>
      <w:r w:rsidRPr="009C1C3F">
        <w:rPr>
          <w:i/>
          <w:color w:val="auto"/>
          <w:sz w:val="24"/>
          <w:szCs w:val="24"/>
          <w:vertAlign w:val="baseline"/>
        </w:rPr>
        <w:t>Дуюнов</w:t>
      </w:r>
      <w:proofErr w:type="spellEnd"/>
      <w:r w:rsidRPr="009C1C3F">
        <w:rPr>
          <w:i/>
          <w:color w:val="auto"/>
          <w:sz w:val="24"/>
          <w:szCs w:val="24"/>
          <w:vertAlign w:val="baseline"/>
        </w:rPr>
        <w:t xml:space="preserve"> В.</w:t>
      </w:r>
      <w:r>
        <w:rPr>
          <w:i/>
          <w:color w:val="auto"/>
          <w:sz w:val="24"/>
          <w:szCs w:val="24"/>
          <w:vertAlign w:val="baseline"/>
        </w:rPr>
        <w:t xml:space="preserve"> </w:t>
      </w:r>
      <w:r w:rsidRPr="009C1C3F">
        <w:rPr>
          <w:i/>
          <w:color w:val="auto"/>
          <w:sz w:val="24"/>
          <w:szCs w:val="24"/>
          <w:vertAlign w:val="baseline"/>
        </w:rPr>
        <w:t>К.</w:t>
      </w:r>
      <w:r w:rsidRPr="009C1C3F">
        <w:rPr>
          <w:color w:val="auto"/>
          <w:sz w:val="24"/>
          <w:szCs w:val="24"/>
          <w:vertAlign w:val="baseline"/>
        </w:rPr>
        <w:t xml:space="preserve"> </w:t>
      </w:r>
      <w:r>
        <w:rPr>
          <w:color w:val="auto"/>
          <w:sz w:val="24"/>
          <w:szCs w:val="24"/>
          <w:vertAlign w:val="baseline"/>
        </w:rPr>
        <w:t>Указ. соч. 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192</w:t>
      </w:r>
      <w:r>
        <w:rPr>
          <w:color w:val="auto"/>
          <w:sz w:val="24"/>
          <w:szCs w:val="24"/>
          <w:vertAlign w:val="baseline"/>
        </w:rPr>
        <w:t>)</w:t>
      </w:r>
      <w:r w:rsidRPr="009C1C3F">
        <w:rPr>
          <w:color w:val="auto"/>
          <w:sz w:val="24"/>
          <w:szCs w:val="24"/>
          <w:vertAlign w:val="baseline"/>
        </w:rPr>
        <w:t>.</w:t>
      </w:r>
    </w:p>
  </w:footnote>
  <w:footnote w:id="380">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Благов</w:t>
      </w:r>
      <w:proofErr w:type="spellEnd"/>
      <w:r>
        <w:rPr>
          <w:i/>
          <w:color w:val="auto"/>
          <w:sz w:val="24"/>
          <w:szCs w:val="24"/>
          <w:vertAlign w:val="baseline"/>
        </w:rPr>
        <w:t xml:space="preserve"> Е.</w:t>
      </w:r>
      <w:r w:rsidRPr="009C1C3F">
        <w:rPr>
          <w:i/>
          <w:color w:val="auto"/>
          <w:sz w:val="24"/>
          <w:szCs w:val="24"/>
          <w:vertAlign w:val="baseline"/>
        </w:rPr>
        <w:t>В.</w:t>
      </w:r>
      <w:r w:rsidRPr="009C1C3F">
        <w:rPr>
          <w:color w:val="auto"/>
          <w:sz w:val="24"/>
          <w:szCs w:val="24"/>
          <w:vertAlign w:val="baseline"/>
        </w:rPr>
        <w:t xml:space="preserve"> Применение уголовного права (теория и практика). СПб</w:t>
      </w:r>
      <w:proofErr w:type="gramStart"/>
      <w:r w:rsidRPr="009C1C3F">
        <w:rPr>
          <w:color w:val="auto"/>
          <w:sz w:val="24"/>
          <w:szCs w:val="24"/>
          <w:vertAlign w:val="baseline"/>
        </w:rPr>
        <w:t xml:space="preserve">., </w:t>
      </w:r>
      <w:proofErr w:type="gramEnd"/>
      <w:r w:rsidRPr="009C1C3F">
        <w:rPr>
          <w:color w:val="auto"/>
          <w:sz w:val="24"/>
          <w:szCs w:val="24"/>
          <w:vertAlign w:val="baseline"/>
        </w:rPr>
        <w:t>2004. С.</w:t>
      </w:r>
      <w:r>
        <w:rPr>
          <w:color w:val="auto"/>
          <w:sz w:val="24"/>
          <w:szCs w:val="24"/>
          <w:vertAlign w:val="baseline"/>
        </w:rPr>
        <w:t xml:space="preserve"> </w:t>
      </w:r>
      <w:r w:rsidRPr="009C1C3F">
        <w:rPr>
          <w:color w:val="auto"/>
          <w:sz w:val="24"/>
          <w:szCs w:val="24"/>
          <w:vertAlign w:val="baseline"/>
        </w:rPr>
        <w:t>358.</w:t>
      </w:r>
    </w:p>
  </w:footnote>
  <w:footnote w:id="381">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i/>
          <w:color w:val="auto"/>
          <w:sz w:val="24"/>
          <w:szCs w:val="24"/>
          <w:vertAlign w:val="baseline"/>
        </w:rPr>
        <w:t>Осипов П.</w:t>
      </w:r>
      <w:r w:rsidRPr="009C1C3F">
        <w:rPr>
          <w:i/>
          <w:color w:val="auto"/>
          <w:sz w:val="24"/>
          <w:szCs w:val="24"/>
          <w:vertAlign w:val="baseline"/>
        </w:rPr>
        <w:t>П.</w:t>
      </w:r>
      <w:r w:rsidRPr="009C1C3F">
        <w:rPr>
          <w:color w:val="auto"/>
          <w:sz w:val="24"/>
          <w:szCs w:val="24"/>
          <w:vertAlign w:val="baseline"/>
        </w:rPr>
        <w:t xml:space="preserve"> Теоретические основы построения и применения уголовно-правовых санкций. Л., 1976. С.</w:t>
      </w:r>
      <w:r>
        <w:rPr>
          <w:color w:val="auto"/>
          <w:sz w:val="24"/>
          <w:szCs w:val="24"/>
          <w:vertAlign w:val="baseline"/>
        </w:rPr>
        <w:t xml:space="preserve"> </w:t>
      </w:r>
      <w:r w:rsidRPr="009C1C3F">
        <w:rPr>
          <w:color w:val="auto"/>
          <w:sz w:val="24"/>
          <w:szCs w:val="24"/>
          <w:vertAlign w:val="baseline"/>
        </w:rPr>
        <w:t>90.</w:t>
      </w:r>
    </w:p>
  </w:footnote>
  <w:footnote w:id="382">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9C1C3F">
        <w:rPr>
          <w:i/>
          <w:color w:val="auto"/>
          <w:sz w:val="24"/>
          <w:szCs w:val="24"/>
          <w:vertAlign w:val="baseline"/>
        </w:rPr>
        <w:t>Артеменко Н., Тищенко Е.</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9.</w:t>
      </w:r>
    </w:p>
  </w:footnote>
  <w:footnote w:id="383">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sidRPr="00860521">
        <w:rPr>
          <w:color w:val="auto"/>
          <w:sz w:val="24"/>
          <w:szCs w:val="24"/>
          <w:vertAlign w:val="baseline"/>
        </w:rPr>
        <w:t xml:space="preserve">См.: </w:t>
      </w:r>
      <w:r w:rsidRPr="009C1C3F">
        <w:rPr>
          <w:i/>
          <w:color w:val="auto"/>
          <w:sz w:val="24"/>
          <w:szCs w:val="24"/>
          <w:vertAlign w:val="baseline"/>
        </w:rPr>
        <w:t>Минская В.</w:t>
      </w:r>
      <w:r>
        <w:rPr>
          <w:color w:val="auto"/>
          <w:sz w:val="24"/>
          <w:szCs w:val="24"/>
          <w:vertAlign w:val="baseline"/>
        </w:rPr>
        <w:t xml:space="preserve"> 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С</w:t>
      </w:r>
      <w:r w:rsidRPr="009C1C3F">
        <w:rPr>
          <w:color w:val="auto"/>
          <w:sz w:val="24"/>
          <w:szCs w:val="24"/>
          <w:vertAlign w:val="baseline"/>
        </w:rPr>
        <w:t>.</w:t>
      </w:r>
      <w:r>
        <w:rPr>
          <w:color w:val="auto"/>
          <w:sz w:val="24"/>
          <w:szCs w:val="24"/>
          <w:vertAlign w:val="baseline"/>
        </w:rPr>
        <w:t xml:space="preserve"> </w:t>
      </w:r>
      <w:r w:rsidRPr="009C1C3F">
        <w:rPr>
          <w:color w:val="auto"/>
          <w:sz w:val="24"/>
          <w:szCs w:val="24"/>
          <w:vertAlign w:val="baseline"/>
        </w:rPr>
        <w:t>48–53.</w:t>
      </w:r>
    </w:p>
  </w:footnote>
  <w:footnote w:id="384">
    <w:p w:rsidR="00135F2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r>
        <w:rPr>
          <w:color w:val="auto"/>
          <w:sz w:val="24"/>
          <w:szCs w:val="24"/>
          <w:vertAlign w:val="baseline"/>
        </w:rPr>
        <w:t>См.,</w:t>
      </w:r>
      <w:r w:rsidRPr="009C1C3F">
        <w:rPr>
          <w:color w:val="auto"/>
          <w:sz w:val="24"/>
          <w:szCs w:val="24"/>
          <w:vertAlign w:val="baseline"/>
        </w:rPr>
        <w:t xml:space="preserve"> </w:t>
      </w:r>
      <w:r>
        <w:rPr>
          <w:color w:val="auto"/>
          <w:sz w:val="24"/>
          <w:szCs w:val="24"/>
          <w:vertAlign w:val="baseline"/>
        </w:rPr>
        <w:t>например</w:t>
      </w:r>
      <w:r w:rsidRPr="009C1C3F">
        <w:rPr>
          <w:color w:val="auto"/>
          <w:sz w:val="24"/>
          <w:szCs w:val="24"/>
          <w:vertAlign w:val="baseline"/>
        </w:rPr>
        <w:t xml:space="preserve">: </w:t>
      </w:r>
      <w:r>
        <w:rPr>
          <w:i/>
          <w:color w:val="auto"/>
          <w:sz w:val="24"/>
          <w:szCs w:val="24"/>
          <w:vertAlign w:val="baseline"/>
        </w:rPr>
        <w:t>Шаргородский М.</w:t>
      </w:r>
      <w:r w:rsidRPr="009C1C3F">
        <w:rPr>
          <w:i/>
          <w:color w:val="auto"/>
          <w:sz w:val="24"/>
          <w:szCs w:val="24"/>
          <w:vertAlign w:val="baseline"/>
        </w:rPr>
        <w:t xml:space="preserve">Д. </w:t>
      </w:r>
      <w:r>
        <w:rPr>
          <w:color w:val="auto"/>
          <w:sz w:val="24"/>
          <w:szCs w:val="24"/>
          <w:vertAlign w:val="baseline"/>
        </w:rPr>
        <w:t>Указ</w:t>
      </w:r>
      <w:proofErr w:type="gramStart"/>
      <w:r>
        <w:rPr>
          <w:color w:val="auto"/>
          <w:sz w:val="24"/>
          <w:szCs w:val="24"/>
          <w:vertAlign w:val="baseline"/>
        </w:rPr>
        <w:t>.</w:t>
      </w:r>
      <w:proofErr w:type="gramEnd"/>
      <w:r>
        <w:rPr>
          <w:color w:val="auto"/>
          <w:sz w:val="24"/>
          <w:szCs w:val="24"/>
          <w:vertAlign w:val="baseline"/>
        </w:rPr>
        <w:t xml:space="preserve"> </w:t>
      </w:r>
      <w:proofErr w:type="gramStart"/>
      <w:r>
        <w:rPr>
          <w:color w:val="auto"/>
          <w:sz w:val="24"/>
          <w:szCs w:val="24"/>
          <w:vertAlign w:val="baseline"/>
        </w:rPr>
        <w:t>с</w:t>
      </w:r>
      <w:proofErr w:type="gramEnd"/>
      <w:r>
        <w:rPr>
          <w:color w:val="auto"/>
          <w:sz w:val="24"/>
          <w:szCs w:val="24"/>
          <w:vertAlign w:val="baseline"/>
        </w:rPr>
        <w:t>оч.</w:t>
      </w:r>
      <w:r w:rsidRPr="009C1C3F">
        <w:rPr>
          <w:color w:val="auto"/>
          <w:sz w:val="24"/>
          <w:szCs w:val="24"/>
          <w:vertAlign w:val="baseline"/>
        </w:rPr>
        <w:t xml:space="preserve"> </w:t>
      </w:r>
      <w:r>
        <w:rPr>
          <w:color w:val="auto"/>
          <w:sz w:val="24"/>
          <w:szCs w:val="24"/>
          <w:vertAlign w:val="baseline"/>
        </w:rPr>
        <w:t xml:space="preserve">С. </w:t>
      </w:r>
      <w:r w:rsidRPr="009C1C3F">
        <w:rPr>
          <w:color w:val="auto"/>
          <w:sz w:val="24"/>
          <w:szCs w:val="24"/>
          <w:vertAlign w:val="baseline"/>
        </w:rPr>
        <w:t>87.</w:t>
      </w:r>
      <w:r>
        <w:rPr>
          <w:color w:val="auto"/>
          <w:sz w:val="24"/>
          <w:szCs w:val="24"/>
        </w:rPr>
        <w:t xml:space="preserve"> </w:t>
      </w:r>
    </w:p>
  </w:footnote>
  <w:footnote w:id="385">
    <w:p w:rsidR="00135F2F" w:rsidRDefault="00135F2F" w:rsidP="00244C18">
      <w:pPr>
        <w:pStyle w:val="a3"/>
        <w:ind w:firstLine="708"/>
      </w:pPr>
      <w:r w:rsidRPr="004A2A15">
        <w:rPr>
          <w:rStyle w:val="a5"/>
        </w:rPr>
        <w:footnoteRef/>
      </w:r>
      <w:r>
        <w:t xml:space="preserve"> </w:t>
      </w:r>
      <w:r w:rsidRPr="00040E7E">
        <w:rPr>
          <w:i/>
          <w:sz w:val="24"/>
          <w:szCs w:val="24"/>
          <w:vertAlign w:val="baseline"/>
        </w:rPr>
        <w:t xml:space="preserve">Иншаков С.М. </w:t>
      </w:r>
      <w:r>
        <w:rPr>
          <w:sz w:val="24"/>
          <w:szCs w:val="24"/>
          <w:vertAlign w:val="baseline"/>
        </w:rPr>
        <w:t>Криминология: учебник. М., 2</w:t>
      </w:r>
      <w:r w:rsidRPr="00040E7E">
        <w:rPr>
          <w:sz w:val="24"/>
          <w:szCs w:val="24"/>
          <w:vertAlign w:val="baseline"/>
        </w:rPr>
        <w:t>000. С. 59.</w:t>
      </w:r>
    </w:p>
  </w:footnote>
  <w:footnote w:id="386">
    <w:p w:rsidR="00135F2F" w:rsidRPr="009C1C3F" w:rsidRDefault="00135F2F" w:rsidP="00244C18">
      <w:pPr>
        <w:pStyle w:val="a3"/>
        <w:ind w:firstLine="709"/>
        <w:rPr>
          <w:color w:val="auto"/>
          <w:sz w:val="24"/>
          <w:szCs w:val="24"/>
        </w:rPr>
      </w:pPr>
      <w:r w:rsidRPr="004A2A15">
        <w:rPr>
          <w:rStyle w:val="a5"/>
        </w:rPr>
        <w:footnoteRef/>
      </w:r>
      <w:r w:rsidRPr="009C1C3F">
        <w:rPr>
          <w:color w:val="auto"/>
          <w:sz w:val="24"/>
          <w:szCs w:val="24"/>
        </w:rPr>
        <w:t xml:space="preserve"> </w:t>
      </w:r>
      <w:proofErr w:type="spellStart"/>
      <w:r>
        <w:rPr>
          <w:i/>
          <w:color w:val="auto"/>
          <w:sz w:val="24"/>
          <w:szCs w:val="24"/>
          <w:vertAlign w:val="baseline"/>
        </w:rPr>
        <w:t>Овчинский</w:t>
      </w:r>
      <w:proofErr w:type="spellEnd"/>
      <w:r>
        <w:rPr>
          <w:i/>
          <w:color w:val="auto"/>
          <w:sz w:val="24"/>
          <w:szCs w:val="24"/>
          <w:vertAlign w:val="baseline"/>
        </w:rPr>
        <w:t xml:space="preserve"> В.</w:t>
      </w:r>
      <w:r w:rsidRPr="009C1C3F">
        <w:rPr>
          <w:i/>
          <w:color w:val="auto"/>
          <w:sz w:val="24"/>
          <w:szCs w:val="24"/>
          <w:vertAlign w:val="baseline"/>
        </w:rPr>
        <w:t>С.</w:t>
      </w:r>
      <w:r w:rsidRPr="009C1C3F">
        <w:rPr>
          <w:color w:val="auto"/>
          <w:sz w:val="24"/>
          <w:szCs w:val="24"/>
          <w:vertAlign w:val="baseline"/>
        </w:rPr>
        <w:t xml:space="preserve"> Криминология кризиса. М., 2009. С.</w:t>
      </w:r>
      <w:r>
        <w:rPr>
          <w:color w:val="auto"/>
          <w:sz w:val="24"/>
          <w:szCs w:val="24"/>
          <w:vertAlign w:val="baseline"/>
        </w:rPr>
        <w:t xml:space="preserve"> </w:t>
      </w:r>
      <w:r w:rsidRPr="009C1C3F">
        <w:rPr>
          <w:color w:val="auto"/>
          <w:sz w:val="24"/>
          <w:szCs w:val="24"/>
          <w:vertAlign w:val="baseline"/>
        </w:rPr>
        <w:t>129.</w:t>
      </w:r>
    </w:p>
  </w:footnote>
  <w:footnote w:id="387">
    <w:p w:rsidR="00135F2F" w:rsidRPr="009C1C3F" w:rsidRDefault="00135F2F" w:rsidP="00244C18">
      <w:pPr>
        <w:pStyle w:val="a3"/>
        <w:ind w:firstLine="709"/>
        <w:rPr>
          <w:sz w:val="24"/>
          <w:szCs w:val="24"/>
        </w:rPr>
      </w:pPr>
      <w:r w:rsidRPr="004A2A15">
        <w:rPr>
          <w:rStyle w:val="a5"/>
        </w:rPr>
        <w:footnoteRef/>
      </w:r>
      <w:r w:rsidRPr="009C1C3F">
        <w:rPr>
          <w:sz w:val="24"/>
          <w:szCs w:val="24"/>
        </w:rPr>
        <w:t xml:space="preserve"> </w:t>
      </w:r>
      <w:r w:rsidRPr="00860521">
        <w:rPr>
          <w:sz w:val="24"/>
          <w:szCs w:val="24"/>
          <w:vertAlign w:val="baseline"/>
        </w:rPr>
        <w:t xml:space="preserve">См.: </w:t>
      </w:r>
      <w:r w:rsidRPr="009C1C3F">
        <w:rPr>
          <w:i/>
          <w:sz w:val="24"/>
          <w:szCs w:val="24"/>
          <w:vertAlign w:val="baseline"/>
        </w:rPr>
        <w:t>Милюков С.Ф.</w:t>
      </w:r>
      <w:r w:rsidRPr="009C1C3F">
        <w:rPr>
          <w:sz w:val="24"/>
          <w:szCs w:val="24"/>
          <w:vertAlign w:val="baseline"/>
        </w:rPr>
        <w:t xml:space="preserve"> </w:t>
      </w:r>
      <w:proofErr w:type="spellStart"/>
      <w:r w:rsidRPr="009C1C3F">
        <w:rPr>
          <w:sz w:val="24"/>
          <w:szCs w:val="24"/>
          <w:vertAlign w:val="baseline"/>
        </w:rPr>
        <w:t>Лжедемократизм</w:t>
      </w:r>
      <w:proofErr w:type="spellEnd"/>
      <w:r w:rsidRPr="009C1C3F">
        <w:rPr>
          <w:sz w:val="24"/>
          <w:szCs w:val="24"/>
          <w:vertAlign w:val="baseline"/>
        </w:rPr>
        <w:t xml:space="preserve"> российской уголовно-правовой политики // Криминология: вч</w:t>
      </w:r>
      <w:r>
        <w:rPr>
          <w:sz w:val="24"/>
          <w:szCs w:val="24"/>
          <w:vertAlign w:val="baseline"/>
        </w:rPr>
        <w:t>ера, сегодня, завтра. 2014. № 1</w:t>
      </w:r>
      <w:r w:rsidRPr="009C1C3F">
        <w:rPr>
          <w:sz w:val="24"/>
          <w:szCs w:val="24"/>
          <w:vertAlign w:val="baseline"/>
        </w:rPr>
        <w:t>. С. 64</w:t>
      </w:r>
      <w:r w:rsidRPr="009C1C3F">
        <w:rPr>
          <w:color w:val="auto"/>
          <w:sz w:val="24"/>
          <w:szCs w:val="24"/>
          <w:vertAlign w:val="baseline"/>
        </w:rPr>
        <w:t>–</w:t>
      </w:r>
      <w:r w:rsidRPr="009C1C3F">
        <w:rPr>
          <w:sz w:val="24"/>
          <w:szCs w:val="24"/>
          <w:vertAlign w:val="baseline"/>
        </w:rPr>
        <w:t>74.</w:t>
      </w:r>
      <w:r w:rsidRPr="009C1C3F">
        <w:rPr>
          <w:sz w:val="24"/>
          <w:szCs w:val="24"/>
        </w:rPr>
        <w:t xml:space="preserve"> </w:t>
      </w:r>
    </w:p>
  </w:footnote>
  <w:footnote w:id="388">
    <w:p w:rsidR="00135F2F" w:rsidRDefault="00135F2F" w:rsidP="00244C18">
      <w:pPr>
        <w:pStyle w:val="a3"/>
        <w:ind w:firstLine="709"/>
      </w:pPr>
      <w:r w:rsidRPr="004A2A15">
        <w:rPr>
          <w:rStyle w:val="a5"/>
        </w:rPr>
        <w:footnoteRef/>
      </w:r>
      <w:r>
        <w:t xml:space="preserve"> </w:t>
      </w:r>
      <w:r w:rsidRPr="00807AE3">
        <w:rPr>
          <w:i/>
          <w:sz w:val="24"/>
          <w:szCs w:val="24"/>
          <w:vertAlign w:val="baseline"/>
        </w:rPr>
        <w:t>Севастьянов</w:t>
      </w:r>
      <w:r>
        <w:rPr>
          <w:i/>
          <w:sz w:val="24"/>
          <w:szCs w:val="24"/>
          <w:vertAlign w:val="baseline"/>
        </w:rPr>
        <w:t xml:space="preserve"> А.П. </w:t>
      </w:r>
      <w:r>
        <w:rPr>
          <w:sz w:val="24"/>
          <w:szCs w:val="24"/>
          <w:vertAlign w:val="baseline"/>
        </w:rPr>
        <w:t>Указ</w:t>
      </w:r>
      <w:proofErr w:type="gramStart"/>
      <w:r>
        <w:rPr>
          <w:sz w:val="24"/>
          <w:szCs w:val="24"/>
          <w:vertAlign w:val="baseline"/>
        </w:rPr>
        <w:t>.</w:t>
      </w:r>
      <w:proofErr w:type="gramEnd"/>
      <w:r>
        <w:rPr>
          <w:sz w:val="24"/>
          <w:szCs w:val="24"/>
          <w:vertAlign w:val="baseline"/>
        </w:rPr>
        <w:t xml:space="preserve"> </w:t>
      </w:r>
      <w:proofErr w:type="gramStart"/>
      <w:r>
        <w:rPr>
          <w:sz w:val="24"/>
          <w:szCs w:val="24"/>
          <w:vertAlign w:val="baseline"/>
        </w:rPr>
        <w:t>с</w:t>
      </w:r>
      <w:proofErr w:type="gramEnd"/>
      <w:r>
        <w:rPr>
          <w:sz w:val="24"/>
          <w:szCs w:val="24"/>
          <w:vertAlign w:val="baseline"/>
        </w:rPr>
        <w:t>оч. С</w:t>
      </w:r>
      <w:r w:rsidRPr="00807AE3">
        <w:rPr>
          <w:sz w:val="24"/>
          <w:szCs w:val="24"/>
          <w:vertAlign w:val="baseline"/>
        </w:rPr>
        <w:t>.</w:t>
      </w:r>
      <w:r>
        <w:rPr>
          <w:sz w:val="24"/>
          <w:szCs w:val="24"/>
          <w:vertAlign w:val="baseline"/>
        </w:rPr>
        <w:t xml:space="preserve"> 98</w:t>
      </w:r>
      <w:r w:rsidRPr="009C1C3F">
        <w:rPr>
          <w:color w:val="auto"/>
          <w:sz w:val="24"/>
          <w:szCs w:val="24"/>
          <w:vertAlign w:val="baseline"/>
        </w:rPr>
        <w:t>–</w:t>
      </w:r>
      <w:r>
        <w:rPr>
          <w:sz w:val="24"/>
          <w:szCs w:val="24"/>
          <w:vertAlign w:val="baseline"/>
        </w:rPr>
        <w:t>103.</w:t>
      </w:r>
    </w:p>
  </w:footnote>
  <w:footnote w:id="389">
    <w:p w:rsidR="00135F2F" w:rsidRPr="00432D8F" w:rsidRDefault="00135F2F" w:rsidP="00244C18">
      <w:pPr>
        <w:pStyle w:val="a3"/>
        <w:ind w:firstLine="567"/>
        <w:rPr>
          <w:color w:val="auto"/>
          <w:sz w:val="24"/>
          <w:szCs w:val="24"/>
        </w:rPr>
      </w:pPr>
      <w:r w:rsidRPr="004A2A15">
        <w:rPr>
          <w:rStyle w:val="a5"/>
        </w:rPr>
        <w:footnoteRef/>
      </w:r>
      <w:r w:rsidRPr="00432D8F">
        <w:rPr>
          <w:color w:val="auto"/>
          <w:sz w:val="24"/>
          <w:szCs w:val="24"/>
        </w:rPr>
        <w:t xml:space="preserve"> </w:t>
      </w:r>
      <w:r w:rsidRPr="00432D8F">
        <w:rPr>
          <w:color w:val="auto"/>
          <w:sz w:val="24"/>
          <w:szCs w:val="24"/>
          <w:vertAlign w:val="baseline"/>
        </w:rPr>
        <w:t>Отнесение лица, фактически осуществляющего предпринимательскую деятельность в нарушение действующего законодательства о регистрации и лицензировании, к специальным субъектам преступления, предусмотренного ст.</w:t>
      </w:r>
      <w:r>
        <w:rPr>
          <w:color w:val="auto"/>
          <w:sz w:val="24"/>
          <w:szCs w:val="24"/>
          <w:vertAlign w:val="baseline"/>
        </w:rPr>
        <w:t xml:space="preserve"> </w:t>
      </w:r>
      <w:r w:rsidRPr="00432D8F">
        <w:rPr>
          <w:color w:val="auto"/>
          <w:sz w:val="24"/>
          <w:szCs w:val="24"/>
          <w:vertAlign w:val="baseline"/>
        </w:rPr>
        <w:t xml:space="preserve">171 УК РФ, в науке является спорным вопросом. </w:t>
      </w:r>
      <w:proofErr w:type="gramStart"/>
      <w:r w:rsidRPr="00432D8F">
        <w:rPr>
          <w:color w:val="auto"/>
          <w:sz w:val="24"/>
          <w:szCs w:val="24"/>
          <w:vertAlign w:val="baseline"/>
        </w:rPr>
        <w:t xml:space="preserve">Мы склонны поддержать позицию авторов, решающих этот вопрос положительно (см., </w:t>
      </w:r>
      <w:r>
        <w:rPr>
          <w:color w:val="auto"/>
          <w:sz w:val="24"/>
          <w:szCs w:val="24"/>
          <w:vertAlign w:val="baseline"/>
        </w:rPr>
        <w:t>например</w:t>
      </w:r>
      <w:r w:rsidRPr="00432D8F">
        <w:rPr>
          <w:color w:val="auto"/>
          <w:sz w:val="24"/>
          <w:szCs w:val="24"/>
          <w:vertAlign w:val="baseline"/>
        </w:rPr>
        <w:t>:</w:t>
      </w:r>
      <w:proofErr w:type="gramEnd"/>
      <w:r w:rsidRPr="00432D8F">
        <w:rPr>
          <w:color w:val="auto"/>
          <w:sz w:val="24"/>
          <w:szCs w:val="24"/>
          <w:vertAlign w:val="baseline"/>
        </w:rPr>
        <w:t xml:space="preserve"> </w:t>
      </w:r>
      <w:proofErr w:type="spellStart"/>
      <w:r>
        <w:rPr>
          <w:i/>
          <w:color w:val="auto"/>
          <w:sz w:val="24"/>
          <w:szCs w:val="24"/>
          <w:vertAlign w:val="baseline"/>
        </w:rPr>
        <w:t>Яни</w:t>
      </w:r>
      <w:proofErr w:type="spellEnd"/>
      <w:r>
        <w:rPr>
          <w:i/>
          <w:color w:val="auto"/>
          <w:sz w:val="24"/>
          <w:szCs w:val="24"/>
          <w:vertAlign w:val="baseline"/>
        </w:rPr>
        <w:t xml:space="preserve"> П.</w:t>
      </w:r>
      <w:r w:rsidRPr="00432D8F">
        <w:rPr>
          <w:i/>
          <w:color w:val="auto"/>
          <w:sz w:val="24"/>
          <w:szCs w:val="24"/>
          <w:vertAlign w:val="baseline"/>
        </w:rPr>
        <w:t xml:space="preserve">С. </w:t>
      </w:r>
      <w:r w:rsidRPr="00432D8F">
        <w:rPr>
          <w:color w:val="auto"/>
          <w:sz w:val="24"/>
          <w:szCs w:val="24"/>
          <w:vertAlign w:val="baseline"/>
        </w:rPr>
        <w:t>Уголовная ответственность за незаконное предпринимательство. М., 2001. С</w:t>
      </w:r>
      <w:r>
        <w:rPr>
          <w:color w:val="auto"/>
          <w:sz w:val="24"/>
          <w:szCs w:val="24"/>
          <w:vertAlign w:val="baseline"/>
        </w:rPr>
        <w:t xml:space="preserve"> </w:t>
      </w:r>
      <w:r w:rsidRPr="00432D8F">
        <w:rPr>
          <w:color w:val="auto"/>
          <w:sz w:val="24"/>
          <w:szCs w:val="24"/>
          <w:vertAlign w:val="baseline"/>
        </w:rPr>
        <w:t xml:space="preserve">33; </w:t>
      </w:r>
      <w:proofErr w:type="spellStart"/>
      <w:r w:rsidRPr="00432D8F">
        <w:rPr>
          <w:i/>
          <w:color w:val="auto"/>
          <w:sz w:val="24"/>
          <w:szCs w:val="24"/>
          <w:vertAlign w:val="baseline"/>
        </w:rPr>
        <w:t>Мурадов</w:t>
      </w:r>
      <w:proofErr w:type="spellEnd"/>
      <w:r w:rsidRPr="00432D8F">
        <w:rPr>
          <w:i/>
          <w:color w:val="auto"/>
          <w:sz w:val="24"/>
          <w:szCs w:val="24"/>
          <w:vertAlign w:val="baseline"/>
        </w:rPr>
        <w:t xml:space="preserve"> Э. </w:t>
      </w:r>
      <w:r w:rsidRPr="00432D8F">
        <w:rPr>
          <w:color w:val="auto"/>
          <w:sz w:val="24"/>
          <w:szCs w:val="24"/>
          <w:vertAlign w:val="baseline"/>
        </w:rPr>
        <w:t>Признаки специального субъекта как критерий классификации преступлений в сфере экономической деятельности</w:t>
      </w:r>
      <w:r>
        <w:rPr>
          <w:color w:val="auto"/>
          <w:sz w:val="24"/>
          <w:szCs w:val="24"/>
          <w:vertAlign w:val="baseline"/>
        </w:rPr>
        <w:t xml:space="preserve"> </w:t>
      </w:r>
      <w:r w:rsidRPr="00432D8F">
        <w:rPr>
          <w:color w:val="auto"/>
          <w:sz w:val="24"/>
          <w:szCs w:val="24"/>
          <w:vertAlign w:val="baseline"/>
        </w:rPr>
        <w:t>// Уголовное право</w:t>
      </w:r>
      <w:r w:rsidRPr="00432D8F">
        <w:rPr>
          <w:i/>
          <w:color w:val="auto"/>
          <w:sz w:val="24"/>
          <w:szCs w:val="24"/>
          <w:vertAlign w:val="baseline"/>
        </w:rPr>
        <w:t xml:space="preserve">. </w:t>
      </w:r>
      <w:r w:rsidRPr="00763C6A">
        <w:rPr>
          <w:color w:val="auto"/>
          <w:sz w:val="24"/>
          <w:szCs w:val="24"/>
          <w:vertAlign w:val="baseline"/>
        </w:rPr>
        <w:t>2</w:t>
      </w:r>
      <w:r w:rsidRPr="00432D8F">
        <w:rPr>
          <w:color w:val="auto"/>
          <w:sz w:val="24"/>
          <w:szCs w:val="24"/>
          <w:vertAlign w:val="baseline"/>
        </w:rPr>
        <w:t>003. №</w:t>
      </w:r>
      <w:r>
        <w:rPr>
          <w:color w:val="auto"/>
          <w:sz w:val="24"/>
          <w:szCs w:val="24"/>
          <w:vertAlign w:val="baseline"/>
        </w:rPr>
        <w:t xml:space="preserve"> </w:t>
      </w:r>
      <w:r w:rsidRPr="00432D8F">
        <w:rPr>
          <w:color w:val="auto"/>
          <w:sz w:val="24"/>
          <w:szCs w:val="24"/>
          <w:vertAlign w:val="baseline"/>
        </w:rPr>
        <w:t xml:space="preserve">4. </w:t>
      </w:r>
      <w:proofErr w:type="gramStart"/>
      <w:r w:rsidRPr="00432D8F">
        <w:rPr>
          <w:color w:val="auto"/>
          <w:sz w:val="24"/>
          <w:szCs w:val="24"/>
          <w:vertAlign w:val="baseline"/>
        </w:rPr>
        <w:t>С.</w:t>
      </w:r>
      <w:r>
        <w:rPr>
          <w:color w:val="auto"/>
          <w:sz w:val="24"/>
          <w:szCs w:val="24"/>
          <w:vertAlign w:val="baseline"/>
        </w:rPr>
        <w:t xml:space="preserve"> 51–52).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2F" w:rsidRDefault="00135F2F" w:rsidP="00B81320">
    <w:pPr>
      <w:pStyle w:val="a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35F2F" w:rsidRDefault="00135F2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2F" w:rsidRPr="00A955A3" w:rsidRDefault="00135F2F" w:rsidP="00B81320">
    <w:pPr>
      <w:pStyle w:val="a7"/>
      <w:framePr w:wrap="around" w:vAnchor="text" w:hAnchor="margin" w:xAlign="center" w:y="1"/>
      <w:rPr>
        <w:rStyle w:val="af6"/>
        <w:sz w:val="36"/>
        <w:szCs w:val="36"/>
      </w:rPr>
    </w:pPr>
    <w:r w:rsidRPr="00A955A3">
      <w:rPr>
        <w:rStyle w:val="af6"/>
        <w:sz w:val="36"/>
        <w:szCs w:val="36"/>
      </w:rPr>
      <w:fldChar w:fldCharType="begin"/>
    </w:r>
    <w:r w:rsidRPr="00A955A3">
      <w:rPr>
        <w:rStyle w:val="af6"/>
        <w:sz w:val="36"/>
        <w:szCs w:val="36"/>
      </w:rPr>
      <w:instrText xml:space="preserve">PAGE  </w:instrText>
    </w:r>
    <w:r w:rsidRPr="00A955A3">
      <w:rPr>
        <w:rStyle w:val="af6"/>
        <w:sz w:val="36"/>
        <w:szCs w:val="36"/>
      </w:rPr>
      <w:fldChar w:fldCharType="separate"/>
    </w:r>
    <w:r w:rsidR="000B7B0F">
      <w:rPr>
        <w:rStyle w:val="af6"/>
        <w:noProof/>
        <w:sz w:val="36"/>
        <w:szCs w:val="36"/>
      </w:rPr>
      <w:t>149</w:t>
    </w:r>
    <w:r w:rsidRPr="00A955A3">
      <w:rPr>
        <w:rStyle w:val="af6"/>
        <w:sz w:val="36"/>
        <w:szCs w:val="36"/>
      </w:rPr>
      <w:fldChar w:fldCharType="end"/>
    </w:r>
  </w:p>
  <w:p w:rsidR="00135F2F" w:rsidRDefault="00135F2F">
    <w:pPr>
      <w:pStyle w:val="a7"/>
    </w:pPr>
  </w:p>
  <w:p w:rsidR="00135F2F" w:rsidRDefault="00135F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DF0860"/>
    <w:multiLevelType w:val="hybridMultilevel"/>
    <w:tmpl w:val="0748B534"/>
    <w:lvl w:ilvl="0" w:tplc="DB6AF64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2215979"/>
    <w:multiLevelType w:val="hybridMultilevel"/>
    <w:tmpl w:val="0E40FA08"/>
    <w:lvl w:ilvl="0" w:tplc="24CCF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DB3DFC"/>
    <w:multiLevelType w:val="hybridMultilevel"/>
    <w:tmpl w:val="6AB40A28"/>
    <w:lvl w:ilvl="0" w:tplc="F4620630">
      <w:start w:val="1"/>
      <w:numFmt w:val="decimal"/>
      <w:lvlText w:val="%1."/>
      <w:lvlJc w:val="left"/>
      <w:pPr>
        <w:ind w:left="360"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3226058"/>
    <w:multiLevelType w:val="hybridMultilevel"/>
    <w:tmpl w:val="25E4241A"/>
    <w:lvl w:ilvl="0" w:tplc="E8EAF55A">
      <w:start w:val="1"/>
      <w:numFmt w:val="decimal"/>
      <w:lvlText w:val="%1."/>
      <w:lvlJc w:val="left"/>
      <w:pPr>
        <w:ind w:left="1849" w:hanging="11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0B8E6CB4"/>
    <w:multiLevelType w:val="hybridMultilevel"/>
    <w:tmpl w:val="37622444"/>
    <w:lvl w:ilvl="0" w:tplc="972E3E14">
      <w:start w:val="1"/>
      <w:numFmt w:val="decimal"/>
      <w:lvlText w:val="%1."/>
      <w:lvlJc w:val="left"/>
      <w:pPr>
        <w:ind w:left="720"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BE75755"/>
    <w:multiLevelType w:val="hybridMultilevel"/>
    <w:tmpl w:val="A49217D4"/>
    <w:lvl w:ilvl="0" w:tplc="1CF2D0F4">
      <w:start w:val="1"/>
      <w:numFmt w:val="decimal"/>
      <w:lvlText w:val="%1."/>
      <w:lvlJc w:val="left"/>
      <w:pPr>
        <w:ind w:left="1212"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BEF6F99"/>
    <w:multiLevelType w:val="hybridMultilevel"/>
    <w:tmpl w:val="10BA0BCE"/>
    <w:lvl w:ilvl="0" w:tplc="0419000F">
      <w:start w:val="1"/>
      <w:numFmt w:val="decimal"/>
      <w:lvlText w:val="%1."/>
      <w:lvlJc w:val="left"/>
      <w:pPr>
        <w:ind w:left="1212" w:hanging="360"/>
      </w:pPr>
      <w:rPr>
        <w:rFonts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EC302FF"/>
    <w:multiLevelType w:val="hybridMultilevel"/>
    <w:tmpl w:val="15AE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B95EBE"/>
    <w:multiLevelType w:val="hybridMultilevel"/>
    <w:tmpl w:val="BAF28520"/>
    <w:lvl w:ilvl="0" w:tplc="A65C8FE6">
      <w:start w:val="1"/>
      <w:numFmt w:val="decimal"/>
      <w:lvlText w:val="%1."/>
      <w:lvlJc w:val="left"/>
      <w:pPr>
        <w:ind w:left="720" w:hanging="360"/>
      </w:pPr>
      <w:rPr>
        <w:rFonts w:cs="Times New Roman"/>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51052B"/>
    <w:multiLevelType w:val="hybridMultilevel"/>
    <w:tmpl w:val="16E0EB9A"/>
    <w:lvl w:ilvl="0" w:tplc="36CE0C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B15C0B"/>
    <w:multiLevelType w:val="hybridMultilevel"/>
    <w:tmpl w:val="C8528140"/>
    <w:lvl w:ilvl="0" w:tplc="A65C8FE6">
      <w:start w:val="1"/>
      <w:numFmt w:val="decimal"/>
      <w:lvlText w:val="%1."/>
      <w:lvlJc w:val="left"/>
      <w:pPr>
        <w:ind w:left="720" w:hanging="360"/>
      </w:pPr>
      <w:rPr>
        <w:rFonts w:cs="Times New Roman"/>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D476D48"/>
    <w:multiLevelType w:val="hybridMultilevel"/>
    <w:tmpl w:val="0A2443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454A40"/>
    <w:multiLevelType w:val="hybridMultilevel"/>
    <w:tmpl w:val="163E90FA"/>
    <w:lvl w:ilvl="0" w:tplc="69520E1E">
      <w:start w:val="1"/>
      <w:numFmt w:val="decimal"/>
      <w:lvlText w:val="%1."/>
      <w:lvlJc w:val="left"/>
      <w:pPr>
        <w:ind w:left="360" w:hanging="360"/>
      </w:pPr>
      <w:rPr>
        <w:rFonts w:cs="Times New Roman"/>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9235609"/>
    <w:multiLevelType w:val="hybridMultilevel"/>
    <w:tmpl w:val="04ACAECC"/>
    <w:lvl w:ilvl="0" w:tplc="355EB562">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nsid w:val="2A90240F"/>
    <w:multiLevelType w:val="hybridMultilevel"/>
    <w:tmpl w:val="0944DD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F7D0EFA"/>
    <w:multiLevelType w:val="hybridMultilevel"/>
    <w:tmpl w:val="60FAEB52"/>
    <w:lvl w:ilvl="0" w:tplc="F4620630">
      <w:start w:val="1"/>
      <w:numFmt w:val="decimal"/>
      <w:lvlText w:val="%1."/>
      <w:lvlJc w:val="left"/>
      <w:pPr>
        <w:ind w:left="1212"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24B214B"/>
    <w:multiLevelType w:val="hybridMultilevel"/>
    <w:tmpl w:val="CBC021F6"/>
    <w:lvl w:ilvl="0" w:tplc="A65C8FE6">
      <w:start w:val="1"/>
      <w:numFmt w:val="decimal"/>
      <w:lvlText w:val="%1."/>
      <w:lvlJc w:val="left"/>
      <w:pPr>
        <w:ind w:left="720" w:hanging="360"/>
      </w:pPr>
      <w:rPr>
        <w:rFonts w:cs="Times New Roman"/>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54A0BC4"/>
    <w:multiLevelType w:val="hybridMultilevel"/>
    <w:tmpl w:val="84682F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1E355F5"/>
    <w:multiLevelType w:val="hybridMultilevel"/>
    <w:tmpl w:val="86C47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1268AC"/>
    <w:multiLevelType w:val="hybridMultilevel"/>
    <w:tmpl w:val="DB82B9A8"/>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642097E"/>
    <w:multiLevelType w:val="hybridMultilevel"/>
    <w:tmpl w:val="95E02B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97673BF"/>
    <w:multiLevelType w:val="hybridMultilevel"/>
    <w:tmpl w:val="D3C84F52"/>
    <w:lvl w:ilvl="0" w:tplc="3A0671D0">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E04CBF"/>
    <w:multiLevelType w:val="hybridMultilevel"/>
    <w:tmpl w:val="D8409402"/>
    <w:lvl w:ilvl="0" w:tplc="8EE08A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8F3D46"/>
    <w:multiLevelType w:val="hybridMultilevel"/>
    <w:tmpl w:val="D3F295B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EF12A92"/>
    <w:multiLevelType w:val="hybridMultilevel"/>
    <w:tmpl w:val="72FC893A"/>
    <w:lvl w:ilvl="0" w:tplc="239C8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FA5292A"/>
    <w:multiLevelType w:val="hybridMultilevel"/>
    <w:tmpl w:val="B5A295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4DF35F5"/>
    <w:multiLevelType w:val="multilevel"/>
    <w:tmpl w:val="61FC83D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56A7191E"/>
    <w:multiLevelType w:val="hybridMultilevel"/>
    <w:tmpl w:val="99F82D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7E361E9"/>
    <w:multiLevelType w:val="hybridMultilevel"/>
    <w:tmpl w:val="0C4635AC"/>
    <w:lvl w:ilvl="0" w:tplc="F4620630">
      <w:start w:val="1"/>
      <w:numFmt w:val="decimal"/>
      <w:lvlText w:val="%1."/>
      <w:lvlJc w:val="left"/>
      <w:pPr>
        <w:ind w:left="1212"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8515224"/>
    <w:multiLevelType w:val="hybridMultilevel"/>
    <w:tmpl w:val="D5DAB0B6"/>
    <w:lvl w:ilvl="0" w:tplc="818AF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8B3030E"/>
    <w:multiLevelType w:val="hybridMultilevel"/>
    <w:tmpl w:val="C7A8ECEE"/>
    <w:lvl w:ilvl="0" w:tplc="A65C8FE6">
      <w:start w:val="1"/>
      <w:numFmt w:val="decimal"/>
      <w:lvlText w:val="%1."/>
      <w:lvlJc w:val="left"/>
      <w:pPr>
        <w:ind w:left="720" w:hanging="360"/>
      </w:pPr>
      <w:rPr>
        <w:rFonts w:cs="Times New Roman"/>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A7217E1"/>
    <w:multiLevelType w:val="hybridMultilevel"/>
    <w:tmpl w:val="AE28B6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D140050"/>
    <w:multiLevelType w:val="hybridMultilevel"/>
    <w:tmpl w:val="7132F7F6"/>
    <w:lvl w:ilvl="0" w:tplc="04190001">
      <w:start w:val="1"/>
      <w:numFmt w:val="bullet"/>
      <w:lvlText w:val=""/>
      <w:lvlJc w:val="left"/>
      <w:pPr>
        <w:ind w:left="1505" w:hanging="360"/>
      </w:pPr>
      <w:rPr>
        <w:rFonts w:ascii="Symbol" w:hAnsi="Symbol" w:hint="default"/>
      </w:rPr>
    </w:lvl>
    <w:lvl w:ilvl="1" w:tplc="04190003">
      <w:start w:val="1"/>
      <w:numFmt w:val="bullet"/>
      <w:lvlText w:val="o"/>
      <w:lvlJc w:val="left"/>
      <w:pPr>
        <w:ind w:left="2225" w:hanging="360"/>
      </w:pPr>
      <w:rPr>
        <w:rFonts w:ascii="Courier New" w:hAnsi="Courier New" w:hint="default"/>
      </w:rPr>
    </w:lvl>
    <w:lvl w:ilvl="2" w:tplc="04190005">
      <w:start w:val="1"/>
      <w:numFmt w:val="bullet"/>
      <w:lvlText w:val=""/>
      <w:lvlJc w:val="left"/>
      <w:pPr>
        <w:ind w:left="2945" w:hanging="360"/>
      </w:pPr>
      <w:rPr>
        <w:rFonts w:ascii="Wingdings" w:hAnsi="Wingdings" w:hint="default"/>
      </w:rPr>
    </w:lvl>
    <w:lvl w:ilvl="3" w:tplc="04190001">
      <w:start w:val="1"/>
      <w:numFmt w:val="bullet"/>
      <w:lvlText w:val=""/>
      <w:lvlJc w:val="left"/>
      <w:pPr>
        <w:ind w:left="3665" w:hanging="360"/>
      </w:pPr>
      <w:rPr>
        <w:rFonts w:ascii="Symbol" w:hAnsi="Symbol" w:hint="default"/>
      </w:rPr>
    </w:lvl>
    <w:lvl w:ilvl="4" w:tplc="04190003">
      <w:start w:val="1"/>
      <w:numFmt w:val="bullet"/>
      <w:lvlText w:val="o"/>
      <w:lvlJc w:val="left"/>
      <w:pPr>
        <w:ind w:left="4385" w:hanging="360"/>
      </w:pPr>
      <w:rPr>
        <w:rFonts w:ascii="Courier New" w:hAnsi="Courier New" w:hint="default"/>
      </w:rPr>
    </w:lvl>
    <w:lvl w:ilvl="5" w:tplc="04190005">
      <w:start w:val="1"/>
      <w:numFmt w:val="bullet"/>
      <w:lvlText w:val=""/>
      <w:lvlJc w:val="left"/>
      <w:pPr>
        <w:ind w:left="5105" w:hanging="360"/>
      </w:pPr>
      <w:rPr>
        <w:rFonts w:ascii="Wingdings" w:hAnsi="Wingdings" w:hint="default"/>
      </w:rPr>
    </w:lvl>
    <w:lvl w:ilvl="6" w:tplc="04190001">
      <w:start w:val="1"/>
      <w:numFmt w:val="bullet"/>
      <w:lvlText w:val=""/>
      <w:lvlJc w:val="left"/>
      <w:pPr>
        <w:ind w:left="5825" w:hanging="360"/>
      </w:pPr>
      <w:rPr>
        <w:rFonts w:ascii="Symbol" w:hAnsi="Symbol" w:hint="default"/>
      </w:rPr>
    </w:lvl>
    <w:lvl w:ilvl="7" w:tplc="04190003">
      <w:start w:val="1"/>
      <w:numFmt w:val="bullet"/>
      <w:lvlText w:val="o"/>
      <w:lvlJc w:val="left"/>
      <w:pPr>
        <w:ind w:left="6545" w:hanging="360"/>
      </w:pPr>
      <w:rPr>
        <w:rFonts w:ascii="Courier New" w:hAnsi="Courier New" w:hint="default"/>
      </w:rPr>
    </w:lvl>
    <w:lvl w:ilvl="8" w:tplc="04190005">
      <w:start w:val="1"/>
      <w:numFmt w:val="bullet"/>
      <w:lvlText w:val=""/>
      <w:lvlJc w:val="left"/>
      <w:pPr>
        <w:ind w:left="7265" w:hanging="360"/>
      </w:pPr>
      <w:rPr>
        <w:rFonts w:ascii="Wingdings" w:hAnsi="Wingdings" w:hint="default"/>
      </w:rPr>
    </w:lvl>
  </w:abstractNum>
  <w:abstractNum w:abstractNumId="34">
    <w:nsid w:val="5DE43A65"/>
    <w:multiLevelType w:val="hybridMultilevel"/>
    <w:tmpl w:val="282814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5DF12B5B"/>
    <w:multiLevelType w:val="hybridMultilevel"/>
    <w:tmpl w:val="6AB40A28"/>
    <w:lvl w:ilvl="0" w:tplc="F4620630">
      <w:start w:val="1"/>
      <w:numFmt w:val="decimal"/>
      <w:lvlText w:val="%1."/>
      <w:lvlJc w:val="left"/>
      <w:pPr>
        <w:ind w:left="1212" w:hanging="360"/>
      </w:pPr>
      <w:rPr>
        <w:rFonts w:ascii="Times New Roman" w:hAnsi="Times New Roman" w:cs="Times New Roman" w:hint="default"/>
        <w:b w:val="0"/>
        <w:sz w:val="28"/>
        <w:szCs w:val="28"/>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9B511B0"/>
    <w:multiLevelType w:val="multilevel"/>
    <w:tmpl w:val="711474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6AE94ADC"/>
    <w:multiLevelType w:val="multilevel"/>
    <w:tmpl w:val="1A5ED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B04469D"/>
    <w:multiLevelType w:val="hybridMultilevel"/>
    <w:tmpl w:val="C400B81E"/>
    <w:lvl w:ilvl="0" w:tplc="26E45D4C">
      <w:numFmt w:val="bullet"/>
      <w:lvlText w:val=""/>
      <w:lvlJc w:val="left"/>
      <w:pPr>
        <w:ind w:left="1069" w:hanging="360"/>
      </w:pPr>
      <w:rPr>
        <w:rFonts w:ascii="Symbol" w:eastAsia="Times New Roman"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9">
    <w:nsid w:val="76CB13AE"/>
    <w:multiLevelType w:val="hybridMultilevel"/>
    <w:tmpl w:val="F2565612"/>
    <w:lvl w:ilvl="0" w:tplc="397CD2A0">
      <w:numFmt w:val="bullet"/>
      <w:lvlText w:val=""/>
      <w:lvlJc w:val="left"/>
      <w:pPr>
        <w:ind w:left="1429" w:hanging="360"/>
      </w:pPr>
      <w:rPr>
        <w:rFonts w:ascii="Symbol" w:eastAsia="Times New Roman"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8273773"/>
    <w:multiLevelType w:val="hybridMultilevel"/>
    <w:tmpl w:val="3C5865C4"/>
    <w:lvl w:ilvl="0" w:tplc="E1AAE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1"/>
  </w:num>
  <w:num w:numId="3">
    <w:abstractNumId w:val="28"/>
  </w:num>
  <w:num w:numId="4">
    <w:abstractNumId w:val="18"/>
  </w:num>
  <w:num w:numId="5">
    <w:abstractNumId w:val="37"/>
  </w:num>
  <w:num w:numId="6">
    <w:abstractNumId w:val="33"/>
  </w:num>
  <w:num w:numId="7">
    <w:abstractNumId w:val="15"/>
  </w:num>
  <w:num w:numId="8">
    <w:abstractNumId w:val="32"/>
  </w:num>
  <w:num w:numId="9">
    <w:abstractNumId w:val="1"/>
  </w:num>
  <w:num w:numId="10">
    <w:abstractNumId w:val="14"/>
  </w:num>
  <w:num w:numId="11">
    <w:abstractNumId w:val="34"/>
  </w:num>
  <w:num w:numId="12">
    <w:abstractNumId w:val="4"/>
  </w:num>
  <w:num w:numId="13">
    <w:abstractNumId w:val="36"/>
  </w:num>
  <w:num w:numId="14">
    <w:abstractNumId w:val="27"/>
  </w:num>
  <w:num w:numId="15">
    <w:abstractNumId w:val="38"/>
  </w:num>
  <w:num w:numId="16">
    <w:abstractNumId w:val="39"/>
  </w:num>
  <w:num w:numId="17">
    <w:abstractNumId w:val="24"/>
  </w:num>
  <w:num w:numId="18">
    <w:abstractNumId w:val="26"/>
  </w:num>
  <w:num w:numId="19">
    <w:abstractNumId w:val="16"/>
  </w:num>
  <w:num w:numId="20">
    <w:abstractNumId w:val="17"/>
  </w:num>
  <w:num w:numId="21">
    <w:abstractNumId w:val="11"/>
  </w:num>
  <w:num w:numId="22">
    <w:abstractNumId w:val="31"/>
  </w:num>
  <w:num w:numId="23">
    <w:abstractNumId w:val="9"/>
  </w:num>
  <w:num w:numId="24">
    <w:abstractNumId w:val="5"/>
  </w:num>
  <w:num w:numId="25">
    <w:abstractNumId w:val="20"/>
  </w:num>
  <w:num w:numId="26">
    <w:abstractNumId w:val="30"/>
  </w:num>
  <w:num w:numId="27">
    <w:abstractNumId w:val="23"/>
  </w:num>
  <w:num w:numId="28">
    <w:abstractNumId w:val="8"/>
  </w:num>
  <w:num w:numId="29">
    <w:abstractNumId w:val="2"/>
  </w:num>
  <w:num w:numId="30">
    <w:abstractNumId w:val="40"/>
  </w:num>
  <w:num w:numId="31">
    <w:abstractNumId w:val="10"/>
  </w:num>
  <w:num w:numId="32">
    <w:abstractNumId w:val="25"/>
  </w:num>
  <w:num w:numId="33">
    <w:abstractNumId w:val="1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3"/>
  </w:num>
  <w:num w:numId="37">
    <w:abstractNumId w:val="3"/>
  </w:num>
  <w:num w:numId="38">
    <w:abstractNumId w:val="29"/>
  </w:num>
  <w:num w:numId="39">
    <w:abstractNumId w:val="6"/>
  </w:num>
  <w:num w:numId="40">
    <w:abstractNumId w:val="7"/>
  </w:num>
  <w:num w:numId="41">
    <w:abstractNumId w:val="3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39"/>
    <w:rsid w:val="0002172F"/>
    <w:rsid w:val="00027583"/>
    <w:rsid w:val="00041FE6"/>
    <w:rsid w:val="000B0F30"/>
    <w:rsid w:val="000B7B0F"/>
    <w:rsid w:val="001000A4"/>
    <w:rsid w:val="001106D3"/>
    <w:rsid w:val="00135F2F"/>
    <w:rsid w:val="00152A96"/>
    <w:rsid w:val="001A20E7"/>
    <w:rsid w:val="001F5346"/>
    <w:rsid w:val="00244C18"/>
    <w:rsid w:val="00252ED5"/>
    <w:rsid w:val="00256359"/>
    <w:rsid w:val="00263C7F"/>
    <w:rsid w:val="00264EC6"/>
    <w:rsid w:val="002A1DF4"/>
    <w:rsid w:val="002A6736"/>
    <w:rsid w:val="00341E85"/>
    <w:rsid w:val="003E223E"/>
    <w:rsid w:val="00412835"/>
    <w:rsid w:val="004458CE"/>
    <w:rsid w:val="004510C0"/>
    <w:rsid w:val="004716C9"/>
    <w:rsid w:val="004767A4"/>
    <w:rsid w:val="004E16A2"/>
    <w:rsid w:val="00510F50"/>
    <w:rsid w:val="0055205C"/>
    <w:rsid w:val="00563608"/>
    <w:rsid w:val="00573B13"/>
    <w:rsid w:val="00575BAD"/>
    <w:rsid w:val="005E5209"/>
    <w:rsid w:val="0061433B"/>
    <w:rsid w:val="00650EAC"/>
    <w:rsid w:val="00660305"/>
    <w:rsid w:val="00670E19"/>
    <w:rsid w:val="006746C0"/>
    <w:rsid w:val="00676B7C"/>
    <w:rsid w:val="00680D2F"/>
    <w:rsid w:val="00705277"/>
    <w:rsid w:val="00722FF9"/>
    <w:rsid w:val="007231B4"/>
    <w:rsid w:val="00747111"/>
    <w:rsid w:val="00774757"/>
    <w:rsid w:val="007A63E8"/>
    <w:rsid w:val="007B68DA"/>
    <w:rsid w:val="007F6D77"/>
    <w:rsid w:val="008910A5"/>
    <w:rsid w:val="008B0E48"/>
    <w:rsid w:val="00923BBB"/>
    <w:rsid w:val="009865DC"/>
    <w:rsid w:val="009B5FD3"/>
    <w:rsid w:val="009B7A05"/>
    <w:rsid w:val="009D3839"/>
    <w:rsid w:val="00A067DC"/>
    <w:rsid w:val="00A42789"/>
    <w:rsid w:val="00A56384"/>
    <w:rsid w:val="00A84249"/>
    <w:rsid w:val="00A87009"/>
    <w:rsid w:val="00A935AE"/>
    <w:rsid w:val="00AF3A0B"/>
    <w:rsid w:val="00B05D18"/>
    <w:rsid w:val="00B229F1"/>
    <w:rsid w:val="00B318BC"/>
    <w:rsid w:val="00B40AC3"/>
    <w:rsid w:val="00B40D8C"/>
    <w:rsid w:val="00B55727"/>
    <w:rsid w:val="00B67576"/>
    <w:rsid w:val="00B81320"/>
    <w:rsid w:val="00B90095"/>
    <w:rsid w:val="00BF0E14"/>
    <w:rsid w:val="00BF6700"/>
    <w:rsid w:val="00C028D8"/>
    <w:rsid w:val="00C10E89"/>
    <w:rsid w:val="00C20273"/>
    <w:rsid w:val="00C2771A"/>
    <w:rsid w:val="00C27C68"/>
    <w:rsid w:val="00C733E8"/>
    <w:rsid w:val="00CA1A10"/>
    <w:rsid w:val="00CC2828"/>
    <w:rsid w:val="00D847AF"/>
    <w:rsid w:val="00DC1DD2"/>
    <w:rsid w:val="00DE06EE"/>
    <w:rsid w:val="00DE18D1"/>
    <w:rsid w:val="00E17406"/>
    <w:rsid w:val="00EC1C3B"/>
    <w:rsid w:val="00ED4183"/>
    <w:rsid w:val="00EE2969"/>
    <w:rsid w:val="00F15B9F"/>
    <w:rsid w:val="00F15DE8"/>
    <w:rsid w:val="00F5593E"/>
    <w:rsid w:val="00FC0D13"/>
    <w:rsid w:val="00FC7464"/>
    <w:rsid w:val="00FF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18"/>
    <w:pPr>
      <w:spacing w:after="0"/>
      <w:jc w:val="both"/>
    </w:pPr>
    <w:rPr>
      <w:rFonts w:ascii="Times New Roman" w:eastAsia="Times New Roman" w:hAnsi="Times New Roman" w:cs="Times New Roman"/>
      <w:color w:val="000000"/>
      <w:sz w:val="28"/>
      <w:szCs w:val="28"/>
      <w:vertAlign w:val="superscript"/>
    </w:rPr>
  </w:style>
  <w:style w:type="paragraph" w:styleId="1">
    <w:name w:val="heading 1"/>
    <w:basedOn w:val="a"/>
    <w:link w:val="10"/>
    <w:qFormat/>
    <w:rsid w:val="00244C18"/>
    <w:pPr>
      <w:spacing w:before="100" w:beforeAutospacing="1" w:after="100" w:afterAutospacing="1" w:line="240" w:lineRule="auto"/>
      <w:jc w:val="left"/>
      <w:outlineLvl w:val="0"/>
    </w:pPr>
    <w:rPr>
      <w:rFonts w:eastAsia="Calibri"/>
      <w:b/>
      <w:bCs/>
      <w:color w:val="auto"/>
      <w:kern w:val="36"/>
      <w:sz w:val="48"/>
      <w:szCs w:val="48"/>
      <w:vertAlign w:val="baseline"/>
      <w:lang w:eastAsia="ru-RU"/>
    </w:rPr>
  </w:style>
  <w:style w:type="paragraph" w:styleId="2">
    <w:name w:val="heading 2"/>
    <w:basedOn w:val="a"/>
    <w:link w:val="20"/>
    <w:qFormat/>
    <w:rsid w:val="00244C18"/>
    <w:pPr>
      <w:spacing w:before="100" w:beforeAutospacing="1" w:after="100" w:afterAutospacing="1" w:line="240" w:lineRule="auto"/>
      <w:jc w:val="left"/>
      <w:outlineLvl w:val="1"/>
    </w:pPr>
    <w:rPr>
      <w:rFonts w:eastAsia="Calibri"/>
      <w:b/>
      <w:bCs/>
      <w:color w:val="auto"/>
      <w:sz w:val="36"/>
      <w:szCs w:val="36"/>
      <w:vertAlign w:val="baseline"/>
      <w:lang w:eastAsia="ru-RU"/>
    </w:rPr>
  </w:style>
  <w:style w:type="paragraph" w:styleId="6">
    <w:name w:val="heading 6"/>
    <w:basedOn w:val="a"/>
    <w:next w:val="a"/>
    <w:link w:val="60"/>
    <w:qFormat/>
    <w:rsid w:val="00244C18"/>
    <w:pPr>
      <w:keepNext/>
      <w:keepLines/>
      <w:spacing w:before="200"/>
      <w:outlineLvl w:val="5"/>
    </w:pPr>
    <w:rPr>
      <w:rFonts w:ascii="Cambria" w:eastAsia="Calibri"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C18"/>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244C18"/>
    <w:rPr>
      <w:rFonts w:ascii="Times New Roman" w:eastAsia="Calibri" w:hAnsi="Times New Roman" w:cs="Times New Roman"/>
      <w:b/>
      <w:bCs/>
      <w:sz w:val="36"/>
      <w:szCs w:val="36"/>
      <w:lang w:eastAsia="ru-RU"/>
    </w:rPr>
  </w:style>
  <w:style w:type="character" w:customStyle="1" w:styleId="60">
    <w:name w:val="Заголовок 6 Знак"/>
    <w:basedOn w:val="a0"/>
    <w:link w:val="6"/>
    <w:rsid w:val="00244C18"/>
    <w:rPr>
      <w:rFonts w:ascii="Cambria" w:eastAsia="Calibri" w:hAnsi="Cambria" w:cs="Times New Roman"/>
      <w:i/>
      <w:iCs/>
      <w:color w:val="243F60"/>
      <w:sz w:val="28"/>
      <w:szCs w:val="28"/>
      <w:vertAlign w:val="superscript"/>
    </w:rPr>
  </w:style>
  <w:style w:type="character" w:customStyle="1" w:styleId="apple-converted-space">
    <w:name w:val="apple-converted-space"/>
    <w:rsid w:val="00244C18"/>
    <w:rPr>
      <w:rFonts w:cs="Times New Roman"/>
    </w:rPr>
  </w:style>
  <w:style w:type="paragraph" w:styleId="a3">
    <w:name w:val="footnote text"/>
    <w:basedOn w:val="a"/>
    <w:link w:val="a4"/>
    <w:uiPriority w:val="99"/>
    <w:rsid w:val="00244C18"/>
    <w:pPr>
      <w:spacing w:line="240" w:lineRule="auto"/>
    </w:pPr>
    <w:rPr>
      <w:sz w:val="20"/>
      <w:szCs w:val="20"/>
    </w:rPr>
  </w:style>
  <w:style w:type="character" w:customStyle="1" w:styleId="a4">
    <w:name w:val="Текст сноски Знак"/>
    <w:basedOn w:val="a0"/>
    <w:link w:val="a3"/>
    <w:uiPriority w:val="99"/>
    <w:rsid w:val="00244C18"/>
    <w:rPr>
      <w:rFonts w:ascii="Times New Roman" w:eastAsia="Times New Roman" w:hAnsi="Times New Roman" w:cs="Times New Roman"/>
      <w:color w:val="000000"/>
      <w:sz w:val="20"/>
      <w:szCs w:val="20"/>
      <w:vertAlign w:val="superscript"/>
    </w:rPr>
  </w:style>
  <w:style w:type="character" w:styleId="a5">
    <w:name w:val="footnote reference"/>
    <w:uiPriority w:val="99"/>
    <w:semiHidden/>
    <w:rsid w:val="00244C18"/>
    <w:rPr>
      <w:rFonts w:cs="Times New Roman"/>
      <w:vertAlign w:val="superscript"/>
    </w:rPr>
  </w:style>
  <w:style w:type="character" w:styleId="a6">
    <w:name w:val="Strong"/>
    <w:qFormat/>
    <w:rsid w:val="00244C18"/>
    <w:rPr>
      <w:rFonts w:cs="Times New Roman"/>
      <w:b/>
      <w:bCs/>
    </w:rPr>
  </w:style>
  <w:style w:type="paragraph" w:styleId="a7">
    <w:name w:val="header"/>
    <w:basedOn w:val="a"/>
    <w:link w:val="a8"/>
    <w:rsid w:val="00244C18"/>
    <w:pPr>
      <w:tabs>
        <w:tab w:val="center" w:pos="4677"/>
        <w:tab w:val="right" w:pos="9355"/>
      </w:tabs>
      <w:spacing w:line="240" w:lineRule="auto"/>
    </w:pPr>
  </w:style>
  <w:style w:type="character" w:customStyle="1" w:styleId="a8">
    <w:name w:val="Верхний колонтитул Знак"/>
    <w:basedOn w:val="a0"/>
    <w:link w:val="a7"/>
    <w:rsid w:val="00244C18"/>
    <w:rPr>
      <w:rFonts w:ascii="Times New Roman" w:eastAsia="Times New Roman" w:hAnsi="Times New Roman" w:cs="Times New Roman"/>
      <w:color w:val="000000"/>
      <w:sz w:val="28"/>
      <w:szCs w:val="28"/>
      <w:vertAlign w:val="superscript"/>
    </w:rPr>
  </w:style>
  <w:style w:type="paragraph" w:styleId="a9">
    <w:name w:val="footer"/>
    <w:basedOn w:val="a"/>
    <w:link w:val="aa"/>
    <w:uiPriority w:val="99"/>
    <w:rsid w:val="00244C18"/>
    <w:pPr>
      <w:tabs>
        <w:tab w:val="center" w:pos="4677"/>
        <w:tab w:val="right" w:pos="9355"/>
      </w:tabs>
      <w:spacing w:line="240" w:lineRule="auto"/>
    </w:pPr>
  </w:style>
  <w:style w:type="character" w:customStyle="1" w:styleId="aa">
    <w:name w:val="Нижний колонтитул Знак"/>
    <w:basedOn w:val="a0"/>
    <w:link w:val="a9"/>
    <w:uiPriority w:val="99"/>
    <w:rsid w:val="00244C18"/>
    <w:rPr>
      <w:rFonts w:ascii="Times New Roman" w:eastAsia="Times New Roman" w:hAnsi="Times New Roman" w:cs="Times New Roman"/>
      <w:color w:val="000000"/>
      <w:sz w:val="28"/>
      <w:szCs w:val="28"/>
      <w:vertAlign w:val="superscript"/>
    </w:rPr>
  </w:style>
  <w:style w:type="paragraph" w:styleId="ab">
    <w:name w:val="Balloon Text"/>
    <w:basedOn w:val="a"/>
    <w:link w:val="ac"/>
    <w:semiHidden/>
    <w:rsid w:val="00244C18"/>
    <w:pPr>
      <w:spacing w:line="240" w:lineRule="auto"/>
    </w:pPr>
    <w:rPr>
      <w:rFonts w:ascii="Tahoma" w:hAnsi="Tahoma"/>
      <w:sz w:val="16"/>
      <w:szCs w:val="16"/>
    </w:rPr>
  </w:style>
  <w:style w:type="character" w:customStyle="1" w:styleId="ac">
    <w:name w:val="Текст выноски Знак"/>
    <w:basedOn w:val="a0"/>
    <w:link w:val="ab"/>
    <w:semiHidden/>
    <w:rsid w:val="00244C18"/>
    <w:rPr>
      <w:rFonts w:ascii="Tahoma" w:eastAsia="Times New Roman" w:hAnsi="Tahoma" w:cs="Times New Roman"/>
      <w:color w:val="000000"/>
      <w:sz w:val="16"/>
      <w:szCs w:val="16"/>
      <w:vertAlign w:val="superscript"/>
    </w:rPr>
  </w:style>
  <w:style w:type="character" w:styleId="ad">
    <w:name w:val="Hyperlink"/>
    <w:uiPriority w:val="99"/>
    <w:rsid w:val="00244C18"/>
    <w:rPr>
      <w:rFonts w:cs="Times New Roman"/>
      <w:color w:val="0000FF"/>
      <w:u w:val="single"/>
    </w:rPr>
  </w:style>
  <w:style w:type="paragraph" w:styleId="ae">
    <w:name w:val="Body Text Indent"/>
    <w:basedOn w:val="a"/>
    <w:link w:val="af"/>
    <w:rsid w:val="00244C18"/>
    <w:pPr>
      <w:spacing w:after="120" w:line="240" w:lineRule="auto"/>
      <w:ind w:left="283"/>
      <w:jc w:val="left"/>
    </w:pPr>
    <w:rPr>
      <w:rFonts w:eastAsia="Calibri"/>
      <w:color w:val="auto"/>
      <w:sz w:val="24"/>
      <w:szCs w:val="24"/>
      <w:vertAlign w:val="baseline"/>
      <w:lang w:eastAsia="ru-RU"/>
    </w:rPr>
  </w:style>
  <w:style w:type="character" w:customStyle="1" w:styleId="af">
    <w:name w:val="Основной текст с отступом Знак"/>
    <w:basedOn w:val="a0"/>
    <w:link w:val="ae"/>
    <w:rsid w:val="00244C18"/>
    <w:rPr>
      <w:rFonts w:ascii="Times New Roman" w:eastAsia="Calibri" w:hAnsi="Times New Roman" w:cs="Times New Roman"/>
      <w:sz w:val="24"/>
      <w:szCs w:val="24"/>
      <w:lang w:eastAsia="ru-RU"/>
    </w:rPr>
  </w:style>
  <w:style w:type="paragraph" w:styleId="af0">
    <w:name w:val="Body Text"/>
    <w:basedOn w:val="a"/>
    <w:link w:val="af1"/>
    <w:rsid w:val="00244C18"/>
    <w:pPr>
      <w:spacing w:after="120"/>
    </w:pPr>
  </w:style>
  <w:style w:type="character" w:customStyle="1" w:styleId="af1">
    <w:name w:val="Основной текст Знак"/>
    <w:basedOn w:val="a0"/>
    <w:link w:val="af0"/>
    <w:rsid w:val="00244C18"/>
    <w:rPr>
      <w:rFonts w:ascii="Times New Roman" w:eastAsia="Times New Roman" w:hAnsi="Times New Roman" w:cs="Times New Roman"/>
      <w:color w:val="000000"/>
      <w:sz w:val="28"/>
      <w:szCs w:val="28"/>
      <w:vertAlign w:val="superscript"/>
    </w:rPr>
  </w:style>
  <w:style w:type="character" w:customStyle="1" w:styleId="TrebuchetMS">
    <w:name w:val="Основной текст + Trebuchet MS"/>
    <w:aliases w:val="10,5 pt14,Полужирный"/>
    <w:rsid w:val="00244C18"/>
    <w:rPr>
      <w:rFonts w:ascii="Trebuchet MS" w:hAnsi="Trebuchet MS" w:cs="Trebuchet MS"/>
      <w:b/>
      <w:bCs/>
      <w:spacing w:val="0"/>
      <w:sz w:val="21"/>
      <w:szCs w:val="21"/>
    </w:rPr>
  </w:style>
  <w:style w:type="character" w:customStyle="1" w:styleId="af2">
    <w:name w:val="Сноска_"/>
    <w:link w:val="11"/>
    <w:locked/>
    <w:rsid w:val="00244C18"/>
    <w:rPr>
      <w:rFonts w:cs="Times New Roman"/>
      <w:b/>
      <w:bCs/>
      <w:sz w:val="18"/>
      <w:szCs w:val="18"/>
      <w:shd w:val="clear" w:color="auto" w:fill="FFFFFF"/>
    </w:rPr>
  </w:style>
  <w:style w:type="character" w:customStyle="1" w:styleId="4">
    <w:name w:val="Основной текст (4)_"/>
    <w:link w:val="41"/>
    <w:locked/>
    <w:rsid w:val="00244C18"/>
    <w:rPr>
      <w:rFonts w:cs="Times New Roman"/>
      <w:i/>
      <w:iCs/>
      <w:sz w:val="11"/>
      <w:szCs w:val="11"/>
      <w:shd w:val="clear" w:color="auto" w:fill="FFFFFF"/>
    </w:rPr>
  </w:style>
  <w:style w:type="paragraph" w:customStyle="1" w:styleId="11">
    <w:name w:val="Сноска1"/>
    <w:basedOn w:val="a"/>
    <w:link w:val="af2"/>
    <w:rsid w:val="00244C18"/>
    <w:pPr>
      <w:shd w:val="clear" w:color="auto" w:fill="FFFFFF"/>
      <w:spacing w:line="237" w:lineRule="exact"/>
    </w:pPr>
    <w:rPr>
      <w:rFonts w:asciiTheme="minorHAnsi" w:eastAsiaTheme="minorHAnsi" w:hAnsiTheme="minorHAnsi"/>
      <w:b/>
      <w:bCs/>
      <w:color w:val="auto"/>
      <w:sz w:val="18"/>
      <w:szCs w:val="18"/>
      <w:vertAlign w:val="baseline"/>
    </w:rPr>
  </w:style>
  <w:style w:type="paragraph" w:customStyle="1" w:styleId="41">
    <w:name w:val="Основной текст (4)1"/>
    <w:basedOn w:val="a"/>
    <w:link w:val="4"/>
    <w:rsid w:val="00244C18"/>
    <w:pPr>
      <w:shd w:val="clear" w:color="auto" w:fill="FFFFFF"/>
      <w:spacing w:line="240" w:lineRule="atLeast"/>
      <w:jc w:val="left"/>
    </w:pPr>
    <w:rPr>
      <w:rFonts w:asciiTheme="minorHAnsi" w:eastAsiaTheme="minorHAnsi" w:hAnsiTheme="minorHAnsi"/>
      <w:i/>
      <w:iCs/>
      <w:color w:val="auto"/>
      <w:sz w:val="11"/>
      <w:szCs w:val="11"/>
      <w:vertAlign w:val="baseline"/>
    </w:rPr>
  </w:style>
  <w:style w:type="paragraph" w:customStyle="1" w:styleId="12">
    <w:name w:val="Абзац списка1"/>
    <w:basedOn w:val="a"/>
    <w:rsid w:val="00244C18"/>
    <w:pPr>
      <w:ind w:left="720"/>
    </w:pPr>
    <w:rPr>
      <w:rFonts w:ascii="Calibri" w:hAnsi="Calibri"/>
      <w:color w:val="auto"/>
      <w:sz w:val="22"/>
      <w:szCs w:val="22"/>
      <w:vertAlign w:val="baseline"/>
    </w:rPr>
  </w:style>
  <w:style w:type="paragraph" w:styleId="HTML">
    <w:name w:val="HTML Preformatted"/>
    <w:basedOn w:val="a"/>
    <w:link w:val="HTML0"/>
    <w:rsid w:val="0024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alibri" w:hAnsi="Courier New"/>
      <w:color w:val="auto"/>
      <w:sz w:val="20"/>
      <w:szCs w:val="20"/>
      <w:vertAlign w:val="baseline"/>
      <w:lang w:eastAsia="ru-RU"/>
    </w:rPr>
  </w:style>
  <w:style w:type="character" w:customStyle="1" w:styleId="HTML0">
    <w:name w:val="Стандартный HTML Знак"/>
    <w:basedOn w:val="a0"/>
    <w:link w:val="HTML"/>
    <w:rsid w:val="00244C18"/>
    <w:rPr>
      <w:rFonts w:ascii="Courier New" w:eastAsia="Calibri" w:hAnsi="Courier New" w:cs="Times New Roman"/>
      <w:sz w:val="20"/>
      <w:szCs w:val="20"/>
      <w:lang w:eastAsia="ru-RU"/>
    </w:rPr>
  </w:style>
  <w:style w:type="character" w:customStyle="1" w:styleId="af3">
    <w:name w:val="Основной текст_"/>
    <w:link w:val="13"/>
    <w:locked/>
    <w:rsid w:val="00244C18"/>
    <w:rPr>
      <w:rFonts w:cs="Times New Roman"/>
      <w:shd w:val="clear" w:color="auto" w:fill="FFFFFF"/>
    </w:rPr>
  </w:style>
  <w:style w:type="paragraph" w:customStyle="1" w:styleId="13">
    <w:name w:val="Основной текст1"/>
    <w:basedOn w:val="a"/>
    <w:link w:val="af3"/>
    <w:rsid w:val="00244C18"/>
    <w:pPr>
      <w:shd w:val="clear" w:color="auto" w:fill="FFFFFF"/>
      <w:spacing w:before="300" w:line="322" w:lineRule="exact"/>
    </w:pPr>
    <w:rPr>
      <w:rFonts w:asciiTheme="minorHAnsi" w:eastAsiaTheme="minorHAnsi" w:hAnsiTheme="minorHAnsi"/>
      <w:color w:val="auto"/>
      <w:sz w:val="22"/>
      <w:szCs w:val="22"/>
      <w:shd w:val="clear" w:color="auto" w:fill="FFFFFF"/>
      <w:vertAlign w:val="baseline"/>
    </w:rPr>
  </w:style>
  <w:style w:type="character" w:customStyle="1" w:styleId="citation">
    <w:name w:val="citation"/>
    <w:rsid w:val="00244C18"/>
    <w:rPr>
      <w:rFonts w:cs="Times New Roman"/>
    </w:rPr>
  </w:style>
  <w:style w:type="paragraph" w:customStyle="1" w:styleId="ConsPlusTitle">
    <w:name w:val="ConsPlusTitle"/>
    <w:rsid w:val="00244C18"/>
    <w:pPr>
      <w:autoSpaceDE w:val="0"/>
      <w:autoSpaceDN w:val="0"/>
      <w:adjustRightInd w:val="0"/>
      <w:spacing w:after="0" w:line="240" w:lineRule="auto"/>
    </w:pPr>
    <w:rPr>
      <w:rFonts w:ascii="Times New Roman" w:eastAsia="Times New Roman" w:hAnsi="Times New Roman" w:cs="Times New Roman"/>
      <w:b/>
      <w:bCs/>
      <w:color w:val="000000"/>
      <w:sz w:val="28"/>
      <w:szCs w:val="28"/>
      <w:vertAlign w:val="superscript"/>
    </w:rPr>
  </w:style>
  <w:style w:type="paragraph" w:customStyle="1" w:styleId="Default">
    <w:name w:val="Default"/>
    <w:rsid w:val="00244C18"/>
    <w:pPr>
      <w:autoSpaceDE w:val="0"/>
      <w:autoSpaceDN w:val="0"/>
      <w:adjustRightInd w:val="0"/>
      <w:spacing w:after="0" w:line="240" w:lineRule="auto"/>
    </w:pPr>
    <w:rPr>
      <w:rFonts w:ascii="Times New Roman" w:eastAsia="Times New Roman" w:hAnsi="Times New Roman" w:cs="Times New Roman"/>
      <w:color w:val="000000"/>
      <w:sz w:val="24"/>
      <w:szCs w:val="24"/>
      <w:vertAlign w:val="superscript"/>
    </w:rPr>
  </w:style>
  <w:style w:type="table" w:styleId="af4">
    <w:name w:val="Table Grid"/>
    <w:basedOn w:val="a1"/>
    <w:uiPriority w:val="59"/>
    <w:rsid w:val="00244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sid w:val="00244C18"/>
    <w:rPr>
      <w:rFonts w:cs="Times New Roman"/>
      <w:i/>
      <w:iCs/>
    </w:rPr>
  </w:style>
  <w:style w:type="paragraph" w:styleId="14">
    <w:name w:val="index 1"/>
    <w:basedOn w:val="a"/>
    <w:next w:val="a"/>
    <w:autoRedefine/>
    <w:uiPriority w:val="99"/>
    <w:semiHidden/>
    <w:rsid w:val="00244C18"/>
    <w:pPr>
      <w:tabs>
        <w:tab w:val="right" w:leader="dot" w:pos="9911"/>
      </w:tabs>
      <w:spacing w:line="360" w:lineRule="auto"/>
    </w:pPr>
  </w:style>
  <w:style w:type="character" w:styleId="af6">
    <w:name w:val="page number"/>
    <w:basedOn w:val="a0"/>
    <w:rsid w:val="00244C18"/>
  </w:style>
  <w:style w:type="paragraph" w:styleId="15">
    <w:name w:val="toc 1"/>
    <w:basedOn w:val="a"/>
    <w:next w:val="a"/>
    <w:autoRedefine/>
    <w:uiPriority w:val="39"/>
    <w:rsid w:val="00244C18"/>
  </w:style>
  <w:style w:type="paragraph" w:styleId="21">
    <w:name w:val="toc 2"/>
    <w:basedOn w:val="a"/>
    <w:next w:val="a"/>
    <w:autoRedefine/>
    <w:uiPriority w:val="39"/>
    <w:rsid w:val="00244C18"/>
    <w:pPr>
      <w:tabs>
        <w:tab w:val="right" w:leader="dot" w:pos="9911"/>
      </w:tabs>
      <w:spacing w:line="360" w:lineRule="auto"/>
    </w:pPr>
  </w:style>
  <w:style w:type="character" w:customStyle="1" w:styleId="blk">
    <w:name w:val="blk"/>
    <w:basedOn w:val="a0"/>
    <w:rsid w:val="00244C18"/>
  </w:style>
  <w:style w:type="paragraph" w:customStyle="1" w:styleId="16">
    <w:name w:val="Знак1"/>
    <w:basedOn w:val="a"/>
    <w:rsid w:val="00244C18"/>
    <w:pPr>
      <w:spacing w:before="100" w:beforeAutospacing="1" w:after="100" w:afterAutospacing="1" w:line="240" w:lineRule="auto"/>
      <w:jc w:val="left"/>
    </w:pPr>
    <w:rPr>
      <w:rFonts w:ascii="Tahoma" w:hAnsi="Tahoma"/>
      <w:color w:val="auto"/>
      <w:sz w:val="20"/>
      <w:szCs w:val="20"/>
      <w:vertAlign w:val="baseline"/>
      <w:lang w:val="en-US"/>
    </w:rPr>
  </w:style>
  <w:style w:type="paragraph" w:customStyle="1" w:styleId="person0">
    <w:name w:val="person_0"/>
    <w:basedOn w:val="a"/>
    <w:rsid w:val="00244C18"/>
    <w:pPr>
      <w:spacing w:before="100" w:beforeAutospacing="1" w:after="100" w:afterAutospacing="1" w:line="240" w:lineRule="auto"/>
      <w:jc w:val="left"/>
    </w:pPr>
    <w:rPr>
      <w:color w:val="auto"/>
      <w:sz w:val="24"/>
      <w:szCs w:val="24"/>
      <w:vertAlign w:val="baseline"/>
      <w:lang w:eastAsia="ru-RU"/>
    </w:rPr>
  </w:style>
  <w:style w:type="paragraph" w:customStyle="1" w:styleId="ConsPlusNormal">
    <w:name w:val="ConsPlusNormal"/>
    <w:rsid w:val="00244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others44">
    <w:name w:val="others44"/>
    <w:basedOn w:val="a0"/>
    <w:rsid w:val="00244C18"/>
  </w:style>
  <w:style w:type="paragraph" w:customStyle="1" w:styleId="22">
    <w:name w:val="Абзац списка2"/>
    <w:basedOn w:val="a"/>
    <w:rsid w:val="00244C18"/>
    <w:pPr>
      <w:ind w:left="720"/>
    </w:pPr>
    <w:rPr>
      <w:rFonts w:ascii="Calibri" w:hAnsi="Calibri"/>
      <w:color w:val="auto"/>
      <w:sz w:val="22"/>
      <w:szCs w:val="22"/>
      <w:vertAlign w:val="baseline"/>
    </w:rPr>
  </w:style>
  <w:style w:type="paragraph" w:styleId="af7">
    <w:name w:val="List Paragraph"/>
    <w:basedOn w:val="a"/>
    <w:uiPriority w:val="34"/>
    <w:qFormat/>
    <w:rsid w:val="00244C18"/>
    <w:pPr>
      <w:ind w:left="720"/>
      <w:contextualSpacing/>
    </w:pPr>
  </w:style>
  <w:style w:type="character" w:customStyle="1" w:styleId="FontStyle25">
    <w:name w:val="Font Style25"/>
    <w:uiPriority w:val="99"/>
    <w:rsid w:val="00244C18"/>
    <w:rPr>
      <w:rFonts w:ascii="Times New Roman" w:hAnsi="Times New Roman" w:cs="Times New Roman"/>
      <w:sz w:val="26"/>
      <w:szCs w:val="26"/>
    </w:rPr>
  </w:style>
  <w:style w:type="paragraph" w:customStyle="1" w:styleId="Style5">
    <w:name w:val="Style5"/>
    <w:basedOn w:val="a"/>
    <w:uiPriority w:val="99"/>
    <w:rsid w:val="00244C18"/>
    <w:pPr>
      <w:widowControl w:val="0"/>
      <w:autoSpaceDE w:val="0"/>
      <w:autoSpaceDN w:val="0"/>
      <w:adjustRightInd w:val="0"/>
      <w:spacing w:line="480" w:lineRule="exact"/>
      <w:ind w:firstLine="730"/>
    </w:pPr>
    <w:rPr>
      <w:rFonts w:ascii="Arial Black" w:hAnsi="Arial Black"/>
      <w:color w:val="auto"/>
      <w:sz w:val="24"/>
      <w:szCs w:val="24"/>
      <w:vertAlign w:val="baseline"/>
      <w:lang w:eastAsia="ru-RU"/>
    </w:rPr>
  </w:style>
  <w:style w:type="paragraph" w:styleId="af8">
    <w:name w:val="Normal (Web)"/>
    <w:basedOn w:val="a"/>
    <w:uiPriority w:val="99"/>
    <w:semiHidden/>
    <w:unhideWhenUsed/>
    <w:rsid w:val="00244C18"/>
    <w:pPr>
      <w:spacing w:before="100" w:beforeAutospacing="1" w:after="100" w:afterAutospacing="1" w:line="240" w:lineRule="auto"/>
      <w:jc w:val="left"/>
    </w:pPr>
    <w:rPr>
      <w:color w:val="auto"/>
      <w:sz w:val="24"/>
      <w:szCs w:val="24"/>
      <w:vertAlign w:val="baseline"/>
      <w:lang w:eastAsia="ru-RU"/>
    </w:rPr>
  </w:style>
  <w:style w:type="paragraph" w:styleId="af9">
    <w:name w:val="TOC Heading"/>
    <w:basedOn w:val="1"/>
    <w:next w:val="a"/>
    <w:uiPriority w:val="39"/>
    <w:qFormat/>
    <w:rsid w:val="00244C18"/>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paragraph" w:customStyle="1" w:styleId="ConsPlusNonformat">
    <w:name w:val="ConsPlusNonformat"/>
    <w:uiPriority w:val="99"/>
    <w:rsid w:val="00244C18"/>
    <w:pPr>
      <w:widowControl w:val="0"/>
      <w:autoSpaceDE w:val="0"/>
      <w:autoSpaceDN w:val="0"/>
      <w:adjustRightInd w:val="0"/>
      <w:spacing w:after="0" w:line="360" w:lineRule="auto"/>
    </w:pPr>
    <w:rPr>
      <w:rFonts w:ascii="Courier New" w:eastAsia="Times New Roman" w:hAnsi="Courier New" w:cs="Courier New"/>
      <w:sz w:val="20"/>
      <w:szCs w:val="20"/>
      <w:lang w:eastAsia="ru-RU"/>
    </w:rPr>
  </w:style>
  <w:style w:type="character" w:styleId="afa">
    <w:name w:val="endnote reference"/>
    <w:uiPriority w:val="99"/>
    <w:semiHidden/>
    <w:unhideWhenUsed/>
    <w:rsid w:val="00244C18"/>
    <w:rPr>
      <w:vertAlign w:val="superscript"/>
    </w:rPr>
  </w:style>
  <w:style w:type="paragraph" w:customStyle="1" w:styleId="23">
    <w:name w:val="Основной текст2"/>
    <w:basedOn w:val="a"/>
    <w:rsid w:val="00EC1C3B"/>
    <w:pPr>
      <w:shd w:val="clear" w:color="auto" w:fill="FFFFFF"/>
      <w:spacing w:line="478" w:lineRule="exact"/>
    </w:pPr>
    <w:rPr>
      <w:sz w:val="26"/>
      <w:szCs w:val="26"/>
      <w:vertAlign w:val="baseline"/>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18"/>
    <w:pPr>
      <w:spacing w:after="0"/>
      <w:jc w:val="both"/>
    </w:pPr>
    <w:rPr>
      <w:rFonts w:ascii="Times New Roman" w:eastAsia="Times New Roman" w:hAnsi="Times New Roman" w:cs="Times New Roman"/>
      <w:color w:val="000000"/>
      <w:sz w:val="28"/>
      <w:szCs w:val="28"/>
      <w:vertAlign w:val="superscript"/>
    </w:rPr>
  </w:style>
  <w:style w:type="paragraph" w:styleId="1">
    <w:name w:val="heading 1"/>
    <w:basedOn w:val="a"/>
    <w:link w:val="10"/>
    <w:qFormat/>
    <w:rsid w:val="00244C18"/>
    <w:pPr>
      <w:spacing w:before="100" w:beforeAutospacing="1" w:after="100" w:afterAutospacing="1" w:line="240" w:lineRule="auto"/>
      <w:jc w:val="left"/>
      <w:outlineLvl w:val="0"/>
    </w:pPr>
    <w:rPr>
      <w:rFonts w:eastAsia="Calibri"/>
      <w:b/>
      <w:bCs/>
      <w:color w:val="auto"/>
      <w:kern w:val="36"/>
      <w:sz w:val="48"/>
      <w:szCs w:val="48"/>
      <w:vertAlign w:val="baseline"/>
      <w:lang w:eastAsia="ru-RU"/>
    </w:rPr>
  </w:style>
  <w:style w:type="paragraph" w:styleId="2">
    <w:name w:val="heading 2"/>
    <w:basedOn w:val="a"/>
    <w:link w:val="20"/>
    <w:qFormat/>
    <w:rsid w:val="00244C18"/>
    <w:pPr>
      <w:spacing w:before="100" w:beforeAutospacing="1" w:after="100" w:afterAutospacing="1" w:line="240" w:lineRule="auto"/>
      <w:jc w:val="left"/>
      <w:outlineLvl w:val="1"/>
    </w:pPr>
    <w:rPr>
      <w:rFonts w:eastAsia="Calibri"/>
      <w:b/>
      <w:bCs/>
      <w:color w:val="auto"/>
      <w:sz w:val="36"/>
      <w:szCs w:val="36"/>
      <w:vertAlign w:val="baseline"/>
      <w:lang w:eastAsia="ru-RU"/>
    </w:rPr>
  </w:style>
  <w:style w:type="paragraph" w:styleId="6">
    <w:name w:val="heading 6"/>
    <w:basedOn w:val="a"/>
    <w:next w:val="a"/>
    <w:link w:val="60"/>
    <w:qFormat/>
    <w:rsid w:val="00244C18"/>
    <w:pPr>
      <w:keepNext/>
      <w:keepLines/>
      <w:spacing w:before="200"/>
      <w:outlineLvl w:val="5"/>
    </w:pPr>
    <w:rPr>
      <w:rFonts w:ascii="Cambria" w:eastAsia="Calibri"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C18"/>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244C18"/>
    <w:rPr>
      <w:rFonts w:ascii="Times New Roman" w:eastAsia="Calibri" w:hAnsi="Times New Roman" w:cs="Times New Roman"/>
      <w:b/>
      <w:bCs/>
      <w:sz w:val="36"/>
      <w:szCs w:val="36"/>
      <w:lang w:eastAsia="ru-RU"/>
    </w:rPr>
  </w:style>
  <w:style w:type="character" w:customStyle="1" w:styleId="60">
    <w:name w:val="Заголовок 6 Знак"/>
    <w:basedOn w:val="a0"/>
    <w:link w:val="6"/>
    <w:rsid w:val="00244C18"/>
    <w:rPr>
      <w:rFonts w:ascii="Cambria" w:eastAsia="Calibri" w:hAnsi="Cambria" w:cs="Times New Roman"/>
      <w:i/>
      <w:iCs/>
      <w:color w:val="243F60"/>
      <w:sz w:val="28"/>
      <w:szCs w:val="28"/>
      <w:vertAlign w:val="superscript"/>
    </w:rPr>
  </w:style>
  <w:style w:type="character" w:customStyle="1" w:styleId="apple-converted-space">
    <w:name w:val="apple-converted-space"/>
    <w:rsid w:val="00244C18"/>
    <w:rPr>
      <w:rFonts w:cs="Times New Roman"/>
    </w:rPr>
  </w:style>
  <w:style w:type="paragraph" w:styleId="a3">
    <w:name w:val="footnote text"/>
    <w:basedOn w:val="a"/>
    <w:link w:val="a4"/>
    <w:uiPriority w:val="99"/>
    <w:rsid w:val="00244C18"/>
    <w:pPr>
      <w:spacing w:line="240" w:lineRule="auto"/>
    </w:pPr>
    <w:rPr>
      <w:sz w:val="20"/>
      <w:szCs w:val="20"/>
    </w:rPr>
  </w:style>
  <w:style w:type="character" w:customStyle="1" w:styleId="a4">
    <w:name w:val="Текст сноски Знак"/>
    <w:basedOn w:val="a0"/>
    <w:link w:val="a3"/>
    <w:uiPriority w:val="99"/>
    <w:rsid w:val="00244C18"/>
    <w:rPr>
      <w:rFonts w:ascii="Times New Roman" w:eastAsia="Times New Roman" w:hAnsi="Times New Roman" w:cs="Times New Roman"/>
      <w:color w:val="000000"/>
      <w:sz w:val="20"/>
      <w:szCs w:val="20"/>
      <w:vertAlign w:val="superscript"/>
    </w:rPr>
  </w:style>
  <w:style w:type="character" w:styleId="a5">
    <w:name w:val="footnote reference"/>
    <w:uiPriority w:val="99"/>
    <w:semiHidden/>
    <w:rsid w:val="00244C18"/>
    <w:rPr>
      <w:rFonts w:cs="Times New Roman"/>
      <w:vertAlign w:val="superscript"/>
    </w:rPr>
  </w:style>
  <w:style w:type="character" w:styleId="a6">
    <w:name w:val="Strong"/>
    <w:qFormat/>
    <w:rsid w:val="00244C18"/>
    <w:rPr>
      <w:rFonts w:cs="Times New Roman"/>
      <w:b/>
      <w:bCs/>
    </w:rPr>
  </w:style>
  <w:style w:type="paragraph" w:styleId="a7">
    <w:name w:val="header"/>
    <w:basedOn w:val="a"/>
    <w:link w:val="a8"/>
    <w:rsid w:val="00244C18"/>
    <w:pPr>
      <w:tabs>
        <w:tab w:val="center" w:pos="4677"/>
        <w:tab w:val="right" w:pos="9355"/>
      </w:tabs>
      <w:spacing w:line="240" w:lineRule="auto"/>
    </w:pPr>
  </w:style>
  <w:style w:type="character" w:customStyle="1" w:styleId="a8">
    <w:name w:val="Верхний колонтитул Знак"/>
    <w:basedOn w:val="a0"/>
    <w:link w:val="a7"/>
    <w:rsid w:val="00244C18"/>
    <w:rPr>
      <w:rFonts w:ascii="Times New Roman" w:eastAsia="Times New Roman" w:hAnsi="Times New Roman" w:cs="Times New Roman"/>
      <w:color w:val="000000"/>
      <w:sz w:val="28"/>
      <w:szCs w:val="28"/>
      <w:vertAlign w:val="superscript"/>
    </w:rPr>
  </w:style>
  <w:style w:type="paragraph" w:styleId="a9">
    <w:name w:val="footer"/>
    <w:basedOn w:val="a"/>
    <w:link w:val="aa"/>
    <w:uiPriority w:val="99"/>
    <w:rsid w:val="00244C18"/>
    <w:pPr>
      <w:tabs>
        <w:tab w:val="center" w:pos="4677"/>
        <w:tab w:val="right" w:pos="9355"/>
      </w:tabs>
      <w:spacing w:line="240" w:lineRule="auto"/>
    </w:pPr>
  </w:style>
  <w:style w:type="character" w:customStyle="1" w:styleId="aa">
    <w:name w:val="Нижний колонтитул Знак"/>
    <w:basedOn w:val="a0"/>
    <w:link w:val="a9"/>
    <w:uiPriority w:val="99"/>
    <w:rsid w:val="00244C18"/>
    <w:rPr>
      <w:rFonts w:ascii="Times New Roman" w:eastAsia="Times New Roman" w:hAnsi="Times New Roman" w:cs="Times New Roman"/>
      <w:color w:val="000000"/>
      <w:sz w:val="28"/>
      <w:szCs w:val="28"/>
      <w:vertAlign w:val="superscript"/>
    </w:rPr>
  </w:style>
  <w:style w:type="paragraph" w:styleId="ab">
    <w:name w:val="Balloon Text"/>
    <w:basedOn w:val="a"/>
    <w:link w:val="ac"/>
    <w:semiHidden/>
    <w:rsid w:val="00244C18"/>
    <w:pPr>
      <w:spacing w:line="240" w:lineRule="auto"/>
    </w:pPr>
    <w:rPr>
      <w:rFonts w:ascii="Tahoma" w:hAnsi="Tahoma"/>
      <w:sz w:val="16"/>
      <w:szCs w:val="16"/>
    </w:rPr>
  </w:style>
  <w:style w:type="character" w:customStyle="1" w:styleId="ac">
    <w:name w:val="Текст выноски Знак"/>
    <w:basedOn w:val="a0"/>
    <w:link w:val="ab"/>
    <w:semiHidden/>
    <w:rsid w:val="00244C18"/>
    <w:rPr>
      <w:rFonts w:ascii="Tahoma" w:eastAsia="Times New Roman" w:hAnsi="Tahoma" w:cs="Times New Roman"/>
      <w:color w:val="000000"/>
      <w:sz w:val="16"/>
      <w:szCs w:val="16"/>
      <w:vertAlign w:val="superscript"/>
    </w:rPr>
  </w:style>
  <w:style w:type="character" w:styleId="ad">
    <w:name w:val="Hyperlink"/>
    <w:uiPriority w:val="99"/>
    <w:rsid w:val="00244C18"/>
    <w:rPr>
      <w:rFonts w:cs="Times New Roman"/>
      <w:color w:val="0000FF"/>
      <w:u w:val="single"/>
    </w:rPr>
  </w:style>
  <w:style w:type="paragraph" w:styleId="ae">
    <w:name w:val="Body Text Indent"/>
    <w:basedOn w:val="a"/>
    <w:link w:val="af"/>
    <w:rsid w:val="00244C18"/>
    <w:pPr>
      <w:spacing w:after="120" w:line="240" w:lineRule="auto"/>
      <w:ind w:left="283"/>
      <w:jc w:val="left"/>
    </w:pPr>
    <w:rPr>
      <w:rFonts w:eastAsia="Calibri"/>
      <w:color w:val="auto"/>
      <w:sz w:val="24"/>
      <w:szCs w:val="24"/>
      <w:vertAlign w:val="baseline"/>
      <w:lang w:eastAsia="ru-RU"/>
    </w:rPr>
  </w:style>
  <w:style w:type="character" w:customStyle="1" w:styleId="af">
    <w:name w:val="Основной текст с отступом Знак"/>
    <w:basedOn w:val="a0"/>
    <w:link w:val="ae"/>
    <w:rsid w:val="00244C18"/>
    <w:rPr>
      <w:rFonts w:ascii="Times New Roman" w:eastAsia="Calibri" w:hAnsi="Times New Roman" w:cs="Times New Roman"/>
      <w:sz w:val="24"/>
      <w:szCs w:val="24"/>
      <w:lang w:eastAsia="ru-RU"/>
    </w:rPr>
  </w:style>
  <w:style w:type="paragraph" w:styleId="af0">
    <w:name w:val="Body Text"/>
    <w:basedOn w:val="a"/>
    <w:link w:val="af1"/>
    <w:rsid w:val="00244C18"/>
    <w:pPr>
      <w:spacing w:after="120"/>
    </w:pPr>
  </w:style>
  <w:style w:type="character" w:customStyle="1" w:styleId="af1">
    <w:name w:val="Основной текст Знак"/>
    <w:basedOn w:val="a0"/>
    <w:link w:val="af0"/>
    <w:rsid w:val="00244C18"/>
    <w:rPr>
      <w:rFonts w:ascii="Times New Roman" w:eastAsia="Times New Roman" w:hAnsi="Times New Roman" w:cs="Times New Roman"/>
      <w:color w:val="000000"/>
      <w:sz w:val="28"/>
      <w:szCs w:val="28"/>
      <w:vertAlign w:val="superscript"/>
    </w:rPr>
  </w:style>
  <w:style w:type="character" w:customStyle="1" w:styleId="TrebuchetMS">
    <w:name w:val="Основной текст + Trebuchet MS"/>
    <w:aliases w:val="10,5 pt14,Полужирный"/>
    <w:rsid w:val="00244C18"/>
    <w:rPr>
      <w:rFonts w:ascii="Trebuchet MS" w:hAnsi="Trebuchet MS" w:cs="Trebuchet MS"/>
      <w:b/>
      <w:bCs/>
      <w:spacing w:val="0"/>
      <w:sz w:val="21"/>
      <w:szCs w:val="21"/>
    </w:rPr>
  </w:style>
  <w:style w:type="character" w:customStyle="1" w:styleId="af2">
    <w:name w:val="Сноска_"/>
    <w:link w:val="11"/>
    <w:locked/>
    <w:rsid w:val="00244C18"/>
    <w:rPr>
      <w:rFonts w:cs="Times New Roman"/>
      <w:b/>
      <w:bCs/>
      <w:sz w:val="18"/>
      <w:szCs w:val="18"/>
      <w:shd w:val="clear" w:color="auto" w:fill="FFFFFF"/>
    </w:rPr>
  </w:style>
  <w:style w:type="character" w:customStyle="1" w:styleId="4">
    <w:name w:val="Основной текст (4)_"/>
    <w:link w:val="41"/>
    <w:locked/>
    <w:rsid w:val="00244C18"/>
    <w:rPr>
      <w:rFonts w:cs="Times New Roman"/>
      <w:i/>
      <w:iCs/>
      <w:sz w:val="11"/>
      <w:szCs w:val="11"/>
      <w:shd w:val="clear" w:color="auto" w:fill="FFFFFF"/>
    </w:rPr>
  </w:style>
  <w:style w:type="paragraph" w:customStyle="1" w:styleId="11">
    <w:name w:val="Сноска1"/>
    <w:basedOn w:val="a"/>
    <w:link w:val="af2"/>
    <w:rsid w:val="00244C18"/>
    <w:pPr>
      <w:shd w:val="clear" w:color="auto" w:fill="FFFFFF"/>
      <w:spacing w:line="237" w:lineRule="exact"/>
    </w:pPr>
    <w:rPr>
      <w:rFonts w:asciiTheme="minorHAnsi" w:eastAsiaTheme="minorHAnsi" w:hAnsiTheme="minorHAnsi"/>
      <w:b/>
      <w:bCs/>
      <w:color w:val="auto"/>
      <w:sz w:val="18"/>
      <w:szCs w:val="18"/>
      <w:vertAlign w:val="baseline"/>
    </w:rPr>
  </w:style>
  <w:style w:type="paragraph" w:customStyle="1" w:styleId="41">
    <w:name w:val="Основной текст (4)1"/>
    <w:basedOn w:val="a"/>
    <w:link w:val="4"/>
    <w:rsid w:val="00244C18"/>
    <w:pPr>
      <w:shd w:val="clear" w:color="auto" w:fill="FFFFFF"/>
      <w:spacing w:line="240" w:lineRule="atLeast"/>
      <w:jc w:val="left"/>
    </w:pPr>
    <w:rPr>
      <w:rFonts w:asciiTheme="minorHAnsi" w:eastAsiaTheme="minorHAnsi" w:hAnsiTheme="minorHAnsi"/>
      <w:i/>
      <w:iCs/>
      <w:color w:val="auto"/>
      <w:sz w:val="11"/>
      <w:szCs w:val="11"/>
      <w:vertAlign w:val="baseline"/>
    </w:rPr>
  </w:style>
  <w:style w:type="paragraph" w:customStyle="1" w:styleId="12">
    <w:name w:val="Абзац списка1"/>
    <w:basedOn w:val="a"/>
    <w:rsid w:val="00244C18"/>
    <w:pPr>
      <w:ind w:left="720"/>
    </w:pPr>
    <w:rPr>
      <w:rFonts w:ascii="Calibri" w:hAnsi="Calibri"/>
      <w:color w:val="auto"/>
      <w:sz w:val="22"/>
      <w:szCs w:val="22"/>
      <w:vertAlign w:val="baseline"/>
    </w:rPr>
  </w:style>
  <w:style w:type="paragraph" w:styleId="HTML">
    <w:name w:val="HTML Preformatted"/>
    <w:basedOn w:val="a"/>
    <w:link w:val="HTML0"/>
    <w:rsid w:val="0024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alibri" w:hAnsi="Courier New"/>
      <w:color w:val="auto"/>
      <w:sz w:val="20"/>
      <w:szCs w:val="20"/>
      <w:vertAlign w:val="baseline"/>
      <w:lang w:eastAsia="ru-RU"/>
    </w:rPr>
  </w:style>
  <w:style w:type="character" w:customStyle="1" w:styleId="HTML0">
    <w:name w:val="Стандартный HTML Знак"/>
    <w:basedOn w:val="a0"/>
    <w:link w:val="HTML"/>
    <w:rsid w:val="00244C18"/>
    <w:rPr>
      <w:rFonts w:ascii="Courier New" w:eastAsia="Calibri" w:hAnsi="Courier New" w:cs="Times New Roman"/>
      <w:sz w:val="20"/>
      <w:szCs w:val="20"/>
      <w:lang w:eastAsia="ru-RU"/>
    </w:rPr>
  </w:style>
  <w:style w:type="character" w:customStyle="1" w:styleId="af3">
    <w:name w:val="Основной текст_"/>
    <w:link w:val="13"/>
    <w:locked/>
    <w:rsid w:val="00244C18"/>
    <w:rPr>
      <w:rFonts w:cs="Times New Roman"/>
      <w:shd w:val="clear" w:color="auto" w:fill="FFFFFF"/>
    </w:rPr>
  </w:style>
  <w:style w:type="paragraph" w:customStyle="1" w:styleId="13">
    <w:name w:val="Основной текст1"/>
    <w:basedOn w:val="a"/>
    <w:link w:val="af3"/>
    <w:rsid w:val="00244C18"/>
    <w:pPr>
      <w:shd w:val="clear" w:color="auto" w:fill="FFFFFF"/>
      <w:spacing w:before="300" w:line="322" w:lineRule="exact"/>
    </w:pPr>
    <w:rPr>
      <w:rFonts w:asciiTheme="minorHAnsi" w:eastAsiaTheme="minorHAnsi" w:hAnsiTheme="minorHAnsi"/>
      <w:color w:val="auto"/>
      <w:sz w:val="22"/>
      <w:szCs w:val="22"/>
      <w:shd w:val="clear" w:color="auto" w:fill="FFFFFF"/>
      <w:vertAlign w:val="baseline"/>
    </w:rPr>
  </w:style>
  <w:style w:type="character" w:customStyle="1" w:styleId="citation">
    <w:name w:val="citation"/>
    <w:rsid w:val="00244C18"/>
    <w:rPr>
      <w:rFonts w:cs="Times New Roman"/>
    </w:rPr>
  </w:style>
  <w:style w:type="paragraph" w:customStyle="1" w:styleId="ConsPlusTitle">
    <w:name w:val="ConsPlusTitle"/>
    <w:rsid w:val="00244C18"/>
    <w:pPr>
      <w:autoSpaceDE w:val="0"/>
      <w:autoSpaceDN w:val="0"/>
      <w:adjustRightInd w:val="0"/>
      <w:spacing w:after="0" w:line="240" w:lineRule="auto"/>
    </w:pPr>
    <w:rPr>
      <w:rFonts w:ascii="Times New Roman" w:eastAsia="Times New Roman" w:hAnsi="Times New Roman" w:cs="Times New Roman"/>
      <w:b/>
      <w:bCs/>
      <w:color w:val="000000"/>
      <w:sz w:val="28"/>
      <w:szCs w:val="28"/>
      <w:vertAlign w:val="superscript"/>
    </w:rPr>
  </w:style>
  <w:style w:type="paragraph" w:customStyle="1" w:styleId="Default">
    <w:name w:val="Default"/>
    <w:rsid w:val="00244C18"/>
    <w:pPr>
      <w:autoSpaceDE w:val="0"/>
      <w:autoSpaceDN w:val="0"/>
      <w:adjustRightInd w:val="0"/>
      <w:spacing w:after="0" w:line="240" w:lineRule="auto"/>
    </w:pPr>
    <w:rPr>
      <w:rFonts w:ascii="Times New Roman" w:eastAsia="Times New Roman" w:hAnsi="Times New Roman" w:cs="Times New Roman"/>
      <w:color w:val="000000"/>
      <w:sz w:val="24"/>
      <w:szCs w:val="24"/>
      <w:vertAlign w:val="superscript"/>
    </w:rPr>
  </w:style>
  <w:style w:type="table" w:styleId="af4">
    <w:name w:val="Table Grid"/>
    <w:basedOn w:val="a1"/>
    <w:uiPriority w:val="59"/>
    <w:rsid w:val="00244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sid w:val="00244C18"/>
    <w:rPr>
      <w:rFonts w:cs="Times New Roman"/>
      <w:i/>
      <w:iCs/>
    </w:rPr>
  </w:style>
  <w:style w:type="paragraph" w:styleId="14">
    <w:name w:val="index 1"/>
    <w:basedOn w:val="a"/>
    <w:next w:val="a"/>
    <w:autoRedefine/>
    <w:uiPriority w:val="99"/>
    <w:semiHidden/>
    <w:rsid w:val="00244C18"/>
    <w:pPr>
      <w:tabs>
        <w:tab w:val="right" w:leader="dot" w:pos="9911"/>
      </w:tabs>
      <w:spacing w:line="360" w:lineRule="auto"/>
    </w:pPr>
  </w:style>
  <w:style w:type="character" w:styleId="af6">
    <w:name w:val="page number"/>
    <w:basedOn w:val="a0"/>
    <w:rsid w:val="00244C18"/>
  </w:style>
  <w:style w:type="paragraph" w:styleId="15">
    <w:name w:val="toc 1"/>
    <w:basedOn w:val="a"/>
    <w:next w:val="a"/>
    <w:autoRedefine/>
    <w:uiPriority w:val="39"/>
    <w:rsid w:val="00244C18"/>
  </w:style>
  <w:style w:type="paragraph" w:styleId="21">
    <w:name w:val="toc 2"/>
    <w:basedOn w:val="a"/>
    <w:next w:val="a"/>
    <w:autoRedefine/>
    <w:uiPriority w:val="39"/>
    <w:rsid w:val="00244C18"/>
    <w:pPr>
      <w:tabs>
        <w:tab w:val="right" w:leader="dot" w:pos="9911"/>
      </w:tabs>
      <w:spacing w:line="360" w:lineRule="auto"/>
    </w:pPr>
  </w:style>
  <w:style w:type="character" w:customStyle="1" w:styleId="blk">
    <w:name w:val="blk"/>
    <w:basedOn w:val="a0"/>
    <w:rsid w:val="00244C18"/>
  </w:style>
  <w:style w:type="paragraph" w:customStyle="1" w:styleId="16">
    <w:name w:val="Знак1"/>
    <w:basedOn w:val="a"/>
    <w:rsid w:val="00244C18"/>
    <w:pPr>
      <w:spacing w:before="100" w:beforeAutospacing="1" w:after="100" w:afterAutospacing="1" w:line="240" w:lineRule="auto"/>
      <w:jc w:val="left"/>
    </w:pPr>
    <w:rPr>
      <w:rFonts w:ascii="Tahoma" w:hAnsi="Tahoma"/>
      <w:color w:val="auto"/>
      <w:sz w:val="20"/>
      <w:szCs w:val="20"/>
      <w:vertAlign w:val="baseline"/>
      <w:lang w:val="en-US"/>
    </w:rPr>
  </w:style>
  <w:style w:type="paragraph" w:customStyle="1" w:styleId="person0">
    <w:name w:val="person_0"/>
    <w:basedOn w:val="a"/>
    <w:rsid w:val="00244C18"/>
    <w:pPr>
      <w:spacing w:before="100" w:beforeAutospacing="1" w:after="100" w:afterAutospacing="1" w:line="240" w:lineRule="auto"/>
      <w:jc w:val="left"/>
    </w:pPr>
    <w:rPr>
      <w:color w:val="auto"/>
      <w:sz w:val="24"/>
      <w:szCs w:val="24"/>
      <w:vertAlign w:val="baseline"/>
      <w:lang w:eastAsia="ru-RU"/>
    </w:rPr>
  </w:style>
  <w:style w:type="paragraph" w:customStyle="1" w:styleId="ConsPlusNormal">
    <w:name w:val="ConsPlusNormal"/>
    <w:rsid w:val="00244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others44">
    <w:name w:val="others44"/>
    <w:basedOn w:val="a0"/>
    <w:rsid w:val="00244C18"/>
  </w:style>
  <w:style w:type="paragraph" w:customStyle="1" w:styleId="22">
    <w:name w:val="Абзац списка2"/>
    <w:basedOn w:val="a"/>
    <w:rsid w:val="00244C18"/>
    <w:pPr>
      <w:ind w:left="720"/>
    </w:pPr>
    <w:rPr>
      <w:rFonts w:ascii="Calibri" w:hAnsi="Calibri"/>
      <w:color w:val="auto"/>
      <w:sz w:val="22"/>
      <w:szCs w:val="22"/>
      <w:vertAlign w:val="baseline"/>
    </w:rPr>
  </w:style>
  <w:style w:type="paragraph" w:styleId="af7">
    <w:name w:val="List Paragraph"/>
    <w:basedOn w:val="a"/>
    <w:uiPriority w:val="34"/>
    <w:qFormat/>
    <w:rsid w:val="00244C18"/>
    <w:pPr>
      <w:ind w:left="720"/>
      <w:contextualSpacing/>
    </w:pPr>
  </w:style>
  <w:style w:type="character" w:customStyle="1" w:styleId="FontStyle25">
    <w:name w:val="Font Style25"/>
    <w:uiPriority w:val="99"/>
    <w:rsid w:val="00244C18"/>
    <w:rPr>
      <w:rFonts w:ascii="Times New Roman" w:hAnsi="Times New Roman" w:cs="Times New Roman"/>
      <w:sz w:val="26"/>
      <w:szCs w:val="26"/>
    </w:rPr>
  </w:style>
  <w:style w:type="paragraph" w:customStyle="1" w:styleId="Style5">
    <w:name w:val="Style5"/>
    <w:basedOn w:val="a"/>
    <w:uiPriority w:val="99"/>
    <w:rsid w:val="00244C18"/>
    <w:pPr>
      <w:widowControl w:val="0"/>
      <w:autoSpaceDE w:val="0"/>
      <w:autoSpaceDN w:val="0"/>
      <w:adjustRightInd w:val="0"/>
      <w:spacing w:line="480" w:lineRule="exact"/>
      <w:ind w:firstLine="730"/>
    </w:pPr>
    <w:rPr>
      <w:rFonts w:ascii="Arial Black" w:hAnsi="Arial Black"/>
      <w:color w:val="auto"/>
      <w:sz w:val="24"/>
      <w:szCs w:val="24"/>
      <w:vertAlign w:val="baseline"/>
      <w:lang w:eastAsia="ru-RU"/>
    </w:rPr>
  </w:style>
  <w:style w:type="paragraph" w:styleId="af8">
    <w:name w:val="Normal (Web)"/>
    <w:basedOn w:val="a"/>
    <w:uiPriority w:val="99"/>
    <w:semiHidden/>
    <w:unhideWhenUsed/>
    <w:rsid w:val="00244C18"/>
    <w:pPr>
      <w:spacing w:before="100" w:beforeAutospacing="1" w:after="100" w:afterAutospacing="1" w:line="240" w:lineRule="auto"/>
      <w:jc w:val="left"/>
    </w:pPr>
    <w:rPr>
      <w:color w:val="auto"/>
      <w:sz w:val="24"/>
      <w:szCs w:val="24"/>
      <w:vertAlign w:val="baseline"/>
      <w:lang w:eastAsia="ru-RU"/>
    </w:rPr>
  </w:style>
  <w:style w:type="paragraph" w:styleId="af9">
    <w:name w:val="TOC Heading"/>
    <w:basedOn w:val="1"/>
    <w:next w:val="a"/>
    <w:uiPriority w:val="39"/>
    <w:qFormat/>
    <w:rsid w:val="00244C18"/>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paragraph" w:customStyle="1" w:styleId="ConsPlusNonformat">
    <w:name w:val="ConsPlusNonformat"/>
    <w:uiPriority w:val="99"/>
    <w:rsid w:val="00244C18"/>
    <w:pPr>
      <w:widowControl w:val="0"/>
      <w:autoSpaceDE w:val="0"/>
      <w:autoSpaceDN w:val="0"/>
      <w:adjustRightInd w:val="0"/>
      <w:spacing w:after="0" w:line="360" w:lineRule="auto"/>
    </w:pPr>
    <w:rPr>
      <w:rFonts w:ascii="Courier New" w:eastAsia="Times New Roman" w:hAnsi="Courier New" w:cs="Courier New"/>
      <w:sz w:val="20"/>
      <w:szCs w:val="20"/>
      <w:lang w:eastAsia="ru-RU"/>
    </w:rPr>
  </w:style>
  <w:style w:type="character" w:styleId="afa">
    <w:name w:val="endnote reference"/>
    <w:uiPriority w:val="99"/>
    <w:semiHidden/>
    <w:unhideWhenUsed/>
    <w:rsid w:val="00244C18"/>
    <w:rPr>
      <w:vertAlign w:val="superscript"/>
    </w:rPr>
  </w:style>
  <w:style w:type="paragraph" w:customStyle="1" w:styleId="23">
    <w:name w:val="Основной текст2"/>
    <w:basedOn w:val="a"/>
    <w:rsid w:val="00EC1C3B"/>
    <w:pPr>
      <w:shd w:val="clear" w:color="auto" w:fill="FFFFFF"/>
      <w:spacing w:line="478" w:lineRule="exact"/>
    </w:pPr>
    <w:rPr>
      <w:sz w:val="26"/>
      <w:szCs w:val="26"/>
      <w:vertAlign w:val="baseline"/>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www.consultant.ru/document/cons_doc_LAW_123315" TargetMode="External"/><Relationship Id="rId26" Type="http://schemas.openxmlformats.org/officeDocument/2006/relationships/hyperlink" Target="http://www.kommersant.ru/doc/3023111" TargetMode="External"/><Relationship Id="rId39" Type="http://schemas.openxmlformats.org/officeDocument/2006/relationships/hyperlink" Target="http://www.rbc.ru/politics/04/04/2016/5701767c9a7947743875c168" TargetMode="External"/><Relationship Id="rId21" Type="http://schemas.openxmlformats.org/officeDocument/2006/relationships/hyperlink" Target="http://centr.cht.sudrf.ru" TargetMode="External"/><Relationship Id="rId34" Type="http://schemas.openxmlformats.org/officeDocument/2006/relationships/hyperlink" Target="http://mvd.ru" TargetMode="External"/><Relationship Id="rId42" Type="http://schemas.openxmlformats.org/officeDocument/2006/relationships/hyperlink" Target="http://base.consultant.ru" TargetMode="External"/><Relationship Id="rId47" Type="http://schemas.openxmlformats.org/officeDocument/2006/relationships/hyperlink" Target="http://www.kommersant.ru/doc/3143551?yclid=6921465193795685445" TargetMode="External"/><Relationship Id="rId50" Type="http://schemas.openxmlformats.org/officeDocument/2006/relationships/hyperlink" Target="http://www.cdep.ru/index.php?id=79&amp;item=1776" TargetMode="External"/><Relationship Id="rId55" Type="http://schemas.openxmlformats.org/officeDocument/2006/relationships/hyperlink" Target="http://izvestia.ru/news/64580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www.kommersant.ru/doc/2432675" TargetMode="External"/><Relationship Id="rId11" Type="http://schemas.openxmlformats.org/officeDocument/2006/relationships/chart" Target="charts/chart3.xml"/><Relationship Id="rId24" Type="http://schemas.openxmlformats.org/officeDocument/2006/relationships/hyperlink" Target="https://www.gazeta.ru/politics/2015/09/19_a_7766051.shtml" TargetMode="External"/><Relationship Id="rId32" Type="http://schemas.openxmlformats.org/officeDocument/2006/relationships/hyperlink" Target="https://ria.ru/incidents/20160614/1446990072.html" TargetMode="External"/><Relationship Id="rId37" Type="http://schemas.openxmlformats.org/officeDocument/2006/relationships/hyperlink" Target="http://mvd.ru." TargetMode="External"/><Relationship Id="rId40" Type="http://schemas.openxmlformats.org/officeDocument/2006/relationships/hyperlink" Target="http://prm.ru/perm/42659/" TargetMode="External"/><Relationship Id="rId45" Type="http://schemas.openxmlformats.org/officeDocument/2006/relationships/hyperlink" Target="http://www.kommersant.ru/doc/3144806" TargetMode="External"/><Relationship Id="rId53" Type="http://schemas.openxmlformats.org/officeDocument/2006/relationships/hyperlink" Target="http://www.cdep.ru/index.php?id=79&amp;item=1776" TargetMode="External"/><Relationship Id="rId58"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kamensky.svd.sudrf.ru" TargetMode="External"/><Relationship Id="rId14" Type="http://schemas.openxmlformats.org/officeDocument/2006/relationships/chart" Target="charts/chart6.xml"/><Relationship Id="rId22" Type="http://schemas.openxmlformats.org/officeDocument/2006/relationships/hyperlink" Target="http://artinsky.svd.sudrf.ru" TargetMode="External"/><Relationship Id="rId27" Type="http://schemas.openxmlformats.org/officeDocument/2006/relationships/hyperlink" Target="http://www.gazeta.ru/%20news/seealso/1918221.shtml" TargetMode="External"/><Relationship Id="rId30" Type="http://schemas.openxmlformats.org/officeDocument/2006/relationships/hyperlink" Target="http://sartraccc.ru/print.php?print_file=Explore/refroslaw10.htm" TargetMode="External"/><Relationship Id="rId35" Type="http://schemas.openxmlformats.org/officeDocument/2006/relationships/hyperlink" Target="http://mvd.ru." TargetMode="External"/><Relationship Id="rId43" Type="http://schemas.openxmlformats.org/officeDocument/2006/relationships/hyperlink" Target="http://asozd2.duma.gov.ru" TargetMode="External"/><Relationship Id="rId48" Type="http://schemas.openxmlformats.org/officeDocument/2006/relationships/hyperlink" Target="http://www.cdep.ru/index.php?id=79&amp;item=1776" TargetMode="External"/><Relationship Id="rId56" Type="http://schemas.openxmlformats.org/officeDocument/2006/relationships/hyperlink" Target="http://www.bryansk.kp.ru/daily/26460.4/3330594" TargetMode="External"/><Relationship Id="rId8" Type="http://schemas.openxmlformats.org/officeDocument/2006/relationships/endnotes" Target="endnotes.xml"/><Relationship Id="rId51" Type="http://schemas.openxmlformats.org/officeDocument/2006/relationships/hyperlink" Target="http://www.cdep.ru/index.php?id=79&amp;item=1776"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www.novayagazeta.ru/articles/2016/12/08/70826-kogda-prishli-za-tsentrom-e" TargetMode="External"/><Relationship Id="rId33" Type="http://schemas.openxmlformats.org/officeDocument/2006/relationships/hyperlink" Target="http://www.kommersant.ru/doc/3144646" TargetMode="External"/><Relationship Id="rId38" Type="http://schemas.openxmlformats.org/officeDocument/2006/relationships/hyperlink" Target="http://mvd.ru." TargetMode="External"/><Relationship Id="rId46" Type="http://schemas.openxmlformats.org/officeDocument/2006/relationships/hyperlink" Target="https://www.novayagazeta.ru/news/2016/11/16/126653-sk-zaderzhal-mera-pereslavlya-zalesskogo-i-rukovoditeley-nt-farma" TargetMode="External"/><Relationship Id="rId59" Type="http://schemas.openxmlformats.org/officeDocument/2006/relationships/footer" Target="footer1.xml"/><Relationship Id="rId20" Type="http://schemas.openxmlformats.org/officeDocument/2006/relationships/hyperlink" Target="http://levoberezhny.vrn.sudrf.ru/modules.php?name=bsr&amp;op=detailed_card&amp;srv_num=1&amp;id=36600031103311421240931000098666" TargetMode="External"/><Relationship Id="rId41" Type="http://schemas.openxmlformats.org/officeDocument/2006/relationships/hyperlink" Target="http://genproc.gov.ru/documents" TargetMode="External"/><Relationship Id="rId54" Type="http://schemas.openxmlformats.org/officeDocument/2006/relationships/hyperlink" Target="http://www.cdep.ru/index.php?id=79&amp;item=177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rapsinews.ru/trend/dudka_16082011/" TargetMode="External"/><Relationship Id="rId28" Type="http://schemas.openxmlformats.org/officeDocument/2006/relationships/hyperlink" Target="https://www.gazeta.ru/social/2016/09/13/10191509.shtml" TargetMode="External"/><Relationship Id="rId36" Type="http://schemas.openxmlformats.org/officeDocument/2006/relationships/hyperlink" Target="http://mvd.ru." TargetMode="External"/><Relationship Id="rId49" Type="http://schemas.openxmlformats.org/officeDocument/2006/relationships/hyperlink" Target="http://www.cdep.ru/index.php?id=79&amp;item=1776" TargetMode="External"/><Relationship Id="rId57" Type="http://schemas.openxmlformats.org/officeDocument/2006/relationships/header" Target="header1.xml"/><Relationship Id="rId10" Type="http://schemas.openxmlformats.org/officeDocument/2006/relationships/chart" Target="charts/chart2.xml"/><Relationship Id="rId31" Type="http://schemas.openxmlformats.org/officeDocument/2006/relationships/hyperlink" Target="http://base.consultant.ru" TargetMode="External"/><Relationship Id="rId44" Type="http://schemas.openxmlformats.org/officeDocument/2006/relationships/hyperlink" Target="http://www.gosbook.ru/node/56448" TargetMode="External"/><Relationship Id="rId52" Type="http://schemas.openxmlformats.org/officeDocument/2006/relationships/hyperlink" Target="http://www.cdep.ru/index.php?id=79&amp;item=1776"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3" Type="http://schemas.openxmlformats.org/officeDocument/2006/relationships/hyperlink" Target="http://vz.ru/news/2016/7/25/823309.html" TargetMode="External"/><Relationship Id="rId18" Type="http://schemas.openxmlformats.org/officeDocument/2006/relationships/hyperlink" Target="https://www.novayagazeta.ru/articles/2016/12/08/70826-kogda-prishli-za-tsentrom-e" TargetMode="External"/><Relationship Id="rId26" Type="http://schemas.openxmlformats.org/officeDocument/2006/relationships/hyperlink" Target="http://www.rbc.ru/politics/04/04/2016/5701767c9a7947743875c168" TargetMode="External"/><Relationship Id="rId39" Type="http://schemas.openxmlformats.org/officeDocument/2006/relationships/hyperlink" Target="http://www.cdep.ru/index.php?id=79&amp;item=1776" TargetMode="External"/><Relationship Id="rId21" Type="http://schemas.openxmlformats.org/officeDocument/2006/relationships/hyperlink" Target="https://www.gazeta.ru/politics/2015/09/19_a_7766051.shtml" TargetMode="External"/><Relationship Id="rId34" Type="http://schemas.openxmlformats.org/officeDocument/2006/relationships/hyperlink" Target="http://www.cdep.ru/index.php?id=79&amp;item=1776" TargetMode="External"/><Relationship Id="rId7" Type="http://schemas.openxmlformats.org/officeDocument/2006/relationships/hyperlink" Target="http://artinsky.svd.sudrf.ru" TargetMode="External"/><Relationship Id="rId12" Type="http://schemas.openxmlformats.org/officeDocument/2006/relationships/hyperlink" Target="https://ria.ru/incidents/20160614/1446990072.html" TargetMode="External"/><Relationship Id="rId17" Type="http://schemas.openxmlformats.org/officeDocument/2006/relationships/hyperlink" Target="http://www.kommersant.ru/doc/3144806" TargetMode="External"/><Relationship Id="rId25" Type="http://schemas.openxmlformats.org/officeDocument/2006/relationships/hyperlink" Target="http://www.kommersant.ru/doc/3143551?yclid=6921465193795685445" TargetMode="External"/><Relationship Id="rId33" Type="http://schemas.openxmlformats.org/officeDocument/2006/relationships/hyperlink" Target="http://www.cdep.ru/index.php?id=79&amp;item=1776" TargetMode="External"/><Relationship Id="rId38" Type="http://schemas.openxmlformats.org/officeDocument/2006/relationships/hyperlink" Target="http://www.cdep.ru/index.php?id=79&amp;item=1776" TargetMode="External"/><Relationship Id="rId2" Type="http://schemas.openxmlformats.org/officeDocument/2006/relationships/hyperlink" Target="http://www.nikitinskiy.ru/blog/avaria_na_sayano_shushenskoi_ges/2009-08-20-27" TargetMode="External"/><Relationship Id="rId16" Type="http://schemas.openxmlformats.org/officeDocument/2006/relationships/hyperlink" Target="http://www.kommersant.ru/doc/3144646" TargetMode="External"/><Relationship Id="rId20" Type="http://schemas.openxmlformats.org/officeDocument/2006/relationships/hyperlink" Target="http://izvestia.ru/news/645803" TargetMode="External"/><Relationship Id="rId29" Type="http://schemas.openxmlformats.org/officeDocument/2006/relationships/hyperlink" Target="http://base.consultant.ru" TargetMode="External"/><Relationship Id="rId1" Type="http://schemas.openxmlformats.org/officeDocument/2006/relationships/hyperlink" Target="http://www.rg.ru/2012/06/27/reg-sibfo/ges-anons.html" TargetMode="External"/><Relationship Id="rId6" Type="http://schemas.openxmlformats.org/officeDocument/2006/relationships/hyperlink" Target="http://www.consultant.ru/document/cons_doc_LAW_123315" TargetMode="External"/><Relationship Id="rId11" Type="http://schemas.openxmlformats.org/officeDocument/2006/relationships/hyperlink" Target="http://www.kommersant.ru/doc/2432675" TargetMode="External"/><Relationship Id="rId24" Type="http://schemas.openxmlformats.org/officeDocument/2006/relationships/hyperlink" Target="https://www.gazeta.ru/social/2016/09/13/10191509.shtml" TargetMode="External"/><Relationship Id="rId32" Type="http://schemas.openxmlformats.org/officeDocument/2006/relationships/hyperlink" Target="http://sartraccc.ru/print.php?print_file=Explore/refroslaw10.htm" TargetMode="External"/><Relationship Id="rId37" Type="http://schemas.openxmlformats.org/officeDocument/2006/relationships/hyperlink" Target="http://www.cdep.ru/index.php?id=79&amp;item=1776" TargetMode="External"/><Relationship Id="rId40" Type="http://schemas.openxmlformats.org/officeDocument/2006/relationships/hyperlink" Target="http://mvd.ru" TargetMode="External"/><Relationship Id="rId5" Type="http://schemas.openxmlformats.org/officeDocument/2006/relationships/hyperlink" Target="http://www.gazeta.ru/news/seealso/1918221.shtml" TargetMode="External"/><Relationship Id="rId15" Type="http://schemas.openxmlformats.org/officeDocument/2006/relationships/hyperlink" Target="https://www.novayagazeta.ru/news/2016/11/16/126653-sk-zaderzhal-mera-pereslavlya-zalesskogo-i-rukovoditeley-nt-farma" TargetMode="External"/><Relationship Id="rId23" Type="http://schemas.openxmlformats.org/officeDocument/2006/relationships/hyperlink" Target="http://rapsinews.ru/trend/dudka_16082011/" TargetMode="External"/><Relationship Id="rId28" Type="http://schemas.openxmlformats.org/officeDocument/2006/relationships/hyperlink" Target="http://genproc.gov.ru/documents/orders/document-14294/" TargetMode="External"/><Relationship Id="rId36" Type="http://schemas.openxmlformats.org/officeDocument/2006/relationships/hyperlink" Target="http://www.cdep.ru/index.php?id=79&amp;item=1776" TargetMode="External"/><Relationship Id="rId10" Type="http://schemas.openxmlformats.org/officeDocument/2006/relationships/hyperlink" Target="http://levoberezhny.vrn.sudrf.ru/modules.php?name=bsr&amp;op=detailed_card&amp;srv_num=1&amp;id=36600031103311421240931000098666" TargetMode="External"/><Relationship Id="rId19" Type="http://schemas.openxmlformats.org/officeDocument/2006/relationships/hyperlink" Target="http://www.cdep.ru/index.php?id=79&amp;item=1776" TargetMode="External"/><Relationship Id="rId31" Type="http://schemas.openxmlformats.org/officeDocument/2006/relationships/hyperlink" Target="http://www.gosbook.ru/node/56448" TargetMode="External"/><Relationship Id="rId4" Type="http://schemas.openxmlformats.org/officeDocument/2006/relationships/hyperlink" Target="http://www.rg.ru/2013/05/13/reg-sibfo/otnoshenije-anons.html" TargetMode="External"/><Relationship Id="rId9" Type="http://schemas.openxmlformats.org/officeDocument/2006/relationships/hyperlink" Target="http://base.consultant.ru" TargetMode="External"/><Relationship Id="rId14" Type="http://schemas.openxmlformats.org/officeDocument/2006/relationships/hyperlink" Target="http://www.kommersant.ru/doc/3023111" TargetMode="External"/><Relationship Id="rId22" Type="http://schemas.openxmlformats.org/officeDocument/2006/relationships/hyperlink" Target="http://www.bryansk.kp.ru/daily/26460.4/3330594" TargetMode="External"/><Relationship Id="rId27" Type="http://schemas.openxmlformats.org/officeDocument/2006/relationships/hyperlink" Target="http://www.cdep.ru/index.php?id=79&amp;item=1776" TargetMode="External"/><Relationship Id="rId30" Type="http://schemas.openxmlformats.org/officeDocument/2006/relationships/hyperlink" Target="http://base.consultant.ru" TargetMode="External"/><Relationship Id="rId35" Type="http://schemas.openxmlformats.org/officeDocument/2006/relationships/hyperlink" Target="http://www.cdep.ru/index.php?id=79&amp;item=1776" TargetMode="External"/><Relationship Id="rId8" Type="http://schemas.openxmlformats.org/officeDocument/2006/relationships/hyperlink" Target="http://centr.cht.sudrf.ru" TargetMode="External"/><Relationship Id="rId3" Type="http://schemas.openxmlformats.org/officeDocument/2006/relationships/hyperlink" Target="http://prm.ru/perm/4265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barChart>
        <c:barDir val="col"/>
        <c:grouping val="clustered"/>
        <c:varyColors val="0"/>
        <c:ser>
          <c:idx val="0"/>
          <c:order val="0"/>
          <c:tx>
            <c:strRef>
              <c:f>Лист1!$B$1</c:f>
              <c:strCache>
                <c:ptCount val="1"/>
                <c:pt idx="0">
                  <c:v>Судебники</c:v>
                </c:pt>
              </c:strCache>
            </c:strRef>
          </c:tx>
          <c:invertIfNegative val="0"/>
          <c:cat>
            <c:strRef>
              <c:f>Лист1!$A$2:$A$5</c:f>
              <c:strCache>
                <c:ptCount val="4"/>
                <c:pt idx="0">
                  <c:v>Телесные наказания (включая смертную казнь)</c:v>
                </c:pt>
                <c:pt idx="1">
                  <c:v>Имущественные наказания</c:v>
                </c:pt>
                <c:pt idx="2">
                  <c:v>Служебные наказания</c:v>
                </c:pt>
                <c:pt idx="3">
                  <c:v>Наказания, связанные с изоляцией от общества</c:v>
                </c:pt>
              </c:strCache>
            </c:strRef>
          </c:cat>
          <c:val>
            <c:numRef>
              <c:f>Лист1!$B$2:$B$5</c:f>
              <c:numCache>
                <c:formatCode>General</c:formatCode>
                <c:ptCount val="4"/>
                <c:pt idx="0">
                  <c:v>30</c:v>
                </c:pt>
                <c:pt idx="1">
                  <c:v>70</c:v>
                </c:pt>
                <c:pt idx="2">
                  <c:v>7</c:v>
                </c:pt>
                <c:pt idx="3">
                  <c:v>27</c:v>
                </c:pt>
              </c:numCache>
            </c:numRef>
          </c:val>
        </c:ser>
        <c:ser>
          <c:idx val="1"/>
          <c:order val="1"/>
          <c:tx>
            <c:strRef>
              <c:f>Лист1!$C$1</c:f>
              <c:strCache>
                <c:ptCount val="1"/>
                <c:pt idx="0">
                  <c:v>Соборное Уложение</c:v>
                </c:pt>
              </c:strCache>
            </c:strRef>
          </c:tx>
          <c:invertIfNegative val="0"/>
          <c:cat>
            <c:strRef>
              <c:f>Лист1!$A$2:$A$5</c:f>
              <c:strCache>
                <c:ptCount val="4"/>
                <c:pt idx="0">
                  <c:v>Телесные наказания (включая смертную казнь)</c:v>
                </c:pt>
                <c:pt idx="1">
                  <c:v>Имущественные наказания</c:v>
                </c:pt>
                <c:pt idx="2">
                  <c:v>Служебные наказания</c:v>
                </c:pt>
                <c:pt idx="3">
                  <c:v>Наказания, связанные с изоляцией от общества</c:v>
                </c:pt>
              </c:strCache>
            </c:strRef>
          </c:cat>
          <c:val>
            <c:numRef>
              <c:f>Лист1!$C$2:$C$5</c:f>
              <c:numCache>
                <c:formatCode>General</c:formatCode>
                <c:ptCount val="4"/>
                <c:pt idx="0">
                  <c:v>81</c:v>
                </c:pt>
                <c:pt idx="1">
                  <c:v>60</c:v>
                </c:pt>
                <c:pt idx="2">
                  <c:v>13</c:v>
                </c:pt>
                <c:pt idx="3">
                  <c:v>12</c:v>
                </c:pt>
              </c:numCache>
            </c:numRef>
          </c:val>
        </c:ser>
        <c:ser>
          <c:idx val="2"/>
          <c:order val="2"/>
          <c:tx>
            <c:strRef>
              <c:f>Лист1!$D$1</c:f>
              <c:strCache>
                <c:ptCount val="1"/>
                <c:pt idx="0">
                  <c:v>Артикул Воинский</c:v>
                </c:pt>
              </c:strCache>
            </c:strRef>
          </c:tx>
          <c:invertIfNegative val="0"/>
          <c:cat>
            <c:strRef>
              <c:f>Лист1!$A$2:$A$5</c:f>
              <c:strCache>
                <c:ptCount val="4"/>
                <c:pt idx="0">
                  <c:v>Телесные наказания (включая смертную казнь)</c:v>
                </c:pt>
                <c:pt idx="1">
                  <c:v>Имущественные наказания</c:v>
                </c:pt>
                <c:pt idx="2">
                  <c:v>Служебные наказания</c:v>
                </c:pt>
                <c:pt idx="3">
                  <c:v>Наказания, связанные с изоляцией от общества</c:v>
                </c:pt>
              </c:strCache>
            </c:strRef>
          </c:cat>
          <c:val>
            <c:numRef>
              <c:f>Лист1!$D$2:$D$5</c:f>
              <c:numCache>
                <c:formatCode>General</c:formatCode>
                <c:ptCount val="4"/>
                <c:pt idx="0">
                  <c:v>83</c:v>
                </c:pt>
                <c:pt idx="1">
                  <c:v>10</c:v>
                </c:pt>
                <c:pt idx="2">
                  <c:v>15</c:v>
                </c:pt>
                <c:pt idx="3">
                  <c:v>7</c:v>
                </c:pt>
              </c:numCache>
            </c:numRef>
          </c:val>
        </c:ser>
        <c:ser>
          <c:idx val="3"/>
          <c:order val="3"/>
          <c:tx>
            <c:strRef>
              <c:f>Лист1!$E$1</c:f>
              <c:strCache>
                <c:ptCount val="1"/>
                <c:pt idx="0">
                  <c:v>Уложение 1845 г.</c:v>
                </c:pt>
              </c:strCache>
            </c:strRef>
          </c:tx>
          <c:invertIfNegative val="0"/>
          <c:cat>
            <c:strRef>
              <c:f>Лист1!$A$2:$A$5</c:f>
              <c:strCache>
                <c:ptCount val="4"/>
                <c:pt idx="0">
                  <c:v>Телесные наказания (включая смертную казнь)</c:v>
                </c:pt>
                <c:pt idx="1">
                  <c:v>Имущественные наказания</c:v>
                </c:pt>
                <c:pt idx="2">
                  <c:v>Служебные наказания</c:v>
                </c:pt>
                <c:pt idx="3">
                  <c:v>Наказания, связанные с изоляцией от общества</c:v>
                </c:pt>
              </c:strCache>
            </c:strRef>
          </c:cat>
          <c:val>
            <c:numRef>
              <c:f>Лист1!$E$2:$E$5</c:f>
              <c:numCache>
                <c:formatCode>General</c:formatCode>
                <c:ptCount val="4"/>
                <c:pt idx="0">
                  <c:v>8</c:v>
                </c:pt>
                <c:pt idx="1">
                  <c:v>55</c:v>
                </c:pt>
                <c:pt idx="2">
                  <c:v>36</c:v>
                </c:pt>
                <c:pt idx="3">
                  <c:v>16</c:v>
                </c:pt>
              </c:numCache>
            </c:numRef>
          </c:val>
        </c:ser>
        <c:ser>
          <c:idx val="4"/>
          <c:order val="4"/>
          <c:tx>
            <c:strRef>
              <c:f>Лист1!$F$1</c:f>
              <c:strCache>
                <c:ptCount val="1"/>
                <c:pt idx="0">
                  <c:v>УК РСФСР 1960 г.</c:v>
                </c:pt>
              </c:strCache>
            </c:strRef>
          </c:tx>
          <c:invertIfNegative val="0"/>
          <c:cat>
            <c:strRef>
              <c:f>Лист1!$A$2:$A$5</c:f>
              <c:strCache>
                <c:ptCount val="4"/>
                <c:pt idx="0">
                  <c:v>Телесные наказания (включая смертную казнь)</c:v>
                </c:pt>
                <c:pt idx="1">
                  <c:v>Имущественные наказания</c:v>
                </c:pt>
                <c:pt idx="2">
                  <c:v>Служебные наказания</c:v>
                </c:pt>
                <c:pt idx="3">
                  <c:v>Наказания, связанные с изоляцией от общества</c:v>
                </c:pt>
              </c:strCache>
            </c:strRef>
          </c:cat>
          <c:val>
            <c:numRef>
              <c:f>Лист1!$F$2:$F$5</c:f>
              <c:numCache>
                <c:formatCode>General</c:formatCode>
                <c:ptCount val="4"/>
                <c:pt idx="0">
                  <c:v>11</c:v>
                </c:pt>
                <c:pt idx="1">
                  <c:v>20</c:v>
                </c:pt>
                <c:pt idx="2">
                  <c:v>14</c:v>
                </c:pt>
                <c:pt idx="3">
                  <c:v>82</c:v>
                </c:pt>
              </c:numCache>
            </c:numRef>
          </c:val>
        </c:ser>
        <c:dLbls>
          <c:showLegendKey val="0"/>
          <c:showVal val="0"/>
          <c:showCatName val="0"/>
          <c:showSerName val="0"/>
          <c:showPercent val="0"/>
          <c:showBubbleSize val="0"/>
        </c:dLbls>
        <c:gapWidth val="150"/>
        <c:axId val="200769536"/>
        <c:axId val="182899200"/>
      </c:barChart>
      <c:catAx>
        <c:axId val="200769536"/>
        <c:scaling>
          <c:orientation val="minMax"/>
        </c:scaling>
        <c:delete val="0"/>
        <c:axPos val="b"/>
        <c:numFmt formatCode="General" sourceLinked="1"/>
        <c:majorTickMark val="out"/>
        <c:minorTickMark val="none"/>
        <c:tickLblPos val="nextTo"/>
        <c:crossAx val="182899200"/>
        <c:crosses val="autoZero"/>
        <c:auto val="1"/>
        <c:lblAlgn val="ctr"/>
        <c:lblOffset val="100"/>
        <c:noMultiLvlLbl val="0"/>
      </c:catAx>
      <c:valAx>
        <c:axId val="182899200"/>
        <c:scaling>
          <c:orientation val="minMax"/>
        </c:scaling>
        <c:delete val="0"/>
        <c:axPos val="l"/>
        <c:majorGridlines/>
        <c:numFmt formatCode="General" sourceLinked="1"/>
        <c:majorTickMark val="out"/>
        <c:minorTickMark val="none"/>
        <c:tickLblPos val="nextTo"/>
        <c:crossAx val="20076953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Количество лиц, осужденных за должностные преступления</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3409</c:v>
                </c:pt>
                <c:pt idx="1">
                  <c:v>4011</c:v>
                </c:pt>
                <c:pt idx="2">
                  <c:v>4062</c:v>
                </c:pt>
                <c:pt idx="3">
                  <c:v>3973</c:v>
                </c:pt>
                <c:pt idx="4">
                  <c:v>4956</c:v>
                </c:pt>
              </c:numCache>
            </c:numRef>
          </c:val>
        </c:ser>
        <c:ser>
          <c:idx val="1"/>
          <c:order val="1"/>
          <c:tx>
            <c:strRef>
              <c:f>Лист1!$C$1</c:f>
              <c:strCache>
                <c:ptCount val="1"/>
                <c:pt idx="0">
                  <c:v>Количество лиц, осужденных за служебные преступления</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1918</c:v>
                </c:pt>
                <c:pt idx="1">
                  <c:v>2390</c:v>
                </c:pt>
                <c:pt idx="2">
                  <c:v>2662</c:v>
                </c:pt>
                <c:pt idx="3">
                  <c:v>2429</c:v>
                </c:pt>
                <c:pt idx="4">
                  <c:v>3725</c:v>
                </c:pt>
              </c:numCache>
            </c:numRef>
          </c:val>
        </c:ser>
        <c:dLbls>
          <c:showLegendKey val="0"/>
          <c:showVal val="0"/>
          <c:showCatName val="0"/>
          <c:showSerName val="0"/>
          <c:showPercent val="0"/>
          <c:showBubbleSize val="0"/>
        </c:dLbls>
        <c:gapWidth val="150"/>
        <c:axId val="200772096"/>
        <c:axId val="182898048"/>
      </c:barChart>
      <c:catAx>
        <c:axId val="200772096"/>
        <c:scaling>
          <c:orientation val="minMax"/>
        </c:scaling>
        <c:delete val="0"/>
        <c:axPos val="b"/>
        <c:numFmt formatCode="General" sourceLinked="1"/>
        <c:majorTickMark val="out"/>
        <c:minorTickMark val="none"/>
        <c:tickLblPos val="nextTo"/>
        <c:crossAx val="182898048"/>
        <c:crosses val="autoZero"/>
        <c:auto val="1"/>
        <c:lblAlgn val="ctr"/>
        <c:lblOffset val="100"/>
        <c:noMultiLvlLbl val="0"/>
      </c:catAx>
      <c:valAx>
        <c:axId val="182898048"/>
        <c:scaling>
          <c:orientation val="minMax"/>
        </c:scaling>
        <c:delete val="0"/>
        <c:axPos val="l"/>
        <c:majorGridlines/>
        <c:numFmt formatCode="General" sourceLinked="1"/>
        <c:majorTickMark val="out"/>
        <c:minorTickMark val="none"/>
        <c:tickLblPos val="nextTo"/>
        <c:crossAx val="20077209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Количество осужденных за должностные преступления (%)</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89</c:v>
                </c:pt>
                <c:pt idx="1">
                  <c:v>88</c:v>
                </c:pt>
                <c:pt idx="2">
                  <c:v>77</c:v>
                </c:pt>
                <c:pt idx="3">
                  <c:v>77</c:v>
                </c:pt>
                <c:pt idx="4">
                  <c:v>78</c:v>
                </c:pt>
              </c:numCache>
            </c:numRef>
          </c:val>
        </c:ser>
        <c:ser>
          <c:idx val="1"/>
          <c:order val="1"/>
          <c:tx>
            <c:strRef>
              <c:f>Лист1!$C$1</c:f>
              <c:strCache>
                <c:ptCount val="1"/>
                <c:pt idx="0">
                  <c:v>Количество осужденных за служебные преступления (%)</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99</c:v>
                </c:pt>
                <c:pt idx="1">
                  <c:v>95</c:v>
                </c:pt>
                <c:pt idx="2">
                  <c:v>97</c:v>
                </c:pt>
                <c:pt idx="3">
                  <c:v>78</c:v>
                </c:pt>
                <c:pt idx="4">
                  <c:v>96</c:v>
                </c:pt>
              </c:numCache>
            </c:numRef>
          </c:val>
        </c:ser>
        <c:dLbls>
          <c:showLegendKey val="0"/>
          <c:showVal val="0"/>
          <c:showCatName val="0"/>
          <c:showSerName val="0"/>
          <c:showPercent val="0"/>
          <c:showBubbleSize val="0"/>
        </c:dLbls>
        <c:gapWidth val="150"/>
        <c:axId val="205060096"/>
        <c:axId val="200237056"/>
      </c:barChart>
      <c:catAx>
        <c:axId val="205060096"/>
        <c:scaling>
          <c:orientation val="minMax"/>
        </c:scaling>
        <c:delete val="0"/>
        <c:axPos val="b"/>
        <c:numFmt formatCode="General" sourceLinked="1"/>
        <c:majorTickMark val="out"/>
        <c:minorTickMark val="none"/>
        <c:tickLblPos val="nextTo"/>
        <c:crossAx val="200237056"/>
        <c:crosses val="autoZero"/>
        <c:auto val="1"/>
        <c:lblAlgn val="ctr"/>
        <c:lblOffset val="100"/>
        <c:noMultiLvlLbl val="0"/>
      </c:catAx>
      <c:valAx>
        <c:axId val="200237056"/>
        <c:scaling>
          <c:orientation val="minMax"/>
        </c:scaling>
        <c:delete val="0"/>
        <c:axPos val="l"/>
        <c:majorGridlines/>
        <c:numFmt formatCode="General" sourceLinked="1"/>
        <c:majorTickMark val="out"/>
        <c:minorTickMark val="none"/>
        <c:tickLblPos val="nextTo"/>
        <c:crossAx val="20506009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Количество лиц, осужденных за должностные преступления (%)</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94</c:v>
                </c:pt>
                <c:pt idx="1">
                  <c:v>92</c:v>
                </c:pt>
                <c:pt idx="2">
                  <c:v>88</c:v>
                </c:pt>
                <c:pt idx="3">
                  <c:v>89</c:v>
                </c:pt>
                <c:pt idx="4">
                  <c:v>92</c:v>
                </c:pt>
              </c:numCache>
            </c:numRef>
          </c:val>
        </c:ser>
        <c:ser>
          <c:idx val="1"/>
          <c:order val="1"/>
          <c:tx>
            <c:strRef>
              <c:f>Лист1!$C$1</c:f>
              <c:strCache>
                <c:ptCount val="1"/>
                <c:pt idx="0">
                  <c:v>количество лиц, осужденных за служебные преступления (%)</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99</c:v>
                </c:pt>
                <c:pt idx="1">
                  <c:v>98</c:v>
                </c:pt>
                <c:pt idx="2">
                  <c:v>98</c:v>
                </c:pt>
                <c:pt idx="3">
                  <c:v>99</c:v>
                </c:pt>
                <c:pt idx="4">
                  <c:v>99</c:v>
                </c:pt>
              </c:numCache>
            </c:numRef>
          </c:val>
        </c:ser>
        <c:dLbls>
          <c:showLegendKey val="0"/>
          <c:showVal val="0"/>
          <c:showCatName val="0"/>
          <c:showSerName val="0"/>
          <c:showPercent val="0"/>
          <c:showBubbleSize val="0"/>
        </c:dLbls>
        <c:gapWidth val="150"/>
        <c:axId val="200852480"/>
        <c:axId val="200238784"/>
      </c:barChart>
      <c:catAx>
        <c:axId val="200852480"/>
        <c:scaling>
          <c:orientation val="minMax"/>
        </c:scaling>
        <c:delete val="0"/>
        <c:axPos val="b"/>
        <c:numFmt formatCode="General" sourceLinked="1"/>
        <c:majorTickMark val="out"/>
        <c:minorTickMark val="none"/>
        <c:tickLblPos val="nextTo"/>
        <c:crossAx val="200238784"/>
        <c:crosses val="autoZero"/>
        <c:auto val="1"/>
        <c:lblAlgn val="ctr"/>
        <c:lblOffset val="100"/>
        <c:noMultiLvlLbl val="0"/>
      </c:catAx>
      <c:valAx>
        <c:axId val="200238784"/>
        <c:scaling>
          <c:orientation val="minMax"/>
        </c:scaling>
        <c:delete val="0"/>
        <c:axPos val="l"/>
        <c:majorGridlines/>
        <c:numFmt formatCode="General" sourceLinked="1"/>
        <c:majorTickMark val="out"/>
        <c:minorTickMark val="none"/>
        <c:tickLblPos val="nextTo"/>
        <c:crossAx val="20085248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barChart>
        <c:barDir val="col"/>
        <c:grouping val="clustered"/>
        <c:varyColors val="0"/>
        <c:ser>
          <c:idx val="0"/>
          <c:order val="0"/>
          <c:tx>
            <c:strRef>
              <c:f>Лист1!$B$1</c:f>
              <c:strCache>
                <c:ptCount val="1"/>
                <c:pt idx="0">
                  <c:v>Преступления в профессиональной сфере и в связи с родом деятельности</c:v>
                </c:pt>
              </c:strCache>
            </c:strRef>
          </c:tx>
          <c:invertIfNegative val="0"/>
          <c:cat>
            <c:strRef>
              <c:f>Лист1!$A$2</c:f>
              <c:strCache>
                <c:ptCount val="1"/>
                <c:pt idx="0">
                  <c:v>Виды преступлений со специальным субъектом</c:v>
                </c:pt>
              </c:strCache>
            </c:strRef>
          </c:cat>
          <c:val>
            <c:numRef>
              <c:f>Лист1!$B$2</c:f>
              <c:numCache>
                <c:formatCode>General</c:formatCode>
                <c:ptCount val="1"/>
                <c:pt idx="0">
                  <c:v>6.4</c:v>
                </c:pt>
              </c:numCache>
            </c:numRef>
          </c:val>
        </c:ser>
        <c:ser>
          <c:idx val="1"/>
          <c:order val="1"/>
          <c:tx>
            <c:strRef>
              <c:f>Лист1!$C$1</c:f>
              <c:strCache>
                <c:ptCount val="1"/>
                <c:pt idx="0">
                  <c:v>Преступления в сфере судопроизводства</c:v>
                </c:pt>
              </c:strCache>
            </c:strRef>
          </c:tx>
          <c:invertIfNegative val="0"/>
          <c:cat>
            <c:strRef>
              <c:f>Лист1!$A$2</c:f>
              <c:strCache>
                <c:ptCount val="1"/>
                <c:pt idx="0">
                  <c:v>Виды преступлений со специальным субъектом</c:v>
                </c:pt>
              </c:strCache>
            </c:strRef>
          </c:cat>
          <c:val>
            <c:numRef>
              <c:f>Лист1!$C$2</c:f>
              <c:numCache>
                <c:formatCode>General</c:formatCode>
                <c:ptCount val="1"/>
                <c:pt idx="0">
                  <c:v>0.44</c:v>
                </c:pt>
              </c:numCache>
            </c:numRef>
          </c:val>
        </c:ser>
        <c:ser>
          <c:idx val="2"/>
          <c:order val="2"/>
          <c:tx>
            <c:strRef>
              <c:f>Лист1!$D$1</c:f>
              <c:strCache>
                <c:ptCount val="1"/>
                <c:pt idx="0">
                  <c:v>Преступления в сфере взаимоотношений с потерпевшим</c:v>
                </c:pt>
              </c:strCache>
            </c:strRef>
          </c:tx>
          <c:invertIfNegative val="0"/>
          <c:cat>
            <c:strRef>
              <c:f>Лист1!$A$2</c:f>
              <c:strCache>
                <c:ptCount val="1"/>
                <c:pt idx="0">
                  <c:v>Виды преступлений со специальным субъектом</c:v>
                </c:pt>
              </c:strCache>
            </c:strRef>
          </c:cat>
          <c:val>
            <c:numRef>
              <c:f>Лист1!$D$2</c:f>
              <c:numCache>
                <c:formatCode>General</c:formatCode>
                <c:ptCount val="1"/>
                <c:pt idx="0">
                  <c:v>1.2</c:v>
                </c:pt>
              </c:numCache>
            </c:numRef>
          </c:val>
        </c:ser>
        <c:ser>
          <c:idx val="3"/>
          <c:order val="3"/>
          <c:tx>
            <c:strRef>
              <c:f>Лист1!$E$1</c:f>
              <c:strCache>
                <c:ptCount val="1"/>
                <c:pt idx="0">
                  <c:v>Должностные преступления</c:v>
                </c:pt>
              </c:strCache>
            </c:strRef>
          </c:tx>
          <c:invertIfNegative val="0"/>
          <c:cat>
            <c:strRef>
              <c:f>Лист1!$A$2</c:f>
              <c:strCache>
                <c:ptCount val="1"/>
                <c:pt idx="0">
                  <c:v>Виды преступлений со специальным субъектом</c:v>
                </c:pt>
              </c:strCache>
            </c:strRef>
          </c:cat>
          <c:val>
            <c:numRef>
              <c:f>Лист1!$E$2</c:f>
              <c:numCache>
                <c:formatCode>General</c:formatCode>
                <c:ptCount val="1"/>
                <c:pt idx="0">
                  <c:v>2.4</c:v>
                </c:pt>
              </c:numCache>
            </c:numRef>
          </c:val>
        </c:ser>
        <c:ser>
          <c:idx val="4"/>
          <c:order val="4"/>
          <c:tx>
            <c:strRef>
              <c:f>Лист1!$F$1</c:f>
              <c:strCache>
                <c:ptCount val="1"/>
                <c:pt idx="0">
                  <c:v>Служебные преступления</c:v>
                </c:pt>
              </c:strCache>
            </c:strRef>
          </c:tx>
          <c:invertIfNegative val="0"/>
          <c:cat>
            <c:strRef>
              <c:f>Лист1!$A$2</c:f>
              <c:strCache>
                <c:ptCount val="1"/>
                <c:pt idx="0">
                  <c:v>Виды преступлений со специальным субъектом</c:v>
                </c:pt>
              </c:strCache>
            </c:strRef>
          </c:cat>
          <c:val>
            <c:numRef>
              <c:f>Лист1!$F$2</c:f>
              <c:numCache>
                <c:formatCode>General</c:formatCode>
                <c:ptCount val="1"/>
                <c:pt idx="0">
                  <c:v>1.1000000000000001</c:v>
                </c:pt>
              </c:numCache>
            </c:numRef>
          </c:val>
        </c:ser>
        <c:dLbls>
          <c:showLegendKey val="0"/>
          <c:showVal val="0"/>
          <c:showCatName val="0"/>
          <c:showSerName val="0"/>
          <c:showPercent val="0"/>
          <c:showBubbleSize val="0"/>
        </c:dLbls>
        <c:gapWidth val="150"/>
        <c:axId val="200854528"/>
        <c:axId val="200237632"/>
      </c:barChart>
      <c:catAx>
        <c:axId val="20085452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200237632"/>
        <c:crosses val="autoZero"/>
        <c:auto val="1"/>
        <c:lblAlgn val="ctr"/>
        <c:lblOffset val="100"/>
        <c:noMultiLvlLbl val="0"/>
      </c:catAx>
      <c:valAx>
        <c:axId val="200237632"/>
        <c:scaling>
          <c:orientation val="minMax"/>
        </c:scaling>
        <c:delete val="0"/>
        <c:axPos val="l"/>
        <c:majorGridlines/>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200854528"/>
        <c:crosses val="autoZero"/>
        <c:crossBetween val="between"/>
      </c:valAx>
    </c:plotArea>
    <c:legend>
      <c:legendPos val="r"/>
      <c:layout>
        <c:manualLayout>
          <c:xMode val="edge"/>
          <c:yMode val="edge"/>
          <c:x val="0.64487646608749549"/>
          <c:y val="4.2105479002624673E-2"/>
          <c:w val="0.3392226709668672"/>
          <c:h val="0.91842109580052489"/>
        </c:manualLayout>
      </c:layout>
      <c:overlay val="0"/>
      <c:txPr>
        <a:bodyPr/>
        <a:lstStyle/>
        <a:p>
          <a:pPr>
            <a:defRPr sz="84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barChart>
        <c:barDir val="col"/>
        <c:grouping val="clustered"/>
        <c:varyColors val="0"/>
        <c:ser>
          <c:idx val="0"/>
          <c:order val="0"/>
          <c:tx>
            <c:strRef>
              <c:f>Лист1!$B$1</c:f>
              <c:strCache>
                <c:ptCount val="1"/>
                <c:pt idx="0">
                  <c:v>Штраф</c:v>
                </c:pt>
              </c:strCache>
            </c:strRef>
          </c:tx>
          <c:invertIfNegative val="0"/>
          <c:cat>
            <c:strRef>
              <c:f>Лист1!$A$2:$A$3</c:f>
              <c:strCache>
                <c:ptCount val="2"/>
                <c:pt idx="0">
                  <c:v>Служебные преступления</c:v>
                </c:pt>
                <c:pt idx="1">
                  <c:v>Должностные преступления</c:v>
                </c:pt>
              </c:strCache>
            </c:strRef>
          </c:cat>
          <c:val>
            <c:numRef>
              <c:f>Лист1!$B$2:$B$3</c:f>
              <c:numCache>
                <c:formatCode>General</c:formatCode>
                <c:ptCount val="2"/>
                <c:pt idx="0">
                  <c:v>0.8</c:v>
                </c:pt>
                <c:pt idx="1">
                  <c:v>1.7</c:v>
                </c:pt>
              </c:numCache>
            </c:numRef>
          </c:val>
        </c:ser>
        <c:ser>
          <c:idx val="1"/>
          <c:order val="1"/>
          <c:tx>
            <c:strRef>
              <c:f>Лист1!$C$1</c:f>
              <c:strCache>
                <c:ptCount val="1"/>
                <c:pt idx="0">
                  <c:v>Лишение свободы</c:v>
                </c:pt>
              </c:strCache>
            </c:strRef>
          </c:tx>
          <c:invertIfNegative val="0"/>
          <c:cat>
            <c:strRef>
              <c:f>Лист1!$A$2:$A$3</c:f>
              <c:strCache>
                <c:ptCount val="2"/>
                <c:pt idx="0">
                  <c:v>Служебные преступления</c:v>
                </c:pt>
                <c:pt idx="1">
                  <c:v>Должностные преступления</c:v>
                </c:pt>
              </c:strCache>
            </c:strRef>
          </c:cat>
          <c:val>
            <c:numRef>
              <c:f>Лист1!$C$2:$C$3</c:f>
              <c:numCache>
                <c:formatCode>General</c:formatCode>
                <c:ptCount val="2"/>
                <c:pt idx="0">
                  <c:v>0.2</c:v>
                </c:pt>
                <c:pt idx="1">
                  <c:v>0.5</c:v>
                </c:pt>
              </c:numCache>
            </c:numRef>
          </c:val>
        </c:ser>
        <c:ser>
          <c:idx val="2"/>
          <c:order val="2"/>
          <c:tx>
            <c:strRef>
              <c:f>Лист1!$D$1</c:f>
              <c:strCache>
                <c:ptCount val="1"/>
                <c:pt idx="0">
                  <c:v>Условное осуждение</c:v>
                </c:pt>
              </c:strCache>
            </c:strRef>
          </c:tx>
          <c:invertIfNegative val="0"/>
          <c:cat>
            <c:strRef>
              <c:f>Лист1!$A$2:$A$3</c:f>
              <c:strCache>
                <c:ptCount val="2"/>
                <c:pt idx="0">
                  <c:v>Служебные преступления</c:v>
                </c:pt>
                <c:pt idx="1">
                  <c:v>Должностные преступления</c:v>
                </c:pt>
              </c:strCache>
            </c:strRef>
          </c:cat>
          <c:val>
            <c:numRef>
              <c:f>Лист1!$D$2:$D$3</c:f>
              <c:numCache>
                <c:formatCode>General</c:formatCode>
                <c:ptCount val="2"/>
                <c:pt idx="0">
                  <c:v>0.5</c:v>
                </c:pt>
                <c:pt idx="1">
                  <c:v>0.7</c:v>
                </c:pt>
              </c:numCache>
            </c:numRef>
          </c:val>
        </c:ser>
        <c:dLbls>
          <c:showLegendKey val="0"/>
          <c:showVal val="0"/>
          <c:showCatName val="0"/>
          <c:showSerName val="0"/>
          <c:showPercent val="0"/>
          <c:showBubbleSize val="0"/>
        </c:dLbls>
        <c:gapWidth val="150"/>
        <c:axId val="217244672"/>
        <c:axId val="200239936"/>
      </c:barChart>
      <c:catAx>
        <c:axId val="217244672"/>
        <c:scaling>
          <c:orientation val="minMax"/>
        </c:scaling>
        <c:delete val="0"/>
        <c:axPos val="b"/>
        <c:numFmt formatCode="General" sourceLinked="1"/>
        <c:majorTickMark val="out"/>
        <c:minorTickMark val="none"/>
        <c:tickLblPos val="nextTo"/>
        <c:crossAx val="200239936"/>
        <c:crosses val="autoZero"/>
        <c:auto val="1"/>
        <c:lblAlgn val="ctr"/>
        <c:lblOffset val="100"/>
        <c:noMultiLvlLbl val="0"/>
      </c:catAx>
      <c:valAx>
        <c:axId val="200239936"/>
        <c:scaling>
          <c:orientation val="minMax"/>
        </c:scaling>
        <c:delete val="0"/>
        <c:axPos val="l"/>
        <c:majorGridlines/>
        <c:numFmt formatCode="General" sourceLinked="1"/>
        <c:majorTickMark val="out"/>
        <c:minorTickMark val="none"/>
        <c:tickLblPos val="nextTo"/>
        <c:crossAx val="21724467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4.6582178057943832E-2"/>
          <c:y val="7.8553772627561788E-2"/>
          <c:w val="0.6534837290244786"/>
          <c:h val="0.82367763896803226"/>
        </c:manualLayout>
      </c:layout>
      <c:lineChart>
        <c:grouping val="standard"/>
        <c:varyColors val="0"/>
        <c:ser>
          <c:idx val="0"/>
          <c:order val="0"/>
          <c:tx>
            <c:strRef>
              <c:f>Лист1!$B$1</c:f>
              <c:strCache>
                <c:ptCount val="1"/>
                <c:pt idx="0">
                  <c:v>Лишение свободы</c:v>
                </c:pt>
              </c:strCache>
            </c:strRef>
          </c:tx>
          <c:marker>
            <c:symbol val="none"/>
          </c:marker>
          <c:dLbls>
            <c:spPr>
              <a:noFill/>
              <a:ln w="25356">
                <a:noFill/>
              </a:ln>
            </c:spPr>
            <c:txPr>
              <a:bodyPr/>
              <a:lstStyle/>
              <a:p>
                <a:pPr>
                  <a:defRPr sz="999"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7</c:v>
                </c:pt>
                <c:pt idx="1">
                  <c:v>7</c:v>
                </c:pt>
                <c:pt idx="2">
                  <c:v>10</c:v>
                </c:pt>
                <c:pt idx="3">
                  <c:v>6</c:v>
                </c:pt>
                <c:pt idx="4">
                  <c:v>8</c:v>
                </c:pt>
              </c:numCache>
            </c:numRef>
          </c:val>
          <c:smooth val="0"/>
        </c:ser>
        <c:ser>
          <c:idx val="1"/>
          <c:order val="1"/>
          <c:tx>
            <c:strRef>
              <c:f>Лист1!$C$1</c:f>
              <c:strCache>
                <c:ptCount val="1"/>
                <c:pt idx="0">
                  <c:v>Штраф</c:v>
                </c:pt>
              </c:strCache>
            </c:strRef>
          </c:tx>
          <c:marker>
            <c:symbol val="none"/>
          </c:marker>
          <c:dLbls>
            <c:spPr>
              <a:noFill/>
              <a:ln w="25356">
                <a:noFill/>
              </a:ln>
            </c:spPr>
            <c:txPr>
              <a:bodyPr/>
              <a:lstStyle/>
              <a:p>
                <a:pPr>
                  <a:defRPr sz="999"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8</c:v>
                </c:pt>
                <c:pt idx="1">
                  <c:v>8</c:v>
                </c:pt>
                <c:pt idx="2">
                  <c:v>9</c:v>
                </c:pt>
                <c:pt idx="3">
                  <c:v>8</c:v>
                </c:pt>
                <c:pt idx="4">
                  <c:v>8</c:v>
                </c:pt>
              </c:numCache>
            </c:numRef>
          </c:val>
          <c:smooth val="0"/>
        </c:ser>
        <c:ser>
          <c:idx val="2"/>
          <c:order val="2"/>
          <c:tx>
            <c:strRef>
              <c:f>Лист1!$D$1</c:f>
              <c:strCache>
                <c:ptCount val="1"/>
                <c:pt idx="0">
                  <c:v>Условное осуждение</c:v>
                </c:pt>
              </c:strCache>
            </c:strRef>
          </c:tx>
          <c:marker>
            <c:symbol val="none"/>
          </c:marker>
          <c:dLbls>
            <c:spPr>
              <a:noFill/>
              <a:ln w="25356">
                <a:noFill/>
              </a:ln>
            </c:spPr>
            <c:txPr>
              <a:bodyPr/>
              <a:lstStyle/>
              <a:p>
                <a:pPr>
                  <a:defRPr sz="999"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27</c:v>
                </c:pt>
                <c:pt idx="1">
                  <c:v>25</c:v>
                </c:pt>
                <c:pt idx="2">
                  <c:v>27</c:v>
                </c:pt>
                <c:pt idx="3">
                  <c:v>13</c:v>
                </c:pt>
                <c:pt idx="4">
                  <c:v>15</c:v>
                </c:pt>
              </c:numCache>
            </c:numRef>
          </c:val>
          <c:smooth val="0"/>
        </c:ser>
        <c:dLbls>
          <c:showLegendKey val="0"/>
          <c:showVal val="0"/>
          <c:showCatName val="0"/>
          <c:showSerName val="0"/>
          <c:showPercent val="0"/>
          <c:showBubbleSize val="0"/>
        </c:dLbls>
        <c:marker val="1"/>
        <c:smooth val="0"/>
        <c:axId val="217245696"/>
        <c:axId val="200243968"/>
      </c:lineChart>
      <c:catAx>
        <c:axId val="217245696"/>
        <c:scaling>
          <c:orientation val="minMax"/>
        </c:scaling>
        <c:delete val="0"/>
        <c:axPos val="b"/>
        <c:numFmt formatCode="General"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200243968"/>
        <c:crosses val="autoZero"/>
        <c:auto val="1"/>
        <c:lblAlgn val="ctr"/>
        <c:lblOffset val="100"/>
        <c:noMultiLvlLbl val="0"/>
      </c:catAx>
      <c:valAx>
        <c:axId val="200243968"/>
        <c:scaling>
          <c:orientation val="minMax"/>
        </c:scaling>
        <c:delete val="0"/>
        <c:axPos val="l"/>
        <c:majorGridlines/>
        <c:numFmt formatCode="General"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217245696"/>
        <c:crosses val="autoZero"/>
        <c:crossBetween val="between"/>
      </c:valAx>
    </c:plotArea>
    <c:legend>
      <c:legendPos val="r"/>
      <c:overlay val="0"/>
      <c:txPr>
        <a:bodyPr/>
        <a:lstStyle/>
        <a:p>
          <a:pPr>
            <a:defRPr sz="919"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lineChart>
        <c:grouping val="standard"/>
        <c:varyColors val="0"/>
        <c:ser>
          <c:idx val="0"/>
          <c:order val="0"/>
          <c:tx>
            <c:strRef>
              <c:f>Лист1!$B$1</c:f>
              <c:strCache>
                <c:ptCount val="1"/>
                <c:pt idx="0">
                  <c:v>Лишение свободы</c:v>
                </c:pt>
              </c:strCache>
            </c:strRef>
          </c:tx>
          <c:marker>
            <c:symbol val="none"/>
          </c:marker>
          <c:dLbls>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29</c:v>
                </c:pt>
                <c:pt idx="1">
                  <c:v>28</c:v>
                </c:pt>
                <c:pt idx="2">
                  <c:v>28</c:v>
                </c:pt>
                <c:pt idx="3">
                  <c:v>29</c:v>
                </c:pt>
                <c:pt idx="4">
                  <c:v>28</c:v>
                </c:pt>
              </c:numCache>
            </c:numRef>
          </c:val>
          <c:smooth val="0"/>
        </c:ser>
        <c:ser>
          <c:idx val="1"/>
          <c:order val="1"/>
          <c:tx>
            <c:strRef>
              <c:f>Лист1!$C$1</c:f>
              <c:strCache>
                <c:ptCount val="1"/>
                <c:pt idx="0">
                  <c:v>Штраф</c:v>
                </c:pt>
              </c:strCache>
            </c:strRef>
          </c:tx>
          <c:marker>
            <c:symbol val="none"/>
          </c:marker>
          <c:dLbls>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15</c:v>
                </c:pt>
                <c:pt idx="1">
                  <c:v>15</c:v>
                </c:pt>
                <c:pt idx="2">
                  <c:v>16</c:v>
                </c:pt>
                <c:pt idx="3">
                  <c:v>16</c:v>
                </c:pt>
                <c:pt idx="4">
                  <c:v>14</c:v>
                </c:pt>
              </c:numCache>
            </c:numRef>
          </c:val>
          <c:smooth val="0"/>
        </c:ser>
        <c:ser>
          <c:idx val="2"/>
          <c:order val="2"/>
          <c:tx>
            <c:strRef>
              <c:f>Лист1!$D$1</c:f>
              <c:strCache>
                <c:ptCount val="1"/>
                <c:pt idx="0">
                  <c:v>Условное осуждение</c:v>
                </c:pt>
              </c:strCache>
            </c:strRef>
          </c:tx>
          <c:marker>
            <c:symbol val="none"/>
          </c:marker>
          <c:dLbls>
            <c:showLegendKey val="0"/>
            <c:showVal val="1"/>
            <c:showCatName val="0"/>
            <c:showSerName val="0"/>
            <c:showPercent val="0"/>
            <c:showBubbleSize val="0"/>
            <c:showLeaderLines val="0"/>
          </c:dLbls>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38</c:v>
                </c:pt>
                <c:pt idx="1">
                  <c:v>33</c:v>
                </c:pt>
                <c:pt idx="2">
                  <c:v>30</c:v>
                </c:pt>
                <c:pt idx="3">
                  <c:v>30</c:v>
                </c:pt>
                <c:pt idx="4">
                  <c:v>27</c:v>
                </c:pt>
              </c:numCache>
            </c:numRef>
          </c:val>
          <c:smooth val="0"/>
        </c:ser>
        <c:dLbls>
          <c:showLegendKey val="0"/>
          <c:showVal val="0"/>
          <c:showCatName val="0"/>
          <c:showSerName val="0"/>
          <c:showPercent val="0"/>
          <c:showBubbleSize val="0"/>
        </c:dLbls>
        <c:marker val="1"/>
        <c:smooth val="0"/>
        <c:axId val="239222784"/>
        <c:axId val="200688192"/>
      </c:lineChart>
      <c:catAx>
        <c:axId val="239222784"/>
        <c:scaling>
          <c:orientation val="minMax"/>
        </c:scaling>
        <c:delete val="0"/>
        <c:axPos val="b"/>
        <c:numFmt formatCode="General" sourceLinked="1"/>
        <c:majorTickMark val="none"/>
        <c:minorTickMark val="none"/>
        <c:tickLblPos val="nextTo"/>
        <c:crossAx val="200688192"/>
        <c:crosses val="autoZero"/>
        <c:auto val="1"/>
        <c:lblAlgn val="ctr"/>
        <c:lblOffset val="100"/>
        <c:noMultiLvlLbl val="0"/>
      </c:catAx>
      <c:valAx>
        <c:axId val="200688192"/>
        <c:scaling>
          <c:orientation val="minMax"/>
        </c:scaling>
        <c:delete val="0"/>
        <c:axPos val="l"/>
        <c:majorGridlines/>
        <c:numFmt formatCode="General" sourceLinked="1"/>
        <c:majorTickMark val="none"/>
        <c:minorTickMark val="none"/>
        <c:tickLblPos val="nextTo"/>
        <c:crossAx val="239222784"/>
        <c:crosses val="autoZero"/>
        <c:crossBetween val="between"/>
      </c:valAx>
    </c:plotArea>
    <c:legend>
      <c:legendPos val="r"/>
      <c:layout>
        <c:manualLayout>
          <c:xMode val="edge"/>
          <c:yMode val="edge"/>
          <c:x val="0.7506250674145184"/>
          <c:y val="0.26933895344866277"/>
          <c:w val="0.23548610362060907"/>
          <c:h val="0.44951009376616025"/>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barChart>
        <c:barDir val="col"/>
        <c:grouping val="clustered"/>
        <c:varyColors val="0"/>
        <c:ser>
          <c:idx val="0"/>
          <c:order val="0"/>
          <c:tx>
            <c:strRef>
              <c:f>Лист1!$B$1</c:f>
              <c:strCache>
                <c:ptCount val="1"/>
                <c:pt idx="0">
                  <c:v>Преступлений всего</c:v>
                </c:pt>
              </c:strCache>
            </c:strRef>
          </c:tx>
          <c:invertIfNegative val="0"/>
          <c:cat>
            <c:strRef>
              <c:f>Лист1!$A$2:$A$4</c:f>
              <c:strCache>
                <c:ptCount val="3"/>
                <c:pt idx="0">
                  <c:v>Условное осуждение</c:v>
                </c:pt>
                <c:pt idx="1">
                  <c:v>Штраф</c:v>
                </c:pt>
                <c:pt idx="2">
                  <c:v>Лишение свободы</c:v>
                </c:pt>
              </c:strCache>
            </c:strRef>
          </c:cat>
          <c:val>
            <c:numRef>
              <c:f>Лист1!$B$2:$B$4</c:f>
              <c:numCache>
                <c:formatCode>General</c:formatCode>
                <c:ptCount val="3"/>
                <c:pt idx="0">
                  <c:v>24</c:v>
                </c:pt>
                <c:pt idx="1">
                  <c:v>12</c:v>
                </c:pt>
                <c:pt idx="2">
                  <c:v>26</c:v>
                </c:pt>
              </c:numCache>
            </c:numRef>
          </c:val>
        </c:ser>
        <c:ser>
          <c:idx val="1"/>
          <c:order val="1"/>
          <c:tx>
            <c:strRef>
              <c:f>Лист1!$C$1</c:f>
              <c:strCache>
                <c:ptCount val="1"/>
                <c:pt idx="0">
                  <c:v>Преступлений со специальным субъектом</c:v>
                </c:pt>
              </c:strCache>
            </c:strRef>
          </c:tx>
          <c:invertIfNegative val="0"/>
          <c:cat>
            <c:strRef>
              <c:f>Лист1!$A$2:$A$4</c:f>
              <c:strCache>
                <c:ptCount val="3"/>
                <c:pt idx="0">
                  <c:v>Условное осуждение</c:v>
                </c:pt>
                <c:pt idx="1">
                  <c:v>Штраф</c:v>
                </c:pt>
                <c:pt idx="2">
                  <c:v>Лишение свободы</c:v>
                </c:pt>
              </c:strCache>
            </c:strRef>
          </c:cat>
          <c:val>
            <c:numRef>
              <c:f>Лист1!$C$2:$C$4</c:f>
              <c:numCache>
                <c:formatCode>General</c:formatCode>
                <c:ptCount val="3"/>
                <c:pt idx="0">
                  <c:v>3</c:v>
                </c:pt>
                <c:pt idx="1">
                  <c:v>2</c:v>
                </c:pt>
                <c:pt idx="2">
                  <c:v>2</c:v>
                </c:pt>
              </c:numCache>
            </c:numRef>
          </c:val>
        </c:ser>
        <c:dLbls>
          <c:showLegendKey val="0"/>
          <c:showVal val="0"/>
          <c:showCatName val="0"/>
          <c:showSerName val="0"/>
          <c:showPercent val="0"/>
          <c:showBubbleSize val="0"/>
        </c:dLbls>
        <c:gapWidth val="150"/>
        <c:axId val="239224832"/>
        <c:axId val="200244544"/>
      </c:barChart>
      <c:catAx>
        <c:axId val="239224832"/>
        <c:scaling>
          <c:orientation val="minMax"/>
        </c:scaling>
        <c:delete val="0"/>
        <c:axPos val="b"/>
        <c:numFmt formatCode="General" sourceLinked="1"/>
        <c:majorTickMark val="out"/>
        <c:min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200244544"/>
        <c:crosses val="autoZero"/>
        <c:auto val="1"/>
        <c:lblAlgn val="ctr"/>
        <c:lblOffset val="100"/>
        <c:noMultiLvlLbl val="0"/>
      </c:catAx>
      <c:valAx>
        <c:axId val="200244544"/>
        <c:scaling>
          <c:orientation val="minMax"/>
        </c:scaling>
        <c:delete val="0"/>
        <c:axPos val="l"/>
        <c:majorGridlines/>
        <c:numFmt formatCode="General" sourceLinked="1"/>
        <c:majorTickMark val="out"/>
        <c:min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239224832"/>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E057-911C-4B2A-86BE-8425DDB0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193</Pages>
  <Words>46372</Words>
  <Characters>264327</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job</Company>
  <LinksUpToDate>false</LinksUpToDate>
  <CharactersWithSpaces>310079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35</cp:revision>
  <dcterms:created xsi:type="dcterms:W3CDTF">2017-11-23T06:58:00Z</dcterms:created>
  <dcterms:modified xsi:type="dcterms:W3CDTF">2018-03-25T18:37:00Z</dcterms:modified>
</cp:coreProperties>
</file>