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7D" w:rsidRPr="00907D7D" w:rsidRDefault="00907D7D" w:rsidP="00907D7D">
      <w:pPr>
        <w:spacing w:line="240" w:lineRule="auto"/>
        <w:jc w:val="right"/>
        <w:rPr>
          <w:rFonts w:ascii="Times New Roman" w:hAnsi="Times New Roman" w:cs="Times New Roman"/>
        </w:rPr>
      </w:pPr>
      <w:r w:rsidRPr="00907D7D">
        <w:rPr>
          <w:rFonts w:ascii="Times New Roman" w:hAnsi="Times New Roman" w:cs="Times New Roman"/>
        </w:rPr>
        <w:t>М. Краснов,</w:t>
      </w:r>
    </w:p>
    <w:p w:rsidR="00907D7D" w:rsidRPr="00907D7D" w:rsidRDefault="00907D7D" w:rsidP="00907D7D">
      <w:pPr>
        <w:spacing w:line="240" w:lineRule="auto"/>
        <w:jc w:val="right"/>
        <w:rPr>
          <w:rFonts w:ascii="Times New Roman" w:hAnsi="Times New Roman" w:cs="Times New Roman"/>
        </w:rPr>
      </w:pPr>
      <w:r w:rsidRPr="00907D7D">
        <w:rPr>
          <w:rFonts w:ascii="Times New Roman" w:hAnsi="Times New Roman" w:cs="Times New Roman"/>
        </w:rPr>
        <w:t>профессор НИУ ВШЭ</w:t>
      </w:r>
    </w:p>
    <w:p w:rsidR="009641BF" w:rsidRPr="00907D7D" w:rsidRDefault="00907D7D" w:rsidP="00907D7D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907D7D">
        <w:rPr>
          <w:rFonts w:ascii="Times New Roman" w:hAnsi="Times New Roman" w:cs="Times New Roman"/>
          <w:b/>
          <w:sz w:val="28"/>
        </w:rPr>
        <w:t xml:space="preserve">Точечные </w:t>
      </w:r>
      <w:r w:rsidR="0087364D">
        <w:rPr>
          <w:rFonts w:ascii="Times New Roman" w:hAnsi="Times New Roman" w:cs="Times New Roman"/>
          <w:b/>
          <w:sz w:val="28"/>
        </w:rPr>
        <w:t>изменения</w:t>
      </w:r>
      <w:r w:rsidRPr="00907D7D">
        <w:rPr>
          <w:rFonts w:ascii="Times New Roman" w:hAnsi="Times New Roman" w:cs="Times New Roman"/>
          <w:b/>
          <w:sz w:val="28"/>
        </w:rPr>
        <w:t xml:space="preserve"> в Конституцию. А какие точки?</w:t>
      </w:r>
    </w:p>
    <w:p w:rsidR="00907D7D" w:rsidRDefault="00A16A0F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В.Д. Зорькина «Дух и буква Конституции»</w:t>
      </w:r>
      <w:r w:rsidRPr="00C761D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166B2D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8C2B33" w:rsidRPr="00C761D2">
        <w:rPr>
          <w:rFonts w:ascii="Times New Roman" w:hAnsi="Times New Roman" w:cs="Times New Roman"/>
          <w:sz w:val="28"/>
          <w:szCs w:val="28"/>
        </w:rPr>
        <w:t>«</w:t>
      </w:r>
      <w:r w:rsidR="00415922" w:rsidRPr="00C761D2">
        <w:rPr>
          <w:rFonts w:ascii="Times New Roman" w:hAnsi="Times New Roman" w:cs="Times New Roman"/>
          <w:sz w:val="28"/>
          <w:szCs w:val="28"/>
        </w:rPr>
        <w:t>Разумеется, у нашей Конституции есть недостатки. В их числе отсутствие должного баланса в системе сдержек и противовесов, крен в пользу исполнительной ветви власти, недостаточная четкость в распределении полномочий между президентом и правительством, в определении статуса администрации президента и полномочий прокуратуры</w:t>
      </w:r>
      <w:r w:rsidR="008C2B33" w:rsidRPr="00C761D2">
        <w:rPr>
          <w:rFonts w:ascii="Times New Roman" w:hAnsi="Times New Roman" w:cs="Times New Roman"/>
          <w:sz w:val="28"/>
          <w:szCs w:val="28"/>
        </w:rPr>
        <w:t>»</w:t>
      </w:r>
      <w:r w:rsidR="00415922" w:rsidRPr="00C761D2">
        <w:rPr>
          <w:rFonts w:ascii="Times New Roman" w:hAnsi="Times New Roman" w:cs="Times New Roman"/>
          <w:sz w:val="28"/>
          <w:szCs w:val="28"/>
        </w:rPr>
        <w:t>.</w:t>
      </w:r>
      <w:r w:rsidR="008C2B33" w:rsidRPr="00C7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2C08F7">
        <w:rPr>
          <w:rFonts w:ascii="Times New Roman" w:hAnsi="Times New Roman" w:cs="Times New Roman"/>
          <w:sz w:val="28"/>
          <w:szCs w:val="28"/>
        </w:rPr>
        <w:t xml:space="preserve"> и другие называемые им </w:t>
      </w:r>
      <w:r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2C08F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предлагает исправлять</w:t>
      </w:r>
      <w:r w:rsidR="008C2B33" w:rsidRPr="00C7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2B33" w:rsidRPr="00C761D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C2B33" w:rsidRPr="0087364D">
        <w:rPr>
          <w:rFonts w:ascii="Times New Roman" w:hAnsi="Times New Roman" w:cs="Times New Roman"/>
          <w:i/>
          <w:sz w:val="28"/>
          <w:szCs w:val="28"/>
        </w:rPr>
        <w:t>точечных изменений</w:t>
      </w:r>
      <w:r w:rsidR="002C08F7">
        <w:rPr>
          <w:rFonts w:ascii="Times New Roman" w:hAnsi="Times New Roman" w:cs="Times New Roman"/>
          <w:sz w:val="28"/>
          <w:szCs w:val="28"/>
        </w:rPr>
        <w:t>».</w:t>
      </w:r>
      <w:r w:rsidR="008C2B33" w:rsidRPr="00C7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0F" w:rsidRDefault="0087364D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хочу строить конспирологические теории, анализируя политическую подоплеку появления и содержания этой статьи. Реагирую только на написанное. Так вот, процитированные слова рождают </w:t>
      </w:r>
      <w:r w:rsidR="002C08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печаль, поскольку Зорькин в один ряд поставил недостатки и пороки и</w:t>
      </w:r>
      <w:r w:rsidR="002C08F7">
        <w:rPr>
          <w:rFonts w:ascii="Times New Roman" w:hAnsi="Times New Roman" w:cs="Times New Roman"/>
          <w:sz w:val="28"/>
          <w:szCs w:val="28"/>
        </w:rPr>
        <w:t xml:space="preserve"> тем самым</w:t>
      </w:r>
      <w:r>
        <w:rPr>
          <w:rFonts w:ascii="Times New Roman" w:hAnsi="Times New Roman" w:cs="Times New Roman"/>
          <w:sz w:val="28"/>
          <w:szCs w:val="28"/>
        </w:rPr>
        <w:t>, что называется, «сбил прицел».</w:t>
      </w:r>
    </w:p>
    <w:p w:rsidR="002C08F7" w:rsidRDefault="0087364D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 w:rsidRPr="002C08F7">
        <w:rPr>
          <w:rFonts w:ascii="Times New Roman" w:hAnsi="Times New Roman" w:cs="Times New Roman"/>
          <w:b/>
          <w:i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не страшны никакой конституции</w:t>
      </w:r>
      <w:r w:rsidR="002C08F7">
        <w:rPr>
          <w:rFonts w:ascii="Times New Roman" w:hAnsi="Times New Roman" w:cs="Times New Roman"/>
          <w:sz w:val="28"/>
          <w:szCs w:val="28"/>
        </w:rPr>
        <w:t>, поскольку, здесь прав автор, «</w:t>
      </w:r>
      <w:r w:rsidR="002C08F7" w:rsidRPr="00C761D2">
        <w:rPr>
          <w:rFonts w:ascii="Times New Roman" w:hAnsi="Times New Roman" w:cs="Times New Roman"/>
          <w:sz w:val="28"/>
          <w:szCs w:val="28"/>
        </w:rPr>
        <w:t>заложенный в конституционном тексте глубокий правовой смысл позволяет адаптировать этот текст к меняющимся социально-правовым реалиям в рамках принятой в мировой конституционной практике доктрины "живой Конституции"».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8F7">
        <w:rPr>
          <w:rFonts w:ascii="Times New Roman" w:hAnsi="Times New Roman" w:cs="Times New Roman"/>
          <w:sz w:val="28"/>
          <w:szCs w:val="28"/>
        </w:rPr>
        <w:t xml:space="preserve">А вот, </w:t>
      </w:r>
      <w:r w:rsidR="002C08F7" w:rsidRPr="002C08F7">
        <w:rPr>
          <w:rFonts w:ascii="Times New Roman" w:hAnsi="Times New Roman" w:cs="Times New Roman"/>
          <w:b/>
          <w:i/>
          <w:sz w:val="28"/>
          <w:szCs w:val="28"/>
        </w:rPr>
        <w:t>порок</w:t>
      </w:r>
      <w:r w:rsidR="002C08F7">
        <w:rPr>
          <w:rFonts w:ascii="Times New Roman" w:hAnsi="Times New Roman" w:cs="Times New Roman"/>
          <w:sz w:val="28"/>
          <w:szCs w:val="28"/>
        </w:rPr>
        <w:t xml:space="preserve"> Конституции в рамках этой доктрины изжить </w:t>
      </w:r>
      <w:r w:rsidR="00166B2D">
        <w:rPr>
          <w:rFonts w:ascii="Times New Roman" w:hAnsi="Times New Roman" w:cs="Times New Roman"/>
          <w:sz w:val="28"/>
          <w:szCs w:val="28"/>
        </w:rPr>
        <w:t xml:space="preserve">судебными решениями </w:t>
      </w:r>
      <w:r w:rsidR="002C08F7">
        <w:rPr>
          <w:rFonts w:ascii="Times New Roman" w:hAnsi="Times New Roman" w:cs="Times New Roman"/>
          <w:sz w:val="28"/>
          <w:szCs w:val="28"/>
        </w:rPr>
        <w:t>вряд ли удастся, ибо он меняет парадигму деятельности и самого Конституционного Суда</w:t>
      </w:r>
      <w:r w:rsidR="00166B2D">
        <w:rPr>
          <w:rFonts w:ascii="Times New Roman" w:hAnsi="Times New Roman" w:cs="Times New Roman"/>
          <w:sz w:val="28"/>
          <w:szCs w:val="28"/>
        </w:rPr>
        <w:t xml:space="preserve"> (по крайней мере, до сих пор, начиная с 1995 г. Суд только усиливал конституционный порок)</w:t>
      </w:r>
      <w:r w:rsidR="002C08F7">
        <w:rPr>
          <w:rFonts w:ascii="Times New Roman" w:hAnsi="Times New Roman" w:cs="Times New Roman"/>
          <w:sz w:val="28"/>
          <w:szCs w:val="28"/>
        </w:rPr>
        <w:t>.</w:t>
      </w:r>
    </w:p>
    <w:p w:rsidR="002C08F7" w:rsidRDefault="00166B2D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этот порок? </w:t>
      </w:r>
      <w:r w:rsidR="002C08F7">
        <w:rPr>
          <w:rFonts w:ascii="Times New Roman" w:hAnsi="Times New Roman" w:cs="Times New Roman"/>
          <w:sz w:val="28"/>
          <w:szCs w:val="28"/>
        </w:rPr>
        <w:t xml:space="preserve">В.Д. Зорькин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C08F7">
        <w:rPr>
          <w:rFonts w:ascii="Times New Roman" w:hAnsi="Times New Roman" w:cs="Times New Roman"/>
          <w:sz w:val="28"/>
          <w:szCs w:val="28"/>
        </w:rPr>
        <w:t>назвал: «</w:t>
      </w:r>
      <w:r w:rsidR="002C08F7" w:rsidRPr="00AE40A7">
        <w:rPr>
          <w:rFonts w:ascii="Times New Roman" w:hAnsi="Times New Roman" w:cs="Times New Roman"/>
          <w:i/>
          <w:sz w:val="28"/>
          <w:szCs w:val="28"/>
        </w:rPr>
        <w:t>отсутствие должного баланса в системе сдержек и противовесов</w:t>
      </w:r>
      <w:r w:rsidR="002C08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Да, это именно порок. </w:t>
      </w:r>
      <w:r w:rsidR="002C08F7">
        <w:rPr>
          <w:rFonts w:ascii="Times New Roman" w:hAnsi="Times New Roman" w:cs="Times New Roman"/>
          <w:sz w:val="28"/>
          <w:szCs w:val="28"/>
        </w:rPr>
        <w:t>Всё остальное – всего лишь недостатки, среди которых есть</w:t>
      </w:r>
      <w:r>
        <w:rPr>
          <w:rFonts w:ascii="Times New Roman" w:hAnsi="Times New Roman" w:cs="Times New Roman"/>
          <w:sz w:val="28"/>
          <w:szCs w:val="28"/>
        </w:rPr>
        <w:t>, кстати,</w:t>
      </w:r>
      <w:r w:rsidR="002C08F7">
        <w:rPr>
          <w:rFonts w:ascii="Times New Roman" w:hAnsi="Times New Roman" w:cs="Times New Roman"/>
          <w:sz w:val="28"/>
          <w:szCs w:val="28"/>
        </w:rPr>
        <w:t xml:space="preserve"> и мнимые. Например, «</w:t>
      </w:r>
      <w:r w:rsidR="002C08F7" w:rsidRPr="00C761D2">
        <w:rPr>
          <w:rFonts w:ascii="Times New Roman" w:hAnsi="Times New Roman" w:cs="Times New Roman"/>
          <w:sz w:val="28"/>
          <w:szCs w:val="28"/>
        </w:rPr>
        <w:t>крен в пользу исполнительной ветви власти</w:t>
      </w:r>
      <w:r w:rsidR="002C08F7">
        <w:rPr>
          <w:rFonts w:ascii="Times New Roman" w:hAnsi="Times New Roman" w:cs="Times New Roman"/>
          <w:sz w:val="28"/>
          <w:szCs w:val="28"/>
        </w:rPr>
        <w:t>». Нет никакого крена, ибо исполнительная власть</w:t>
      </w:r>
      <w:r w:rsidR="00AE40A7">
        <w:rPr>
          <w:rFonts w:ascii="Times New Roman" w:hAnsi="Times New Roman" w:cs="Times New Roman"/>
          <w:sz w:val="28"/>
          <w:szCs w:val="28"/>
        </w:rPr>
        <w:t>, с одной стороны,</w:t>
      </w:r>
      <w:r w:rsidR="002C08F7">
        <w:rPr>
          <w:rFonts w:ascii="Times New Roman" w:hAnsi="Times New Roman" w:cs="Times New Roman"/>
          <w:sz w:val="28"/>
          <w:szCs w:val="28"/>
        </w:rPr>
        <w:t xml:space="preserve"> </w:t>
      </w:r>
      <w:r w:rsidR="00AE40A7">
        <w:rPr>
          <w:rFonts w:ascii="Times New Roman" w:hAnsi="Times New Roman" w:cs="Times New Roman"/>
          <w:sz w:val="28"/>
          <w:szCs w:val="28"/>
        </w:rPr>
        <w:t xml:space="preserve">практически не подконтрольна </w:t>
      </w:r>
      <w:r w:rsidR="00AE40A7">
        <w:rPr>
          <w:rFonts w:ascii="Times New Roman" w:hAnsi="Times New Roman" w:cs="Times New Roman"/>
          <w:sz w:val="28"/>
          <w:szCs w:val="28"/>
        </w:rPr>
        <w:lastRenderedPageBreak/>
        <w:t>парламенту, с другой, – ее сила обязана только Президенту, который, по нашей Конституции не возглавляет исполнительную власть</w:t>
      </w:r>
      <w:r>
        <w:rPr>
          <w:rFonts w:ascii="Times New Roman" w:hAnsi="Times New Roman" w:cs="Times New Roman"/>
          <w:sz w:val="28"/>
          <w:szCs w:val="28"/>
        </w:rPr>
        <w:t>, но, тем не менее, полностью руководит ею.</w:t>
      </w:r>
    </w:p>
    <w:p w:rsidR="00AE40A7" w:rsidRDefault="00AE40A7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увести от насущных задач, часто используют старый, но эффективный прием: соединить в одном тезисе важное и второстепенное, крупное и мелкое, действительное и мнимое. Тем самым проблема размывается, а главная проблема (порок) теряется среди всего остального (недостатков). Председатель КС РФ с успехом использовал такой прием, который тем более хорошо работает, что не только в обществе, но и в элитах нет четкого понимания того, что весь характер нашей политической, а за нею экономической и социальной (и, что меня тревожит больше всего</w:t>
      </w:r>
      <w:r w:rsidR="00B83F52">
        <w:rPr>
          <w:rFonts w:ascii="Times New Roman" w:hAnsi="Times New Roman" w:cs="Times New Roman"/>
          <w:sz w:val="28"/>
          <w:szCs w:val="28"/>
        </w:rPr>
        <w:t xml:space="preserve">, – правовой) жизни деформирован, если исходить из </w:t>
      </w:r>
      <w:r w:rsidR="00166B2D">
        <w:rPr>
          <w:rFonts w:ascii="Times New Roman" w:hAnsi="Times New Roman" w:cs="Times New Roman"/>
          <w:sz w:val="28"/>
          <w:szCs w:val="28"/>
        </w:rPr>
        <w:t xml:space="preserve">упомянутого Зорькиным </w:t>
      </w:r>
      <w:r w:rsidR="00B83F52">
        <w:rPr>
          <w:rFonts w:ascii="Times New Roman" w:hAnsi="Times New Roman" w:cs="Times New Roman"/>
          <w:sz w:val="28"/>
          <w:szCs w:val="28"/>
        </w:rPr>
        <w:t>глубинного конституционного смысла</w:t>
      </w:r>
      <w:r w:rsidR="00166B2D">
        <w:rPr>
          <w:rFonts w:ascii="Times New Roman" w:hAnsi="Times New Roman" w:cs="Times New Roman"/>
          <w:sz w:val="28"/>
          <w:szCs w:val="28"/>
        </w:rPr>
        <w:t>. И деформирован этот характер</w:t>
      </w:r>
      <w:r w:rsidR="00B83F52">
        <w:rPr>
          <w:rFonts w:ascii="Times New Roman" w:hAnsi="Times New Roman" w:cs="Times New Roman"/>
          <w:sz w:val="28"/>
          <w:szCs w:val="28"/>
        </w:rPr>
        <w:t xml:space="preserve"> вследствие «всего лишь» дисбаланса в системе сдержек и противовесов.</w:t>
      </w:r>
    </w:p>
    <w:p w:rsidR="00B83F52" w:rsidRDefault="00B83F52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</w:t>
      </w:r>
      <w:r w:rsidR="00166B2D">
        <w:rPr>
          <w:rFonts w:ascii="Times New Roman" w:hAnsi="Times New Roman" w:cs="Times New Roman"/>
          <w:sz w:val="28"/>
          <w:szCs w:val="28"/>
        </w:rPr>
        <w:t>а система</w:t>
      </w:r>
      <w:r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="00166B2D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66B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сегодня стать той «точкой», которую следует изменить</w:t>
      </w:r>
      <w:r w:rsidR="00166B2D">
        <w:rPr>
          <w:rFonts w:ascii="Times New Roman" w:hAnsi="Times New Roman" w:cs="Times New Roman"/>
          <w:sz w:val="28"/>
          <w:szCs w:val="28"/>
        </w:rPr>
        <w:t>. Понимаю, что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«посягательств» на нее в нынешних условиях почти нулевая (</w:t>
      </w:r>
      <w:r w:rsidR="00166B2D">
        <w:rPr>
          <w:rFonts w:ascii="Times New Roman" w:hAnsi="Times New Roman" w:cs="Times New Roman"/>
          <w:sz w:val="28"/>
          <w:szCs w:val="28"/>
        </w:rPr>
        <w:t>разве</w:t>
      </w:r>
      <w:r>
        <w:rPr>
          <w:rFonts w:ascii="Times New Roman" w:hAnsi="Times New Roman" w:cs="Times New Roman"/>
          <w:sz w:val="28"/>
          <w:szCs w:val="28"/>
        </w:rPr>
        <w:t xml:space="preserve"> что в поисках конституционных способов продлить существующую политическую модель могут быть внесены изменения, которые </w:t>
      </w:r>
      <w:r w:rsidRPr="00166B2D">
        <w:rPr>
          <w:rFonts w:ascii="Times New Roman" w:hAnsi="Times New Roman" w:cs="Times New Roman"/>
          <w:i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 xml:space="preserve">, помимо воли их авторов, послужат переходу к более сбалансированной системе власти). </w:t>
      </w:r>
    </w:p>
    <w:p w:rsidR="0070222E" w:rsidRDefault="0070222E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уже приходилось выступать в научной печати с предложениями об оптимальном образе российской модели сдержек и противовесов. Но, во-первых, об этом нужно говорить постоянно, а, во-вторых, некоторые детали я со временем переосмысливаю.</w:t>
      </w:r>
    </w:p>
    <w:p w:rsidR="0086109E" w:rsidRDefault="0070222E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не только журналисты и политики, но и юристы говорят, что у российского Президента слишком много полномочий и потому он такой «всемогущий». Но если непредвзято </w:t>
      </w:r>
      <w:r w:rsidR="00166B2D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Конституцию, мы увидим, что это не так (я уж не говорю о том, что никто не может сказать, что такое «много» и «слишком много»). На самом деле, б</w:t>
      </w:r>
      <w:r w:rsidRPr="0070222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льшая часть его полномочий не прибавляет ему политического веса</w:t>
      </w:r>
      <w:r w:rsidR="0086109E">
        <w:rPr>
          <w:rFonts w:ascii="Times New Roman" w:hAnsi="Times New Roman" w:cs="Times New Roman"/>
          <w:sz w:val="28"/>
          <w:szCs w:val="28"/>
        </w:rPr>
        <w:t xml:space="preserve"> и</w:t>
      </w:r>
      <w:r w:rsidR="00536C39">
        <w:rPr>
          <w:rFonts w:ascii="Times New Roman" w:hAnsi="Times New Roman" w:cs="Times New Roman"/>
          <w:sz w:val="28"/>
          <w:szCs w:val="28"/>
        </w:rPr>
        <w:t xml:space="preserve"> не обусловливает сервильность всех </w:t>
      </w:r>
      <w:r w:rsidR="00536C39">
        <w:rPr>
          <w:rFonts w:ascii="Times New Roman" w:hAnsi="Times New Roman" w:cs="Times New Roman"/>
          <w:sz w:val="28"/>
          <w:szCs w:val="28"/>
        </w:rPr>
        <w:lastRenderedPageBreak/>
        <w:t xml:space="preserve">публично-властных институтов. </w:t>
      </w:r>
      <w:r w:rsidR="0086109E">
        <w:rPr>
          <w:rFonts w:ascii="Times New Roman" w:hAnsi="Times New Roman" w:cs="Times New Roman"/>
          <w:sz w:val="28"/>
          <w:szCs w:val="28"/>
        </w:rPr>
        <w:t xml:space="preserve">Разгадка феномена </w:t>
      </w:r>
      <w:r w:rsidR="00E61631">
        <w:rPr>
          <w:rFonts w:ascii="Times New Roman" w:hAnsi="Times New Roman" w:cs="Times New Roman"/>
          <w:sz w:val="28"/>
          <w:szCs w:val="28"/>
        </w:rPr>
        <w:t xml:space="preserve">– </w:t>
      </w:r>
      <w:r w:rsidR="00CC025C">
        <w:rPr>
          <w:rFonts w:ascii="Times New Roman" w:hAnsi="Times New Roman" w:cs="Times New Roman"/>
          <w:sz w:val="28"/>
          <w:szCs w:val="28"/>
        </w:rPr>
        <w:t>в президентских</w:t>
      </w:r>
      <w:r w:rsidR="0086109E">
        <w:rPr>
          <w:rFonts w:ascii="Times New Roman" w:hAnsi="Times New Roman" w:cs="Times New Roman"/>
          <w:sz w:val="28"/>
          <w:szCs w:val="28"/>
        </w:rPr>
        <w:t xml:space="preserve"> прерогативах в отношении Правительства РФ на фоне номинальных полномочий Государственной Думы в той же сфере. Именно это делает Президента, даже не обладающего большой популярностью, как </w:t>
      </w:r>
      <w:r w:rsidR="0086109E">
        <w:rPr>
          <w:rFonts w:ascii="Times New Roman" w:hAnsi="Times New Roman" w:cs="Times New Roman"/>
          <w:sz w:val="28"/>
          <w:szCs w:val="28"/>
        </w:rPr>
        <w:t>Б.Н. Ельцин</w:t>
      </w:r>
      <w:r w:rsidR="0086109E">
        <w:rPr>
          <w:rFonts w:ascii="Times New Roman" w:hAnsi="Times New Roman" w:cs="Times New Roman"/>
          <w:sz w:val="28"/>
          <w:szCs w:val="28"/>
        </w:rPr>
        <w:t xml:space="preserve"> в</w:t>
      </w:r>
      <w:r w:rsidR="00C25866">
        <w:rPr>
          <w:rFonts w:ascii="Times New Roman" w:hAnsi="Times New Roman" w:cs="Times New Roman"/>
          <w:sz w:val="28"/>
          <w:szCs w:val="28"/>
        </w:rPr>
        <w:t xml:space="preserve">о второй половине </w:t>
      </w:r>
      <w:r w:rsidR="0086109E">
        <w:rPr>
          <w:rFonts w:ascii="Times New Roman" w:hAnsi="Times New Roman" w:cs="Times New Roman"/>
          <w:sz w:val="28"/>
          <w:szCs w:val="28"/>
        </w:rPr>
        <w:t xml:space="preserve">своего президентства, </w:t>
      </w:r>
      <w:proofErr w:type="spellStart"/>
      <w:r w:rsidR="0086109E">
        <w:rPr>
          <w:rFonts w:ascii="Times New Roman" w:hAnsi="Times New Roman" w:cs="Times New Roman"/>
          <w:sz w:val="28"/>
          <w:szCs w:val="28"/>
        </w:rPr>
        <w:t>супермогучей</w:t>
      </w:r>
      <w:proofErr w:type="spellEnd"/>
      <w:r w:rsidR="0086109E">
        <w:rPr>
          <w:rFonts w:ascii="Times New Roman" w:hAnsi="Times New Roman" w:cs="Times New Roman"/>
          <w:sz w:val="28"/>
          <w:szCs w:val="28"/>
        </w:rPr>
        <w:t xml:space="preserve"> фигурой</w:t>
      </w:r>
      <w:r w:rsidR="00CC025C">
        <w:rPr>
          <w:rFonts w:ascii="Times New Roman" w:hAnsi="Times New Roman" w:cs="Times New Roman"/>
          <w:sz w:val="28"/>
          <w:szCs w:val="28"/>
        </w:rPr>
        <w:t xml:space="preserve"> (другое дело, что это не проявлялось в таких же формах и так же явно, как сегодня).</w:t>
      </w:r>
    </w:p>
    <w:p w:rsidR="0070222E" w:rsidRDefault="00CC025C" w:rsidP="00CC0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Иллюстрацией и индикатором сказанного могут служить полномочия, которыми </w:t>
      </w:r>
      <w:r w:rsidR="00536C39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с 1994 г.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наделяется Парламентом, а</w:t>
      </w:r>
      <w:r w:rsidR="00536C39">
        <w:rPr>
          <w:rFonts w:ascii="Times New Roman" w:hAnsi="Times New Roman" w:cs="Times New Roman"/>
          <w:sz w:val="28"/>
          <w:szCs w:val="28"/>
        </w:rPr>
        <w:t xml:space="preserve"> в 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536C39">
        <w:rPr>
          <w:rFonts w:ascii="Times New Roman" w:hAnsi="Times New Roman" w:cs="Times New Roman"/>
          <w:sz w:val="28"/>
          <w:szCs w:val="28"/>
        </w:rPr>
        <w:t>не закреплены. Приведу цифры, основанные на моем анализе.</w:t>
      </w:r>
    </w:p>
    <w:p w:rsidR="00536C39" w:rsidRDefault="00CC025C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36C39">
        <w:rPr>
          <w:rFonts w:ascii="Times New Roman" w:hAnsi="Times New Roman" w:cs="Times New Roman"/>
          <w:sz w:val="28"/>
          <w:szCs w:val="28"/>
        </w:rPr>
        <w:t xml:space="preserve"> </w:t>
      </w:r>
      <w:r w:rsidR="003952C7">
        <w:rPr>
          <w:rFonts w:ascii="Times New Roman" w:hAnsi="Times New Roman" w:cs="Times New Roman"/>
          <w:sz w:val="28"/>
          <w:szCs w:val="28"/>
        </w:rPr>
        <w:t xml:space="preserve">2011 г. </w:t>
      </w:r>
      <w:r>
        <w:rPr>
          <w:rFonts w:ascii="Times New Roman" w:hAnsi="Times New Roman" w:cs="Times New Roman"/>
          <w:sz w:val="28"/>
          <w:szCs w:val="28"/>
        </w:rPr>
        <w:t>существовало</w:t>
      </w:r>
      <w:r w:rsidR="003952C7">
        <w:rPr>
          <w:rFonts w:ascii="Times New Roman" w:hAnsi="Times New Roman" w:cs="Times New Roman"/>
          <w:sz w:val="28"/>
          <w:szCs w:val="28"/>
        </w:rPr>
        <w:t xml:space="preserve"> 449 полномочий Президента, закрепленных за ним законодательно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2C7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в период президентства Б.Н. Ельцина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C7">
        <w:rPr>
          <w:rFonts w:ascii="Times New Roman" w:hAnsi="Times New Roman" w:cs="Times New Roman"/>
          <w:sz w:val="28"/>
          <w:szCs w:val="28"/>
        </w:rPr>
        <w:t xml:space="preserve">почти четверть (24%), по моей оценке, не соответствовали конституционному предназначению главы государства,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первые два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C7">
        <w:rPr>
          <w:rFonts w:ascii="Times New Roman" w:hAnsi="Times New Roman" w:cs="Times New Roman"/>
          <w:sz w:val="28"/>
          <w:szCs w:val="28"/>
        </w:rPr>
        <w:t xml:space="preserve">В.В. Путина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43%</w:t>
      </w:r>
      <w:r w:rsidR="003952C7">
        <w:rPr>
          <w:rFonts w:ascii="Times New Roman" w:hAnsi="Times New Roman" w:cs="Times New Roman"/>
          <w:sz w:val="28"/>
          <w:szCs w:val="28"/>
        </w:rPr>
        <w:t xml:space="preserve"> и </w:t>
      </w:r>
      <w:r w:rsidR="00082B3A">
        <w:rPr>
          <w:rFonts w:ascii="Times New Roman" w:hAnsi="Times New Roman" w:cs="Times New Roman"/>
          <w:sz w:val="28"/>
          <w:szCs w:val="28"/>
        </w:rPr>
        <w:t>Д.А. Медведева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46%</w:t>
      </w:r>
      <w:r w:rsidR="003952C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952C7">
        <w:rPr>
          <w:rFonts w:ascii="Times New Roman" w:hAnsi="Times New Roman" w:cs="Times New Roman"/>
          <w:sz w:val="28"/>
          <w:szCs w:val="28"/>
        </w:rPr>
        <w:t xml:space="preserve">. К </w:t>
      </w:r>
      <w:r w:rsidR="00082B3A">
        <w:rPr>
          <w:rFonts w:ascii="Times New Roman" w:hAnsi="Times New Roman" w:cs="Times New Roman"/>
          <w:sz w:val="28"/>
          <w:szCs w:val="28"/>
        </w:rPr>
        <w:t>лету 2018 г.</w:t>
      </w:r>
      <w:r w:rsidR="0039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насчитал</w:t>
      </w:r>
      <w:r w:rsidR="003952C7">
        <w:rPr>
          <w:rFonts w:ascii="Times New Roman" w:hAnsi="Times New Roman" w:cs="Times New Roman"/>
          <w:sz w:val="28"/>
          <w:szCs w:val="28"/>
        </w:rPr>
        <w:t xml:space="preserve"> уже </w:t>
      </w:r>
      <w:r w:rsidR="00082B3A">
        <w:rPr>
          <w:rFonts w:ascii="Times New Roman" w:hAnsi="Times New Roman" w:cs="Times New Roman"/>
          <w:sz w:val="28"/>
          <w:szCs w:val="28"/>
        </w:rPr>
        <w:t xml:space="preserve">697 таких полномочий, из которых 223 (32%) не соответствуют Конституции РФ (еще 52 полномочия я называл </w:t>
      </w:r>
      <w:r w:rsidR="00082B3A" w:rsidRPr="005E0180">
        <w:rPr>
          <w:rFonts w:ascii="Times New Roman" w:hAnsi="Times New Roman" w:cs="Times New Roman"/>
          <w:i/>
          <w:sz w:val="28"/>
          <w:szCs w:val="28"/>
        </w:rPr>
        <w:t>условно</w:t>
      </w:r>
      <w:r w:rsidR="00082B3A">
        <w:rPr>
          <w:rFonts w:ascii="Times New Roman" w:hAnsi="Times New Roman" w:cs="Times New Roman"/>
          <w:sz w:val="28"/>
          <w:szCs w:val="28"/>
        </w:rPr>
        <w:t xml:space="preserve"> соответствующими, т.к. допускаю </w:t>
      </w:r>
      <w:r w:rsidR="00082B3A" w:rsidRPr="005E0180">
        <w:rPr>
          <w:rFonts w:ascii="Times New Roman" w:hAnsi="Times New Roman" w:cs="Times New Roman"/>
          <w:i/>
          <w:sz w:val="28"/>
          <w:szCs w:val="28"/>
        </w:rPr>
        <w:t>спорность</w:t>
      </w:r>
      <w:r w:rsidR="00082B3A">
        <w:rPr>
          <w:rFonts w:ascii="Times New Roman" w:hAnsi="Times New Roman" w:cs="Times New Roman"/>
          <w:sz w:val="28"/>
          <w:szCs w:val="28"/>
        </w:rPr>
        <w:t xml:space="preserve"> их несоответствия Конституции). Конечно, сами по себе цифры мало что скажут, т.к. нужно еще смотреть</w:t>
      </w:r>
      <w:r>
        <w:rPr>
          <w:rFonts w:ascii="Times New Roman" w:hAnsi="Times New Roman" w:cs="Times New Roman"/>
          <w:sz w:val="28"/>
          <w:szCs w:val="28"/>
        </w:rPr>
        <w:t xml:space="preserve"> на сами</w:t>
      </w:r>
      <w:r w:rsidR="00082B3A">
        <w:rPr>
          <w:rFonts w:ascii="Times New Roman" w:hAnsi="Times New Roman" w:cs="Times New Roman"/>
          <w:sz w:val="28"/>
          <w:szCs w:val="28"/>
        </w:rPr>
        <w:t xml:space="preserve"> полномочия.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2B3A">
        <w:rPr>
          <w:rFonts w:ascii="Times New Roman" w:hAnsi="Times New Roman" w:cs="Times New Roman"/>
          <w:sz w:val="28"/>
          <w:szCs w:val="28"/>
        </w:rPr>
        <w:t xml:space="preserve">ем не менее, количественный рост законодательно закрепляемых полномочий говорит о многом. В том числе, о </w:t>
      </w:r>
      <w:r>
        <w:rPr>
          <w:rFonts w:ascii="Times New Roman" w:hAnsi="Times New Roman" w:cs="Times New Roman"/>
          <w:sz w:val="28"/>
          <w:szCs w:val="28"/>
        </w:rPr>
        <w:t xml:space="preserve">том, что появляется необходимость </w:t>
      </w:r>
      <w:r w:rsidR="00082B3A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усилении влияния (прежде всего, кадрового)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3A">
        <w:rPr>
          <w:rFonts w:ascii="Times New Roman" w:hAnsi="Times New Roman" w:cs="Times New Roman"/>
          <w:sz w:val="28"/>
          <w:szCs w:val="28"/>
        </w:rPr>
        <w:t>вспомогательного аппарата (администрации) Президента</w:t>
      </w:r>
      <w:r>
        <w:rPr>
          <w:rFonts w:ascii="Times New Roman" w:hAnsi="Times New Roman" w:cs="Times New Roman"/>
          <w:sz w:val="28"/>
          <w:szCs w:val="28"/>
        </w:rPr>
        <w:t>. Ведь именно аппарат готовит проекты президентских</w:t>
      </w:r>
      <w:r w:rsidR="00082B3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82B3A">
        <w:rPr>
          <w:rFonts w:ascii="Times New Roman" w:hAnsi="Times New Roman" w:cs="Times New Roman"/>
          <w:sz w:val="28"/>
          <w:szCs w:val="28"/>
        </w:rPr>
        <w:t>.</w:t>
      </w:r>
    </w:p>
    <w:p w:rsidR="005E0180" w:rsidRDefault="00082B3A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  <w:r w:rsidR="005E0180">
        <w:rPr>
          <w:rFonts w:ascii="Times New Roman" w:hAnsi="Times New Roman" w:cs="Times New Roman"/>
          <w:sz w:val="28"/>
          <w:szCs w:val="28"/>
        </w:rPr>
        <w:t xml:space="preserve">если бы кто-то захотел проводить реформу системы власти, стоило бы начать с ревизии </w:t>
      </w:r>
      <w:r w:rsidR="00CC025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E0180">
        <w:rPr>
          <w:rFonts w:ascii="Times New Roman" w:hAnsi="Times New Roman" w:cs="Times New Roman"/>
          <w:sz w:val="28"/>
          <w:szCs w:val="28"/>
        </w:rPr>
        <w:t>этого сегмента и на несколько лет объявить мораторий на практику закрепления за главой государства новых законодательных полномочий.</w:t>
      </w:r>
      <w:r w:rsidR="00CC025C">
        <w:rPr>
          <w:rFonts w:ascii="Times New Roman" w:hAnsi="Times New Roman" w:cs="Times New Roman"/>
          <w:sz w:val="28"/>
          <w:szCs w:val="28"/>
        </w:rPr>
        <w:t xml:space="preserve"> </w:t>
      </w:r>
      <w:r w:rsidR="005E0180">
        <w:rPr>
          <w:rFonts w:ascii="Times New Roman" w:hAnsi="Times New Roman" w:cs="Times New Roman"/>
          <w:sz w:val="28"/>
          <w:szCs w:val="28"/>
        </w:rPr>
        <w:t xml:space="preserve">Однако, разумеется, это </w:t>
      </w:r>
      <w:r w:rsidR="005E0180" w:rsidRPr="00DE2977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0B6024">
        <w:rPr>
          <w:rFonts w:ascii="Times New Roman" w:hAnsi="Times New Roman" w:cs="Times New Roman"/>
          <w:i/>
          <w:sz w:val="28"/>
          <w:szCs w:val="28"/>
        </w:rPr>
        <w:t xml:space="preserve"> (к тому же </w:t>
      </w:r>
      <w:r w:rsidR="000B6024">
        <w:rPr>
          <w:rFonts w:ascii="Times New Roman" w:hAnsi="Times New Roman" w:cs="Times New Roman"/>
          <w:i/>
          <w:sz w:val="28"/>
          <w:szCs w:val="28"/>
        </w:rPr>
        <w:lastRenderedPageBreak/>
        <w:t>не самое главное)</w:t>
      </w:r>
      <w:r w:rsidR="005E0180" w:rsidRPr="00DE2977">
        <w:rPr>
          <w:rFonts w:ascii="Times New Roman" w:hAnsi="Times New Roman" w:cs="Times New Roman"/>
          <w:i/>
          <w:sz w:val="28"/>
          <w:szCs w:val="28"/>
        </w:rPr>
        <w:t>, а не причина</w:t>
      </w:r>
      <w:r w:rsidR="005E0180">
        <w:rPr>
          <w:rFonts w:ascii="Times New Roman" w:hAnsi="Times New Roman" w:cs="Times New Roman"/>
          <w:sz w:val="28"/>
          <w:szCs w:val="28"/>
        </w:rPr>
        <w:t xml:space="preserve"> доминирования президентской власти, </w:t>
      </w:r>
      <w:r w:rsidR="00DE2977">
        <w:rPr>
          <w:rFonts w:ascii="Times New Roman" w:hAnsi="Times New Roman" w:cs="Times New Roman"/>
          <w:sz w:val="28"/>
          <w:szCs w:val="28"/>
        </w:rPr>
        <w:t>искажающего деятельность</w:t>
      </w:r>
      <w:r w:rsidR="005E0180">
        <w:rPr>
          <w:rFonts w:ascii="Times New Roman" w:hAnsi="Times New Roman" w:cs="Times New Roman"/>
          <w:sz w:val="28"/>
          <w:szCs w:val="28"/>
        </w:rPr>
        <w:t xml:space="preserve"> не только политически</w:t>
      </w:r>
      <w:r w:rsidR="00DE2977">
        <w:rPr>
          <w:rFonts w:ascii="Times New Roman" w:hAnsi="Times New Roman" w:cs="Times New Roman"/>
          <w:sz w:val="28"/>
          <w:szCs w:val="28"/>
        </w:rPr>
        <w:t>х</w:t>
      </w:r>
      <w:r w:rsidR="005E018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E2977">
        <w:rPr>
          <w:rFonts w:ascii="Times New Roman" w:hAnsi="Times New Roman" w:cs="Times New Roman"/>
          <w:sz w:val="28"/>
          <w:szCs w:val="28"/>
        </w:rPr>
        <w:t>ов</w:t>
      </w:r>
      <w:r w:rsidR="005E0180">
        <w:rPr>
          <w:rFonts w:ascii="Times New Roman" w:hAnsi="Times New Roman" w:cs="Times New Roman"/>
          <w:sz w:val="28"/>
          <w:szCs w:val="28"/>
        </w:rPr>
        <w:t>, но и, что страшнее всего, институт</w:t>
      </w:r>
      <w:r w:rsidR="00DE2977">
        <w:rPr>
          <w:rFonts w:ascii="Times New Roman" w:hAnsi="Times New Roman" w:cs="Times New Roman"/>
          <w:sz w:val="28"/>
          <w:szCs w:val="28"/>
        </w:rPr>
        <w:t>ов</w:t>
      </w:r>
      <w:r w:rsidR="005E0180">
        <w:rPr>
          <w:rFonts w:ascii="Times New Roman" w:hAnsi="Times New Roman" w:cs="Times New Roman"/>
          <w:sz w:val="28"/>
          <w:szCs w:val="28"/>
        </w:rPr>
        <w:t>, предназначенны</w:t>
      </w:r>
      <w:r w:rsidR="00DE2977">
        <w:rPr>
          <w:rFonts w:ascii="Times New Roman" w:hAnsi="Times New Roman" w:cs="Times New Roman"/>
          <w:sz w:val="28"/>
          <w:szCs w:val="28"/>
        </w:rPr>
        <w:t>х</w:t>
      </w:r>
      <w:r w:rsidR="005E0180">
        <w:rPr>
          <w:rFonts w:ascii="Times New Roman" w:hAnsi="Times New Roman" w:cs="Times New Roman"/>
          <w:sz w:val="28"/>
          <w:szCs w:val="28"/>
        </w:rPr>
        <w:t xml:space="preserve"> для защиты права. </w:t>
      </w:r>
      <w:r w:rsidR="00DE2977">
        <w:rPr>
          <w:rFonts w:ascii="Times New Roman" w:hAnsi="Times New Roman" w:cs="Times New Roman"/>
          <w:sz w:val="28"/>
          <w:szCs w:val="28"/>
        </w:rPr>
        <w:t>П</w:t>
      </w:r>
      <w:r w:rsidR="005E0180">
        <w:rPr>
          <w:rFonts w:ascii="Times New Roman" w:hAnsi="Times New Roman" w:cs="Times New Roman"/>
          <w:sz w:val="28"/>
          <w:szCs w:val="28"/>
        </w:rPr>
        <w:t xml:space="preserve">ричина </w:t>
      </w:r>
      <w:r w:rsidR="00DE2977">
        <w:rPr>
          <w:rFonts w:ascii="Times New Roman" w:hAnsi="Times New Roman" w:cs="Times New Roman"/>
          <w:sz w:val="28"/>
          <w:szCs w:val="28"/>
        </w:rPr>
        <w:t xml:space="preserve">же </w:t>
      </w:r>
      <w:r w:rsidR="005E0180">
        <w:rPr>
          <w:rFonts w:ascii="Times New Roman" w:hAnsi="Times New Roman" w:cs="Times New Roman"/>
          <w:sz w:val="28"/>
          <w:szCs w:val="28"/>
        </w:rPr>
        <w:t>состоит в том, что, по большому счету, вся исполнительная власть, начиная с Правительства РФ, полностью подчинена, подконтрольна Президенту</w:t>
      </w:r>
      <w:r w:rsidR="00DE2977">
        <w:rPr>
          <w:rFonts w:ascii="Times New Roman" w:hAnsi="Times New Roman" w:cs="Times New Roman"/>
          <w:sz w:val="28"/>
          <w:szCs w:val="28"/>
        </w:rPr>
        <w:t>, тогда как</w:t>
      </w:r>
      <w:r w:rsidR="005E0180">
        <w:rPr>
          <w:rFonts w:ascii="Times New Roman" w:hAnsi="Times New Roman" w:cs="Times New Roman"/>
          <w:sz w:val="28"/>
          <w:szCs w:val="28"/>
        </w:rPr>
        <w:t xml:space="preserve"> Государственная Дума фактически лишена всякого контроля за Правительством (конституционная поправка 2008 г. о его ежегодных отчетах смотрится как издевка).</w:t>
      </w:r>
    </w:p>
    <w:p w:rsidR="00DE2977" w:rsidRDefault="00DE2977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отсюда следует необходимость предоставить нижней («политической») палате рычаги воздействия на исполнительную власть. И тогда внести</w:t>
      </w:r>
      <w:r w:rsidR="00837D2A">
        <w:rPr>
          <w:rFonts w:ascii="Times New Roman" w:hAnsi="Times New Roman" w:cs="Times New Roman"/>
          <w:sz w:val="28"/>
          <w:szCs w:val="28"/>
        </w:rPr>
        <w:t xml:space="preserve"> хотя бы</w:t>
      </w:r>
      <w:r>
        <w:rPr>
          <w:rFonts w:ascii="Times New Roman" w:hAnsi="Times New Roman" w:cs="Times New Roman"/>
          <w:sz w:val="28"/>
          <w:szCs w:val="28"/>
        </w:rPr>
        <w:t xml:space="preserve"> поправки</w:t>
      </w:r>
      <w:r w:rsidRPr="00DE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что: Президент предлагает кандидатуру премьера, которую ему представит парламентское большинство (коалиция); Правительство слагает с себя полномочия перед вновь избранной Государственной Думой; вынесенный Думой вотум </w:t>
      </w:r>
      <w:r w:rsidR="005A68A2">
        <w:rPr>
          <w:rFonts w:ascii="Times New Roman" w:hAnsi="Times New Roman" w:cs="Times New Roman"/>
          <w:sz w:val="28"/>
          <w:szCs w:val="28"/>
        </w:rPr>
        <w:t>недоверия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F3B">
        <w:rPr>
          <w:rFonts w:ascii="Times New Roman" w:hAnsi="Times New Roman" w:cs="Times New Roman"/>
          <w:sz w:val="28"/>
          <w:szCs w:val="28"/>
        </w:rPr>
        <w:t xml:space="preserve">обязательно влечет за собой отставку Правительства. Но, боюсь, эти минимальные поправки не спасут положение, поскольку нужно учитывать не только формальные правила, но и качество элит, сложившиеся стереотипы политического мышления и т.п. Поэтому я бы обратил внимание на </w:t>
      </w:r>
      <w:r w:rsidR="00727F3B" w:rsidRPr="000B6024">
        <w:rPr>
          <w:rFonts w:ascii="Times New Roman" w:hAnsi="Times New Roman" w:cs="Times New Roman"/>
          <w:i/>
          <w:sz w:val="28"/>
          <w:szCs w:val="28"/>
        </w:rPr>
        <w:t>характер самой модели власти</w:t>
      </w:r>
      <w:r w:rsidR="00727F3B">
        <w:rPr>
          <w:rFonts w:ascii="Times New Roman" w:hAnsi="Times New Roman" w:cs="Times New Roman"/>
          <w:sz w:val="28"/>
          <w:szCs w:val="28"/>
        </w:rPr>
        <w:t xml:space="preserve"> </w:t>
      </w:r>
      <w:r w:rsidR="00727F3B">
        <w:rPr>
          <w:rFonts w:ascii="Times New Roman" w:hAnsi="Times New Roman" w:cs="Times New Roman"/>
          <w:sz w:val="28"/>
          <w:szCs w:val="28"/>
        </w:rPr>
        <w:t>(форм</w:t>
      </w:r>
      <w:r w:rsidR="00727F3B">
        <w:rPr>
          <w:rFonts w:ascii="Times New Roman" w:hAnsi="Times New Roman" w:cs="Times New Roman"/>
          <w:sz w:val="28"/>
          <w:szCs w:val="28"/>
        </w:rPr>
        <w:t>ы</w:t>
      </w:r>
      <w:r w:rsidR="00727F3B">
        <w:rPr>
          <w:rFonts w:ascii="Times New Roman" w:hAnsi="Times New Roman" w:cs="Times New Roman"/>
          <w:sz w:val="28"/>
          <w:szCs w:val="28"/>
        </w:rPr>
        <w:t xml:space="preserve"> правления)</w:t>
      </w:r>
      <w:r w:rsidR="00727F3B">
        <w:rPr>
          <w:rFonts w:ascii="Times New Roman" w:hAnsi="Times New Roman" w:cs="Times New Roman"/>
          <w:sz w:val="28"/>
          <w:szCs w:val="28"/>
        </w:rPr>
        <w:t>, воспринятой Конституцией РФ 1993 г.</w:t>
      </w:r>
    </w:p>
    <w:p w:rsidR="000B6024" w:rsidRDefault="00DE2977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модель была</w:t>
      </w:r>
      <w:r w:rsidR="00727F3B">
        <w:rPr>
          <w:rFonts w:ascii="Times New Roman" w:hAnsi="Times New Roman" w:cs="Times New Roman"/>
          <w:sz w:val="28"/>
          <w:szCs w:val="28"/>
        </w:rPr>
        <w:t xml:space="preserve"> «изобретена» </w:t>
      </w:r>
      <w:r w:rsidR="00727F3B" w:rsidRPr="00727F3B">
        <w:rPr>
          <w:rFonts w:ascii="Times New Roman" w:hAnsi="Times New Roman" w:cs="Times New Roman"/>
          <w:sz w:val="28"/>
          <w:szCs w:val="28"/>
        </w:rPr>
        <w:t xml:space="preserve">Гуго </w:t>
      </w:r>
      <w:proofErr w:type="spellStart"/>
      <w:r w:rsidR="00727F3B" w:rsidRPr="00727F3B">
        <w:rPr>
          <w:rFonts w:ascii="Times New Roman" w:hAnsi="Times New Roman" w:cs="Times New Roman"/>
          <w:sz w:val="28"/>
          <w:szCs w:val="28"/>
        </w:rPr>
        <w:t>Пройс</w:t>
      </w:r>
      <w:r w:rsidR="00727F3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27F3B">
        <w:rPr>
          <w:rFonts w:ascii="Times New Roman" w:hAnsi="Times New Roman" w:cs="Times New Roman"/>
          <w:sz w:val="28"/>
          <w:szCs w:val="28"/>
        </w:rPr>
        <w:t>,</w:t>
      </w:r>
      <w:r w:rsidR="00727F3B" w:rsidRPr="00727F3B">
        <w:rPr>
          <w:rFonts w:ascii="Times New Roman" w:hAnsi="Times New Roman" w:cs="Times New Roman"/>
          <w:sz w:val="28"/>
          <w:szCs w:val="28"/>
        </w:rPr>
        <w:t xml:space="preserve"> Макс</w:t>
      </w:r>
      <w:r w:rsidR="00727F3B">
        <w:rPr>
          <w:rFonts w:ascii="Times New Roman" w:hAnsi="Times New Roman" w:cs="Times New Roman"/>
          <w:sz w:val="28"/>
          <w:szCs w:val="28"/>
        </w:rPr>
        <w:t>ом</w:t>
      </w:r>
      <w:r w:rsidR="00727F3B" w:rsidRPr="00727F3B">
        <w:rPr>
          <w:rFonts w:ascii="Times New Roman" w:hAnsi="Times New Roman" w:cs="Times New Roman"/>
          <w:sz w:val="28"/>
          <w:szCs w:val="28"/>
        </w:rPr>
        <w:t xml:space="preserve"> Вебер</w:t>
      </w:r>
      <w:r w:rsidR="00727F3B">
        <w:rPr>
          <w:rFonts w:ascii="Times New Roman" w:hAnsi="Times New Roman" w:cs="Times New Roman"/>
          <w:sz w:val="28"/>
          <w:szCs w:val="28"/>
        </w:rPr>
        <w:t>ом</w:t>
      </w:r>
      <w:r w:rsidR="00727F3B" w:rsidRPr="00727F3B">
        <w:rPr>
          <w:rFonts w:ascii="Times New Roman" w:hAnsi="Times New Roman" w:cs="Times New Roman"/>
          <w:sz w:val="28"/>
          <w:szCs w:val="28"/>
        </w:rPr>
        <w:t xml:space="preserve"> </w:t>
      </w:r>
      <w:r w:rsidR="00727F3B">
        <w:rPr>
          <w:rFonts w:ascii="Times New Roman" w:hAnsi="Times New Roman" w:cs="Times New Roman"/>
          <w:sz w:val="28"/>
          <w:szCs w:val="28"/>
        </w:rPr>
        <w:t xml:space="preserve">с соратниками и закреплена в Веймарской Конституции Германии 1919 г. Хотя она, как известно, не спасла от прихода к власти Гитлера, уничтожившего вскоре и Конституцию, нельзя обвинять саму модель. Эта история лишь показывает, что конституционалисты не </w:t>
      </w:r>
      <w:r w:rsidR="00837D2A">
        <w:rPr>
          <w:rFonts w:ascii="Times New Roman" w:hAnsi="Times New Roman" w:cs="Times New Roman"/>
          <w:sz w:val="28"/>
          <w:szCs w:val="28"/>
        </w:rPr>
        <w:t>должны</w:t>
      </w:r>
      <w:r w:rsidR="00727F3B">
        <w:rPr>
          <w:rFonts w:ascii="Times New Roman" w:hAnsi="Times New Roman" w:cs="Times New Roman"/>
          <w:sz w:val="28"/>
          <w:szCs w:val="28"/>
        </w:rPr>
        <w:t xml:space="preserve"> строить свои рассуждения, основываясь </w:t>
      </w:r>
      <w:r w:rsidR="00837D2A">
        <w:rPr>
          <w:rFonts w:ascii="Times New Roman" w:hAnsi="Times New Roman" w:cs="Times New Roman"/>
          <w:sz w:val="28"/>
          <w:szCs w:val="28"/>
        </w:rPr>
        <w:t>лишь</w:t>
      </w:r>
      <w:r w:rsidR="00727F3B">
        <w:rPr>
          <w:rFonts w:ascii="Times New Roman" w:hAnsi="Times New Roman" w:cs="Times New Roman"/>
          <w:sz w:val="28"/>
          <w:szCs w:val="28"/>
        </w:rPr>
        <w:t xml:space="preserve"> на нормах и формальной логике. </w:t>
      </w:r>
      <w:r w:rsidR="000B6024">
        <w:rPr>
          <w:rFonts w:ascii="Times New Roman" w:hAnsi="Times New Roman" w:cs="Times New Roman"/>
          <w:sz w:val="28"/>
          <w:szCs w:val="28"/>
        </w:rPr>
        <w:t xml:space="preserve">Но веймарская модель не была «новым словом» в конституционализме. Еще за 100 лет до этого Бенджамен Констан писал о необходимости особой ветви власти – </w:t>
      </w:r>
      <w:r w:rsidR="000B6024" w:rsidRPr="00837D2A">
        <w:rPr>
          <w:rFonts w:ascii="Times New Roman" w:hAnsi="Times New Roman" w:cs="Times New Roman"/>
          <w:i/>
          <w:sz w:val="28"/>
          <w:szCs w:val="28"/>
        </w:rPr>
        <w:t>нейтральной</w:t>
      </w:r>
      <w:r w:rsidR="000B6024">
        <w:rPr>
          <w:rFonts w:ascii="Times New Roman" w:hAnsi="Times New Roman" w:cs="Times New Roman"/>
          <w:sz w:val="28"/>
          <w:szCs w:val="28"/>
        </w:rPr>
        <w:t xml:space="preserve">, </w:t>
      </w:r>
      <w:r w:rsidR="00837D2A">
        <w:rPr>
          <w:rFonts w:ascii="Times New Roman" w:hAnsi="Times New Roman" w:cs="Times New Roman"/>
          <w:sz w:val="28"/>
          <w:szCs w:val="28"/>
        </w:rPr>
        <w:t>правда,</w:t>
      </w:r>
      <w:r w:rsidR="000B6024">
        <w:rPr>
          <w:rFonts w:ascii="Times New Roman" w:hAnsi="Times New Roman" w:cs="Times New Roman"/>
          <w:sz w:val="28"/>
          <w:szCs w:val="28"/>
        </w:rPr>
        <w:t xml:space="preserve"> име</w:t>
      </w:r>
      <w:r w:rsidR="00837D2A">
        <w:rPr>
          <w:rFonts w:ascii="Times New Roman" w:hAnsi="Times New Roman" w:cs="Times New Roman"/>
          <w:sz w:val="28"/>
          <w:szCs w:val="28"/>
        </w:rPr>
        <w:t>я</w:t>
      </w:r>
      <w:r w:rsidR="000B6024">
        <w:rPr>
          <w:rFonts w:ascii="Times New Roman" w:hAnsi="Times New Roman" w:cs="Times New Roman"/>
          <w:sz w:val="28"/>
          <w:szCs w:val="28"/>
        </w:rPr>
        <w:t xml:space="preserve"> в виду конституционного монарха. </w:t>
      </w:r>
    </w:p>
    <w:p w:rsidR="000B6024" w:rsidRDefault="000B6024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«Второе рождение» смешанной модели мы наблюдаем уже в Пятой Французской республике (Конституция 1958 г.). Собственно, тогда и возник термин «полупрезидентская, или смешанная республика»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>
        <w:rPr>
          <w:rFonts w:ascii="Times New Roman" w:hAnsi="Times New Roman" w:cs="Times New Roman"/>
          <w:sz w:val="28"/>
          <w:szCs w:val="28"/>
        </w:rPr>
        <w:t>). Но хотя она походила на веймарскую модель, Шарл</w:t>
      </w:r>
      <w:r w:rsidR="00837D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 Голл</w:t>
      </w:r>
      <w:r w:rsidR="00837D2A">
        <w:rPr>
          <w:rFonts w:ascii="Times New Roman" w:hAnsi="Times New Roman" w:cs="Times New Roman"/>
          <w:sz w:val="28"/>
          <w:szCs w:val="28"/>
        </w:rPr>
        <w:t>ь придал ей другой смысл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7D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 в 1946 г. </w:t>
      </w:r>
      <w:r w:rsidR="00837D2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предложил, на первый взгляд, разумную модель </w:t>
      </w:r>
      <w:r w:rsidRPr="000B6024">
        <w:rPr>
          <w:rFonts w:ascii="Times New Roman" w:hAnsi="Times New Roman" w:cs="Times New Roman"/>
          <w:i/>
          <w:sz w:val="28"/>
          <w:szCs w:val="28"/>
        </w:rPr>
        <w:t>президента-арбитра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7D2A">
        <w:rPr>
          <w:rFonts w:ascii="Times New Roman" w:hAnsi="Times New Roman" w:cs="Times New Roman"/>
          <w:sz w:val="28"/>
          <w:szCs w:val="28"/>
        </w:rPr>
        <w:t xml:space="preserve">Но только на первый. </w:t>
      </w:r>
      <w:r>
        <w:rPr>
          <w:rFonts w:ascii="Times New Roman" w:hAnsi="Times New Roman" w:cs="Times New Roman"/>
          <w:sz w:val="28"/>
          <w:szCs w:val="28"/>
        </w:rPr>
        <w:t>В его понимании арбитр фактически не может быть «нейтральным», ибо, как он говорил, «</w:t>
      </w:r>
      <w:r w:rsidRPr="000B6024">
        <w:rPr>
          <w:rFonts w:ascii="Times New Roman" w:hAnsi="Times New Roman" w:cs="Times New Roman"/>
          <w:sz w:val="28"/>
          <w:szCs w:val="28"/>
        </w:rPr>
        <w:t>исполнительная власть должна назначаться Главой Государства, стоящего над партиями</w:t>
      </w:r>
      <w:r>
        <w:rPr>
          <w:rFonts w:ascii="Times New Roman" w:hAnsi="Times New Roman" w:cs="Times New Roman"/>
          <w:sz w:val="28"/>
          <w:szCs w:val="28"/>
        </w:rPr>
        <w:t>» и «и</w:t>
      </w:r>
      <w:r w:rsidRPr="000B6024">
        <w:rPr>
          <w:rFonts w:ascii="Times New Roman" w:hAnsi="Times New Roman" w:cs="Times New Roman"/>
          <w:sz w:val="28"/>
          <w:szCs w:val="28"/>
        </w:rPr>
        <w:t>менно ему должно принадлежать право назначать министров и прежде всего Премьер-министра, который руководит политикой и работой Правительства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B6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38E" w:rsidRDefault="000B6024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эту модель, собственно, и восприняла российская Конституция. </w:t>
      </w:r>
      <w:r w:rsidR="00F0438E">
        <w:rPr>
          <w:rFonts w:ascii="Times New Roman" w:hAnsi="Times New Roman" w:cs="Times New Roman"/>
          <w:sz w:val="28"/>
          <w:szCs w:val="28"/>
        </w:rPr>
        <w:t xml:space="preserve">Но если во Франции ее порок сдерживается развитой за 200 лет политической культурой населения, длительной политической конкуренцией, устоявшейся партийной системой, сильным парламентом, то в России, лишенной таких условий, эта модель привела к режиму личной власти. </w:t>
      </w:r>
    </w:p>
    <w:p w:rsidR="00F0438E" w:rsidRDefault="00F0438E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нам следует иметь в виду совсем иные «точки», требующие изменений, нежели те, о которых говорит и Председатель Конституционного Суда РФ, и многие исследователи</w:t>
      </w:r>
      <w:r w:rsidR="00837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политики. Нам следует искать оптимальную для России модель власти как раз </w:t>
      </w:r>
      <w:r w:rsidRPr="00F0438E">
        <w:rPr>
          <w:rFonts w:ascii="Times New Roman" w:hAnsi="Times New Roman" w:cs="Times New Roman"/>
          <w:b/>
          <w:i/>
          <w:sz w:val="28"/>
          <w:szCs w:val="28"/>
        </w:rPr>
        <w:t xml:space="preserve">в рамках </w:t>
      </w:r>
      <w:proofErr w:type="spellStart"/>
      <w:r w:rsidRPr="00F0438E">
        <w:rPr>
          <w:rFonts w:ascii="Times New Roman" w:hAnsi="Times New Roman" w:cs="Times New Roman"/>
          <w:b/>
          <w:i/>
          <w:sz w:val="28"/>
          <w:szCs w:val="28"/>
        </w:rPr>
        <w:t>констановской</w:t>
      </w:r>
      <w:proofErr w:type="spellEnd"/>
      <w:r w:rsidRPr="00F0438E">
        <w:rPr>
          <w:rFonts w:ascii="Times New Roman" w:hAnsi="Times New Roman" w:cs="Times New Roman"/>
          <w:b/>
          <w:i/>
          <w:sz w:val="28"/>
          <w:szCs w:val="28"/>
        </w:rPr>
        <w:t xml:space="preserve"> идеи – идеи «нейтральной власти»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024" w:rsidRDefault="00F0438E" w:rsidP="0090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словами, нам нужен сильный президент, сила которого, однако, заключается не в его возможности командовать исполнительной властью, а через нее (финансы, кадры, государственное принуждение) всеми иными ветвями власти. Нам жизненно необходим президент, который будет заинтересован </w:t>
      </w:r>
      <w:r w:rsidRPr="00837D2A">
        <w:rPr>
          <w:rFonts w:ascii="Times New Roman" w:hAnsi="Times New Roman" w:cs="Times New Roman"/>
          <w:b/>
          <w:i/>
          <w:sz w:val="28"/>
          <w:szCs w:val="28"/>
        </w:rPr>
        <w:t>лишь в охране и защите конституционного строя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837D2A">
        <w:rPr>
          <w:rFonts w:ascii="Times New Roman" w:hAnsi="Times New Roman" w:cs="Times New Roman"/>
          <w:sz w:val="28"/>
          <w:szCs w:val="28"/>
        </w:rPr>
        <w:t>олько т</w:t>
      </w:r>
      <w:r>
        <w:rPr>
          <w:rFonts w:ascii="Times New Roman" w:hAnsi="Times New Roman" w:cs="Times New Roman"/>
          <w:sz w:val="28"/>
          <w:szCs w:val="28"/>
        </w:rPr>
        <w:t xml:space="preserve">огда он сможет «подняться» над всеми властными институтами, </w:t>
      </w:r>
      <w:r w:rsidR="00837D2A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гасить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даже предупреждать конфликты, обеспечивать мирное и стабильное развитие российской государственности, т.е. быть подлинным гарантом Конституции,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неся ответственность за реальность основ конституционного строя, прав и свобод человека и гражданина.</w:t>
      </w:r>
    </w:p>
    <w:sectPr w:rsidR="000B6024" w:rsidSect="00AE40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83" w:rsidRDefault="009B7F83" w:rsidP="008C2B33">
      <w:pPr>
        <w:spacing w:line="240" w:lineRule="auto"/>
      </w:pPr>
      <w:r>
        <w:separator/>
      </w:r>
    </w:p>
  </w:endnote>
  <w:endnote w:type="continuationSeparator" w:id="0">
    <w:p w:rsidR="009B7F83" w:rsidRDefault="009B7F83" w:rsidP="008C2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83" w:rsidRDefault="009B7F83" w:rsidP="008C2B33">
      <w:pPr>
        <w:spacing w:line="240" w:lineRule="auto"/>
      </w:pPr>
      <w:r>
        <w:separator/>
      </w:r>
    </w:p>
  </w:footnote>
  <w:footnote w:type="continuationSeparator" w:id="0">
    <w:p w:rsidR="009B7F83" w:rsidRDefault="009B7F83" w:rsidP="008C2B33">
      <w:pPr>
        <w:spacing w:line="240" w:lineRule="auto"/>
      </w:pPr>
      <w:r>
        <w:continuationSeparator/>
      </w:r>
    </w:p>
  </w:footnote>
  <w:footnote w:id="1">
    <w:p w:rsidR="00A16A0F" w:rsidRPr="00AE40A7" w:rsidRDefault="00A16A0F" w:rsidP="00AE40A7">
      <w:pPr>
        <w:pStyle w:val="a3"/>
        <w:ind w:firstLine="0"/>
        <w:rPr>
          <w:rFonts w:ascii="Times New Roman" w:hAnsi="Times New Roman" w:cs="Times New Roman"/>
          <w:sz w:val="24"/>
        </w:rPr>
      </w:pPr>
      <w:r w:rsidRPr="00AE40A7">
        <w:rPr>
          <w:rStyle w:val="a5"/>
          <w:rFonts w:ascii="Times New Roman" w:hAnsi="Times New Roman" w:cs="Times New Roman"/>
          <w:sz w:val="24"/>
        </w:rPr>
        <w:footnoteRef/>
      </w:r>
      <w:r w:rsidRPr="00AE40A7">
        <w:rPr>
          <w:rFonts w:ascii="Times New Roman" w:hAnsi="Times New Roman" w:cs="Times New Roman"/>
          <w:sz w:val="24"/>
        </w:rPr>
        <w:t xml:space="preserve"> </w:t>
      </w:r>
      <w:r w:rsidRPr="00AE40A7">
        <w:rPr>
          <w:rFonts w:ascii="Times New Roman" w:hAnsi="Times New Roman" w:cs="Times New Roman"/>
          <w:i/>
          <w:sz w:val="24"/>
        </w:rPr>
        <w:t xml:space="preserve">Зорькин В. </w:t>
      </w:r>
      <w:r w:rsidRPr="00AE40A7">
        <w:rPr>
          <w:rFonts w:ascii="Times New Roman" w:hAnsi="Times New Roman" w:cs="Times New Roman"/>
          <w:sz w:val="24"/>
        </w:rPr>
        <w:t>Буква и дух Конституции // Российская газета. 2018. 9 октября. № 226.</w:t>
      </w:r>
    </w:p>
  </w:footnote>
  <w:footnote w:id="2">
    <w:p w:rsidR="003952C7" w:rsidRPr="003952C7" w:rsidRDefault="003952C7" w:rsidP="003952C7">
      <w:pPr>
        <w:pStyle w:val="a3"/>
        <w:ind w:firstLine="0"/>
        <w:jc w:val="both"/>
        <w:rPr>
          <w:rFonts w:ascii="Times New Roman" w:hAnsi="Times New Roman" w:cs="Times New Roman"/>
          <w:sz w:val="24"/>
        </w:rPr>
      </w:pPr>
      <w:r w:rsidRPr="003952C7">
        <w:rPr>
          <w:rStyle w:val="a5"/>
          <w:rFonts w:ascii="Times New Roman" w:hAnsi="Times New Roman" w:cs="Times New Roman"/>
          <w:sz w:val="24"/>
        </w:rPr>
        <w:footnoteRef/>
      </w:r>
      <w:r w:rsidRPr="003952C7">
        <w:rPr>
          <w:rFonts w:ascii="Times New Roman" w:hAnsi="Times New Roman" w:cs="Times New Roman"/>
          <w:sz w:val="24"/>
        </w:rPr>
        <w:t xml:space="preserve"> См.: </w:t>
      </w:r>
      <w:r w:rsidRPr="003952C7">
        <w:rPr>
          <w:rFonts w:ascii="Times New Roman" w:hAnsi="Times New Roman" w:cs="Times New Roman"/>
          <w:i/>
          <w:sz w:val="24"/>
        </w:rPr>
        <w:t>Краснов М.А.</w:t>
      </w:r>
      <w:r w:rsidRPr="003952C7">
        <w:rPr>
          <w:rFonts w:ascii="Times New Roman" w:hAnsi="Times New Roman" w:cs="Times New Roman"/>
          <w:sz w:val="24"/>
        </w:rPr>
        <w:t xml:space="preserve"> Законодательно закрепленные полномочия Президента России: необходимость или сервилизм? // Сравнительное конституционное обозрение. 2011. № 4.</w:t>
      </w:r>
      <w:r w:rsidR="00082B3A">
        <w:rPr>
          <w:rFonts w:ascii="Times New Roman" w:hAnsi="Times New Roman" w:cs="Times New Roman"/>
          <w:sz w:val="24"/>
        </w:rPr>
        <w:t xml:space="preserve"> С. 7.</w:t>
      </w:r>
    </w:p>
  </w:footnote>
  <w:footnote w:id="3">
    <w:p w:rsidR="000B6024" w:rsidRPr="000B6024" w:rsidRDefault="000B6024" w:rsidP="000B6024">
      <w:pPr>
        <w:pStyle w:val="a3"/>
        <w:ind w:firstLine="0"/>
        <w:jc w:val="both"/>
        <w:rPr>
          <w:rFonts w:ascii="Times New Roman" w:hAnsi="Times New Roman" w:cs="Times New Roman"/>
          <w:sz w:val="24"/>
        </w:rPr>
      </w:pPr>
      <w:r w:rsidRPr="000B6024">
        <w:rPr>
          <w:rStyle w:val="a5"/>
          <w:rFonts w:ascii="Times New Roman" w:hAnsi="Times New Roman" w:cs="Times New Roman"/>
          <w:sz w:val="24"/>
        </w:rPr>
        <w:footnoteRef/>
      </w:r>
      <w:r w:rsidRPr="000B6024">
        <w:rPr>
          <w:rFonts w:ascii="Times New Roman" w:hAnsi="Times New Roman" w:cs="Times New Roman"/>
          <w:sz w:val="24"/>
        </w:rPr>
        <w:t xml:space="preserve"> См.: </w:t>
      </w:r>
      <w:r w:rsidRPr="000B6024">
        <w:rPr>
          <w:rFonts w:ascii="Times New Roman" w:hAnsi="Times New Roman" w:cs="Times New Roman"/>
          <w:sz w:val="24"/>
        </w:rPr>
        <w:t xml:space="preserve">Речь генерала де Голля в </w:t>
      </w:r>
      <w:proofErr w:type="spellStart"/>
      <w:r w:rsidRPr="000B6024">
        <w:rPr>
          <w:rFonts w:ascii="Times New Roman" w:hAnsi="Times New Roman" w:cs="Times New Roman"/>
          <w:sz w:val="24"/>
        </w:rPr>
        <w:t>Байо</w:t>
      </w:r>
      <w:proofErr w:type="spellEnd"/>
      <w:r w:rsidRPr="000B6024">
        <w:rPr>
          <w:rFonts w:ascii="Times New Roman" w:hAnsi="Times New Roman" w:cs="Times New Roman"/>
          <w:sz w:val="24"/>
        </w:rPr>
        <w:t xml:space="preserve"> 16 июня 1946 г. [Электронный ресурс] // Электронная библиотека PROFILIB. URL: http://profilib.com/chtenie/131017/sharl-de-goll-voennye-memuary-tom-3-spasenie-1944-1946-lib-164.php (дата обращения: 14.11.16).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0672"/>
      <w:docPartObj>
        <w:docPartGallery w:val="Page Numbers (Top of Page)"/>
        <w:docPartUnique/>
      </w:docPartObj>
    </w:sdtPr>
    <w:sdtEndPr/>
    <w:sdtContent>
      <w:p w:rsidR="00AE40A7" w:rsidRDefault="00AE40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7D"/>
    <w:rsid w:val="000660CF"/>
    <w:rsid w:val="00082B3A"/>
    <w:rsid w:val="000B6024"/>
    <w:rsid w:val="00166B2D"/>
    <w:rsid w:val="002B49CA"/>
    <w:rsid w:val="002C08F7"/>
    <w:rsid w:val="00335936"/>
    <w:rsid w:val="003952C7"/>
    <w:rsid w:val="00415922"/>
    <w:rsid w:val="00515060"/>
    <w:rsid w:val="00536C39"/>
    <w:rsid w:val="005A68A2"/>
    <w:rsid w:val="005E0180"/>
    <w:rsid w:val="0070222E"/>
    <w:rsid w:val="00727F3B"/>
    <w:rsid w:val="00837D2A"/>
    <w:rsid w:val="0086109E"/>
    <w:rsid w:val="0087364D"/>
    <w:rsid w:val="008C2B33"/>
    <w:rsid w:val="00907D7D"/>
    <w:rsid w:val="009641BF"/>
    <w:rsid w:val="009B7F83"/>
    <w:rsid w:val="00A16A0F"/>
    <w:rsid w:val="00AE40A7"/>
    <w:rsid w:val="00B83F52"/>
    <w:rsid w:val="00C25866"/>
    <w:rsid w:val="00C761D2"/>
    <w:rsid w:val="00CC025C"/>
    <w:rsid w:val="00DE2977"/>
    <w:rsid w:val="00E22E83"/>
    <w:rsid w:val="00E61631"/>
    <w:rsid w:val="00F0438E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7CD8"/>
  <w15:chartTrackingRefBased/>
  <w15:docId w15:val="{4DECF7AF-D533-44ED-B16D-07AB551F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2B3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2B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2B3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40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0A7"/>
  </w:style>
  <w:style w:type="paragraph" w:styleId="a8">
    <w:name w:val="footer"/>
    <w:basedOn w:val="a"/>
    <w:link w:val="a9"/>
    <w:uiPriority w:val="99"/>
    <w:unhideWhenUsed/>
    <w:rsid w:val="00AE40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1278</Words>
  <Characters>8181</Characters>
  <Application>Microsoft Office Word</Application>
  <DocSecurity>0</DocSecurity>
  <Lines>148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>По просьбе О.Г.Румянцева для "Конституционного вестника" март 2019г. Нач. 7.02.19</dc:description>
  <cp:lastModifiedBy>MAK</cp:lastModifiedBy>
  <cp:revision>6</cp:revision>
  <dcterms:created xsi:type="dcterms:W3CDTF">2019-02-08T10:48:00Z</dcterms:created>
  <dcterms:modified xsi:type="dcterms:W3CDTF">2019-02-08T12:44:00Z</dcterms:modified>
</cp:coreProperties>
</file>