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74" w:rsidRDefault="004B7374" w:rsidP="004B7374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8</w:t>
      </w:r>
      <w:r w:rsidRPr="004B7374">
        <w:rPr>
          <w:rFonts w:ascii="Times New Roman" w:hAnsi="Times New Roman"/>
          <w:sz w:val="24"/>
          <w:szCs w:val="24"/>
        </w:rPr>
        <w:t>21.111</w:t>
      </w:r>
    </w:p>
    <w:p w:rsidR="00AD0188" w:rsidRPr="004B7374" w:rsidRDefault="00AD0188" w:rsidP="00AD0188">
      <w:pPr>
        <w:spacing w:after="0" w:line="36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И.А. Авраменко</w:t>
      </w:r>
    </w:p>
    <w:p w:rsidR="000C39BE" w:rsidRPr="00FB5C41" w:rsidRDefault="000C39BE" w:rsidP="000C39BE">
      <w:pPr>
        <w:pStyle w:val="2"/>
        <w:spacing w:before="0"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6A261E">
        <w:rPr>
          <w:rFonts w:ascii="Times New Roman" w:hAnsi="Times New Roman"/>
          <w:sz w:val="24"/>
          <w:szCs w:val="24"/>
        </w:rPr>
        <w:t>Нарратив</w:t>
      </w:r>
      <w:r w:rsidR="006A261E">
        <w:rPr>
          <w:rFonts w:ascii="Times New Roman" w:hAnsi="Times New Roman"/>
          <w:sz w:val="24"/>
          <w:szCs w:val="24"/>
        </w:rPr>
        <w:t xml:space="preserve"> воспоминания </w:t>
      </w:r>
      <w:r w:rsidRPr="00FB5C41">
        <w:rPr>
          <w:rFonts w:ascii="Times New Roman" w:hAnsi="Times New Roman"/>
          <w:sz w:val="24"/>
          <w:szCs w:val="24"/>
        </w:rPr>
        <w:t>в английском перволичном ретроспективном романе XX века</w:t>
      </w:r>
    </w:p>
    <w:p w:rsidR="000C39BE" w:rsidRDefault="000C39BE" w:rsidP="000C39B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F5FCB" w:rsidRPr="000C39BE" w:rsidRDefault="000C39BE" w:rsidP="000C39BE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C39BE">
        <w:rPr>
          <w:rFonts w:ascii="Times New Roman" w:hAnsi="Times New Roman"/>
          <w:i/>
          <w:sz w:val="24"/>
          <w:szCs w:val="24"/>
        </w:rPr>
        <w:t>В работе показано, как развитие в ХХ веке ново</w:t>
      </w:r>
      <w:r w:rsidR="000027D1">
        <w:rPr>
          <w:rFonts w:ascii="Times New Roman" w:hAnsi="Times New Roman"/>
          <w:i/>
          <w:sz w:val="24"/>
          <w:szCs w:val="24"/>
        </w:rPr>
        <w:t>го</w:t>
      </w:r>
      <w:r w:rsidRPr="000C39BE">
        <w:rPr>
          <w:rFonts w:ascii="Times New Roman" w:hAnsi="Times New Roman"/>
          <w:i/>
          <w:sz w:val="24"/>
          <w:szCs w:val="24"/>
        </w:rPr>
        <w:t xml:space="preserve"> нарративно</w:t>
      </w:r>
      <w:r w:rsidR="000027D1">
        <w:rPr>
          <w:rFonts w:ascii="Times New Roman" w:hAnsi="Times New Roman"/>
          <w:i/>
          <w:sz w:val="24"/>
          <w:szCs w:val="24"/>
        </w:rPr>
        <w:t>го</w:t>
      </w:r>
      <w:r w:rsidRPr="000C39BE">
        <w:rPr>
          <w:rFonts w:ascii="Times New Roman" w:hAnsi="Times New Roman"/>
          <w:i/>
          <w:sz w:val="24"/>
          <w:szCs w:val="24"/>
        </w:rPr>
        <w:t xml:space="preserve"> </w:t>
      </w:r>
      <w:r w:rsidR="000027D1">
        <w:rPr>
          <w:rFonts w:ascii="Times New Roman" w:hAnsi="Times New Roman"/>
          <w:i/>
          <w:sz w:val="24"/>
          <w:szCs w:val="24"/>
        </w:rPr>
        <w:t>модуса</w:t>
      </w:r>
      <w:r w:rsidRPr="000C39BE">
        <w:rPr>
          <w:rFonts w:ascii="Times New Roman" w:hAnsi="Times New Roman"/>
          <w:i/>
          <w:sz w:val="24"/>
          <w:szCs w:val="24"/>
        </w:rPr>
        <w:t xml:space="preserve"> – процесса воспоминания</w:t>
      </w:r>
      <w:r w:rsidR="00B50B53">
        <w:rPr>
          <w:rFonts w:ascii="Times New Roman" w:hAnsi="Times New Roman"/>
          <w:i/>
          <w:sz w:val="24"/>
          <w:szCs w:val="24"/>
        </w:rPr>
        <w:t xml:space="preserve"> </w:t>
      </w:r>
      <w:r w:rsidRPr="000C39BE">
        <w:rPr>
          <w:rFonts w:ascii="Times New Roman" w:hAnsi="Times New Roman"/>
          <w:i/>
          <w:sz w:val="24"/>
          <w:szCs w:val="24"/>
        </w:rPr>
        <w:t>– формирует особенную поэтику ретроспективных романов, написанных от первого лица. Складываются специфические тип героя-повествователя и хронотоп. Само воспоминание изображается к</w:t>
      </w:r>
      <w:r w:rsidR="00E0125E">
        <w:rPr>
          <w:rFonts w:ascii="Times New Roman" w:hAnsi="Times New Roman"/>
          <w:i/>
          <w:sz w:val="24"/>
          <w:szCs w:val="24"/>
        </w:rPr>
        <w:t>ак процесс автокоммуникативный и</w:t>
      </w:r>
      <w:r w:rsidRPr="000C39BE">
        <w:rPr>
          <w:rFonts w:ascii="Times New Roman" w:hAnsi="Times New Roman"/>
          <w:i/>
          <w:sz w:val="24"/>
          <w:szCs w:val="24"/>
        </w:rPr>
        <w:t xml:space="preserve"> требующий активного участия читателя в освоении художественных смыслов. Воспоминание как самостоятельно организует внутренний мир произведения, так и вступает в симбиотические отношения с исторически предшествующими нарративными </w:t>
      </w:r>
      <w:r w:rsidR="0052278A">
        <w:rPr>
          <w:rFonts w:ascii="Times New Roman" w:hAnsi="Times New Roman"/>
          <w:i/>
          <w:sz w:val="24"/>
          <w:szCs w:val="24"/>
        </w:rPr>
        <w:t>модусами</w:t>
      </w:r>
      <w:r w:rsidRPr="000C39BE">
        <w:rPr>
          <w:rFonts w:ascii="Times New Roman" w:hAnsi="Times New Roman"/>
          <w:i/>
          <w:sz w:val="24"/>
          <w:szCs w:val="24"/>
        </w:rPr>
        <w:t xml:space="preserve"> устного рассказа и письменного сообщения. В таком слиянии усматривает</w:t>
      </w:r>
      <w:r w:rsidR="00E0125E">
        <w:rPr>
          <w:rFonts w:ascii="Times New Roman" w:hAnsi="Times New Roman"/>
          <w:i/>
          <w:sz w:val="24"/>
          <w:szCs w:val="24"/>
        </w:rPr>
        <w:t>ся</w:t>
      </w:r>
      <w:r w:rsidRPr="000C39BE">
        <w:rPr>
          <w:rFonts w:ascii="Times New Roman" w:hAnsi="Times New Roman"/>
          <w:i/>
          <w:sz w:val="24"/>
          <w:szCs w:val="24"/>
        </w:rPr>
        <w:t xml:space="preserve"> характерн</w:t>
      </w:r>
      <w:r w:rsidR="00E0125E">
        <w:rPr>
          <w:rFonts w:ascii="Times New Roman" w:hAnsi="Times New Roman"/>
          <w:i/>
          <w:sz w:val="24"/>
          <w:szCs w:val="24"/>
        </w:rPr>
        <w:t>ая</w:t>
      </w:r>
      <w:r w:rsidRPr="000C39BE">
        <w:rPr>
          <w:rFonts w:ascii="Times New Roman" w:hAnsi="Times New Roman"/>
          <w:i/>
          <w:sz w:val="24"/>
          <w:szCs w:val="24"/>
        </w:rPr>
        <w:t xml:space="preserve"> </w:t>
      </w:r>
      <w:r w:rsidR="0052278A" w:rsidRPr="000C39BE">
        <w:rPr>
          <w:rFonts w:ascii="Times New Roman" w:hAnsi="Times New Roman"/>
          <w:i/>
          <w:sz w:val="24"/>
          <w:szCs w:val="24"/>
        </w:rPr>
        <w:t xml:space="preserve">для жанра романа в целом и романа </w:t>
      </w:r>
      <w:r w:rsidR="0052278A" w:rsidRPr="000C39BE">
        <w:rPr>
          <w:rFonts w:ascii="Times New Roman" w:hAnsi="Times New Roman"/>
          <w:i/>
          <w:sz w:val="24"/>
          <w:szCs w:val="24"/>
          <w:lang w:val="en-US"/>
        </w:rPr>
        <w:t>XX</w:t>
      </w:r>
      <w:r w:rsidR="0052278A" w:rsidRPr="000C39BE">
        <w:rPr>
          <w:rFonts w:ascii="Times New Roman" w:hAnsi="Times New Roman"/>
          <w:i/>
          <w:sz w:val="24"/>
          <w:szCs w:val="24"/>
        </w:rPr>
        <w:t xml:space="preserve"> века</w:t>
      </w:r>
      <w:r w:rsidR="0052278A">
        <w:rPr>
          <w:rFonts w:ascii="Times New Roman" w:hAnsi="Times New Roman"/>
          <w:i/>
          <w:sz w:val="24"/>
          <w:szCs w:val="24"/>
        </w:rPr>
        <w:t xml:space="preserve"> в частности</w:t>
      </w:r>
      <w:r w:rsidR="0052278A" w:rsidRPr="000C39BE">
        <w:rPr>
          <w:rFonts w:ascii="Times New Roman" w:hAnsi="Times New Roman"/>
          <w:i/>
          <w:sz w:val="24"/>
          <w:szCs w:val="24"/>
        </w:rPr>
        <w:t xml:space="preserve"> </w:t>
      </w:r>
      <w:r w:rsidRPr="000C39BE">
        <w:rPr>
          <w:rFonts w:ascii="Times New Roman" w:hAnsi="Times New Roman"/>
          <w:i/>
          <w:sz w:val="24"/>
          <w:szCs w:val="24"/>
        </w:rPr>
        <w:t>тенденци</w:t>
      </w:r>
      <w:r w:rsidR="00E0125E">
        <w:rPr>
          <w:rFonts w:ascii="Times New Roman" w:hAnsi="Times New Roman"/>
          <w:i/>
          <w:sz w:val="24"/>
          <w:szCs w:val="24"/>
        </w:rPr>
        <w:t>я к</w:t>
      </w:r>
      <w:r w:rsidRPr="000C39BE">
        <w:rPr>
          <w:rFonts w:ascii="Times New Roman" w:hAnsi="Times New Roman"/>
          <w:i/>
          <w:sz w:val="24"/>
          <w:szCs w:val="24"/>
        </w:rPr>
        <w:t xml:space="preserve"> релятивизаци</w:t>
      </w:r>
      <w:r w:rsidR="0052278A">
        <w:rPr>
          <w:rFonts w:ascii="Times New Roman" w:hAnsi="Times New Roman"/>
          <w:i/>
          <w:sz w:val="24"/>
          <w:szCs w:val="24"/>
        </w:rPr>
        <w:t>и</w:t>
      </w:r>
      <w:r w:rsidRPr="000C39BE">
        <w:rPr>
          <w:rFonts w:ascii="Times New Roman" w:hAnsi="Times New Roman"/>
          <w:i/>
          <w:sz w:val="24"/>
          <w:szCs w:val="24"/>
        </w:rPr>
        <w:t xml:space="preserve"> противоречий и проницаемост</w:t>
      </w:r>
      <w:r w:rsidR="0052278A">
        <w:rPr>
          <w:rFonts w:ascii="Times New Roman" w:hAnsi="Times New Roman"/>
          <w:i/>
          <w:sz w:val="24"/>
          <w:szCs w:val="24"/>
        </w:rPr>
        <w:t>и</w:t>
      </w:r>
      <w:r w:rsidRPr="000C39BE">
        <w:rPr>
          <w:rFonts w:ascii="Times New Roman" w:hAnsi="Times New Roman"/>
          <w:i/>
          <w:sz w:val="24"/>
          <w:szCs w:val="24"/>
        </w:rPr>
        <w:t xml:space="preserve"> смысловых, </w:t>
      </w:r>
      <w:r w:rsidR="006A261E" w:rsidRPr="000C39BE">
        <w:rPr>
          <w:rFonts w:ascii="Times New Roman" w:hAnsi="Times New Roman"/>
          <w:i/>
          <w:sz w:val="24"/>
          <w:szCs w:val="24"/>
        </w:rPr>
        <w:t>хронологических</w:t>
      </w:r>
      <w:r w:rsidRPr="000C39BE">
        <w:rPr>
          <w:rFonts w:ascii="Times New Roman" w:hAnsi="Times New Roman"/>
          <w:i/>
          <w:sz w:val="24"/>
          <w:szCs w:val="24"/>
        </w:rPr>
        <w:t>, нарративных и др. границ.</w:t>
      </w:r>
    </w:p>
    <w:p w:rsidR="00BF7F5C" w:rsidRDefault="001F5FCB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b/>
          <w:sz w:val="24"/>
          <w:szCs w:val="24"/>
        </w:rPr>
        <w:t>Ключевые слова: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856D6C" w:rsidRPr="00D7053B">
        <w:rPr>
          <w:rFonts w:ascii="Times New Roman" w:hAnsi="Times New Roman"/>
          <w:i/>
          <w:sz w:val="24"/>
          <w:szCs w:val="24"/>
        </w:rPr>
        <w:t xml:space="preserve">воспоминание; </w:t>
      </w:r>
      <w:r w:rsidRPr="00D7053B">
        <w:rPr>
          <w:rFonts w:ascii="Times New Roman" w:hAnsi="Times New Roman"/>
          <w:i/>
          <w:sz w:val="24"/>
          <w:szCs w:val="24"/>
        </w:rPr>
        <w:t>английский роман ХХ века;</w:t>
      </w:r>
      <w:r w:rsidR="00856D6C" w:rsidRPr="00D7053B">
        <w:rPr>
          <w:rFonts w:ascii="Times New Roman" w:hAnsi="Times New Roman"/>
          <w:i/>
          <w:sz w:val="24"/>
          <w:szCs w:val="24"/>
        </w:rPr>
        <w:t xml:space="preserve"> </w:t>
      </w:r>
      <w:r w:rsidR="009F4019" w:rsidRPr="00D7053B">
        <w:rPr>
          <w:rFonts w:ascii="Times New Roman" w:hAnsi="Times New Roman"/>
          <w:i/>
          <w:sz w:val="24"/>
          <w:szCs w:val="24"/>
        </w:rPr>
        <w:t xml:space="preserve">перволичный роман; </w:t>
      </w:r>
      <w:r w:rsidR="00E0125E">
        <w:rPr>
          <w:rFonts w:ascii="Times New Roman" w:hAnsi="Times New Roman"/>
          <w:i/>
          <w:sz w:val="24"/>
          <w:szCs w:val="24"/>
        </w:rPr>
        <w:t xml:space="preserve">нарративный модус; </w:t>
      </w:r>
      <w:r w:rsidR="00856D6C" w:rsidRPr="00D7053B">
        <w:rPr>
          <w:rFonts w:ascii="Times New Roman" w:hAnsi="Times New Roman"/>
          <w:i/>
          <w:sz w:val="24"/>
          <w:szCs w:val="24"/>
        </w:rPr>
        <w:t xml:space="preserve">нарратор; </w:t>
      </w:r>
      <w:r w:rsidR="00A2504A" w:rsidRPr="00D7053B">
        <w:rPr>
          <w:rFonts w:ascii="Times New Roman" w:hAnsi="Times New Roman"/>
          <w:i/>
          <w:sz w:val="24"/>
          <w:szCs w:val="24"/>
        </w:rPr>
        <w:t>читатель</w:t>
      </w:r>
      <w:r w:rsidR="00A57AB7" w:rsidRPr="00D7053B">
        <w:rPr>
          <w:rFonts w:ascii="Times New Roman" w:hAnsi="Times New Roman"/>
          <w:i/>
          <w:sz w:val="24"/>
          <w:szCs w:val="24"/>
        </w:rPr>
        <w:t>; проницаемые границы</w:t>
      </w:r>
      <w:r w:rsidR="00856D6C" w:rsidRPr="00D7053B">
        <w:rPr>
          <w:rFonts w:ascii="Times New Roman" w:hAnsi="Times New Roman"/>
          <w:i/>
          <w:sz w:val="24"/>
          <w:szCs w:val="24"/>
        </w:rPr>
        <w:t>.</w:t>
      </w:r>
    </w:p>
    <w:p w:rsidR="000C39BE" w:rsidRPr="00FB5C41" w:rsidRDefault="000C39BE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5C8C" w:rsidRDefault="00E0125E" w:rsidP="008514C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D2111F">
        <w:rPr>
          <w:rFonts w:ascii="Times New Roman" w:hAnsi="Times New Roman"/>
          <w:sz w:val="24"/>
          <w:szCs w:val="24"/>
        </w:rPr>
        <w:t>анр романа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11F">
        <w:rPr>
          <w:rFonts w:ascii="Times New Roman" w:hAnsi="Times New Roman"/>
          <w:sz w:val="24"/>
          <w:szCs w:val="24"/>
        </w:rPr>
        <w:t>складыва</w:t>
      </w:r>
      <w:r>
        <w:rPr>
          <w:rFonts w:ascii="Times New Roman" w:hAnsi="Times New Roman"/>
          <w:sz w:val="24"/>
          <w:szCs w:val="24"/>
        </w:rPr>
        <w:t>ет</w:t>
      </w:r>
      <w:r w:rsidRPr="00D2111F">
        <w:rPr>
          <w:rFonts w:ascii="Times New Roman" w:hAnsi="Times New Roman"/>
          <w:sz w:val="24"/>
          <w:szCs w:val="24"/>
        </w:rPr>
        <w:t xml:space="preserve">ся </w:t>
      </w:r>
      <w:r w:rsidR="00327B3C" w:rsidRPr="00D2111F">
        <w:rPr>
          <w:rFonts w:ascii="Times New Roman" w:hAnsi="Times New Roman"/>
          <w:sz w:val="24"/>
          <w:szCs w:val="24"/>
        </w:rPr>
        <w:t xml:space="preserve">в </w:t>
      </w:r>
      <w:r w:rsidR="00E31EFF" w:rsidRPr="00D2111F">
        <w:rPr>
          <w:rFonts w:ascii="Times New Roman" w:hAnsi="Times New Roman"/>
          <w:sz w:val="24"/>
          <w:szCs w:val="24"/>
        </w:rPr>
        <w:t xml:space="preserve">Англии </w:t>
      </w:r>
      <w:r w:rsidR="00327B3C" w:rsidRPr="00D2111F">
        <w:rPr>
          <w:rFonts w:ascii="Times New Roman" w:hAnsi="Times New Roman"/>
          <w:sz w:val="24"/>
          <w:szCs w:val="24"/>
        </w:rPr>
        <w:t xml:space="preserve">на рубеже </w:t>
      </w:r>
      <w:r w:rsidR="00327B3C" w:rsidRPr="00D2111F">
        <w:rPr>
          <w:rFonts w:ascii="Times New Roman" w:hAnsi="Times New Roman"/>
          <w:sz w:val="24"/>
          <w:szCs w:val="24"/>
          <w:lang w:val="en-US"/>
        </w:rPr>
        <w:t>XVII</w:t>
      </w:r>
      <w:r w:rsidR="00327B3C" w:rsidRPr="00D2111F">
        <w:rPr>
          <w:rFonts w:ascii="Times New Roman" w:hAnsi="Times New Roman"/>
          <w:sz w:val="24"/>
          <w:szCs w:val="24"/>
        </w:rPr>
        <w:t>–</w:t>
      </w:r>
      <w:r w:rsidR="00327B3C" w:rsidRPr="00D2111F">
        <w:rPr>
          <w:rFonts w:ascii="Times New Roman" w:hAnsi="Times New Roman"/>
          <w:sz w:val="24"/>
          <w:szCs w:val="24"/>
          <w:lang w:val="en-US"/>
        </w:rPr>
        <w:t>XVIII</w:t>
      </w:r>
      <w:r w:rsidR="00327B3C" w:rsidRPr="00D2111F">
        <w:rPr>
          <w:rFonts w:ascii="Times New Roman" w:hAnsi="Times New Roman"/>
          <w:sz w:val="24"/>
          <w:szCs w:val="24"/>
        </w:rPr>
        <w:t xml:space="preserve"> вв. </w:t>
      </w:r>
      <w:r w:rsidR="0079301B" w:rsidRPr="0079301B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>.</w:t>
      </w:r>
      <w:r w:rsidR="00E31EFF" w:rsidRPr="00D21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27B3C" w:rsidRPr="00D2111F">
        <w:rPr>
          <w:rFonts w:ascii="Times New Roman" w:hAnsi="Times New Roman"/>
          <w:sz w:val="24"/>
          <w:szCs w:val="24"/>
        </w:rPr>
        <w:t>н незамедлительно начинает пользоваться возможностями, которые предоставляет</w:t>
      </w:r>
      <w:r w:rsidR="007A1281" w:rsidRPr="00D2111F">
        <w:rPr>
          <w:rFonts w:ascii="Times New Roman" w:hAnsi="Times New Roman"/>
          <w:sz w:val="24"/>
          <w:szCs w:val="24"/>
        </w:rPr>
        <w:t xml:space="preserve"> временная дистанция между </w:t>
      </w:r>
      <w:r w:rsidR="007A1281" w:rsidRPr="00D2111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7A1281" w:rsidRPr="00D2111F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событие</w:t>
      </w:r>
      <w:r w:rsidR="00D2111F" w:rsidRPr="00D2111F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</w:t>
      </w:r>
      <w:r w:rsidR="007A1281" w:rsidRPr="00D2111F">
        <w:rPr>
          <w:rFonts w:ascii="Times New Roman" w:hAnsi="Times New Roman"/>
          <w:sz w:val="24"/>
          <w:szCs w:val="24"/>
          <w:shd w:val="clear" w:color="auto" w:fill="FFFFFF"/>
        </w:rPr>
        <w:t>, о котором рассказано» и «</w:t>
      </w:r>
      <w:r w:rsidR="007A1281" w:rsidRPr="00D2111F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событие</w:t>
      </w:r>
      <w:r w:rsidR="008F49CE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</w:t>
      </w:r>
      <w:r w:rsidR="007A1281" w:rsidRPr="00D2111F">
        <w:rPr>
          <w:rFonts w:ascii="Times New Roman" w:hAnsi="Times New Roman"/>
          <w:sz w:val="24"/>
          <w:szCs w:val="24"/>
          <w:shd w:val="clear" w:color="auto" w:fill="FFFFFF"/>
        </w:rPr>
        <w:t xml:space="preserve"> самого </w:t>
      </w:r>
      <w:r w:rsidR="007A1281" w:rsidRPr="00D2111F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рассказывания</w:t>
      </w:r>
      <w:r w:rsidR="004D6229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4D6229" w:rsidRPr="004D6229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="00FF5E4B" w:rsidRPr="00FF5E4B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D6229">
        <w:rPr>
          <w:rFonts w:ascii="Times New Roman" w:hAnsi="Times New Roman"/>
          <w:sz w:val="24"/>
          <w:szCs w:val="24"/>
          <w:shd w:val="clear" w:color="auto" w:fill="FFFFFF"/>
        </w:rPr>
        <w:t>. С. 403</w:t>
      </w:r>
      <w:r w:rsidR="004D6229" w:rsidRPr="004D6229">
        <w:rPr>
          <w:rFonts w:ascii="Times New Roman" w:hAnsi="Times New Roman"/>
          <w:sz w:val="24"/>
          <w:szCs w:val="24"/>
          <w:shd w:val="clear" w:color="auto" w:fill="FFFFFF"/>
        </w:rPr>
        <w:t>]</w:t>
      </w:r>
      <w:r w:rsidR="008F49CE">
        <w:rPr>
          <w:rFonts w:ascii="Times New Roman" w:hAnsi="Times New Roman"/>
          <w:sz w:val="24"/>
          <w:szCs w:val="24"/>
        </w:rPr>
        <w:t>. Когда такой темпоральный «зазор» становится</w:t>
      </w:r>
      <w:r w:rsidR="007A1281" w:rsidRPr="00D2111F">
        <w:rPr>
          <w:rFonts w:ascii="Times New Roman" w:hAnsi="Times New Roman"/>
          <w:sz w:val="24"/>
          <w:szCs w:val="24"/>
        </w:rPr>
        <w:t xml:space="preserve"> ведущей чертой повествования и организует собой весь материал </w:t>
      </w:r>
      <w:r w:rsidR="007A1281" w:rsidRPr="006A261E">
        <w:rPr>
          <w:rFonts w:ascii="Times New Roman" w:hAnsi="Times New Roman"/>
          <w:sz w:val="24"/>
          <w:szCs w:val="24"/>
        </w:rPr>
        <w:t>произведения</w:t>
      </w:r>
      <w:r w:rsidR="008F49CE" w:rsidRPr="006A261E">
        <w:rPr>
          <w:rFonts w:ascii="Times New Roman" w:hAnsi="Times New Roman"/>
          <w:sz w:val="24"/>
          <w:szCs w:val="24"/>
        </w:rPr>
        <w:t xml:space="preserve">, </w:t>
      </w:r>
      <w:r w:rsidR="006A261E" w:rsidRPr="006A261E">
        <w:rPr>
          <w:rFonts w:ascii="Times New Roman" w:hAnsi="Times New Roman"/>
          <w:sz w:val="24"/>
          <w:szCs w:val="24"/>
        </w:rPr>
        <w:t>можно</w:t>
      </w:r>
      <w:r w:rsidR="008F49CE" w:rsidRPr="006A261E">
        <w:rPr>
          <w:rFonts w:ascii="Times New Roman" w:hAnsi="Times New Roman"/>
          <w:sz w:val="24"/>
          <w:szCs w:val="24"/>
        </w:rPr>
        <w:t xml:space="preserve"> говори</w:t>
      </w:r>
      <w:r w:rsidR="006A261E" w:rsidRPr="006A261E">
        <w:rPr>
          <w:rFonts w:ascii="Times New Roman" w:hAnsi="Times New Roman"/>
          <w:sz w:val="24"/>
          <w:szCs w:val="24"/>
        </w:rPr>
        <w:t>ть</w:t>
      </w:r>
      <w:r w:rsidR="008F49CE" w:rsidRPr="006A261E">
        <w:rPr>
          <w:rFonts w:ascii="Times New Roman" w:hAnsi="Times New Roman"/>
          <w:sz w:val="24"/>
          <w:szCs w:val="24"/>
        </w:rPr>
        <w:t xml:space="preserve"> о ретроспективном</w:t>
      </w:r>
      <w:r w:rsidR="008F49CE" w:rsidRPr="00D2111F">
        <w:rPr>
          <w:rFonts w:ascii="Times New Roman" w:hAnsi="Times New Roman"/>
          <w:sz w:val="24"/>
          <w:szCs w:val="24"/>
        </w:rPr>
        <w:t xml:space="preserve"> </w:t>
      </w:r>
      <w:r w:rsidR="008F49CE" w:rsidRPr="001877AB">
        <w:rPr>
          <w:rFonts w:ascii="Times New Roman" w:hAnsi="Times New Roman"/>
          <w:sz w:val="24"/>
          <w:szCs w:val="24"/>
        </w:rPr>
        <w:t xml:space="preserve">романе </w:t>
      </w:r>
      <w:r w:rsidR="001877AB" w:rsidRPr="001877AB">
        <w:rPr>
          <w:rFonts w:ascii="Times New Roman" w:hAnsi="Times New Roman"/>
          <w:sz w:val="24"/>
          <w:szCs w:val="24"/>
        </w:rPr>
        <w:t xml:space="preserve">[3. </w:t>
      </w:r>
      <w:r w:rsidR="001877AB" w:rsidRPr="001877AB">
        <w:rPr>
          <w:rFonts w:ascii="Times New Roman" w:hAnsi="Times New Roman"/>
          <w:sz w:val="24"/>
          <w:szCs w:val="24"/>
          <w:lang w:val="en-US"/>
        </w:rPr>
        <w:t>P</w:t>
      </w:r>
      <w:r w:rsidR="001877AB" w:rsidRPr="001877AB">
        <w:rPr>
          <w:rFonts w:ascii="Times New Roman" w:hAnsi="Times New Roman"/>
          <w:sz w:val="24"/>
          <w:szCs w:val="24"/>
        </w:rPr>
        <w:t>. 82]</w:t>
      </w:r>
      <w:r w:rsidR="007A1281" w:rsidRPr="001877AB">
        <w:rPr>
          <w:rFonts w:ascii="Times New Roman" w:hAnsi="Times New Roman"/>
          <w:sz w:val="24"/>
          <w:szCs w:val="24"/>
        </w:rPr>
        <w:t>. В</w:t>
      </w:r>
      <w:r w:rsidR="007A1281" w:rsidRPr="00D2111F">
        <w:rPr>
          <w:rFonts w:ascii="Times New Roman" w:hAnsi="Times New Roman"/>
          <w:sz w:val="24"/>
          <w:szCs w:val="24"/>
        </w:rPr>
        <w:t xml:space="preserve"> статье</w:t>
      </w:r>
      <w:r w:rsidR="00327B3C">
        <w:rPr>
          <w:rFonts w:ascii="Times New Roman" w:hAnsi="Times New Roman"/>
          <w:sz w:val="24"/>
          <w:szCs w:val="24"/>
        </w:rPr>
        <w:t xml:space="preserve"> </w:t>
      </w:r>
      <w:r w:rsidR="007A2050">
        <w:rPr>
          <w:rFonts w:ascii="Times New Roman" w:hAnsi="Times New Roman"/>
          <w:sz w:val="24"/>
          <w:szCs w:val="24"/>
        </w:rPr>
        <w:t>к</w:t>
      </w:r>
      <w:r w:rsidR="007A1281">
        <w:rPr>
          <w:rFonts w:ascii="Times New Roman" w:hAnsi="Times New Roman"/>
          <w:sz w:val="24"/>
          <w:szCs w:val="24"/>
        </w:rPr>
        <w:t xml:space="preserve">руг исследуемых произведений </w:t>
      </w:r>
      <w:r w:rsidR="006A261E">
        <w:rPr>
          <w:rFonts w:ascii="Times New Roman" w:hAnsi="Times New Roman"/>
          <w:sz w:val="24"/>
          <w:szCs w:val="24"/>
        </w:rPr>
        <w:t xml:space="preserve">ограничен </w:t>
      </w:r>
      <w:r w:rsidR="007A1281">
        <w:rPr>
          <w:rFonts w:ascii="Times New Roman" w:hAnsi="Times New Roman"/>
          <w:sz w:val="24"/>
          <w:szCs w:val="24"/>
        </w:rPr>
        <w:t>ретроспективными романами, написанными от первого лица.</w:t>
      </w:r>
      <w:r w:rsidR="00327B3C">
        <w:rPr>
          <w:rFonts w:ascii="Times New Roman" w:hAnsi="Times New Roman"/>
          <w:sz w:val="24"/>
          <w:szCs w:val="24"/>
        </w:rPr>
        <w:t xml:space="preserve"> </w:t>
      </w:r>
    </w:p>
    <w:p w:rsidR="00E31EFF" w:rsidRPr="00FB5C41" w:rsidRDefault="007A1281" w:rsidP="008514C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конца</w:t>
      </w:r>
      <w:r w:rsidR="00E31EFF" w:rsidRPr="00FB5C41">
        <w:rPr>
          <w:rFonts w:ascii="Times New Roman" w:hAnsi="Times New Roman"/>
          <w:sz w:val="24"/>
          <w:szCs w:val="24"/>
        </w:rPr>
        <w:t xml:space="preserve"> XIX в. </w:t>
      </w:r>
      <w:r w:rsidR="00A222E9">
        <w:rPr>
          <w:rFonts w:ascii="Times New Roman" w:hAnsi="Times New Roman"/>
          <w:sz w:val="24"/>
          <w:szCs w:val="24"/>
        </w:rPr>
        <w:t xml:space="preserve">ретроспекция </w:t>
      </w:r>
      <w:r w:rsidR="00E31EFF" w:rsidRPr="00FB5C41">
        <w:rPr>
          <w:rFonts w:ascii="Times New Roman" w:hAnsi="Times New Roman"/>
          <w:sz w:val="24"/>
          <w:szCs w:val="24"/>
        </w:rPr>
        <w:t>перволично</w:t>
      </w:r>
      <w:r w:rsidR="00A222E9">
        <w:rPr>
          <w:rFonts w:ascii="Times New Roman" w:hAnsi="Times New Roman"/>
          <w:sz w:val="24"/>
          <w:szCs w:val="24"/>
        </w:rPr>
        <w:t>го</w:t>
      </w:r>
      <w:r w:rsidR="00E31EFF" w:rsidRPr="00FB5C41">
        <w:rPr>
          <w:rFonts w:ascii="Times New Roman" w:hAnsi="Times New Roman"/>
          <w:sz w:val="24"/>
          <w:szCs w:val="24"/>
        </w:rPr>
        <w:t xml:space="preserve"> повествовани</w:t>
      </w:r>
      <w:r w:rsidR="00A222E9">
        <w:rPr>
          <w:rFonts w:ascii="Times New Roman" w:hAnsi="Times New Roman"/>
          <w:sz w:val="24"/>
          <w:szCs w:val="24"/>
        </w:rPr>
        <w:t>я</w:t>
      </w:r>
      <w:r w:rsidR="00E31EFF" w:rsidRPr="00FB5C41">
        <w:rPr>
          <w:rFonts w:ascii="Times New Roman" w:hAnsi="Times New Roman"/>
          <w:sz w:val="24"/>
          <w:szCs w:val="24"/>
        </w:rPr>
        <w:t xml:space="preserve"> преимущественно </w:t>
      </w:r>
      <w:r w:rsidR="00A222E9">
        <w:rPr>
          <w:rFonts w:ascii="Times New Roman" w:hAnsi="Times New Roman"/>
          <w:sz w:val="24"/>
          <w:szCs w:val="24"/>
        </w:rPr>
        <w:t xml:space="preserve">пользовалась </w:t>
      </w:r>
      <w:r w:rsidR="00E31EFF" w:rsidRPr="00FB5C41">
        <w:rPr>
          <w:rFonts w:ascii="Times New Roman" w:hAnsi="Times New Roman"/>
          <w:sz w:val="24"/>
          <w:szCs w:val="24"/>
        </w:rPr>
        <w:t>форм</w:t>
      </w:r>
      <w:r w:rsidR="00A222E9">
        <w:rPr>
          <w:rFonts w:ascii="Times New Roman" w:hAnsi="Times New Roman"/>
          <w:sz w:val="24"/>
          <w:szCs w:val="24"/>
        </w:rPr>
        <w:t>ой</w:t>
      </w:r>
      <w:r w:rsidR="00C55837" w:rsidRPr="00FB5C41">
        <w:rPr>
          <w:rFonts w:ascii="Times New Roman" w:hAnsi="Times New Roman"/>
          <w:sz w:val="24"/>
          <w:szCs w:val="24"/>
        </w:rPr>
        <w:t xml:space="preserve"> письменны</w:t>
      </w:r>
      <w:r w:rsidR="00A222E9">
        <w:rPr>
          <w:rFonts w:ascii="Times New Roman" w:hAnsi="Times New Roman"/>
          <w:sz w:val="24"/>
          <w:szCs w:val="24"/>
        </w:rPr>
        <w:t>х</w:t>
      </w:r>
      <w:r w:rsidR="00C55837" w:rsidRPr="00FB5C41">
        <w:rPr>
          <w:rFonts w:ascii="Times New Roman" w:hAnsi="Times New Roman"/>
          <w:sz w:val="24"/>
          <w:szCs w:val="24"/>
        </w:rPr>
        <w:t xml:space="preserve"> жанр</w:t>
      </w:r>
      <w:r w:rsidR="00A222E9">
        <w:rPr>
          <w:rFonts w:ascii="Times New Roman" w:hAnsi="Times New Roman"/>
          <w:sz w:val="24"/>
          <w:szCs w:val="24"/>
        </w:rPr>
        <w:t>ов</w:t>
      </w:r>
      <w:r w:rsidR="000F5C8C">
        <w:rPr>
          <w:rFonts w:ascii="Times New Roman" w:hAnsi="Times New Roman"/>
          <w:sz w:val="24"/>
          <w:szCs w:val="24"/>
        </w:rPr>
        <w:t xml:space="preserve"> дневника, мемуаров или писем: </w:t>
      </w:r>
      <w:r w:rsidR="008514C5" w:rsidRPr="008514C5">
        <w:rPr>
          <w:rFonts w:ascii="Times New Roman" w:hAnsi="Times New Roman"/>
          <w:sz w:val="24"/>
          <w:szCs w:val="24"/>
        </w:rPr>
        <w:t>«Робинзон Крузо» (1719), «Мемуары кавалера» (1720), «Радости и горести знаменитой Молль Флендерс» (1722),</w:t>
      </w:r>
      <w:r w:rsidR="008514C5" w:rsidRPr="008514C5">
        <w:rPr>
          <w:rFonts w:ascii="Times New Roman" w:hAnsi="Times New Roman"/>
          <w:sz w:val="24"/>
          <w:szCs w:val="24"/>
          <w:lang w:val="en-GB"/>
        </w:rPr>
        <w:t> </w:t>
      </w:r>
      <w:r w:rsidR="008514C5" w:rsidRPr="008514C5">
        <w:rPr>
          <w:rFonts w:ascii="Times New Roman" w:hAnsi="Times New Roman"/>
          <w:sz w:val="24"/>
          <w:szCs w:val="24"/>
        </w:rPr>
        <w:t>«Счастливая куртизанка, или Роксана» (</w:t>
      </w:r>
      <w:r w:rsidR="008514C5">
        <w:rPr>
          <w:rFonts w:ascii="Times New Roman" w:hAnsi="Times New Roman"/>
          <w:sz w:val="24"/>
          <w:szCs w:val="24"/>
        </w:rPr>
        <w:t xml:space="preserve">1724) </w:t>
      </w:r>
      <w:r w:rsidR="008514C5" w:rsidRPr="008514C5">
        <w:rPr>
          <w:rFonts w:ascii="Times New Roman" w:hAnsi="Times New Roman"/>
          <w:sz w:val="24"/>
          <w:szCs w:val="24"/>
        </w:rPr>
        <w:t>Д</w:t>
      </w:r>
      <w:r w:rsidR="008514C5">
        <w:rPr>
          <w:rFonts w:ascii="Times New Roman" w:hAnsi="Times New Roman"/>
          <w:sz w:val="24"/>
          <w:szCs w:val="24"/>
        </w:rPr>
        <w:t>.</w:t>
      </w:r>
      <w:r w:rsidR="008514C5" w:rsidRPr="008514C5">
        <w:rPr>
          <w:rFonts w:ascii="Times New Roman" w:hAnsi="Times New Roman"/>
          <w:sz w:val="24"/>
          <w:szCs w:val="24"/>
        </w:rPr>
        <w:t xml:space="preserve"> Дефо</w:t>
      </w:r>
      <w:r w:rsidR="008514C5">
        <w:rPr>
          <w:rFonts w:ascii="Times New Roman" w:hAnsi="Times New Roman"/>
          <w:sz w:val="24"/>
          <w:szCs w:val="24"/>
        </w:rPr>
        <w:t>,</w:t>
      </w:r>
      <w:r w:rsidR="008514C5" w:rsidRPr="008514C5">
        <w:rPr>
          <w:rFonts w:ascii="Times New Roman" w:hAnsi="Times New Roman"/>
          <w:sz w:val="24"/>
          <w:szCs w:val="24"/>
        </w:rPr>
        <w:t xml:space="preserve"> «Путешествия Гулливера» (1726)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Дж</w:t>
      </w:r>
      <w:r w:rsidR="008514C5">
        <w:rPr>
          <w:rFonts w:ascii="Times New Roman" w:hAnsi="Times New Roman"/>
          <w:sz w:val="24"/>
          <w:szCs w:val="24"/>
        </w:rPr>
        <w:t xml:space="preserve">. </w:t>
      </w:r>
      <w:r w:rsidR="008514C5" w:rsidRPr="008514C5">
        <w:rPr>
          <w:rFonts w:ascii="Times New Roman" w:hAnsi="Times New Roman"/>
          <w:sz w:val="24"/>
          <w:szCs w:val="24"/>
        </w:rPr>
        <w:t>Свифт</w:t>
      </w:r>
      <w:r w:rsidR="008514C5">
        <w:rPr>
          <w:rFonts w:ascii="Times New Roman" w:hAnsi="Times New Roman"/>
          <w:sz w:val="24"/>
          <w:szCs w:val="24"/>
        </w:rPr>
        <w:t>а,</w:t>
      </w:r>
      <w:r w:rsidR="008514C5" w:rsidRPr="008514C5">
        <w:rPr>
          <w:rFonts w:ascii="Times New Roman" w:hAnsi="Times New Roman"/>
          <w:sz w:val="24"/>
          <w:szCs w:val="24"/>
        </w:rPr>
        <w:t xml:space="preserve"> «Памела, или Вознагражденная добродетель» (1740), «Кларисса, или История молодой леди» (1747–1748), «История сэра Чарльза Грандисона» (1754) С</w:t>
      </w:r>
      <w:r w:rsidR="008514C5">
        <w:rPr>
          <w:rFonts w:ascii="Times New Roman" w:hAnsi="Times New Roman"/>
          <w:sz w:val="24"/>
          <w:szCs w:val="24"/>
        </w:rPr>
        <w:t>.</w:t>
      </w:r>
      <w:r w:rsidR="008514C5" w:rsidRPr="008514C5">
        <w:rPr>
          <w:rFonts w:ascii="Times New Roman" w:hAnsi="Times New Roman"/>
          <w:sz w:val="24"/>
          <w:szCs w:val="24"/>
        </w:rPr>
        <w:t xml:space="preserve"> Ричардсон</w:t>
      </w:r>
      <w:r w:rsidR="008514C5">
        <w:rPr>
          <w:rFonts w:ascii="Times New Roman" w:hAnsi="Times New Roman"/>
          <w:sz w:val="24"/>
          <w:szCs w:val="24"/>
        </w:rPr>
        <w:t>а,</w:t>
      </w:r>
      <w:r w:rsidR="008514C5" w:rsidRPr="008514C5">
        <w:rPr>
          <w:rFonts w:ascii="Times New Roman" w:hAnsi="Times New Roman"/>
          <w:sz w:val="24"/>
          <w:szCs w:val="24"/>
        </w:rPr>
        <w:t xml:space="preserve"> «Путешествие Хамфри Клинкера» (1771)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Т</w:t>
      </w:r>
      <w:r w:rsidR="008514C5">
        <w:rPr>
          <w:rFonts w:ascii="Times New Roman" w:hAnsi="Times New Roman"/>
          <w:sz w:val="24"/>
          <w:szCs w:val="24"/>
        </w:rPr>
        <w:t>.</w:t>
      </w:r>
      <w:r w:rsidR="008514C5" w:rsidRPr="008514C5">
        <w:rPr>
          <w:rFonts w:ascii="Times New Roman" w:hAnsi="Times New Roman"/>
          <w:sz w:val="24"/>
          <w:szCs w:val="24"/>
        </w:rPr>
        <w:t xml:space="preserve"> Смоллетт</w:t>
      </w:r>
      <w:r w:rsidR="008514C5">
        <w:rPr>
          <w:rFonts w:ascii="Times New Roman" w:hAnsi="Times New Roman"/>
          <w:sz w:val="24"/>
          <w:szCs w:val="24"/>
        </w:rPr>
        <w:t>а</w:t>
      </w:r>
      <w:r w:rsidR="008514C5" w:rsidRPr="008514C5">
        <w:rPr>
          <w:rFonts w:ascii="Times New Roman" w:hAnsi="Times New Roman"/>
          <w:sz w:val="24"/>
          <w:szCs w:val="24"/>
        </w:rPr>
        <w:t>;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«Эвелина» (1778)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Ф</w:t>
      </w:r>
      <w:r w:rsidR="008514C5">
        <w:rPr>
          <w:rFonts w:ascii="Times New Roman" w:hAnsi="Times New Roman"/>
          <w:sz w:val="24"/>
          <w:szCs w:val="24"/>
        </w:rPr>
        <w:t>.</w:t>
      </w:r>
      <w:r w:rsidR="008514C5" w:rsidRPr="008514C5">
        <w:rPr>
          <w:rFonts w:ascii="Times New Roman" w:hAnsi="Times New Roman"/>
          <w:sz w:val="24"/>
          <w:szCs w:val="24"/>
        </w:rPr>
        <w:t xml:space="preserve"> Берни</w:t>
      </w:r>
      <w:r>
        <w:rPr>
          <w:rFonts w:ascii="Times New Roman" w:hAnsi="Times New Roman"/>
          <w:sz w:val="24"/>
          <w:szCs w:val="24"/>
        </w:rPr>
        <w:t>,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«Калеб Уильямс» (1794) У</w:t>
      </w:r>
      <w:r w:rsidR="008514C5">
        <w:rPr>
          <w:rFonts w:ascii="Times New Roman" w:hAnsi="Times New Roman"/>
          <w:sz w:val="24"/>
          <w:szCs w:val="24"/>
        </w:rPr>
        <w:t>.</w:t>
      </w:r>
      <w:r w:rsidR="008514C5" w:rsidRPr="008514C5">
        <w:rPr>
          <w:rFonts w:ascii="Times New Roman" w:hAnsi="Times New Roman"/>
          <w:sz w:val="24"/>
          <w:szCs w:val="24"/>
        </w:rPr>
        <w:t> Годвин</w:t>
      </w:r>
      <w:r>
        <w:rPr>
          <w:rFonts w:ascii="Times New Roman" w:hAnsi="Times New Roman"/>
          <w:sz w:val="24"/>
          <w:szCs w:val="24"/>
        </w:rPr>
        <w:t>а,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«Роб Рой» (1817)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В</w:t>
      </w:r>
      <w:r w:rsidR="008514C5">
        <w:rPr>
          <w:rFonts w:ascii="Times New Roman" w:hAnsi="Times New Roman"/>
          <w:sz w:val="24"/>
          <w:szCs w:val="24"/>
        </w:rPr>
        <w:t>.</w:t>
      </w:r>
      <w:r w:rsidR="008514C5" w:rsidRPr="008514C5">
        <w:rPr>
          <w:rFonts w:ascii="Times New Roman" w:hAnsi="Times New Roman"/>
          <w:sz w:val="24"/>
          <w:szCs w:val="24"/>
        </w:rPr>
        <w:t xml:space="preserve"> Скотт</w:t>
      </w:r>
      <w:r w:rsidR="008514C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«Незнакомка из Уайлдфелл-Холла» (1848)</w:t>
      </w:r>
      <w:r w:rsidR="008514C5">
        <w:rPr>
          <w:rFonts w:ascii="Times New Roman" w:hAnsi="Times New Roman"/>
          <w:sz w:val="24"/>
          <w:szCs w:val="24"/>
        </w:rPr>
        <w:t xml:space="preserve"> Э. Бронте</w:t>
      </w:r>
      <w:r>
        <w:rPr>
          <w:rFonts w:ascii="Times New Roman" w:hAnsi="Times New Roman"/>
          <w:sz w:val="24"/>
          <w:szCs w:val="24"/>
        </w:rPr>
        <w:t>,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«Владетель Баллантрэ» (1889)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514C5" w:rsidRPr="008514C5">
        <w:rPr>
          <w:rFonts w:ascii="Times New Roman" w:hAnsi="Times New Roman"/>
          <w:sz w:val="24"/>
          <w:szCs w:val="24"/>
        </w:rPr>
        <w:t>Р</w:t>
      </w:r>
      <w:r w:rsidR="008514C5">
        <w:rPr>
          <w:rFonts w:ascii="Times New Roman" w:hAnsi="Times New Roman"/>
          <w:sz w:val="24"/>
          <w:szCs w:val="24"/>
        </w:rPr>
        <w:t>. </w:t>
      </w:r>
      <w:r w:rsidR="008514C5" w:rsidRPr="008514C5">
        <w:rPr>
          <w:rFonts w:ascii="Times New Roman" w:hAnsi="Times New Roman"/>
          <w:sz w:val="24"/>
          <w:szCs w:val="24"/>
        </w:rPr>
        <w:t>Л</w:t>
      </w:r>
      <w:r w:rsidR="008514C5">
        <w:rPr>
          <w:rFonts w:ascii="Times New Roman" w:hAnsi="Times New Roman"/>
          <w:sz w:val="24"/>
          <w:szCs w:val="24"/>
        </w:rPr>
        <w:t>. </w:t>
      </w:r>
      <w:r w:rsidR="008514C5" w:rsidRPr="008514C5">
        <w:rPr>
          <w:rFonts w:ascii="Times New Roman" w:hAnsi="Times New Roman"/>
          <w:sz w:val="24"/>
          <w:szCs w:val="24"/>
        </w:rPr>
        <w:t>Стивенсон</w:t>
      </w:r>
      <w:r>
        <w:rPr>
          <w:rFonts w:ascii="Times New Roman" w:hAnsi="Times New Roman"/>
          <w:sz w:val="24"/>
          <w:szCs w:val="24"/>
        </w:rPr>
        <w:t>а</w:t>
      </w:r>
      <w:r w:rsidR="008514C5">
        <w:rPr>
          <w:rFonts w:ascii="Times New Roman" w:hAnsi="Times New Roman"/>
          <w:sz w:val="24"/>
          <w:szCs w:val="24"/>
        </w:rPr>
        <w:t>.</w:t>
      </w:r>
      <w:r w:rsidR="00E31EFF" w:rsidRPr="00FB5C41">
        <w:rPr>
          <w:rFonts w:ascii="Times New Roman" w:hAnsi="Times New Roman"/>
          <w:sz w:val="24"/>
          <w:szCs w:val="24"/>
        </w:rPr>
        <w:t xml:space="preserve"> </w:t>
      </w:r>
      <w:r w:rsidR="00C55837" w:rsidRPr="00FB5C41">
        <w:rPr>
          <w:rFonts w:ascii="Times New Roman" w:hAnsi="Times New Roman"/>
          <w:sz w:val="24"/>
          <w:szCs w:val="24"/>
        </w:rPr>
        <w:t>Встречаются, хотя и значительно реж</w:t>
      </w:r>
      <w:r w:rsidR="00C55837" w:rsidRPr="00DC25C5">
        <w:rPr>
          <w:rFonts w:ascii="Times New Roman" w:hAnsi="Times New Roman"/>
          <w:sz w:val="24"/>
          <w:szCs w:val="24"/>
        </w:rPr>
        <w:t>е</w:t>
      </w:r>
      <w:r w:rsidR="00DC25C5">
        <w:rPr>
          <w:rFonts w:ascii="Times New Roman" w:hAnsi="Times New Roman"/>
          <w:sz w:val="24"/>
          <w:szCs w:val="24"/>
        </w:rPr>
        <w:t>,</w:t>
      </w:r>
      <w:r w:rsidR="00C55837" w:rsidRPr="00FB5C41">
        <w:rPr>
          <w:rFonts w:ascii="Times New Roman" w:hAnsi="Times New Roman"/>
          <w:sz w:val="24"/>
          <w:szCs w:val="24"/>
        </w:rPr>
        <w:t xml:space="preserve"> романные нарративы, имитирующие </w:t>
      </w:r>
      <w:r w:rsidR="00E31EFF" w:rsidRPr="00FB5C41">
        <w:rPr>
          <w:rFonts w:ascii="Times New Roman" w:hAnsi="Times New Roman"/>
          <w:sz w:val="24"/>
          <w:szCs w:val="24"/>
        </w:rPr>
        <w:t>устно</w:t>
      </w:r>
      <w:r w:rsidR="00C55837" w:rsidRPr="00FB5C41">
        <w:rPr>
          <w:rFonts w:ascii="Times New Roman" w:hAnsi="Times New Roman"/>
          <w:sz w:val="24"/>
          <w:szCs w:val="24"/>
        </w:rPr>
        <w:t>е</w:t>
      </w:r>
      <w:r w:rsidR="00E31EFF" w:rsidRPr="00FB5C41">
        <w:rPr>
          <w:rFonts w:ascii="Times New Roman" w:hAnsi="Times New Roman"/>
          <w:sz w:val="24"/>
          <w:szCs w:val="24"/>
        </w:rPr>
        <w:t xml:space="preserve"> сообщени</w:t>
      </w:r>
      <w:r w:rsidR="00C55837" w:rsidRPr="00FB5C41">
        <w:rPr>
          <w:rFonts w:ascii="Times New Roman" w:hAnsi="Times New Roman"/>
          <w:sz w:val="24"/>
          <w:szCs w:val="24"/>
        </w:rPr>
        <w:t>е</w:t>
      </w:r>
      <w:r w:rsidR="000F5C8C">
        <w:rPr>
          <w:rFonts w:ascii="Times New Roman" w:hAnsi="Times New Roman"/>
          <w:sz w:val="24"/>
          <w:szCs w:val="24"/>
        </w:rPr>
        <w:t xml:space="preserve">: </w:t>
      </w:r>
      <w:r w:rsidR="00E31EFF" w:rsidRPr="00FB5C41">
        <w:rPr>
          <w:rFonts w:ascii="Times New Roman" w:hAnsi="Times New Roman"/>
          <w:sz w:val="24"/>
          <w:szCs w:val="24"/>
        </w:rPr>
        <w:t xml:space="preserve">«Оруноко» </w:t>
      </w:r>
      <w:r w:rsidR="00BE5A0F">
        <w:rPr>
          <w:rFonts w:ascii="Times New Roman" w:hAnsi="Times New Roman"/>
          <w:sz w:val="24"/>
          <w:szCs w:val="24"/>
        </w:rPr>
        <w:t xml:space="preserve">(1688) </w:t>
      </w:r>
      <w:r w:rsidR="00E31EFF" w:rsidRPr="00FB5C41">
        <w:rPr>
          <w:rFonts w:ascii="Times New Roman" w:hAnsi="Times New Roman"/>
          <w:sz w:val="24"/>
          <w:szCs w:val="24"/>
        </w:rPr>
        <w:t xml:space="preserve">А. Бен, «Морской волчонок» </w:t>
      </w:r>
      <w:r w:rsidR="00BE5A0F">
        <w:rPr>
          <w:rFonts w:ascii="Times New Roman" w:hAnsi="Times New Roman"/>
          <w:sz w:val="24"/>
          <w:szCs w:val="24"/>
        </w:rPr>
        <w:t xml:space="preserve">(1859) </w:t>
      </w:r>
      <w:r w:rsidR="00E31EFF" w:rsidRPr="00FB5C41">
        <w:rPr>
          <w:rFonts w:ascii="Times New Roman" w:hAnsi="Times New Roman"/>
          <w:sz w:val="24"/>
          <w:szCs w:val="24"/>
        </w:rPr>
        <w:t>Т. Рида,</w:t>
      </w:r>
      <w:r w:rsidR="000F5C8C">
        <w:rPr>
          <w:rFonts w:ascii="Times New Roman" w:hAnsi="Times New Roman"/>
          <w:sz w:val="24"/>
          <w:szCs w:val="24"/>
        </w:rPr>
        <w:t xml:space="preserve"> «Машина времени» </w:t>
      </w:r>
      <w:r w:rsidR="00BE5A0F">
        <w:rPr>
          <w:rFonts w:ascii="Times New Roman" w:hAnsi="Times New Roman"/>
          <w:sz w:val="24"/>
          <w:szCs w:val="24"/>
        </w:rPr>
        <w:t xml:space="preserve">(1895) </w:t>
      </w:r>
      <w:r w:rsidR="000F5C8C">
        <w:rPr>
          <w:rFonts w:ascii="Times New Roman" w:hAnsi="Times New Roman"/>
          <w:sz w:val="24"/>
          <w:szCs w:val="24"/>
        </w:rPr>
        <w:t>Дж. Г. Уэллса</w:t>
      </w:r>
      <w:r w:rsidR="00E31EFF" w:rsidRPr="00FB5C41">
        <w:rPr>
          <w:rFonts w:ascii="Times New Roman" w:hAnsi="Times New Roman"/>
          <w:sz w:val="24"/>
          <w:szCs w:val="24"/>
        </w:rPr>
        <w:t xml:space="preserve">. </w:t>
      </w:r>
      <w:r w:rsidR="00C55837" w:rsidRPr="00FB5C41">
        <w:rPr>
          <w:rFonts w:ascii="Times New Roman" w:hAnsi="Times New Roman"/>
          <w:sz w:val="24"/>
          <w:szCs w:val="24"/>
        </w:rPr>
        <w:t xml:space="preserve">На протяжении этого </w:t>
      </w:r>
      <w:r w:rsidR="00C55837" w:rsidRPr="006A261E">
        <w:rPr>
          <w:rFonts w:ascii="Times New Roman" w:hAnsi="Times New Roman"/>
          <w:sz w:val="24"/>
          <w:szCs w:val="24"/>
        </w:rPr>
        <w:t xml:space="preserve">периода </w:t>
      </w:r>
      <w:r w:rsidR="006A261E" w:rsidRPr="006A261E">
        <w:rPr>
          <w:rFonts w:ascii="Times New Roman" w:hAnsi="Times New Roman"/>
          <w:sz w:val="24"/>
          <w:szCs w:val="24"/>
        </w:rPr>
        <w:t xml:space="preserve">также </w:t>
      </w:r>
      <w:r w:rsidR="00C55837" w:rsidRPr="006A261E">
        <w:rPr>
          <w:rFonts w:ascii="Times New Roman" w:hAnsi="Times New Roman"/>
          <w:sz w:val="24"/>
          <w:szCs w:val="24"/>
        </w:rPr>
        <w:t>наблюда</w:t>
      </w:r>
      <w:r w:rsidR="006A261E" w:rsidRPr="006A261E">
        <w:rPr>
          <w:rFonts w:ascii="Times New Roman" w:hAnsi="Times New Roman"/>
          <w:sz w:val="24"/>
          <w:szCs w:val="24"/>
        </w:rPr>
        <w:t>ется</w:t>
      </w:r>
      <w:r w:rsidR="00C55837" w:rsidRPr="006A261E">
        <w:rPr>
          <w:rFonts w:ascii="Times New Roman" w:hAnsi="Times New Roman"/>
          <w:sz w:val="24"/>
          <w:szCs w:val="24"/>
        </w:rPr>
        <w:t xml:space="preserve"> смешение</w:t>
      </w:r>
      <w:r w:rsidR="00C55837" w:rsidRPr="00FB5C41">
        <w:rPr>
          <w:rFonts w:ascii="Times New Roman" w:hAnsi="Times New Roman"/>
          <w:sz w:val="24"/>
          <w:szCs w:val="24"/>
        </w:rPr>
        <w:t xml:space="preserve"> </w:t>
      </w:r>
      <w:r w:rsidR="00C55837" w:rsidRPr="00FB5C41">
        <w:rPr>
          <w:rFonts w:ascii="Times New Roman" w:hAnsi="Times New Roman"/>
          <w:sz w:val="24"/>
          <w:szCs w:val="24"/>
        </w:rPr>
        <w:lastRenderedPageBreak/>
        <w:t>художественно освоенных нарративных форм письма и устного рассказа</w:t>
      </w:r>
      <w:r w:rsidR="006A261E">
        <w:rPr>
          <w:rFonts w:ascii="Times New Roman" w:hAnsi="Times New Roman"/>
          <w:sz w:val="24"/>
          <w:szCs w:val="24"/>
        </w:rPr>
        <w:t>:</w:t>
      </w:r>
      <w:r w:rsidR="00C55837" w:rsidRPr="00FB5C41">
        <w:rPr>
          <w:rFonts w:ascii="Times New Roman" w:hAnsi="Times New Roman"/>
          <w:sz w:val="24"/>
          <w:szCs w:val="24"/>
        </w:rPr>
        <w:t xml:space="preserve"> в «Тристраме Шенди» </w:t>
      </w:r>
      <w:r w:rsidR="00BE5A0F">
        <w:rPr>
          <w:rFonts w:ascii="Times New Roman" w:hAnsi="Times New Roman"/>
          <w:sz w:val="24"/>
          <w:szCs w:val="24"/>
        </w:rPr>
        <w:t xml:space="preserve">(1759–1767) </w:t>
      </w:r>
      <w:r w:rsidR="00C55837" w:rsidRPr="00FB5C41">
        <w:rPr>
          <w:rFonts w:ascii="Times New Roman" w:hAnsi="Times New Roman"/>
          <w:sz w:val="24"/>
          <w:szCs w:val="24"/>
        </w:rPr>
        <w:t xml:space="preserve">Л. Стерна, «Франкенштейне» </w:t>
      </w:r>
      <w:r w:rsidR="00BE5A0F">
        <w:rPr>
          <w:rFonts w:ascii="Times New Roman" w:hAnsi="Times New Roman"/>
          <w:sz w:val="24"/>
          <w:szCs w:val="24"/>
        </w:rPr>
        <w:t xml:space="preserve">(1818) </w:t>
      </w:r>
      <w:r w:rsidR="00C55837" w:rsidRPr="00FB5C41">
        <w:rPr>
          <w:rFonts w:ascii="Times New Roman" w:hAnsi="Times New Roman"/>
          <w:sz w:val="24"/>
          <w:szCs w:val="24"/>
        </w:rPr>
        <w:t xml:space="preserve">М. Шелли, «Грозовом перевале» </w:t>
      </w:r>
      <w:r w:rsidR="00BE5A0F">
        <w:rPr>
          <w:rFonts w:ascii="Times New Roman" w:hAnsi="Times New Roman"/>
          <w:sz w:val="24"/>
          <w:szCs w:val="24"/>
        </w:rPr>
        <w:t xml:space="preserve">(1847) </w:t>
      </w:r>
      <w:r w:rsidR="00C55837" w:rsidRPr="00FB5C41">
        <w:rPr>
          <w:rFonts w:ascii="Times New Roman" w:hAnsi="Times New Roman"/>
          <w:sz w:val="24"/>
          <w:szCs w:val="24"/>
        </w:rPr>
        <w:t>Э. Бронте.</w:t>
      </w:r>
    </w:p>
    <w:p w:rsidR="00E31EFF" w:rsidRPr="00FB5C41" w:rsidRDefault="00C55837" w:rsidP="008514C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В </w:t>
      </w:r>
      <w:r w:rsidRPr="00FB5C41">
        <w:rPr>
          <w:rFonts w:ascii="Times New Roman" w:hAnsi="Times New Roman"/>
          <w:sz w:val="24"/>
          <w:szCs w:val="24"/>
          <w:lang w:val="en-US"/>
        </w:rPr>
        <w:t>XIX</w:t>
      </w:r>
      <w:r w:rsidRPr="00FB5C41">
        <w:rPr>
          <w:rFonts w:ascii="Times New Roman" w:hAnsi="Times New Roman"/>
          <w:sz w:val="24"/>
          <w:szCs w:val="24"/>
        </w:rPr>
        <w:t xml:space="preserve"> веке появляются зачатки качественно новой формы </w:t>
      </w:r>
      <w:r w:rsidR="00A222E9">
        <w:rPr>
          <w:rFonts w:ascii="Times New Roman" w:hAnsi="Times New Roman"/>
          <w:sz w:val="24"/>
          <w:szCs w:val="24"/>
        </w:rPr>
        <w:t>ретроспекции</w:t>
      </w:r>
      <w:r w:rsidRPr="00FB5C41">
        <w:rPr>
          <w:rFonts w:ascii="Times New Roman" w:hAnsi="Times New Roman"/>
          <w:sz w:val="24"/>
          <w:szCs w:val="24"/>
        </w:rPr>
        <w:t>. Так,</w:t>
      </w:r>
      <w:r w:rsidR="00E31EFF" w:rsidRPr="00FB5C41">
        <w:rPr>
          <w:rFonts w:ascii="Times New Roman" w:hAnsi="Times New Roman"/>
          <w:sz w:val="24"/>
          <w:szCs w:val="24"/>
        </w:rPr>
        <w:t xml:space="preserve"> в «Дэвиде Копперфилде» (1850) Диккенса прошлое зачастую подается не </w:t>
      </w:r>
      <w:r w:rsidRPr="00FB5C41">
        <w:rPr>
          <w:rFonts w:ascii="Times New Roman" w:hAnsi="Times New Roman"/>
          <w:sz w:val="24"/>
          <w:szCs w:val="24"/>
        </w:rPr>
        <w:t xml:space="preserve">как </w:t>
      </w:r>
      <w:r w:rsidR="00B31B3E" w:rsidRPr="00FB5C41">
        <w:rPr>
          <w:rFonts w:ascii="Times New Roman" w:hAnsi="Times New Roman"/>
          <w:sz w:val="24"/>
          <w:szCs w:val="24"/>
        </w:rPr>
        <w:t xml:space="preserve">устный рассказ </w:t>
      </w:r>
      <w:r w:rsidR="00E31EFF" w:rsidRPr="00FB5C41">
        <w:rPr>
          <w:rFonts w:ascii="Times New Roman" w:hAnsi="Times New Roman"/>
          <w:sz w:val="24"/>
          <w:szCs w:val="24"/>
        </w:rPr>
        <w:t xml:space="preserve">или </w:t>
      </w:r>
      <w:r w:rsidRPr="00FB5C41">
        <w:rPr>
          <w:rFonts w:ascii="Times New Roman" w:hAnsi="Times New Roman"/>
          <w:sz w:val="24"/>
          <w:szCs w:val="24"/>
        </w:rPr>
        <w:t>письменный документ</w:t>
      </w:r>
      <w:r w:rsidR="00E31EFF" w:rsidRPr="00FB5C41">
        <w:rPr>
          <w:rFonts w:ascii="Times New Roman" w:hAnsi="Times New Roman"/>
          <w:sz w:val="24"/>
          <w:szCs w:val="24"/>
        </w:rPr>
        <w:t xml:space="preserve">, а как процесс </w:t>
      </w:r>
      <w:r w:rsidR="00B31B3E" w:rsidRPr="00FB5C41">
        <w:rPr>
          <w:rFonts w:ascii="Times New Roman" w:hAnsi="Times New Roman"/>
          <w:sz w:val="24"/>
          <w:szCs w:val="24"/>
        </w:rPr>
        <w:t>воспоминания</w:t>
      </w:r>
      <w:r w:rsidR="00E31EFF" w:rsidRPr="00FB5C41">
        <w:rPr>
          <w:rFonts w:ascii="Times New Roman" w:hAnsi="Times New Roman"/>
          <w:sz w:val="24"/>
          <w:szCs w:val="24"/>
        </w:rPr>
        <w:t>, регистрируем</w:t>
      </w:r>
      <w:r w:rsidR="00DA7D37">
        <w:rPr>
          <w:rFonts w:ascii="Times New Roman" w:hAnsi="Times New Roman"/>
          <w:sz w:val="24"/>
          <w:szCs w:val="24"/>
        </w:rPr>
        <w:t>ый изнутри</w:t>
      </w:r>
      <w:r w:rsidR="00E31EFF" w:rsidRPr="00FB5C41">
        <w:rPr>
          <w:rFonts w:ascii="Times New Roman" w:hAnsi="Times New Roman"/>
          <w:sz w:val="24"/>
          <w:szCs w:val="24"/>
        </w:rPr>
        <w:t xml:space="preserve"> самим автобиографическим </w:t>
      </w:r>
      <w:r w:rsidR="007A2050">
        <w:rPr>
          <w:rFonts w:ascii="Times New Roman" w:hAnsi="Times New Roman"/>
          <w:sz w:val="24"/>
          <w:szCs w:val="24"/>
        </w:rPr>
        <w:t>героем</w:t>
      </w:r>
      <w:r w:rsidR="00E31EFF" w:rsidRPr="00FB5C41">
        <w:rPr>
          <w:rFonts w:ascii="Times New Roman" w:hAnsi="Times New Roman"/>
          <w:sz w:val="24"/>
          <w:szCs w:val="24"/>
        </w:rPr>
        <w:t>-нарратором</w:t>
      </w:r>
      <w:r w:rsidR="00FD53EB" w:rsidRPr="00FB5C41">
        <w:rPr>
          <w:rFonts w:ascii="Times New Roman" w:hAnsi="Times New Roman"/>
          <w:sz w:val="24"/>
          <w:szCs w:val="24"/>
        </w:rPr>
        <w:t xml:space="preserve"> </w:t>
      </w:r>
      <w:r w:rsidR="00E66534" w:rsidRPr="00FB5C41">
        <w:rPr>
          <w:rFonts w:ascii="Times New Roman" w:hAnsi="Times New Roman"/>
          <w:sz w:val="24"/>
          <w:szCs w:val="24"/>
        </w:rPr>
        <w:t>[</w:t>
      </w:r>
      <w:r w:rsidR="00FF5E4B" w:rsidRPr="00FF5E4B">
        <w:rPr>
          <w:rFonts w:ascii="Times New Roman" w:hAnsi="Times New Roman"/>
          <w:sz w:val="24"/>
          <w:szCs w:val="24"/>
        </w:rPr>
        <w:t>4</w:t>
      </w:r>
      <w:r w:rsidR="00E66534" w:rsidRPr="00FB5C41">
        <w:rPr>
          <w:rFonts w:ascii="Times New Roman" w:hAnsi="Times New Roman"/>
          <w:sz w:val="24"/>
          <w:szCs w:val="24"/>
        </w:rPr>
        <w:t>]</w:t>
      </w:r>
      <w:r w:rsidR="00E31EFF" w:rsidRPr="00FB5C41">
        <w:rPr>
          <w:rFonts w:ascii="Times New Roman" w:hAnsi="Times New Roman"/>
          <w:sz w:val="24"/>
          <w:szCs w:val="24"/>
        </w:rPr>
        <w:t xml:space="preserve">. Начиная со второй главы «Я наблюдаю», </w:t>
      </w:r>
      <w:r w:rsidR="00DA7D37">
        <w:rPr>
          <w:rFonts w:ascii="Times New Roman" w:hAnsi="Times New Roman"/>
          <w:sz w:val="24"/>
          <w:szCs w:val="24"/>
        </w:rPr>
        <w:t xml:space="preserve">этот </w:t>
      </w:r>
      <w:r w:rsidR="00E31EFF" w:rsidRPr="00FB5C41">
        <w:rPr>
          <w:rFonts w:ascii="Times New Roman" w:hAnsi="Times New Roman"/>
          <w:sz w:val="24"/>
          <w:szCs w:val="24"/>
        </w:rPr>
        <w:t>мысленный модус задан через использование настоящего времени («В моей памяти хранится впечатление, – я не могу отделить его от о</w:t>
      </w:r>
      <w:r w:rsidR="00DC25C5">
        <w:rPr>
          <w:rFonts w:ascii="Times New Roman" w:hAnsi="Times New Roman"/>
          <w:sz w:val="24"/>
          <w:szCs w:val="24"/>
        </w:rPr>
        <w:t>тчетливых воспоминаний, – будто</w:t>
      </w:r>
      <w:r w:rsidR="00E31EFF" w:rsidRPr="00FB5C41">
        <w:rPr>
          <w:rFonts w:ascii="Times New Roman" w:hAnsi="Times New Roman"/>
          <w:sz w:val="24"/>
          <w:szCs w:val="24"/>
        </w:rPr>
        <w:t xml:space="preserve"> я прикасаюсь к указательному пальцу </w:t>
      </w:r>
      <w:r w:rsidR="00E31EFF" w:rsidRPr="00DC25C5">
        <w:rPr>
          <w:rFonts w:ascii="Times New Roman" w:hAnsi="Times New Roman"/>
          <w:sz w:val="24"/>
          <w:szCs w:val="24"/>
        </w:rPr>
        <w:t>Пегготи»</w:t>
      </w:r>
      <w:r w:rsidR="00DC25C5" w:rsidRPr="00DC25C5">
        <w:rPr>
          <w:rFonts w:ascii="Times New Roman" w:hAnsi="Times New Roman"/>
          <w:sz w:val="24"/>
          <w:szCs w:val="24"/>
        </w:rPr>
        <w:t>)</w:t>
      </w:r>
      <w:r w:rsidR="00E31EFF" w:rsidRPr="00DC25C5">
        <w:rPr>
          <w:rFonts w:ascii="Times New Roman" w:hAnsi="Times New Roman"/>
          <w:sz w:val="24"/>
          <w:szCs w:val="24"/>
        </w:rPr>
        <w:t xml:space="preserve"> и дейксиса («Вот наша скамья в церкви. Какая у нее высокая спинка!»</w:t>
      </w:r>
      <w:r w:rsidR="00DC25C5" w:rsidRPr="00DC25C5">
        <w:rPr>
          <w:rFonts w:ascii="Times New Roman" w:hAnsi="Times New Roman"/>
          <w:sz w:val="24"/>
          <w:szCs w:val="24"/>
        </w:rPr>
        <w:t>)</w:t>
      </w:r>
      <w:r w:rsidR="00E31EFF" w:rsidRPr="00FB5C41">
        <w:rPr>
          <w:rFonts w:ascii="Times New Roman" w:hAnsi="Times New Roman"/>
          <w:sz w:val="24"/>
          <w:szCs w:val="24"/>
        </w:rPr>
        <w:t xml:space="preserve"> [</w:t>
      </w:r>
      <w:r w:rsidR="00FF5E4B" w:rsidRPr="00416BDA">
        <w:rPr>
          <w:rFonts w:ascii="Times New Roman" w:hAnsi="Times New Roman"/>
          <w:sz w:val="24"/>
          <w:szCs w:val="24"/>
        </w:rPr>
        <w:t>5</w:t>
      </w:r>
      <w:r w:rsidR="003E2B52">
        <w:rPr>
          <w:rFonts w:ascii="Times New Roman" w:hAnsi="Times New Roman"/>
          <w:sz w:val="24"/>
          <w:szCs w:val="24"/>
        </w:rPr>
        <w:t>.</w:t>
      </w:r>
      <w:r w:rsidR="00E66534" w:rsidRPr="00FB5C41">
        <w:rPr>
          <w:rFonts w:ascii="Times New Roman" w:hAnsi="Times New Roman"/>
          <w:sz w:val="24"/>
          <w:szCs w:val="24"/>
        </w:rPr>
        <w:t xml:space="preserve"> </w:t>
      </w:r>
      <w:r w:rsidR="003E2B52">
        <w:rPr>
          <w:rFonts w:ascii="Times New Roman" w:hAnsi="Times New Roman"/>
          <w:sz w:val="24"/>
          <w:szCs w:val="24"/>
        </w:rPr>
        <w:t>С</w:t>
      </w:r>
      <w:r w:rsidR="00E31EFF" w:rsidRPr="00FB5C41">
        <w:rPr>
          <w:rFonts w:ascii="Times New Roman" w:hAnsi="Times New Roman"/>
          <w:sz w:val="24"/>
          <w:szCs w:val="24"/>
        </w:rPr>
        <w:t xml:space="preserve">. </w:t>
      </w:r>
      <w:r w:rsidR="00E66534" w:rsidRPr="00FB5C41">
        <w:rPr>
          <w:rFonts w:ascii="Times New Roman" w:hAnsi="Times New Roman"/>
          <w:sz w:val="24"/>
          <w:szCs w:val="24"/>
        </w:rPr>
        <w:t xml:space="preserve">22–23, </w:t>
      </w:r>
      <w:r w:rsidR="0020578A" w:rsidRPr="00FB5C41">
        <w:rPr>
          <w:rFonts w:ascii="Times New Roman" w:hAnsi="Times New Roman"/>
          <w:sz w:val="24"/>
          <w:szCs w:val="24"/>
        </w:rPr>
        <w:t>24]</w:t>
      </w:r>
      <w:r w:rsidR="00E31EFF" w:rsidRPr="00FB5C41">
        <w:rPr>
          <w:rFonts w:ascii="Times New Roman" w:hAnsi="Times New Roman"/>
          <w:sz w:val="24"/>
          <w:szCs w:val="24"/>
        </w:rPr>
        <w:t>. Главы «Взгляд в прошлое» или «Еще один взгляд в прошлое» наполнены повтором слова «вижу», которое погружает читателя в воспоминания нарратора.</w:t>
      </w:r>
    </w:p>
    <w:p w:rsidR="00B31B3E" w:rsidRPr="00FB5C41" w:rsidRDefault="00C55837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Развитие тенденции ярко проявляется в «Пути всякой плоти» (1903) Сэмюэля Батлера. Вся излагаемая в романе семейная сага </w:t>
      </w:r>
      <w:r w:rsidRPr="00FB5C41">
        <w:rPr>
          <w:rFonts w:ascii="Times New Roman" w:hAnsi="Times New Roman"/>
          <w:i/>
          <w:sz w:val="24"/>
          <w:szCs w:val="24"/>
        </w:rPr>
        <w:t>записана</w:t>
      </w:r>
      <w:r w:rsidRPr="00FB5C41">
        <w:rPr>
          <w:rFonts w:ascii="Times New Roman" w:hAnsi="Times New Roman"/>
          <w:sz w:val="24"/>
          <w:szCs w:val="24"/>
        </w:rPr>
        <w:t xml:space="preserve"> Эдвардом Овертоном, прини</w:t>
      </w:r>
      <w:r w:rsidR="00B31B3E" w:rsidRPr="00FB5C41">
        <w:rPr>
          <w:rFonts w:ascii="Times New Roman" w:hAnsi="Times New Roman"/>
          <w:sz w:val="24"/>
          <w:szCs w:val="24"/>
        </w:rPr>
        <w:t xml:space="preserve">мающим активное участие в жизни </w:t>
      </w:r>
      <w:r w:rsidRPr="00FB5C41">
        <w:rPr>
          <w:rFonts w:ascii="Times New Roman" w:hAnsi="Times New Roman"/>
          <w:sz w:val="24"/>
          <w:szCs w:val="24"/>
        </w:rPr>
        <w:t xml:space="preserve">Понтифексов. </w:t>
      </w:r>
      <w:r w:rsidR="001D7F0B" w:rsidRPr="00FB5C41">
        <w:rPr>
          <w:rFonts w:ascii="Times New Roman" w:hAnsi="Times New Roman"/>
          <w:sz w:val="24"/>
          <w:szCs w:val="24"/>
        </w:rPr>
        <w:t>Но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1D7F0B" w:rsidRPr="00FB5C41">
        <w:rPr>
          <w:rFonts w:ascii="Times New Roman" w:hAnsi="Times New Roman"/>
          <w:sz w:val="24"/>
          <w:szCs w:val="24"/>
        </w:rPr>
        <w:t>уже в</w:t>
      </w:r>
      <w:r w:rsidRPr="00FB5C41">
        <w:rPr>
          <w:rFonts w:ascii="Times New Roman" w:hAnsi="Times New Roman"/>
          <w:sz w:val="24"/>
          <w:szCs w:val="24"/>
        </w:rPr>
        <w:t xml:space="preserve"> первой глав</w:t>
      </w:r>
      <w:r w:rsidR="001D7F0B" w:rsidRPr="00FB5C41">
        <w:rPr>
          <w:rFonts w:ascii="Times New Roman" w:hAnsi="Times New Roman"/>
          <w:sz w:val="24"/>
          <w:szCs w:val="24"/>
        </w:rPr>
        <w:t>е</w:t>
      </w:r>
      <w:r w:rsidRPr="00FB5C41">
        <w:rPr>
          <w:rFonts w:ascii="Times New Roman" w:hAnsi="Times New Roman"/>
          <w:sz w:val="24"/>
          <w:szCs w:val="24"/>
        </w:rPr>
        <w:t xml:space="preserve"> возникает повтор слова «помню», которое встречается на протяжении всего текста и еще более однозначно, чем визуальная метафора Диккенс</w:t>
      </w:r>
      <w:r w:rsidRPr="00DC25C5">
        <w:rPr>
          <w:rFonts w:ascii="Times New Roman" w:hAnsi="Times New Roman"/>
          <w:sz w:val="24"/>
          <w:szCs w:val="24"/>
        </w:rPr>
        <w:t>а</w:t>
      </w:r>
      <w:r w:rsidR="00DC25C5" w:rsidRPr="00DC25C5">
        <w:rPr>
          <w:rFonts w:ascii="Times New Roman" w:hAnsi="Times New Roman"/>
          <w:sz w:val="24"/>
          <w:szCs w:val="24"/>
        </w:rPr>
        <w:t>,</w:t>
      </w:r>
      <w:r w:rsidRPr="00FB5C41">
        <w:rPr>
          <w:rFonts w:ascii="Times New Roman" w:hAnsi="Times New Roman"/>
          <w:sz w:val="24"/>
          <w:szCs w:val="24"/>
        </w:rPr>
        <w:t xml:space="preserve"> задает модель воспоминания. </w:t>
      </w:r>
    </w:p>
    <w:p w:rsidR="005000AD" w:rsidRPr="00FB5C41" w:rsidRDefault="00E31EFF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Однако лишь в </w:t>
      </w:r>
      <w:r w:rsidR="00C55837" w:rsidRPr="00FB5C41">
        <w:rPr>
          <w:rFonts w:ascii="Times New Roman" w:hAnsi="Times New Roman"/>
          <w:sz w:val="24"/>
          <w:szCs w:val="24"/>
        </w:rPr>
        <w:t>конце 1930-х–1940-х гг</w:t>
      </w:r>
      <w:r w:rsidR="00C55837" w:rsidRPr="006A261E">
        <w:rPr>
          <w:rFonts w:ascii="Times New Roman" w:hAnsi="Times New Roman"/>
          <w:sz w:val="24"/>
          <w:szCs w:val="24"/>
        </w:rPr>
        <w:t xml:space="preserve">. </w:t>
      </w:r>
      <w:r w:rsidRPr="006A261E">
        <w:rPr>
          <w:rFonts w:ascii="Times New Roman" w:hAnsi="Times New Roman"/>
          <w:sz w:val="24"/>
          <w:szCs w:val="24"/>
        </w:rPr>
        <w:t>английск</w:t>
      </w:r>
      <w:r w:rsidR="006A261E" w:rsidRPr="006A261E">
        <w:rPr>
          <w:rFonts w:ascii="Times New Roman" w:hAnsi="Times New Roman"/>
          <w:sz w:val="24"/>
          <w:szCs w:val="24"/>
        </w:rPr>
        <w:t>ая</w:t>
      </w:r>
      <w:r w:rsidRPr="006A261E">
        <w:rPr>
          <w:rFonts w:ascii="Times New Roman" w:hAnsi="Times New Roman"/>
          <w:sz w:val="24"/>
          <w:szCs w:val="24"/>
        </w:rPr>
        <w:t xml:space="preserve"> литератур</w:t>
      </w:r>
      <w:r w:rsidR="006A261E" w:rsidRPr="006A261E">
        <w:rPr>
          <w:rFonts w:ascii="Times New Roman" w:hAnsi="Times New Roman"/>
          <w:sz w:val="24"/>
          <w:szCs w:val="24"/>
        </w:rPr>
        <w:t>а</w:t>
      </w:r>
      <w:r w:rsidRPr="006A261E">
        <w:rPr>
          <w:rFonts w:ascii="Times New Roman" w:hAnsi="Times New Roman"/>
          <w:sz w:val="24"/>
          <w:szCs w:val="24"/>
        </w:rPr>
        <w:t xml:space="preserve"> </w:t>
      </w:r>
      <w:r w:rsidR="006A261E" w:rsidRPr="006A261E">
        <w:rPr>
          <w:rFonts w:ascii="Times New Roman" w:hAnsi="Times New Roman"/>
          <w:sz w:val="24"/>
          <w:szCs w:val="24"/>
        </w:rPr>
        <w:t>в</w:t>
      </w:r>
      <w:r w:rsidR="006A261E">
        <w:rPr>
          <w:rFonts w:ascii="Times New Roman" w:hAnsi="Times New Roman"/>
          <w:sz w:val="24"/>
          <w:szCs w:val="24"/>
        </w:rPr>
        <w:t xml:space="preserve"> полной мере осваивает художественное изображение</w:t>
      </w:r>
      <w:r w:rsidRPr="00FB5C41">
        <w:rPr>
          <w:rFonts w:ascii="Times New Roman" w:hAnsi="Times New Roman"/>
          <w:sz w:val="24"/>
          <w:szCs w:val="24"/>
        </w:rPr>
        <w:t xml:space="preserve"> прошло</w:t>
      </w:r>
      <w:r w:rsidR="006A261E">
        <w:rPr>
          <w:rFonts w:ascii="Times New Roman" w:hAnsi="Times New Roman"/>
          <w:sz w:val="24"/>
          <w:szCs w:val="24"/>
        </w:rPr>
        <w:t>го</w:t>
      </w:r>
      <w:r w:rsidRPr="00FB5C41">
        <w:rPr>
          <w:rFonts w:ascii="Times New Roman" w:hAnsi="Times New Roman"/>
          <w:sz w:val="24"/>
          <w:szCs w:val="24"/>
        </w:rPr>
        <w:t xml:space="preserve"> не только как письменн</w:t>
      </w:r>
      <w:r w:rsidR="006A261E">
        <w:rPr>
          <w:rFonts w:ascii="Times New Roman" w:hAnsi="Times New Roman"/>
          <w:sz w:val="24"/>
          <w:szCs w:val="24"/>
        </w:rPr>
        <w:t>ого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0525B6">
        <w:rPr>
          <w:rFonts w:ascii="Times New Roman" w:hAnsi="Times New Roman"/>
          <w:sz w:val="24"/>
          <w:szCs w:val="24"/>
        </w:rPr>
        <w:t>документа</w:t>
      </w:r>
      <w:r w:rsidRPr="00FB5C41">
        <w:rPr>
          <w:rFonts w:ascii="Times New Roman" w:hAnsi="Times New Roman"/>
          <w:sz w:val="24"/>
          <w:szCs w:val="24"/>
        </w:rPr>
        <w:t xml:space="preserve"> или устн</w:t>
      </w:r>
      <w:r w:rsidR="006A261E">
        <w:rPr>
          <w:rFonts w:ascii="Times New Roman" w:hAnsi="Times New Roman"/>
          <w:sz w:val="24"/>
          <w:szCs w:val="24"/>
        </w:rPr>
        <w:t>ого</w:t>
      </w:r>
      <w:r w:rsidRPr="00FB5C41">
        <w:rPr>
          <w:rFonts w:ascii="Times New Roman" w:hAnsi="Times New Roman"/>
          <w:sz w:val="24"/>
          <w:szCs w:val="24"/>
        </w:rPr>
        <w:t xml:space="preserve"> рассказ</w:t>
      </w:r>
      <w:r w:rsidR="006A261E">
        <w:rPr>
          <w:rFonts w:ascii="Times New Roman" w:hAnsi="Times New Roman"/>
          <w:sz w:val="24"/>
          <w:szCs w:val="24"/>
        </w:rPr>
        <w:t>а</w:t>
      </w:r>
      <w:r w:rsidRPr="00FB5C41">
        <w:rPr>
          <w:rFonts w:ascii="Times New Roman" w:hAnsi="Times New Roman"/>
          <w:sz w:val="24"/>
          <w:szCs w:val="24"/>
        </w:rPr>
        <w:t xml:space="preserve">, </w:t>
      </w:r>
      <w:r w:rsidRPr="00DA7D37">
        <w:rPr>
          <w:rFonts w:ascii="Times New Roman" w:hAnsi="Times New Roman"/>
          <w:sz w:val="24"/>
          <w:szCs w:val="24"/>
        </w:rPr>
        <w:t>но и через нарративизацию</w:t>
      </w:r>
      <w:r w:rsidRPr="00FB5C41">
        <w:rPr>
          <w:rFonts w:ascii="Times New Roman" w:hAnsi="Times New Roman"/>
          <w:sz w:val="24"/>
          <w:szCs w:val="24"/>
        </w:rPr>
        <w:t xml:space="preserve"> предшествующей им психологической деятельности воспоминания</w:t>
      </w:r>
      <w:r w:rsidR="00C55837" w:rsidRPr="00FB5C41">
        <w:rPr>
          <w:rFonts w:ascii="Times New Roman" w:hAnsi="Times New Roman"/>
          <w:sz w:val="24"/>
          <w:szCs w:val="24"/>
        </w:rPr>
        <w:t>.</w:t>
      </w:r>
      <w:r w:rsidR="00B31B3E" w:rsidRPr="00FB5C41">
        <w:rPr>
          <w:rFonts w:ascii="Times New Roman" w:hAnsi="Times New Roman"/>
          <w:sz w:val="24"/>
          <w:szCs w:val="24"/>
        </w:rPr>
        <w:t xml:space="preserve"> </w:t>
      </w:r>
      <w:r w:rsidR="005000AD" w:rsidRPr="00FB5C41">
        <w:rPr>
          <w:rFonts w:ascii="Times New Roman" w:hAnsi="Times New Roman"/>
          <w:sz w:val="24"/>
          <w:szCs w:val="24"/>
        </w:rPr>
        <w:t>Изображение процесса воспоминания как способ</w:t>
      </w:r>
      <w:r w:rsidR="00A75C04">
        <w:rPr>
          <w:rFonts w:ascii="Times New Roman" w:hAnsi="Times New Roman"/>
          <w:sz w:val="24"/>
          <w:szCs w:val="24"/>
        </w:rPr>
        <w:t>а</w:t>
      </w:r>
      <w:r w:rsidR="005000AD" w:rsidRPr="00FB5C41">
        <w:rPr>
          <w:rFonts w:ascii="Times New Roman" w:hAnsi="Times New Roman"/>
          <w:sz w:val="24"/>
          <w:szCs w:val="24"/>
        </w:rPr>
        <w:t xml:space="preserve"> повествования о прошлом прив</w:t>
      </w:r>
      <w:r w:rsidR="00A75C04">
        <w:rPr>
          <w:rFonts w:ascii="Times New Roman" w:hAnsi="Times New Roman"/>
          <w:sz w:val="24"/>
          <w:szCs w:val="24"/>
        </w:rPr>
        <w:t>одит</w:t>
      </w:r>
      <w:r w:rsidR="005000AD" w:rsidRPr="00FB5C41">
        <w:rPr>
          <w:rFonts w:ascii="Times New Roman" w:hAnsi="Times New Roman"/>
          <w:sz w:val="24"/>
          <w:szCs w:val="24"/>
        </w:rPr>
        <w:t xml:space="preserve"> к формированию специфической поэтики. </w:t>
      </w:r>
      <w:r w:rsidR="006A261E">
        <w:rPr>
          <w:rFonts w:ascii="Times New Roman" w:hAnsi="Times New Roman"/>
          <w:sz w:val="24"/>
          <w:szCs w:val="24"/>
        </w:rPr>
        <w:t>С</w:t>
      </w:r>
      <w:r w:rsidR="00DF73D7">
        <w:rPr>
          <w:rFonts w:ascii="Times New Roman" w:hAnsi="Times New Roman"/>
          <w:sz w:val="24"/>
          <w:szCs w:val="24"/>
        </w:rPr>
        <w:t>тать</w:t>
      </w:r>
      <w:r w:rsidR="006A261E">
        <w:rPr>
          <w:rFonts w:ascii="Times New Roman" w:hAnsi="Times New Roman"/>
          <w:sz w:val="24"/>
          <w:szCs w:val="24"/>
        </w:rPr>
        <w:t>я</w:t>
      </w:r>
      <w:r w:rsidR="00DF73D7">
        <w:rPr>
          <w:rFonts w:ascii="Times New Roman" w:hAnsi="Times New Roman"/>
          <w:sz w:val="24"/>
          <w:szCs w:val="24"/>
        </w:rPr>
        <w:t xml:space="preserve"> </w:t>
      </w:r>
      <w:r w:rsidR="006A261E">
        <w:rPr>
          <w:rFonts w:ascii="Times New Roman" w:hAnsi="Times New Roman"/>
          <w:sz w:val="24"/>
          <w:szCs w:val="24"/>
        </w:rPr>
        <w:t xml:space="preserve">предлагает </w:t>
      </w:r>
      <w:r w:rsidR="000525B6">
        <w:rPr>
          <w:rFonts w:ascii="Times New Roman" w:hAnsi="Times New Roman"/>
          <w:sz w:val="24"/>
          <w:szCs w:val="24"/>
        </w:rPr>
        <w:t>типологизирующее</w:t>
      </w:r>
      <w:r w:rsidR="006A261E">
        <w:rPr>
          <w:rFonts w:ascii="Times New Roman" w:hAnsi="Times New Roman"/>
          <w:sz w:val="24"/>
          <w:szCs w:val="24"/>
        </w:rPr>
        <w:t xml:space="preserve"> описание</w:t>
      </w:r>
      <w:r w:rsidR="00DF73D7">
        <w:rPr>
          <w:rFonts w:ascii="Times New Roman" w:hAnsi="Times New Roman"/>
          <w:sz w:val="24"/>
          <w:szCs w:val="24"/>
        </w:rPr>
        <w:t xml:space="preserve"> таки</w:t>
      </w:r>
      <w:r w:rsidR="006A261E">
        <w:rPr>
          <w:rFonts w:ascii="Times New Roman" w:hAnsi="Times New Roman"/>
          <w:sz w:val="24"/>
          <w:szCs w:val="24"/>
        </w:rPr>
        <w:t>х</w:t>
      </w:r>
      <w:r w:rsidR="00DF73D7">
        <w:rPr>
          <w:rFonts w:ascii="Times New Roman" w:hAnsi="Times New Roman"/>
          <w:sz w:val="24"/>
          <w:szCs w:val="24"/>
        </w:rPr>
        <w:t xml:space="preserve"> поэтологически</w:t>
      </w:r>
      <w:r w:rsidR="006A261E">
        <w:rPr>
          <w:rFonts w:ascii="Times New Roman" w:hAnsi="Times New Roman"/>
          <w:sz w:val="24"/>
          <w:szCs w:val="24"/>
        </w:rPr>
        <w:t>х</w:t>
      </w:r>
      <w:r w:rsidR="00DF73D7">
        <w:rPr>
          <w:rFonts w:ascii="Times New Roman" w:hAnsi="Times New Roman"/>
          <w:sz w:val="24"/>
          <w:szCs w:val="24"/>
        </w:rPr>
        <w:t xml:space="preserve"> составляющи</w:t>
      </w:r>
      <w:r w:rsidR="006A261E">
        <w:rPr>
          <w:rFonts w:ascii="Times New Roman" w:hAnsi="Times New Roman"/>
          <w:sz w:val="24"/>
          <w:szCs w:val="24"/>
        </w:rPr>
        <w:t>х</w:t>
      </w:r>
      <w:r w:rsidR="00DF73D7">
        <w:rPr>
          <w:rFonts w:ascii="Times New Roman" w:hAnsi="Times New Roman"/>
          <w:sz w:val="24"/>
          <w:szCs w:val="24"/>
        </w:rPr>
        <w:t xml:space="preserve"> </w:t>
      </w:r>
      <w:r w:rsidR="008E2538">
        <w:rPr>
          <w:rFonts w:ascii="Times New Roman" w:hAnsi="Times New Roman"/>
          <w:sz w:val="24"/>
          <w:szCs w:val="24"/>
        </w:rPr>
        <w:t>перволичного ретроспективного романа</w:t>
      </w:r>
      <w:r w:rsidR="00DF73D7">
        <w:rPr>
          <w:rFonts w:ascii="Times New Roman" w:hAnsi="Times New Roman"/>
          <w:sz w:val="24"/>
          <w:szCs w:val="24"/>
        </w:rPr>
        <w:t>, как нарратор, хроното</w:t>
      </w:r>
      <w:r w:rsidR="00147D2A">
        <w:rPr>
          <w:rFonts w:ascii="Times New Roman" w:hAnsi="Times New Roman"/>
          <w:sz w:val="24"/>
          <w:szCs w:val="24"/>
        </w:rPr>
        <w:t>п</w:t>
      </w:r>
      <w:r w:rsidR="000525B6">
        <w:rPr>
          <w:rFonts w:ascii="Times New Roman" w:hAnsi="Times New Roman"/>
          <w:sz w:val="24"/>
          <w:szCs w:val="24"/>
        </w:rPr>
        <w:t>,</w:t>
      </w:r>
      <w:r w:rsidR="00147D2A">
        <w:rPr>
          <w:rFonts w:ascii="Times New Roman" w:hAnsi="Times New Roman"/>
          <w:sz w:val="24"/>
          <w:szCs w:val="24"/>
        </w:rPr>
        <w:t xml:space="preserve"> </w:t>
      </w:r>
      <w:r w:rsidR="000525B6">
        <w:rPr>
          <w:rFonts w:ascii="Times New Roman" w:hAnsi="Times New Roman"/>
          <w:sz w:val="24"/>
          <w:szCs w:val="24"/>
        </w:rPr>
        <w:t xml:space="preserve">читатель </w:t>
      </w:r>
      <w:r w:rsidR="00147D2A">
        <w:rPr>
          <w:rFonts w:ascii="Times New Roman" w:hAnsi="Times New Roman"/>
          <w:sz w:val="24"/>
          <w:szCs w:val="24"/>
        </w:rPr>
        <w:t xml:space="preserve">и </w:t>
      </w:r>
      <w:r w:rsidR="000525B6">
        <w:rPr>
          <w:rFonts w:ascii="Times New Roman" w:hAnsi="Times New Roman"/>
          <w:sz w:val="24"/>
          <w:szCs w:val="24"/>
        </w:rPr>
        <w:t xml:space="preserve">нарративные </w:t>
      </w:r>
      <w:r w:rsidR="00147D2A">
        <w:rPr>
          <w:rFonts w:ascii="Times New Roman" w:hAnsi="Times New Roman"/>
          <w:sz w:val="24"/>
          <w:szCs w:val="24"/>
        </w:rPr>
        <w:t>модус</w:t>
      </w:r>
      <w:r w:rsidR="000525B6">
        <w:rPr>
          <w:rFonts w:ascii="Times New Roman" w:hAnsi="Times New Roman"/>
          <w:sz w:val="24"/>
          <w:szCs w:val="24"/>
        </w:rPr>
        <w:t>ы</w:t>
      </w:r>
      <w:r w:rsidR="00147D2A">
        <w:rPr>
          <w:rFonts w:ascii="Times New Roman" w:hAnsi="Times New Roman"/>
          <w:sz w:val="24"/>
          <w:szCs w:val="24"/>
        </w:rPr>
        <w:t xml:space="preserve"> </w:t>
      </w:r>
      <w:r w:rsidR="009D44B3">
        <w:rPr>
          <w:rFonts w:ascii="Times New Roman" w:hAnsi="Times New Roman"/>
          <w:sz w:val="24"/>
          <w:szCs w:val="24"/>
        </w:rPr>
        <w:t>воспоминани</w:t>
      </w:r>
      <w:r w:rsidR="000525B6">
        <w:rPr>
          <w:rFonts w:ascii="Times New Roman" w:hAnsi="Times New Roman"/>
          <w:sz w:val="24"/>
          <w:szCs w:val="24"/>
        </w:rPr>
        <w:t>я</w:t>
      </w:r>
      <w:r w:rsidR="009D44B3">
        <w:rPr>
          <w:rFonts w:ascii="Times New Roman" w:hAnsi="Times New Roman"/>
          <w:sz w:val="24"/>
          <w:szCs w:val="24"/>
        </w:rPr>
        <w:t xml:space="preserve">, </w:t>
      </w:r>
      <w:r w:rsidR="000525B6">
        <w:rPr>
          <w:rFonts w:ascii="Times New Roman" w:hAnsi="Times New Roman"/>
          <w:sz w:val="24"/>
          <w:szCs w:val="24"/>
        </w:rPr>
        <w:t xml:space="preserve">документа </w:t>
      </w:r>
      <w:r w:rsidR="009D44B3">
        <w:rPr>
          <w:rFonts w:ascii="Times New Roman" w:hAnsi="Times New Roman"/>
          <w:sz w:val="24"/>
          <w:szCs w:val="24"/>
        </w:rPr>
        <w:t>и</w:t>
      </w:r>
      <w:r w:rsidR="000525B6" w:rsidRPr="000525B6">
        <w:rPr>
          <w:rFonts w:ascii="Times New Roman" w:hAnsi="Times New Roman"/>
          <w:sz w:val="24"/>
          <w:szCs w:val="24"/>
        </w:rPr>
        <w:t xml:space="preserve"> </w:t>
      </w:r>
      <w:r w:rsidR="000525B6">
        <w:rPr>
          <w:rFonts w:ascii="Times New Roman" w:hAnsi="Times New Roman"/>
          <w:sz w:val="24"/>
          <w:szCs w:val="24"/>
        </w:rPr>
        <w:t>рассказа в их взаимодействии</w:t>
      </w:r>
      <w:r w:rsidR="00DF73D7">
        <w:rPr>
          <w:rFonts w:ascii="Times New Roman" w:hAnsi="Times New Roman"/>
          <w:sz w:val="24"/>
          <w:szCs w:val="24"/>
        </w:rPr>
        <w:t>.</w:t>
      </w:r>
      <w:r w:rsidR="009D44B3">
        <w:rPr>
          <w:rFonts w:ascii="Times New Roman" w:hAnsi="Times New Roman"/>
          <w:sz w:val="24"/>
          <w:szCs w:val="24"/>
        </w:rPr>
        <w:t xml:space="preserve"> </w:t>
      </w:r>
    </w:p>
    <w:p w:rsidR="00C975F1" w:rsidRPr="00233C4B" w:rsidRDefault="00C975F1" w:rsidP="00C975F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Pr="000F5C8C">
        <w:rPr>
          <w:rFonts w:ascii="Times New Roman" w:hAnsi="Times New Roman"/>
          <w:sz w:val="24"/>
          <w:szCs w:val="24"/>
        </w:rPr>
        <w:t>Бахтин связ</w:t>
      </w:r>
      <w:r>
        <w:rPr>
          <w:rFonts w:ascii="Times New Roman" w:hAnsi="Times New Roman"/>
          <w:sz w:val="24"/>
          <w:szCs w:val="24"/>
        </w:rPr>
        <w:t>ал</w:t>
      </w:r>
      <w:r w:rsidRPr="000F5C8C">
        <w:rPr>
          <w:rFonts w:ascii="Times New Roman" w:hAnsi="Times New Roman"/>
          <w:sz w:val="24"/>
          <w:szCs w:val="24"/>
        </w:rPr>
        <w:t xml:space="preserve"> эволюцию романного жанра, в частност</w:t>
      </w:r>
      <w:r w:rsidRPr="00275A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0F5C8C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>а</w:t>
      </w:r>
      <w:r w:rsidRPr="000F5C8C">
        <w:rPr>
          <w:rFonts w:ascii="Times New Roman" w:hAnsi="Times New Roman"/>
          <w:sz w:val="24"/>
          <w:szCs w:val="24"/>
        </w:rPr>
        <w:t xml:space="preserve"> воспитания, с процессом изображения героя как становящегося</w:t>
      </w:r>
      <w:r>
        <w:rPr>
          <w:rFonts w:ascii="Times New Roman" w:hAnsi="Times New Roman"/>
          <w:sz w:val="24"/>
          <w:szCs w:val="24"/>
        </w:rPr>
        <w:t>. Ученый</w:t>
      </w:r>
      <w:r w:rsidRPr="000F5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описал различные виды «романа становления человека» </w:t>
      </w:r>
      <w:r w:rsidRPr="00DF73D7">
        <w:rPr>
          <w:rFonts w:ascii="Times New Roman" w:hAnsi="Times New Roman"/>
          <w:sz w:val="24"/>
          <w:szCs w:val="24"/>
        </w:rPr>
        <w:t>[</w:t>
      </w:r>
      <w:r w:rsidRPr="00416B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С. 212</w:t>
      </w:r>
      <w:r w:rsidRPr="00DF73D7">
        <w:rPr>
          <w:rFonts w:ascii="Times New Roman" w:hAnsi="Times New Roman"/>
          <w:sz w:val="24"/>
          <w:szCs w:val="24"/>
        </w:rPr>
        <w:t xml:space="preserve">]. </w:t>
      </w:r>
      <w:r w:rsidRPr="000F5C8C">
        <w:rPr>
          <w:rFonts w:ascii="Times New Roman" w:hAnsi="Times New Roman"/>
          <w:sz w:val="24"/>
          <w:szCs w:val="24"/>
        </w:rPr>
        <w:t>Развивая эту идею, мож</w:t>
      </w:r>
      <w:r w:rsidR="00E0125E">
        <w:rPr>
          <w:rFonts w:ascii="Times New Roman" w:hAnsi="Times New Roman"/>
          <w:sz w:val="24"/>
          <w:szCs w:val="24"/>
        </w:rPr>
        <w:t>но</w:t>
      </w:r>
      <w:r w:rsidRPr="000F5C8C">
        <w:rPr>
          <w:rFonts w:ascii="Times New Roman" w:hAnsi="Times New Roman"/>
          <w:sz w:val="24"/>
          <w:szCs w:val="24"/>
        </w:rPr>
        <w:t xml:space="preserve"> </w:t>
      </w:r>
      <w:r w:rsidR="00E0125E">
        <w:rPr>
          <w:rFonts w:ascii="Times New Roman" w:hAnsi="Times New Roman"/>
          <w:sz w:val="24"/>
          <w:szCs w:val="24"/>
        </w:rPr>
        <w:t>определить</w:t>
      </w:r>
      <w:r w:rsidRPr="000F5C8C">
        <w:rPr>
          <w:rFonts w:ascii="Times New Roman" w:hAnsi="Times New Roman"/>
          <w:sz w:val="24"/>
          <w:szCs w:val="24"/>
        </w:rPr>
        <w:t xml:space="preserve"> роман-воспоминание как роман </w:t>
      </w:r>
      <w:r w:rsidRPr="000F5C8C">
        <w:rPr>
          <w:rFonts w:ascii="Times New Roman" w:hAnsi="Times New Roman"/>
          <w:i/>
          <w:sz w:val="24"/>
          <w:szCs w:val="24"/>
        </w:rPr>
        <w:t>вос</w:t>
      </w:r>
      <w:r w:rsidRPr="000F5C8C">
        <w:rPr>
          <w:rFonts w:ascii="Times New Roman" w:hAnsi="Times New Roman"/>
          <w:sz w:val="24"/>
          <w:szCs w:val="24"/>
        </w:rPr>
        <w:t>становления.</w:t>
      </w:r>
      <w:r>
        <w:rPr>
          <w:rFonts w:ascii="Times New Roman" w:hAnsi="Times New Roman"/>
          <w:sz w:val="24"/>
          <w:szCs w:val="24"/>
        </w:rPr>
        <w:t xml:space="preserve"> Сюжет такого романа – «проигрывание» уже про</w:t>
      </w:r>
      <w:r w:rsidR="00E0125E">
        <w:rPr>
          <w:rFonts w:ascii="Times New Roman" w:hAnsi="Times New Roman"/>
          <w:sz w:val="24"/>
          <w:szCs w:val="24"/>
        </w:rPr>
        <w:t>изошедших</w:t>
      </w:r>
      <w:r>
        <w:rPr>
          <w:rFonts w:ascii="Times New Roman" w:hAnsi="Times New Roman"/>
          <w:sz w:val="24"/>
          <w:szCs w:val="24"/>
        </w:rPr>
        <w:t xml:space="preserve"> событий извне, через призму обретенного опыта, </w:t>
      </w:r>
      <w:r w:rsidR="00693B4F">
        <w:rPr>
          <w:rFonts w:ascii="Times New Roman" w:hAnsi="Times New Roman"/>
          <w:sz w:val="24"/>
          <w:szCs w:val="24"/>
        </w:rPr>
        <w:t>в позиции не участника, а</w:t>
      </w:r>
      <w:r w:rsidR="00693B4F" w:rsidRPr="00693B4F">
        <w:rPr>
          <w:rFonts w:ascii="Times New Roman" w:hAnsi="Times New Roman"/>
          <w:sz w:val="24"/>
          <w:szCs w:val="24"/>
        </w:rPr>
        <w:t xml:space="preserve"> </w:t>
      </w:r>
      <w:r w:rsidR="00693B4F">
        <w:rPr>
          <w:rFonts w:ascii="Times New Roman" w:hAnsi="Times New Roman"/>
          <w:sz w:val="24"/>
          <w:szCs w:val="24"/>
        </w:rPr>
        <w:t>рассказчика, который пытается</w:t>
      </w:r>
      <w:r>
        <w:rPr>
          <w:rFonts w:ascii="Times New Roman" w:hAnsi="Times New Roman"/>
          <w:sz w:val="24"/>
          <w:szCs w:val="24"/>
        </w:rPr>
        <w:t xml:space="preserve"> придать прожитому смысл и понять, кем именно</w:t>
      </w:r>
      <w:r w:rsidR="00693B4F">
        <w:rPr>
          <w:rFonts w:ascii="Times New Roman" w:hAnsi="Times New Roman"/>
          <w:sz w:val="24"/>
          <w:szCs w:val="24"/>
        </w:rPr>
        <w:t xml:space="preserve"> он</w:t>
      </w:r>
      <w:r>
        <w:rPr>
          <w:rFonts w:ascii="Times New Roman" w:hAnsi="Times New Roman"/>
          <w:sz w:val="24"/>
          <w:szCs w:val="24"/>
        </w:rPr>
        <w:t xml:space="preserve"> стал и как это оказалось возможно.</w:t>
      </w:r>
      <w:r w:rsidR="00233C4B">
        <w:rPr>
          <w:rFonts w:ascii="Times New Roman" w:hAnsi="Times New Roman"/>
          <w:sz w:val="24"/>
          <w:szCs w:val="24"/>
        </w:rPr>
        <w:t xml:space="preserve"> Нарратор «Любовного эксперимента» Х. Мантел формулирует эту идею так: «Как будто … я могла найти нить, которая провела бы меня через всю мою жизнь, от момента, где я была тогда, до момента, где я нахожусь сегодня» [</w:t>
      </w:r>
      <w:r w:rsidR="00233C4B" w:rsidRPr="00233C4B">
        <w:rPr>
          <w:rFonts w:ascii="Times New Roman" w:hAnsi="Times New Roman"/>
          <w:sz w:val="24"/>
          <w:szCs w:val="24"/>
        </w:rPr>
        <w:t xml:space="preserve">7. </w:t>
      </w:r>
      <w:r w:rsidR="00233C4B">
        <w:rPr>
          <w:rFonts w:ascii="Times New Roman" w:hAnsi="Times New Roman"/>
          <w:sz w:val="24"/>
          <w:szCs w:val="24"/>
          <w:lang w:val="en-US"/>
        </w:rPr>
        <w:t>C</w:t>
      </w:r>
      <w:r w:rsidR="00233C4B" w:rsidRPr="00233C4B">
        <w:rPr>
          <w:rFonts w:ascii="Times New Roman" w:hAnsi="Times New Roman"/>
          <w:sz w:val="24"/>
          <w:szCs w:val="24"/>
        </w:rPr>
        <w:t>. 2</w:t>
      </w:r>
      <w:r w:rsidR="00233C4B">
        <w:rPr>
          <w:rFonts w:ascii="Times New Roman" w:hAnsi="Times New Roman"/>
          <w:sz w:val="24"/>
          <w:szCs w:val="24"/>
        </w:rPr>
        <w:t xml:space="preserve">. </w:t>
      </w:r>
      <w:r w:rsidR="00233C4B" w:rsidRPr="00FB5C41">
        <w:rPr>
          <w:rFonts w:ascii="Times New Roman" w:hAnsi="Times New Roman"/>
          <w:sz w:val="24"/>
          <w:szCs w:val="24"/>
        </w:rPr>
        <w:t xml:space="preserve">Перевод </w:t>
      </w:r>
      <w:r w:rsidR="00233C4B">
        <w:rPr>
          <w:rFonts w:ascii="Times New Roman" w:hAnsi="Times New Roman"/>
          <w:sz w:val="24"/>
          <w:szCs w:val="24"/>
        </w:rPr>
        <w:t xml:space="preserve">романа здесь и далее </w:t>
      </w:r>
      <w:r w:rsidR="00233C4B" w:rsidRPr="00FB5C41">
        <w:rPr>
          <w:rFonts w:ascii="Times New Roman" w:hAnsi="Times New Roman"/>
          <w:sz w:val="24"/>
          <w:szCs w:val="24"/>
        </w:rPr>
        <w:t>наш</w:t>
      </w:r>
      <w:r w:rsidR="00233C4B">
        <w:rPr>
          <w:rFonts w:ascii="Times New Roman" w:hAnsi="Times New Roman"/>
          <w:sz w:val="24"/>
          <w:szCs w:val="24"/>
        </w:rPr>
        <w:t>]</w:t>
      </w:r>
      <w:r w:rsidR="00233C4B" w:rsidRPr="00233C4B">
        <w:rPr>
          <w:rFonts w:ascii="Times New Roman" w:hAnsi="Times New Roman"/>
          <w:sz w:val="24"/>
          <w:szCs w:val="24"/>
        </w:rPr>
        <w:t>.</w:t>
      </w:r>
    </w:p>
    <w:p w:rsidR="005000AD" w:rsidRPr="00FB5C41" w:rsidRDefault="00147D2A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Нарратор</w:t>
      </w:r>
      <w:r w:rsidR="00C975F1">
        <w:rPr>
          <w:rFonts w:ascii="Times New Roman" w:hAnsi="Times New Roman"/>
          <w:sz w:val="24"/>
          <w:szCs w:val="24"/>
        </w:rPr>
        <w:t xml:space="preserve">, который </w:t>
      </w:r>
      <w:r w:rsidR="00174481">
        <w:rPr>
          <w:rFonts w:ascii="Times New Roman" w:hAnsi="Times New Roman"/>
          <w:sz w:val="24"/>
          <w:szCs w:val="24"/>
        </w:rPr>
        <w:t xml:space="preserve">одновременно </w:t>
      </w:r>
      <w:r w:rsidR="00C975F1">
        <w:rPr>
          <w:rFonts w:ascii="Times New Roman" w:hAnsi="Times New Roman"/>
          <w:sz w:val="24"/>
          <w:szCs w:val="24"/>
        </w:rPr>
        <w:t>является центральным</w:t>
      </w:r>
      <w:r>
        <w:rPr>
          <w:rFonts w:ascii="Times New Roman" w:hAnsi="Times New Roman"/>
          <w:sz w:val="24"/>
          <w:szCs w:val="24"/>
        </w:rPr>
        <w:t xml:space="preserve"> действующим лицом романа</w:t>
      </w:r>
      <w:r w:rsidR="00C975F1">
        <w:rPr>
          <w:rFonts w:ascii="Times New Roman" w:hAnsi="Times New Roman"/>
          <w:sz w:val="24"/>
          <w:szCs w:val="24"/>
        </w:rPr>
        <w:t>,</w:t>
      </w:r>
      <w:r w:rsidR="005000AD" w:rsidRPr="00FB5C41">
        <w:rPr>
          <w:rFonts w:ascii="Times New Roman" w:hAnsi="Times New Roman"/>
          <w:sz w:val="24"/>
          <w:szCs w:val="24"/>
        </w:rPr>
        <w:t xml:space="preserve"> находится</w:t>
      </w:r>
      <w:r w:rsidR="00C975F1">
        <w:rPr>
          <w:rFonts w:ascii="Times New Roman" w:hAnsi="Times New Roman"/>
          <w:sz w:val="24"/>
          <w:szCs w:val="24"/>
        </w:rPr>
        <w:t>, как</w:t>
      </w:r>
      <w:r w:rsidR="005000AD" w:rsidRPr="00FB5C41">
        <w:rPr>
          <w:rFonts w:ascii="Times New Roman" w:hAnsi="Times New Roman"/>
          <w:sz w:val="24"/>
          <w:szCs w:val="24"/>
        </w:rPr>
        <w:t xml:space="preserve"> </w:t>
      </w:r>
      <w:r w:rsidR="00C975F1">
        <w:rPr>
          <w:rFonts w:ascii="Times New Roman" w:hAnsi="Times New Roman"/>
          <w:sz w:val="24"/>
          <w:szCs w:val="24"/>
        </w:rPr>
        <w:t>правило,</w:t>
      </w:r>
      <w:r w:rsidR="00C975F1" w:rsidRPr="00FB5C41">
        <w:rPr>
          <w:rFonts w:ascii="Times New Roman" w:hAnsi="Times New Roman"/>
          <w:sz w:val="24"/>
          <w:szCs w:val="24"/>
        </w:rPr>
        <w:t xml:space="preserve"> </w:t>
      </w:r>
      <w:r w:rsidR="005000AD" w:rsidRPr="00FB5C41">
        <w:rPr>
          <w:rFonts w:ascii="Times New Roman" w:hAnsi="Times New Roman"/>
          <w:sz w:val="24"/>
          <w:szCs w:val="24"/>
        </w:rPr>
        <w:t xml:space="preserve">в </w:t>
      </w:r>
      <w:r w:rsidR="00693B4F">
        <w:rPr>
          <w:rFonts w:ascii="Times New Roman" w:hAnsi="Times New Roman"/>
          <w:sz w:val="24"/>
          <w:szCs w:val="24"/>
        </w:rPr>
        <w:t>кризисной</w:t>
      </w:r>
      <w:r w:rsidR="00B50B53">
        <w:rPr>
          <w:rFonts w:ascii="Times New Roman" w:hAnsi="Times New Roman"/>
          <w:sz w:val="24"/>
          <w:szCs w:val="24"/>
        </w:rPr>
        <w:t>,</w:t>
      </w:r>
      <w:r w:rsidR="00693B4F">
        <w:rPr>
          <w:rFonts w:ascii="Times New Roman" w:hAnsi="Times New Roman"/>
          <w:sz w:val="24"/>
          <w:szCs w:val="24"/>
        </w:rPr>
        <w:t xml:space="preserve"> </w:t>
      </w:r>
      <w:r w:rsidR="005000AD" w:rsidRPr="00FB5C41">
        <w:rPr>
          <w:rFonts w:ascii="Times New Roman" w:hAnsi="Times New Roman"/>
          <w:sz w:val="24"/>
          <w:szCs w:val="24"/>
        </w:rPr>
        <w:t xml:space="preserve">пограничной ситуации: </w:t>
      </w:r>
      <w:r w:rsidR="00DE2E00" w:rsidRPr="00FB5C41">
        <w:rPr>
          <w:rFonts w:ascii="Times New Roman" w:hAnsi="Times New Roman"/>
          <w:sz w:val="24"/>
          <w:szCs w:val="24"/>
        </w:rPr>
        <w:t xml:space="preserve">Джон </w:t>
      </w:r>
      <w:r w:rsidR="00B97D7C" w:rsidRPr="00FB5C41">
        <w:rPr>
          <w:rFonts w:ascii="Times New Roman" w:hAnsi="Times New Roman"/>
          <w:sz w:val="24"/>
          <w:szCs w:val="24"/>
        </w:rPr>
        <w:t>Д</w:t>
      </w:r>
      <w:r w:rsidR="00746DAA" w:rsidRPr="00FB5C41">
        <w:rPr>
          <w:rFonts w:ascii="Times New Roman" w:hAnsi="Times New Roman"/>
          <w:sz w:val="24"/>
          <w:szCs w:val="24"/>
        </w:rPr>
        <w:t>а</w:t>
      </w:r>
      <w:r w:rsidR="00B97D7C" w:rsidRPr="00FB5C41">
        <w:rPr>
          <w:rFonts w:ascii="Times New Roman" w:hAnsi="Times New Roman"/>
          <w:sz w:val="24"/>
          <w:szCs w:val="24"/>
        </w:rPr>
        <w:t>уэлл, виновник двух смертей и одного сумасшествия («Солдат всегда солдат» (1915) Ф.</w:t>
      </w:r>
      <w:r w:rsidR="006A261E">
        <w:rPr>
          <w:rFonts w:ascii="Times New Roman" w:hAnsi="Times New Roman"/>
          <w:sz w:val="24"/>
          <w:szCs w:val="24"/>
        </w:rPr>
        <w:t xml:space="preserve"> </w:t>
      </w:r>
      <w:r w:rsidR="00B97D7C" w:rsidRPr="00FB5C41">
        <w:rPr>
          <w:rFonts w:ascii="Times New Roman" w:hAnsi="Times New Roman"/>
          <w:sz w:val="24"/>
          <w:szCs w:val="24"/>
        </w:rPr>
        <w:t>М. Форд</w:t>
      </w:r>
      <w:r w:rsidR="00416BDA">
        <w:rPr>
          <w:rFonts w:ascii="Times New Roman" w:hAnsi="Times New Roman"/>
          <w:sz w:val="24"/>
          <w:szCs w:val="24"/>
        </w:rPr>
        <w:t>а</w:t>
      </w:r>
      <w:r w:rsidR="00B97D7C" w:rsidRPr="00FB5C41">
        <w:rPr>
          <w:rFonts w:ascii="Times New Roman" w:hAnsi="Times New Roman"/>
          <w:sz w:val="24"/>
          <w:szCs w:val="24"/>
        </w:rPr>
        <w:t>)</w:t>
      </w:r>
      <w:r w:rsidR="00693B4F">
        <w:rPr>
          <w:rFonts w:ascii="Times New Roman" w:hAnsi="Times New Roman"/>
          <w:sz w:val="24"/>
          <w:szCs w:val="24"/>
        </w:rPr>
        <w:t>;</w:t>
      </w:r>
      <w:r w:rsidR="00B97D7C" w:rsidRPr="00FB5C41">
        <w:rPr>
          <w:rFonts w:ascii="Times New Roman" w:hAnsi="Times New Roman"/>
          <w:sz w:val="24"/>
          <w:szCs w:val="24"/>
        </w:rPr>
        <w:t xml:space="preserve"> </w:t>
      </w:r>
      <w:r w:rsidR="005000AD" w:rsidRPr="00FB5C41">
        <w:rPr>
          <w:rFonts w:ascii="Times New Roman" w:hAnsi="Times New Roman"/>
          <w:sz w:val="24"/>
          <w:szCs w:val="24"/>
        </w:rPr>
        <w:t>страховой агент, пророчествующий в 193</w:t>
      </w:r>
      <w:r w:rsidR="00444F65" w:rsidRPr="00FB5C41">
        <w:rPr>
          <w:rFonts w:ascii="Times New Roman" w:hAnsi="Times New Roman"/>
          <w:sz w:val="24"/>
          <w:szCs w:val="24"/>
        </w:rPr>
        <w:t>8</w:t>
      </w:r>
      <w:r w:rsidR="005000AD" w:rsidRPr="00FB5C41">
        <w:rPr>
          <w:rFonts w:ascii="Times New Roman" w:hAnsi="Times New Roman"/>
          <w:sz w:val="24"/>
          <w:szCs w:val="24"/>
        </w:rPr>
        <w:t xml:space="preserve"> году о наступлении великой войны («Глотнуть воздуха»</w:t>
      </w:r>
      <w:r w:rsidR="00444F65" w:rsidRPr="00FB5C41">
        <w:rPr>
          <w:rFonts w:ascii="Times New Roman" w:hAnsi="Times New Roman"/>
          <w:sz w:val="24"/>
          <w:szCs w:val="24"/>
        </w:rPr>
        <w:t xml:space="preserve"> (1939) Дж. Оруэлла</w:t>
      </w:r>
      <w:r w:rsidR="005000AD" w:rsidRPr="00FB5C41">
        <w:rPr>
          <w:rFonts w:ascii="Times New Roman" w:hAnsi="Times New Roman"/>
          <w:sz w:val="24"/>
          <w:szCs w:val="24"/>
        </w:rPr>
        <w:t>)</w:t>
      </w:r>
      <w:r w:rsidR="00693B4F">
        <w:rPr>
          <w:rFonts w:ascii="Times New Roman" w:hAnsi="Times New Roman"/>
          <w:sz w:val="24"/>
          <w:szCs w:val="24"/>
        </w:rPr>
        <w:t>;</w:t>
      </w:r>
      <w:r w:rsidR="005000AD" w:rsidRPr="00FB5C41">
        <w:rPr>
          <w:rFonts w:ascii="Times New Roman" w:hAnsi="Times New Roman"/>
          <w:sz w:val="24"/>
          <w:szCs w:val="24"/>
        </w:rPr>
        <w:t xml:space="preserve"> ротный командир во время Второй мировой войны («Возвращение в Брайдсхед»</w:t>
      </w:r>
      <w:r w:rsidR="00444F65" w:rsidRPr="00FB5C41">
        <w:rPr>
          <w:rFonts w:ascii="Times New Roman" w:hAnsi="Times New Roman"/>
          <w:sz w:val="24"/>
          <w:szCs w:val="24"/>
        </w:rPr>
        <w:t xml:space="preserve"> (1945) И. Во</w:t>
      </w:r>
      <w:r w:rsidR="005000AD" w:rsidRPr="00FB5C41">
        <w:rPr>
          <w:rFonts w:ascii="Times New Roman" w:hAnsi="Times New Roman"/>
          <w:sz w:val="24"/>
          <w:szCs w:val="24"/>
        </w:rPr>
        <w:t>)</w:t>
      </w:r>
      <w:r w:rsidR="00693B4F">
        <w:rPr>
          <w:rFonts w:ascii="Times New Roman" w:hAnsi="Times New Roman"/>
          <w:sz w:val="24"/>
          <w:szCs w:val="24"/>
        </w:rPr>
        <w:t>;</w:t>
      </w:r>
      <w:r w:rsidR="005000AD" w:rsidRPr="00FB5C41">
        <w:rPr>
          <w:rFonts w:ascii="Times New Roman" w:hAnsi="Times New Roman"/>
          <w:sz w:val="24"/>
          <w:szCs w:val="24"/>
        </w:rPr>
        <w:t xml:space="preserve"> </w:t>
      </w:r>
      <w:r w:rsidR="001D7F0B" w:rsidRPr="00FB5C41">
        <w:rPr>
          <w:rFonts w:ascii="Times New Roman" w:hAnsi="Times New Roman"/>
          <w:sz w:val="24"/>
          <w:szCs w:val="24"/>
        </w:rPr>
        <w:t>бывший пленник концентрационного лагеря в экзистенциальных поисках того момента, когда он потерял свободу («Свободное падение» (1959) У. Голдинга)</w:t>
      </w:r>
      <w:r w:rsidR="00693B4F">
        <w:rPr>
          <w:rFonts w:ascii="Times New Roman" w:hAnsi="Times New Roman"/>
          <w:sz w:val="24"/>
          <w:szCs w:val="24"/>
        </w:rPr>
        <w:t>;</w:t>
      </w:r>
      <w:r w:rsidR="001D7F0B" w:rsidRPr="00FB5C41">
        <w:rPr>
          <w:rFonts w:ascii="Times New Roman" w:hAnsi="Times New Roman"/>
          <w:sz w:val="24"/>
          <w:szCs w:val="24"/>
        </w:rPr>
        <w:t xml:space="preserve"> </w:t>
      </w:r>
      <w:r w:rsidR="005000AD" w:rsidRPr="00FB5C41">
        <w:rPr>
          <w:rFonts w:ascii="Times New Roman" w:hAnsi="Times New Roman"/>
          <w:sz w:val="24"/>
          <w:szCs w:val="24"/>
        </w:rPr>
        <w:t>удалившийся на покой режиссер («Море, море»</w:t>
      </w:r>
      <w:r w:rsidR="00444F65" w:rsidRPr="00FB5C41">
        <w:rPr>
          <w:rFonts w:ascii="Times New Roman" w:hAnsi="Times New Roman"/>
          <w:sz w:val="24"/>
          <w:szCs w:val="24"/>
        </w:rPr>
        <w:t xml:space="preserve"> (1978) А. Мердок</w:t>
      </w:r>
      <w:r w:rsidR="005000AD" w:rsidRPr="00FB5C41">
        <w:rPr>
          <w:rFonts w:ascii="Times New Roman" w:hAnsi="Times New Roman"/>
          <w:sz w:val="24"/>
          <w:szCs w:val="24"/>
        </w:rPr>
        <w:t>)</w:t>
      </w:r>
      <w:r w:rsidR="00693B4F">
        <w:rPr>
          <w:rFonts w:ascii="Times New Roman" w:hAnsi="Times New Roman"/>
          <w:sz w:val="24"/>
          <w:szCs w:val="24"/>
        </w:rPr>
        <w:t>;</w:t>
      </w:r>
      <w:r w:rsidR="005000AD" w:rsidRPr="00FB5C41">
        <w:rPr>
          <w:rFonts w:ascii="Times New Roman" w:hAnsi="Times New Roman"/>
          <w:sz w:val="24"/>
          <w:szCs w:val="24"/>
        </w:rPr>
        <w:t xml:space="preserve"> </w:t>
      </w:r>
      <w:r w:rsidR="001D7F0B" w:rsidRPr="00FB5C41">
        <w:rPr>
          <w:rFonts w:ascii="Times New Roman" w:hAnsi="Times New Roman"/>
          <w:sz w:val="24"/>
          <w:szCs w:val="24"/>
        </w:rPr>
        <w:t>уволенный учитель истории, чья учебная дисциплина попала под сокращение, в ситуации фукуямовского «конца истории» («Водоземье» (1983) Г. Свифта)</w:t>
      </w:r>
      <w:r w:rsidR="00693B4F">
        <w:rPr>
          <w:rFonts w:ascii="Times New Roman" w:hAnsi="Times New Roman"/>
          <w:sz w:val="24"/>
          <w:szCs w:val="24"/>
        </w:rPr>
        <w:t>;</w:t>
      </w:r>
      <w:r w:rsidR="001D7F0B" w:rsidRPr="00FB5C41">
        <w:rPr>
          <w:rFonts w:ascii="Times New Roman" w:hAnsi="Times New Roman"/>
          <w:sz w:val="24"/>
          <w:szCs w:val="24"/>
        </w:rPr>
        <w:t xml:space="preserve"> </w:t>
      </w:r>
      <w:r w:rsidR="005000AD" w:rsidRPr="00FB5C41">
        <w:rPr>
          <w:rFonts w:ascii="Times New Roman" w:hAnsi="Times New Roman"/>
          <w:sz w:val="24"/>
          <w:szCs w:val="24"/>
        </w:rPr>
        <w:t>четверо престарелых мужчин, едущие в Маргейт развеять прах своего друга («Последние распоряжения»</w:t>
      </w:r>
      <w:r w:rsidR="00444F65" w:rsidRPr="00FB5C41">
        <w:rPr>
          <w:rFonts w:ascii="Times New Roman" w:hAnsi="Times New Roman"/>
          <w:sz w:val="24"/>
          <w:szCs w:val="24"/>
        </w:rPr>
        <w:t xml:space="preserve"> (1996) Г. Свифта</w:t>
      </w:r>
      <w:r w:rsidR="005000AD" w:rsidRPr="00FB5C41">
        <w:rPr>
          <w:rFonts w:ascii="Times New Roman" w:hAnsi="Times New Roman"/>
          <w:sz w:val="24"/>
          <w:szCs w:val="24"/>
        </w:rPr>
        <w:t>)</w:t>
      </w:r>
      <w:r w:rsidR="00693B4F">
        <w:rPr>
          <w:rFonts w:ascii="Times New Roman" w:hAnsi="Times New Roman"/>
          <w:sz w:val="24"/>
          <w:szCs w:val="24"/>
        </w:rPr>
        <w:t>;</w:t>
      </w:r>
      <w:r w:rsidR="005000AD" w:rsidRPr="00FB5C41">
        <w:rPr>
          <w:rFonts w:ascii="Times New Roman" w:hAnsi="Times New Roman"/>
          <w:sz w:val="24"/>
          <w:szCs w:val="24"/>
        </w:rPr>
        <w:t xml:space="preserve"> стареющий дворецкий древнего английского поместья, купленного американцем («Остаток дня»</w:t>
      </w:r>
      <w:r w:rsidR="00444F65" w:rsidRPr="00FB5C41">
        <w:rPr>
          <w:rFonts w:ascii="Times New Roman" w:hAnsi="Times New Roman"/>
          <w:sz w:val="24"/>
          <w:szCs w:val="24"/>
        </w:rPr>
        <w:t xml:space="preserve"> (1989) К. Исигуро</w:t>
      </w:r>
      <w:r w:rsidR="005000AD" w:rsidRPr="00FB5C41">
        <w:rPr>
          <w:rFonts w:ascii="Times New Roman" w:hAnsi="Times New Roman"/>
          <w:sz w:val="24"/>
          <w:szCs w:val="24"/>
        </w:rPr>
        <w:t>)</w:t>
      </w:r>
      <w:r w:rsidR="00693B4F">
        <w:rPr>
          <w:rFonts w:ascii="Times New Roman" w:hAnsi="Times New Roman"/>
          <w:sz w:val="24"/>
          <w:szCs w:val="24"/>
        </w:rPr>
        <w:t>;</w:t>
      </w:r>
      <w:r w:rsidR="00782AE9" w:rsidRPr="00FB5C41">
        <w:rPr>
          <w:rFonts w:ascii="Times New Roman" w:hAnsi="Times New Roman"/>
          <w:sz w:val="24"/>
          <w:szCs w:val="24"/>
        </w:rPr>
        <w:t xml:space="preserve"> Кармел Макбейн, пережившая в студенчестве анорексию, пожар и смерть подруги</w:t>
      </w:r>
      <w:r w:rsidR="00C015B4">
        <w:rPr>
          <w:rFonts w:ascii="Times New Roman" w:hAnsi="Times New Roman"/>
          <w:sz w:val="24"/>
          <w:szCs w:val="24"/>
        </w:rPr>
        <w:t xml:space="preserve"> («Любовный эксперимент» (1995) Х. Мантел)</w:t>
      </w:r>
      <w:r w:rsidR="00693B4F">
        <w:rPr>
          <w:rFonts w:ascii="Times New Roman" w:hAnsi="Times New Roman"/>
          <w:sz w:val="24"/>
          <w:szCs w:val="24"/>
        </w:rPr>
        <w:t>;</w:t>
      </w:r>
      <w:r w:rsidR="008514C5">
        <w:rPr>
          <w:rFonts w:ascii="Times New Roman" w:hAnsi="Times New Roman"/>
          <w:sz w:val="24"/>
          <w:szCs w:val="24"/>
        </w:rPr>
        <w:t xml:space="preserve"> </w:t>
      </w:r>
      <w:r w:rsidR="00800D6F" w:rsidRPr="00800D6F">
        <w:rPr>
          <w:rFonts w:ascii="Times New Roman" w:hAnsi="Times New Roman"/>
          <w:sz w:val="24"/>
          <w:szCs w:val="24"/>
        </w:rPr>
        <w:t>Д</w:t>
      </w:r>
      <w:r w:rsidR="00800D6F">
        <w:rPr>
          <w:rFonts w:ascii="Times New Roman" w:hAnsi="Times New Roman"/>
          <w:sz w:val="24"/>
          <w:szCs w:val="24"/>
        </w:rPr>
        <w:t>ж</w:t>
      </w:r>
      <w:r w:rsidR="00800D6F" w:rsidRPr="00800D6F">
        <w:rPr>
          <w:rFonts w:ascii="Times New Roman" w:hAnsi="Times New Roman"/>
          <w:sz w:val="24"/>
          <w:szCs w:val="24"/>
        </w:rPr>
        <w:t>или</w:t>
      </w:r>
      <w:r w:rsidR="00800D6F">
        <w:rPr>
          <w:rFonts w:ascii="Times New Roman" w:hAnsi="Times New Roman"/>
          <w:sz w:val="24"/>
          <w:szCs w:val="24"/>
        </w:rPr>
        <w:t xml:space="preserve">ан, которая ушла от </w:t>
      </w:r>
      <w:r w:rsidR="00D6437D">
        <w:rPr>
          <w:rFonts w:ascii="Times New Roman" w:hAnsi="Times New Roman"/>
          <w:sz w:val="24"/>
          <w:szCs w:val="24"/>
        </w:rPr>
        <w:t xml:space="preserve">своего </w:t>
      </w:r>
      <w:r w:rsidR="00800D6F">
        <w:rPr>
          <w:rFonts w:ascii="Times New Roman" w:hAnsi="Times New Roman"/>
          <w:sz w:val="24"/>
          <w:szCs w:val="24"/>
        </w:rPr>
        <w:t>мужа Стюарта к его лучшему другу</w:t>
      </w:r>
      <w:r w:rsidR="00D6437D">
        <w:rPr>
          <w:rFonts w:ascii="Times New Roman" w:hAnsi="Times New Roman"/>
          <w:sz w:val="24"/>
          <w:szCs w:val="24"/>
        </w:rPr>
        <w:t xml:space="preserve"> Оливеру</w:t>
      </w:r>
      <w:r w:rsidR="00800D6F">
        <w:rPr>
          <w:rFonts w:ascii="Times New Roman" w:hAnsi="Times New Roman"/>
          <w:sz w:val="24"/>
          <w:szCs w:val="24"/>
        </w:rPr>
        <w:t xml:space="preserve">, а затем </w:t>
      </w:r>
      <w:r w:rsidR="00D6437D">
        <w:rPr>
          <w:rFonts w:ascii="Times New Roman" w:hAnsi="Times New Roman"/>
          <w:sz w:val="24"/>
          <w:szCs w:val="24"/>
        </w:rPr>
        <w:t>вернулась</w:t>
      </w:r>
      <w:r w:rsidR="00800D6F">
        <w:rPr>
          <w:rFonts w:ascii="Times New Roman" w:hAnsi="Times New Roman"/>
          <w:sz w:val="24"/>
          <w:szCs w:val="24"/>
        </w:rPr>
        <w:t xml:space="preserve"> к </w:t>
      </w:r>
      <w:r w:rsidR="00800D6F" w:rsidRPr="00D6437D">
        <w:rPr>
          <w:rFonts w:ascii="Times New Roman" w:hAnsi="Times New Roman"/>
          <w:sz w:val="24"/>
          <w:szCs w:val="24"/>
        </w:rPr>
        <w:t>мужу</w:t>
      </w:r>
      <w:r w:rsidR="00D6437D" w:rsidRPr="00D6437D">
        <w:rPr>
          <w:rFonts w:ascii="Times New Roman" w:hAnsi="Times New Roman"/>
          <w:sz w:val="24"/>
          <w:szCs w:val="24"/>
        </w:rPr>
        <w:t xml:space="preserve"> (</w:t>
      </w:r>
      <w:r w:rsidR="008514C5" w:rsidRPr="00D6437D">
        <w:rPr>
          <w:rFonts w:ascii="Times New Roman" w:hAnsi="Times New Roman"/>
          <w:sz w:val="24"/>
          <w:szCs w:val="24"/>
        </w:rPr>
        <w:t>«Любовь и так далее»</w:t>
      </w:r>
      <w:r w:rsidR="005000AD" w:rsidRPr="00D6437D">
        <w:rPr>
          <w:rFonts w:ascii="Times New Roman" w:hAnsi="Times New Roman"/>
          <w:sz w:val="24"/>
          <w:szCs w:val="24"/>
        </w:rPr>
        <w:t xml:space="preserve"> </w:t>
      </w:r>
      <w:r w:rsidR="008514C5" w:rsidRPr="00D6437D">
        <w:rPr>
          <w:rFonts w:ascii="Times New Roman" w:hAnsi="Times New Roman"/>
          <w:sz w:val="24"/>
          <w:szCs w:val="24"/>
        </w:rPr>
        <w:t>(2000) Дж. Барнса</w:t>
      </w:r>
      <w:r w:rsidR="00D6437D" w:rsidRPr="00D6437D">
        <w:rPr>
          <w:rFonts w:ascii="Times New Roman" w:hAnsi="Times New Roman"/>
          <w:sz w:val="24"/>
          <w:szCs w:val="24"/>
        </w:rPr>
        <w:t>)</w:t>
      </w:r>
      <w:r w:rsidR="008514C5" w:rsidRPr="00D6437D">
        <w:rPr>
          <w:rFonts w:ascii="Times New Roman" w:hAnsi="Times New Roman"/>
          <w:sz w:val="24"/>
          <w:szCs w:val="24"/>
        </w:rPr>
        <w:t>.</w:t>
      </w:r>
      <w:r w:rsidR="00782AE9" w:rsidRPr="00FB5C41">
        <w:rPr>
          <w:rFonts w:ascii="Times New Roman" w:hAnsi="Times New Roman"/>
          <w:sz w:val="24"/>
          <w:szCs w:val="24"/>
        </w:rPr>
        <w:t xml:space="preserve"> </w:t>
      </w:r>
      <w:r w:rsidR="00C45C75">
        <w:rPr>
          <w:rFonts w:ascii="Times New Roman" w:hAnsi="Times New Roman"/>
          <w:sz w:val="24"/>
          <w:szCs w:val="24"/>
        </w:rPr>
        <w:t>Именно п</w:t>
      </w:r>
      <w:r w:rsidR="005000AD" w:rsidRPr="00FB5C41">
        <w:rPr>
          <w:rFonts w:ascii="Times New Roman" w:hAnsi="Times New Roman"/>
          <w:sz w:val="24"/>
          <w:szCs w:val="24"/>
        </w:rPr>
        <w:t>ограничное положение персонажа стимул</w:t>
      </w:r>
      <w:r w:rsidR="00C45C75">
        <w:rPr>
          <w:rFonts w:ascii="Times New Roman" w:hAnsi="Times New Roman"/>
          <w:sz w:val="24"/>
          <w:szCs w:val="24"/>
        </w:rPr>
        <w:t>ирует его</w:t>
      </w:r>
      <w:r w:rsidR="005000AD" w:rsidRPr="00FB5C41">
        <w:rPr>
          <w:rFonts w:ascii="Times New Roman" w:hAnsi="Times New Roman"/>
          <w:sz w:val="24"/>
          <w:szCs w:val="24"/>
        </w:rPr>
        <w:t xml:space="preserve"> </w:t>
      </w:r>
      <w:r w:rsidR="00C45C75">
        <w:rPr>
          <w:rFonts w:ascii="Times New Roman" w:hAnsi="Times New Roman"/>
          <w:sz w:val="24"/>
          <w:szCs w:val="24"/>
        </w:rPr>
        <w:t>обратиться</w:t>
      </w:r>
      <w:r w:rsidR="005000AD" w:rsidRPr="00FB5C41">
        <w:rPr>
          <w:rFonts w:ascii="Times New Roman" w:hAnsi="Times New Roman"/>
          <w:sz w:val="24"/>
          <w:szCs w:val="24"/>
        </w:rPr>
        <w:t xml:space="preserve"> к прошлому.</w:t>
      </w:r>
    </w:p>
    <w:p w:rsidR="005000AD" w:rsidRPr="000F5C8C" w:rsidRDefault="005000AD" w:rsidP="000F5C8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5C8C">
        <w:rPr>
          <w:rFonts w:ascii="Times New Roman" w:hAnsi="Times New Roman"/>
          <w:sz w:val="24"/>
          <w:szCs w:val="24"/>
        </w:rPr>
        <w:t>Воспоминание, будучи ментальным повторением про</w:t>
      </w:r>
      <w:r w:rsidR="00444F65" w:rsidRPr="000F5C8C">
        <w:rPr>
          <w:rFonts w:ascii="Times New Roman" w:hAnsi="Times New Roman"/>
          <w:sz w:val="24"/>
          <w:szCs w:val="24"/>
        </w:rPr>
        <w:t>житой жизни</w:t>
      </w:r>
      <w:r w:rsidRPr="000F5C8C">
        <w:rPr>
          <w:rFonts w:ascii="Times New Roman" w:hAnsi="Times New Roman"/>
          <w:sz w:val="24"/>
          <w:szCs w:val="24"/>
        </w:rPr>
        <w:t xml:space="preserve">, неизбежно связывается с рефлексией и, в случае повествования о собственной </w:t>
      </w:r>
      <w:r w:rsidR="00444F65" w:rsidRPr="000F5C8C">
        <w:rPr>
          <w:rFonts w:ascii="Times New Roman" w:hAnsi="Times New Roman"/>
          <w:sz w:val="24"/>
          <w:szCs w:val="24"/>
        </w:rPr>
        <w:t>судьбе</w:t>
      </w:r>
      <w:r w:rsidRPr="000F5C8C">
        <w:rPr>
          <w:rFonts w:ascii="Times New Roman" w:hAnsi="Times New Roman"/>
          <w:sz w:val="24"/>
          <w:szCs w:val="24"/>
        </w:rPr>
        <w:t>, саморефлекси</w:t>
      </w:r>
      <w:r w:rsidR="00693B4F">
        <w:rPr>
          <w:rFonts w:ascii="Times New Roman" w:hAnsi="Times New Roman"/>
          <w:sz w:val="24"/>
          <w:szCs w:val="24"/>
        </w:rPr>
        <w:t>ей</w:t>
      </w:r>
      <w:r w:rsidRPr="000F5C8C">
        <w:rPr>
          <w:rFonts w:ascii="Times New Roman" w:hAnsi="Times New Roman"/>
          <w:sz w:val="24"/>
          <w:szCs w:val="24"/>
        </w:rPr>
        <w:t xml:space="preserve">. Поэтому характерен выбор персонажей, склонных к </w:t>
      </w:r>
      <w:r w:rsidR="002765CB" w:rsidRPr="000F5C8C">
        <w:rPr>
          <w:rFonts w:ascii="Times New Roman" w:hAnsi="Times New Roman"/>
          <w:sz w:val="24"/>
          <w:szCs w:val="24"/>
        </w:rPr>
        <w:t>интеллектуально</w:t>
      </w:r>
      <w:r w:rsidR="00B50B53">
        <w:rPr>
          <w:rFonts w:ascii="Times New Roman" w:hAnsi="Times New Roman"/>
          <w:sz w:val="24"/>
          <w:szCs w:val="24"/>
        </w:rPr>
        <w:t xml:space="preserve">й, </w:t>
      </w:r>
      <w:r w:rsidRPr="000F5C8C">
        <w:rPr>
          <w:rFonts w:ascii="Times New Roman" w:hAnsi="Times New Roman"/>
          <w:sz w:val="24"/>
          <w:szCs w:val="24"/>
        </w:rPr>
        <w:t>творческ</w:t>
      </w:r>
      <w:r w:rsidR="002765CB" w:rsidRPr="000F5C8C">
        <w:rPr>
          <w:rFonts w:ascii="Times New Roman" w:hAnsi="Times New Roman"/>
          <w:sz w:val="24"/>
          <w:szCs w:val="24"/>
        </w:rPr>
        <w:t xml:space="preserve">ой </w:t>
      </w:r>
      <w:r w:rsidRPr="000F5C8C">
        <w:rPr>
          <w:rFonts w:ascii="Times New Roman" w:hAnsi="Times New Roman"/>
          <w:sz w:val="24"/>
          <w:szCs w:val="24"/>
        </w:rPr>
        <w:t xml:space="preserve">деятельности: </w:t>
      </w:r>
      <w:r w:rsidR="007C676A" w:rsidRPr="000F5C8C">
        <w:rPr>
          <w:rFonts w:ascii="Times New Roman" w:hAnsi="Times New Roman"/>
          <w:sz w:val="24"/>
          <w:szCs w:val="24"/>
        </w:rPr>
        <w:t xml:space="preserve">художник («Возвращение в Брайдсхед», «Свободное падение», «Любовь и так далее»), </w:t>
      </w:r>
      <w:r w:rsidRPr="000F5C8C">
        <w:rPr>
          <w:rFonts w:ascii="Times New Roman" w:hAnsi="Times New Roman"/>
          <w:sz w:val="24"/>
          <w:szCs w:val="24"/>
        </w:rPr>
        <w:t>писатель (</w:t>
      </w:r>
      <w:r w:rsidR="00444F65" w:rsidRPr="000F5C8C">
        <w:rPr>
          <w:rFonts w:ascii="Times New Roman" w:hAnsi="Times New Roman"/>
          <w:sz w:val="24"/>
          <w:szCs w:val="24"/>
        </w:rPr>
        <w:t>«Танец под музыку времени» (1951–1975) Э. Поуэлла</w:t>
      </w:r>
      <w:r w:rsidR="007C676A" w:rsidRPr="000F5C8C">
        <w:rPr>
          <w:rFonts w:ascii="Times New Roman" w:hAnsi="Times New Roman"/>
          <w:sz w:val="24"/>
          <w:szCs w:val="24"/>
        </w:rPr>
        <w:t>)</w:t>
      </w:r>
      <w:r w:rsidRPr="000F5C8C">
        <w:rPr>
          <w:rFonts w:ascii="Times New Roman" w:hAnsi="Times New Roman"/>
          <w:sz w:val="24"/>
          <w:szCs w:val="24"/>
        </w:rPr>
        <w:t xml:space="preserve">, </w:t>
      </w:r>
      <w:r w:rsidR="007C676A" w:rsidRPr="000F5C8C">
        <w:rPr>
          <w:rFonts w:ascii="Times New Roman" w:hAnsi="Times New Roman"/>
          <w:sz w:val="24"/>
          <w:szCs w:val="24"/>
        </w:rPr>
        <w:t>режиссер (</w:t>
      </w:r>
      <w:r w:rsidR="00444F65" w:rsidRPr="000F5C8C">
        <w:rPr>
          <w:rFonts w:ascii="Times New Roman" w:hAnsi="Times New Roman"/>
          <w:sz w:val="24"/>
          <w:szCs w:val="24"/>
        </w:rPr>
        <w:t>«Море, море»</w:t>
      </w:r>
      <w:r w:rsidRPr="000F5C8C">
        <w:rPr>
          <w:rFonts w:ascii="Times New Roman" w:hAnsi="Times New Roman"/>
          <w:sz w:val="24"/>
          <w:szCs w:val="24"/>
        </w:rPr>
        <w:t>), учитель (</w:t>
      </w:r>
      <w:r w:rsidR="00444F65" w:rsidRPr="000F5C8C">
        <w:rPr>
          <w:rFonts w:ascii="Times New Roman" w:hAnsi="Times New Roman"/>
          <w:sz w:val="24"/>
          <w:szCs w:val="24"/>
        </w:rPr>
        <w:t>«Водоземье»</w:t>
      </w:r>
      <w:r w:rsidRPr="000F5C8C">
        <w:rPr>
          <w:rFonts w:ascii="Times New Roman" w:hAnsi="Times New Roman"/>
          <w:sz w:val="24"/>
          <w:szCs w:val="24"/>
        </w:rPr>
        <w:t>).</w:t>
      </w:r>
    </w:p>
    <w:p w:rsidR="005000AD" w:rsidRPr="00FB5C41" w:rsidRDefault="007A2050" w:rsidP="000F5C8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Лиминальность нарратора отражается и в объединяющей исследуемые романы пространственно-временной организации. Воспоминание как д</w:t>
      </w:r>
      <w:r w:rsidR="005000AD" w:rsidRPr="000F5C8C">
        <w:rPr>
          <w:rFonts w:ascii="Times New Roman" w:hAnsi="Times New Roman"/>
          <w:sz w:val="24"/>
          <w:szCs w:val="24"/>
        </w:rPr>
        <w:t>вижение назад в</w:t>
      </w:r>
      <w:r w:rsidR="00963E14">
        <w:rPr>
          <w:rFonts w:ascii="Times New Roman" w:hAnsi="Times New Roman"/>
          <w:sz w:val="24"/>
          <w:szCs w:val="24"/>
        </w:rPr>
        <w:t xml:space="preserve">о времени </w:t>
      </w:r>
      <w:r w:rsidR="005000AD" w:rsidRPr="000F5C8C">
        <w:rPr>
          <w:rFonts w:ascii="Times New Roman" w:hAnsi="Times New Roman"/>
          <w:sz w:val="24"/>
          <w:szCs w:val="24"/>
        </w:rPr>
        <w:t>часто связан</w:t>
      </w:r>
      <w:r w:rsidR="00693B4F">
        <w:rPr>
          <w:rFonts w:ascii="Times New Roman" w:hAnsi="Times New Roman"/>
          <w:sz w:val="24"/>
          <w:szCs w:val="24"/>
        </w:rPr>
        <w:t>о</w:t>
      </w:r>
      <w:r w:rsidR="005000AD" w:rsidRPr="000F5C8C">
        <w:rPr>
          <w:rFonts w:ascii="Times New Roman" w:hAnsi="Times New Roman"/>
          <w:sz w:val="24"/>
          <w:szCs w:val="24"/>
        </w:rPr>
        <w:t xml:space="preserve"> с пространственным перемещением, в частности, с хронотопом дороги. У Оруэлла и Во воспоминание сопутствует перемещению в пространстве, которое воспринимается </w:t>
      </w:r>
      <w:r>
        <w:rPr>
          <w:rFonts w:ascii="Times New Roman" w:hAnsi="Times New Roman"/>
          <w:sz w:val="24"/>
          <w:szCs w:val="24"/>
        </w:rPr>
        <w:t>героем</w:t>
      </w:r>
      <w:r w:rsidR="005000AD" w:rsidRPr="000F5C8C">
        <w:rPr>
          <w:rFonts w:ascii="Times New Roman" w:hAnsi="Times New Roman"/>
          <w:sz w:val="24"/>
          <w:szCs w:val="24"/>
        </w:rPr>
        <w:t xml:space="preserve">-нарратором как возвращение. Однако причинно-следственные связи в этих двух романах противоположны. </w:t>
      </w:r>
      <w:r w:rsidR="007C676A" w:rsidRPr="000F5C8C">
        <w:rPr>
          <w:rFonts w:ascii="Times New Roman" w:hAnsi="Times New Roman"/>
          <w:sz w:val="24"/>
          <w:szCs w:val="24"/>
        </w:rPr>
        <w:t xml:space="preserve">У Оруэлла случайное воспоминание становится причиной поездки героя в город детства Бинфилд. </w:t>
      </w:r>
      <w:r w:rsidR="005000AD" w:rsidRPr="000F5C8C">
        <w:rPr>
          <w:rFonts w:ascii="Times New Roman" w:hAnsi="Times New Roman"/>
          <w:sz w:val="24"/>
          <w:szCs w:val="24"/>
        </w:rPr>
        <w:t>У Во</w:t>
      </w:r>
      <w:r w:rsidR="005000AD" w:rsidRPr="00FB5C41">
        <w:rPr>
          <w:rFonts w:ascii="Times New Roman" w:hAnsi="Times New Roman"/>
          <w:sz w:val="24"/>
          <w:szCs w:val="24"/>
        </w:rPr>
        <w:t xml:space="preserve"> передислокация военного подразделения приводит к тому, что герой оказывается в Брайдсхеде, что стимулирует процесс воспоминания. </w:t>
      </w:r>
    </w:p>
    <w:p w:rsidR="009C032D" w:rsidRDefault="005000AD" w:rsidP="00FB5C41">
      <w:pPr>
        <w:spacing w:after="0" w:line="360" w:lineRule="auto"/>
        <w:ind w:firstLine="284"/>
        <w:jc w:val="both"/>
        <w:rPr>
          <w:rFonts w:ascii="Times New Roman" w:eastAsia="Times-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В романах конца ХХ века движение в пространстве, сопряженное с обратным движением во времени, встречается в «Последних распоряжениях» и «Остатк</w:t>
      </w:r>
      <w:r w:rsidR="00444F65" w:rsidRPr="00FB5C41">
        <w:rPr>
          <w:rFonts w:ascii="Times New Roman" w:hAnsi="Times New Roman"/>
          <w:sz w:val="24"/>
          <w:szCs w:val="24"/>
        </w:rPr>
        <w:t>е</w:t>
      </w:r>
      <w:r w:rsidRPr="00FB5C41">
        <w:rPr>
          <w:rFonts w:ascii="Times New Roman" w:hAnsi="Times New Roman"/>
          <w:sz w:val="24"/>
          <w:szCs w:val="24"/>
        </w:rPr>
        <w:t xml:space="preserve"> дня». Персонажи Свифта, выполняя последнюю волю общего друга Джека Доддса, едут развеять его прах с пирса в </w:t>
      </w:r>
      <w:r w:rsidRPr="00275A9F">
        <w:rPr>
          <w:rFonts w:ascii="Times New Roman" w:hAnsi="Times New Roman"/>
          <w:sz w:val="24"/>
          <w:szCs w:val="24"/>
        </w:rPr>
        <w:t>Маргейте, где Джек провел свой медовый месяц</w:t>
      </w:r>
      <w:r w:rsidR="00275A9F" w:rsidRPr="00275A9F">
        <w:rPr>
          <w:rFonts w:ascii="Times New Roman" w:hAnsi="Times New Roman"/>
          <w:sz w:val="24"/>
          <w:szCs w:val="24"/>
        </w:rPr>
        <w:t xml:space="preserve"> и куда </w:t>
      </w:r>
      <w:r w:rsidRPr="00275A9F">
        <w:rPr>
          <w:rFonts w:ascii="Times New Roman" w:hAnsi="Times New Roman"/>
          <w:sz w:val="24"/>
          <w:szCs w:val="24"/>
        </w:rPr>
        <w:t>позже ездил с</w:t>
      </w:r>
      <w:r w:rsidRPr="00FB5C41">
        <w:rPr>
          <w:rFonts w:ascii="Times New Roman" w:hAnsi="Times New Roman"/>
          <w:sz w:val="24"/>
          <w:szCs w:val="24"/>
        </w:rPr>
        <w:t xml:space="preserve"> женой, приемным сыном и дочерью одного из этих друзей. </w:t>
      </w:r>
      <w:r w:rsidR="00713527">
        <w:rPr>
          <w:rFonts w:ascii="Times New Roman" w:hAnsi="Times New Roman"/>
          <w:sz w:val="24"/>
          <w:szCs w:val="24"/>
        </w:rPr>
        <w:t xml:space="preserve">Однако восстанавливаемое по дороге в Маргейт прошлое не ограничено </w:t>
      </w:r>
      <w:r w:rsidR="00713527">
        <w:rPr>
          <w:rFonts w:ascii="Times New Roman" w:hAnsi="Times New Roman"/>
          <w:sz w:val="24"/>
          <w:szCs w:val="24"/>
        </w:rPr>
        <w:lastRenderedPageBreak/>
        <w:t xml:space="preserve">личными историями: </w:t>
      </w:r>
      <w:r w:rsidR="00A37D70">
        <w:rPr>
          <w:rFonts w:ascii="Times New Roman" w:eastAsia="Times-Roman" w:hAnsi="Times New Roman"/>
          <w:sz w:val="24"/>
          <w:szCs w:val="24"/>
        </w:rPr>
        <w:t>п</w:t>
      </w:r>
      <w:r w:rsidR="00A37D70" w:rsidRPr="00FB5C41">
        <w:rPr>
          <w:rFonts w:ascii="Times New Roman" w:eastAsia="Times-Roman" w:hAnsi="Times New Roman"/>
          <w:sz w:val="24"/>
          <w:szCs w:val="24"/>
        </w:rPr>
        <w:t xml:space="preserve">о дороге </w:t>
      </w:r>
      <w:r w:rsidR="00A37D70">
        <w:rPr>
          <w:rFonts w:ascii="Times New Roman" w:eastAsia="Times-Roman" w:hAnsi="Times New Roman"/>
          <w:sz w:val="24"/>
          <w:szCs w:val="24"/>
        </w:rPr>
        <w:t>герои романа</w:t>
      </w:r>
      <w:r w:rsidR="00A37D70" w:rsidRPr="00FB5C41">
        <w:rPr>
          <w:rFonts w:ascii="Times New Roman" w:eastAsia="Times-Roman" w:hAnsi="Times New Roman"/>
          <w:sz w:val="24"/>
          <w:szCs w:val="24"/>
        </w:rPr>
        <w:t xml:space="preserve"> заезжают к военному мемориалу в Рочестере и посещают собор в Кентербери</w:t>
      </w:r>
      <w:r w:rsidR="00A37D70">
        <w:rPr>
          <w:rFonts w:ascii="Times New Roman" w:eastAsia="Times-Roman" w:hAnsi="Times New Roman"/>
          <w:sz w:val="24"/>
          <w:szCs w:val="24"/>
        </w:rPr>
        <w:t xml:space="preserve">, таким образом </w:t>
      </w:r>
      <w:r w:rsidR="00713527" w:rsidRPr="00FB5C41">
        <w:rPr>
          <w:rFonts w:ascii="Times New Roman" w:eastAsia="Times-Roman" w:hAnsi="Times New Roman"/>
          <w:sz w:val="24"/>
          <w:szCs w:val="24"/>
        </w:rPr>
        <w:t>«подключ</w:t>
      </w:r>
      <w:r w:rsidR="00713527">
        <w:rPr>
          <w:rFonts w:ascii="Times New Roman" w:eastAsia="Times-Roman" w:hAnsi="Times New Roman"/>
          <w:sz w:val="24"/>
          <w:szCs w:val="24"/>
        </w:rPr>
        <w:t>а</w:t>
      </w:r>
      <w:r w:rsidR="00A37D70">
        <w:rPr>
          <w:rFonts w:ascii="Times New Roman" w:eastAsia="Times-Roman" w:hAnsi="Times New Roman"/>
          <w:sz w:val="24"/>
          <w:szCs w:val="24"/>
        </w:rPr>
        <w:t>ясь</w:t>
      </w:r>
      <w:r w:rsidR="00713527" w:rsidRPr="00FB5C41">
        <w:rPr>
          <w:rFonts w:ascii="Times New Roman" w:eastAsia="Times-Roman" w:hAnsi="Times New Roman"/>
          <w:sz w:val="24"/>
          <w:szCs w:val="24"/>
        </w:rPr>
        <w:t xml:space="preserve">» </w:t>
      </w:r>
      <w:r w:rsidRPr="00FB5C41">
        <w:rPr>
          <w:rFonts w:ascii="Times New Roman" w:eastAsia="Times-Roman" w:hAnsi="Times New Roman"/>
          <w:sz w:val="24"/>
          <w:szCs w:val="24"/>
        </w:rPr>
        <w:t xml:space="preserve">к национальной культурной и исторической памяти. </w:t>
      </w:r>
    </w:p>
    <w:p w:rsidR="005000AD" w:rsidRPr="00D3500B" w:rsidRDefault="005000AD" w:rsidP="00D3500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В «Остатках дня» путешествие не является возвращением. Стивенс движется по незнакомому маршруту, мыслями погружаясь в известное прошлое. </w:t>
      </w:r>
      <w:r w:rsidR="00FD53EB" w:rsidRPr="00FB5C41">
        <w:rPr>
          <w:rFonts w:ascii="Times New Roman" w:hAnsi="Times New Roman"/>
          <w:sz w:val="24"/>
          <w:szCs w:val="24"/>
        </w:rPr>
        <w:t>Однако</w:t>
      </w:r>
      <w:r w:rsidRPr="00FB5C41">
        <w:rPr>
          <w:rFonts w:ascii="Times New Roman" w:hAnsi="Times New Roman"/>
          <w:sz w:val="24"/>
          <w:szCs w:val="24"/>
        </w:rPr>
        <w:t xml:space="preserve"> можно увидеть </w:t>
      </w:r>
      <w:r w:rsidR="00A75C04">
        <w:rPr>
          <w:rFonts w:ascii="Times New Roman" w:hAnsi="Times New Roman"/>
          <w:sz w:val="24"/>
          <w:szCs w:val="24"/>
        </w:rPr>
        <w:t>изоморфизм пространства и времени</w:t>
      </w:r>
      <w:r w:rsidRPr="00FB5C41">
        <w:rPr>
          <w:rFonts w:ascii="Times New Roman" w:hAnsi="Times New Roman"/>
          <w:sz w:val="24"/>
          <w:szCs w:val="24"/>
        </w:rPr>
        <w:t xml:space="preserve"> в том, что </w:t>
      </w:r>
      <w:r w:rsidR="00A75C04">
        <w:rPr>
          <w:rFonts w:ascii="Times New Roman" w:hAnsi="Times New Roman"/>
          <w:sz w:val="24"/>
          <w:szCs w:val="24"/>
        </w:rPr>
        <w:t xml:space="preserve">и </w:t>
      </w:r>
      <w:r w:rsidRPr="00D3500B">
        <w:rPr>
          <w:rFonts w:ascii="Times New Roman" w:hAnsi="Times New Roman"/>
          <w:sz w:val="24"/>
          <w:szCs w:val="24"/>
        </w:rPr>
        <w:t xml:space="preserve">перемещение в пространстве прогрессивно, </w:t>
      </w:r>
      <w:r w:rsidR="00A75C04">
        <w:rPr>
          <w:rFonts w:ascii="Times New Roman" w:hAnsi="Times New Roman"/>
          <w:sz w:val="24"/>
          <w:szCs w:val="24"/>
        </w:rPr>
        <w:t>и</w:t>
      </w:r>
      <w:r w:rsidRPr="00D3500B">
        <w:rPr>
          <w:rFonts w:ascii="Times New Roman" w:hAnsi="Times New Roman"/>
          <w:sz w:val="24"/>
          <w:szCs w:val="24"/>
        </w:rPr>
        <w:t xml:space="preserve"> </w:t>
      </w:r>
      <w:r w:rsidR="00FD53EB" w:rsidRPr="00D3500B">
        <w:rPr>
          <w:rFonts w:ascii="Times New Roman" w:hAnsi="Times New Roman"/>
          <w:sz w:val="24"/>
          <w:szCs w:val="24"/>
        </w:rPr>
        <w:t xml:space="preserve">общий вектор </w:t>
      </w:r>
      <w:r w:rsidRPr="00D3500B">
        <w:rPr>
          <w:rFonts w:ascii="Times New Roman" w:hAnsi="Times New Roman"/>
          <w:sz w:val="24"/>
          <w:szCs w:val="24"/>
        </w:rPr>
        <w:t>воспоминани</w:t>
      </w:r>
      <w:r w:rsidR="00FD53EB" w:rsidRPr="00D3500B">
        <w:rPr>
          <w:rFonts w:ascii="Times New Roman" w:hAnsi="Times New Roman"/>
          <w:sz w:val="24"/>
          <w:szCs w:val="24"/>
        </w:rPr>
        <w:t xml:space="preserve">я направлен вперед: </w:t>
      </w:r>
      <w:r w:rsidR="0020578A" w:rsidRPr="00D3500B">
        <w:rPr>
          <w:rFonts w:ascii="Times New Roman" w:hAnsi="Times New Roman"/>
          <w:sz w:val="24"/>
          <w:szCs w:val="24"/>
        </w:rPr>
        <w:t>нарратор</w:t>
      </w:r>
      <w:r w:rsidRPr="00D3500B">
        <w:rPr>
          <w:rFonts w:ascii="Times New Roman" w:hAnsi="Times New Roman"/>
          <w:sz w:val="24"/>
          <w:szCs w:val="24"/>
        </w:rPr>
        <w:t xml:space="preserve"> </w:t>
      </w:r>
      <w:r w:rsidR="00713527" w:rsidRPr="00D3500B">
        <w:rPr>
          <w:rFonts w:ascii="Times New Roman" w:hAnsi="Times New Roman"/>
          <w:sz w:val="24"/>
          <w:szCs w:val="24"/>
        </w:rPr>
        <w:t>последовательно</w:t>
      </w:r>
      <w:r w:rsidRPr="00D3500B">
        <w:rPr>
          <w:rFonts w:ascii="Times New Roman" w:hAnsi="Times New Roman"/>
          <w:sz w:val="24"/>
          <w:szCs w:val="24"/>
        </w:rPr>
        <w:t xml:space="preserve"> </w:t>
      </w:r>
      <w:r w:rsidR="00FD53EB" w:rsidRPr="00D3500B">
        <w:rPr>
          <w:rFonts w:ascii="Times New Roman" w:hAnsi="Times New Roman"/>
          <w:sz w:val="24"/>
          <w:szCs w:val="24"/>
        </w:rPr>
        <w:t>переходит</w:t>
      </w:r>
      <w:r w:rsidRPr="00D3500B">
        <w:rPr>
          <w:rFonts w:ascii="Times New Roman" w:hAnsi="Times New Roman"/>
          <w:sz w:val="24"/>
          <w:szCs w:val="24"/>
        </w:rPr>
        <w:t xml:space="preserve"> о</w:t>
      </w:r>
      <w:r w:rsidR="00FD53EB" w:rsidRPr="00D3500B">
        <w:rPr>
          <w:rFonts w:ascii="Times New Roman" w:hAnsi="Times New Roman"/>
          <w:sz w:val="24"/>
          <w:szCs w:val="24"/>
        </w:rPr>
        <w:t xml:space="preserve">т более </w:t>
      </w:r>
      <w:r w:rsidR="007B291B">
        <w:rPr>
          <w:rFonts w:ascii="Times New Roman" w:hAnsi="Times New Roman"/>
          <w:sz w:val="24"/>
          <w:szCs w:val="24"/>
        </w:rPr>
        <w:t xml:space="preserve">давних </w:t>
      </w:r>
      <w:r w:rsidR="00FD53EB" w:rsidRPr="00D3500B">
        <w:rPr>
          <w:rFonts w:ascii="Times New Roman" w:hAnsi="Times New Roman"/>
          <w:sz w:val="24"/>
          <w:szCs w:val="24"/>
        </w:rPr>
        <w:t>к менее давним событиям.</w:t>
      </w:r>
    </w:p>
    <w:p w:rsidR="00713527" w:rsidRPr="00D3500B" w:rsidRDefault="00632CAF" w:rsidP="00D350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500B">
        <w:rPr>
          <w:rFonts w:ascii="Times New Roman" w:hAnsi="Times New Roman"/>
          <w:sz w:val="24"/>
          <w:szCs w:val="24"/>
        </w:rPr>
        <w:t>Психологический процесс в</w:t>
      </w:r>
      <w:r w:rsidR="00095558" w:rsidRPr="00D3500B">
        <w:rPr>
          <w:rFonts w:ascii="Times New Roman" w:hAnsi="Times New Roman"/>
          <w:sz w:val="24"/>
          <w:szCs w:val="24"/>
        </w:rPr>
        <w:t>оспоминани</w:t>
      </w:r>
      <w:r w:rsidRPr="00D3500B">
        <w:rPr>
          <w:rFonts w:ascii="Times New Roman" w:hAnsi="Times New Roman"/>
          <w:sz w:val="24"/>
          <w:szCs w:val="24"/>
        </w:rPr>
        <w:t>я</w:t>
      </w:r>
      <w:r w:rsidR="00095558" w:rsidRPr="00D3500B">
        <w:rPr>
          <w:rFonts w:ascii="Times New Roman" w:hAnsi="Times New Roman"/>
          <w:sz w:val="24"/>
          <w:szCs w:val="24"/>
        </w:rPr>
        <w:t xml:space="preserve"> </w:t>
      </w:r>
      <w:r w:rsidRPr="00D3500B">
        <w:rPr>
          <w:rFonts w:ascii="Times New Roman" w:hAnsi="Times New Roman"/>
          <w:sz w:val="24"/>
          <w:szCs w:val="24"/>
        </w:rPr>
        <w:t>изображается как</w:t>
      </w:r>
      <w:r w:rsidR="00095558" w:rsidRPr="00D3500B">
        <w:rPr>
          <w:rFonts w:ascii="Times New Roman" w:hAnsi="Times New Roman"/>
          <w:sz w:val="24"/>
          <w:szCs w:val="24"/>
        </w:rPr>
        <w:t xml:space="preserve"> автокоммуника</w:t>
      </w:r>
      <w:r w:rsidRPr="00D3500B">
        <w:rPr>
          <w:rFonts w:ascii="Times New Roman" w:hAnsi="Times New Roman"/>
          <w:sz w:val="24"/>
          <w:szCs w:val="24"/>
        </w:rPr>
        <w:t>тивный</w:t>
      </w:r>
      <w:r w:rsidR="00FC3DA1" w:rsidRPr="00D3500B">
        <w:rPr>
          <w:rFonts w:ascii="Times New Roman" w:hAnsi="Times New Roman"/>
          <w:sz w:val="24"/>
          <w:szCs w:val="24"/>
        </w:rPr>
        <w:t xml:space="preserve"> </w:t>
      </w:r>
      <w:r w:rsidR="001D7F0B" w:rsidRPr="00D3500B">
        <w:rPr>
          <w:rFonts w:ascii="Times New Roman" w:hAnsi="Times New Roman"/>
          <w:sz w:val="24"/>
          <w:szCs w:val="24"/>
        </w:rPr>
        <w:t>(об автокоммуникации см. [</w:t>
      </w:r>
      <w:r w:rsidR="00233C4B">
        <w:rPr>
          <w:rFonts w:ascii="Times New Roman" w:hAnsi="Times New Roman"/>
          <w:sz w:val="24"/>
          <w:szCs w:val="24"/>
        </w:rPr>
        <w:t>8</w:t>
      </w:r>
      <w:r w:rsidR="00C015B4" w:rsidRPr="00D3500B">
        <w:rPr>
          <w:rFonts w:ascii="Times New Roman" w:hAnsi="Times New Roman"/>
          <w:sz w:val="24"/>
          <w:szCs w:val="24"/>
        </w:rPr>
        <w:t>.</w:t>
      </w:r>
      <w:r w:rsidR="001D7F0B" w:rsidRPr="00D3500B">
        <w:rPr>
          <w:rFonts w:ascii="Times New Roman" w:hAnsi="Times New Roman"/>
          <w:sz w:val="24"/>
          <w:szCs w:val="24"/>
        </w:rPr>
        <w:t xml:space="preserve"> </w:t>
      </w:r>
      <w:r w:rsidR="00C015B4" w:rsidRPr="00D3500B">
        <w:rPr>
          <w:rFonts w:ascii="Times New Roman" w:hAnsi="Times New Roman"/>
          <w:sz w:val="24"/>
          <w:szCs w:val="24"/>
        </w:rPr>
        <w:t>С</w:t>
      </w:r>
      <w:r w:rsidR="001D7F0B" w:rsidRPr="00D3500B">
        <w:rPr>
          <w:rFonts w:ascii="Times New Roman" w:hAnsi="Times New Roman"/>
          <w:sz w:val="24"/>
          <w:szCs w:val="24"/>
        </w:rPr>
        <w:t>. 163–177])</w:t>
      </w:r>
      <w:r w:rsidRPr="00D3500B">
        <w:rPr>
          <w:rFonts w:ascii="Times New Roman" w:hAnsi="Times New Roman"/>
          <w:sz w:val="24"/>
          <w:szCs w:val="24"/>
        </w:rPr>
        <w:t xml:space="preserve">: </w:t>
      </w:r>
      <w:r w:rsidR="00FC3DA1" w:rsidRPr="00D3500B">
        <w:rPr>
          <w:rFonts w:ascii="Times New Roman" w:hAnsi="Times New Roman"/>
          <w:sz w:val="24"/>
          <w:szCs w:val="24"/>
        </w:rPr>
        <w:t>м</w:t>
      </w:r>
      <w:r w:rsidR="00095558" w:rsidRPr="00D3500B">
        <w:rPr>
          <w:rFonts w:ascii="Times New Roman" w:hAnsi="Times New Roman"/>
          <w:sz w:val="24"/>
          <w:szCs w:val="24"/>
        </w:rPr>
        <w:t xml:space="preserve">ентальная активность </w:t>
      </w:r>
      <w:r w:rsidR="006837D6" w:rsidRPr="00D3500B">
        <w:rPr>
          <w:rFonts w:ascii="Times New Roman" w:hAnsi="Times New Roman"/>
          <w:sz w:val="24"/>
          <w:szCs w:val="24"/>
        </w:rPr>
        <w:t>нарратора</w:t>
      </w:r>
      <w:r w:rsidR="00095558" w:rsidRPr="00D3500B">
        <w:rPr>
          <w:rFonts w:ascii="Times New Roman" w:hAnsi="Times New Roman"/>
          <w:sz w:val="24"/>
          <w:szCs w:val="24"/>
        </w:rPr>
        <w:t xml:space="preserve"> явля</w:t>
      </w:r>
      <w:r w:rsidRPr="00D3500B">
        <w:rPr>
          <w:rFonts w:ascii="Times New Roman" w:hAnsi="Times New Roman"/>
          <w:sz w:val="24"/>
          <w:szCs w:val="24"/>
        </w:rPr>
        <w:t>ется</w:t>
      </w:r>
      <w:r w:rsidR="00095558" w:rsidRPr="00D3500B">
        <w:rPr>
          <w:rFonts w:ascii="Times New Roman" w:hAnsi="Times New Roman"/>
          <w:sz w:val="24"/>
          <w:szCs w:val="24"/>
        </w:rPr>
        <w:t xml:space="preserve"> причиной появления самого текста произведения, </w:t>
      </w:r>
      <w:r w:rsidRPr="00D3500B">
        <w:rPr>
          <w:rFonts w:ascii="Times New Roman" w:hAnsi="Times New Roman"/>
          <w:sz w:val="24"/>
          <w:szCs w:val="24"/>
        </w:rPr>
        <w:t xml:space="preserve">но </w:t>
      </w:r>
      <w:r w:rsidR="00095558" w:rsidRPr="00D3500B">
        <w:rPr>
          <w:rFonts w:ascii="Times New Roman" w:hAnsi="Times New Roman"/>
          <w:sz w:val="24"/>
          <w:szCs w:val="24"/>
        </w:rPr>
        <w:t>при этом не име</w:t>
      </w:r>
      <w:r w:rsidR="00FC3DA1" w:rsidRPr="00D3500B">
        <w:rPr>
          <w:rFonts w:ascii="Times New Roman" w:hAnsi="Times New Roman"/>
          <w:sz w:val="24"/>
          <w:szCs w:val="24"/>
        </w:rPr>
        <w:t>е</w:t>
      </w:r>
      <w:r w:rsidR="00095558" w:rsidRPr="00D3500B">
        <w:rPr>
          <w:rFonts w:ascii="Times New Roman" w:hAnsi="Times New Roman"/>
          <w:sz w:val="24"/>
          <w:szCs w:val="24"/>
        </w:rPr>
        <w:t xml:space="preserve">т </w:t>
      </w:r>
      <w:r w:rsidR="00957674">
        <w:rPr>
          <w:rFonts w:ascii="Times New Roman" w:hAnsi="Times New Roman"/>
          <w:sz w:val="24"/>
          <w:szCs w:val="24"/>
        </w:rPr>
        <w:t xml:space="preserve">другого </w:t>
      </w:r>
      <w:r w:rsidR="00095558" w:rsidRPr="00D3500B">
        <w:rPr>
          <w:rFonts w:ascii="Times New Roman" w:hAnsi="Times New Roman"/>
          <w:sz w:val="24"/>
          <w:szCs w:val="24"/>
        </w:rPr>
        <w:t>адре</w:t>
      </w:r>
      <w:r w:rsidR="001D7F0B" w:rsidRPr="00D3500B">
        <w:rPr>
          <w:rFonts w:ascii="Times New Roman" w:hAnsi="Times New Roman"/>
          <w:sz w:val="24"/>
          <w:szCs w:val="24"/>
        </w:rPr>
        <w:t>сат</w:t>
      </w:r>
      <w:r w:rsidR="00FC3DA1" w:rsidRPr="00D3500B">
        <w:rPr>
          <w:rFonts w:ascii="Times New Roman" w:hAnsi="Times New Roman"/>
          <w:sz w:val="24"/>
          <w:szCs w:val="24"/>
        </w:rPr>
        <w:t>а</w:t>
      </w:r>
      <w:r w:rsidR="001D7F0B" w:rsidRPr="00D3500B">
        <w:rPr>
          <w:rFonts w:ascii="Times New Roman" w:hAnsi="Times New Roman"/>
          <w:sz w:val="24"/>
          <w:szCs w:val="24"/>
        </w:rPr>
        <w:t xml:space="preserve"> для повествуем</w:t>
      </w:r>
      <w:r w:rsidR="00FC3DA1" w:rsidRPr="00D3500B">
        <w:rPr>
          <w:rFonts w:ascii="Times New Roman" w:hAnsi="Times New Roman"/>
          <w:sz w:val="24"/>
          <w:szCs w:val="24"/>
        </w:rPr>
        <w:t>ой</w:t>
      </w:r>
      <w:r w:rsidR="001D7F0B" w:rsidRPr="00D3500B">
        <w:rPr>
          <w:rFonts w:ascii="Times New Roman" w:hAnsi="Times New Roman"/>
          <w:sz w:val="24"/>
          <w:szCs w:val="24"/>
        </w:rPr>
        <w:t xml:space="preserve"> истори</w:t>
      </w:r>
      <w:r w:rsidR="00FC3DA1" w:rsidRPr="00D3500B">
        <w:rPr>
          <w:rFonts w:ascii="Times New Roman" w:hAnsi="Times New Roman"/>
          <w:sz w:val="24"/>
          <w:szCs w:val="24"/>
        </w:rPr>
        <w:t>и</w:t>
      </w:r>
      <w:r w:rsidR="00957674">
        <w:rPr>
          <w:rFonts w:ascii="Times New Roman" w:hAnsi="Times New Roman"/>
          <w:sz w:val="24"/>
          <w:szCs w:val="24"/>
        </w:rPr>
        <w:t>, кроме самой себя</w:t>
      </w:r>
      <w:r w:rsidR="00095558" w:rsidRPr="00D3500B">
        <w:rPr>
          <w:rFonts w:ascii="Times New Roman" w:hAnsi="Times New Roman"/>
          <w:sz w:val="24"/>
          <w:szCs w:val="24"/>
        </w:rPr>
        <w:t xml:space="preserve">. </w:t>
      </w:r>
      <w:r w:rsidR="00C55837" w:rsidRPr="00D3500B">
        <w:rPr>
          <w:rFonts w:ascii="Times New Roman" w:hAnsi="Times New Roman"/>
          <w:sz w:val="24"/>
          <w:szCs w:val="24"/>
        </w:rPr>
        <w:t>Такова</w:t>
      </w:r>
      <w:r w:rsidR="00FC3DA1" w:rsidRPr="00D3500B">
        <w:rPr>
          <w:rFonts w:ascii="Times New Roman" w:hAnsi="Times New Roman"/>
          <w:sz w:val="24"/>
          <w:szCs w:val="24"/>
        </w:rPr>
        <w:t>, например,</w:t>
      </w:r>
      <w:r w:rsidR="00C55837" w:rsidRPr="00D3500B">
        <w:rPr>
          <w:rFonts w:ascii="Times New Roman" w:hAnsi="Times New Roman"/>
          <w:sz w:val="24"/>
          <w:szCs w:val="24"/>
        </w:rPr>
        <w:t xml:space="preserve"> нарративная форма</w:t>
      </w:r>
      <w:r w:rsidR="00204F32" w:rsidRPr="00D3500B">
        <w:rPr>
          <w:rFonts w:ascii="Times New Roman" w:hAnsi="Times New Roman"/>
          <w:sz w:val="24"/>
          <w:szCs w:val="24"/>
        </w:rPr>
        <w:t xml:space="preserve"> «Возвращения в Брайдсхед» и 12-томной эпопеи Э. Поуэлла</w:t>
      </w:r>
      <w:r w:rsidR="00D150C1">
        <w:rPr>
          <w:rFonts w:ascii="Times New Roman" w:hAnsi="Times New Roman"/>
          <w:sz w:val="24"/>
          <w:szCs w:val="24"/>
        </w:rPr>
        <w:t>,</w:t>
      </w:r>
      <w:r w:rsidR="00E9353C">
        <w:rPr>
          <w:rFonts w:ascii="Times New Roman" w:hAnsi="Times New Roman"/>
          <w:sz w:val="24"/>
          <w:szCs w:val="24"/>
        </w:rPr>
        <w:t xml:space="preserve"> </w:t>
      </w:r>
      <w:r w:rsidR="00D150C1">
        <w:rPr>
          <w:rFonts w:ascii="Times New Roman" w:hAnsi="Times New Roman"/>
          <w:sz w:val="24"/>
          <w:szCs w:val="24"/>
        </w:rPr>
        <w:t xml:space="preserve">см. </w:t>
      </w:r>
      <w:r w:rsidR="00E9353C">
        <w:rPr>
          <w:rFonts w:ascii="Times New Roman" w:hAnsi="Times New Roman"/>
          <w:sz w:val="24"/>
          <w:szCs w:val="24"/>
        </w:rPr>
        <w:t>[</w:t>
      </w:r>
      <w:r w:rsidR="00233C4B">
        <w:rPr>
          <w:rFonts w:ascii="Times New Roman" w:hAnsi="Times New Roman"/>
          <w:sz w:val="24"/>
          <w:szCs w:val="24"/>
        </w:rPr>
        <w:t>9</w:t>
      </w:r>
      <w:r w:rsidR="00E9353C">
        <w:rPr>
          <w:rFonts w:ascii="Times New Roman" w:hAnsi="Times New Roman"/>
          <w:sz w:val="24"/>
          <w:szCs w:val="24"/>
        </w:rPr>
        <w:t>. С. 100–118]</w:t>
      </w:r>
      <w:r w:rsidR="00204F32" w:rsidRPr="00D3500B">
        <w:rPr>
          <w:rFonts w:ascii="Times New Roman" w:hAnsi="Times New Roman"/>
          <w:sz w:val="24"/>
          <w:szCs w:val="24"/>
        </w:rPr>
        <w:t xml:space="preserve">. </w:t>
      </w:r>
      <w:r w:rsidR="006837D6" w:rsidRPr="00DA7D37">
        <w:rPr>
          <w:rFonts w:ascii="Times New Roman" w:hAnsi="Times New Roman"/>
          <w:sz w:val="24"/>
          <w:szCs w:val="24"/>
        </w:rPr>
        <w:t xml:space="preserve">Как и Марсель в «Поисках утраченного времени» Пруста, </w:t>
      </w:r>
      <w:r w:rsidR="006837D6" w:rsidRPr="00D3500B">
        <w:rPr>
          <w:rFonts w:ascii="Times New Roman" w:hAnsi="Times New Roman"/>
          <w:sz w:val="24"/>
          <w:szCs w:val="24"/>
        </w:rPr>
        <w:t xml:space="preserve">Чарльз Райдер и Николас Дженкинз </w:t>
      </w:r>
      <w:r w:rsidR="007B291B" w:rsidRPr="00D3500B">
        <w:rPr>
          <w:rFonts w:ascii="Times New Roman" w:hAnsi="Times New Roman"/>
          <w:sz w:val="24"/>
          <w:szCs w:val="24"/>
        </w:rPr>
        <w:t>н</w:t>
      </w:r>
      <w:r w:rsidR="007B291B">
        <w:rPr>
          <w:rFonts w:ascii="Times New Roman" w:hAnsi="Times New Roman"/>
          <w:sz w:val="24"/>
          <w:szCs w:val="24"/>
        </w:rPr>
        <w:t>е</w:t>
      </w:r>
      <w:r w:rsidR="007B291B" w:rsidRPr="00D3500B">
        <w:rPr>
          <w:rFonts w:ascii="Times New Roman" w:hAnsi="Times New Roman"/>
          <w:sz w:val="24"/>
          <w:szCs w:val="24"/>
        </w:rPr>
        <w:t xml:space="preserve"> </w:t>
      </w:r>
      <w:r w:rsidR="006837D6" w:rsidRPr="00D3500B">
        <w:rPr>
          <w:rFonts w:ascii="Times New Roman" w:hAnsi="Times New Roman"/>
          <w:sz w:val="24"/>
          <w:szCs w:val="24"/>
        </w:rPr>
        <w:t xml:space="preserve">излагают свое прошлое в беседе, </w:t>
      </w:r>
      <w:r w:rsidR="007B291B" w:rsidRPr="00D3500B">
        <w:rPr>
          <w:rFonts w:ascii="Times New Roman" w:hAnsi="Times New Roman"/>
          <w:sz w:val="24"/>
          <w:szCs w:val="24"/>
        </w:rPr>
        <w:t>н</w:t>
      </w:r>
      <w:r w:rsidR="007B291B">
        <w:rPr>
          <w:rFonts w:ascii="Times New Roman" w:hAnsi="Times New Roman"/>
          <w:sz w:val="24"/>
          <w:szCs w:val="24"/>
        </w:rPr>
        <w:t>е</w:t>
      </w:r>
      <w:r w:rsidR="007B291B" w:rsidRPr="00D3500B">
        <w:rPr>
          <w:rFonts w:ascii="Times New Roman" w:hAnsi="Times New Roman"/>
          <w:sz w:val="24"/>
          <w:szCs w:val="24"/>
        </w:rPr>
        <w:t xml:space="preserve"> </w:t>
      </w:r>
      <w:r w:rsidR="006837D6" w:rsidRPr="00D3500B">
        <w:rPr>
          <w:rFonts w:ascii="Times New Roman" w:hAnsi="Times New Roman"/>
          <w:sz w:val="24"/>
          <w:szCs w:val="24"/>
        </w:rPr>
        <w:t>создают о нем письменных свидетельств</w:t>
      </w:r>
      <w:r w:rsidR="00713527" w:rsidRPr="00D3500B">
        <w:rPr>
          <w:rFonts w:ascii="Times New Roman" w:hAnsi="Times New Roman"/>
          <w:sz w:val="24"/>
          <w:szCs w:val="24"/>
        </w:rPr>
        <w:t>, а реконструируют его в своем сознании</w:t>
      </w:r>
      <w:r w:rsidR="006837D6" w:rsidRPr="00D3500B">
        <w:rPr>
          <w:rFonts w:ascii="Times New Roman" w:hAnsi="Times New Roman"/>
          <w:sz w:val="24"/>
          <w:szCs w:val="24"/>
        </w:rPr>
        <w:t xml:space="preserve">. </w:t>
      </w:r>
      <w:r w:rsidR="00D3500B">
        <w:rPr>
          <w:rFonts w:ascii="Times New Roman" w:hAnsi="Times New Roman"/>
          <w:sz w:val="24"/>
          <w:szCs w:val="24"/>
        </w:rPr>
        <w:t xml:space="preserve">Во подчеркивает этот факт в </w:t>
      </w:r>
      <w:r w:rsidR="00D3500B" w:rsidRPr="00D3500B">
        <w:rPr>
          <w:rFonts w:ascii="Times New Roman" w:hAnsi="Times New Roman"/>
          <w:sz w:val="24"/>
          <w:szCs w:val="24"/>
        </w:rPr>
        <w:t xml:space="preserve">подзаголовке </w:t>
      </w:r>
      <w:r w:rsidR="00D3500B">
        <w:rPr>
          <w:rFonts w:ascii="Times New Roman" w:hAnsi="Times New Roman"/>
          <w:sz w:val="24"/>
          <w:szCs w:val="24"/>
        </w:rPr>
        <w:t xml:space="preserve">романа </w:t>
      </w:r>
      <w:r w:rsidR="00D3500B" w:rsidRPr="00D3500B">
        <w:rPr>
          <w:rFonts w:ascii="Times New Roman" w:hAnsi="Times New Roman"/>
          <w:sz w:val="24"/>
          <w:szCs w:val="24"/>
        </w:rPr>
        <w:t xml:space="preserve">– «Священные и богохульные воспоминания пехотного капитана Чарльза Райдера». Это именно воспоминания как </w:t>
      </w:r>
      <w:r w:rsidR="00E9353C">
        <w:rPr>
          <w:rFonts w:ascii="Times New Roman" w:hAnsi="Times New Roman"/>
          <w:sz w:val="24"/>
          <w:szCs w:val="24"/>
        </w:rPr>
        <w:t xml:space="preserve">внутренний ментальный </w:t>
      </w:r>
      <w:r w:rsidR="00D3500B" w:rsidRPr="00D3500B">
        <w:rPr>
          <w:rFonts w:ascii="Times New Roman" w:hAnsi="Times New Roman"/>
          <w:sz w:val="24"/>
          <w:szCs w:val="24"/>
        </w:rPr>
        <w:t>процесс (</w:t>
      </w:r>
      <w:r w:rsidR="00D3500B" w:rsidRPr="00D3500B">
        <w:rPr>
          <w:rFonts w:ascii="Times New Roman" w:hAnsi="Times New Roman"/>
          <w:sz w:val="24"/>
          <w:szCs w:val="24"/>
          <w:lang w:val="en-US"/>
        </w:rPr>
        <w:t>memories</w:t>
      </w:r>
      <w:r w:rsidR="00D3500B" w:rsidRPr="00D3500B">
        <w:rPr>
          <w:rFonts w:ascii="Times New Roman" w:hAnsi="Times New Roman"/>
          <w:sz w:val="24"/>
          <w:szCs w:val="24"/>
        </w:rPr>
        <w:t>), а не как результат, воплощенный в письменном (</w:t>
      </w:r>
      <w:r w:rsidR="00D3500B" w:rsidRPr="00D3500B">
        <w:rPr>
          <w:rFonts w:ascii="Times New Roman" w:hAnsi="Times New Roman"/>
          <w:sz w:val="24"/>
          <w:szCs w:val="24"/>
          <w:lang w:val="en-US"/>
        </w:rPr>
        <w:t>memoirs</w:t>
      </w:r>
      <w:r w:rsidR="00D3500B" w:rsidRPr="00D3500B">
        <w:rPr>
          <w:rFonts w:ascii="Times New Roman" w:hAnsi="Times New Roman"/>
          <w:sz w:val="24"/>
          <w:szCs w:val="24"/>
        </w:rPr>
        <w:t>) или устном (</w:t>
      </w:r>
      <w:r w:rsidR="00D3500B" w:rsidRPr="00D3500B">
        <w:rPr>
          <w:rFonts w:ascii="Times New Roman" w:hAnsi="Times New Roman"/>
          <w:sz w:val="24"/>
          <w:szCs w:val="24"/>
          <w:lang w:val="en-US"/>
        </w:rPr>
        <w:t>reminiscences</w:t>
      </w:r>
      <w:r w:rsidR="00D3500B" w:rsidRPr="00D3500B">
        <w:rPr>
          <w:rFonts w:ascii="Times New Roman" w:hAnsi="Times New Roman"/>
          <w:sz w:val="24"/>
          <w:szCs w:val="24"/>
        </w:rPr>
        <w:t xml:space="preserve">) тексте. </w:t>
      </w:r>
    </w:p>
    <w:p w:rsidR="0001347A" w:rsidRPr="00FB5C41" w:rsidRDefault="00632CAF" w:rsidP="00D3500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500B">
        <w:rPr>
          <w:rFonts w:ascii="Times New Roman" w:hAnsi="Times New Roman"/>
          <w:sz w:val="24"/>
          <w:szCs w:val="24"/>
        </w:rPr>
        <w:t xml:space="preserve">В отсутствии эксплицитного адресата, к которому обращается нарратор в рамках художественного мира (наррататора), тем более значимой становится нарративная инстанция имплицитного читателя. </w:t>
      </w:r>
      <w:r w:rsidR="00C12335" w:rsidRPr="00D3500B">
        <w:rPr>
          <w:rFonts w:ascii="Times New Roman" w:hAnsi="Times New Roman"/>
          <w:sz w:val="24"/>
          <w:szCs w:val="24"/>
        </w:rPr>
        <w:t xml:space="preserve">Наиболее яркий пример в рамках исследуемого материала – это </w:t>
      </w:r>
      <w:r w:rsidR="0001347A" w:rsidRPr="00D3500B">
        <w:rPr>
          <w:rFonts w:ascii="Times New Roman" w:hAnsi="Times New Roman"/>
          <w:sz w:val="24"/>
          <w:szCs w:val="24"/>
        </w:rPr>
        <w:t>романы, где присутствует сразу</w:t>
      </w:r>
      <w:r w:rsidR="0001347A">
        <w:rPr>
          <w:rFonts w:ascii="Times New Roman" w:hAnsi="Times New Roman"/>
          <w:sz w:val="24"/>
          <w:szCs w:val="24"/>
        </w:rPr>
        <w:t xml:space="preserve"> несколько перволичных нарраторов. В</w:t>
      </w:r>
      <w:r w:rsidR="0001347A" w:rsidRPr="00FB5C41">
        <w:rPr>
          <w:rFonts w:ascii="Times New Roman" w:hAnsi="Times New Roman"/>
          <w:sz w:val="24"/>
          <w:szCs w:val="24"/>
        </w:rPr>
        <w:t xml:space="preserve"> «Последних распоряжениях» </w:t>
      </w:r>
      <w:r w:rsidR="0001347A">
        <w:rPr>
          <w:rFonts w:ascii="Times New Roman" w:hAnsi="Times New Roman"/>
          <w:sz w:val="24"/>
          <w:szCs w:val="24"/>
        </w:rPr>
        <w:t>перволичное повествование состоит из</w:t>
      </w:r>
      <w:r w:rsidR="0001347A" w:rsidRPr="00FB5C41">
        <w:rPr>
          <w:rFonts w:ascii="Times New Roman" w:hAnsi="Times New Roman"/>
          <w:sz w:val="24"/>
          <w:szCs w:val="24"/>
        </w:rPr>
        <w:t xml:space="preserve"> внутренни</w:t>
      </w:r>
      <w:r w:rsidR="0001347A">
        <w:rPr>
          <w:rFonts w:ascii="Times New Roman" w:hAnsi="Times New Roman"/>
          <w:sz w:val="24"/>
          <w:szCs w:val="24"/>
        </w:rPr>
        <w:t>х</w:t>
      </w:r>
      <w:r w:rsidR="0001347A" w:rsidRPr="00FB5C41">
        <w:rPr>
          <w:rFonts w:ascii="Times New Roman" w:hAnsi="Times New Roman"/>
          <w:sz w:val="24"/>
          <w:szCs w:val="24"/>
        </w:rPr>
        <w:t xml:space="preserve"> монолог</w:t>
      </w:r>
      <w:r w:rsidR="0001347A">
        <w:rPr>
          <w:rFonts w:ascii="Times New Roman" w:hAnsi="Times New Roman"/>
          <w:sz w:val="24"/>
          <w:szCs w:val="24"/>
        </w:rPr>
        <w:t>ов</w:t>
      </w:r>
      <w:r w:rsidR="0001347A" w:rsidRPr="00FB5C41">
        <w:rPr>
          <w:rFonts w:ascii="Times New Roman" w:hAnsi="Times New Roman"/>
          <w:sz w:val="24"/>
          <w:szCs w:val="24"/>
        </w:rPr>
        <w:t xml:space="preserve"> </w:t>
      </w:r>
      <w:r w:rsidR="0001347A">
        <w:rPr>
          <w:rFonts w:ascii="Times New Roman" w:hAnsi="Times New Roman"/>
          <w:sz w:val="24"/>
          <w:szCs w:val="24"/>
        </w:rPr>
        <w:t>сразу</w:t>
      </w:r>
      <w:r w:rsidR="0001347A" w:rsidRPr="00FB5C41">
        <w:rPr>
          <w:rFonts w:ascii="Times New Roman" w:hAnsi="Times New Roman"/>
          <w:sz w:val="24"/>
          <w:szCs w:val="24"/>
        </w:rPr>
        <w:t xml:space="preserve"> нескольких нарраторов. В их сознании свободно сочетаются фрагменты настоящих событий, прошлого и рассуждений на общие темы. </w:t>
      </w:r>
      <w:r w:rsidR="0001347A">
        <w:rPr>
          <w:rFonts w:ascii="Times New Roman" w:hAnsi="Times New Roman"/>
          <w:sz w:val="24"/>
          <w:szCs w:val="24"/>
        </w:rPr>
        <w:t>М</w:t>
      </w:r>
      <w:r w:rsidR="0001347A" w:rsidRPr="00FB5C41">
        <w:rPr>
          <w:rFonts w:ascii="Times New Roman" w:hAnsi="Times New Roman"/>
          <w:sz w:val="24"/>
          <w:szCs w:val="24"/>
        </w:rPr>
        <w:t>аркером воспоминания является монтажный переход от глав в настоящем (озаглавленных названиями населенных пунктов) к главам-воспоминаниям (озаглавленн</w:t>
      </w:r>
      <w:r w:rsidR="0001347A" w:rsidRPr="00275A9F">
        <w:rPr>
          <w:rFonts w:ascii="Times New Roman" w:hAnsi="Times New Roman"/>
          <w:sz w:val="24"/>
          <w:szCs w:val="24"/>
        </w:rPr>
        <w:t>ым</w:t>
      </w:r>
      <w:r w:rsidR="0001347A" w:rsidRPr="00FB5C41">
        <w:rPr>
          <w:rFonts w:ascii="Times New Roman" w:hAnsi="Times New Roman"/>
          <w:sz w:val="24"/>
          <w:szCs w:val="24"/>
        </w:rPr>
        <w:t xml:space="preserve"> именем вспоминающего персонажа). Смена главы (и, чаще всего, субъекта речи) выполняет функцию формулы «и тогда он подумал/вспомнил».</w:t>
      </w:r>
    </w:p>
    <w:p w:rsidR="0001347A" w:rsidRDefault="0001347A" w:rsidP="0001347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Сознания нарраторов </w:t>
      </w:r>
      <w:r>
        <w:rPr>
          <w:rFonts w:ascii="Times New Roman" w:hAnsi="Times New Roman"/>
          <w:sz w:val="24"/>
          <w:szCs w:val="24"/>
        </w:rPr>
        <w:t xml:space="preserve">автокоммуникативны и </w:t>
      </w:r>
      <w:r w:rsidRPr="00FB5C41">
        <w:rPr>
          <w:rFonts w:ascii="Times New Roman" w:hAnsi="Times New Roman"/>
          <w:sz w:val="24"/>
          <w:szCs w:val="24"/>
        </w:rPr>
        <w:t>непроницаемы друг для друга, что не отменяет диалога в бахтинском смысле слова. Здесь ведущая роль принадлежит читателю, который, отмечая повторы, лакуны и противоречия в повествовании, соед</w:t>
      </w:r>
      <w:r w:rsidR="00957674">
        <w:rPr>
          <w:rFonts w:ascii="Times New Roman" w:hAnsi="Times New Roman"/>
          <w:sz w:val="24"/>
          <w:szCs w:val="24"/>
        </w:rPr>
        <w:t>иняет частные нарративы в общее целое</w:t>
      </w:r>
      <w:r w:rsidRPr="00FB5C41">
        <w:rPr>
          <w:rFonts w:ascii="Times New Roman" w:hAnsi="Times New Roman"/>
          <w:sz w:val="24"/>
          <w:szCs w:val="24"/>
        </w:rPr>
        <w:t xml:space="preserve">: «Мы уже миновали башню, но все видели, спускаясь с холма, край большого колеса за ней и высокую горку, черную и тонкую на фоне серого неба. Этим и знаменит Маргейт, ради этого сюда и едут люди. </w:t>
      </w:r>
      <w:r w:rsidRPr="00FB5C41">
        <w:rPr>
          <w:rFonts w:ascii="Times New Roman" w:hAnsi="Times New Roman"/>
          <w:i/>
          <w:sz w:val="24"/>
          <w:szCs w:val="24"/>
        </w:rPr>
        <w:t>Страна Грез</w:t>
      </w:r>
      <w:r w:rsidRPr="00FB5C41">
        <w:rPr>
          <w:rFonts w:ascii="Times New Roman" w:hAnsi="Times New Roman"/>
          <w:sz w:val="24"/>
          <w:szCs w:val="24"/>
        </w:rPr>
        <w:t>» [</w:t>
      </w:r>
      <w:r w:rsidR="00233C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297. Н</w:t>
      </w:r>
      <w:r w:rsidRPr="00FB5C41">
        <w:rPr>
          <w:rFonts w:ascii="Times New Roman" w:hAnsi="Times New Roman"/>
          <w:sz w:val="24"/>
          <w:szCs w:val="24"/>
        </w:rPr>
        <w:t xml:space="preserve">арратор – Рэй]; «И как ни крути, факт остается фактом: </w:t>
      </w:r>
      <w:r w:rsidRPr="00FB5C41">
        <w:rPr>
          <w:rFonts w:ascii="Times New Roman" w:hAnsi="Times New Roman"/>
          <w:sz w:val="24"/>
          <w:szCs w:val="24"/>
        </w:rPr>
        <w:lastRenderedPageBreak/>
        <w:t>Салли по-настоящему хотела Винса. А я так и не перестала хотеть Джека. Всем нам прямая дорога в Страну Грез» [</w:t>
      </w:r>
      <w:r w:rsidR="00233C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300. Н</w:t>
      </w:r>
      <w:r w:rsidRPr="00FB5C41">
        <w:rPr>
          <w:rFonts w:ascii="Times New Roman" w:hAnsi="Times New Roman"/>
          <w:sz w:val="24"/>
          <w:szCs w:val="24"/>
        </w:rPr>
        <w:t xml:space="preserve">арратор – Эми]. </w:t>
      </w:r>
    </w:p>
    <w:p w:rsidR="0001347A" w:rsidRPr="00FB5C41" w:rsidRDefault="00632CAF" w:rsidP="0001347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В целом, здесь предел</w:t>
      </w:r>
      <w:r w:rsidR="00E0125E">
        <w:rPr>
          <w:rFonts w:ascii="Times New Roman" w:eastAsia="Times-Roman" w:hAnsi="Times New Roman"/>
          <w:sz w:val="24"/>
          <w:szCs w:val="24"/>
        </w:rPr>
        <w:t>ьно обнажена</w:t>
      </w:r>
      <w:r>
        <w:rPr>
          <w:rFonts w:ascii="Times New Roman" w:eastAsia="Times-Roman" w:hAnsi="Times New Roman"/>
          <w:sz w:val="24"/>
          <w:szCs w:val="24"/>
        </w:rPr>
        <w:t xml:space="preserve"> стандартно-кон</w:t>
      </w:r>
      <w:r w:rsidR="00E0125E">
        <w:rPr>
          <w:rFonts w:ascii="Times New Roman" w:eastAsia="Times-Roman" w:hAnsi="Times New Roman"/>
          <w:sz w:val="24"/>
          <w:szCs w:val="24"/>
        </w:rPr>
        <w:t>в</w:t>
      </w:r>
      <w:r>
        <w:rPr>
          <w:rFonts w:ascii="Times New Roman" w:eastAsia="Times-Roman" w:hAnsi="Times New Roman"/>
          <w:sz w:val="24"/>
          <w:szCs w:val="24"/>
        </w:rPr>
        <w:t>енциональная функция читателя</w:t>
      </w:r>
      <w:r w:rsidR="00E0125E">
        <w:rPr>
          <w:rFonts w:ascii="Times New Roman" w:eastAsia="Times-Roman" w:hAnsi="Times New Roman"/>
          <w:sz w:val="24"/>
          <w:szCs w:val="24"/>
        </w:rPr>
        <w:t>:</w:t>
      </w:r>
      <w:r w:rsidR="00957674">
        <w:rPr>
          <w:rFonts w:ascii="Times New Roman" w:eastAsia="Times-Roman" w:hAnsi="Times New Roman"/>
          <w:sz w:val="24"/>
          <w:szCs w:val="24"/>
        </w:rPr>
        <w:t xml:space="preserve"> </w:t>
      </w:r>
      <w:r w:rsidR="00E0125E">
        <w:rPr>
          <w:rFonts w:ascii="Times New Roman" w:eastAsia="Times-Roman" w:hAnsi="Times New Roman"/>
          <w:sz w:val="24"/>
          <w:szCs w:val="24"/>
        </w:rPr>
        <w:t>воспринимая излагаемую историю</w:t>
      </w:r>
      <w:r w:rsidR="00957674" w:rsidRPr="00957674">
        <w:rPr>
          <w:rFonts w:ascii="Times New Roman" w:eastAsia="Times-Roman" w:hAnsi="Times New Roman"/>
          <w:sz w:val="24"/>
          <w:szCs w:val="24"/>
        </w:rPr>
        <w:t xml:space="preserve"> </w:t>
      </w:r>
      <w:r w:rsidR="00957674">
        <w:rPr>
          <w:rFonts w:ascii="Times New Roman" w:eastAsia="Times-Roman" w:hAnsi="Times New Roman"/>
          <w:sz w:val="24"/>
          <w:szCs w:val="24"/>
        </w:rPr>
        <w:t>(двигаясь по тексту)</w:t>
      </w:r>
      <w:r w:rsidR="00E0125E">
        <w:rPr>
          <w:rFonts w:ascii="Times New Roman" w:eastAsia="Times-Roman" w:hAnsi="Times New Roman"/>
          <w:sz w:val="24"/>
          <w:szCs w:val="24"/>
        </w:rPr>
        <w:t xml:space="preserve">, он должен вспоминать </w:t>
      </w:r>
      <w:r w:rsidR="00957674">
        <w:rPr>
          <w:rFonts w:ascii="Times New Roman" w:eastAsia="Times-Roman" w:hAnsi="Times New Roman"/>
          <w:sz w:val="24"/>
          <w:szCs w:val="24"/>
        </w:rPr>
        <w:t>произошедшее ранее (</w:t>
      </w:r>
      <w:r w:rsidR="00E0125E">
        <w:rPr>
          <w:rFonts w:ascii="Times New Roman" w:eastAsia="Times-Roman" w:hAnsi="Times New Roman"/>
          <w:sz w:val="24"/>
          <w:szCs w:val="24"/>
        </w:rPr>
        <w:t>сказанное выше</w:t>
      </w:r>
      <w:r w:rsidR="00957674">
        <w:rPr>
          <w:rFonts w:ascii="Times New Roman" w:eastAsia="Times-Roman" w:hAnsi="Times New Roman"/>
          <w:sz w:val="24"/>
          <w:szCs w:val="24"/>
        </w:rPr>
        <w:t>)</w:t>
      </w:r>
      <w:r w:rsidR="00E0125E">
        <w:rPr>
          <w:rFonts w:ascii="Times New Roman" w:eastAsia="Times-Roman" w:hAnsi="Times New Roman"/>
          <w:sz w:val="24"/>
          <w:szCs w:val="24"/>
        </w:rPr>
        <w:t>. Однако н</w:t>
      </w:r>
      <w:r w:rsidR="0001347A" w:rsidRPr="00FF0D61">
        <w:rPr>
          <w:rFonts w:ascii="Times New Roman" w:eastAsia="Times-Roman" w:hAnsi="Times New Roman"/>
          <w:sz w:val="24"/>
          <w:szCs w:val="24"/>
        </w:rPr>
        <w:t xml:space="preserve">еобходимо подчеркнуть, что </w:t>
      </w:r>
      <w:r w:rsidR="00DA7D37">
        <w:rPr>
          <w:rFonts w:ascii="Times New Roman" w:eastAsia="Times-Roman" w:hAnsi="Times New Roman"/>
          <w:sz w:val="24"/>
          <w:szCs w:val="24"/>
        </w:rPr>
        <w:t xml:space="preserve">вспоминающий </w:t>
      </w:r>
      <w:r w:rsidR="0001347A" w:rsidRPr="00FF0D61">
        <w:rPr>
          <w:rFonts w:ascii="Times New Roman" w:eastAsia="Times-Roman" w:hAnsi="Times New Roman"/>
          <w:sz w:val="24"/>
          <w:szCs w:val="24"/>
        </w:rPr>
        <w:t>читател</w:t>
      </w:r>
      <w:r w:rsidR="00DA7D37">
        <w:rPr>
          <w:rFonts w:ascii="Times New Roman" w:eastAsia="Times-Roman" w:hAnsi="Times New Roman"/>
          <w:sz w:val="24"/>
          <w:szCs w:val="24"/>
        </w:rPr>
        <w:t>ь</w:t>
      </w:r>
      <w:r w:rsidR="0001347A" w:rsidRPr="00FF0D61">
        <w:rPr>
          <w:rFonts w:ascii="Times New Roman" w:eastAsia="Times-Roman" w:hAnsi="Times New Roman"/>
          <w:sz w:val="24"/>
          <w:szCs w:val="24"/>
        </w:rPr>
        <w:t xml:space="preserve"> не ограничивается уровнем индивидуально-частной истории. Выше было отмечено, что память персонажей «Последних распоряжений» выходит за рамки индивидуальной</w:t>
      </w:r>
      <w:r w:rsidR="00FF0D61" w:rsidRPr="00FF0D61">
        <w:rPr>
          <w:rFonts w:ascii="Times New Roman" w:eastAsia="Times-Roman" w:hAnsi="Times New Roman"/>
          <w:sz w:val="24"/>
          <w:szCs w:val="24"/>
        </w:rPr>
        <w:t>, расширяясь до культурной памяти.</w:t>
      </w:r>
      <w:r w:rsidR="0001347A" w:rsidRPr="00FF0D61">
        <w:rPr>
          <w:rFonts w:ascii="Times New Roman" w:eastAsia="Times-Roman" w:hAnsi="Times New Roman"/>
          <w:sz w:val="24"/>
          <w:szCs w:val="24"/>
        </w:rPr>
        <w:t xml:space="preserve"> </w:t>
      </w:r>
      <w:r w:rsidR="00FF0D61" w:rsidRPr="00FF0D61">
        <w:rPr>
          <w:rFonts w:ascii="Times New Roman" w:eastAsia="Times-Roman" w:hAnsi="Times New Roman"/>
          <w:sz w:val="24"/>
          <w:szCs w:val="24"/>
        </w:rPr>
        <w:t xml:space="preserve">В отношении читателя романа </w:t>
      </w:r>
      <w:r w:rsidR="00693B4F">
        <w:rPr>
          <w:rFonts w:ascii="Times New Roman" w:eastAsia="Times-Roman" w:hAnsi="Times New Roman"/>
          <w:sz w:val="24"/>
          <w:szCs w:val="24"/>
        </w:rPr>
        <w:t xml:space="preserve">Свифта </w:t>
      </w:r>
      <w:r w:rsidR="00FF0D61" w:rsidRPr="00FF0D61">
        <w:rPr>
          <w:rFonts w:ascii="Times New Roman" w:eastAsia="Times-Roman" w:hAnsi="Times New Roman"/>
          <w:sz w:val="24"/>
          <w:szCs w:val="24"/>
        </w:rPr>
        <w:t xml:space="preserve">это также справедливо, поскольку </w:t>
      </w:r>
      <w:r w:rsidR="00693B4F">
        <w:rPr>
          <w:rFonts w:ascii="Times New Roman" w:eastAsia="Times-Roman" w:hAnsi="Times New Roman"/>
          <w:sz w:val="24"/>
          <w:szCs w:val="24"/>
        </w:rPr>
        <w:t xml:space="preserve">его </w:t>
      </w:r>
      <w:r w:rsidR="0001347A" w:rsidRPr="00FF0D61">
        <w:rPr>
          <w:rFonts w:ascii="Times New Roman" w:eastAsia="Times-Roman" w:hAnsi="Times New Roman"/>
          <w:sz w:val="24"/>
          <w:szCs w:val="24"/>
        </w:rPr>
        <w:t>сюжет и структура повествования отсылают к «Кентерберийским рассказам» Чосера и «Как она умирала» Фолкнера</w:t>
      </w:r>
      <w:r w:rsidR="004647F2">
        <w:rPr>
          <w:rFonts w:ascii="Times New Roman" w:eastAsia="Times-Roman" w:hAnsi="Times New Roman"/>
          <w:sz w:val="24"/>
          <w:szCs w:val="24"/>
        </w:rPr>
        <w:t xml:space="preserve"> [</w:t>
      </w:r>
      <w:r w:rsidR="00D150C1">
        <w:rPr>
          <w:rFonts w:ascii="Times New Roman" w:eastAsia="Times-Roman" w:hAnsi="Times New Roman"/>
          <w:sz w:val="24"/>
          <w:szCs w:val="24"/>
        </w:rPr>
        <w:t>1</w:t>
      </w:r>
      <w:r w:rsidR="00233C4B">
        <w:rPr>
          <w:rFonts w:ascii="Times New Roman" w:eastAsia="Times-Roman" w:hAnsi="Times New Roman"/>
          <w:sz w:val="24"/>
          <w:szCs w:val="24"/>
        </w:rPr>
        <w:t>1</w:t>
      </w:r>
      <w:r w:rsidR="004647F2" w:rsidRPr="004647F2">
        <w:rPr>
          <w:rFonts w:ascii="Times New Roman" w:eastAsia="Times-Roman" w:hAnsi="Times New Roman"/>
          <w:sz w:val="24"/>
          <w:szCs w:val="24"/>
        </w:rPr>
        <w:t xml:space="preserve">. </w:t>
      </w:r>
      <w:r w:rsidR="004647F2">
        <w:rPr>
          <w:rFonts w:ascii="Times New Roman" w:eastAsia="Times-Roman" w:hAnsi="Times New Roman"/>
          <w:sz w:val="24"/>
          <w:szCs w:val="24"/>
          <w:lang w:val="en-US"/>
        </w:rPr>
        <w:t>C</w:t>
      </w:r>
      <w:r w:rsidR="004647F2" w:rsidRPr="004647F2">
        <w:rPr>
          <w:rFonts w:ascii="Times New Roman" w:eastAsia="Times-Roman" w:hAnsi="Times New Roman"/>
          <w:sz w:val="24"/>
          <w:szCs w:val="24"/>
        </w:rPr>
        <w:t xml:space="preserve">. </w:t>
      </w:r>
      <w:r w:rsidR="004647F2" w:rsidRPr="00134DB6">
        <w:rPr>
          <w:rFonts w:ascii="Times New Roman" w:eastAsia="Times-Roman" w:hAnsi="Times New Roman"/>
          <w:sz w:val="24"/>
          <w:szCs w:val="24"/>
        </w:rPr>
        <w:t>172–173</w:t>
      </w:r>
      <w:r w:rsidR="004647F2">
        <w:rPr>
          <w:rFonts w:ascii="Times New Roman" w:eastAsia="Times-Roman" w:hAnsi="Times New Roman"/>
          <w:sz w:val="24"/>
          <w:szCs w:val="24"/>
        </w:rPr>
        <w:t>]</w:t>
      </w:r>
      <w:r w:rsidR="0001347A" w:rsidRPr="00FF0D61">
        <w:rPr>
          <w:rFonts w:ascii="Times New Roman" w:eastAsia="Times-Roman" w:hAnsi="Times New Roman"/>
          <w:sz w:val="24"/>
          <w:szCs w:val="24"/>
        </w:rPr>
        <w:t>. Как следствие, читатель, подобно персонажам ром</w:t>
      </w:r>
      <w:r w:rsidR="00FF0D61" w:rsidRPr="00FF0D61">
        <w:rPr>
          <w:rFonts w:ascii="Times New Roman" w:eastAsia="Times-Roman" w:hAnsi="Times New Roman"/>
          <w:sz w:val="24"/>
          <w:szCs w:val="24"/>
        </w:rPr>
        <w:t xml:space="preserve">ана, тоже постоянно вспоминает </w:t>
      </w:r>
      <w:r w:rsidR="0001347A" w:rsidRPr="00FF0D61">
        <w:rPr>
          <w:rFonts w:ascii="Times New Roman" w:eastAsia="Times-Roman" w:hAnsi="Times New Roman"/>
          <w:sz w:val="24"/>
          <w:szCs w:val="24"/>
        </w:rPr>
        <w:t>не</w:t>
      </w:r>
      <w:r w:rsidR="00FF0D61" w:rsidRPr="00FF0D61">
        <w:rPr>
          <w:rFonts w:ascii="Times New Roman" w:eastAsia="Times-Roman" w:hAnsi="Times New Roman"/>
          <w:sz w:val="24"/>
          <w:szCs w:val="24"/>
        </w:rPr>
        <w:t xml:space="preserve"> только индивидуально-частное, но и </w:t>
      </w:r>
      <w:r w:rsidR="0001347A" w:rsidRPr="00FF0D61">
        <w:rPr>
          <w:rFonts w:ascii="Times New Roman" w:eastAsia="Times-Roman" w:hAnsi="Times New Roman"/>
          <w:sz w:val="24"/>
          <w:szCs w:val="24"/>
        </w:rPr>
        <w:t>историко-литературное прошлое.</w:t>
      </w:r>
      <w:r w:rsidR="0001347A">
        <w:rPr>
          <w:rFonts w:ascii="Times New Roman" w:eastAsia="Times-Roman" w:hAnsi="Times New Roman"/>
          <w:sz w:val="24"/>
          <w:szCs w:val="24"/>
        </w:rPr>
        <w:t xml:space="preserve"> </w:t>
      </w:r>
    </w:p>
    <w:p w:rsidR="00FC3DA1" w:rsidRPr="00FB5C41" w:rsidRDefault="00FF0D61" w:rsidP="00FC3DA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Другой пример – </w:t>
      </w:r>
      <w:r w:rsidRPr="00FB5C41">
        <w:rPr>
          <w:rFonts w:ascii="Times New Roman" w:hAnsi="Times New Roman"/>
          <w:sz w:val="24"/>
          <w:szCs w:val="24"/>
        </w:rPr>
        <w:t xml:space="preserve">визуальный </w:t>
      </w:r>
      <w:r w:rsidR="00FC3DA1" w:rsidRPr="00FB5C41">
        <w:rPr>
          <w:rFonts w:ascii="Times New Roman" w:hAnsi="Times New Roman"/>
          <w:sz w:val="24"/>
          <w:szCs w:val="24"/>
        </w:rPr>
        <w:t>стимул</w:t>
      </w:r>
      <w:r w:rsidR="00FC3DA1">
        <w:rPr>
          <w:rFonts w:ascii="Times New Roman" w:hAnsi="Times New Roman"/>
          <w:sz w:val="24"/>
          <w:szCs w:val="24"/>
        </w:rPr>
        <w:t>, пробуждающий воспоминания повествователя</w:t>
      </w:r>
      <w:r>
        <w:rPr>
          <w:rFonts w:ascii="Times New Roman" w:hAnsi="Times New Roman"/>
          <w:sz w:val="24"/>
          <w:szCs w:val="24"/>
        </w:rPr>
        <w:t>,</w:t>
      </w:r>
      <w:r w:rsidRPr="00FF0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вышеупомянутой эпопее Поуэлла</w:t>
      </w:r>
      <w:r w:rsidR="00FC3DA1">
        <w:rPr>
          <w:rFonts w:ascii="Times New Roman" w:hAnsi="Times New Roman"/>
          <w:sz w:val="24"/>
          <w:szCs w:val="24"/>
        </w:rPr>
        <w:t xml:space="preserve">. </w:t>
      </w:r>
      <w:r w:rsidR="00FC3DA1" w:rsidRPr="00FB5C41">
        <w:rPr>
          <w:rFonts w:ascii="Times New Roman" w:hAnsi="Times New Roman"/>
          <w:sz w:val="24"/>
          <w:szCs w:val="24"/>
        </w:rPr>
        <w:t>Рабочие, греющиеся на улице у костра, напоминают Николасу Дженкинзу картину Пуссена: «Почему-то вид снега, падающего на огонь, заставляет меня думать об античном мире – легионеры в овечьих шкурах, греющиеся у жаровни: горные алтари, на которых мерцают приношения, между мрачными колоннами; кентавры с факелами</w:t>
      </w:r>
      <w:r w:rsidR="00957674">
        <w:rPr>
          <w:rFonts w:ascii="Times New Roman" w:hAnsi="Times New Roman"/>
          <w:sz w:val="24"/>
          <w:szCs w:val="24"/>
        </w:rPr>
        <w:t>,</w:t>
      </w:r>
      <w:r w:rsidR="00FC3DA1" w:rsidRPr="00FB5C41">
        <w:rPr>
          <w:rFonts w:ascii="Times New Roman" w:hAnsi="Times New Roman"/>
          <w:sz w:val="24"/>
          <w:szCs w:val="24"/>
        </w:rPr>
        <w:t xml:space="preserve"> </w:t>
      </w:r>
      <w:r w:rsidR="00957674">
        <w:rPr>
          <w:rFonts w:ascii="Times New Roman" w:hAnsi="Times New Roman"/>
          <w:sz w:val="24"/>
          <w:szCs w:val="24"/>
        </w:rPr>
        <w:t>с</w:t>
      </w:r>
      <w:r w:rsidR="00FC3DA1" w:rsidRPr="00FB5C41">
        <w:rPr>
          <w:rFonts w:ascii="Times New Roman" w:hAnsi="Times New Roman"/>
          <w:sz w:val="24"/>
          <w:szCs w:val="24"/>
        </w:rPr>
        <w:t xml:space="preserve">качущие вдоль замерзшего моря – разрозненные, бессвязные формы из прекрасного прошлого, бесконечно удаленного от жизни; и все же приносящие с собой воспоминания о вещах реальных и вымышленных. Эти классические проекции, а иногда и физическое положение мужчин, когда они отворачивались от огня, внезапно напомнило пуссеновскую сцену, где Времена Года, рука об руку и глядя из </w:t>
      </w:r>
      <w:r w:rsidR="00FC3DA1" w:rsidRPr="00FF0D61">
        <w:rPr>
          <w:rFonts w:ascii="Times New Roman" w:hAnsi="Times New Roman"/>
          <w:sz w:val="24"/>
          <w:szCs w:val="24"/>
        </w:rPr>
        <w:t>круга, выступают под ритм лиры, на которой играет крылатый обнаженный старец с седой бородой» [1</w:t>
      </w:r>
      <w:r w:rsidR="00233C4B">
        <w:rPr>
          <w:rFonts w:ascii="Times New Roman" w:hAnsi="Times New Roman"/>
          <w:sz w:val="24"/>
          <w:szCs w:val="24"/>
        </w:rPr>
        <w:t>2</w:t>
      </w:r>
      <w:r w:rsidR="00FC3DA1" w:rsidRPr="00FF0D61">
        <w:rPr>
          <w:rFonts w:ascii="Times New Roman" w:hAnsi="Times New Roman"/>
          <w:sz w:val="24"/>
          <w:szCs w:val="24"/>
        </w:rPr>
        <w:t xml:space="preserve">. С. 1–2. Перевод наш]. </w:t>
      </w:r>
      <w:r w:rsidRPr="00FF0D61">
        <w:rPr>
          <w:rFonts w:ascii="Times New Roman" w:hAnsi="Times New Roman"/>
          <w:sz w:val="24"/>
          <w:szCs w:val="24"/>
        </w:rPr>
        <w:t xml:space="preserve">Культурно-историческая аллюзия, дающая </w:t>
      </w:r>
      <w:r w:rsidR="00FC3DA1" w:rsidRPr="00FF0D61">
        <w:rPr>
          <w:rFonts w:ascii="Times New Roman" w:hAnsi="Times New Roman"/>
          <w:sz w:val="24"/>
          <w:szCs w:val="24"/>
        </w:rPr>
        <w:t xml:space="preserve">название </w:t>
      </w:r>
      <w:r w:rsidRPr="00FF0D61">
        <w:rPr>
          <w:rFonts w:ascii="Times New Roman" w:hAnsi="Times New Roman"/>
          <w:sz w:val="24"/>
          <w:szCs w:val="24"/>
        </w:rPr>
        <w:t>всему романному циклу</w:t>
      </w:r>
      <w:r w:rsidR="00632CAF">
        <w:rPr>
          <w:rFonts w:ascii="Times New Roman" w:hAnsi="Times New Roman"/>
          <w:sz w:val="24"/>
          <w:szCs w:val="24"/>
        </w:rPr>
        <w:t xml:space="preserve">, </w:t>
      </w:r>
      <w:r w:rsidR="00FC3DA1" w:rsidRPr="00FF0D61">
        <w:rPr>
          <w:rFonts w:ascii="Times New Roman" w:hAnsi="Times New Roman"/>
          <w:sz w:val="24"/>
          <w:szCs w:val="24"/>
        </w:rPr>
        <w:t>«Танец под музыку времени»</w:t>
      </w:r>
      <w:r w:rsidRPr="00FF0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ставит читателя </w:t>
      </w:r>
      <w:r w:rsidR="00FC3DA1" w:rsidRPr="00FF0D61">
        <w:rPr>
          <w:rFonts w:ascii="Times New Roman" w:hAnsi="Times New Roman"/>
          <w:sz w:val="24"/>
          <w:szCs w:val="24"/>
        </w:rPr>
        <w:t>в положение, изоморфное герою-нарратору: он оказывается в ситуации вспоминания через подсоединение к общей культурной памяти.</w:t>
      </w:r>
      <w:r w:rsidR="00FC3DA1">
        <w:rPr>
          <w:rFonts w:ascii="Times New Roman" w:hAnsi="Times New Roman"/>
          <w:sz w:val="24"/>
          <w:szCs w:val="24"/>
        </w:rPr>
        <w:t xml:space="preserve"> </w:t>
      </w:r>
    </w:p>
    <w:p w:rsidR="005D357A" w:rsidRDefault="00957674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F0D61">
        <w:rPr>
          <w:rFonts w:ascii="Times New Roman" w:hAnsi="Times New Roman"/>
          <w:sz w:val="24"/>
          <w:szCs w:val="24"/>
        </w:rPr>
        <w:t xml:space="preserve">втокоммуникативное воспоминание не всегда является единственным нарративным модусом. Напротив, </w:t>
      </w:r>
      <w:r w:rsidR="003B3AFB">
        <w:rPr>
          <w:rFonts w:ascii="Times New Roman" w:hAnsi="Times New Roman"/>
          <w:sz w:val="24"/>
          <w:szCs w:val="24"/>
        </w:rPr>
        <w:t xml:space="preserve">в рамках одного и того же романа </w:t>
      </w:r>
      <w:r w:rsidR="00FF0D61">
        <w:rPr>
          <w:rFonts w:ascii="Times New Roman" w:hAnsi="Times New Roman"/>
          <w:sz w:val="24"/>
          <w:szCs w:val="24"/>
        </w:rPr>
        <w:t>оно часто взаимодействует с у</w:t>
      </w:r>
      <w:r w:rsidR="009D44B3">
        <w:rPr>
          <w:rFonts w:ascii="Times New Roman" w:hAnsi="Times New Roman"/>
          <w:sz w:val="24"/>
          <w:szCs w:val="24"/>
        </w:rPr>
        <w:t>помянуты</w:t>
      </w:r>
      <w:r w:rsidR="00FF0D61">
        <w:rPr>
          <w:rFonts w:ascii="Times New Roman" w:hAnsi="Times New Roman"/>
          <w:sz w:val="24"/>
          <w:szCs w:val="24"/>
        </w:rPr>
        <w:t>ми</w:t>
      </w:r>
      <w:r w:rsidR="009D44B3">
        <w:rPr>
          <w:rFonts w:ascii="Times New Roman" w:hAnsi="Times New Roman"/>
          <w:sz w:val="24"/>
          <w:szCs w:val="24"/>
        </w:rPr>
        <w:t xml:space="preserve"> в начале статьи</w:t>
      </w:r>
      <w:r w:rsidR="003E1B74" w:rsidRPr="00FB5C41">
        <w:rPr>
          <w:rFonts w:ascii="Times New Roman" w:hAnsi="Times New Roman"/>
          <w:sz w:val="24"/>
          <w:szCs w:val="24"/>
        </w:rPr>
        <w:t xml:space="preserve"> </w:t>
      </w:r>
      <w:r w:rsidR="00FF0D61">
        <w:rPr>
          <w:rFonts w:ascii="Times New Roman" w:hAnsi="Times New Roman"/>
          <w:sz w:val="24"/>
          <w:szCs w:val="24"/>
        </w:rPr>
        <w:t xml:space="preserve">письменным (документ) и </w:t>
      </w:r>
      <w:r w:rsidR="009D44B3">
        <w:rPr>
          <w:rFonts w:ascii="Times New Roman" w:hAnsi="Times New Roman"/>
          <w:sz w:val="24"/>
          <w:szCs w:val="24"/>
        </w:rPr>
        <w:t>устны</w:t>
      </w:r>
      <w:r w:rsidR="00FF0D61">
        <w:rPr>
          <w:rFonts w:ascii="Times New Roman" w:hAnsi="Times New Roman"/>
          <w:sz w:val="24"/>
          <w:szCs w:val="24"/>
        </w:rPr>
        <w:t>м</w:t>
      </w:r>
      <w:r w:rsidR="009D44B3">
        <w:rPr>
          <w:rFonts w:ascii="Times New Roman" w:hAnsi="Times New Roman"/>
          <w:sz w:val="24"/>
          <w:szCs w:val="24"/>
        </w:rPr>
        <w:t xml:space="preserve"> (рассказ) модус</w:t>
      </w:r>
      <w:r w:rsidR="00FF0D61">
        <w:rPr>
          <w:rFonts w:ascii="Times New Roman" w:hAnsi="Times New Roman"/>
          <w:sz w:val="24"/>
          <w:szCs w:val="24"/>
        </w:rPr>
        <w:t>ами.</w:t>
      </w:r>
      <w:r w:rsidR="008B757C">
        <w:rPr>
          <w:rFonts w:ascii="Times New Roman" w:hAnsi="Times New Roman"/>
          <w:sz w:val="24"/>
          <w:szCs w:val="24"/>
        </w:rPr>
        <w:t xml:space="preserve"> Здесь можно выделить три типологические группы: взаимодействие воспоминания </w:t>
      </w:r>
      <w:r w:rsidR="003B3AFB">
        <w:rPr>
          <w:rFonts w:ascii="Times New Roman" w:hAnsi="Times New Roman"/>
          <w:sz w:val="24"/>
          <w:szCs w:val="24"/>
        </w:rPr>
        <w:t>и документа</w:t>
      </w:r>
      <w:r w:rsidR="008B757C">
        <w:rPr>
          <w:rFonts w:ascii="Times New Roman" w:hAnsi="Times New Roman"/>
          <w:sz w:val="24"/>
          <w:szCs w:val="24"/>
        </w:rPr>
        <w:t xml:space="preserve">; взаимодействие воспоминания </w:t>
      </w:r>
      <w:r w:rsidR="003B3AFB">
        <w:rPr>
          <w:rFonts w:ascii="Times New Roman" w:hAnsi="Times New Roman"/>
          <w:sz w:val="24"/>
          <w:szCs w:val="24"/>
        </w:rPr>
        <w:t>и рассказа</w:t>
      </w:r>
      <w:r w:rsidR="008B757C">
        <w:rPr>
          <w:rFonts w:ascii="Times New Roman" w:hAnsi="Times New Roman"/>
          <w:sz w:val="24"/>
          <w:szCs w:val="24"/>
        </w:rPr>
        <w:t xml:space="preserve">; взаимодействие </w:t>
      </w:r>
      <w:r w:rsidR="003B3AFB">
        <w:rPr>
          <w:rFonts w:ascii="Times New Roman" w:hAnsi="Times New Roman"/>
          <w:sz w:val="24"/>
          <w:szCs w:val="24"/>
        </w:rPr>
        <w:t>всех трех модусов</w:t>
      </w:r>
      <w:r w:rsidR="008B757C">
        <w:rPr>
          <w:rFonts w:ascii="Times New Roman" w:hAnsi="Times New Roman"/>
          <w:sz w:val="24"/>
          <w:szCs w:val="24"/>
        </w:rPr>
        <w:t xml:space="preserve">. Рассмотрим </w:t>
      </w:r>
      <w:r w:rsidR="003B3AFB">
        <w:rPr>
          <w:rFonts w:ascii="Times New Roman" w:hAnsi="Times New Roman"/>
          <w:sz w:val="24"/>
          <w:szCs w:val="24"/>
        </w:rPr>
        <w:t>эти группы</w:t>
      </w:r>
      <w:r w:rsidR="008B757C">
        <w:rPr>
          <w:rFonts w:ascii="Times New Roman" w:hAnsi="Times New Roman"/>
          <w:sz w:val="24"/>
          <w:szCs w:val="24"/>
        </w:rPr>
        <w:t xml:space="preserve"> последовательно.</w:t>
      </w:r>
    </w:p>
    <w:p w:rsidR="008B757C" w:rsidRPr="00FB5C41" w:rsidRDefault="008B757C" w:rsidP="008B757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Воспоминание сочетается с письменн</w:t>
      </w:r>
      <w:r>
        <w:rPr>
          <w:rFonts w:ascii="Times New Roman" w:hAnsi="Times New Roman"/>
          <w:sz w:val="24"/>
          <w:szCs w:val="24"/>
        </w:rPr>
        <w:t>ым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модусом</w:t>
      </w:r>
      <w:r w:rsidRPr="00FB5C41">
        <w:rPr>
          <w:rFonts w:ascii="Times New Roman" w:hAnsi="Times New Roman"/>
          <w:sz w:val="24"/>
          <w:szCs w:val="24"/>
        </w:rPr>
        <w:t xml:space="preserve"> мемуаров, дневника и т.п., по определению предрасположенных, как и воспоминание, к автокоммуникации: «Сейчас самое время представиться… прежде всего, выходит, самому себе. Вот, оказывается, какая странная вещь </w:t>
      </w:r>
      <w:r w:rsidRPr="00FB5C41">
        <w:rPr>
          <w:rFonts w:ascii="Times New Roman" w:hAnsi="Times New Roman"/>
          <w:sz w:val="24"/>
          <w:szCs w:val="24"/>
        </w:rPr>
        <w:lastRenderedPageBreak/>
        <w:t>автобиография» [1</w:t>
      </w:r>
      <w:r w:rsidR="00233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 xml:space="preserve">. 8], – иронизирует </w:t>
      </w:r>
      <w:r w:rsidR="003B3AFB" w:rsidRPr="00FB5C41">
        <w:rPr>
          <w:rFonts w:ascii="Times New Roman" w:hAnsi="Times New Roman"/>
          <w:sz w:val="24"/>
          <w:szCs w:val="24"/>
        </w:rPr>
        <w:t>Чарльз Эрроуби</w:t>
      </w:r>
      <w:r w:rsidR="003B3AFB">
        <w:rPr>
          <w:rFonts w:ascii="Times New Roman" w:hAnsi="Times New Roman"/>
          <w:sz w:val="24"/>
          <w:szCs w:val="24"/>
        </w:rPr>
        <w:t>,</w:t>
      </w:r>
      <w:r w:rsidR="003B3AFB" w:rsidRPr="00FB5C41">
        <w:rPr>
          <w:rFonts w:ascii="Times New Roman" w:hAnsi="Times New Roman"/>
          <w:sz w:val="24"/>
          <w:szCs w:val="24"/>
        </w:rPr>
        <w:t xml:space="preserve"> </w:t>
      </w:r>
      <w:r w:rsidRPr="00FB5C41">
        <w:rPr>
          <w:rFonts w:ascii="Times New Roman" w:hAnsi="Times New Roman"/>
          <w:sz w:val="24"/>
          <w:szCs w:val="24"/>
        </w:rPr>
        <w:t xml:space="preserve">нарратор романа А. Мердок </w:t>
      </w:r>
      <w:r w:rsidR="003B3AFB">
        <w:rPr>
          <w:rFonts w:ascii="Times New Roman" w:hAnsi="Times New Roman"/>
          <w:sz w:val="24"/>
          <w:szCs w:val="24"/>
        </w:rPr>
        <w:t>«Море, море»</w:t>
      </w:r>
      <w:r w:rsidRPr="00FB5C41">
        <w:rPr>
          <w:rFonts w:ascii="Times New Roman" w:hAnsi="Times New Roman"/>
          <w:sz w:val="24"/>
          <w:szCs w:val="24"/>
        </w:rPr>
        <w:t xml:space="preserve">. Подобно тому, как воспоминание – это взгляд назад, письмо также </w:t>
      </w:r>
      <w:r w:rsidR="003B3AFB">
        <w:rPr>
          <w:rFonts w:ascii="Times New Roman" w:hAnsi="Times New Roman"/>
          <w:sz w:val="24"/>
          <w:szCs w:val="24"/>
        </w:rPr>
        <w:t xml:space="preserve">саморефлективно, оно </w:t>
      </w:r>
      <w:r w:rsidRPr="00FB5C41">
        <w:rPr>
          <w:rFonts w:ascii="Times New Roman" w:hAnsi="Times New Roman"/>
          <w:sz w:val="24"/>
          <w:szCs w:val="24"/>
        </w:rPr>
        <w:t xml:space="preserve">постоянно </w:t>
      </w:r>
      <w:r w:rsidRPr="00C45C75">
        <w:rPr>
          <w:rFonts w:ascii="Times New Roman" w:hAnsi="Times New Roman"/>
          <w:sz w:val="24"/>
          <w:szCs w:val="24"/>
        </w:rPr>
        <w:t>оглядывается на само себя, на уже написанное:</w:t>
      </w:r>
      <w:r w:rsidRPr="00FB5C41">
        <w:rPr>
          <w:rFonts w:ascii="Times New Roman" w:hAnsi="Times New Roman"/>
          <w:sz w:val="24"/>
          <w:szCs w:val="24"/>
        </w:rPr>
        <w:t xml:space="preserve"> «Я сказал – мемуары. Вот во что, значит, выльются эти записи? Там будет видно. Пока что, в возрасте одной страницы, они больше похожи не на мемуары, а на дневник. Ну, так пусть будет дневник. Как мне жаль, что я не вел дневника раньше, какой это был бы документ! А теперь главные события моей жизни в прошлом, а впереди – ничего, кроме «воспоминаний на покое». Исповедь себялюбца? Не совсем, но что-то в этом роде» [1</w:t>
      </w:r>
      <w:r w:rsidR="00233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>. 6]. Переходя от одного жанра к другому, одновременно пытаясь «слить настоящее с прошлым» [1</w:t>
      </w:r>
      <w:r w:rsidR="00233C4B">
        <w:rPr>
          <w:rFonts w:ascii="Times New Roman" w:hAnsi="Times New Roman"/>
          <w:sz w:val="24"/>
          <w:szCs w:val="24"/>
        </w:rPr>
        <w:t>3</w:t>
      </w:r>
      <w:r w:rsidR="00D3500B"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D3500B"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>. 125], бывший режиссер превращает описание своей жизни в спектакль, а живых людей – в актеров (о театрализации у Мердок см. [1</w:t>
      </w:r>
      <w:r w:rsidR="00233C4B">
        <w:rPr>
          <w:rFonts w:ascii="Times New Roman" w:hAnsi="Times New Roman"/>
          <w:sz w:val="24"/>
          <w:szCs w:val="24"/>
        </w:rPr>
        <w:t>4</w:t>
      </w:r>
      <w:r w:rsidRPr="00FB5C41">
        <w:rPr>
          <w:rFonts w:ascii="Times New Roman" w:hAnsi="Times New Roman"/>
          <w:sz w:val="24"/>
          <w:szCs w:val="24"/>
        </w:rPr>
        <w:t xml:space="preserve">]). </w:t>
      </w:r>
    </w:p>
    <w:p w:rsidR="008B757C" w:rsidRPr="00FB5C41" w:rsidRDefault="008B757C" w:rsidP="008B757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Сэмюэл Маунтджой в «Свободном падении» также фиксиру</w:t>
      </w:r>
      <w:r>
        <w:rPr>
          <w:rFonts w:ascii="Times New Roman" w:hAnsi="Times New Roman"/>
          <w:sz w:val="24"/>
          <w:szCs w:val="24"/>
        </w:rPr>
        <w:t>ет воспоминания о прошлом</w:t>
      </w:r>
      <w:r w:rsidRPr="00E1759E">
        <w:rPr>
          <w:rFonts w:ascii="Times New Roman" w:hAnsi="Times New Roman"/>
          <w:sz w:val="24"/>
          <w:szCs w:val="24"/>
        </w:rPr>
        <w:t xml:space="preserve"> </w:t>
      </w:r>
      <w:r w:rsidRPr="00FB5C41">
        <w:rPr>
          <w:rFonts w:ascii="Times New Roman" w:hAnsi="Times New Roman"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: «Так зачем я взялся за перо?» </w:t>
      </w:r>
      <w:r w:rsidRPr="00FB5C41">
        <w:rPr>
          <w:rFonts w:ascii="Times New Roman" w:hAnsi="Times New Roman"/>
          <w:sz w:val="24"/>
          <w:szCs w:val="24"/>
        </w:rPr>
        <w:t>[1</w:t>
      </w:r>
      <w:r w:rsidR="00233C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FB5C4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; «Может, перечитав свою историю от начала до конца, я найду связь между мальчонкой, ясным как ключевые воды, и человеком, смердящим как застойная лужа»</w:t>
      </w:r>
      <w:r w:rsidRPr="00FB5C41">
        <w:rPr>
          <w:rFonts w:ascii="Times New Roman" w:hAnsi="Times New Roman"/>
          <w:sz w:val="24"/>
          <w:szCs w:val="24"/>
        </w:rPr>
        <w:t xml:space="preserve"> [1</w:t>
      </w:r>
      <w:r w:rsidR="00233C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11–12</w:t>
      </w:r>
      <w:r w:rsidRPr="00FB5C41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его случае д</w:t>
      </w:r>
      <w:r w:rsidRPr="00FB5C41">
        <w:rPr>
          <w:rFonts w:ascii="Times New Roman" w:hAnsi="Times New Roman"/>
          <w:sz w:val="24"/>
          <w:szCs w:val="24"/>
        </w:rPr>
        <w:t xml:space="preserve">искурс нарратора </w:t>
      </w:r>
      <w:r>
        <w:rPr>
          <w:rFonts w:ascii="Times New Roman" w:hAnsi="Times New Roman"/>
          <w:sz w:val="24"/>
          <w:szCs w:val="24"/>
        </w:rPr>
        <w:t xml:space="preserve">зачастую </w:t>
      </w:r>
      <w:r w:rsidRPr="00FB5C41">
        <w:rPr>
          <w:rFonts w:ascii="Times New Roman" w:hAnsi="Times New Roman"/>
          <w:sz w:val="24"/>
          <w:szCs w:val="24"/>
        </w:rPr>
        <w:t>балансирует на грани автокоммуни</w:t>
      </w:r>
      <w:r>
        <w:rPr>
          <w:rFonts w:ascii="Times New Roman" w:hAnsi="Times New Roman"/>
          <w:sz w:val="24"/>
          <w:szCs w:val="24"/>
        </w:rPr>
        <w:t>кации и обращенности к читателю:</w:t>
      </w:r>
      <w:r w:rsidRPr="00FB5C41">
        <w:rPr>
          <w:rFonts w:ascii="Times New Roman" w:hAnsi="Times New Roman"/>
          <w:sz w:val="24"/>
          <w:szCs w:val="24"/>
        </w:rPr>
        <w:t xml:space="preserve"> «И в памяти встает преступление – по всем правилам преступление, – которое я тогда совершил: украл у старика два пенса и купил на них леденцов &lt;…&gt; Но ведь то была пора моей полной и безответственной невинности. </w:t>
      </w:r>
      <w:r w:rsidRPr="00C33428">
        <w:rPr>
          <w:rFonts w:ascii="Times New Roman" w:hAnsi="Times New Roman"/>
          <w:sz w:val="24"/>
          <w:szCs w:val="24"/>
        </w:rPr>
        <w:t>И было бы чистой литературщиной, вздумай я сочинять рассказ, как потом эти два медяка легли тяжелым грузом на мертвые глаза моей совести.</w:t>
      </w:r>
      <w:r w:rsidRPr="00FB5C41">
        <w:rPr>
          <w:rFonts w:ascii="Times New Roman" w:hAnsi="Times New Roman"/>
          <w:sz w:val="24"/>
          <w:szCs w:val="24"/>
        </w:rPr>
        <w:t xml:space="preserve"> Нет, я их с себя сбросил. Так почему пишу об это? Все еще порываюсь состряпать удобную схему? Чего, собственно, я добиваюсь?» [1</w:t>
      </w:r>
      <w:r w:rsidR="00233C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 xml:space="preserve">. 26]. </w:t>
      </w:r>
    </w:p>
    <w:p w:rsidR="008B757C" w:rsidRPr="00FB5C41" w:rsidRDefault="00957674" w:rsidP="008B757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 итоге </w:t>
      </w:r>
      <w:r w:rsidR="002B51A2">
        <w:rPr>
          <w:rFonts w:ascii="Times New Roman" w:hAnsi="Times New Roman"/>
          <w:sz w:val="24"/>
          <w:szCs w:val="24"/>
        </w:rPr>
        <w:t xml:space="preserve">письменный модус требует адресованности, текст требует читателя: «Конечно же, нет смысла четко разграничивать </w:t>
      </w:r>
      <w:r w:rsidR="002B51A2" w:rsidRPr="002B51A2">
        <w:rPr>
          <w:rFonts w:ascii="Times New Roman" w:hAnsi="Times New Roman"/>
          <w:sz w:val="24"/>
          <w:szCs w:val="24"/>
        </w:rPr>
        <w:t>“</w:t>
      </w:r>
      <w:r w:rsidR="002B51A2">
        <w:rPr>
          <w:rFonts w:ascii="Times New Roman" w:hAnsi="Times New Roman"/>
          <w:sz w:val="24"/>
          <w:szCs w:val="24"/>
        </w:rPr>
        <w:t>мемуары</w:t>
      </w:r>
      <w:r w:rsidR="002B51A2" w:rsidRPr="002B51A2">
        <w:rPr>
          <w:rFonts w:ascii="Times New Roman" w:hAnsi="Times New Roman"/>
          <w:sz w:val="24"/>
          <w:szCs w:val="24"/>
        </w:rPr>
        <w:t>”</w:t>
      </w:r>
      <w:r w:rsidR="002B51A2">
        <w:rPr>
          <w:rFonts w:ascii="Times New Roman" w:hAnsi="Times New Roman"/>
          <w:sz w:val="24"/>
          <w:szCs w:val="24"/>
        </w:rPr>
        <w:t xml:space="preserve">, </w:t>
      </w:r>
      <w:r w:rsidR="002B51A2" w:rsidRPr="002B51A2">
        <w:rPr>
          <w:rFonts w:ascii="Times New Roman" w:hAnsi="Times New Roman"/>
          <w:sz w:val="24"/>
          <w:szCs w:val="24"/>
        </w:rPr>
        <w:t>“</w:t>
      </w:r>
      <w:r w:rsidR="002B51A2">
        <w:rPr>
          <w:rFonts w:ascii="Times New Roman" w:hAnsi="Times New Roman"/>
          <w:sz w:val="24"/>
          <w:szCs w:val="24"/>
        </w:rPr>
        <w:t>дневник</w:t>
      </w:r>
      <w:r w:rsidR="002B51A2" w:rsidRPr="002B51A2">
        <w:rPr>
          <w:rFonts w:ascii="Times New Roman" w:hAnsi="Times New Roman"/>
          <w:sz w:val="24"/>
          <w:szCs w:val="24"/>
        </w:rPr>
        <w:t>”</w:t>
      </w:r>
      <w:r w:rsidR="002B51A2">
        <w:rPr>
          <w:rFonts w:ascii="Times New Roman" w:hAnsi="Times New Roman"/>
          <w:sz w:val="24"/>
          <w:szCs w:val="24"/>
        </w:rPr>
        <w:t xml:space="preserve">, </w:t>
      </w:r>
      <w:r w:rsidR="002B51A2" w:rsidRPr="002B51A2">
        <w:rPr>
          <w:rFonts w:ascii="Times New Roman" w:hAnsi="Times New Roman"/>
          <w:sz w:val="24"/>
          <w:szCs w:val="24"/>
        </w:rPr>
        <w:t>“</w:t>
      </w:r>
      <w:r w:rsidR="002B51A2">
        <w:rPr>
          <w:rFonts w:ascii="Times New Roman" w:hAnsi="Times New Roman"/>
          <w:sz w:val="24"/>
          <w:szCs w:val="24"/>
        </w:rPr>
        <w:t>философский журнал</w:t>
      </w:r>
      <w:r w:rsidR="002B51A2" w:rsidRPr="002B51A2">
        <w:rPr>
          <w:rFonts w:ascii="Times New Roman" w:hAnsi="Times New Roman"/>
          <w:sz w:val="24"/>
          <w:szCs w:val="24"/>
        </w:rPr>
        <w:t>”</w:t>
      </w:r>
      <w:r w:rsidR="002B51A2">
        <w:rPr>
          <w:rFonts w:ascii="Times New Roman" w:hAnsi="Times New Roman"/>
          <w:sz w:val="24"/>
          <w:szCs w:val="24"/>
        </w:rPr>
        <w:t>. Попутно, читатель, я могу рассказать тебе и о моей прошлой жизни, и о моем «мировоззрении»» [</w:t>
      </w:r>
      <w:r w:rsidR="002B51A2" w:rsidRPr="002B51A2">
        <w:rPr>
          <w:rFonts w:ascii="Times New Roman" w:hAnsi="Times New Roman"/>
          <w:sz w:val="24"/>
          <w:szCs w:val="24"/>
        </w:rPr>
        <w:t>1</w:t>
      </w:r>
      <w:r w:rsidR="00233C4B">
        <w:rPr>
          <w:rFonts w:ascii="Times New Roman" w:hAnsi="Times New Roman"/>
          <w:sz w:val="24"/>
          <w:szCs w:val="24"/>
        </w:rPr>
        <w:t>3</w:t>
      </w:r>
      <w:r w:rsidR="002B51A2" w:rsidRPr="002B51A2">
        <w:rPr>
          <w:rFonts w:ascii="Times New Roman" w:hAnsi="Times New Roman"/>
          <w:sz w:val="24"/>
          <w:szCs w:val="24"/>
        </w:rPr>
        <w:t xml:space="preserve">. </w:t>
      </w:r>
      <w:r w:rsidR="002B51A2">
        <w:rPr>
          <w:rFonts w:ascii="Times New Roman" w:hAnsi="Times New Roman"/>
          <w:sz w:val="24"/>
          <w:szCs w:val="24"/>
          <w:lang w:val="en-US"/>
        </w:rPr>
        <w:t>C</w:t>
      </w:r>
      <w:r w:rsidR="002B51A2" w:rsidRPr="002B51A2">
        <w:rPr>
          <w:rFonts w:ascii="Times New Roman" w:hAnsi="Times New Roman"/>
          <w:sz w:val="24"/>
          <w:szCs w:val="24"/>
        </w:rPr>
        <w:t>. 7</w:t>
      </w:r>
      <w:r w:rsidR="002B51A2">
        <w:rPr>
          <w:rFonts w:ascii="Times New Roman" w:hAnsi="Times New Roman"/>
          <w:sz w:val="24"/>
          <w:szCs w:val="24"/>
        </w:rPr>
        <w:t>]; «Общаться – наша страсть и проклятие. Общаться? С кем? С вами? С тобой? Моя тьма выпускает свои щупальца, и они бьют по клавишам пишущей машинки. А твоя выпускает свои, и они тянутся к книге»</w:t>
      </w:r>
      <w:r w:rsidR="002B51A2" w:rsidRPr="00FB5C41">
        <w:rPr>
          <w:rFonts w:ascii="Times New Roman" w:hAnsi="Times New Roman"/>
          <w:sz w:val="24"/>
          <w:szCs w:val="24"/>
        </w:rPr>
        <w:t xml:space="preserve"> [1</w:t>
      </w:r>
      <w:r w:rsidR="00233C4B">
        <w:rPr>
          <w:rFonts w:ascii="Times New Roman" w:hAnsi="Times New Roman"/>
          <w:sz w:val="24"/>
          <w:szCs w:val="24"/>
        </w:rPr>
        <w:t>5</w:t>
      </w:r>
      <w:r w:rsidR="002B51A2">
        <w:rPr>
          <w:rFonts w:ascii="Times New Roman" w:hAnsi="Times New Roman"/>
          <w:sz w:val="24"/>
          <w:szCs w:val="24"/>
        </w:rPr>
        <w:t>.</w:t>
      </w:r>
      <w:r w:rsidR="002B51A2" w:rsidRPr="00FB5C41">
        <w:rPr>
          <w:rFonts w:ascii="Times New Roman" w:hAnsi="Times New Roman"/>
          <w:sz w:val="24"/>
          <w:szCs w:val="24"/>
        </w:rPr>
        <w:t xml:space="preserve"> </w:t>
      </w:r>
      <w:r w:rsidR="002B51A2">
        <w:rPr>
          <w:rFonts w:ascii="Times New Roman" w:hAnsi="Times New Roman"/>
          <w:sz w:val="24"/>
          <w:szCs w:val="24"/>
        </w:rPr>
        <w:t>С</w:t>
      </w:r>
      <w:r w:rsidR="002B51A2" w:rsidRPr="00FB5C41">
        <w:rPr>
          <w:rFonts w:ascii="Times New Roman" w:hAnsi="Times New Roman"/>
          <w:sz w:val="24"/>
          <w:szCs w:val="24"/>
        </w:rPr>
        <w:t xml:space="preserve">. </w:t>
      </w:r>
      <w:r w:rsidR="002B51A2">
        <w:rPr>
          <w:rFonts w:ascii="Times New Roman" w:hAnsi="Times New Roman"/>
          <w:sz w:val="24"/>
          <w:szCs w:val="24"/>
        </w:rPr>
        <w:t>10</w:t>
      </w:r>
      <w:r w:rsidR="002B51A2" w:rsidRPr="00FB5C41">
        <w:rPr>
          <w:rFonts w:ascii="Times New Roman" w:hAnsi="Times New Roman"/>
          <w:sz w:val="24"/>
          <w:szCs w:val="24"/>
        </w:rPr>
        <w:t>]</w:t>
      </w:r>
      <w:r w:rsidR="002B51A2">
        <w:rPr>
          <w:rFonts w:ascii="Times New Roman" w:hAnsi="Times New Roman"/>
          <w:sz w:val="24"/>
          <w:szCs w:val="24"/>
        </w:rPr>
        <w:t xml:space="preserve">. </w:t>
      </w:r>
      <w:r w:rsidR="002B51A2" w:rsidRPr="002B51A2">
        <w:rPr>
          <w:rFonts w:ascii="Times New Roman" w:hAnsi="Times New Roman"/>
          <w:sz w:val="24"/>
          <w:szCs w:val="24"/>
        </w:rPr>
        <w:t xml:space="preserve">Отметим, что </w:t>
      </w:r>
      <w:r w:rsidR="002B51A2">
        <w:rPr>
          <w:rFonts w:ascii="Times New Roman" w:hAnsi="Times New Roman"/>
          <w:sz w:val="24"/>
          <w:szCs w:val="24"/>
        </w:rPr>
        <w:t xml:space="preserve">в данном случае </w:t>
      </w:r>
      <w:r w:rsidR="008B757C" w:rsidRPr="00FB5C41">
        <w:rPr>
          <w:rFonts w:ascii="Times New Roman" w:hAnsi="Times New Roman"/>
          <w:sz w:val="24"/>
          <w:szCs w:val="24"/>
        </w:rPr>
        <w:t xml:space="preserve">произведение </w:t>
      </w:r>
      <w:r w:rsidR="00402093">
        <w:rPr>
          <w:rFonts w:ascii="Times New Roman" w:hAnsi="Times New Roman"/>
          <w:sz w:val="24"/>
          <w:szCs w:val="24"/>
        </w:rPr>
        <w:t>настаивает на своей принадлежности</w:t>
      </w:r>
      <w:r w:rsidR="008B757C" w:rsidRPr="00FB5C41">
        <w:rPr>
          <w:rFonts w:ascii="Times New Roman" w:hAnsi="Times New Roman"/>
          <w:sz w:val="24"/>
          <w:szCs w:val="24"/>
        </w:rPr>
        <w:t xml:space="preserve"> первичной действительности, представая как книга, физический объект посюстороннего мира</w:t>
      </w:r>
      <w:r w:rsidR="00BA1814">
        <w:rPr>
          <w:rFonts w:ascii="Times New Roman" w:hAnsi="Times New Roman"/>
          <w:sz w:val="24"/>
          <w:szCs w:val="24"/>
        </w:rPr>
        <w:t xml:space="preserve"> (мира биографического читателя)</w:t>
      </w:r>
      <w:r w:rsidR="008B757C">
        <w:rPr>
          <w:rFonts w:ascii="Times New Roman" w:hAnsi="Times New Roman"/>
          <w:sz w:val="24"/>
          <w:szCs w:val="24"/>
        </w:rPr>
        <w:t xml:space="preserve">: «Я существую. И на целых восемнадцать дюймов возвышаюсь над черными загогулями, которые вы разбираете» </w:t>
      </w:r>
      <w:r w:rsidR="008B757C" w:rsidRPr="002D6325">
        <w:rPr>
          <w:rFonts w:ascii="Times New Roman" w:hAnsi="Times New Roman"/>
          <w:sz w:val="24"/>
          <w:szCs w:val="24"/>
        </w:rPr>
        <w:t>[</w:t>
      </w:r>
      <w:r w:rsidR="008B757C">
        <w:rPr>
          <w:rFonts w:ascii="Times New Roman" w:hAnsi="Times New Roman"/>
          <w:sz w:val="24"/>
          <w:szCs w:val="24"/>
        </w:rPr>
        <w:t>1</w:t>
      </w:r>
      <w:r w:rsidR="00233C4B">
        <w:rPr>
          <w:rFonts w:ascii="Times New Roman" w:hAnsi="Times New Roman"/>
          <w:sz w:val="24"/>
          <w:szCs w:val="24"/>
        </w:rPr>
        <w:t>5</w:t>
      </w:r>
      <w:r w:rsidR="008B757C">
        <w:rPr>
          <w:rFonts w:ascii="Times New Roman" w:hAnsi="Times New Roman"/>
          <w:sz w:val="24"/>
          <w:szCs w:val="24"/>
        </w:rPr>
        <w:t>. С. 12</w:t>
      </w:r>
      <w:r w:rsidR="008B757C" w:rsidRPr="002D6325">
        <w:rPr>
          <w:rFonts w:ascii="Times New Roman" w:hAnsi="Times New Roman"/>
          <w:sz w:val="24"/>
          <w:szCs w:val="24"/>
        </w:rPr>
        <w:t>]</w:t>
      </w:r>
      <w:r w:rsidR="008B757C" w:rsidRPr="00FB5C41">
        <w:rPr>
          <w:rFonts w:ascii="Times New Roman" w:hAnsi="Times New Roman"/>
          <w:sz w:val="24"/>
          <w:szCs w:val="24"/>
        </w:rPr>
        <w:t>.</w:t>
      </w:r>
    </w:p>
    <w:p w:rsidR="00BA1814" w:rsidRDefault="00BA1814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42593" w:rsidRPr="00FB5C41">
        <w:rPr>
          <w:rFonts w:ascii="Times New Roman" w:hAnsi="Times New Roman"/>
          <w:sz w:val="24"/>
          <w:szCs w:val="24"/>
        </w:rPr>
        <w:t xml:space="preserve">оспоминания обретают коммуникативный статус рассказа </w:t>
      </w:r>
      <w:r w:rsidR="002558E5" w:rsidRPr="00FB5C41">
        <w:rPr>
          <w:rFonts w:ascii="Times New Roman" w:hAnsi="Times New Roman"/>
          <w:sz w:val="24"/>
          <w:szCs w:val="24"/>
        </w:rPr>
        <w:t>в «Глотнуть воздуха» Дж. Оруэлла</w:t>
      </w:r>
      <w:r w:rsidR="002D6325">
        <w:rPr>
          <w:rFonts w:ascii="Times New Roman" w:hAnsi="Times New Roman"/>
          <w:sz w:val="24"/>
          <w:szCs w:val="24"/>
        </w:rPr>
        <w:t>, «Любовн</w:t>
      </w:r>
      <w:r>
        <w:rPr>
          <w:rFonts w:ascii="Times New Roman" w:hAnsi="Times New Roman"/>
          <w:sz w:val="24"/>
          <w:szCs w:val="24"/>
        </w:rPr>
        <w:t>ом</w:t>
      </w:r>
      <w:r w:rsidR="002D6325">
        <w:rPr>
          <w:rFonts w:ascii="Times New Roman" w:hAnsi="Times New Roman"/>
          <w:sz w:val="24"/>
          <w:szCs w:val="24"/>
        </w:rPr>
        <w:t xml:space="preserve"> эксперимент</w:t>
      </w:r>
      <w:r>
        <w:rPr>
          <w:rFonts w:ascii="Times New Roman" w:hAnsi="Times New Roman"/>
          <w:sz w:val="24"/>
          <w:szCs w:val="24"/>
        </w:rPr>
        <w:t>е</w:t>
      </w:r>
      <w:r w:rsidR="002D6325">
        <w:rPr>
          <w:rFonts w:ascii="Times New Roman" w:hAnsi="Times New Roman"/>
          <w:sz w:val="24"/>
          <w:szCs w:val="24"/>
        </w:rPr>
        <w:t xml:space="preserve">» Х. Мантел и «Любовь и так далее» </w:t>
      </w:r>
      <w:r w:rsidR="002558E5" w:rsidRPr="00FB5C41">
        <w:rPr>
          <w:rFonts w:ascii="Times New Roman" w:hAnsi="Times New Roman"/>
          <w:sz w:val="24"/>
          <w:szCs w:val="24"/>
        </w:rPr>
        <w:t xml:space="preserve">Дж. Барнса. </w:t>
      </w:r>
    </w:p>
    <w:p w:rsidR="00E203A9" w:rsidRPr="00FB5C41" w:rsidRDefault="005B5FA2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У Оруэлла д</w:t>
      </w:r>
      <w:r w:rsidR="00FA1DE2" w:rsidRPr="00FB5C41">
        <w:rPr>
          <w:rFonts w:ascii="Times New Roman" w:hAnsi="Times New Roman"/>
          <w:sz w:val="24"/>
          <w:szCs w:val="24"/>
        </w:rPr>
        <w:t>искурс</w:t>
      </w:r>
      <w:r w:rsidRPr="00FB5C41">
        <w:rPr>
          <w:rFonts w:ascii="Times New Roman" w:hAnsi="Times New Roman"/>
          <w:sz w:val="24"/>
          <w:szCs w:val="24"/>
        </w:rPr>
        <w:t xml:space="preserve"> Боулинга-нарратора</w:t>
      </w:r>
      <w:r w:rsidR="00FA1DE2" w:rsidRPr="00FB5C41">
        <w:rPr>
          <w:rFonts w:ascii="Times New Roman" w:hAnsi="Times New Roman"/>
          <w:sz w:val="24"/>
          <w:szCs w:val="24"/>
        </w:rPr>
        <w:t xml:space="preserve"> ориентирован преимущественно на воссоздание ситуации непосредственного общения. С самого начала произведения задана ситуация диалогизированного повествования: «Знаете плотных резвых толстяков, бойких симпатяг, которых </w:t>
      </w:r>
      <w:r w:rsidR="00FA1DE2" w:rsidRPr="00FB5C41">
        <w:rPr>
          <w:rFonts w:ascii="Times New Roman" w:hAnsi="Times New Roman"/>
          <w:sz w:val="24"/>
          <w:szCs w:val="24"/>
        </w:rPr>
        <w:lastRenderedPageBreak/>
        <w:t>награждают прозвищем Толстун или Бочонок, которые всегда и везде душа общества? Там вот вам я» [</w:t>
      </w:r>
      <w:r w:rsidR="00963E14">
        <w:rPr>
          <w:rFonts w:ascii="Times New Roman" w:hAnsi="Times New Roman"/>
          <w:sz w:val="24"/>
          <w:szCs w:val="24"/>
        </w:rPr>
        <w:t>1</w:t>
      </w:r>
      <w:r w:rsidR="00233C4B">
        <w:rPr>
          <w:rFonts w:ascii="Times New Roman" w:hAnsi="Times New Roman"/>
          <w:sz w:val="24"/>
          <w:szCs w:val="24"/>
        </w:rPr>
        <w:t>6</w:t>
      </w:r>
      <w:r w:rsidR="00C015B4">
        <w:rPr>
          <w:rFonts w:ascii="Times New Roman" w:hAnsi="Times New Roman"/>
          <w:sz w:val="24"/>
          <w:szCs w:val="24"/>
        </w:rPr>
        <w:t>.</w:t>
      </w:r>
      <w:r w:rsidR="00C015B4" w:rsidRPr="00FB5C41">
        <w:rPr>
          <w:rFonts w:ascii="Times New Roman" w:hAnsi="Times New Roman"/>
          <w:sz w:val="24"/>
          <w:szCs w:val="24"/>
        </w:rPr>
        <w:t xml:space="preserve"> </w:t>
      </w:r>
      <w:r w:rsidR="00C015B4">
        <w:rPr>
          <w:rFonts w:ascii="Times New Roman" w:hAnsi="Times New Roman"/>
          <w:sz w:val="24"/>
          <w:szCs w:val="24"/>
        </w:rPr>
        <w:t>С</w:t>
      </w:r>
      <w:r w:rsidR="00C015B4" w:rsidRPr="00FB5C41">
        <w:rPr>
          <w:rFonts w:ascii="Times New Roman" w:hAnsi="Times New Roman"/>
          <w:sz w:val="24"/>
          <w:szCs w:val="24"/>
        </w:rPr>
        <w:t xml:space="preserve">. </w:t>
      </w:r>
      <w:r w:rsidR="00FA1DE2" w:rsidRPr="00FB5C41">
        <w:rPr>
          <w:rFonts w:ascii="Times New Roman" w:hAnsi="Times New Roman"/>
          <w:sz w:val="24"/>
          <w:szCs w:val="24"/>
        </w:rPr>
        <w:t>8]; «Бывали вы на моей Элзмир-роуд в Западном Блэчли? Да хоть и не бывали, наверняка видели десятки точно таких же» [</w:t>
      </w:r>
      <w:r w:rsidR="00963E14">
        <w:rPr>
          <w:rFonts w:ascii="Times New Roman" w:hAnsi="Times New Roman"/>
          <w:sz w:val="24"/>
          <w:szCs w:val="24"/>
        </w:rPr>
        <w:t>1</w:t>
      </w:r>
      <w:r w:rsidR="00233C4B">
        <w:rPr>
          <w:rFonts w:ascii="Times New Roman" w:hAnsi="Times New Roman"/>
          <w:sz w:val="24"/>
          <w:szCs w:val="24"/>
        </w:rPr>
        <w:t>6</w:t>
      </w:r>
      <w:r w:rsidR="00C015B4">
        <w:rPr>
          <w:rFonts w:ascii="Times New Roman" w:hAnsi="Times New Roman"/>
          <w:sz w:val="24"/>
          <w:szCs w:val="24"/>
        </w:rPr>
        <w:t>.</w:t>
      </w:r>
      <w:r w:rsidR="00C015B4" w:rsidRPr="00FB5C41">
        <w:rPr>
          <w:rFonts w:ascii="Times New Roman" w:hAnsi="Times New Roman"/>
          <w:sz w:val="24"/>
          <w:szCs w:val="24"/>
        </w:rPr>
        <w:t xml:space="preserve"> </w:t>
      </w:r>
      <w:r w:rsidR="00C015B4">
        <w:rPr>
          <w:rFonts w:ascii="Times New Roman" w:hAnsi="Times New Roman"/>
          <w:sz w:val="24"/>
          <w:szCs w:val="24"/>
        </w:rPr>
        <w:t>С</w:t>
      </w:r>
      <w:r w:rsidR="00C015B4" w:rsidRPr="00FB5C41">
        <w:rPr>
          <w:rFonts w:ascii="Times New Roman" w:hAnsi="Times New Roman"/>
          <w:sz w:val="24"/>
          <w:szCs w:val="24"/>
        </w:rPr>
        <w:t xml:space="preserve">. </w:t>
      </w:r>
      <w:r w:rsidR="00FA1DE2" w:rsidRPr="00FB5C41">
        <w:rPr>
          <w:rFonts w:ascii="Times New Roman" w:hAnsi="Times New Roman"/>
          <w:sz w:val="24"/>
          <w:szCs w:val="24"/>
        </w:rPr>
        <w:t>15]</w:t>
      </w:r>
      <w:r w:rsidRPr="00FB5C41">
        <w:rPr>
          <w:rFonts w:ascii="Times New Roman" w:hAnsi="Times New Roman"/>
          <w:sz w:val="24"/>
          <w:szCs w:val="24"/>
        </w:rPr>
        <w:t xml:space="preserve">. </w:t>
      </w:r>
      <w:r w:rsidR="002558E5" w:rsidRPr="00FB5C41">
        <w:rPr>
          <w:rFonts w:ascii="Times New Roman" w:hAnsi="Times New Roman"/>
          <w:sz w:val="24"/>
          <w:szCs w:val="24"/>
        </w:rPr>
        <w:t>Однако рамочная композиция в «Глотнуть воздуха» способствует тому, что мир прошлого, описанный во второй части романа, становится более герметичным, а диалогические элементы приобретают автокоммуникативный характер</w:t>
      </w:r>
      <w:r w:rsidR="00FA1DE2" w:rsidRPr="00FB5C41">
        <w:rPr>
          <w:rFonts w:ascii="Times New Roman" w:hAnsi="Times New Roman"/>
          <w:sz w:val="24"/>
          <w:szCs w:val="24"/>
        </w:rPr>
        <w:t xml:space="preserve">: «Сегодня уже едва </w:t>
      </w:r>
      <w:r w:rsidR="00FA1DE2" w:rsidRPr="00FB5C41">
        <w:rPr>
          <w:rFonts w:ascii="Times New Roman" w:hAnsi="Times New Roman"/>
          <w:i/>
          <w:sz w:val="24"/>
          <w:szCs w:val="24"/>
        </w:rPr>
        <w:t>отыщешь</w:t>
      </w:r>
      <w:r w:rsidR="00FA1DE2" w:rsidRPr="00FB5C41">
        <w:rPr>
          <w:rFonts w:ascii="Times New Roman" w:hAnsi="Times New Roman"/>
          <w:sz w:val="24"/>
          <w:szCs w:val="24"/>
        </w:rPr>
        <w:t xml:space="preserve"> на прилавках шоколадные трубочки, палочки постного сахара, фруктовые батончики с тмином и даже «пестрое драже». Именно «пестрое драже» предпочиталось, если капиталы не превышали фартинг. </w:t>
      </w:r>
      <w:r w:rsidR="00FA1DE2" w:rsidRPr="00FB5C41">
        <w:rPr>
          <w:rFonts w:ascii="Times New Roman" w:hAnsi="Times New Roman"/>
          <w:i/>
          <w:sz w:val="24"/>
          <w:szCs w:val="24"/>
        </w:rPr>
        <w:t>А «Великан»? Куда девался «Великан»?</w:t>
      </w:r>
      <w:r w:rsidR="00FA1DE2" w:rsidRPr="00FB5C41">
        <w:rPr>
          <w:rFonts w:ascii="Times New Roman" w:hAnsi="Times New Roman"/>
          <w:sz w:val="24"/>
          <w:szCs w:val="24"/>
        </w:rPr>
        <w:t xml:space="preserve"> Эта огромная бутыль, вмещавшая больше кварты шипучего лимонада, стоила всего пенс. Убито, тоже убито войной. </w:t>
      </w:r>
      <w:r w:rsidR="00FA1DE2" w:rsidRPr="00FB5C41">
        <w:rPr>
          <w:rFonts w:ascii="Times New Roman" w:hAnsi="Times New Roman"/>
          <w:i/>
          <w:sz w:val="24"/>
          <w:szCs w:val="24"/>
        </w:rPr>
        <w:t xml:space="preserve">Да, </w:t>
      </w:r>
      <w:r w:rsidR="00FA1DE2" w:rsidRPr="00FB5C41">
        <w:rPr>
          <w:rFonts w:ascii="Times New Roman" w:hAnsi="Times New Roman"/>
          <w:sz w:val="24"/>
          <w:szCs w:val="24"/>
        </w:rPr>
        <w:t>оглянувшись назад, я всегда почему-то вижу лето» [</w:t>
      </w:r>
      <w:r w:rsidR="00963E14">
        <w:rPr>
          <w:rFonts w:ascii="Times New Roman" w:hAnsi="Times New Roman"/>
          <w:sz w:val="24"/>
          <w:szCs w:val="24"/>
        </w:rPr>
        <w:t>1</w:t>
      </w:r>
      <w:r w:rsidR="00233C4B">
        <w:rPr>
          <w:rFonts w:ascii="Times New Roman" w:hAnsi="Times New Roman"/>
          <w:sz w:val="24"/>
          <w:szCs w:val="24"/>
        </w:rPr>
        <w:t>6</w:t>
      </w:r>
      <w:r w:rsidR="00C015B4">
        <w:rPr>
          <w:rFonts w:ascii="Times New Roman" w:hAnsi="Times New Roman"/>
          <w:sz w:val="24"/>
          <w:szCs w:val="24"/>
        </w:rPr>
        <w:t>.</w:t>
      </w:r>
      <w:r w:rsidR="00C015B4" w:rsidRPr="00FB5C41">
        <w:rPr>
          <w:rFonts w:ascii="Times New Roman" w:hAnsi="Times New Roman"/>
          <w:sz w:val="24"/>
          <w:szCs w:val="24"/>
        </w:rPr>
        <w:t xml:space="preserve"> </w:t>
      </w:r>
      <w:r w:rsidR="00C015B4">
        <w:rPr>
          <w:rFonts w:ascii="Times New Roman" w:hAnsi="Times New Roman"/>
          <w:sz w:val="24"/>
          <w:szCs w:val="24"/>
        </w:rPr>
        <w:t>С</w:t>
      </w:r>
      <w:r w:rsidR="00C015B4" w:rsidRPr="00FB5C41">
        <w:rPr>
          <w:rFonts w:ascii="Times New Roman" w:hAnsi="Times New Roman"/>
          <w:sz w:val="24"/>
          <w:szCs w:val="24"/>
        </w:rPr>
        <w:t xml:space="preserve">. </w:t>
      </w:r>
      <w:r w:rsidR="00FA1DE2" w:rsidRPr="00FB5C41">
        <w:rPr>
          <w:rFonts w:ascii="Times New Roman" w:hAnsi="Times New Roman"/>
          <w:sz w:val="24"/>
          <w:szCs w:val="24"/>
        </w:rPr>
        <w:t>51</w:t>
      </w:r>
      <w:r w:rsidR="006C77CD">
        <w:rPr>
          <w:rFonts w:ascii="Times New Roman" w:hAnsi="Times New Roman"/>
          <w:sz w:val="24"/>
          <w:szCs w:val="24"/>
        </w:rPr>
        <w:t>. Курсив наш</w:t>
      </w:r>
      <w:r w:rsidR="00FA1DE2" w:rsidRPr="00FB5C41">
        <w:rPr>
          <w:rFonts w:ascii="Times New Roman" w:hAnsi="Times New Roman"/>
          <w:sz w:val="24"/>
          <w:szCs w:val="24"/>
        </w:rPr>
        <w:t>].</w:t>
      </w:r>
    </w:p>
    <w:p w:rsidR="00E1759E" w:rsidRPr="00233C4B" w:rsidRDefault="00E1759E" w:rsidP="00E1759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Кармел Макбейн</w:t>
      </w:r>
      <w:r>
        <w:rPr>
          <w:rFonts w:ascii="Times New Roman" w:hAnsi="Times New Roman"/>
          <w:sz w:val="24"/>
          <w:szCs w:val="24"/>
        </w:rPr>
        <w:t>, нарратор «Любовного эксперимента»,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04739A">
        <w:rPr>
          <w:rFonts w:ascii="Times New Roman" w:hAnsi="Times New Roman"/>
          <w:sz w:val="24"/>
          <w:szCs w:val="24"/>
        </w:rPr>
        <w:t>погружается в свои воспоминания: «Я помню вот что» [</w:t>
      </w:r>
      <w:r w:rsidR="0004739A" w:rsidRPr="0004739A">
        <w:rPr>
          <w:rFonts w:ascii="Times New Roman" w:hAnsi="Times New Roman"/>
          <w:sz w:val="24"/>
          <w:szCs w:val="24"/>
        </w:rPr>
        <w:t xml:space="preserve">7. </w:t>
      </w:r>
      <w:r w:rsidR="0004739A">
        <w:rPr>
          <w:rFonts w:ascii="Times New Roman" w:hAnsi="Times New Roman"/>
          <w:sz w:val="24"/>
          <w:szCs w:val="24"/>
          <w:lang w:val="en-US"/>
        </w:rPr>
        <w:t>C</w:t>
      </w:r>
      <w:r w:rsidR="0004739A" w:rsidRPr="0004739A">
        <w:rPr>
          <w:rFonts w:ascii="Times New Roman" w:hAnsi="Times New Roman"/>
          <w:sz w:val="24"/>
          <w:szCs w:val="24"/>
        </w:rPr>
        <w:t>. 11]</w:t>
      </w:r>
      <w:r w:rsidR="00233C4B">
        <w:rPr>
          <w:rFonts w:ascii="Times New Roman" w:hAnsi="Times New Roman"/>
          <w:sz w:val="24"/>
          <w:szCs w:val="24"/>
        </w:rPr>
        <w:t>;</w:t>
      </w:r>
      <w:r w:rsidR="0004739A" w:rsidRPr="0004739A">
        <w:rPr>
          <w:rFonts w:ascii="Times New Roman" w:hAnsi="Times New Roman"/>
          <w:sz w:val="24"/>
          <w:szCs w:val="24"/>
        </w:rPr>
        <w:t xml:space="preserve"> </w:t>
      </w:r>
      <w:r w:rsidR="0004739A">
        <w:rPr>
          <w:rFonts w:ascii="Times New Roman" w:hAnsi="Times New Roman"/>
          <w:sz w:val="24"/>
          <w:szCs w:val="24"/>
        </w:rPr>
        <w:t>«Следующее событие, которое я четко помню: был канун Рождества» [</w:t>
      </w:r>
      <w:r w:rsidR="0004739A" w:rsidRPr="0004739A">
        <w:rPr>
          <w:rFonts w:ascii="Times New Roman" w:hAnsi="Times New Roman"/>
          <w:sz w:val="24"/>
          <w:szCs w:val="24"/>
        </w:rPr>
        <w:t xml:space="preserve">7. </w:t>
      </w:r>
      <w:r w:rsidR="0004739A">
        <w:rPr>
          <w:rFonts w:ascii="Times New Roman" w:hAnsi="Times New Roman"/>
          <w:sz w:val="24"/>
          <w:szCs w:val="24"/>
          <w:lang w:val="en-US"/>
        </w:rPr>
        <w:t>C</w:t>
      </w:r>
      <w:r w:rsidR="0004739A" w:rsidRPr="0004739A">
        <w:rPr>
          <w:rFonts w:ascii="Times New Roman" w:hAnsi="Times New Roman"/>
          <w:sz w:val="24"/>
          <w:szCs w:val="24"/>
        </w:rPr>
        <w:t xml:space="preserve">. </w:t>
      </w:r>
      <w:r w:rsidR="0004739A">
        <w:rPr>
          <w:rFonts w:ascii="Times New Roman" w:hAnsi="Times New Roman"/>
          <w:sz w:val="24"/>
          <w:szCs w:val="24"/>
        </w:rPr>
        <w:t>66</w:t>
      </w:r>
      <w:r w:rsidR="0004739A" w:rsidRPr="0004739A">
        <w:rPr>
          <w:rFonts w:ascii="Times New Roman" w:hAnsi="Times New Roman"/>
          <w:sz w:val="24"/>
          <w:szCs w:val="24"/>
        </w:rPr>
        <w:t>]</w:t>
      </w:r>
      <w:r w:rsidR="0004739A">
        <w:rPr>
          <w:rFonts w:ascii="Times New Roman" w:hAnsi="Times New Roman"/>
          <w:sz w:val="24"/>
          <w:szCs w:val="24"/>
        </w:rPr>
        <w:t xml:space="preserve"> и т.д.  Однако </w:t>
      </w:r>
      <w:r w:rsidR="0004739A" w:rsidRPr="0004739A">
        <w:rPr>
          <w:rFonts w:ascii="Times New Roman" w:hAnsi="Times New Roman"/>
          <w:sz w:val="24"/>
          <w:szCs w:val="24"/>
        </w:rPr>
        <w:t xml:space="preserve">при этом </w:t>
      </w:r>
      <w:r w:rsidR="0004739A">
        <w:rPr>
          <w:rFonts w:ascii="Times New Roman" w:hAnsi="Times New Roman"/>
          <w:sz w:val="24"/>
          <w:szCs w:val="24"/>
        </w:rPr>
        <w:t xml:space="preserve">для нее </w:t>
      </w:r>
      <w:r w:rsidRPr="00FB5C41">
        <w:rPr>
          <w:rFonts w:ascii="Times New Roman" w:hAnsi="Times New Roman"/>
          <w:sz w:val="24"/>
          <w:szCs w:val="24"/>
        </w:rPr>
        <w:t>характерны прямые обращения к читателю: «Так вот, я бы не хотела, чтобы вы считали, что это история про анорексию. Таких уже было слишком много, целые романы про апатичных девушек, испорченных девушек, девушек, которые тают на глазах, а затем раздуваются как праздничные шары. Нет; и все же это отчасти история о плоти, о телах, в кот</w:t>
      </w:r>
      <w:r w:rsidR="00233C4B">
        <w:rPr>
          <w:rFonts w:ascii="Times New Roman" w:hAnsi="Times New Roman"/>
          <w:sz w:val="24"/>
          <w:szCs w:val="24"/>
        </w:rPr>
        <w:t>орых заключено наше сознание» [</w:t>
      </w:r>
      <w:r>
        <w:rPr>
          <w:rFonts w:ascii="Times New Roman" w:hAnsi="Times New Roman"/>
          <w:sz w:val="24"/>
          <w:szCs w:val="24"/>
        </w:rPr>
        <w:t>7.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233C4B">
        <w:rPr>
          <w:rFonts w:ascii="Times New Roman" w:hAnsi="Times New Roman"/>
          <w:sz w:val="24"/>
          <w:szCs w:val="24"/>
        </w:rPr>
        <w:t>. 69</w:t>
      </w:r>
      <w:r w:rsidRPr="00FB5C41">
        <w:rPr>
          <w:rFonts w:ascii="Times New Roman" w:hAnsi="Times New Roman"/>
          <w:sz w:val="24"/>
          <w:szCs w:val="24"/>
        </w:rPr>
        <w:t>].</w:t>
      </w:r>
      <w:r w:rsidR="0004739A">
        <w:rPr>
          <w:rFonts w:ascii="Times New Roman" w:hAnsi="Times New Roman"/>
          <w:sz w:val="24"/>
          <w:szCs w:val="24"/>
        </w:rPr>
        <w:t xml:space="preserve"> Она также выстраивает с наррататором своего рода диалог: «Не уверена, понимаете ли вы, что такое </w:t>
      </w:r>
      <w:r w:rsidR="0004739A" w:rsidRPr="0004739A">
        <w:rPr>
          <w:rFonts w:ascii="Times New Roman" w:hAnsi="Times New Roman"/>
          <w:sz w:val="24"/>
          <w:szCs w:val="24"/>
        </w:rPr>
        <w:t>“</w:t>
      </w:r>
      <w:r w:rsidR="0004739A">
        <w:rPr>
          <w:rFonts w:ascii="Times New Roman" w:hAnsi="Times New Roman"/>
          <w:sz w:val="24"/>
          <w:szCs w:val="24"/>
        </w:rPr>
        <w:t>возмещение</w:t>
      </w:r>
      <w:r w:rsidR="0004739A" w:rsidRPr="0004739A">
        <w:rPr>
          <w:rFonts w:ascii="Times New Roman" w:hAnsi="Times New Roman"/>
          <w:sz w:val="24"/>
          <w:szCs w:val="24"/>
        </w:rPr>
        <w:t>”</w:t>
      </w:r>
      <w:r w:rsidR="0004739A">
        <w:rPr>
          <w:rFonts w:ascii="Times New Roman" w:hAnsi="Times New Roman"/>
          <w:sz w:val="24"/>
          <w:szCs w:val="24"/>
        </w:rPr>
        <w:t>»</w:t>
      </w:r>
      <w:r w:rsidR="0004739A" w:rsidRPr="0004739A">
        <w:rPr>
          <w:rFonts w:ascii="Times New Roman" w:hAnsi="Times New Roman"/>
          <w:sz w:val="24"/>
          <w:szCs w:val="24"/>
        </w:rPr>
        <w:t xml:space="preserve"> [7. </w:t>
      </w:r>
      <w:r w:rsidR="0004739A">
        <w:rPr>
          <w:rFonts w:ascii="Times New Roman" w:hAnsi="Times New Roman"/>
          <w:sz w:val="24"/>
          <w:szCs w:val="24"/>
          <w:lang w:val="en-US"/>
        </w:rPr>
        <w:t>C</w:t>
      </w:r>
      <w:r w:rsidR="0004739A" w:rsidRPr="00233C4B">
        <w:rPr>
          <w:rFonts w:ascii="Times New Roman" w:hAnsi="Times New Roman"/>
          <w:sz w:val="24"/>
          <w:szCs w:val="24"/>
        </w:rPr>
        <w:t>. 31</w:t>
      </w:r>
      <w:r w:rsidR="0004739A" w:rsidRPr="0004739A">
        <w:rPr>
          <w:rFonts w:ascii="Times New Roman" w:hAnsi="Times New Roman"/>
          <w:sz w:val="24"/>
          <w:szCs w:val="24"/>
        </w:rPr>
        <w:t>]</w:t>
      </w:r>
      <w:r w:rsidR="0004739A" w:rsidRPr="00233C4B">
        <w:rPr>
          <w:rFonts w:ascii="Times New Roman" w:hAnsi="Times New Roman"/>
          <w:sz w:val="24"/>
          <w:szCs w:val="24"/>
        </w:rPr>
        <w:t>.</w:t>
      </w:r>
    </w:p>
    <w:p w:rsidR="00BA1814" w:rsidRPr="00FB5C41" w:rsidRDefault="002558E5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Роман «Любовь и так далее» совмещает формальные признаки романа и пьес</w:t>
      </w:r>
      <w:r w:rsidR="0067494C" w:rsidRPr="00FB5C41">
        <w:rPr>
          <w:rFonts w:ascii="Times New Roman" w:hAnsi="Times New Roman"/>
          <w:sz w:val="24"/>
          <w:szCs w:val="24"/>
        </w:rPr>
        <w:t>ы</w:t>
      </w:r>
      <w:r w:rsidR="00BA1814">
        <w:rPr>
          <w:rFonts w:ascii="Times New Roman" w:hAnsi="Times New Roman"/>
          <w:sz w:val="24"/>
          <w:szCs w:val="24"/>
        </w:rPr>
        <w:t>.</w:t>
      </w:r>
      <w:r w:rsidR="00BA1814" w:rsidRPr="00BA1814">
        <w:rPr>
          <w:rFonts w:ascii="Times New Roman" w:hAnsi="Times New Roman"/>
          <w:sz w:val="24"/>
          <w:szCs w:val="24"/>
        </w:rPr>
        <w:t xml:space="preserve"> </w:t>
      </w:r>
      <w:r w:rsidR="00BA1814" w:rsidRPr="00C45C75">
        <w:rPr>
          <w:rFonts w:ascii="Times New Roman" w:hAnsi="Times New Roman"/>
          <w:sz w:val="24"/>
          <w:szCs w:val="24"/>
        </w:rPr>
        <w:t>Как и в «Последних распоряжениях», имеется</w:t>
      </w:r>
      <w:r w:rsidR="00BA1814" w:rsidRPr="00FB5C41">
        <w:rPr>
          <w:rFonts w:ascii="Times New Roman" w:hAnsi="Times New Roman"/>
          <w:sz w:val="24"/>
          <w:szCs w:val="24"/>
        </w:rPr>
        <w:t xml:space="preserve"> </w:t>
      </w:r>
      <w:r w:rsidR="00BA1814">
        <w:rPr>
          <w:rFonts w:ascii="Times New Roman" w:hAnsi="Times New Roman"/>
          <w:sz w:val="24"/>
          <w:szCs w:val="24"/>
        </w:rPr>
        <w:t xml:space="preserve">не один повествователь, а </w:t>
      </w:r>
      <w:r w:rsidR="00BA1814" w:rsidRPr="00FB5C41">
        <w:rPr>
          <w:rFonts w:ascii="Times New Roman" w:hAnsi="Times New Roman"/>
          <w:sz w:val="24"/>
          <w:szCs w:val="24"/>
        </w:rPr>
        <w:t>систем</w:t>
      </w:r>
      <w:r w:rsidR="00BA1814">
        <w:rPr>
          <w:rFonts w:ascii="Times New Roman" w:hAnsi="Times New Roman"/>
          <w:sz w:val="24"/>
          <w:szCs w:val="24"/>
        </w:rPr>
        <w:t>а</w:t>
      </w:r>
      <w:r w:rsidR="00BA1814" w:rsidRPr="00FB5C41">
        <w:rPr>
          <w:rFonts w:ascii="Times New Roman" w:hAnsi="Times New Roman"/>
          <w:sz w:val="24"/>
          <w:szCs w:val="24"/>
        </w:rPr>
        <w:t xml:space="preserve"> перволичных нарраторов, но, в отличие от романа Свифта, сознание нарратора овнешняется не в мысль, а в голос</w:t>
      </w:r>
      <w:r w:rsidR="00BA1814">
        <w:rPr>
          <w:rFonts w:ascii="Times New Roman" w:hAnsi="Times New Roman"/>
          <w:sz w:val="24"/>
          <w:szCs w:val="24"/>
        </w:rPr>
        <w:t xml:space="preserve">. В </w:t>
      </w:r>
      <w:r w:rsidR="00BA1814" w:rsidRPr="00FB5C41">
        <w:rPr>
          <w:rFonts w:ascii="Times New Roman" w:hAnsi="Times New Roman"/>
          <w:sz w:val="24"/>
          <w:szCs w:val="24"/>
        </w:rPr>
        <w:t xml:space="preserve">начале романа «Любовь и так далее» нарраторы могут даже слышать друг друга: </w:t>
      </w:r>
    </w:p>
    <w:p w:rsidR="00BA1814" w:rsidRPr="00FB5C41" w:rsidRDefault="00BA1814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«СТЮАРТ: Почему это Оливер первый? Как это типично по-оливеровски? Тем более, любой специалист по маркетингу знает, что первый рассказ всегда запоминается лучше.</w:t>
      </w:r>
    </w:p>
    <w:p w:rsidR="00BA1814" w:rsidRPr="00FB5C41" w:rsidRDefault="00BA1814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ОЛИВЕР: Чур, я первый. Чур, я первый.</w:t>
      </w:r>
    </w:p>
    <w:p w:rsidR="00BA1814" w:rsidRPr="00FB5C41" w:rsidRDefault="00BA1814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C41">
        <w:rPr>
          <w:rFonts w:ascii="Times New Roman" w:hAnsi="Times New Roman"/>
          <w:sz w:val="24"/>
          <w:szCs w:val="24"/>
          <w:lang w:eastAsia="ru-RU"/>
        </w:rPr>
        <w:t>ДЖИЛИАН: Оливер, тебе сорок два. В таком возрасте «чур» уже не говорят» [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233C4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 xml:space="preserve">. </w:t>
      </w:r>
      <w:r w:rsidRPr="00FB5C41">
        <w:rPr>
          <w:rFonts w:ascii="Times New Roman" w:hAnsi="Times New Roman"/>
          <w:sz w:val="24"/>
          <w:szCs w:val="24"/>
          <w:lang w:eastAsia="ru-RU"/>
        </w:rPr>
        <w:t>12–13]</w:t>
      </w:r>
      <w:r w:rsidRPr="00FB5C41">
        <w:rPr>
          <w:rFonts w:ascii="Times New Roman" w:hAnsi="Times New Roman"/>
          <w:sz w:val="24"/>
          <w:szCs w:val="24"/>
        </w:rPr>
        <w:t xml:space="preserve">. </w:t>
      </w:r>
    </w:p>
    <w:p w:rsidR="00BA1814" w:rsidRDefault="00BA1814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>коро персонажи теряют эту способность</w:t>
      </w:r>
      <w:r>
        <w:rPr>
          <w:rFonts w:ascii="Times New Roman" w:hAnsi="Times New Roman"/>
          <w:sz w:val="24"/>
          <w:szCs w:val="24"/>
        </w:rPr>
        <w:t>, но продолжают напрямую обращаться к читателю:</w:t>
      </w:r>
    </w:p>
    <w:p w:rsidR="00BA1814" w:rsidRPr="00FB5C41" w:rsidRDefault="00BA1814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 «ОЛИВЕР: Где мы были тогда? Тангенциальный вопрос по отношению к настоящему. Странно, как каждое следующее их этих четырех слов вбирает в себя предыдущее, как их звучание отзывается эхом потери – чувства, которое мы испытываем всякий раз, когда, подобно Орфею, украдкой оглядываемся назад. &lt;…&gt; </w:t>
      </w:r>
    </w:p>
    <w:p w:rsidR="00BA1814" w:rsidRPr="00FB5C41" w:rsidRDefault="00BA1814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ДЖИЛИАН: Где мы были тогда? Я стояла посреди улицы – прямо как выбежала, в домашнем халате. Стояла с разбитым в кровь лицом, и кровь капала на Софи. &lt;…&gt; </w:t>
      </w:r>
    </w:p>
    <w:p w:rsidR="00BA1814" w:rsidRPr="00FB5C41" w:rsidRDefault="00BA1814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lastRenderedPageBreak/>
        <w:t>СТЮАРТ: Где мы были тогда? Я хорошо помню, где был я. Номер стоил 180 франков в сутки; дверца шкафа все время приоткрывалась, когда ее закрываешь» [</w:t>
      </w:r>
      <w:r>
        <w:rPr>
          <w:rFonts w:ascii="Times New Roman" w:hAnsi="Times New Roman"/>
          <w:sz w:val="24"/>
          <w:szCs w:val="24"/>
        </w:rPr>
        <w:t>1</w:t>
      </w:r>
      <w:r w:rsidR="00233C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5C41">
        <w:rPr>
          <w:rFonts w:ascii="Times New Roman" w:hAnsi="Times New Roman"/>
          <w:sz w:val="24"/>
          <w:szCs w:val="24"/>
        </w:rPr>
        <w:t xml:space="preserve">. 23, 25, 26]. </w:t>
      </w:r>
    </w:p>
    <w:p w:rsidR="00BA1814" w:rsidRPr="00FB5C41" w:rsidRDefault="00BA1814" w:rsidP="00BA18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В целом, ориентация на устную коммуникацию превращает читателя-адресата в участника события воспоминания, </w:t>
      </w:r>
      <w:r w:rsidR="00EB585D">
        <w:rPr>
          <w:rFonts w:ascii="Times New Roman" w:hAnsi="Times New Roman"/>
          <w:sz w:val="24"/>
          <w:szCs w:val="24"/>
        </w:rPr>
        <w:t>в</w:t>
      </w:r>
      <w:r w:rsidR="00EB585D" w:rsidRPr="00FB5C41">
        <w:rPr>
          <w:rFonts w:ascii="Times New Roman" w:hAnsi="Times New Roman"/>
          <w:sz w:val="24"/>
          <w:szCs w:val="24"/>
        </w:rPr>
        <w:t xml:space="preserve"> актант</w:t>
      </w:r>
      <w:r w:rsidR="00EB585D">
        <w:rPr>
          <w:rFonts w:ascii="Times New Roman" w:hAnsi="Times New Roman"/>
          <w:sz w:val="24"/>
          <w:szCs w:val="24"/>
        </w:rPr>
        <w:t>а</w:t>
      </w:r>
      <w:r w:rsidR="00EB585D" w:rsidRPr="00FB5C41">
        <w:rPr>
          <w:rFonts w:ascii="Times New Roman" w:hAnsi="Times New Roman"/>
          <w:sz w:val="24"/>
          <w:szCs w:val="24"/>
        </w:rPr>
        <w:t xml:space="preserve"> внутри художественного мира</w:t>
      </w:r>
      <w:r w:rsidRPr="00FB5C41">
        <w:rPr>
          <w:rFonts w:ascii="Times New Roman" w:hAnsi="Times New Roman"/>
          <w:sz w:val="24"/>
          <w:szCs w:val="24"/>
        </w:rPr>
        <w:t>.</w:t>
      </w:r>
    </w:p>
    <w:p w:rsidR="004D63CA" w:rsidRPr="00FB5C41" w:rsidRDefault="00C91E5C" w:rsidP="000706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Наконец, </w:t>
      </w:r>
      <w:r w:rsidR="00FA1DE2" w:rsidRPr="00FB5C41">
        <w:rPr>
          <w:rFonts w:ascii="Times New Roman" w:hAnsi="Times New Roman"/>
          <w:sz w:val="24"/>
          <w:szCs w:val="24"/>
        </w:rPr>
        <w:t xml:space="preserve">в </w:t>
      </w:r>
      <w:r w:rsidR="000F2A03" w:rsidRPr="00FB5C41">
        <w:rPr>
          <w:rFonts w:ascii="Times New Roman" w:hAnsi="Times New Roman"/>
          <w:sz w:val="24"/>
          <w:szCs w:val="24"/>
        </w:rPr>
        <w:t xml:space="preserve">«Солдат всегда солдат» Ф.М. Форда, </w:t>
      </w:r>
      <w:r w:rsidRPr="00FB5C41">
        <w:rPr>
          <w:rFonts w:ascii="Times New Roman" w:hAnsi="Times New Roman"/>
          <w:sz w:val="24"/>
          <w:szCs w:val="24"/>
        </w:rPr>
        <w:t>«Водоземье» Г. Свифта и «Остат</w:t>
      </w:r>
      <w:r w:rsidR="00FA1DE2" w:rsidRPr="00FB5C41">
        <w:rPr>
          <w:rFonts w:ascii="Times New Roman" w:hAnsi="Times New Roman"/>
          <w:sz w:val="24"/>
          <w:szCs w:val="24"/>
        </w:rPr>
        <w:t>ке</w:t>
      </w:r>
      <w:r w:rsidR="006B2A90" w:rsidRPr="00FB5C41">
        <w:rPr>
          <w:rFonts w:ascii="Times New Roman" w:hAnsi="Times New Roman"/>
          <w:sz w:val="24"/>
          <w:szCs w:val="24"/>
        </w:rPr>
        <w:t xml:space="preserve"> дня» </w:t>
      </w:r>
      <w:r w:rsidRPr="00FB5C41">
        <w:rPr>
          <w:rFonts w:ascii="Times New Roman" w:hAnsi="Times New Roman"/>
          <w:sz w:val="24"/>
          <w:szCs w:val="24"/>
        </w:rPr>
        <w:t>К. Исигуро смеш</w:t>
      </w:r>
      <w:r w:rsidR="00AD2AA8">
        <w:rPr>
          <w:rFonts w:ascii="Times New Roman" w:hAnsi="Times New Roman"/>
          <w:sz w:val="24"/>
          <w:szCs w:val="24"/>
        </w:rPr>
        <w:t>иваются все</w:t>
      </w:r>
      <w:r w:rsidRPr="00FB5C41">
        <w:rPr>
          <w:rFonts w:ascii="Times New Roman" w:hAnsi="Times New Roman"/>
          <w:sz w:val="24"/>
          <w:szCs w:val="24"/>
        </w:rPr>
        <w:t xml:space="preserve"> тр</w:t>
      </w:r>
      <w:r w:rsidR="00AD2AA8">
        <w:rPr>
          <w:rFonts w:ascii="Times New Roman" w:hAnsi="Times New Roman"/>
          <w:sz w:val="24"/>
          <w:szCs w:val="24"/>
        </w:rPr>
        <w:t>и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212305" w:rsidRPr="00FB5C41">
        <w:rPr>
          <w:rFonts w:ascii="Times New Roman" w:hAnsi="Times New Roman"/>
          <w:sz w:val="24"/>
          <w:szCs w:val="24"/>
        </w:rPr>
        <w:t>нарративны</w:t>
      </w:r>
      <w:r w:rsidR="00212305">
        <w:rPr>
          <w:rFonts w:ascii="Times New Roman" w:hAnsi="Times New Roman"/>
          <w:sz w:val="24"/>
          <w:szCs w:val="24"/>
        </w:rPr>
        <w:t>х</w:t>
      </w:r>
      <w:r w:rsidR="00212305" w:rsidRPr="00FB5C41">
        <w:rPr>
          <w:rFonts w:ascii="Times New Roman" w:hAnsi="Times New Roman"/>
          <w:sz w:val="24"/>
          <w:szCs w:val="24"/>
        </w:rPr>
        <w:t xml:space="preserve"> </w:t>
      </w:r>
      <w:r w:rsidR="00212305">
        <w:rPr>
          <w:rFonts w:ascii="Times New Roman" w:hAnsi="Times New Roman"/>
          <w:sz w:val="24"/>
          <w:szCs w:val="24"/>
        </w:rPr>
        <w:t>модуса</w:t>
      </w:r>
      <w:r w:rsidRPr="00FB5C41">
        <w:rPr>
          <w:rFonts w:ascii="Times New Roman" w:hAnsi="Times New Roman"/>
          <w:sz w:val="24"/>
          <w:szCs w:val="24"/>
        </w:rPr>
        <w:t xml:space="preserve">, чьи границы по-постмодернистски неопределённы. </w:t>
      </w:r>
    </w:p>
    <w:p w:rsidR="00070653" w:rsidRDefault="004D63CA" w:rsidP="000706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Форд мастерски и новаторски смешивает письменный и устный модусы. История Эдварда Эшбернама определенно записывается Джоном Дауэллом</w:t>
      </w:r>
      <w:r w:rsidR="00070653">
        <w:rPr>
          <w:rFonts w:ascii="Times New Roman" w:hAnsi="Times New Roman"/>
          <w:sz w:val="24"/>
          <w:szCs w:val="24"/>
        </w:rPr>
        <w:t xml:space="preserve">: </w:t>
      </w:r>
      <w:r w:rsidR="00070653" w:rsidRPr="00070653">
        <w:rPr>
          <w:rFonts w:ascii="Times New Roman" w:hAnsi="Times New Roman"/>
          <w:sz w:val="24"/>
          <w:szCs w:val="24"/>
        </w:rPr>
        <w:t>«…семья Флоренс — типичный случай для жителей Коннектикута — происходит из окрестностей Фордингбриджа, где у Эшбернамов их родовое гнездо. Здесь я и пишу»</w:t>
      </w:r>
      <w:r w:rsidR="00070653">
        <w:rPr>
          <w:rFonts w:ascii="Times New Roman" w:hAnsi="Times New Roman"/>
          <w:sz w:val="24"/>
          <w:szCs w:val="24"/>
        </w:rPr>
        <w:t xml:space="preserve"> </w:t>
      </w:r>
      <w:r w:rsidR="00963E14" w:rsidRPr="00963E14">
        <w:rPr>
          <w:rFonts w:ascii="Times New Roman" w:hAnsi="Times New Roman"/>
          <w:sz w:val="24"/>
          <w:szCs w:val="24"/>
        </w:rPr>
        <w:t>[1</w:t>
      </w:r>
      <w:r w:rsidR="00FF5E4B">
        <w:rPr>
          <w:rFonts w:ascii="Times New Roman" w:hAnsi="Times New Roman"/>
          <w:sz w:val="24"/>
          <w:szCs w:val="24"/>
        </w:rPr>
        <w:t>8</w:t>
      </w:r>
      <w:r w:rsidR="00693420">
        <w:rPr>
          <w:rFonts w:ascii="Times New Roman" w:hAnsi="Times New Roman"/>
          <w:sz w:val="24"/>
          <w:szCs w:val="24"/>
        </w:rPr>
        <w:t>. С. 3</w:t>
      </w:r>
      <w:r w:rsidR="002D1A32">
        <w:rPr>
          <w:rFonts w:ascii="Times New Roman" w:hAnsi="Times New Roman"/>
          <w:sz w:val="24"/>
          <w:szCs w:val="24"/>
        </w:rPr>
        <w:t>4</w:t>
      </w:r>
      <w:r w:rsidR="00963E14" w:rsidRPr="00963E14">
        <w:rPr>
          <w:rFonts w:ascii="Times New Roman" w:hAnsi="Times New Roman"/>
          <w:sz w:val="24"/>
          <w:szCs w:val="24"/>
        </w:rPr>
        <w:t>]</w:t>
      </w:r>
      <w:r w:rsidR="00070653" w:rsidRPr="00070653"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Вместе с тем, </w:t>
      </w:r>
      <w:r w:rsidR="007C0B7D">
        <w:rPr>
          <w:rFonts w:ascii="Times New Roman" w:hAnsi="Times New Roman"/>
          <w:sz w:val="24"/>
          <w:szCs w:val="24"/>
        </w:rPr>
        <w:t>его повествование</w:t>
      </w:r>
      <w:r w:rsidR="00EB585D">
        <w:rPr>
          <w:rFonts w:ascii="Times New Roman" w:hAnsi="Times New Roman"/>
          <w:sz w:val="24"/>
          <w:szCs w:val="24"/>
        </w:rPr>
        <w:t xml:space="preserve"> сознательно </w:t>
      </w:r>
      <w:r w:rsidR="007C0B7D">
        <w:rPr>
          <w:rFonts w:ascii="Times New Roman" w:hAnsi="Times New Roman"/>
          <w:sz w:val="24"/>
          <w:szCs w:val="24"/>
        </w:rPr>
        <w:t>ориентировано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FD7A38">
        <w:rPr>
          <w:rFonts w:ascii="Times New Roman" w:hAnsi="Times New Roman"/>
          <w:sz w:val="24"/>
          <w:szCs w:val="24"/>
        </w:rPr>
        <w:t xml:space="preserve">на устную речь </w:t>
      </w:r>
      <w:r w:rsidR="007C0B7D">
        <w:rPr>
          <w:rFonts w:ascii="Times New Roman" w:hAnsi="Times New Roman"/>
          <w:sz w:val="24"/>
          <w:szCs w:val="24"/>
        </w:rPr>
        <w:t>и, как следствие, диалогизировано</w:t>
      </w:r>
      <w:r w:rsidR="00070653">
        <w:rPr>
          <w:rFonts w:ascii="Times New Roman" w:hAnsi="Times New Roman"/>
          <w:sz w:val="24"/>
          <w:szCs w:val="24"/>
        </w:rPr>
        <w:t xml:space="preserve">: </w:t>
      </w:r>
    </w:p>
    <w:p w:rsidR="000551A1" w:rsidRPr="00070653" w:rsidRDefault="00070653" w:rsidP="000706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>«Не знаю, с чего лучше начать. Рассказывать обо всем по порядку, да только рассказ ли это? Может, лучше описать, как все это видится мне на расстоянии, спустя годы, и еще со слов Леоноры или самого Эдварда?</w:t>
      </w:r>
    </w:p>
    <w:p w:rsidR="00070653" w:rsidRPr="00070653" w:rsidRDefault="00070653" w:rsidP="000706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0653">
        <w:rPr>
          <w:rFonts w:ascii="Times New Roman" w:hAnsi="Times New Roman"/>
          <w:sz w:val="24"/>
          <w:szCs w:val="24"/>
        </w:rPr>
        <w:t xml:space="preserve">Да я, пожалуй, представлю на неделю-другую, что сижу у камина в загородном доме. Напротив меня — милая, близкая мне душа. Я </w:t>
      </w:r>
      <w:r w:rsidR="004F1FF1">
        <w:rPr>
          <w:rFonts w:ascii="Times New Roman" w:hAnsi="Times New Roman"/>
          <w:sz w:val="24"/>
          <w:szCs w:val="24"/>
        </w:rPr>
        <w:t>рассказываю в</w:t>
      </w:r>
      <w:r w:rsidRPr="00275A9F">
        <w:rPr>
          <w:rFonts w:ascii="Times New Roman" w:hAnsi="Times New Roman"/>
          <w:sz w:val="24"/>
          <w:szCs w:val="24"/>
        </w:rPr>
        <w:t>полголоса, вдали</w:t>
      </w:r>
      <w:r w:rsidRPr="00070653">
        <w:rPr>
          <w:rFonts w:ascii="Times New Roman" w:hAnsi="Times New Roman"/>
          <w:sz w:val="24"/>
          <w:szCs w:val="24"/>
        </w:rPr>
        <w:t xml:space="preserve"> плещется море, и где-то высоко в горах ночной могучий ветер разгоняет облака, чтоб звезды ярче сияли. Время от времени мы прерываем беседу, подходим к открытой двери, смотрим на огромную тяжелую луну…»</w:t>
      </w:r>
      <w:r>
        <w:rPr>
          <w:rFonts w:ascii="Times New Roman" w:hAnsi="Times New Roman"/>
          <w:sz w:val="24"/>
          <w:szCs w:val="24"/>
        </w:rPr>
        <w:t xml:space="preserve"> </w:t>
      </w:r>
      <w:r w:rsidR="00693420" w:rsidRPr="002D1A32">
        <w:rPr>
          <w:rFonts w:ascii="Times New Roman" w:hAnsi="Times New Roman"/>
          <w:sz w:val="24"/>
          <w:szCs w:val="24"/>
        </w:rPr>
        <w:t xml:space="preserve">[18. </w:t>
      </w:r>
      <w:r w:rsidR="00693420" w:rsidRPr="00693420">
        <w:rPr>
          <w:rFonts w:ascii="Times New Roman" w:hAnsi="Times New Roman"/>
          <w:sz w:val="24"/>
          <w:szCs w:val="24"/>
        </w:rPr>
        <w:t>С. 41</w:t>
      </w:r>
      <w:r w:rsidR="002D1A32">
        <w:rPr>
          <w:rFonts w:ascii="Times New Roman" w:hAnsi="Times New Roman"/>
          <w:sz w:val="24"/>
          <w:szCs w:val="24"/>
        </w:rPr>
        <w:t>–42</w:t>
      </w:r>
      <w:r w:rsidR="00693420" w:rsidRPr="002D1A3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4D63CA" w:rsidRPr="00FB5C41" w:rsidRDefault="00644914" w:rsidP="000706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Но и письмо, и речь </w:t>
      </w:r>
      <w:r w:rsidR="00070653">
        <w:rPr>
          <w:rFonts w:ascii="Times New Roman" w:hAnsi="Times New Roman"/>
          <w:sz w:val="24"/>
          <w:szCs w:val="24"/>
        </w:rPr>
        <w:t>Дауэлла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070653">
        <w:rPr>
          <w:rFonts w:ascii="Times New Roman" w:hAnsi="Times New Roman"/>
          <w:sz w:val="24"/>
          <w:szCs w:val="24"/>
        </w:rPr>
        <w:t>чрезвычайно</w:t>
      </w:r>
      <w:r w:rsidRPr="00FB5C41">
        <w:rPr>
          <w:rFonts w:ascii="Times New Roman" w:hAnsi="Times New Roman"/>
          <w:sz w:val="24"/>
          <w:szCs w:val="24"/>
        </w:rPr>
        <w:t xml:space="preserve"> зависят от течения его мыслей</w:t>
      </w:r>
      <w:r w:rsidR="004647F2">
        <w:rPr>
          <w:rFonts w:ascii="Times New Roman" w:hAnsi="Times New Roman"/>
          <w:sz w:val="24"/>
          <w:szCs w:val="24"/>
        </w:rPr>
        <w:t>,</w:t>
      </w:r>
      <w:r w:rsidRPr="00FB5C41">
        <w:rPr>
          <w:rFonts w:ascii="Times New Roman" w:hAnsi="Times New Roman"/>
          <w:sz w:val="24"/>
          <w:szCs w:val="24"/>
        </w:rPr>
        <w:t xml:space="preserve"> фрагментарных и, в целом, ненадежных воспоминаний</w:t>
      </w:r>
      <w:r w:rsidR="00070653">
        <w:rPr>
          <w:rFonts w:ascii="Times New Roman" w:hAnsi="Times New Roman"/>
          <w:sz w:val="24"/>
          <w:szCs w:val="24"/>
        </w:rPr>
        <w:t xml:space="preserve">: </w:t>
      </w:r>
      <w:r w:rsidR="007D2AC4">
        <w:rPr>
          <w:rFonts w:ascii="Times New Roman" w:hAnsi="Times New Roman"/>
          <w:sz w:val="24"/>
          <w:szCs w:val="24"/>
        </w:rPr>
        <w:t>«…убегающий нап</w:t>
      </w:r>
      <w:r w:rsidR="007D2AC4" w:rsidRPr="00070653">
        <w:rPr>
          <w:rFonts w:ascii="Times New Roman" w:hAnsi="Times New Roman"/>
          <w:sz w:val="24"/>
          <w:szCs w:val="24"/>
        </w:rPr>
        <w:t xml:space="preserve">раво вверх ряд высоких деревьев, обрамляющих </w:t>
      </w:r>
      <w:r w:rsidR="007D2AC4" w:rsidRPr="007D2AC4">
        <w:rPr>
          <w:rFonts w:ascii="Times New Roman" w:hAnsi="Times New Roman"/>
          <w:sz w:val="24"/>
          <w:szCs w:val="24"/>
        </w:rPr>
        <w:t xml:space="preserve">общественный парк, а налево — каменные домики с лечебными ваннами красноватого цвета — а может, белого, а не красного, и не каменные, а пополам с деревом? Надо же, </w:t>
      </w:r>
      <w:r w:rsidR="007D2AC4" w:rsidRPr="007D2AC4">
        <w:rPr>
          <w:rFonts w:ascii="Times New Roman" w:hAnsi="Times New Roman"/>
          <w:i/>
          <w:sz w:val="24"/>
          <w:szCs w:val="24"/>
        </w:rPr>
        <w:t>не помню</w:t>
      </w:r>
      <w:r w:rsidR="007D2AC4" w:rsidRPr="007D2AC4">
        <w:rPr>
          <w:rFonts w:ascii="Times New Roman" w:hAnsi="Times New Roman"/>
          <w:sz w:val="24"/>
          <w:szCs w:val="24"/>
        </w:rPr>
        <w:t xml:space="preserve">, а ведь я столько раз бывал там» </w:t>
      </w:r>
      <w:r w:rsidR="007D2AC4" w:rsidRPr="002D1A32">
        <w:rPr>
          <w:rFonts w:ascii="Times New Roman" w:hAnsi="Times New Roman"/>
          <w:sz w:val="24"/>
          <w:szCs w:val="24"/>
        </w:rPr>
        <w:t xml:space="preserve">[18. </w:t>
      </w:r>
      <w:r w:rsidR="007D2AC4" w:rsidRPr="007D2AC4">
        <w:rPr>
          <w:rFonts w:ascii="Times New Roman" w:hAnsi="Times New Roman"/>
          <w:sz w:val="24"/>
          <w:szCs w:val="24"/>
          <w:lang w:val="en-US"/>
        </w:rPr>
        <w:t>C</w:t>
      </w:r>
      <w:r w:rsidR="007D2AC4" w:rsidRPr="002D1A32">
        <w:rPr>
          <w:rFonts w:ascii="Times New Roman" w:hAnsi="Times New Roman"/>
          <w:sz w:val="24"/>
          <w:szCs w:val="24"/>
        </w:rPr>
        <w:t>. 53]</w:t>
      </w:r>
      <w:r w:rsidR="007D2AC4" w:rsidRPr="007D2AC4">
        <w:rPr>
          <w:rFonts w:ascii="Times New Roman" w:hAnsi="Times New Roman"/>
          <w:sz w:val="24"/>
          <w:szCs w:val="24"/>
        </w:rPr>
        <w:t>; «</w:t>
      </w:r>
      <w:r w:rsidR="007D2AC4" w:rsidRPr="007D2AC4">
        <w:rPr>
          <w:rFonts w:ascii="Times New Roman" w:hAnsi="Times New Roman"/>
          <w:i/>
          <w:sz w:val="24"/>
          <w:szCs w:val="24"/>
        </w:rPr>
        <w:t>Если мне не изменяет память</w:t>
      </w:r>
      <w:r w:rsidR="007D2AC4" w:rsidRPr="007D2AC4">
        <w:rPr>
          <w:rFonts w:ascii="Times New Roman" w:hAnsi="Times New Roman"/>
          <w:sz w:val="24"/>
          <w:szCs w:val="24"/>
        </w:rPr>
        <w:t xml:space="preserve">, как раз с этим платьем она носила соломенную шляпу с широкими, слегка вытянутыми полями &lt;…&gt; Да, именно такой я ее запомнил» </w:t>
      </w:r>
      <w:r w:rsidR="007D2AC4" w:rsidRPr="002D1A32">
        <w:rPr>
          <w:rFonts w:ascii="Times New Roman" w:hAnsi="Times New Roman"/>
          <w:sz w:val="24"/>
          <w:szCs w:val="24"/>
        </w:rPr>
        <w:t xml:space="preserve">[18. </w:t>
      </w:r>
      <w:r w:rsidR="007D2AC4" w:rsidRPr="007D2AC4">
        <w:rPr>
          <w:rFonts w:ascii="Times New Roman" w:hAnsi="Times New Roman"/>
          <w:sz w:val="24"/>
          <w:szCs w:val="24"/>
          <w:lang w:val="en-US"/>
        </w:rPr>
        <w:t>C</w:t>
      </w:r>
      <w:r w:rsidR="007D2AC4" w:rsidRPr="002D1A32">
        <w:rPr>
          <w:rFonts w:ascii="Times New Roman" w:hAnsi="Times New Roman"/>
          <w:sz w:val="24"/>
          <w:szCs w:val="24"/>
        </w:rPr>
        <w:t>. 54</w:t>
      </w:r>
      <w:r w:rsidR="002D1A32">
        <w:rPr>
          <w:rFonts w:ascii="Times New Roman" w:hAnsi="Times New Roman"/>
          <w:sz w:val="24"/>
          <w:szCs w:val="24"/>
        </w:rPr>
        <w:t>–55</w:t>
      </w:r>
      <w:r w:rsidR="007D2AC4" w:rsidRPr="002D1A32">
        <w:rPr>
          <w:rFonts w:ascii="Times New Roman" w:hAnsi="Times New Roman"/>
          <w:sz w:val="24"/>
          <w:szCs w:val="24"/>
        </w:rPr>
        <w:t>]</w:t>
      </w:r>
      <w:r w:rsidR="007D2AC4" w:rsidRPr="007D2AC4">
        <w:rPr>
          <w:rFonts w:ascii="Times New Roman" w:hAnsi="Times New Roman"/>
          <w:sz w:val="24"/>
          <w:szCs w:val="24"/>
        </w:rPr>
        <w:t xml:space="preserve">; </w:t>
      </w:r>
      <w:r w:rsidR="00070653" w:rsidRPr="007D2AC4">
        <w:rPr>
          <w:rFonts w:ascii="Times New Roman" w:hAnsi="Times New Roman"/>
          <w:sz w:val="24"/>
          <w:szCs w:val="24"/>
        </w:rPr>
        <w:t xml:space="preserve">«Кстати, я, по-моему, где-то начал фразу и не закончил ее… </w:t>
      </w:r>
      <w:r w:rsidR="00070653" w:rsidRPr="007D2AC4">
        <w:rPr>
          <w:rFonts w:ascii="Times New Roman" w:hAnsi="Times New Roman"/>
          <w:i/>
          <w:sz w:val="24"/>
          <w:szCs w:val="24"/>
        </w:rPr>
        <w:t>Да, так вот</w:t>
      </w:r>
      <w:r w:rsidR="00070653" w:rsidRPr="007D2AC4">
        <w:rPr>
          <w:rFonts w:ascii="Times New Roman" w:hAnsi="Times New Roman"/>
          <w:sz w:val="24"/>
          <w:szCs w:val="24"/>
        </w:rPr>
        <w:t xml:space="preserve">, что я испытывал каждое утро, собираясь встречать Флоренс после лечебной ванны?» </w:t>
      </w:r>
      <w:r w:rsidR="00693420" w:rsidRPr="002D1A32">
        <w:rPr>
          <w:rFonts w:ascii="Times New Roman" w:hAnsi="Times New Roman"/>
          <w:sz w:val="24"/>
          <w:szCs w:val="24"/>
        </w:rPr>
        <w:t xml:space="preserve">[18. </w:t>
      </w:r>
      <w:r w:rsidR="00693420" w:rsidRPr="007D2AC4">
        <w:rPr>
          <w:rFonts w:ascii="Times New Roman" w:hAnsi="Times New Roman"/>
          <w:sz w:val="24"/>
          <w:szCs w:val="24"/>
        </w:rPr>
        <w:t>С. 55</w:t>
      </w:r>
      <w:r w:rsidR="00693420" w:rsidRPr="002D1A32">
        <w:rPr>
          <w:rFonts w:ascii="Times New Roman" w:hAnsi="Times New Roman"/>
          <w:sz w:val="24"/>
          <w:szCs w:val="24"/>
        </w:rPr>
        <w:t>]</w:t>
      </w:r>
      <w:r w:rsidR="00070653" w:rsidRPr="007D2AC4">
        <w:rPr>
          <w:rFonts w:ascii="Times New Roman" w:hAnsi="Times New Roman"/>
          <w:sz w:val="24"/>
          <w:szCs w:val="24"/>
        </w:rPr>
        <w:t>; «</w:t>
      </w:r>
      <w:r w:rsidR="00070653" w:rsidRPr="007D2AC4">
        <w:rPr>
          <w:rFonts w:ascii="Times New Roman" w:hAnsi="Times New Roman"/>
          <w:i/>
          <w:sz w:val="24"/>
          <w:szCs w:val="24"/>
        </w:rPr>
        <w:t xml:space="preserve">Дайте </w:t>
      </w:r>
      <w:r w:rsidR="007D2AC4" w:rsidRPr="007D2AC4">
        <w:rPr>
          <w:rFonts w:ascii="Times New Roman" w:hAnsi="Times New Roman"/>
          <w:i/>
          <w:sz w:val="24"/>
          <w:szCs w:val="24"/>
        </w:rPr>
        <w:t>вспомню</w:t>
      </w:r>
      <w:r w:rsidR="00070653" w:rsidRPr="007D2AC4">
        <w:rPr>
          <w:rFonts w:ascii="Times New Roman" w:hAnsi="Times New Roman"/>
          <w:sz w:val="24"/>
          <w:szCs w:val="24"/>
        </w:rPr>
        <w:t xml:space="preserve">, где же мы тогда были? </w:t>
      </w:r>
      <w:r w:rsidR="007D2AC4" w:rsidRPr="007D2AC4">
        <w:rPr>
          <w:rFonts w:ascii="Times New Roman" w:hAnsi="Times New Roman"/>
          <w:sz w:val="24"/>
          <w:szCs w:val="24"/>
        </w:rPr>
        <w:t>Ах</w:t>
      </w:r>
      <w:r w:rsidR="00070653" w:rsidRPr="007D2AC4">
        <w:rPr>
          <w:rFonts w:ascii="Times New Roman" w:hAnsi="Times New Roman"/>
          <w:sz w:val="24"/>
          <w:szCs w:val="24"/>
        </w:rPr>
        <w:t xml:space="preserve"> да</w:t>
      </w:r>
      <w:r w:rsidR="007D2AC4" w:rsidRPr="007D2AC4">
        <w:rPr>
          <w:rFonts w:ascii="Times New Roman" w:hAnsi="Times New Roman"/>
          <w:sz w:val="24"/>
          <w:szCs w:val="24"/>
        </w:rPr>
        <w:t>…</w:t>
      </w:r>
      <w:r w:rsidR="00070653" w:rsidRPr="007D2AC4">
        <w:rPr>
          <w:rFonts w:ascii="Times New Roman" w:hAnsi="Times New Roman"/>
          <w:sz w:val="24"/>
          <w:szCs w:val="24"/>
        </w:rPr>
        <w:t xml:space="preserve"> </w:t>
      </w:r>
      <w:r w:rsidR="007D2AC4" w:rsidRPr="007D2AC4">
        <w:rPr>
          <w:rFonts w:ascii="Times New Roman" w:hAnsi="Times New Roman"/>
          <w:sz w:val="24"/>
          <w:szCs w:val="24"/>
        </w:rPr>
        <w:t xml:space="preserve">разговор </w:t>
      </w:r>
      <w:r w:rsidR="00070653" w:rsidRPr="007D2AC4">
        <w:rPr>
          <w:rFonts w:ascii="Times New Roman" w:hAnsi="Times New Roman"/>
          <w:sz w:val="24"/>
          <w:szCs w:val="24"/>
        </w:rPr>
        <w:t>это</w:t>
      </w:r>
      <w:r w:rsidR="007D2AC4" w:rsidRPr="007D2AC4">
        <w:rPr>
          <w:rFonts w:ascii="Times New Roman" w:hAnsi="Times New Roman"/>
          <w:sz w:val="24"/>
          <w:szCs w:val="24"/>
        </w:rPr>
        <w:t>т случился</w:t>
      </w:r>
      <w:r w:rsidR="00070653" w:rsidRPr="007D2AC4">
        <w:rPr>
          <w:rFonts w:ascii="Times New Roman" w:hAnsi="Times New Roman"/>
          <w:sz w:val="24"/>
          <w:szCs w:val="24"/>
        </w:rPr>
        <w:t xml:space="preserve"> </w:t>
      </w:r>
      <w:r w:rsidR="007D2AC4" w:rsidRPr="007D2AC4">
        <w:rPr>
          <w:rFonts w:ascii="Times New Roman" w:hAnsi="Times New Roman"/>
          <w:sz w:val="24"/>
          <w:szCs w:val="24"/>
        </w:rPr>
        <w:t>4</w:t>
      </w:r>
      <w:r w:rsidR="00070653" w:rsidRPr="007D2AC4">
        <w:rPr>
          <w:rFonts w:ascii="Times New Roman" w:hAnsi="Times New Roman"/>
          <w:sz w:val="24"/>
          <w:szCs w:val="24"/>
        </w:rPr>
        <w:t xml:space="preserve"> август</w:t>
      </w:r>
      <w:r w:rsidR="007D2AC4" w:rsidRPr="007D2AC4">
        <w:rPr>
          <w:rFonts w:ascii="Times New Roman" w:hAnsi="Times New Roman"/>
          <w:sz w:val="24"/>
          <w:szCs w:val="24"/>
        </w:rPr>
        <w:t>а</w:t>
      </w:r>
      <w:r w:rsidR="00070653" w:rsidRPr="007D2AC4">
        <w:rPr>
          <w:rFonts w:ascii="Times New Roman" w:hAnsi="Times New Roman"/>
          <w:sz w:val="24"/>
          <w:szCs w:val="24"/>
        </w:rPr>
        <w:t xml:space="preserve"> 1913</w:t>
      </w:r>
      <w:r w:rsidR="007D2AC4" w:rsidRPr="007D2AC4">
        <w:rPr>
          <w:rFonts w:ascii="Times New Roman" w:hAnsi="Times New Roman"/>
          <w:sz w:val="24"/>
          <w:szCs w:val="24"/>
        </w:rPr>
        <w:t xml:space="preserve"> </w:t>
      </w:r>
      <w:r w:rsidR="00070653" w:rsidRPr="007D2AC4">
        <w:rPr>
          <w:rFonts w:ascii="Times New Roman" w:hAnsi="Times New Roman"/>
          <w:sz w:val="24"/>
          <w:szCs w:val="24"/>
        </w:rPr>
        <w:t>го</w:t>
      </w:r>
      <w:r w:rsidR="007D2AC4" w:rsidRPr="007D2AC4">
        <w:rPr>
          <w:rFonts w:ascii="Times New Roman" w:hAnsi="Times New Roman"/>
          <w:sz w:val="24"/>
          <w:szCs w:val="24"/>
        </w:rPr>
        <w:t>да</w:t>
      </w:r>
      <w:r w:rsidR="00070653" w:rsidRPr="007D2AC4">
        <w:rPr>
          <w:rFonts w:ascii="Times New Roman" w:hAnsi="Times New Roman"/>
          <w:sz w:val="24"/>
          <w:szCs w:val="24"/>
        </w:rPr>
        <w:t xml:space="preserve">» </w:t>
      </w:r>
      <w:r w:rsidR="007D2AC4" w:rsidRPr="002D1A32">
        <w:rPr>
          <w:rFonts w:ascii="Times New Roman" w:hAnsi="Times New Roman"/>
          <w:sz w:val="24"/>
          <w:szCs w:val="24"/>
        </w:rPr>
        <w:t xml:space="preserve">[18. </w:t>
      </w:r>
      <w:r w:rsidR="007D2AC4" w:rsidRPr="007D2AC4">
        <w:rPr>
          <w:rFonts w:ascii="Times New Roman" w:hAnsi="Times New Roman"/>
          <w:sz w:val="24"/>
          <w:szCs w:val="24"/>
          <w:lang w:val="en-US"/>
        </w:rPr>
        <w:t>C</w:t>
      </w:r>
      <w:r w:rsidR="007D2AC4" w:rsidRPr="00416BDA">
        <w:rPr>
          <w:rFonts w:ascii="Times New Roman" w:hAnsi="Times New Roman"/>
          <w:sz w:val="24"/>
          <w:szCs w:val="24"/>
        </w:rPr>
        <w:t>. 14</w:t>
      </w:r>
      <w:r w:rsidR="002D1A32">
        <w:rPr>
          <w:rFonts w:ascii="Times New Roman" w:hAnsi="Times New Roman"/>
          <w:sz w:val="24"/>
          <w:szCs w:val="24"/>
        </w:rPr>
        <w:t>3</w:t>
      </w:r>
      <w:r w:rsidR="007D2AC4" w:rsidRPr="007D2AC4">
        <w:rPr>
          <w:rFonts w:ascii="Times New Roman" w:hAnsi="Times New Roman"/>
          <w:sz w:val="24"/>
          <w:szCs w:val="24"/>
        </w:rPr>
        <w:t>. Курсив наш</w:t>
      </w:r>
      <w:r w:rsidR="007D2AC4" w:rsidRPr="00416BDA">
        <w:rPr>
          <w:rFonts w:ascii="Times New Roman" w:hAnsi="Times New Roman"/>
          <w:sz w:val="24"/>
          <w:szCs w:val="24"/>
        </w:rPr>
        <w:t>]</w:t>
      </w:r>
      <w:r w:rsidR="00070653" w:rsidRPr="007D2AC4">
        <w:rPr>
          <w:rFonts w:ascii="Times New Roman" w:hAnsi="Times New Roman"/>
          <w:sz w:val="24"/>
          <w:szCs w:val="24"/>
        </w:rPr>
        <w:t>.</w:t>
      </w:r>
      <w:r w:rsidR="00070653">
        <w:rPr>
          <w:rFonts w:ascii="Times New Roman" w:hAnsi="Times New Roman"/>
          <w:sz w:val="24"/>
          <w:szCs w:val="24"/>
        </w:rPr>
        <w:t xml:space="preserve"> </w:t>
      </w:r>
      <w:r w:rsidR="00F11EF7" w:rsidRPr="00FB5C41">
        <w:rPr>
          <w:rFonts w:ascii="Times New Roman" w:hAnsi="Times New Roman"/>
          <w:sz w:val="24"/>
          <w:szCs w:val="24"/>
        </w:rPr>
        <w:t>В целом, подчас сложно однозначно указать, нарратор пишет, говорит вслух или мысленно погружается в прошлое.</w:t>
      </w:r>
      <w:r w:rsidR="00EB585D">
        <w:rPr>
          <w:rFonts w:ascii="Times New Roman" w:hAnsi="Times New Roman"/>
          <w:sz w:val="24"/>
          <w:szCs w:val="24"/>
        </w:rPr>
        <w:t xml:space="preserve"> Это напрямую связано с попытками Дауэлла не признавать свою вину, избегнуть суда собственной совести.</w:t>
      </w:r>
    </w:p>
    <w:p w:rsidR="00C91E5C" w:rsidRPr="00FB5C41" w:rsidRDefault="00C91E5C" w:rsidP="000706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Постоянные обращения учителя истории Тома Крика к своим ученикам </w:t>
      </w:r>
      <w:r w:rsidR="00EB585D">
        <w:rPr>
          <w:rFonts w:ascii="Times New Roman" w:hAnsi="Times New Roman"/>
          <w:sz w:val="24"/>
          <w:szCs w:val="24"/>
        </w:rPr>
        <w:t xml:space="preserve">в «Водоземье» </w:t>
      </w:r>
      <w:r w:rsidRPr="00FB5C41">
        <w:rPr>
          <w:rFonts w:ascii="Times New Roman" w:hAnsi="Times New Roman"/>
          <w:sz w:val="24"/>
          <w:szCs w:val="24"/>
        </w:rPr>
        <w:t xml:space="preserve">предполагают ситуацию непосредственного устного общения на занятии, скорее всего, на </w:t>
      </w:r>
      <w:r w:rsidRPr="00FB5C41">
        <w:rPr>
          <w:rFonts w:ascii="Times New Roman" w:hAnsi="Times New Roman"/>
          <w:sz w:val="24"/>
          <w:szCs w:val="24"/>
        </w:rPr>
        <w:lastRenderedPageBreak/>
        <w:t>заключит</w:t>
      </w:r>
      <w:r w:rsidR="004F1FF1">
        <w:rPr>
          <w:rFonts w:ascii="Times New Roman" w:hAnsi="Times New Roman"/>
          <w:sz w:val="24"/>
          <w:szCs w:val="24"/>
        </w:rPr>
        <w:t>ельной лекции перед увольнением: «Дети. Дети, которые наследуют мир. … дети, перед кем я тридцать два года стоял, раскрывая тайны прошлого, и перед кем мне больше не стоять, послушайте в последний раз вашего учителя истории»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="004F1FF1">
        <w:rPr>
          <w:rFonts w:ascii="Times New Roman" w:hAnsi="Times New Roman"/>
          <w:sz w:val="24"/>
          <w:szCs w:val="24"/>
        </w:rPr>
        <w:t>[</w:t>
      </w:r>
      <w:r w:rsidR="004F1FF1" w:rsidRPr="004F1FF1">
        <w:rPr>
          <w:rFonts w:ascii="Times New Roman" w:hAnsi="Times New Roman"/>
          <w:sz w:val="24"/>
          <w:szCs w:val="24"/>
        </w:rPr>
        <w:t xml:space="preserve">19. </w:t>
      </w:r>
      <w:r w:rsidR="004F1FF1">
        <w:rPr>
          <w:rFonts w:ascii="Times New Roman" w:hAnsi="Times New Roman"/>
          <w:sz w:val="24"/>
          <w:szCs w:val="24"/>
          <w:lang w:val="en-US"/>
        </w:rPr>
        <w:t>C</w:t>
      </w:r>
      <w:r w:rsidR="004F1FF1" w:rsidRPr="004F1FF1">
        <w:rPr>
          <w:rFonts w:ascii="Times New Roman" w:hAnsi="Times New Roman"/>
          <w:sz w:val="24"/>
          <w:szCs w:val="24"/>
        </w:rPr>
        <w:t>. 16–17</w:t>
      </w:r>
      <w:r w:rsidR="004F1FF1">
        <w:rPr>
          <w:rFonts w:ascii="Times New Roman" w:hAnsi="Times New Roman"/>
          <w:sz w:val="24"/>
          <w:szCs w:val="24"/>
        </w:rPr>
        <w:t>]</w:t>
      </w:r>
      <w:r w:rsidR="004F1FF1" w:rsidRPr="004F1FF1">
        <w:rPr>
          <w:rFonts w:ascii="Times New Roman" w:hAnsi="Times New Roman"/>
          <w:sz w:val="24"/>
          <w:szCs w:val="24"/>
        </w:rPr>
        <w:t>.</w:t>
      </w:r>
      <w:r w:rsidR="004F1FF1">
        <w:rPr>
          <w:rFonts w:ascii="Times New Roman" w:hAnsi="Times New Roman"/>
          <w:sz w:val="24"/>
          <w:szCs w:val="24"/>
        </w:rPr>
        <w:t xml:space="preserve"> </w:t>
      </w:r>
      <w:r w:rsidRPr="00FB5C41">
        <w:rPr>
          <w:rFonts w:ascii="Times New Roman" w:hAnsi="Times New Roman"/>
          <w:sz w:val="24"/>
          <w:szCs w:val="24"/>
        </w:rPr>
        <w:t>Но продолжительность дискурса противоречит версии об одной лекции</w:t>
      </w:r>
      <w:r w:rsidR="004F1FF1" w:rsidRPr="004F1FF1">
        <w:rPr>
          <w:rFonts w:ascii="Times New Roman" w:hAnsi="Times New Roman"/>
          <w:sz w:val="24"/>
          <w:szCs w:val="24"/>
        </w:rPr>
        <w:t xml:space="preserve"> (</w:t>
      </w:r>
      <w:r w:rsidR="004F1FF1">
        <w:rPr>
          <w:rFonts w:ascii="Times New Roman" w:hAnsi="Times New Roman"/>
          <w:sz w:val="24"/>
          <w:szCs w:val="24"/>
        </w:rPr>
        <w:t>«тридцать два года стоял»</w:t>
      </w:r>
      <w:r w:rsidR="004F1FF1" w:rsidRPr="004F1FF1">
        <w:rPr>
          <w:rFonts w:ascii="Times New Roman" w:hAnsi="Times New Roman"/>
          <w:sz w:val="24"/>
          <w:szCs w:val="24"/>
        </w:rPr>
        <w:t>)</w:t>
      </w:r>
      <w:r w:rsidRPr="00FB5C41">
        <w:rPr>
          <w:rFonts w:ascii="Times New Roman" w:hAnsi="Times New Roman"/>
          <w:sz w:val="24"/>
          <w:szCs w:val="24"/>
        </w:rPr>
        <w:t xml:space="preserve">. Текст романа можно трактовать как речь, в которую вплетены невербализованные воспоминания (которые могут быстро промелькнуть и, соответственно, не занимают много времени). Или весь роман может быть воспоминанием о последней лекции, дополненным воспоминаниями из предыдущей жизни. Автор также </w:t>
      </w:r>
      <w:r w:rsidR="00800D6F">
        <w:rPr>
          <w:rFonts w:ascii="Times New Roman" w:hAnsi="Times New Roman"/>
          <w:sz w:val="24"/>
          <w:szCs w:val="24"/>
        </w:rPr>
        <w:t>привлекает внимание читателя к письменно-текстовой стороне произведения</w:t>
      </w:r>
      <w:r w:rsidR="00EB585D">
        <w:rPr>
          <w:rFonts w:ascii="Times New Roman" w:hAnsi="Times New Roman"/>
          <w:sz w:val="24"/>
          <w:szCs w:val="24"/>
        </w:rPr>
        <w:t>, н</w:t>
      </w:r>
      <w:r w:rsidRPr="00FB5C41">
        <w:rPr>
          <w:rFonts w:ascii="Times New Roman" w:hAnsi="Times New Roman"/>
          <w:sz w:val="24"/>
          <w:szCs w:val="24"/>
        </w:rPr>
        <w:t>апример, при переходе от второй главы к третьей: «А раз уж сказка, по законам жанра, начинается с зачина, каковые во всех лучших сказках должны быть разом весьма достоверны и совершенно нереальны, позвольте рассказать вам О ФЕНАХ каковые суть низинная область на востоке Англии, площадью более 1200 квадратных миль; с запада их замыкают мидлендские известняковые холмы»</w:t>
      </w:r>
      <w:r w:rsidR="006B2A90" w:rsidRPr="00FB5C41">
        <w:rPr>
          <w:rFonts w:ascii="Times New Roman" w:hAnsi="Times New Roman"/>
          <w:sz w:val="24"/>
          <w:szCs w:val="24"/>
        </w:rPr>
        <w:t xml:space="preserve"> [1</w:t>
      </w:r>
      <w:r w:rsidR="00FF5E4B">
        <w:rPr>
          <w:rFonts w:ascii="Times New Roman" w:hAnsi="Times New Roman"/>
          <w:sz w:val="24"/>
          <w:szCs w:val="24"/>
        </w:rPr>
        <w:t>9</w:t>
      </w:r>
      <w:r w:rsidR="00C015B4">
        <w:rPr>
          <w:rFonts w:ascii="Times New Roman" w:hAnsi="Times New Roman"/>
          <w:sz w:val="24"/>
          <w:szCs w:val="24"/>
        </w:rPr>
        <w:t>.</w:t>
      </w:r>
      <w:r w:rsidR="00C015B4" w:rsidRPr="00FB5C41">
        <w:rPr>
          <w:rFonts w:ascii="Times New Roman" w:hAnsi="Times New Roman"/>
          <w:sz w:val="24"/>
          <w:szCs w:val="24"/>
        </w:rPr>
        <w:t xml:space="preserve"> </w:t>
      </w:r>
      <w:r w:rsidR="00C015B4">
        <w:rPr>
          <w:rFonts w:ascii="Times New Roman" w:hAnsi="Times New Roman"/>
          <w:sz w:val="24"/>
          <w:szCs w:val="24"/>
        </w:rPr>
        <w:t>С</w:t>
      </w:r>
      <w:r w:rsidR="00C015B4" w:rsidRPr="00FB5C41">
        <w:rPr>
          <w:rFonts w:ascii="Times New Roman" w:hAnsi="Times New Roman"/>
          <w:sz w:val="24"/>
          <w:szCs w:val="24"/>
        </w:rPr>
        <w:t xml:space="preserve">. </w:t>
      </w:r>
      <w:r w:rsidR="006B2A90" w:rsidRPr="00FB5C41">
        <w:rPr>
          <w:rFonts w:ascii="Times New Roman" w:hAnsi="Times New Roman"/>
          <w:sz w:val="24"/>
          <w:szCs w:val="24"/>
        </w:rPr>
        <w:t>19-20]</w:t>
      </w:r>
      <w:r w:rsidRPr="00FB5C41">
        <w:rPr>
          <w:rFonts w:ascii="Times New Roman" w:hAnsi="Times New Roman"/>
          <w:sz w:val="24"/>
          <w:szCs w:val="24"/>
        </w:rPr>
        <w:t>. Перед словами «</w:t>
      </w:r>
      <w:r w:rsidRPr="00FB5C41">
        <w:rPr>
          <w:rFonts w:ascii="Times New Roman" w:hAnsi="Times New Roman"/>
          <w:sz w:val="24"/>
          <w:szCs w:val="24"/>
          <w:lang w:val="en-US"/>
        </w:rPr>
        <w:t>About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Pr="00FB5C41">
        <w:rPr>
          <w:rFonts w:ascii="Times New Roman" w:hAnsi="Times New Roman"/>
          <w:sz w:val="24"/>
          <w:szCs w:val="24"/>
          <w:lang w:val="en-US"/>
        </w:rPr>
        <w:t>the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Pr="00FB5C41">
        <w:rPr>
          <w:rFonts w:ascii="Times New Roman" w:hAnsi="Times New Roman"/>
          <w:sz w:val="24"/>
          <w:szCs w:val="24"/>
          <w:lang w:val="en-US"/>
        </w:rPr>
        <w:t>Fens</w:t>
      </w:r>
      <w:r w:rsidRPr="00FB5C41">
        <w:rPr>
          <w:rFonts w:ascii="Times New Roman" w:hAnsi="Times New Roman"/>
          <w:sz w:val="24"/>
          <w:szCs w:val="24"/>
        </w:rPr>
        <w:t xml:space="preserve"> / О Фенах» поставлена цифра 3, и они оформлены как название главы. </w:t>
      </w:r>
      <w:r w:rsidR="00F11EF7" w:rsidRPr="00FB5C41">
        <w:rPr>
          <w:rFonts w:ascii="Times New Roman" w:hAnsi="Times New Roman"/>
          <w:sz w:val="24"/>
          <w:szCs w:val="24"/>
        </w:rPr>
        <w:t>Так</w:t>
      </w:r>
      <w:r w:rsidRPr="00FB5C41">
        <w:rPr>
          <w:rFonts w:ascii="Times New Roman" w:hAnsi="Times New Roman"/>
          <w:sz w:val="24"/>
          <w:szCs w:val="24"/>
        </w:rPr>
        <w:t xml:space="preserve"> сказка </w:t>
      </w:r>
      <w:r w:rsidR="00F11EF7" w:rsidRPr="00FB5C41">
        <w:rPr>
          <w:rFonts w:ascii="Times New Roman" w:hAnsi="Times New Roman"/>
          <w:sz w:val="24"/>
          <w:szCs w:val="24"/>
        </w:rPr>
        <w:t xml:space="preserve">(устный модус) </w:t>
      </w:r>
      <w:r w:rsidRPr="00FB5C41">
        <w:rPr>
          <w:rFonts w:ascii="Times New Roman" w:hAnsi="Times New Roman"/>
          <w:sz w:val="24"/>
          <w:szCs w:val="24"/>
        </w:rPr>
        <w:t>сменяется энциклопедической справкой</w:t>
      </w:r>
      <w:r w:rsidR="00F11EF7" w:rsidRPr="00FB5C41">
        <w:rPr>
          <w:rFonts w:ascii="Times New Roman" w:hAnsi="Times New Roman"/>
          <w:sz w:val="24"/>
          <w:szCs w:val="24"/>
        </w:rPr>
        <w:t xml:space="preserve"> (письменный модус)</w:t>
      </w:r>
      <w:r w:rsidRPr="00FB5C41">
        <w:rPr>
          <w:rFonts w:ascii="Times New Roman" w:hAnsi="Times New Roman"/>
          <w:sz w:val="24"/>
          <w:szCs w:val="24"/>
        </w:rPr>
        <w:t>.</w:t>
      </w:r>
      <w:r w:rsidR="00EB585D">
        <w:rPr>
          <w:rFonts w:ascii="Times New Roman" w:hAnsi="Times New Roman"/>
          <w:sz w:val="24"/>
          <w:szCs w:val="24"/>
        </w:rPr>
        <w:t xml:space="preserve"> Смешение модусов </w:t>
      </w:r>
      <w:r w:rsidR="00563487">
        <w:rPr>
          <w:rFonts w:ascii="Times New Roman" w:hAnsi="Times New Roman"/>
          <w:sz w:val="24"/>
          <w:szCs w:val="24"/>
        </w:rPr>
        <w:t>отражает</w:t>
      </w:r>
      <w:r w:rsidR="00EB585D">
        <w:rPr>
          <w:rFonts w:ascii="Times New Roman" w:hAnsi="Times New Roman"/>
          <w:sz w:val="24"/>
          <w:szCs w:val="24"/>
        </w:rPr>
        <w:t xml:space="preserve"> центральн</w:t>
      </w:r>
      <w:r w:rsidR="00563487">
        <w:rPr>
          <w:rFonts w:ascii="Times New Roman" w:hAnsi="Times New Roman"/>
          <w:sz w:val="24"/>
          <w:szCs w:val="24"/>
        </w:rPr>
        <w:t>ую</w:t>
      </w:r>
      <w:r w:rsidR="00EB585D">
        <w:rPr>
          <w:rFonts w:ascii="Times New Roman" w:hAnsi="Times New Roman"/>
          <w:sz w:val="24"/>
          <w:szCs w:val="24"/>
        </w:rPr>
        <w:t xml:space="preserve"> иде</w:t>
      </w:r>
      <w:r w:rsidR="00563487">
        <w:rPr>
          <w:rFonts w:ascii="Times New Roman" w:hAnsi="Times New Roman"/>
          <w:sz w:val="24"/>
          <w:szCs w:val="24"/>
        </w:rPr>
        <w:t>ю</w:t>
      </w:r>
      <w:r w:rsidR="00EB585D">
        <w:rPr>
          <w:rFonts w:ascii="Times New Roman" w:hAnsi="Times New Roman"/>
          <w:sz w:val="24"/>
          <w:szCs w:val="24"/>
        </w:rPr>
        <w:t xml:space="preserve"> романа о всеобщей взаимосвязи времен, людей, событий.</w:t>
      </w:r>
    </w:p>
    <w:p w:rsidR="0071533C" w:rsidRDefault="00C91E5C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 xml:space="preserve">Критики расходятся в отношении того, в каком модусе </w:t>
      </w:r>
      <w:r w:rsidR="004F1FF1">
        <w:rPr>
          <w:rFonts w:ascii="Times New Roman" w:hAnsi="Times New Roman"/>
          <w:sz w:val="24"/>
          <w:szCs w:val="24"/>
        </w:rPr>
        <w:t>создан роман</w:t>
      </w:r>
      <w:r w:rsidRPr="00FB5C41">
        <w:rPr>
          <w:rFonts w:ascii="Times New Roman" w:hAnsi="Times New Roman"/>
          <w:sz w:val="24"/>
          <w:szCs w:val="24"/>
        </w:rPr>
        <w:t xml:space="preserve"> Исигуро: дневника, рассказа или внутреннего монолога. </w:t>
      </w:r>
      <w:r w:rsidR="0071533C">
        <w:rPr>
          <w:rFonts w:ascii="Times New Roman" w:hAnsi="Times New Roman"/>
          <w:sz w:val="24"/>
          <w:szCs w:val="24"/>
        </w:rPr>
        <w:t>Письменный модус упоминается чаще остальных</w:t>
      </w:r>
      <w:r w:rsidRPr="00FB5C41">
        <w:rPr>
          <w:rFonts w:ascii="Times New Roman" w:hAnsi="Times New Roman"/>
          <w:sz w:val="24"/>
          <w:szCs w:val="24"/>
        </w:rPr>
        <w:t xml:space="preserve">: </w:t>
      </w:r>
      <w:r w:rsidRPr="00FB5C41">
        <w:rPr>
          <w:rFonts w:ascii="Times New Roman" w:hAnsi="Times New Roman"/>
          <w:bCs/>
          <w:sz w:val="24"/>
          <w:szCs w:val="24"/>
        </w:rPr>
        <w:t xml:space="preserve">«Действие этого одновременно комичного и трогательного романа, написанного </w:t>
      </w:r>
      <w:r w:rsidRPr="004F1FF1">
        <w:rPr>
          <w:rFonts w:ascii="Times New Roman" w:hAnsi="Times New Roman"/>
          <w:bCs/>
          <w:i/>
          <w:sz w:val="24"/>
          <w:szCs w:val="24"/>
        </w:rPr>
        <w:t>в форме травелога</w:t>
      </w:r>
      <w:r w:rsidRPr="00FB5C41">
        <w:rPr>
          <w:rFonts w:ascii="Times New Roman" w:hAnsi="Times New Roman"/>
          <w:bCs/>
          <w:sz w:val="24"/>
          <w:szCs w:val="24"/>
        </w:rPr>
        <w:t>, разворачивается летом 1956 года»</w:t>
      </w:r>
      <w:r w:rsidR="006B2A90" w:rsidRPr="00FB5C41">
        <w:rPr>
          <w:rFonts w:ascii="Times New Roman" w:hAnsi="Times New Roman"/>
          <w:bCs/>
          <w:sz w:val="24"/>
          <w:szCs w:val="24"/>
        </w:rPr>
        <w:t xml:space="preserve"> [</w:t>
      </w:r>
      <w:r w:rsidR="00FF5E4B">
        <w:rPr>
          <w:rFonts w:ascii="Times New Roman" w:hAnsi="Times New Roman"/>
          <w:bCs/>
          <w:sz w:val="24"/>
          <w:szCs w:val="24"/>
        </w:rPr>
        <w:t>20</w:t>
      </w:r>
      <w:r w:rsidR="00C015B4">
        <w:rPr>
          <w:rFonts w:ascii="Times New Roman" w:hAnsi="Times New Roman"/>
          <w:sz w:val="24"/>
          <w:szCs w:val="24"/>
        </w:rPr>
        <w:t>.</w:t>
      </w:r>
      <w:r w:rsidR="00C015B4" w:rsidRPr="00FB5C41">
        <w:rPr>
          <w:rFonts w:ascii="Times New Roman" w:hAnsi="Times New Roman"/>
          <w:sz w:val="24"/>
          <w:szCs w:val="24"/>
        </w:rPr>
        <w:t xml:space="preserve"> </w:t>
      </w:r>
      <w:r w:rsidR="00C015B4">
        <w:rPr>
          <w:rFonts w:ascii="Times New Roman" w:hAnsi="Times New Roman"/>
          <w:sz w:val="24"/>
          <w:szCs w:val="24"/>
        </w:rPr>
        <w:t>С</w:t>
      </w:r>
      <w:r w:rsidR="00C015B4" w:rsidRPr="00FB5C41">
        <w:rPr>
          <w:rFonts w:ascii="Times New Roman" w:hAnsi="Times New Roman"/>
          <w:sz w:val="24"/>
          <w:szCs w:val="24"/>
        </w:rPr>
        <w:t xml:space="preserve">. </w:t>
      </w:r>
      <w:r w:rsidR="006B2A90" w:rsidRPr="00FB5C41">
        <w:rPr>
          <w:rFonts w:ascii="Times New Roman" w:hAnsi="Times New Roman"/>
          <w:bCs/>
          <w:sz w:val="24"/>
          <w:szCs w:val="24"/>
        </w:rPr>
        <w:t>464]</w:t>
      </w:r>
      <w:r w:rsidRPr="00FB5C41">
        <w:rPr>
          <w:rFonts w:ascii="Times New Roman" w:hAnsi="Times New Roman"/>
          <w:bCs/>
          <w:sz w:val="24"/>
          <w:szCs w:val="24"/>
        </w:rPr>
        <w:t xml:space="preserve">; «Стивенс ведет </w:t>
      </w:r>
      <w:r w:rsidRPr="00890820">
        <w:rPr>
          <w:rFonts w:ascii="Times New Roman" w:hAnsi="Times New Roman"/>
          <w:bCs/>
          <w:i/>
          <w:sz w:val="24"/>
          <w:szCs w:val="24"/>
        </w:rPr>
        <w:t>своего рода дневник</w:t>
      </w:r>
      <w:r w:rsidRPr="00FB5C41">
        <w:rPr>
          <w:rFonts w:ascii="Times New Roman" w:hAnsi="Times New Roman"/>
          <w:bCs/>
          <w:sz w:val="24"/>
          <w:szCs w:val="24"/>
        </w:rPr>
        <w:t xml:space="preserve"> по пути в Литтл Комптон, где сейчас живет мисс Кентон, его отчет прерывают размышления о его прошлом и об историческом значении Дарлингтон-холла»</w:t>
      </w:r>
      <w:r w:rsidR="006B2A90" w:rsidRPr="00FB5C41">
        <w:rPr>
          <w:rFonts w:ascii="Times New Roman" w:hAnsi="Times New Roman"/>
          <w:bCs/>
          <w:sz w:val="24"/>
          <w:szCs w:val="24"/>
        </w:rPr>
        <w:t xml:space="preserve"> [</w:t>
      </w:r>
      <w:r w:rsidR="00FF5E4B">
        <w:rPr>
          <w:rFonts w:ascii="Times New Roman" w:hAnsi="Times New Roman"/>
          <w:bCs/>
          <w:sz w:val="24"/>
          <w:szCs w:val="24"/>
        </w:rPr>
        <w:t>21</w:t>
      </w:r>
      <w:r w:rsidR="00C015B4">
        <w:rPr>
          <w:rFonts w:ascii="Times New Roman" w:hAnsi="Times New Roman"/>
          <w:sz w:val="24"/>
          <w:szCs w:val="24"/>
        </w:rPr>
        <w:t>.</w:t>
      </w:r>
      <w:r w:rsidR="00C015B4" w:rsidRPr="00FB5C41">
        <w:rPr>
          <w:rFonts w:ascii="Times New Roman" w:hAnsi="Times New Roman"/>
          <w:sz w:val="24"/>
          <w:szCs w:val="24"/>
        </w:rPr>
        <w:t xml:space="preserve"> </w:t>
      </w:r>
      <w:r w:rsidR="00C015B4">
        <w:rPr>
          <w:rFonts w:ascii="Times New Roman" w:hAnsi="Times New Roman"/>
          <w:sz w:val="24"/>
          <w:szCs w:val="24"/>
        </w:rPr>
        <w:t>С</w:t>
      </w:r>
      <w:r w:rsidR="00C015B4" w:rsidRPr="00FB5C41">
        <w:rPr>
          <w:rFonts w:ascii="Times New Roman" w:hAnsi="Times New Roman"/>
          <w:sz w:val="24"/>
          <w:szCs w:val="24"/>
        </w:rPr>
        <w:t xml:space="preserve">. </w:t>
      </w:r>
      <w:r w:rsidR="006B2A90" w:rsidRPr="00FB5C41">
        <w:rPr>
          <w:rFonts w:ascii="Times New Roman" w:hAnsi="Times New Roman"/>
          <w:bCs/>
          <w:sz w:val="24"/>
          <w:szCs w:val="24"/>
        </w:rPr>
        <w:t>104]</w:t>
      </w:r>
      <w:r w:rsidRPr="00FB5C41">
        <w:rPr>
          <w:rFonts w:ascii="Times New Roman" w:hAnsi="Times New Roman"/>
          <w:bCs/>
          <w:sz w:val="24"/>
          <w:szCs w:val="24"/>
        </w:rPr>
        <w:t>.</w:t>
      </w:r>
      <w:r w:rsidRPr="00FB5C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5C41">
        <w:rPr>
          <w:rFonts w:ascii="Times New Roman" w:hAnsi="Times New Roman"/>
          <w:bCs/>
          <w:sz w:val="24"/>
          <w:szCs w:val="24"/>
        </w:rPr>
        <w:t xml:space="preserve">Действительно, </w:t>
      </w:r>
      <w:r w:rsidR="004F1FF1">
        <w:rPr>
          <w:rFonts w:ascii="Times New Roman" w:hAnsi="Times New Roman"/>
          <w:bCs/>
          <w:sz w:val="24"/>
          <w:szCs w:val="24"/>
        </w:rPr>
        <w:t>главы</w:t>
      </w:r>
      <w:r w:rsidRPr="00FB5C41">
        <w:rPr>
          <w:rFonts w:ascii="Times New Roman" w:hAnsi="Times New Roman"/>
          <w:bCs/>
          <w:sz w:val="24"/>
          <w:szCs w:val="24"/>
        </w:rPr>
        <w:t xml:space="preserve"> романа, в которых отмечены время дня и текущий пункт на маршруте следования Стивенса, указывают на дневниковую форму. Однако т</w:t>
      </w:r>
      <w:r w:rsidRPr="00FB5C41">
        <w:rPr>
          <w:rFonts w:ascii="Times New Roman" w:hAnsi="Times New Roman"/>
          <w:sz w:val="24"/>
          <w:szCs w:val="24"/>
        </w:rPr>
        <w:t>екст не мо</w:t>
      </w:r>
      <w:r w:rsidR="004F1FF1">
        <w:rPr>
          <w:rFonts w:ascii="Times New Roman" w:hAnsi="Times New Roman"/>
          <w:sz w:val="24"/>
          <w:szCs w:val="24"/>
        </w:rPr>
        <w:t>жет быть записками, в частности</w:t>
      </w:r>
      <w:r w:rsidRPr="00FB5C41">
        <w:rPr>
          <w:rFonts w:ascii="Times New Roman" w:hAnsi="Times New Roman"/>
          <w:sz w:val="24"/>
          <w:szCs w:val="24"/>
        </w:rPr>
        <w:t xml:space="preserve"> потому что он заканчивается в </w:t>
      </w:r>
      <w:r w:rsidRPr="00FB5C41">
        <w:rPr>
          <w:rFonts w:ascii="Times New Roman" w:hAnsi="Times New Roman"/>
          <w:sz w:val="24"/>
          <w:szCs w:val="24"/>
          <w:lang w:val="en-US"/>
        </w:rPr>
        <w:t>Present</w:t>
      </w:r>
      <w:r w:rsidRPr="00FB5C41">
        <w:rPr>
          <w:rFonts w:ascii="Times New Roman" w:hAnsi="Times New Roman"/>
          <w:sz w:val="24"/>
          <w:szCs w:val="24"/>
        </w:rPr>
        <w:t xml:space="preserve"> </w:t>
      </w:r>
      <w:r w:rsidRPr="00FB5C41">
        <w:rPr>
          <w:rFonts w:ascii="Times New Roman" w:hAnsi="Times New Roman"/>
          <w:sz w:val="24"/>
          <w:szCs w:val="24"/>
          <w:lang w:val="en-US"/>
        </w:rPr>
        <w:t>Continuous</w:t>
      </w:r>
      <w:r w:rsidRPr="00FB5C41">
        <w:rPr>
          <w:rFonts w:ascii="Times New Roman" w:hAnsi="Times New Roman"/>
          <w:sz w:val="24"/>
          <w:szCs w:val="24"/>
        </w:rPr>
        <w:t xml:space="preserve"> описанием действий Стивенса, исключающих всякую возможность одновременно их записывать. </w:t>
      </w:r>
    </w:p>
    <w:p w:rsidR="00C91E5C" w:rsidRPr="00FB5C41" w:rsidRDefault="00C91E5C" w:rsidP="0056348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Фред Д’Агюяр</w:t>
      </w:r>
      <w:r w:rsidR="0071533C">
        <w:rPr>
          <w:rFonts w:ascii="Times New Roman" w:hAnsi="Times New Roman"/>
          <w:sz w:val="24"/>
          <w:szCs w:val="24"/>
        </w:rPr>
        <w:t>,</w:t>
      </w:r>
      <w:r w:rsidRPr="00FB5C41">
        <w:rPr>
          <w:rFonts w:ascii="Times New Roman" w:hAnsi="Times New Roman"/>
          <w:sz w:val="24"/>
          <w:szCs w:val="24"/>
        </w:rPr>
        <w:t xml:space="preserve"> в сво</w:t>
      </w:r>
      <w:r w:rsidR="0071533C">
        <w:rPr>
          <w:rFonts w:ascii="Times New Roman" w:hAnsi="Times New Roman"/>
          <w:sz w:val="24"/>
          <w:szCs w:val="24"/>
        </w:rPr>
        <w:t xml:space="preserve">ю очередь, </w:t>
      </w:r>
      <w:r w:rsidRPr="00FB5C41">
        <w:rPr>
          <w:rFonts w:ascii="Times New Roman" w:hAnsi="Times New Roman"/>
          <w:sz w:val="24"/>
          <w:szCs w:val="24"/>
        </w:rPr>
        <w:t xml:space="preserve">так описывает нарратора: «английский дворецкий в Британии 1950-х гг. </w:t>
      </w:r>
      <w:r w:rsidRPr="00890820">
        <w:rPr>
          <w:rFonts w:ascii="Times New Roman" w:hAnsi="Times New Roman"/>
          <w:i/>
          <w:sz w:val="24"/>
          <w:szCs w:val="24"/>
        </w:rPr>
        <w:t>вспоминает</w:t>
      </w:r>
      <w:r w:rsidRPr="00FB5C41">
        <w:rPr>
          <w:rFonts w:ascii="Times New Roman" w:hAnsi="Times New Roman"/>
          <w:sz w:val="24"/>
          <w:szCs w:val="24"/>
        </w:rPr>
        <w:t xml:space="preserve"> свою карьеру, период между Первой и Второй мировыми войнами»</w:t>
      </w:r>
      <w:r w:rsidR="006B2A90" w:rsidRPr="00FB5C41">
        <w:rPr>
          <w:rFonts w:ascii="Times New Roman" w:hAnsi="Times New Roman"/>
          <w:sz w:val="24"/>
          <w:szCs w:val="24"/>
        </w:rPr>
        <w:t xml:space="preserve"> [</w:t>
      </w:r>
      <w:r w:rsidR="00963E14">
        <w:rPr>
          <w:rFonts w:ascii="Times New Roman" w:hAnsi="Times New Roman"/>
          <w:sz w:val="24"/>
          <w:szCs w:val="24"/>
        </w:rPr>
        <w:t>2</w:t>
      </w:r>
      <w:r w:rsidR="00FF5E4B">
        <w:rPr>
          <w:rFonts w:ascii="Times New Roman" w:hAnsi="Times New Roman"/>
          <w:sz w:val="24"/>
          <w:szCs w:val="24"/>
        </w:rPr>
        <w:t>2</w:t>
      </w:r>
      <w:r w:rsidR="00C015B4">
        <w:rPr>
          <w:rFonts w:ascii="Times New Roman" w:hAnsi="Times New Roman"/>
          <w:sz w:val="24"/>
          <w:szCs w:val="24"/>
        </w:rPr>
        <w:t>.</w:t>
      </w:r>
      <w:r w:rsidR="00C015B4" w:rsidRPr="00FB5C41">
        <w:rPr>
          <w:rFonts w:ascii="Times New Roman" w:hAnsi="Times New Roman"/>
          <w:sz w:val="24"/>
          <w:szCs w:val="24"/>
        </w:rPr>
        <w:t xml:space="preserve"> </w:t>
      </w:r>
      <w:r w:rsidR="00C015B4">
        <w:rPr>
          <w:rFonts w:ascii="Times New Roman" w:hAnsi="Times New Roman"/>
          <w:sz w:val="24"/>
          <w:szCs w:val="24"/>
        </w:rPr>
        <w:t>С</w:t>
      </w:r>
      <w:r w:rsidR="00C015B4" w:rsidRPr="00FB5C41">
        <w:rPr>
          <w:rFonts w:ascii="Times New Roman" w:hAnsi="Times New Roman"/>
          <w:sz w:val="24"/>
          <w:szCs w:val="24"/>
        </w:rPr>
        <w:t xml:space="preserve">. </w:t>
      </w:r>
      <w:r w:rsidR="006B2A90" w:rsidRPr="00FB5C41">
        <w:rPr>
          <w:rFonts w:ascii="Times New Roman" w:hAnsi="Times New Roman"/>
          <w:sz w:val="24"/>
          <w:szCs w:val="24"/>
        </w:rPr>
        <w:t>215]</w:t>
      </w:r>
      <w:r w:rsidRPr="00FB5C41">
        <w:rPr>
          <w:rFonts w:ascii="Times New Roman" w:hAnsi="Times New Roman"/>
          <w:sz w:val="24"/>
          <w:szCs w:val="24"/>
        </w:rPr>
        <w:t>. Однако прочитать текст романа как воспоминание мешают периодические обращения Стивенса к некоему «yo</w:t>
      </w:r>
      <w:r w:rsidR="00800D6F">
        <w:rPr>
          <w:rFonts w:ascii="Times New Roman" w:hAnsi="Times New Roman"/>
          <w:sz w:val="24"/>
          <w:szCs w:val="24"/>
        </w:rPr>
        <w:t>u», хотя адресат более никак не</w:t>
      </w:r>
      <w:r w:rsidRPr="00FB5C41">
        <w:rPr>
          <w:rFonts w:ascii="Times New Roman" w:hAnsi="Times New Roman"/>
          <w:sz w:val="24"/>
          <w:szCs w:val="24"/>
        </w:rPr>
        <w:t xml:space="preserve"> эксплицирован. Внутреннему </w:t>
      </w:r>
      <w:r w:rsidR="00F11EF7" w:rsidRPr="00FB5C41">
        <w:rPr>
          <w:rFonts w:ascii="Times New Roman" w:hAnsi="Times New Roman"/>
          <w:sz w:val="24"/>
          <w:szCs w:val="24"/>
        </w:rPr>
        <w:t xml:space="preserve">вспоминающему </w:t>
      </w:r>
      <w:r w:rsidRPr="00FB5C41">
        <w:rPr>
          <w:rFonts w:ascii="Times New Roman" w:hAnsi="Times New Roman"/>
          <w:sz w:val="24"/>
          <w:szCs w:val="24"/>
        </w:rPr>
        <w:t xml:space="preserve">монологу никак не соответствует и выверенный стиль, которым </w:t>
      </w:r>
      <w:r w:rsidR="007158C6">
        <w:rPr>
          <w:rFonts w:ascii="Times New Roman" w:hAnsi="Times New Roman"/>
          <w:sz w:val="24"/>
          <w:szCs w:val="24"/>
        </w:rPr>
        <w:t>хорошо известен</w:t>
      </w:r>
      <w:r w:rsidRPr="00FB5C41">
        <w:rPr>
          <w:rFonts w:ascii="Times New Roman" w:hAnsi="Times New Roman"/>
          <w:sz w:val="24"/>
          <w:szCs w:val="24"/>
        </w:rPr>
        <w:t xml:space="preserve"> этот роман, с его развернутыми предложениями, этикетными формулами </w:t>
      </w:r>
      <w:r w:rsidR="00890820">
        <w:rPr>
          <w:rFonts w:ascii="Times New Roman" w:hAnsi="Times New Roman"/>
          <w:sz w:val="24"/>
          <w:szCs w:val="24"/>
        </w:rPr>
        <w:t>и</w:t>
      </w:r>
      <w:r w:rsidRPr="00FB5C41">
        <w:rPr>
          <w:rFonts w:ascii="Times New Roman" w:hAnsi="Times New Roman"/>
          <w:sz w:val="24"/>
          <w:szCs w:val="24"/>
        </w:rPr>
        <w:t xml:space="preserve"> правильным (подчас даже чересчур) синтаксисом. </w:t>
      </w:r>
      <w:r w:rsidR="007158C6">
        <w:rPr>
          <w:rFonts w:ascii="Times New Roman" w:hAnsi="Times New Roman"/>
          <w:sz w:val="24"/>
          <w:szCs w:val="24"/>
        </w:rPr>
        <w:t>Можно утверждать</w:t>
      </w:r>
      <w:r w:rsidRPr="00FB5C41">
        <w:rPr>
          <w:rFonts w:ascii="Times New Roman" w:hAnsi="Times New Roman"/>
          <w:sz w:val="24"/>
          <w:szCs w:val="24"/>
        </w:rPr>
        <w:t xml:space="preserve">, </w:t>
      </w:r>
      <w:r w:rsidR="007158C6">
        <w:rPr>
          <w:rFonts w:ascii="Times New Roman" w:hAnsi="Times New Roman"/>
          <w:sz w:val="24"/>
          <w:szCs w:val="24"/>
        </w:rPr>
        <w:t>что</w:t>
      </w:r>
      <w:r w:rsidR="00563487">
        <w:rPr>
          <w:rFonts w:ascii="Times New Roman" w:hAnsi="Times New Roman"/>
          <w:sz w:val="24"/>
          <w:szCs w:val="24"/>
        </w:rPr>
        <w:t>, как и в</w:t>
      </w:r>
      <w:r w:rsidR="007158C6">
        <w:rPr>
          <w:rFonts w:ascii="Times New Roman" w:hAnsi="Times New Roman"/>
          <w:sz w:val="24"/>
          <w:szCs w:val="24"/>
        </w:rPr>
        <w:t xml:space="preserve"> </w:t>
      </w:r>
      <w:r w:rsidR="00563487">
        <w:rPr>
          <w:rFonts w:ascii="Times New Roman" w:hAnsi="Times New Roman"/>
          <w:sz w:val="24"/>
          <w:szCs w:val="24"/>
        </w:rPr>
        <w:t xml:space="preserve">романе Форда, смешение модусов – прекрасное средство для изображения </w:t>
      </w:r>
      <w:r w:rsidRPr="00FB5C41">
        <w:rPr>
          <w:rFonts w:ascii="Times New Roman" w:hAnsi="Times New Roman"/>
          <w:sz w:val="24"/>
          <w:szCs w:val="24"/>
        </w:rPr>
        <w:t>ненадежно</w:t>
      </w:r>
      <w:r w:rsidR="00563487">
        <w:rPr>
          <w:rFonts w:ascii="Times New Roman" w:hAnsi="Times New Roman"/>
          <w:sz w:val="24"/>
          <w:szCs w:val="24"/>
        </w:rPr>
        <w:t>го</w:t>
      </w:r>
      <w:r w:rsidRPr="00FB5C41">
        <w:rPr>
          <w:rFonts w:ascii="Times New Roman" w:hAnsi="Times New Roman"/>
          <w:sz w:val="24"/>
          <w:szCs w:val="24"/>
        </w:rPr>
        <w:t xml:space="preserve"> нарратора </w:t>
      </w:r>
      <w:r w:rsidR="006B2A90" w:rsidRPr="00FB5C41">
        <w:rPr>
          <w:rFonts w:ascii="Times New Roman" w:hAnsi="Times New Roman"/>
          <w:sz w:val="24"/>
          <w:szCs w:val="24"/>
        </w:rPr>
        <w:t>[</w:t>
      </w:r>
      <w:r w:rsidR="00963E14">
        <w:rPr>
          <w:rFonts w:ascii="Times New Roman" w:hAnsi="Times New Roman"/>
          <w:sz w:val="24"/>
          <w:szCs w:val="24"/>
        </w:rPr>
        <w:t>2</w:t>
      </w:r>
      <w:r w:rsidR="00FF5E4B">
        <w:rPr>
          <w:rFonts w:ascii="Times New Roman" w:hAnsi="Times New Roman"/>
          <w:sz w:val="24"/>
          <w:szCs w:val="24"/>
        </w:rPr>
        <w:t>3</w:t>
      </w:r>
      <w:r w:rsidR="006B2A90" w:rsidRPr="00FB5C41">
        <w:rPr>
          <w:rFonts w:ascii="Times New Roman" w:hAnsi="Times New Roman"/>
          <w:sz w:val="24"/>
          <w:szCs w:val="24"/>
        </w:rPr>
        <w:t>]</w:t>
      </w:r>
      <w:r w:rsidRPr="00FB5C41">
        <w:rPr>
          <w:rFonts w:ascii="Times New Roman" w:hAnsi="Times New Roman"/>
          <w:sz w:val="24"/>
          <w:szCs w:val="24"/>
        </w:rPr>
        <w:t xml:space="preserve">. </w:t>
      </w:r>
    </w:p>
    <w:p w:rsidR="00134DB6" w:rsidRPr="00FB5C41" w:rsidRDefault="00134DB6" w:rsidP="00134DB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Обобщая вышесказанное, можно определить поэтику английского перволичного ретроспективного романа ХХ века как </w:t>
      </w:r>
      <w:r w:rsidRPr="00FB5C41">
        <w:rPr>
          <w:rFonts w:ascii="Times New Roman" w:hAnsi="Times New Roman"/>
          <w:sz w:val="24"/>
          <w:szCs w:val="24"/>
        </w:rPr>
        <w:t>поэтик</w:t>
      </w:r>
      <w:r>
        <w:rPr>
          <w:rFonts w:ascii="Times New Roman" w:hAnsi="Times New Roman"/>
          <w:sz w:val="24"/>
          <w:szCs w:val="24"/>
        </w:rPr>
        <w:t>у</w:t>
      </w:r>
      <w:r w:rsidRPr="00FB5C41">
        <w:rPr>
          <w:rFonts w:ascii="Times New Roman" w:hAnsi="Times New Roman"/>
          <w:sz w:val="24"/>
          <w:szCs w:val="24"/>
        </w:rPr>
        <w:t xml:space="preserve"> проницаемых границ. </w:t>
      </w:r>
      <w:r>
        <w:rPr>
          <w:rFonts w:ascii="Times New Roman" w:hAnsi="Times New Roman"/>
          <w:sz w:val="24"/>
          <w:szCs w:val="24"/>
        </w:rPr>
        <w:t>К</w:t>
      </w:r>
      <w:r w:rsidRPr="00FB5C41">
        <w:rPr>
          <w:rFonts w:ascii="Times New Roman" w:hAnsi="Times New Roman"/>
          <w:sz w:val="24"/>
          <w:szCs w:val="24"/>
        </w:rPr>
        <w:t xml:space="preserve"> традиционным и естественным для перволичного романного нарратива переходам между нарратором и персонажем, а также к двунаправленным отношениям между прошлым и настоящим в процессе воспоминания XX век прибавляет </w:t>
      </w:r>
      <w:r>
        <w:rPr>
          <w:rFonts w:ascii="Times New Roman" w:hAnsi="Times New Roman"/>
          <w:sz w:val="24"/>
          <w:szCs w:val="24"/>
        </w:rPr>
        <w:t xml:space="preserve">экзистенциальную </w:t>
      </w:r>
      <w:r w:rsidRPr="00C33428">
        <w:rPr>
          <w:rFonts w:ascii="Times New Roman" w:hAnsi="Times New Roman"/>
          <w:sz w:val="24"/>
          <w:szCs w:val="24"/>
        </w:rPr>
        <w:t>пороговость</w:t>
      </w:r>
      <w:r>
        <w:rPr>
          <w:rFonts w:ascii="Times New Roman" w:hAnsi="Times New Roman"/>
          <w:sz w:val="24"/>
          <w:szCs w:val="24"/>
        </w:rPr>
        <w:t xml:space="preserve"> самого нарратора, проявляющуюся, в частности, в его неукорененности в пространстве, а также </w:t>
      </w:r>
      <w:r w:rsidRPr="00FB5C41">
        <w:rPr>
          <w:rFonts w:ascii="Times New Roman" w:hAnsi="Times New Roman"/>
          <w:sz w:val="24"/>
          <w:szCs w:val="24"/>
        </w:rPr>
        <w:t xml:space="preserve">относительность границ между письмом, устным рассказом и ментальным действием воспоминания. </w:t>
      </w:r>
    </w:p>
    <w:p w:rsidR="00AD2AA8" w:rsidRPr="00237606" w:rsidRDefault="00AD2AA8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4DB6">
        <w:rPr>
          <w:rFonts w:ascii="Times New Roman" w:hAnsi="Times New Roman"/>
          <w:sz w:val="24"/>
          <w:szCs w:val="24"/>
        </w:rPr>
        <w:t xml:space="preserve">На примере проанализированных произведений видно, что тенденция к соединению и смешению нарративных модусов становится все более выраженной к концу </w:t>
      </w:r>
      <w:r w:rsidRPr="00134DB6">
        <w:rPr>
          <w:rFonts w:ascii="Times New Roman" w:hAnsi="Times New Roman"/>
          <w:sz w:val="24"/>
          <w:szCs w:val="24"/>
          <w:lang w:val="en-US"/>
        </w:rPr>
        <w:t>XX</w:t>
      </w:r>
      <w:r w:rsidRPr="00134DB6">
        <w:rPr>
          <w:rFonts w:ascii="Times New Roman" w:hAnsi="Times New Roman"/>
          <w:sz w:val="24"/>
          <w:szCs w:val="24"/>
        </w:rPr>
        <w:t xml:space="preserve"> века. </w:t>
      </w:r>
      <w:r w:rsidR="008F15EF" w:rsidRPr="00134DB6">
        <w:rPr>
          <w:rFonts w:ascii="Times New Roman" w:hAnsi="Times New Roman"/>
          <w:sz w:val="24"/>
          <w:szCs w:val="24"/>
        </w:rPr>
        <w:t xml:space="preserve">Наблюдается </w:t>
      </w:r>
      <w:r w:rsidR="00E73426" w:rsidRPr="00134DB6">
        <w:rPr>
          <w:rFonts w:ascii="Times New Roman" w:hAnsi="Times New Roman"/>
          <w:sz w:val="24"/>
          <w:szCs w:val="24"/>
        </w:rPr>
        <w:t>общее движение</w:t>
      </w:r>
      <w:r w:rsidR="008F15EF" w:rsidRPr="00134DB6">
        <w:rPr>
          <w:rFonts w:ascii="Times New Roman" w:hAnsi="Times New Roman"/>
          <w:sz w:val="24"/>
          <w:szCs w:val="24"/>
        </w:rPr>
        <w:t xml:space="preserve"> от </w:t>
      </w:r>
      <w:r w:rsidR="00E73426" w:rsidRPr="00134DB6">
        <w:rPr>
          <w:rFonts w:ascii="Times New Roman" w:hAnsi="Times New Roman"/>
          <w:sz w:val="24"/>
          <w:szCs w:val="24"/>
        </w:rPr>
        <w:t>понимания, «схватывания»</w:t>
      </w:r>
      <w:r w:rsidR="008F15EF" w:rsidRPr="00134DB6">
        <w:rPr>
          <w:rFonts w:ascii="Times New Roman" w:hAnsi="Times New Roman"/>
          <w:sz w:val="24"/>
          <w:szCs w:val="24"/>
        </w:rPr>
        <w:t xml:space="preserve"> прошло</w:t>
      </w:r>
      <w:r w:rsidR="00E73426" w:rsidRPr="00134DB6">
        <w:rPr>
          <w:rFonts w:ascii="Times New Roman" w:hAnsi="Times New Roman"/>
          <w:sz w:val="24"/>
          <w:szCs w:val="24"/>
        </w:rPr>
        <w:t>го</w:t>
      </w:r>
      <w:r w:rsidR="008F15EF" w:rsidRPr="00134DB6">
        <w:rPr>
          <w:rFonts w:ascii="Times New Roman" w:hAnsi="Times New Roman"/>
          <w:sz w:val="24"/>
          <w:szCs w:val="24"/>
        </w:rPr>
        <w:t xml:space="preserve"> в рамках герметически замкнутого сознания нарратора</w:t>
      </w:r>
      <w:r w:rsidR="00E73426" w:rsidRPr="00134DB6">
        <w:rPr>
          <w:rFonts w:ascii="Times New Roman" w:hAnsi="Times New Roman"/>
          <w:sz w:val="24"/>
          <w:szCs w:val="24"/>
        </w:rPr>
        <w:t xml:space="preserve"> («чистый» модус воспоминания) ко все большей нарративизации этого понимания, что означает необходимость адресовать понимани</w:t>
      </w:r>
      <w:r w:rsidR="00233C4B">
        <w:rPr>
          <w:rFonts w:ascii="Times New Roman" w:hAnsi="Times New Roman"/>
          <w:sz w:val="24"/>
          <w:szCs w:val="24"/>
        </w:rPr>
        <w:t>е</w:t>
      </w:r>
      <w:r w:rsidR="00E73426" w:rsidRPr="00134DB6">
        <w:rPr>
          <w:rFonts w:ascii="Times New Roman" w:hAnsi="Times New Roman"/>
          <w:sz w:val="24"/>
          <w:szCs w:val="24"/>
        </w:rPr>
        <w:t xml:space="preserve"> Другому. Другим может быть и сам нарратор (автокоммуникация), </w:t>
      </w:r>
      <w:r w:rsidR="00233C4B">
        <w:rPr>
          <w:rFonts w:ascii="Times New Roman" w:hAnsi="Times New Roman"/>
          <w:sz w:val="24"/>
          <w:szCs w:val="24"/>
        </w:rPr>
        <w:t xml:space="preserve">и </w:t>
      </w:r>
      <w:r w:rsidR="00E73426" w:rsidRPr="00134DB6">
        <w:rPr>
          <w:rFonts w:ascii="Times New Roman" w:hAnsi="Times New Roman"/>
          <w:sz w:val="24"/>
          <w:szCs w:val="24"/>
        </w:rPr>
        <w:t xml:space="preserve">читатель или слушатель. Диалогичность может возникать и как результат соположения нескольких перволичных нарраторов, которые могут слышать и учитывать другие голоса, игнорировать их или совсем не иметь доступа к чужому нарративу. Диалог в этом случае разворачивается через сознание читателя. Нарративизация ведет к необходимости подключать к модусу воспоминания письменный и устный модусы. В диахронии заметна тенденция к увеличению </w:t>
      </w:r>
      <w:r w:rsidR="00C33428" w:rsidRPr="00134DB6">
        <w:rPr>
          <w:rFonts w:ascii="Times New Roman" w:hAnsi="Times New Roman"/>
          <w:sz w:val="24"/>
          <w:szCs w:val="24"/>
        </w:rPr>
        <w:t>модусов</w:t>
      </w:r>
      <w:r w:rsidR="00C33428">
        <w:rPr>
          <w:rFonts w:ascii="Times New Roman" w:hAnsi="Times New Roman"/>
          <w:sz w:val="24"/>
          <w:szCs w:val="24"/>
        </w:rPr>
        <w:t>,</w:t>
      </w:r>
      <w:r w:rsidR="00C33428" w:rsidRPr="00134DB6">
        <w:rPr>
          <w:rFonts w:ascii="Times New Roman" w:hAnsi="Times New Roman"/>
          <w:sz w:val="24"/>
          <w:szCs w:val="24"/>
        </w:rPr>
        <w:t xml:space="preserve"> </w:t>
      </w:r>
      <w:r w:rsidR="00233C4B">
        <w:rPr>
          <w:rFonts w:ascii="Times New Roman" w:hAnsi="Times New Roman"/>
          <w:sz w:val="24"/>
          <w:szCs w:val="24"/>
        </w:rPr>
        <w:t>присутствующих в романе</w:t>
      </w:r>
      <w:r w:rsidR="00C33428">
        <w:rPr>
          <w:rFonts w:ascii="Times New Roman" w:hAnsi="Times New Roman"/>
          <w:sz w:val="24"/>
          <w:szCs w:val="24"/>
        </w:rPr>
        <w:t>,</w:t>
      </w:r>
      <w:r w:rsidR="00E73426" w:rsidRPr="00134DB6">
        <w:rPr>
          <w:rFonts w:ascii="Times New Roman" w:hAnsi="Times New Roman"/>
          <w:sz w:val="24"/>
          <w:szCs w:val="24"/>
        </w:rPr>
        <w:t xml:space="preserve"> от двух до трех. Роман Форда </w:t>
      </w:r>
      <w:r w:rsidR="00F40380" w:rsidRPr="00134DB6">
        <w:rPr>
          <w:rFonts w:ascii="Times New Roman" w:hAnsi="Times New Roman"/>
          <w:sz w:val="24"/>
          <w:szCs w:val="24"/>
        </w:rPr>
        <w:t>остается ярким исключением</w:t>
      </w:r>
      <w:r w:rsidR="00134DB6" w:rsidRPr="00134DB6">
        <w:rPr>
          <w:rFonts w:ascii="Times New Roman" w:hAnsi="Times New Roman"/>
          <w:sz w:val="24"/>
          <w:szCs w:val="24"/>
        </w:rPr>
        <w:t>, но</w:t>
      </w:r>
      <w:r w:rsidR="00F40380" w:rsidRPr="00134DB6">
        <w:rPr>
          <w:rFonts w:ascii="Times New Roman" w:hAnsi="Times New Roman"/>
          <w:sz w:val="24"/>
          <w:szCs w:val="24"/>
        </w:rPr>
        <w:t xml:space="preserve"> </w:t>
      </w:r>
      <w:r w:rsidR="00E73426" w:rsidRPr="00134DB6">
        <w:rPr>
          <w:rFonts w:ascii="Times New Roman" w:hAnsi="Times New Roman"/>
          <w:sz w:val="24"/>
          <w:szCs w:val="24"/>
        </w:rPr>
        <w:t xml:space="preserve">в целом </w:t>
      </w:r>
      <w:r w:rsidR="00E73426" w:rsidRPr="00237606">
        <w:rPr>
          <w:rFonts w:ascii="Times New Roman" w:hAnsi="Times New Roman"/>
          <w:sz w:val="24"/>
          <w:szCs w:val="24"/>
        </w:rPr>
        <w:t>границы между тремя модусами все больше стираются к концу ХХ века.</w:t>
      </w:r>
    </w:p>
    <w:p w:rsidR="00134DB6" w:rsidRDefault="00134DB6" w:rsidP="00134DB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7606">
        <w:rPr>
          <w:rFonts w:ascii="Times New Roman" w:hAnsi="Times New Roman"/>
          <w:sz w:val="24"/>
          <w:szCs w:val="24"/>
        </w:rPr>
        <w:t xml:space="preserve">Отдельно отметим особое положение читателя в исследуемых романах. Читатель совпадает в своей деятельности с героем (героями) романа: он становится субъектом воспоминания, причем на двух уровнях, как вспоминающий частно-индивидуальную историю, так и приобщенный к культурной, национальной, литературной, исторической памяти. </w:t>
      </w:r>
      <w:r w:rsidR="00237606">
        <w:rPr>
          <w:rFonts w:ascii="Times New Roman" w:hAnsi="Times New Roman"/>
          <w:sz w:val="24"/>
          <w:szCs w:val="24"/>
        </w:rPr>
        <w:t xml:space="preserve">В случае совмещения модусов воспоминания и документа, имплицитный читатель сближается с биографическим, поскольку роман «требует» воспринимать </w:t>
      </w:r>
      <w:r w:rsidR="00233C4B">
        <w:rPr>
          <w:rFonts w:ascii="Times New Roman" w:hAnsi="Times New Roman"/>
          <w:sz w:val="24"/>
          <w:szCs w:val="24"/>
        </w:rPr>
        <w:t>себя</w:t>
      </w:r>
      <w:r w:rsidR="00237606">
        <w:rPr>
          <w:rFonts w:ascii="Times New Roman" w:hAnsi="Times New Roman"/>
          <w:sz w:val="24"/>
          <w:szCs w:val="24"/>
        </w:rPr>
        <w:t xml:space="preserve"> как книгу, как реальный физический объект, существующий в первичной действительности. В случае совмещения воспоминания и рассказа, читатель, напротив, сближается с персонажем, ему отводится роль во внутреннем мире романа. Совмещение всех трех модусов создает ситуацию эпистемологического сомнения, онтологической ненадежности и относительности, характерных для постмодернистского сознания.</w:t>
      </w:r>
    </w:p>
    <w:p w:rsidR="009C032D" w:rsidRPr="00AD2AA8" w:rsidRDefault="00134DB6" w:rsidP="00FB5C4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Необходим дальнейший анализ релятивизации границ между персонажем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5C41">
        <w:rPr>
          <w:rFonts w:ascii="Times New Roman" w:hAnsi="Times New Roman"/>
          <w:sz w:val="24"/>
          <w:szCs w:val="24"/>
        </w:rPr>
        <w:t xml:space="preserve">нарратором и читателем, </w:t>
      </w:r>
      <w:r>
        <w:rPr>
          <w:rFonts w:ascii="Times New Roman" w:hAnsi="Times New Roman"/>
          <w:sz w:val="24"/>
          <w:szCs w:val="24"/>
        </w:rPr>
        <w:t>между прошлым, настоящим и будущим</w:t>
      </w:r>
      <w:r w:rsidRPr="00FB5C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между памятью и забыванием, </w:t>
      </w:r>
      <w:r w:rsidRPr="00FB5C41">
        <w:rPr>
          <w:rFonts w:ascii="Times New Roman" w:hAnsi="Times New Roman"/>
          <w:sz w:val="24"/>
          <w:szCs w:val="24"/>
        </w:rPr>
        <w:t>не говоря уже о необходимости создания диахронической нарратологии английского романа</w:t>
      </w:r>
      <w:r>
        <w:rPr>
          <w:rFonts w:ascii="Times New Roman" w:hAnsi="Times New Roman"/>
          <w:sz w:val="24"/>
          <w:szCs w:val="24"/>
        </w:rPr>
        <w:t>-воспоминания</w:t>
      </w:r>
      <w:r w:rsidRPr="00FB5C41">
        <w:rPr>
          <w:rFonts w:ascii="Times New Roman" w:hAnsi="Times New Roman"/>
          <w:sz w:val="24"/>
          <w:szCs w:val="24"/>
        </w:rPr>
        <w:t xml:space="preserve"> XX и XXI веков.</w:t>
      </w:r>
    </w:p>
    <w:p w:rsidR="00DA3F5D" w:rsidRDefault="00DA3F5D" w:rsidP="00FB5C41">
      <w:pPr>
        <w:pStyle w:val="a8"/>
        <w:spacing w:line="360" w:lineRule="auto"/>
        <w:ind w:left="425" w:firstLine="284"/>
        <w:jc w:val="center"/>
        <w:rPr>
          <w:rFonts w:ascii="Times New Roman" w:hAnsi="Times New Roman"/>
          <w:sz w:val="24"/>
          <w:szCs w:val="24"/>
        </w:rPr>
      </w:pPr>
    </w:p>
    <w:p w:rsidR="000E1992" w:rsidRPr="00FB5C41" w:rsidRDefault="005F5568" w:rsidP="00FB5C41">
      <w:pPr>
        <w:pStyle w:val="a8"/>
        <w:spacing w:line="360" w:lineRule="auto"/>
        <w:ind w:left="425" w:firstLine="284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Литература</w:t>
      </w:r>
    </w:p>
    <w:p w:rsidR="0079301B" w:rsidRPr="001877AB" w:rsidRDefault="0079301B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Style w:val="af"/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C33428">
        <w:rPr>
          <w:rFonts w:ascii="Times New Roman" w:hAnsi="Times New Roman"/>
          <w:sz w:val="24"/>
          <w:szCs w:val="24"/>
          <w:lang w:val="en-US"/>
        </w:rPr>
        <w:t>Watt I</w:t>
      </w:r>
      <w:r w:rsidRPr="001877AB">
        <w:rPr>
          <w:rFonts w:ascii="Times New Roman" w:hAnsi="Times New Roman"/>
          <w:sz w:val="24"/>
          <w:szCs w:val="24"/>
          <w:lang w:val="en-US"/>
        </w:rPr>
        <w:t>. The Rise of the Novel: Studies in Defoe, Richardson and Fielding. Berkley and Los Angeles: University of California Press, 1957. 319 p</w:t>
      </w:r>
    </w:p>
    <w:p w:rsidR="00D2111F" w:rsidRPr="00D2111F" w:rsidRDefault="00D2111F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79301B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Бахтин</w:t>
      </w:r>
      <w:r w:rsidRPr="0079301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79301B">
        <w:rPr>
          <w:rFonts w:ascii="Times New Roman" w:hAnsi="Times New Roman"/>
          <w:sz w:val="24"/>
          <w:szCs w:val="24"/>
          <w:shd w:val="clear" w:color="auto" w:fill="FFFFFF"/>
        </w:rPr>
        <w:t>М. М. Формы времени и хронотопа в романе // Вопросы литературы и эстетики. М.: Художественная</w:t>
      </w:r>
      <w:bookmarkStart w:id="0" w:name="_GoBack"/>
      <w:bookmarkEnd w:id="0"/>
      <w:r w:rsidRPr="0079301B">
        <w:rPr>
          <w:rFonts w:ascii="Times New Roman" w:hAnsi="Times New Roman"/>
          <w:sz w:val="24"/>
          <w:szCs w:val="24"/>
          <w:shd w:val="clear" w:color="auto" w:fill="FFFFFF"/>
        </w:rPr>
        <w:t xml:space="preserve"> литература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2111F">
        <w:rPr>
          <w:rFonts w:ascii="Times New Roman" w:hAnsi="Times New Roman"/>
          <w:sz w:val="24"/>
          <w:szCs w:val="24"/>
          <w:shd w:val="clear" w:color="auto" w:fill="FFFFFF"/>
        </w:rPr>
        <w:t xml:space="preserve"> 1975.</w:t>
      </w:r>
      <w:r>
        <w:rPr>
          <w:rFonts w:ascii="Times New Roman" w:hAnsi="Times New Roman"/>
          <w:sz w:val="24"/>
          <w:szCs w:val="24"/>
        </w:rPr>
        <w:t xml:space="preserve"> 504 с.</w:t>
      </w:r>
    </w:p>
    <w:p w:rsidR="001877AB" w:rsidRDefault="001877AB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Nicol B. Iris Murdoch: The Retrospective Fiction. Palgrave Macmillan</w:t>
      </w:r>
      <w:r w:rsidR="00FF5E4B">
        <w:rPr>
          <w:rFonts w:ascii="Times New Roman" w:hAnsi="Times New Roman"/>
          <w:sz w:val="24"/>
          <w:szCs w:val="24"/>
          <w:lang w:val="en-US"/>
        </w:rPr>
        <w:t>. 201 p.</w:t>
      </w:r>
    </w:p>
    <w:p w:rsidR="00E66534" w:rsidRPr="00FB5C41" w:rsidRDefault="00E66534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FB5C41">
        <w:rPr>
          <w:rFonts w:ascii="Times New Roman" w:hAnsi="Times New Roman"/>
          <w:sz w:val="24"/>
          <w:szCs w:val="24"/>
          <w:lang w:val="en-US"/>
        </w:rPr>
        <w:t xml:space="preserve">Mundhenk R. David Copperfield and "The Oppression of Remembrance" // Texas Studies in Literature and Language. </w:t>
      </w:r>
      <w:r w:rsidR="001E557D" w:rsidRPr="00FB5C41">
        <w:rPr>
          <w:rFonts w:ascii="Times New Roman" w:hAnsi="Times New Roman"/>
          <w:sz w:val="24"/>
          <w:szCs w:val="24"/>
          <w:lang w:val="en-US"/>
        </w:rPr>
        <w:t xml:space="preserve">1987. </w:t>
      </w:r>
      <w:r w:rsidR="00D2111F">
        <w:rPr>
          <w:rFonts w:ascii="Times New Roman" w:hAnsi="Times New Roman"/>
          <w:sz w:val="24"/>
          <w:szCs w:val="24"/>
          <w:lang w:val="en-US"/>
        </w:rPr>
        <w:t xml:space="preserve">Vol. 29, </w:t>
      </w:r>
      <w:r w:rsidRPr="00FB5C41">
        <w:rPr>
          <w:rFonts w:ascii="Times New Roman" w:hAnsi="Times New Roman"/>
          <w:sz w:val="24"/>
          <w:szCs w:val="24"/>
          <w:lang w:val="en-US"/>
        </w:rPr>
        <w:t>No. 3. P. 323</w:t>
      </w:r>
      <w:r w:rsidR="00D2111F">
        <w:rPr>
          <w:rFonts w:ascii="Times New Roman" w:hAnsi="Times New Roman"/>
          <w:sz w:val="24"/>
          <w:szCs w:val="24"/>
          <w:lang w:val="en-US"/>
        </w:rPr>
        <w:t>–</w:t>
      </w:r>
      <w:r w:rsidRPr="00FB5C41">
        <w:rPr>
          <w:rFonts w:ascii="Times New Roman" w:hAnsi="Times New Roman"/>
          <w:sz w:val="24"/>
          <w:szCs w:val="24"/>
          <w:lang w:val="en-US"/>
        </w:rPr>
        <w:t>341.</w:t>
      </w:r>
    </w:p>
    <w:p w:rsidR="00E66534" w:rsidRDefault="00E66534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Диккенс Ч. Жизнь Дэвида Копперфилда, рассказанная им самим / Пер. с англ. А.В. Кривцовой и Евгения Ланна // Диккенс Ч. Собрание сочинений в тридцати томах / Под общей ред. А.А. Аникста и В.В. Ивашевой. М.: Государственное издательство х</w:t>
      </w:r>
      <w:r w:rsidR="005A58B6" w:rsidRPr="00FB5C41">
        <w:rPr>
          <w:rFonts w:ascii="Times New Roman" w:hAnsi="Times New Roman"/>
          <w:sz w:val="24"/>
          <w:szCs w:val="24"/>
        </w:rPr>
        <w:t>удожественной литературы, 1960.</w:t>
      </w:r>
      <w:r w:rsidR="001E557D" w:rsidRPr="00FB5C41">
        <w:rPr>
          <w:rFonts w:ascii="Times New Roman" w:hAnsi="Times New Roman"/>
          <w:sz w:val="24"/>
          <w:szCs w:val="24"/>
        </w:rPr>
        <w:t xml:space="preserve"> </w:t>
      </w:r>
      <w:r w:rsidRPr="00FB5C41">
        <w:rPr>
          <w:rFonts w:ascii="Times New Roman" w:hAnsi="Times New Roman"/>
          <w:sz w:val="24"/>
          <w:szCs w:val="24"/>
        </w:rPr>
        <w:t>Т. 15. 526 с.</w:t>
      </w:r>
    </w:p>
    <w:p w:rsidR="00B30074" w:rsidRPr="00FB5C41" w:rsidRDefault="00B30074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Бахтин М. М. Роман воспитания и его значение в истории реализма // Эстетика словесного творчества. М.: искусство, 1986. С. 199–249.</w:t>
      </w:r>
    </w:p>
    <w:p w:rsidR="00233C4B" w:rsidRPr="002D1A32" w:rsidRDefault="00233C4B" w:rsidP="00233C4B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2D1A32">
        <w:rPr>
          <w:rFonts w:ascii="Times New Roman" w:hAnsi="Times New Roman"/>
          <w:sz w:val="24"/>
          <w:szCs w:val="24"/>
          <w:lang w:val="en-US"/>
        </w:rPr>
        <w:t>Mantel H. An Experiment in Love. Penguin Books, 1996. 250 p.</w:t>
      </w:r>
    </w:p>
    <w:p w:rsidR="0020578A" w:rsidRDefault="0020578A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Лотман Ю. М. Семиосфера</w:t>
      </w:r>
      <w:r w:rsidR="00D2111F"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 xml:space="preserve"> СПб: Искусство-СПБ, 2001. </w:t>
      </w:r>
      <w:r w:rsidRPr="00FB5C41">
        <w:rPr>
          <w:rFonts w:ascii="Times New Roman" w:hAnsi="Times New Roman"/>
          <w:sz w:val="24"/>
          <w:szCs w:val="24"/>
        </w:rPr>
        <w:softHyphen/>
        <w:t>704 с.</w:t>
      </w:r>
    </w:p>
    <w:p w:rsidR="00E9353C" w:rsidRPr="00E9353C" w:rsidRDefault="00E9353C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E9353C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ucker J. The Novels of Anthony Powell. </w:t>
      </w:r>
      <w:r w:rsidR="00D150C1">
        <w:rPr>
          <w:rFonts w:ascii="Times New Roman" w:hAnsi="Times New Roman"/>
          <w:sz w:val="24"/>
          <w:szCs w:val="24"/>
          <w:lang w:val="en-US"/>
        </w:rPr>
        <w:t>London and Basingstoke: The Macmillan Press LTD, 1979</w:t>
      </w:r>
    </w:p>
    <w:p w:rsidR="009874FC" w:rsidRDefault="009874FC" w:rsidP="009874FC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Свифт Г. Последние распоряжения / Пер. с англ. В. Бабкова. М.: Изд-во Независимая Газета, 2000. 320 с.</w:t>
      </w:r>
    </w:p>
    <w:p w:rsidR="009874FC" w:rsidRPr="009874FC" w:rsidRDefault="009874FC" w:rsidP="009874FC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9874FC">
        <w:rPr>
          <w:rFonts w:ascii="Times New Roman" w:hAnsi="Times New Roman"/>
          <w:sz w:val="24"/>
          <w:szCs w:val="24"/>
          <w:lang w:val="en-US"/>
        </w:rPr>
        <w:t>Mal</w:t>
      </w:r>
      <w:r>
        <w:rPr>
          <w:rFonts w:ascii="Times New Roman" w:hAnsi="Times New Roman"/>
          <w:sz w:val="24"/>
          <w:szCs w:val="24"/>
          <w:lang w:val="en-US"/>
        </w:rPr>
        <w:t>colm D. Understanding Graham Swift. Columbia: University of South Carolina Press, 2003. 238 p.</w:t>
      </w:r>
    </w:p>
    <w:p w:rsidR="00693B4F" w:rsidRPr="00FB5C41" w:rsidRDefault="00693B4F" w:rsidP="00693B4F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  <w:lang w:val="en-US"/>
        </w:rPr>
        <w:t>Powell A. A Dance to the Music of Time 1: Spring. A Question of Upbringing. A Buyer’s Market. The Acceptance World. Mandarin, 1997. 726 p.</w:t>
      </w:r>
    </w:p>
    <w:p w:rsidR="00D3500B" w:rsidRPr="00FB5C41" w:rsidRDefault="00D3500B" w:rsidP="00D3500B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Мэрдок А. Море, море / Пер. с англ. М. Лорие. М.: Прогресс, 1982. 528 с.</w:t>
      </w:r>
    </w:p>
    <w:p w:rsidR="00D3500B" w:rsidRPr="00FB5C41" w:rsidRDefault="00D3500B" w:rsidP="00D3500B">
      <w:pPr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Толкачев</w:t>
      </w:r>
      <w:r w:rsidRPr="00FB5C41">
        <w:rPr>
          <w:rFonts w:ascii="Times New Roman" w:hAnsi="Times New Roman"/>
          <w:sz w:val="24"/>
          <w:szCs w:val="24"/>
        </w:rPr>
        <w:t xml:space="preserve"> С.П. Художественный мир Айрис Мердок. Дисс. на соиск. уч. ст. канд. филол. наук. М., 1999. 199 с.</w:t>
      </w:r>
    </w:p>
    <w:p w:rsidR="00D150C1" w:rsidRPr="00DC25C5" w:rsidRDefault="00D150C1" w:rsidP="00D150C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Голдинг У. Собрание сочинений. Свободное падение. Хапуга Мартин. Романы. Бог-Скорпион. Повесть. Притчи. Эссе / Пер. с англ. М. Шерешевской и С. Сухарева. СПб</w:t>
      </w:r>
      <w:r w:rsidRPr="00416BDA">
        <w:rPr>
          <w:rFonts w:ascii="Times New Roman" w:hAnsi="Times New Roman"/>
          <w:sz w:val="24"/>
          <w:szCs w:val="24"/>
        </w:rPr>
        <w:t>.</w:t>
      </w:r>
      <w:r w:rsidRPr="00FB5C41">
        <w:rPr>
          <w:rFonts w:ascii="Times New Roman" w:hAnsi="Times New Roman"/>
          <w:sz w:val="24"/>
          <w:szCs w:val="24"/>
        </w:rPr>
        <w:t>: Издательство «Симпозиум»,</w:t>
      </w:r>
      <w:r w:rsidRPr="00416BDA">
        <w:rPr>
          <w:rFonts w:ascii="Times New Roman" w:hAnsi="Times New Roman"/>
          <w:sz w:val="24"/>
          <w:szCs w:val="24"/>
        </w:rPr>
        <w:t xml:space="preserve"> 1999. </w:t>
      </w:r>
      <w:r w:rsidRPr="00FB5C41">
        <w:rPr>
          <w:rFonts w:ascii="Times New Roman" w:hAnsi="Times New Roman"/>
          <w:sz w:val="24"/>
          <w:szCs w:val="24"/>
        </w:rPr>
        <w:t>496 с.</w:t>
      </w:r>
    </w:p>
    <w:p w:rsidR="00E56EA2" w:rsidRPr="00FB5C41" w:rsidRDefault="00E56EA2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Оруэлл Дж. Глотнуть воздуха / Пер. с англ. В.М.</w:t>
      </w:r>
      <w:r w:rsidRPr="00FB5C41">
        <w:rPr>
          <w:rFonts w:ascii="Times New Roman" w:hAnsi="Times New Roman"/>
          <w:sz w:val="24"/>
          <w:szCs w:val="24"/>
          <w:lang w:val="en-US"/>
        </w:rPr>
        <w:t> </w:t>
      </w:r>
      <w:r w:rsidRPr="00FB5C41">
        <w:rPr>
          <w:rFonts w:ascii="Times New Roman" w:hAnsi="Times New Roman"/>
          <w:sz w:val="24"/>
          <w:szCs w:val="24"/>
        </w:rPr>
        <w:t>Домитеевой. М.: Астрель, 2012. 317 с.</w:t>
      </w:r>
    </w:p>
    <w:p w:rsidR="005A58B6" w:rsidRPr="00FB5C41" w:rsidRDefault="00E56EA2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FB5C41">
        <w:rPr>
          <w:rFonts w:ascii="Times New Roman" w:hAnsi="Times New Roman"/>
          <w:sz w:val="24"/>
          <w:szCs w:val="24"/>
        </w:rPr>
        <w:t>Барнс Дж. Любовь и так далее</w:t>
      </w:r>
      <w:r w:rsidR="00BF7F5C" w:rsidRPr="00FB5C41">
        <w:rPr>
          <w:rFonts w:ascii="Times New Roman" w:hAnsi="Times New Roman"/>
          <w:sz w:val="24"/>
          <w:szCs w:val="24"/>
        </w:rPr>
        <w:t xml:space="preserve"> /</w:t>
      </w:r>
      <w:r w:rsidRPr="00FB5C41">
        <w:rPr>
          <w:rFonts w:ascii="Times New Roman" w:hAnsi="Times New Roman"/>
          <w:sz w:val="24"/>
          <w:szCs w:val="24"/>
        </w:rPr>
        <w:t xml:space="preserve"> Пер. с англ. Т.</w:t>
      </w:r>
      <w:r w:rsidRPr="00FB5C41">
        <w:rPr>
          <w:rFonts w:ascii="Times New Roman" w:hAnsi="Times New Roman"/>
          <w:sz w:val="24"/>
          <w:szCs w:val="24"/>
          <w:lang w:val="en-US"/>
        </w:rPr>
        <w:t> </w:t>
      </w:r>
      <w:r w:rsidRPr="00FB5C41">
        <w:rPr>
          <w:rFonts w:ascii="Times New Roman" w:hAnsi="Times New Roman"/>
          <w:sz w:val="24"/>
          <w:szCs w:val="24"/>
        </w:rPr>
        <w:t>Ю.</w:t>
      </w:r>
      <w:r w:rsidRPr="00FB5C41">
        <w:rPr>
          <w:rFonts w:ascii="Times New Roman" w:hAnsi="Times New Roman"/>
          <w:sz w:val="24"/>
          <w:szCs w:val="24"/>
          <w:lang w:val="en-US"/>
        </w:rPr>
        <w:t> </w:t>
      </w:r>
      <w:r w:rsidRPr="00FB5C41">
        <w:rPr>
          <w:rFonts w:ascii="Times New Roman" w:hAnsi="Times New Roman"/>
          <w:sz w:val="24"/>
          <w:szCs w:val="24"/>
        </w:rPr>
        <w:t>Покидаевой. М.</w:t>
      </w:r>
      <w:r w:rsidR="005A58B6" w:rsidRPr="00FB5C41">
        <w:rPr>
          <w:rFonts w:ascii="Times New Roman" w:hAnsi="Times New Roman"/>
          <w:sz w:val="24"/>
          <w:szCs w:val="24"/>
        </w:rPr>
        <w:t>: ООО «Издательство АСТ»,</w:t>
      </w:r>
      <w:r w:rsidRPr="00FB5C41">
        <w:rPr>
          <w:rFonts w:ascii="Times New Roman" w:hAnsi="Times New Roman"/>
          <w:sz w:val="24"/>
          <w:szCs w:val="24"/>
        </w:rPr>
        <w:t xml:space="preserve"> 2003. </w:t>
      </w:r>
      <w:r w:rsidR="005A58B6" w:rsidRPr="00FB5C41">
        <w:rPr>
          <w:rFonts w:ascii="Times New Roman" w:hAnsi="Times New Roman"/>
          <w:sz w:val="24"/>
          <w:szCs w:val="24"/>
        </w:rPr>
        <w:t>284 с.</w:t>
      </w:r>
    </w:p>
    <w:p w:rsidR="00B30074" w:rsidRPr="002D1A32" w:rsidRDefault="00B30074" w:rsidP="00B30074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2D1A32">
        <w:rPr>
          <w:rFonts w:ascii="Times New Roman" w:hAnsi="Times New Roman"/>
          <w:sz w:val="24"/>
          <w:szCs w:val="24"/>
        </w:rPr>
        <w:lastRenderedPageBreak/>
        <w:t>Форд М. Ф</w:t>
      </w:r>
      <w:r w:rsidR="002D1A32" w:rsidRPr="002D1A32">
        <w:rPr>
          <w:rFonts w:ascii="Times New Roman" w:hAnsi="Times New Roman"/>
          <w:sz w:val="24"/>
          <w:szCs w:val="24"/>
        </w:rPr>
        <w:t>орд</w:t>
      </w:r>
      <w:r w:rsidRPr="002D1A32">
        <w:rPr>
          <w:rFonts w:ascii="Times New Roman" w:hAnsi="Times New Roman"/>
          <w:sz w:val="24"/>
          <w:szCs w:val="24"/>
        </w:rPr>
        <w:t>. Солдат всегда солдат</w:t>
      </w:r>
      <w:r w:rsidR="00693420" w:rsidRPr="002D1A32">
        <w:rPr>
          <w:rFonts w:ascii="Times New Roman" w:hAnsi="Times New Roman"/>
          <w:sz w:val="24"/>
          <w:szCs w:val="24"/>
        </w:rPr>
        <w:t xml:space="preserve"> / Пер. с англ. Н. Рейнгольд.</w:t>
      </w:r>
      <w:r w:rsidRPr="002D1A32">
        <w:rPr>
          <w:rFonts w:ascii="Times New Roman" w:hAnsi="Times New Roman"/>
          <w:sz w:val="24"/>
          <w:szCs w:val="24"/>
        </w:rPr>
        <w:t xml:space="preserve"> М.: Б.Г.С.-Пресс, 2004. </w:t>
      </w:r>
      <w:r w:rsidR="00693420" w:rsidRPr="002D1A32">
        <w:rPr>
          <w:rFonts w:ascii="Times New Roman" w:hAnsi="Times New Roman"/>
          <w:sz w:val="24"/>
          <w:szCs w:val="24"/>
        </w:rPr>
        <w:t>336 с.</w:t>
      </w:r>
    </w:p>
    <w:p w:rsidR="006B2A90" w:rsidRPr="00416BDA" w:rsidRDefault="006B2A90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FB5C41">
        <w:rPr>
          <w:rFonts w:ascii="Times New Roman" w:hAnsi="Times New Roman"/>
          <w:sz w:val="24"/>
          <w:szCs w:val="24"/>
        </w:rPr>
        <w:t>Свифт Г. Водоземье</w:t>
      </w:r>
      <w:r w:rsidR="009D52AA" w:rsidRPr="00FB5C41">
        <w:rPr>
          <w:rFonts w:ascii="Times New Roman" w:hAnsi="Times New Roman"/>
          <w:sz w:val="24"/>
          <w:szCs w:val="24"/>
        </w:rPr>
        <w:t xml:space="preserve"> / </w:t>
      </w:r>
      <w:r w:rsidRPr="00FB5C41">
        <w:rPr>
          <w:rFonts w:ascii="Times New Roman" w:hAnsi="Times New Roman"/>
          <w:sz w:val="24"/>
          <w:szCs w:val="24"/>
        </w:rPr>
        <w:t>Пер. с англ. В</w:t>
      </w:r>
      <w:r w:rsidRPr="00FB5C41">
        <w:rPr>
          <w:rFonts w:ascii="Times New Roman" w:hAnsi="Times New Roman"/>
          <w:sz w:val="24"/>
          <w:szCs w:val="24"/>
          <w:lang w:val="en-US"/>
        </w:rPr>
        <w:t>. </w:t>
      </w:r>
      <w:r w:rsidRPr="00FB5C41">
        <w:rPr>
          <w:rFonts w:ascii="Times New Roman" w:hAnsi="Times New Roman"/>
          <w:sz w:val="24"/>
          <w:szCs w:val="24"/>
        </w:rPr>
        <w:t>Ю</w:t>
      </w:r>
      <w:r w:rsidRPr="00FB5C41">
        <w:rPr>
          <w:rFonts w:ascii="Times New Roman" w:hAnsi="Times New Roman"/>
          <w:sz w:val="24"/>
          <w:szCs w:val="24"/>
          <w:lang w:val="en-US"/>
        </w:rPr>
        <w:t>. </w:t>
      </w:r>
      <w:r w:rsidRPr="00FB5C41">
        <w:rPr>
          <w:rFonts w:ascii="Times New Roman" w:hAnsi="Times New Roman"/>
          <w:sz w:val="24"/>
          <w:szCs w:val="24"/>
        </w:rPr>
        <w:t>Михайлина</w:t>
      </w:r>
      <w:r w:rsidRPr="00FB5C41">
        <w:rPr>
          <w:rFonts w:ascii="Times New Roman" w:hAnsi="Times New Roman"/>
          <w:sz w:val="24"/>
          <w:szCs w:val="24"/>
          <w:lang w:val="en-US"/>
        </w:rPr>
        <w:t>. Perspective Publications</w:t>
      </w:r>
      <w:r w:rsidR="001E557D" w:rsidRPr="00FB5C41">
        <w:rPr>
          <w:rFonts w:ascii="Times New Roman" w:hAnsi="Times New Roman"/>
          <w:sz w:val="24"/>
          <w:szCs w:val="24"/>
          <w:lang w:val="en-US"/>
        </w:rPr>
        <w:t>,</w:t>
      </w:r>
      <w:r w:rsidRPr="00FB5C41">
        <w:rPr>
          <w:rFonts w:ascii="Times New Roman" w:hAnsi="Times New Roman"/>
          <w:sz w:val="24"/>
          <w:szCs w:val="24"/>
          <w:lang w:val="en-US"/>
        </w:rPr>
        <w:t xml:space="preserve"> 1999. </w:t>
      </w:r>
      <w:r w:rsidR="005A58B6" w:rsidRPr="00FB5C41">
        <w:rPr>
          <w:rFonts w:ascii="Times New Roman" w:hAnsi="Times New Roman"/>
          <w:sz w:val="24"/>
          <w:szCs w:val="24"/>
          <w:lang w:val="en-US"/>
        </w:rPr>
        <w:t xml:space="preserve">381 </w:t>
      </w:r>
      <w:r w:rsidR="005A58B6" w:rsidRPr="00FB5C41">
        <w:rPr>
          <w:rFonts w:ascii="Times New Roman" w:hAnsi="Times New Roman"/>
          <w:sz w:val="24"/>
          <w:szCs w:val="24"/>
        </w:rPr>
        <w:t>с</w:t>
      </w:r>
      <w:r w:rsidR="005A58B6" w:rsidRPr="00416BDA">
        <w:rPr>
          <w:rFonts w:ascii="Times New Roman" w:hAnsi="Times New Roman"/>
          <w:sz w:val="24"/>
          <w:szCs w:val="24"/>
          <w:lang w:val="en-US"/>
        </w:rPr>
        <w:t>.</w:t>
      </w:r>
    </w:p>
    <w:p w:rsidR="006B2A90" w:rsidRPr="00FB5C41" w:rsidRDefault="006B2A90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 xml:space="preserve">Hutchings W. </w:t>
      </w:r>
      <w:r w:rsidRPr="00FB5C41">
        <w:rPr>
          <w:rFonts w:ascii="Times New Roman" w:hAnsi="Times New Roman"/>
          <w:bCs/>
          <w:sz w:val="24"/>
          <w:szCs w:val="24"/>
          <w:lang w:val="en-US" w:eastAsia="ru-RU"/>
        </w:rPr>
        <w:t xml:space="preserve">Kazuo Ishiguro. The Remains of the Day (review) //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World Literature Today</w:t>
      </w:r>
      <w:r w:rsidR="001E557D" w:rsidRPr="00FB5C41">
        <w:rPr>
          <w:rFonts w:ascii="Times New Roman" w:eastAsia="Code2000" w:hAnsi="Times New Roman"/>
          <w:sz w:val="24"/>
          <w:szCs w:val="24"/>
          <w:lang w:val="en-US" w:eastAsia="ru-RU"/>
        </w:rPr>
        <w:t xml:space="preserve">. 1990.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Vol. 64</w:t>
      </w:r>
      <w:r w:rsidR="004D02DA">
        <w:rPr>
          <w:rFonts w:ascii="Times New Roman" w:eastAsia="Code2000" w:hAnsi="Times New Roman"/>
          <w:sz w:val="24"/>
          <w:szCs w:val="24"/>
          <w:lang w:val="en-US" w:eastAsia="ru-RU"/>
        </w:rPr>
        <w:t xml:space="preserve">,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No. 3</w:t>
      </w:r>
      <w:r w:rsidR="001E557D" w:rsidRPr="00FB5C41">
        <w:rPr>
          <w:rFonts w:ascii="Times New Roman" w:eastAsia="Code2000" w:hAnsi="Times New Roman"/>
          <w:sz w:val="24"/>
          <w:szCs w:val="24"/>
          <w:lang w:val="en-US" w:eastAsia="ru-RU"/>
        </w:rPr>
        <w:t xml:space="preserve">.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P. 464.</w:t>
      </w:r>
    </w:p>
    <w:p w:rsidR="006B2A90" w:rsidRPr="00FB5C41" w:rsidRDefault="006B2A90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FB5C41">
        <w:rPr>
          <w:rFonts w:ascii="Times New Roman" w:hAnsi="Times New Roman"/>
          <w:bCs/>
          <w:sz w:val="24"/>
          <w:szCs w:val="24"/>
          <w:lang w:val="en-US"/>
        </w:rPr>
        <w:t xml:space="preserve">O’Connor S. The English Novel in History 1950–1995. </w:t>
      </w:r>
      <w:r w:rsidR="005A58B6" w:rsidRPr="00FB5C41">
        <w:rPr>
          <w:rFonts w:ascii="Times New Roman" w:hAnsi="Times New Roman"/>
          <w:bCs/>
          <w:sz w:val="24"/>
          <w:szCs w:val="24"/>
          <w:lang w:val="en-US"/>
        </w:rPr>
        <w:t xml:space="preserve">London and New York: </w:t>
      </w:r>
      <w:r w:rsidRPr="00FB5C41">
        <w:rPr>
          <w:rFonts w:ascii="Times New Roman" w:hAnsi="Times New Roman"/>
          <w:bCs/>
          <w:sz w:val="24"/>
          <w:szCs w:val="24"/>
          <w:lang w:val="en-US"/>
        </w:rPr>
        <w:t xml:space="preserve">Routledge, 1996. </w:t>
      </w:r>
      <w:r w:rsidR="005A58B6" w:rsidRPr="00FB5C41">
        <w:rPr>
          <w:rFonts w:ascii="Times New Roman" w:hAnsi="Times New Roman"/>
          <w:bCs/>
          <w:sz w:val="24"/>
          <w:szCs w:val="24"/>
          <w:lang w:val="en-US"/>
        </w:rPr>
        <w:t xml:space="preserve">260 p. </w:t>
      </w:r>
    </w:p>
    <w:p w:rsidR="006B2A90" w:rsidRPr="00FB5C41" w:rsidRDefault="006B2A90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FB5C41">
        <w:rPr>
          <w:rFonts w:ascii="Times New Roman" w:hAnsi="Times New Roman"/>
          <w:sz w:val="24"/>
          <w:szCs w:val="24"/>
          <w:lang w:val="en-US"/>
        </w:rPr>
        <w:t xml:space="preserve">D’Aguiar F.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The Diminutive Epic // Third World Quarterly</w:t>
      </w:r>
      <w:r w:rsidR="009D52AA" w:rsidRPr="00FB5C41">
        <w:rPr>
          <w:rFonts w:ascii="Times New Roman" w:eastAsia="Code2000" w:hAnsi="Times New Roman"/>
          <w:sz w:val="24"/>
          <w:szCs w:val="24"/>
          <w:lang w:val="en-US" w:eastAsia="ru-RU"/>
        </w:rPr>
        <w:t xml:space="preserve">. 1990.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Vol. 12</w:t>
      </w:r>
      <w:r w:rsidR="001257B6">
        <w:rPr>
          <w:rFonts w:ascii="Times New Roman" w:eastAsia="Code2000" w:hAnsi="Times New Roman"/>
          <w:sz w:val="24"/>
          <w:szCs w:val="24"/>
          <w:lang w:val="en-US" w:eastAsia="ru-RU"/>
        </w:rPr>
        <w:t xml:space="preserve">,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No. 1</w:t>
      </w:r>
      <w:r w:rsidR="009D52AA" w:rsidRPr="00FB5C41">
        <w:rPr>
          <w:rFonts w:ascii="Times New Roman" w:eastAsia="Code2000" w:hAnsi="Times New Roman"/>
          <w:sz w:val="24"/>
          <w:szCs w:val="24"/>
          <w:lang w:val="en-US" w:eastAsia="ru-RU"/>
        </w:rPr>
        <w:t>.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 xml:space="preserve"> </w:t>
      </w:r>
      <w:r w:rsidR="001E557D" w:rsidRPr="00FB5C41">
        <w:rPr>
          <w:rFonts w:ascii="Times New Roman" w:eastAsia="Code2000" w:hAnsi="Times New Roman"/>
          <w:sz w:val="24"/>
          <w:szCs w:val="24"/>
          <w:lang w:val="en-US" w:eastAsia="ru-RU"/>
        </w:rPr>
        <w:t>P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.</w:t>
      </w:r>
      <w:r w:rsidR="001E557D" w:rsidRPr="00FB5C41">
        <w:rPr>
          <w:rFonts w:ascii="Times New Roman" w:eastAsia="Code2000" w:hAnsi="Times New Roman"/>
          <w:sz w:val="24"/>
          <w:szCs w:val="24"/>
          <w:lang w:val="en-US" w:eastAsia="ru-RU"/>
        </w:rPr>
        <w:t> 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215</w:t>
      </w:r>
      <w:r w:rsidR="001257B6">
        <w:rPr>
          <w:rFonts w:ascii="Times New Roman" w:eastAsia="Code2000" w:hAnsi="Times New Roman"/>
          <w:sz w:val="24"/>
          <w:szCs w:val="24"/>
          <w:lang w:val="en-US" w:eastAsia="ru-RU"/>
        </w:rPr>
        <w:t>–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217</w:t>
      </w:r>
      <w:r w:rsidR="001E557D" w:rsidRPr="00FB5C41">
        <w:rPr>
          <w:rFonts w:ascii="Times New Roman" w:eastAsia="Code2000" w:hAnsi="Times New Roman"/>
          <w:sz w:val="24"/>
          <w:szCs w:val="24"/>
          <w:lang w:val="en-US" w:eastAsia="ru-RU"/>
        </w:rPr>
        <w:t>.</w:t>
      </w:r>
      <w:r w:rsidRPr="00FB5C4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B2A90" w:rsidRDefault="006B2A90" w:rsidP="00FB5C41">
      <w:pPr>
        <w:pStyle w:val="a3"/>
        <w:numPr>
          <w:ilvl w:val="0"/>
          <w:numId w:val="3"/>
        </w:numPr>
        <w:spacing w:after="0" w:line="360" w:lineRule="auto"/>
        <w:ind w:left="425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FB5C41">
        <w:rPr>
          <w:rFonts w:ascii="Times New Roman" w:hAnsi="Times New Roman"/>
          <w:sz w:val="24"/>
          <w:szCs w:val="24"/>
          <w:lang w:val="en-US"/>
        </w:rPr>
        <w:t xml:space="preserve">Wall K. </w:t>
      </w:r>
      <w:r w:rsidRPr="00FB5C41">
        <w:rPr>
          <w:rFonts w:ascii="Times New Roman" w:eastAsia="Code2000" w:hAnsi="Times New Roman"/>
          <w:sz w:val="24"/>
          <w:szCs w:val="24"/>
          <w:lang w:val="en-US"/>
        </w:rPr>
        <w:t xml:space="preserve">"The Remains of the Day" and Its Challenges to Theories of Unreliable Narration //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The Journal of Narrative Technique</w:t>
      </w:r>
      <w:r w:rsidR="009D52AA" w:rsidRPr="00FB5C41">
        <w:rPr>
          <w:rFonts w:ascii="Times New Roman" w:eastAsia="Code2000" w:hAnsi="Times New Roman"/>
          <w:sz w:val="24"/>
          <w:szCs w:val="24"/>
          <w:lang w:val="en-US" w:eastAsia="ru-RU"/>
        </w:rPr>
        <w:t xml:space="preserve">. 1994.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Vol</w:t>
      </w:r>
      <w:r w:rsidR="001257B6">
        <w:rPr>
          <w:rFonts w:ascii="Times New Roman" w:eastAsia="Code2000" w:hAnsi="Times New Roman"/>
          <w:sz w:val="24"/>
          <w:szCs w:val="24"/>
          <w:lang w:val="en-US" w:eastAsia="ru-RU"/>
        </w:rPr>
        <w:t xml:space="preserve">. 24, 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No. 1. P. 18</w:t>
      </w:r>
      <w:r w:rsidR="001257B6">
        <w:rPr>
          <w:rFonts w:ascii="Times New Roman" w:eastAsia="Code2000" w:hAnsi="Times New Roman"/>
          <w:sz w:val="24"/>
          <w:szCs w:val="24"/>
          <w:lang w:val="en-US" w:eastAsia="ru-RU"/>
        </w:rPr>
        <w:t>–</w:t>
      </w:r>
      <w:r w:rsidRPr="00FB5C41">
        <w:rPr>
          <w:rFonts w:ascii="Times New Roman" w:eastAsia="Code2000" w:hAnsi="Times New Roman"/>
          <w:sz w:val="24"/>
          <w:szCs w:val="24"/>
          <w:lang w:val="en-US" w:eastAsia="ru-RU"/>
        </w:rPr>
        <w:t>42.</w:t>
      </w:r>
    </w:p>
    <w:p w:rsidR="00EB585D" w:rsidRPr="000520D6" w:rsidRDefault="00EB585D" w:rsidP="00BA181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B585D" w:rsidRPr="000520D6" w:rsidSect="000C39BE">
      <w:footerReference w:type="default" r:id="rId8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B7" w:rsidRDefault="00A500B7" w:rsidP="00601035">
      <w:pPr>
        <w:spacing w:after="0" w:line="240" w:lineRule="auto"/>
      </w:pPr>
      <w:r>
        <w:separator/>
      </w:r>
    </w:p>
  </w:endnote>
  <w:endnote w:type="continuationSeparator" w:id="0">
    <w:p w:rsidR="00A500B7" w:rsidRDefault="00A500B7" w:rsidP="0060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de20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52" w:rsidRDefault="00084C9B">
    <w:pPr>
      <w:pStyle w:val="ad"/>
      <w:jc w:val="center"/>
    </w:pPr>
    <w:r>
      <w:fldChar w:fldCharType="begin"/>
    </w:r>
    <w:r w:rsidR="003E2B52">
      <w:instrText>PAGE   \* MERGEFORMAT</w:instrText>
    </w:r>
    <w:r>
      <w:fldChar w:fldCharType="separate"/>
    </w:r>
    <w:r w:rsidR="00C33428">
      <w:rPr>
        <w:noProof/>
      </w:rPr>
      <w:t>1</w:t>
    </w:r>
    <w:r>
      <w:fldChar w:fldCharType="end"/>
    </w:r>
  </w:p>
  <w:p w:rsidR="003E2B52" w:rsidRDefault="003E2B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B7" w:rsidRDefault="00A500B7" w:rsidP="00601035">
      <w:pPr>
        <w:spacing w:after="0" w:line="240" w:lineRule="auto"/>
      </w:pPr>
      <w:r>
        <w:separator/>
      </w:r>
    </w:p>
  </w:footnote>
  <w:footnote w:type="continuationSeparator" w:id="0">
    <w:p w:rsidR="00A500B7" w:rsidRDefault="00A500B7" w:rsidP="0060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2E1"/>
    <w:multiLevelType w:val="hybridMultilevel"/>
    <w:tmpl w:val="BAA8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30EA"/>
    <w:multiLevelType w:val="hybridMultilevel"/>
    <w:tmpl w:val="818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33DE"/>
    <w:multiLevelType w:val="hybridMultilevel"/>
    <w:tmpl w:val="28F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1DAE"/>
    <w:multiLevelType w:val="hybridMultilevel"/>
    <w:tmpl w:val="BD8A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6FB"/>
    <w:multiLevelType w:val="hybridMultilevel"/>
    <w:tmpl w:val="9A902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64582"/>
    <w:multiLevelType w:val="hybridMultilevel"/>
    <w:tmpl w:val="9B0219FE"/>
    <w:lvl w:ilvl="0" w:tplc="8D2EB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4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3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05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0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F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DC6466"/>
    <w:multiLevelType w:val="hybridMultilevel"/>
    <w:tmpl w:val="E4B0E81A"/>
    <w:lvl w:ilvl="0" w:tplc="E31A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AF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69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6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82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C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AF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8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1571BC"/>
    <w:multiLevelType w:val="hybridMultilevel"/>
    <w:tmpl w:val="08447F96"/>
    <w:lvl w:ilvl="0" w:tplc="2CF8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8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A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C9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E1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4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E7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967737"/>
    <w:multiLevelType w:val="hybridMultilevel"/>
    <w:tmpl w:val="8C5E87CA"/>
    <w:lvl w:ilvl="0" w:tplc="F2A67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4F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63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C7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8A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6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0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5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8A51CF"/>
    <w:multiLevelType w:val="hybridMultilevel"/>
    <w:tmpl w:val="6E9E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B"/>
    <w:rsid w:val="00000E2B"/>
    <w:rsid w:val="000027D1"/>
    <w:rsid w:val="00002A8C"/>
    <w:rsid w:val="00011583"/>
    <w:rsid w:val="0001347A"/>
    <w:rsid w:val="00013840"/>
    <w:rsid w:val="00016227"/>
    <w:rsid w:val="000408CA"/>
    <w:rsid w:val="00044817"/>
    <w:rsid w:val="0004739A"/>
    <w:rsid w:val="00051661"/>
    <w:rsid w:val="000520D6"/>
    <w:rsid w:val="000525B6"/>
    <w:rsid w:val="000551A1"/>
    <w:rsid w:val="00070653"/>
    <w:rsid w:val="00081EED"/>
    <w:rsid w:val="00084C9B"/>
    <w:rsid w:val="00087D76"/>
    <w:rsid w:val="00094657"/>
    <w:rsid w:val="00094DFD"/>
    <w:rsid w:val="0009531A"/>
    <w:rsid w:val="00095558"/>
    <w:rsid w:val="000B0270"/>
    <w:rsid w:val="000B66D6"/>
    <w:rsid w:val="000C39BE"/>
    <w:rsid w:val="000E1992"/>
    <w:rsid w:val="000E722C"/>
    <w:rsid w:val="000F2A03"/>
    <w:rsid w:val="000F5C8C"/>
    <w:rsid w:val="00124E4D"/>
    <w:rsid w:val="001257B6"/>
    <w:rsid w:val="00131FD9"/>
    <w:rsid w:val="00134DB6"/>
    <w:rsid w:val="00146043"/>
    <w:rsid w:val="00147D2A"/>
    <w:rsid w:val="00174481"/>
    <w:rsid w:val="00174539"/>
    <w:rsid w:val="001877AB"/>
    <w:rsid w:val="001922B2"/>
    <w:rsid w:val="0019643F"/>
    <w:rsid w:val="001A293D"/>
    <w:rsid w:val="001A6283"/>
    <w:rsid w:val="001B4076"/>
    <w:rsid w:val="001B7209"/>
    <w:rsid w:val="001B7963"/>
    <w:rsid w:val="001D7F0B"/>
    <w:rsid w:val="001E14EA"/>
    <w:rsid w:val="001E2F5D"/>
    <w:rsid w:val="001E34D1"/>
    <w:rsid w:val="001E3B47"/>
    <w:rsid w:val="001E557D"/>
    <w:rsid w:val="001E7B87"/>
    <w:rsid w:val="001F5FCB"/>
    <w:rsid w:val="00204F32"/>
    <w:rsid w:val="0020578A"/>
    <w:rsid w:val="002068FC"/>
    <w:rsid w:val="00212129"/>
    <w:rsid w:val="00212305"/>
    <w:rsid w:val="00217B4A"/>
    <w:rsid w:val="00225CAA"/>
    <w:rsid w:val="00233C4B"/>
    <w:rsid w:val="00234EA6"/>
    <w:rsid w:val="00237606"/>
    <w:rsid w:val="002558E5"/>
    <w:rsid w:val="00265C5B"/>
    <w:rsid w:val="00275A9F"/>
    <w:rsid w:val="002765CB"/>
    <w:rsid w:val="0028326D"/>
    <w:rsid w:val="00283846"/>
    <w:rsid w:val="0028642E"/>
    <w:rsid w:val="00290D06"/>
    <w:rsid w:val="002B51A2"/>
    <w:rsid w:val="002D1A32"/>
    <w:rsid w:val="002D6325"/>
    <w:rsid w:val="002E2E17"/>
    <w:rsid w:val="002F6EA3"/>
    <w:rsid w:val="00306A4D"/>
    <w:rsid w:val="00310461"/>
    <w:rsid w:val="00314720"/>
    <w:rsid w:val="00316581"/>
    <w:rsid w:val="003248FF"/>
    <w:rsid w:val="00327B3C"/>
    <w:rsid w:val="00344FD0"/>
    <w:rsid w:val="00347874"/>
    <w:rsid w:val="00370DDB"/>
    <w:rsid w:val="00371D72"/>
    <w:rsid w:val="00374551"/>
    <w:rsid w:val="00381EC1"/>
    <w:rsid w:val="003949D1"/>
    <w:rsid w:val="003A2AA3"/>
    <w:rsid w:val="003A2B90"/>
    <w:rsid w:val="003A513D"/>
    <w:rsid w:val="003A7C34"/>
    <w:rsid w:val="003B3AFB"/>
    <w:rsid w:val="003C781D"/>
    <w:rsid w:val="003E01C3"/>
    <w:rsid w:val="003E1B74"/>
    <w:rsid w:val="003E2B52"/>
    <w:rsid w:val="003E66AB"/>
    <w:rsid w:val="003F04B7"/>
    <w:rsid w:val="003F1BC8"/>
    <w:rsid w:val="00402093"/>
    <w:rsid w:val="00416BDA"/>
    <w:rsid w:val="00423E16"/>
    <w:rsid w:val="0042459B"/>
    <w:rsid w:val="0043002A"/>
    <w:rsid w:val="00434E26"/>
    <w:rsid w:val="0044017A"/>
    <w:rsid w:val="00444F65"/>
    <w:rsid w:val="00446124"/>
    <w:rsid w:val="00446A72"/>
    <w:rsid w:val="00457A7E"/>
    <w:rsid w:val="004647F2"/>
    <w:rsid w:val="00482551"/>
    <w:rsid w:val="004A0B30"/>
    <w:rsid w:val="004A612D"/>
    <w:rsid w:val="004B6F25"/>
    <w:rsid w:val="004B7374"/>
    <w:rsid w:val="004C2670"/>
    <w:rsid w:val="004D02DA"/>
    <w:rsid w:val="004D1D44"/>
    <w:rsid w:val="004D6229"/>
    <w:rsid w:val="004D63CA"/>
    <w:rsid w:val="004F1FF1"/>
    <w:rsid w:val="005000AD"/>
    <w:rsid w:val="00500D97"/>
    <w:rsid w:val="00504ABE"/>
    <w:rsid w:val="00515422"/>
    <w:rsid w:val="0052278A"/>
    <w:rsid w:val="005324BC"/>
    <w:rsid w:val="005345C4"/>
    <w:rsid w:val="005373CD"/>
    <w:rsid w:val="00554219"/>
    <w:rsid w:val="00555EFB"/>
    <w:rsid w:val="00563487"/>
    <w:rsid w:val="00565AE7"/>
    <w:rsid w:val="00583397"/>
    <w:rsid w:val="00593161"/>
    <w:rsid w:val="005A58B6"/>
    <w:rsid w:val="005A5998"/>
    <w:rsid w:val="005B2CBE"/>
    <w:rsid w:val="005B5FA2"/>
    <w:rsid w:val="005D357A"/>
    <w:rsid w:val="005E014D"/>
    <w:rsid w:val="005E1805"/>
    <w:rsid w:val="005F5568"/>
    <w:rsid w:val="00601035"/>
    <w:rsid w:val="0062536F"/>
    <w:rsid w:val="00630131"/>
    <w:rsid w:val="00632CAF"/>
    <w:rsid w:val="0063632A"/>
    <w:rsid w:val="00644914"/>
    <w:rsid w:val="00650A0C"/>
    <w:rsid w:val="00656176"/>
    <w:rsid w:val="0066076F"/>
    <w:rsid w:val="00670AA6"/>
    <w:rsid w:val="0067494C"/>
    <w:rsid w:val="006837D6"/>
    <w:rsid w:val="00686374"/>
    <w:rsid w:val="006866BC"/>
    <w:rsid w:val="00693420"/>
    <w:rsid w:val="00693B4F"/>
    <w:rsid w:val="006A261E"/>
    <w:rsid w:val="006A3B2C"/>
    <w:rsid w:val="006A55C3"/>
    <w:rsid w:val="006A75D9"/>
    <w:rsid w:val="006B2A90"/>
    <w:rsid w:val="006C0B30"/>
    <w:rsid w:val="006C77CD"/>
    <w:rsid w:val="006C7A51"/>
    <w:rsid w:val="006F49D4"/>
    <w:rsid w:val="006F6403"/>
    <w:rsid w:val="007025D6"/>
    <w:rsid w:val="00704BAB"/>
    <w:rsid w:val="007067C1"/>
    <w:rsid w:val="00707B9B"/>
    <w:rsid w:val="007106B6"/>
    <w:rsid w:val="00713527"/>
    <w:rsid w:val="0071533C"/>
    <w:rsid w:val="007158C6"/>
    <w:rsid w:val="00726CFA"/>
    <w:rsid w:val="00735F8D"/>
    <w:rsid w:val="00746DAA"/>
    <w:rsid w:val="00755E5E"/>
    <w:rsid w:val="007610B1"/>
    <w:rsid w:val="00765A15"/>
    <w:rsid w:val="00782AE9"/>
    <w:rsid w:val="007902A2"/>
    <w:rsid w:val="007912D8"/>
    <w:rsid w:val="0079301B"/>
    <w:rsid w:val="00795592"/>
    <w:rsid w:val="007A1281"/>
    <w:rsid w:val="007A2050"/>
    <w:rsid w:val="007A4BEC"/>
    <w:rsid w:val="007A4E7C"/>
    <w:rsid w:val="007A6DFE"/>
    <w:rsid w:val="007B291B"/>
    <w:rsid w:val="007B448E"/>
    <w:rsid w:val="007B74A5"/>
    <w:rsid w:val="007C0B7D"/>
    <w:rsid w:val="007C676A"/>
    <w:rsid w:val="007D2AC4"/>
    <w:rsid w:val="007D3E91"/>
    <w:rsid w:val="007D640D"/>
    <w:rsid w:val="007D7B6A"/>
    <w:rsid w:val="007F64C0"/>
    <w:rsid w:val="00800715"/>
    <w:rsid w:val="00800D6F"/>
    <w:rsid w:val="00803136"/>
    <w:rsid w:val="008052C2"/>
    <w:rsid w:val="008156FE"/>
    <w:rsid w:val="00832458"/>
    <w:rsid w:val="00832AA5"/>
    <w:rsid w:val="00833AEB"/>
    <w:rsid w:val="008430F9"/>
    <w:rsid w:val="0084428B"/>
    <w:rsid w:val="008514C5"/>
    <w:rsid w:val="008529A9"/>
    <w:rsid w:val="00853BCD"/>
    <w:rsid w:val="00856D6C"/>
    <w:rsid w:val="00873BCC"/>
    <w:rsid w:val="0087421E"/>
    <w:rsid w:val="00887D70"/>
    <w:rsid w:val="00890820"/>
    <w:rsid w:val="008A53D7"/>
    <w:rsid w:val="008B068C"/>
    <w:rsid w:val="008B189E"/>
    <w:rsid w:val="008B612F"/>
    <w:rsid w:val="008B757C"/>
    <w:rsid w:val="008D556B"/>
    <w:rsid w:val="008D715D"/>
    <w:rsid w:val="008E2089"/>
    <w:rsid w:val="008E2538"/>
    <w:rsid w:val="008E4D4B"/>
    <w:rsid w:val="008E6623"/>
    <w:rsid w:val="008E776F"/>
    <w:rsid w:val="008F15EF"/>
    <w:rsid w:val="008F3AC2"/>
    <w:rsid w:val="008F49CE"/>
    <w:rsid w:val="008F6FFE"/>
    <w:rsid w:val="008F7D9C"/>
    <w:rsid w:val="00910CF7"/>
    <w:rsid w:val="00914BD7"/>
    <w:rsid w:val="00921C82"/>
    <w:rsid w:val="009322A0"/>
    <w:rsid w:val="00932EA2"/>
    <w:rsid w:val="00940C04"/>
    <w:rsid w:val="00942593"/>
    <w:rsid w:val="00957674"/>
    <w:rsid w:val="00962A5D"/>
    <w:rsid w:val="00963E14"/>
    <w:rsid w:val="009731F2"/>
    <w:rsid w:val="009874FC"/>
    <w:rsid w:val="00987BE8"/>
    <w:rsid w:val="0099459A"/>
    <w:rsid w:val="009C032D"/>
    <w:rsid w:val="009C3DBC"/>
    <w:rsid w:val="009D44B3"/>
    <w:rsid w:val="009D52AA"/>
    <w:rsid w:val="009E4752"/>
    <w:rsid w:val="009F4019"/>
    <w:rsid w:val="009F4E9A"/>
    <w:rsid w:val="00A00A70"/>
    <w:rsid w:val="00A02687"/>
    <w:rsid w:val="00A05F61"/>
    <w:rsid w:val="00A2226B"/>
    <w:rsid w:val="00A222E9"/>
    <w:rsid w:val="00A23FE4"/>
    <w:rsid w:val="00A2504A"/>
    <w:rsid w:val="00A3442F"/>
    <w:rsid w:val="00A36C72"/>
    <w:rsid w:val="00A37D70"/>
    <w:rsid w:val="00A41F28"/>
    <w:rsid w:val="00A470EC"/>
    <w:rsid w:val="00A500B7"/>
    <w:rsid w:val="00A51205"/>
    <w:rsid w:val="00A55219"/>
    <w:rsid w:val="00A57AB7"/>
    <w:rsid w:val="00A7487B"/>
    <w:rsid w:val="00A75C04"/>
    <w:rsid w:val="00A90BA6"/>
    <w:rsid w:val="00A94866"/>
    <w:rsid w:val="00A972E5"/>
    <w:rsid w:val="00AA604A"/>
    <w:rsid w:val="00AB11BA"/>
    <w:rsid w:val="00AC47D2"/>
    <w:rsid w:val="00AD0188"/>
    <w:rsid w:val="00AD2AA8"/>
    <w:rsid w:val="00AD3633"/>
    <w:rsid w:val="00AF2D32"/>
    <w:rsid w:val="00AF4898"/>
    <w:rsid w:val="00AF7D57"/>
    <w:rsid w:val="00B01523"/>
    <w:rsid w:val="00B30074"/>
    <w:rsid w:val="00B31B3E"/>
    <w:rsid w:val="00B3381E"/>
    <w:rsid w:val="00B47DB0"/>
    <w:rsid w:val="00B50B53"/>
    <w:rsid w:val="00B546DF"/>
    <w:rsid w:val="00B7543E"/>
    <w:rsid w:val="00B76BB0"/>
    <w:rsid w:val="00B8788F"/>
    <w:rsid w:val="00B92D67"/>
    <w:rsid w:val="00B96895"/>
    <w:rsid w:val="00B97D7C"/>
    <w:rsid w:val="00BA1814"/>
    <w:rsid w:val="00BA4A2F"/>
    <w:rsid w:val="00BA62AB"/>
    <w:rsid w:val="00BA6C21"/>
    <w:rsid w:val="00BC47AC"/>
    <w:rsid w:val="00BC7706"/>
    <w:rsid w:val="00BD44C4"/>
    <w:rsid w:val="00BD720E"/>
    <w:rsid w:val="00BD72B1"/>
    <w:rsid w:val="00BD7E6E"/>
    <w:rsid w:val="00BE5A0F"/>
    <w:rsid w:val="00BF7F5C"/>
    <w:rsid w:val="00C015B4"/>
    <w:rsid w:val="00C12335"/>
    <w:rsid w:val="00C33428"/>
    <w:rsid w:val="00C346F6"/>
    <w:rsid w:val="00C37BC5"/>
    <w:rsid w:val="00C423A6"/>
    <w:rsid w:val="00C42CC7"/>
    <w:rsid w:val="00C45C75"/>
    <w:rsid w:val="00C55837"/>
    <w:rsid w:val="00C62C50"/>
    <w:rsid w:val="00C63E47"/>
    <w:rsid w:val="00C64E2D"/>
    <w:rsid w:val="00C81DDE"/>
    <w:rsid w:val="00C85DBD"/>
    <w:rsid w:val="00C91E5C"/>
    <w:rsid w:val="00C97137"/>
    <w:rsid w:val="00C975F1"/>
    <w:rsid w:val="00CA0529"/>
    <w:rsid w:val="00CC0C26"/>
    <w:rsid w:val="00CD4683"/>
    <w:rsid w:val="00CE64BE"/>
    <w:rsid w:val="00CF00DF"/>
    <w:rsid w:val="00CF67A9"/>
    <w:rsid w:val="00CF74FD"/>
    <w:rsid w:val="00D010F6"/>
    <w:rsid w:val="00D150C1"/>
    <w:rsid w:val="00D2111F"/>
    <w:rsid w:val="00D3500B"/>
    <w:rsid w:val="00D43D8D"/>
    <w:rsid w:val="00D46B4B"/>
    <w:rsid w:val="00D560FE"/>
    <w:rsid w:val="00D6437D"/>
    <w:rsid w:val="00D7053B"/>
    <w:rsid w:val="00D75D6D"/>
    <w:rsid w:val="00D85889"/>
    <w:rsid w:val="00D87DCF"/>
    <w:rsid w:val="00DA3F5D"/>
    <w:rsid w:val="00DA7463"/>
    <w:rsid w:val="00DA7C77"/>
    <w:rsid w:val="00DA7D37"/>
    <w:rsid w:val="00DB17EF"/>
    <w:rsid w:val="00DB3974"/>
    <w:rsid w:val="00DB4D11"/>
    <w:rsid w:val="00DC25C5"/>
    <w:rsid w:val="00DE2E00"/>
    <w:rsid w:val="00DF2C96"/>
    <w:rsid w:val="00DF73D7"/>
    <w:rsid w:val="00E0125E"/>
    <w:rsid w:val="00E11582"/>
    <w:rsid w:val="00E153BF"/>
    <w:rsid w:val="00E1759E"/>
    <w:rsid w:val="00E203A9"/>
    <w:rsid w:val="00E23223"/>
    <w:rsid w:val="00E2440B"/>
    <w:rsid w:val="00E31EFF"/>
    <w:rsid w:val="00E37778"/>
    <w:rsid w:val="00E41DFD"/>
    <w:rsid w:val="00E43F0B"/>
    <w:rsid w:val="00E506A2"/>
    <w:rsid w:val="00E53EA6"/>
    <w:rsid w:val="00E56EA2"/>
    <w:rsid w:val="00E6287F"/>
    <w:rsid w:val="00E65DBC"/>
    <w:rsid w:val="00E66534"/>
    <w:rsid w:val="00E67C3A"/>
    <w:rsid w:val="00E7014A"/>
    <w:rsid w:val="00E73310"/>
    <w:rsid w:val="00E73426"/>
    <w:rsid w:val="00E73A0D"/>
    <w:rsid w:val="00E75C1A"/>
    <w:rsid w:val="00E76F42"/>
    <w:rsid w:val="00E80103"/>
    <w:rsid w:val="00E874A9"/>
    <w:rsid w:val="00E9337B"/>
    <w:rsid w:val="00E9353C"/>
    <w:rsid w:val="00E93552"/>
    <w:rsid w:val="00EA2B33"/>
    <w:rsid w:val="00EA338B"/>
    <w:rsid w:val="00EA5A96"/>
    <w:rsid w:val="00EB585D"/>
    <w:rsid w:val="00EB64CE"/>
    <w:rsid w:val="00EB697A"/>
    <w:rsid w:val="00EC22E6"/>
    <w:rsid w:val="00EC5171"/>
    <w:rsid w:val="00ED5E94"/>
    <w:rsid w:val="00EE1BD4"/>
    <w:rsid w:val="00EF1524"/>
    <w:rsid w:val="00EF5825"/>
    <w:rsid w:val="00F04813"/>
    <w:rsid w:val="00F11EF7"/>
    <w:rsid w:val="00F25432"/>
    <w:rsid w:val="00F40214"/>
    <w:rsid w:val="00F40380"/>
    <w:rsid w:val="00F6121F"/>
    <w:rsid w:val="00F65370"/>
    <w:rsid w:val="00F74C23"/>
    <w:rsid w:val="00F80026"/>
    <w:rsid w:val="00F82926"/>
    <w:rsid w:val="00F90D50"/>
    <w:rsid w:val="00F95CD4"/>
    <w:rsid w:val="00F95F94"/>
    <w:rsid w:val="00FA0911"/>
    <w:rsid w:val="00FA1DE2"/>
    <w:rsid w:val="00FA2379"/>
    <w:rsid w:val="00FA3711"/>
    <w:rsid w:val="00FA7B5B"/>
    <w:rsid w:val="00FB4F1C"/>
    <w:rsid w:val="00FB5A28"/>
    <w:rsid w:val="00FB5C41"/>
    <w:rsid w:val="00FC3DA1"/>
    <w:rsid w:val="00FD31D8"/>
    <w:rsid w:val="00FD53EB"/>
    <w:rsid w:val="00FD7A38"/>
    <w:rsid w:val="00FE3640"/>
    <w:rsid w:val="00FF0D61"/>
    <w:rsid w:val="00FF1153"/>
    <w:rsid w:val="00FF197E"/>
    <w:rsid w:val="00FF3855"/>
    <w:rsid w:val="00FF5E4B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46B8"/>
  <w15:docId w15:val="{247E57C0-4F24-4C8D-BD93-06D7C2EF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0D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2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10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01035"/>
    <w:rPr>
      <w:sz w:val="20"/>
      <w:szCs w:val="20"/>
    </w:rPr>
  </w:style>
  <w:style w:type="character" w:styleId="a6">
    <w:name w:val="footnote reference"/>
    <w:semiHidden/>
    <w:unhideWhenUsed/>
    <w:rsid w:val="00601035"/>
    <w:rPr>
      <w:vertAlign w:val="superscript"/>
    </w:rPr>
  </w:style>
  <w:style w:type="character" w:styleId="a7">
    <w:name w:val="Hyperlink"/>
    <w:uiPriority w:val="99"/>
    <w:unhideWhenUsed/>
    <w:rsid w:val="006010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0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00A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unhideWhenUsed/>
    <w:rsid w:val="008D55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rsid w:val="008D556B"/>
    <w:rPr>
      <w:sz w:val="20"/>
      <w:szCs w:val="20"/>
    </w:rPr>
  </w:style>
  <w:style w:type="character" w:styleId="aa">
    <w:name w:val="endnote reference"/>
    <w:uiPriority w:val="99"/>
    <w:semiHidden/>
    <w:unhideWhenUsed/>
    <w:rsid w:val="008D556B"/>
    <w:rPr>
      <w:vertAlign w:val="superscript"/>
    </w:rPr>
  </w:style>
  <w:style w:type="character" w:customStyle="1" w:styleId="apple-converted-space">
    <w:name w:val="apple-converted-space"/>
    <w:rsid w:val="00EC22E6"/>
  </w:style>
  <w:style w:type="character" w:customStyle="1" w:styleId="20">
    <w:name w:val="Заголовок 2 Знак"/>
    <w:link w:val="2"/>
    <w:uiPriority w:val="9"/>
    <w:rsid w:val="00370D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3E2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E2B5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E2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E2B52"/>
    <w:rPr>
      <w:sz w:val="22"/>
      <w:szCs w:val="22"/>
      <w:lang w:eastAsia="en-US"/>
    </w:rPr>
  </w:style>
  <w:style w:type="character" w:styleId="af">
    <w:name w:val="Emphasis"/>
    <w:uiPriority w:val="20"/>
    <w:qFormat/>
    <w:rsid w:val="007A1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4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57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84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68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25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4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59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401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34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98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6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21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2BB0-D33F-4E41-90FD-2D4C8A1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Avramenko</dc:creator>
  <cp:keywords/>
  <dc:description/>
  <cp:lastModifiedBy>Пользователь Windows</cp:lastModifiedBy>
  <cp:revision>2</cp:revision>
  <cp:lastPrinted>2017-09-19T12:10:00Z</cp:lastPrinted>
  <dcterms:created xsi:type="dcterms:W3CDTF">2018-09-21T07:25:00Z</dcterms:created>
  <dcterms:modified xsi:type="dcterms:W3CDTF">2018-09-21T07:25:00Z</dcterms:modified>
</cp:coreProperties>
</file>