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AF" w:rsidRDefault="005A53AF" w:rsidP="005A53AF">
      <w:pPr>
        <w:shd w:val="clear" w:color="auto" w:fill="FFFFFF" w:themeFill="background1"/>
        <w:spacing w:line="360" w:lineRule="auto"/>
        <w:jc w:val="center"/>
        <w:rPr>
          <w:b/>
          <w:color w:val="000000" w:themeColor="text1"/>
          <w:lang w:val="en-GB"/>
        </w:rPr>
      </w:pPr>
      <w:r w:rsidRPr="00213B4A">
        <w:rPr>
          <w:b/>
          <w:color w:val="000000" w:themeColor="text1"/>
          <w:lang w:val="en-GB"/>
        </w:rPr>
        <w:t>The management of financial risk knowledge in the international conditions</w:t>
      </w:r>
    </w:p>
    <w:p w:rsidR="005A53AF" w:rsidRDefault="005A53AF" w:rsidP="005A53AF">
      <w:pPr>
        <w:shd w:val="clear" w:color="auto" w:fill="FFFFFF" w:themeFill="background1"/>
        <w:spacing w:line="360" w:lineRule="auto"/>
        <w:jc w:val="center"/>
        <w:rPr>
          <w:b/>
          <w:color w:val="000000" w:themeColor="text1"/>
          <w:lang w:val="en-GB"/>
        </w:rPr>
      </w:pPr>
    </w:p>
    <w:p w:rsidR="005A53AF" w:rsidRPr="001426E0" w:rsidRDefault="005A53AF" w:rsidP="005A53AF">
      <w:pPr>
        <w:shd w:val="clear" w:color="auto" w:fill="FFFFFF" w:themeFill="background1"/>
        <w:spacing w:line="360" w:lineRule="auto"/>
        <w:jc w:val="center"/>
        <w:outlineLvl w:val="0"/>
        <w:rPr>
          <w:b/>
          <w:i/>
          <w:color w:val="000000" w:themeColor="text1"/>
          <w:lang w:val="en-GB"/>
        </w:rPr>
      </w:pPr>
      <w:r>
        <w:rPr>
          <w:color w:val="000000" w:themeColor="text1"/>
          <w:lang w:val="en-GB"/>
        </w:rPr>
        <w:t>Darko B. Vukovic</w:t>
      </w:r>
    </w:p>
    <w:p w:rsidR="005A53AF" w:rsidRPr="007D1A99" w:rsidRDefault="005A53AF" w:rsidP="005A53AF">
      <w:pPr>
        <w:shd w:val="clear" w:color="auto" w:fill="FFFFFF" w:themeFill="background1"/>
        <w:spacing w:line="360" w:lineRule="auto"/>
        <w:jc w:val="center"/>
        <w:rPr>
          <w:b/>
          <w:color w:val="000000" w:themeColor="text1"/>
          <w:lang w:val="en-GB"/>
        </w:rPr>
      </w:pPr>
    </w:p>
    <w:p w:rsidR="005A53AF" w:rsidRPr="007D1A99" w:rsidRDefault="005A53AF" w:rsidP="005A53AF">
      <w:pPr>
        <w:shd w:val="clear" w:color="auto" w:fill="FFFFFF" w:themeFill="background1"/>
        <w:spacing w:line="360" w:lineRule="auto"/>
        <w:rPr>
          <w:color w:val="000000" w:themeColor="text1"/>
          <w:lang w:val="en-GB"/>
        </w:rPr>
      </w:pPr>
    </w:p>
    <w:p w:rsidR="005A53AF" w:rsidRDefault="005A53AF" w:rsidP="005A53AF">
      <w:pPr>
        <w:shd w:val="clear" w:color="auto" w:fill="FFFFFF" w:themeFill="background1"/>
        <w:spacing w:line="360" w:lineRule="auto"/>
        <w:outlineLvl w:val="0"/>
        <w:rPr>
          <w:b/>
          <w:color w:val="000000" w:themeColor="text1"/>
          <w:lang w:val="en-GB"/>
        </w:rPr>
      </w:pPr>
      <w:r w:rsidRPr="007D1A99">
        <w:rPr>
          <w:b/>
          <w:color w:val="000000" w:themeColor="text1"/>
          <w:lang w:val="en-GB"/>
        </w:rPr>
        <w:t>Abstract</w:t>
      </w:r>
    </w:p>
    <w:p w:rsidR="005A53AF" w:rsidRPr="007D1A99" w:rsidRDefault="005A53AF" w:rsidP="005A53AF">
      <w:pPr>
        <w:shd w:val="clear" w:color="auto" w:fill="FFFFFF" w:themeFill="background1"/>
        <w:spacing w:line="360" w:lineRule="auto"/>
        <w:rPr>
          <w:b/>
          <w:color w:val="000000" w:themeColor="text1"/>
          <w:lang w:val="en-GB"/>
        </w:rPr>
      </w:pPr>
    </w:p>
    <w:p w:rsidR="005A53AF" w:rsidRDefault="005A53AF" w:rsidP="005A53AF">
      <w:pPr>
        <w:spacing w:line="360" w:lineRule="auto"/>
        <w:jc w:val="both"/>
      </w:pPr>
      <w:r w:rsidRPr="00B92E47">
        <w:rPr>
          <w:rStyle w:val="alt-edited"/>
        </w:rPr>
        <w:t>An innovation in finance, as well as investment in the research and development (R&amp;D) in different financial instruments is a fundament of financial knowledge management</w:t>
      </w:r>
      <w:r>
        <w:rPr>
          <w:rStyle w:val="alt-edited"/>
        </w:rPr>
        <w:t xml:space="preserve">. </w:t>
      </w:r>
      <w:r w:rsidRPr="00B92E47">
        <w:rPr>
          <w:rStyle w:val="alt-edited"/>
        </w:rPr>
        <w:t>A wide literature has shown that there is a high positive correlation between financial markets (instruments), knowledge (information) and company performance (good investment choices).</w:t>
      </w:r>
      <w:r>
        <w:rPr>
          <w:rStyle w:val="alt-edited"/>
        </w:rPr>
        <w:t xml:space="preserve"> </w:t>
      </w:r>
      <w:r w:rsidRPr="00B92E47">
        <w:rPr>
          <w:rStyle w:val="alt-edited"/>
        </w:rPr>
        <w:t xml:space="preserve">This chapter analyzes the importance of knowledge management in making financial decisions (the choice of financial instruments) in order to reduce risks in international conditions. </w:t>
      </w:r>
      <w:r w:rsidRPr="00B92E47">
        <w:t>According to BIS bank (Bank for International Settlements) data (2018), the most developed financial derivatives markets are analyzed. The novelty of this chapter lies in the fact that companies operate in conditions of international financial risks and that innovations and best practices in this issue provide solutions for such risk reduction.</w:t>
      </w:r>
      <w:r>
        <w:t xml:space="preserve"> Conclusion is</w:t>
      </w:r>
      <w:r w:rsidRPr="00B92E47">
        <w:t xml:space="preserve"> </w:t>
      </w:r>
      <w:r>
        <w:t>that</w:t>
      </w:r>
      <w:r w:rsidRPr="00B92E47">
        <w:t xml:space="preserve"> financial innovations based on the best practice aimed to risk protection contribute to the stability of financial flows. Such instruments represent a cost to companies but also reduce risks.</w:t>
      </w:r>
    </w:p>
    <w:p w:rsidR="005A53AF" w:rsidRPr="00090C89" w:rsidRDefault="005A53AF" w:rsidP="005A53AF">
      <w:pPr>
        <w:spacing w:line="360" w:lineRule="auto"/>
        <w:jc w:val="both"/>
      </w:pPr>
    </w:p>
    <w:p w:rsidR="005A53AF" w:rsidRPr="000D0DC5" w:rsidRDefault="005A53AF" w:rsidP="005A53AF">
      <w:pPr>
        <w:shd w:val="clear" w:color="auto" w:fill="FFFFFF" w:themeFill="background1"/>
        <w:spacing w:line="360" w:lineRule="auto"/>
        <w:rPr>
          <w:color w:val="000000" w:themeColor="text1"/>
        </w:rPr>
      </w:pPr>
      <w:r w:rsidRPr="000D0DC5">
        <w:rPr>
          <w:b/>
          <w:color w:val="000000" w:themeColor="text1"/>
        </w:rPr>
        <w:t>Keywords</w:t>
      </w:r>
      <w:r w:rsidRPr="000D0DC5">
        <w:rPr>
          <w:color w:val="000000" w:themeColor="text1"/>
        </w:rPr>
        <w:t xml:space="preserve">: </w:t>
      </w:r>
      <w:r>
        <w:rPr>
          <w:color w:val="000000" w:themeColor="text1"/>
        </w:rPr>
        <w:t xml:space="preserve">financial knowledge management, innovatives, derivatives, financial markets, crisis, </w:t>
      </w:r>
      <w:r>
        <w:rPr>
          <w:rStyle w:val="shorttext"/>
        </w:rPr>
        <w:t xml:space="preserve">financial </w:t>
      </w:r>
      <w:r w:rsidRPr="00F5709B">
        <w:rPr>
          <w:rStyle w:val="shorttext"/>
        </w:rPr>
        <w:t>decision-making</w:t>
      </w:r>
      <w:r>
        <w:rPr>
          <w:rStyle w:val="shorttext"/>
        </w:rPr>
        <w:t xml:space="preserve">, instruments, </w:t>
      </w:r>
      <w:r w:rsidRPr="00311E69">
        <w:rPr>
          <w:rStyle w:val="alt-edited"/>
        </w:rPr>
        <w:t>international</w:t>
      </w:r>
      <w:r>
        <w:rPr>
          <w:rStyle w:val="alt-edited"/>
        </w:rPr>
        <w:t xml:space="preserve"> conditions, world crisis.</w:t>
      </w:r>
    </w:p>
    <w:p w:rsidR="005A53AF" w:rsidRPr="000D0DC5" w:rsidRDefault="005A53AF" w:rsidP="005A53AF">
      <w:pPr>
        <w:shd w:val="clear" w:color="auto" w:fill="FFFFFF" w:themeFill="background1"/>
        <w:spacing w:line="360" w:lineRule="auto"/>
        <w:jc w:val="both"/>
        <w:rPr>
          <w:color w:val="000000" w:themeColor="text1"/>
        </w:rPr>
      </w:pPr>
      <w:r w:rsidRPr="000D0DC5">
        <w:rPr>
          <w:b/>
          <w:color w:val="000000" w:themeColor="text1"/>
        </w:rPr>
        <w:t>Indexing keywords</w:t>
      </w:r>
      <w:r>
        <w:rPr>
          <w:color w:val="000000" w:themeColor="text1"/>
        </w:rPr>
        <w:t xml:space="preserve">: financial knowledge management, </w:t>
      </w:r>
      <w:r>
        <w:rPr>
          <w:rFonts w:eastAsia="Times New Roman"/>
        </w:rPr>
        <w:t>knowledge</w:t>
      </w:r>
      <w:r>
        <w:rPr>
          <w:color w:val="000000" w:themeColor="text1"/>
        </w:rPr>
        <w:t xml:space="preserve">, innovatives, derivatives, financial markets, crisis, </w:t>
      </w:r>
      <w:r w:rsidRPr="00311E69">
        <w:rPr>
          <w:rStyle w:val="alt-edited"/>
        </w:rPr>
        <w:t>international</w:t>
      </w:r>
      <w:r>
        <w:rPr>
          <w:rStyle w:val="alt-edited"/>
        </w:rPr>
        <w:t xml:space="preserve"> conditions</w:t>
      </w:r>
      <w:r>
        <w:rPr>
          <w:rStyle w:val="shorttext"/>
        </w:rPr>
        <w:t xml:space="preserve">, instruments, investements, financial </w:t>
      </w:r>
      <w:r w:rsidRPr="00F5709B">
        <w:rPr>
          <w:rStyle w:val="shorttext"/>
        </w:rPr>
        <w:t>decision-making</w:t>
      </w:r>
      <w:r>
        <w:rPr>
          <w:rStyle w:val="shorttext"/>
        </w:rPr>
        <w:t xml:space="preserve">, </w:t>
      </w:r>
      <w:r w:rsidRPr="00625706">
        <w:rPr>
          <w:rStyle w:val="shorttext"/>
        </w:rPr>
        <w:t>credit default swaps</w:t>
      </w:r>
      <w:r>
        <w:rPr>
          <w:rStyle w:val="shorttext"/>
        </w:rPr>
        <w:t xml:space="preserve">, </w:t>
      </w:r>
      <w:r w:rsidRPr="00625706">
        <w:rPr>
          <w:rStyle w:val="shorttext"/>
        </w:rPr>
        <w:t>mortgage-backed securities</w:t>
      </w:r>
      <w:r>
        <w:rPr>
          <w:rStyle w:val="shorttext"/>
        </w:rPr>
        <w:t xml:space="preserve">, </w:t>
      </w:r>
      <w:r>
        <w:t xml:space="preserve">BIS bank data, financial strategies, </w:t>
      </w:r>
      <w:r>
        <w:rPr>
          <w:rStyle w:val="alt-edited"/>
        </w:rPr>
        <w:t xml:space="preserve">world crisis, </w:t>
      </w:r>
      <w:r>
        <w:t xml:space="preserve">interest rates, </w:t>
      </w:r>
      <w:r w:rsidRPr="00995508">
        <w:rPr>
          <w:color w:val="000000" w:themeColor="text1"/>
          <w:lang w:val="en-US"/>
        </w:rPr>
        <w:t>international factors</w:t>
      </w:r>
      <w:r>
        <w:rPr>
          <w:color w:val="000000" w:themeColor="text1"/>
          <w:lang w:val="en-US"/>
        </w:rPr>
        <w:t xml:space="preserve">. </w:t>
      </w:r>
    </w:p>
    <w:p w:rsidR="005A53AF" w:rsidRDefault="005A53AF" w:rsidP="005A53AF">
      <w:pPr>
        <w:shd w:val="clear" w:color="auto" w:fill="FFFFFF" w:themeFill="background1"/>
        <w:tabs>
          <w:tab w:val="left" w:pos="284"/>
        </w:tabs>
        <w:spacing w:line="360" w:lineRule="auto"/>
        <w:outlineLvl w:val="0"/>
        <w:rPr>
          <w:b/>
          <w:color w:val="000000" w:themeColor="text1"/>
        </w:rPr>
      </w:pPr>
    </w:p>
    <w:p w:rsidR="005A53AF" w:rsidRPr="00671E9E" w:rsidRDefault="005A53AF" w:rsidP="005A53AF">
      <w:pPr>
        <w:shd w:val="clear" w:color="auto" w:fill="FFFFFF" w:themeFill="background1"/>
        <w:tabs>
          <w:tab w:val="left" w:pos="284"/>
        </w:tabs>
        <w:spacing w:line="360" w:lineRule="auto"/>
        <w:outlineLvl w:val="0"/>
        <w:rPr>
          <w:b/>
          <w:color w:val="000000" w:themeColor="text1"/>
          <w:lang w:val="en-GB"/>
        </w:rPr>
      </w:pPr>
      <w:r w:rsidRPr="00671E9E">
        <w:rPr>
          <w:b/>
          <w:color w:val="000000" w:themeColor="text1"/>
          <w:lang w:val="en-GB"/>
        </w:rPr>
        <w:t>Introduction</w:t>
      </w:r>
    </w:p>
    <w:p w:rsidR="00FA117C" w:rsidRPr="007D1A99" w:rsidRDefault="00FA117C" w:rsidP="00664BE2">
      <w:pPr>
        <w:shd w:val="clear" w:color="auto" w:fill="FFFFFF" w:themeFill="background1"/>
        <w:spacing w:line="360" w:lineRule="auto"/>
        <w:rPr>
          <w:color w:val="000000" w:themeColor="text1"/>
          <w:lang w:val="en-GB"/>
        </w:rPr>
      </w:pPr>
    </w:p>
    <w:p w:rsidR="00213B4A" w:rsidRDefault="00FD7F5E" w:rsidP="00664BE2">
      <w:pPr>
        <w:shd w:val="clear" w:color="auto" w:fill="FFFFFF" w:themeFill="background1"/>
        <w:spacing w:line="360" w:lineRule="auto"/>
        <w:jc w:val="both"/>
      </w:pPr>
      <w:r w:rsidRPr="00FD7F5E">
        <w:rPr>
          <w:color w:val="000000" w:themeColor="text1"/>
          <w:lang w:val="en-GB"/>
        </w:rPr>
        <w:t xml:space="preserve">Knowledge management is not </w:t>
      </w:r>
      <w:r w:rsidR="00F5709B" w:rsidRPr="00F5709B">
        <w:rPr>
          <w:color w:val="000000" w:themeColor="text1"/>
          <w:lang w:val="en-GB"/>
        </w:rPr>
        <w:t xml:space="preserve">directly </w:t>
      </w:r>
      <w:r w:rsidRPr="00FD7F5E">
        <w:rPr>
          <w:color w:val="000000" w:themeColor="text1"/>
          <w:lang w:val="en-GB"/>
        </w:rPr>
        <w:t xml:space="preserve">close as a discipline </w:t>
      </w:r>
      <w:r>
        <w:rPr>
          <w:color w:val="000000" w:themeColor="text1"/>
          <w:lang w:val="en-GB"/>
        </w:rPr>
        <w:t xml:space="preserve">to finance. However, today </w:t>
      </w:r>
      <w:r w:rsidR="002057B5">
        <w:rPr>
          <w:color w:val="000000" w:themeColor="text1"/>
          <w:lang w:val="en-GB"/>
        </w:rPr>
        <w:t>is not possible to</w:t>
      </w:r>
      <w:r w:rsidRPr="00FD7F5E">
        <w:rPr>
          <w:color w:val="000000" w:themeColor="text1"/>
          <w:lang w:val="en-GB"/>
        </w:rPr>
        <w:t xml:space="preserve"> imagine any</w:t>
      </w:r>
      <w:r>
        <w:rPr>
          <w:color w:val="000000" w:themeColor="text1"/>
          <w:lang w:val="en-GB"/>
        </w:rPr>
        <w:t xml:space="preserve"> decision making in financial institution without </w:t>
      </w:r>
      <w:r w:rsidRPr="00FD7F5E">
        <w:rPr>
          <w:color w:val="000000" w:themeColor="text1"/>
          <w:lang w:val="en-GB"/>
        </w:rPr>
        <w:t>strategic orientations</w:t>
      </w:r>
      <w:r>
        <w:rPr>
          <w:color w:val="000000" w:themeColor="text1"/>
          <w:lang w:val="en-GB"/>
        </w:rPr>
        <w:t xml:space="preserve">, new knowledge and </w:t>
      </w:r>
      <w:r>
        <w:rPr>
          <w:rStyle w:val="shorttext"/>
        </w:rPr>
        <w:t>innovations supported by k</w:t>
      </w:r>
      <w:r w:rsidRPr="00FD7F5E">
        <w:rPr>
          <w:rStyle w:val="shorttext"/>
        </w:rPr>
        <w:t>nowledge management</w:t>
      </w:r>
      <w:r>
        <w:rPr>
          <w:rStyle w:val="shorttext"/>
        </w:rPr>
        <w:t xml:space="preserve">. </w:t>
      </w:r>
      <w:r w:rsidRPr="00FD7F5E">
        <w:rPr>
          <w:rStyle w:val="shorttext"/>
        </w:rPr>
        <w:t xml:space="preserve">The benefits </w:t>
      </w:r>
      <w:r w:rsidR="00F5709B">
        <w:rPr>
          <w:rStyle w:val="shorttext"/>
        </w:rPr>
        <w:t xml:space="preserve">from </w:t>
      </w:r>
      <w:r w:rsidR="00F5709B" w:rsidRPr="00F5709B">
        <w:rPr>
          <w:rStyle w:val="shorttext"/>
        </w:rPr>
        <w:t xml:space="preserve">decision-making </w:t>
      </w:r>
      <w:r w:rsidR="00F5709B">
        <w:rPr>
          <w:rStyle w:val="shorttext"/>
        </w:rPr>
        <w:t>based on k</w:t>
      </w:r>
      <w:r w:rsidR="00F5709B" w:rsidRPr="00FD7F5E">
        <w:rPr>
          <w:rStyle w:val="shorttext"/>
        </w:rPr>
        <w:t xml:space="preserve">nowledge management </w:t>
      </w:r>
      <w:r w:rsidRPr="00FD7F5E">
        <w:rPr>
          <w:rStyle w:val="shorttext"/>
        </w:rPr>
        <w:t>are twofold</w:t>
      </w:r>
      <w:r>
        <w:rPr>
          <w:rStyle w:val="shorttext"/>
        </w:rPr>
        <w:t>: from one side</w:t>
      </w:r>
      <w:r w:rsidR="00F5709B">
        <w:rPr>
          <w:rStyle w:val="shorttext"/>
        </w:rPr>
        <w:t xml:space="preserve">, </w:t>
      </w:r>
      <w:r w:rsidR="00F5709B" w:rsidRPr="00F5709B">
        <w:rPr>
          <w:rStyle w:val="shorttext"/>
        </w:rPr>
        <w:t xml:space="preserve">corporations </w:t>
      </w:r>
      <w:r w:rsidR="00F5709B">
        <w:rPr>
          <w:rStyle w:val="shorttext"/>
        </w:rPr>
        <w:lastRenderedPageBreak/>
        <w:t xml:space="preserve">(financial institutions) </w:t>
      </w:r>
      <w:r w:rsidR="00F5709B" w:rsidRPr="00F5709B">
        <w:rPr>
          <w:rStyle w:val="shorttext"/>
        </w:rPr>
        <w:t>want to maximize their returns</w:t>
      </w:r>
      <w:r>
        <w:rPr>
          <w:rStyle w:val="shorttext"/>
        </w:rPr>
        <w:t xml:space="preserve"> </w:t>
      </w:r>
      <w:r w:rsidR="00F5709B">
        <w:rPr>
          <w:rStyle w:val="shorttext"/>
        </w:rPr>
        <w:t xml:space="preserve">and from the other side, </w:t>
      </w:r>
      <w:r w:rsidR="00F5709B" w:rsidRPr="00F5709B">
        <w:rPr>
          <w:rStyle w:val="shorttext"/>
        </w:rPr>
        <w:t>they want to reduce their risks</w:t>
      </w:r>
      <w:r w:rsidR="00F5709B">
        <w:rPr>
          <w:rStyle w:val="shorttext"/>
        </w:rPr>
        <w:t xml:space="preserve">. </w:t>
      </w:r>
      <w:r w:rsidR="00F5709B" w:rsidRPr="00F5709B">
        <w:rPr>
          <w:rStyle w:val="shorttext"/>
        </w:rPr>
        <w:t xml:space="preserve">In both cases, there is a need for new knowledge and experience that will help </w:t>
      </w:r>
      <w:r w:rsidR="0083366D">
        <w:rPr>
          <w:rStyle w:val="shorttext"/>
        </w:rPr>
        <w:t xml:space="preserve">financial </w:t>
      </w:r>
      <w:r w:rsidR="00F5709B" w:rsidRPr="00F5709B">
        <w:rPr>
          <w:rStyle w:val="shorttext"/>
        </w:rPr>
        <w:t>decision-making in the strategic orientations</w:t>
      </w:r>
      <w:r w:rsidR="00F5709B">
        <w:rPr>
          <w:rStyle w:val="shorttext"/>
        </w:rPr>
        <w:t xml:space="preserve">. </w:t>
      </w:r>
      <w:r w:rsidR="00F5709B" w:rsidRPr="00F5709B">
        <w:rPr>
          <w:rStyle w:val="shorttext"/>
        </w:rPr>
        <w:t>This situation is even more significant when it comes to international markets</w:t>
      </w:r>
      <w:r w:rsidR="00F5709B">
        <w:rPr>
          <w:rStyle w:val="shorttext"/>
        </w:rPr>
        <w:t xml:space="preserve">. </w:t>
      </w:r>
      <w:r w:rsidR="00F5709B">
        <w:t xml:space="preserve">Exposure to international competition, foreign exchange </w:t>
      </w:r>
      <w:r w:rsidR="002057B5">
        <w:t>rates</w:t>
      </w:r>
      <w:r w:rsidR="00F5709B">
        <w:t>, different international regulation and systemic risks of different countries impacts on far greater risks of companies</w:t>
      </w:r>
      <w:r w:rsidR="005C4CF9">
        <w:t xml:space="preserve">. One of the most important results of the use of knowledge management are new financial instruments that minimize exposure to these risks. </w:t>
      </w:r>
    </w:p>
    <w:p w:rsidR="005C4CF9" w:rsidRDefault="005C4CF9" w:rsidP="00664BE2">
      <w:pPr>
        <w:shd w:val="clear" w:color="auto" w:fill="FFFFFF" w:themeFill="background1"/>
        <w:spacing w:line="360" w:lineRule="auto"/>
        <w:jc w:val="both"/>
      </w:pPr>
    </w:p>
    <w:p w:rsidR="00DA20C9" w:rsidRDefault="005C4CF9" w:rsidP="00664BE2">
      <w:pPr>
        <w:shd w:val="clear" w:color="auto" w:fill="FFFFFF" w:themeFill="background1"/>
        <w:spacing w:line="360" w:lineRule="auto"/>
        <w:jc w:val="both"/>
        <w:rPr>
          <w:rStyle w:val="shorttext"/>
        </w:rPr>
      </w:pPr>
      <w:r w:rsidRPr="005C4CF9">
        <w:rPr>
          <w:rStyle w:val="shorttext"/>
        </w:rPr>
        <w:t>The absence of knowledge management has caused one of the biggest global crisis</w:t>
      </w:r>
      <w:r>
        <w:rPr>
          <w:rStyle w:val="shorttext"/>
        </w:rPr>
        <w:t xml:space="preserve"> in 2008-2009. </w:t>
      </w:r>
      <w:r w:rsidRPr="005C4CF9">
        <w:rPr>
          <w:rStyle w:val="shorttext"/>
        </w:rPr>
        <w:t>Many of the largest financial corporations</w:t>
      </w:r>
      <w:r>
        <w:rPr>
          <w:rStyle w:val="shorttext"/>
        </w:rPr>
        <w:t xml:space="preserve"> and institution </w:t>
      </w:r>
      <w:r w:rsidRPr="005C4CF9">
        <w:rPr>
          <w:rStyle w:val="shorttext"/>
        </w:rPr>
        <w:t>(</w:t>
      </w:r>
      <w:r>
        <w:rPr>
          <w:rStyle w:val="shorttext"/>
        </w:rPr>
        <w:t xml:space="preserve">Bear Stearns, Lehman </w:t>
      </w:r>
      <w:r w:rsidRPr="005C4CF9">
        <w:rPr>
          <w:rStyle w:val="shorttext"/>
        </w:rPr>
        <w:t>Brothers, AIG; Goldman Sachs, Morgan Stanley, GMAC, CIT Group</w:t>
      </w:r>
      <w:r>
        <w:rPr>
          <w:rStyle w:val="shorttext"/>
        </w:rPr>
        <w:t>, etc.</w:t>
      </w:r>
      <w:r w:rsidRPr="005C4CF9">
        <w:rPr>
          <w:rStyle w:val="shorttext"/>
        </w:rPr>
        <w:t>)</w:t>
      </w:r>
      <w:r w:rsidR="00625706">
        <w:rPr>
          <w:rStyle w:val="shorttext"/>
        </w:rPr>
        <w:t xml:space="preserve"> </w:t>
      </w:r>
      <w:r w:rsidR="00625706">
        <w:t xml:space="preserve">have made their strategy and decisions based on markets historical data and </w:t>
      </w:r>
      <w:r w:rsidR="00625706">
        <w:rPr>
          <w:rStyle w:val="shorttext"/>
        </w:rPr>
        <w:t>a similar methodology for calcula</w:t>
      </w:r>
      <w:r w:rsidR="00FB5500">
        <w:rPr>
          <w:rStyle w:val="shorttext"/>
        </w:rPr>
        <w:t xml:space="preserve">ting risks and returns. Their </w:t>
      </w:r>
      <w:r w:rsidR="00625706">
        <w:rPr>
          <w:rStyle w:val="shorttext"/>
        </w:rPr>
        <w:t xml:space="preserve">strategy, </w:t>
      </w:r>
      <w:r w:rsidR="00625706" w:rsidRPr="00625706">
        <w:rPr>
          <w:rStyle w:val="shorttext"/>
        </w:rPr>
        <w:t>based on the high yields of the real estate market since 2004</w:t>
      </w:r>
      <w:r w:rsidR="00625706">
        <w:rPr>
          <w:rStyle w:val="shorttext"/>
        </w:rPr>
        <w:t xml:space="preserve">, </w:t>
      </w:r>
      <w:r w:rsidR="00625706" w:rsidRPr="00625706">
        <w:rPr>
          <w:rStyle w:val="shorttext"/>
        </w:rPr>
        <w:t xml:space="preserve">brought high </w:t>
      </w:r>
      <w:r w:rsidR="00625706">
        <w:rPr>
          <w:rStyle w:val="shorttext"/>
        </w:rPr>
        <w:t>returns</w:t>
      </w:r>
      <w:r w:rsidR="00625706" w:rsidRPr="00625706">
        <w:rPr>
          <w:rStyle w:val="shorttext"/>
        </w:rPr>
        <w:t xml:space="preserve"> </w:t>
      </w:r>
      <w:r w:rsidR="00625706">
        <w:rPr>
          <w:rStyle w:val="shorttext"/>
        </w:rPr>
        <w:t>on issued</w:t>
      </w:r>
      <w:r w:rsidR="00625706" w:rsidRPr="00625706">
        <w:rPr>
          <w:rStyle w:val="shorttext"/>
        </w:rPr>
        <w:t xml:space="preserve"> instruments</w:t>
      </w:r>
      <w:r w:rsidR="00625706">
        <w:rPr>
          <w:rStyle w:val="shorttext"/>
        </w:rPr>
        <w:t xml:space="preserve"> for the several years (mostly derivatives like </w:t>
      </w:r>
      <w:r w:rsidR="00625706" w:rsidRPr="00625706">
        <w:rPr>
          <w:rStyle w:val="shorttext"/>
        </w:rPr>
        <w:t>mortgage-backed securities (MBS)</w:t>
      </w:r>
      <w:r w:rsidR="00625706">
        <w:rPr>
          <w:rStyle w:val="shorttext"/>
        </w:rPr>
        <w:t xml:space="preserve">, </w:t>
      </w:r>
      <w:r w:rsidR="00625706" w:rsidRPr="00625706">
        <w:rPr>
          <w:rStyle w:val="shorttext"/>
        </w:rPr>
        <w:t>credit default swaps (CDS)</w:t>
      </w:r>
      <w:r w:rsidR="00625706">
        <w:rPr>
          <w:rStyle w:val="shorttext"/>
        </w:rPr>
        <w:t xml:space="preserve">, etc.). </w:t>
      </w:r>
      <w:r w:rsidR="00D36F78">
        <w:rPr>
          <w:rStyle w:val="shorttext"/>
        </w:rPr>
        <w:t xml:space="preserve"> </w:t>
      </w:r>
      <w:r w:rsidR="00625706" w:rsidRPr="00625706">
        <w:rPr>
          <w:rStyle w:val="shorttext"/>
        </w:rPr>
        <w:t xml:space="preserve">However, the </w:t>
      </w:r>
      <w:r w:rsidR="009F2E3A">
        <w:rPr>
          <w:rStyle w:val="shorttext"/>
        </w:rPr>
        <w:t xml:space="preserve">profit </w:t>
      </w:r>
      <w:r w:rsidR="00625706" w:rsidRPr="00625706">
        <w:rPr>
          <w:rStyle w:val="shorttext"/>
        </w:rPr>
        <w:t>decline</w:t>
      </w:r>
      <w:r w:rsidR="00FB5500">
        <w:rPr>
          <w:rStyle w:val="shorttext"/>
        </w:rPr>
        <w:t>d</w:t>
      </w:r>
      <w:r w:rsidR="00625706" w:rsidRPr="00625706">
        <w:rPr>
          <w:rStyle w:val="shorttext"/>
        </w:rPr>
        <w:t xml:space="preserve"> in the real estate market</w:t>
      </w:r>
      <w:r w:rsidR="009F2E3A">
        <w:rPr>
          <w:rStyle w:val="shorttext"/>
        </w:rPr>
        <w:t>s</w:t>
      </w:r>
      <w:r w:rsidR="00625706" w:rsidRPr="00625706">
        <w:rPr>
          <w:rStyle w:val="shorttext"/>
        </w:rPr>
        <w:t xml:space="preserve"> has multiple </w:t>
      </w:r>
      <w:r w:rsidR="009F2E3A" w:rsidRPr="00625706">
        <w:rPr>
          <w:rStyle w:val="shorttext"/>
        </w:rPr>
        <w:t xml:space="preserve">generated </w:t>
      </w:r>
      <w:r w:rsidR="00625706" w:rsidRPr="00625706">
        <w:rPr>
          <w:rStyle w:val="shorttext"/>
        </w:rPr>
        <w:t>risks</w:t>
      </w:r>
      <w:r w:rsidR="009F2E3A">
        <w:rPr>
          <w:rStyle w:val="shorttext"/>
        </w:rPr>
        <w:t xml:space="preserve"> of instruments issued by such financial players. </w:t>
      </w:r>
      <w:r w:rsidR="009F2E3A" w:rsidRPr="009F2E3A">
        <w:rPr>
          <w:rStyle w:val="shorttext"/>
        </w:rPr>
        <w:t>Driven by greed for high returns</w:t>
      </w:r>
      <w:r w:rsidR="009F2E3A">
        <w:rPr>
          <w:rStyle w:val="shorttext"/>
        </w:rPr>
        <w:t xml:space="preserve"> and </w:t>
      </w:r>
      <w:r w:rsidR="009F2E3A" w:rsidRPr="009F2E3A">
        <w:rPr>
          <w:rStyle w:val="shorttext"/>
        </w:rPr>
        <w:t>neglecting the newly emerging situation</w:t>
      </w:r>
      <w:r w:rsidR="009F2E3A">
        <w:rPr>
          <w:rStyle w:val="shorttext"/>
        </w:rPr>
        <w:t xml:space="preserve"> or her late detection, this situation </w:t>
      </w:r>
      <w:r w:rsidR="009F2E3A">
        <w:rPr>
          <w:rStyle w:val="alt-edited"/>
        </w:rPr>
        <w:t xml:space="preserve">influenced that all these companies experience a failure and </w:t>
      </w:r>
      <w:r w:rsidR="009F2E3A" w:rsidRPr="009F2E3A">
        <w:rPr>
          <w:rStyle w:val="alt-edited"/>
        </w:rPr>
        <w:t>cause the greatest crisis of global proportions</w:t>
      </w:r>
      <w:r w:rsidR="009F2E3A">
        <w:rPr>
          <w:rStyle w:val="alt-edited"/>
        </w:rPr>
        <w:t xml:space="preserve">. </w:t>
      </w:r>
      <w:r w:rsidR="004E0503">
        <w:rPr>
          <w:rStyle w:val="alt-edited"/>
        </w:rPr>
        <w:t>I</w:t>
      </w:r>
      <w:r w:rsidR="004E0503" w:rsidRPr="004E0503">
        <w:rPr>
          <w:rStyle w:val="alt-edited"/>
        </w:rPr>
        <w:t xml:space="preserve">n fact, it's a far greater number of companies </w:t>
      </w:r>
      <w:r w:rsidR="004E0503">
        <w:rPr>
          <w:rStyle w:val="alt-edited"/>
        </w:rPr>
        <w:t xml:space="preserve">from financial markets </w:t>
      </w:r>
      <w:r w:rsidR="004E0503" w:rsidRPr="004E0503">
        <w:rPr>
          <w:rStyle w:val="alt-edited"/>
        </w:rPr>
        <w:t>that have caused the crisis</w:t>
      </w:r>
      <w:r w:rsidR="004E0503">
        <w:rPr>
          <w:rStyle w:val="alt-edited"/>
        </w:rPr>
        <w:t xml:space="preserve">, not only these six or seven, but </w:t>
      </w:r>
      <w:r w:rsidR="004E0503" w:rsidRPr="004E0503">
        <w:rPr>
          <w:rStyle w:val="alt-edited"/>
        </w:rPr>
        <w:t>they were the most famous and biggest losers</w:t>
      </w:r>
      <w:r w:rsidR="00DA20C9">
        <w:rPr>
          <w:rStyle w:val="alt-edited"/>
        </w:rPr>
        <w:t xml:space="preserve">. </w:t>
      </w:r>
      <w:r w:rsidR="00DA20C9">
        <w:rPr>
          <w:rStyle w:val="shorttext"/>
        </w:rPr>
        <w:t>By</w:t>
      </w:r>
      <w:r w:rsidR="00DA20C9" w:rsidRPr="000C3A37">
        <w:rPr>
          <w:rStyle w:val="shorttext"/>
        </w:rPr>
        <w:t xml:space="preserve"> words of management discipline</w:t>
      </w:r>
      <w:r w:rsidR="00DA20C9">
        <w:rPr>
          <w:rStyle w:val="shorttext"/>
        </w:rPr>
        <w:t xml:space="preserve">, it could be expained as </w:t>
      </w:r>
      <w:r w:rsidR="00DA20C9" w:rsidRPr="000C3A37">
        <w:rPr>
          <w:rStyle w:val="shorttext"/>
        </w:rPr>
        <w:t>organizational</w:t>
      </w:r>
      <w:r w:rsidR="00DA20C9">
        <w:rPr>
          <w:rStyle w:val="shorttext"/>
        </w:rPr>
        <w:t xml:space="preserve"> routine </w:t>
      </w:r>
      <w:r w:rsidR="00DA20C9" w:rsidRPr="000C3A37">
        <w:rPr>
          <w:rStyle w:val="shorttext"/>
        </w:rPr>
        <w:t xml:space="preserve">which led them to </w:t>
      </w:r>
      <w:r w:rsidR="00DA20C9">
        <w:rPr>
          <w:rStyle w:val="shorttext"/>
        </w:rPr>
        <w:t xml:space="preserve">the </w:t>
      </w:r>
      <w:r w:rsidR="00DA20C9" w:rsidRPr="000C3A37">
        <w:rPr>
          <w:rStyle w:val="shorttext"/>
        </w:rPr>
        <w:t>such situation</w:t>
      </w:r>
      <w:r w:rsidR="00DA20C9">
        <w:rPr>
          <w:rStyle w:val="shorttext"/>
        </w:rPr>
        <w:t>. A</w:t>
      </w:r>
      <w:r w:rsidR="00DA20C9" w:rsidRPr="000C3A37">
        <w:rPr>
          <w:rStyle w:val="shorttext"/>
        </w:rPr>
        <w:t>s a matter of fact</w:t>
      </w:r>
      <w:r w:rsidR="00DA20C9">
        <w:rPr>
          <w:rStyle w:val="shorttext"/>
        </w:rPr>
        <w:t xml:space="preserve">, </w:t>
      </w:r>
      <w:r w:rsidR="00DA20C9" w:rsidRPr="000C3A37">
        <w:rPr>
          <w:rStyle w:val="shorttext"/>
        </w:rPr>
        <w:t>organizational</w:t>
      </w:r>
      <w:r w:rsidR="00DA20C9">
        <w:rPr>
          <w:rStyle w:val="shorttext"/>
        </w:rPr>
        <w:t xml:space="preserve"> routine </w:t>
      </w:r>
      <w:r w:rsidR="00DA20C9" w:rsidRPr="000C3A37">
        <w:rPr>
          <w:rStyle w:val="shorttext"/>
        </w:rPr>
        <w:t>can be viewed as a double-edged sword</w:t>
      </w:r>
      <w:r w:rsidR="00DA20C9">
        <w:rPr>
          <w:rStyle w:val="shorttext"/>
        </w:rPr>
        <w:t xml:space="preserve">: first contributes to </w:t>
      </w:r>
      <w:r w:rsidR="00DA20C9" w:rsidRPr="0021327E">
        <w:t>the conversion of resources into capabilities</w:t>
      </w:r>
      <w:r w:rsidR="00DA20C9">
        <w:t xml:space="preserve"> (as a main organizational function) and second, </w:t>
      </w:r>
      <w:r w:rsidR="00DA20C9" w:rsidRPr="00DA20C9">
        <w:t>if it does not change</w:t>
      </w:r>
      <w:r w:rsidR="00DA20C9">
        <w:t>d</w:t>
      </w:r>
      <w:r w:rsidR="00DA20C9" w:rsidRPr="00DA20C9">
        <w:t xml:space="preserve"> </w:t>
      </w:r>
      <w:r w:rsidR="00DA20C9">
        <w:t xml:space="preserve">according to </w:t>
      </w:r>
      <w:r w:rsidR="00DA20C9" w:rsidRPr="00DA20C9">
        <w:t xml:space="preserve">the requirements of the market </w:t>
      </w:r>
      <w:r w:rsidR="00DA20C9">
        <w:t xml:space="preserve">it </w:t>
      </w:r>
      <w:r w:rsidR="00DA20C9" w:rsidRPr="00DA20C9">
        <w:t>can lead to poor business strategies</w:t>
      </w:r>
      <w:r w:rsidR="00DA20C9">
        <w:t xml:space="preserve"> (in this case to </w:t>
      </w:r>
      <w:r w:rsidR="00DA20C9" w:rsidRPr="00DA20C9">
        <w:t>bankruptcy</w:t>
      </w:r>
      <w:r w:rsidR="00DA20C9">
        <w:t>).</w:t>
      </w:r>
    </w:p>
    <w:p w:rsidR="0083366D" w:rsidRDefault="0083366D" w:rsidP="00664BE2">
      <w:pPr>
        <w:shd w:val="clear" w:color="auto" w:fill="FFFFFF" w:themeFill="background1"/>
        <w:spacing w:line="360" w:lineRule="auto"/>
        <w:jc w:val="both"/>
        <w:rPr>
          <w:rStyle w:val="alt-edited"/>
        </w:rPr>
      </w:pPr>
    </w:p>
    <w:p w:rsidR="004E0503" w:rsidRDefault="004E0503" w:rsidP="00664BE2">
      <w:pPr>
        <w:shd w:val="clear" w:color="auto" w:fill="FFFFFF" w:themeFill="background1"/>
        <w:spacing w:line="360" w:lineRule="auto"/>
        <w:jc w:val="both"/>
        <w:rPr>
          <w:rStyle w:val="shorttext"/>
        </w:rPr>
      </w:pPr>
      <w:r w:rsidRPr="004E0503">
        <w:rPr>
          <w:rStyle w:val="shorttext"/>
        </w:rPr>
        <w:t xml:space="preserve">Would </w:t>
      </w:r>
      <w:r w:rsidRPr="005C4CF9">
        <w:rPr>
          <w:rStyle w:val="shorttext"/>
        </w:rPr>
        <w:t xml:space="preserve">knowledge management </w:t>
      </w:r>
      <w:r w:rsidRPr="004E0503">
        <w:rPr>
          <w:rStyle w:val="shorttext"/>
        </w:rPr>
        <w:t>save them from failure</w:t>
      </w:r>
      <w:r>
        <w:rPr>
          <w:rStyle w:val="shorttext"/>
        </w:rPr>
        <w:t xml:space="preserve">? </w:t>
      </w:r>
      <w:r w:rsidR="00401090" w:rsidRPr="00401090">
        <w:rPr>
          <w:rStyle w:val="shorttext"/>
        </w:rPr>
        <w:t>Surely there would be far greater chances to protect themselves from the risk of falling prices on the real estate market</w:t>
      </w:r>
      <w:r w:rsidR="00401090">
        <w:rPr>
          <w:rStyle w:val="shorttext"/>
        </w:rPr>
        <w:t>. A</w:t>
      </w:r>
      <w:r w:rsidR="00401090" w:rsidRPr="00401090">
        <w:rPr>
          <w:rStyle w:val="shorttext"/>
        </w:rPr>
        <w:t xml:space="preserve">s much as they were guided by greed, none of </w:t>
      </w:r>
      <w:r w:rsidR="00401090">
        <w:rPr>
          <w:rStyle w:val="shorttext"/>
        </w:rPr>
        <w:t>these players</w:t>
      </w:r>
      <w:r w:rsidR="00401090" w:rsidRPr="00401090">
        <w:rPr>
          <w:rStyle w:val="shorttext"/>
        </w:rPr>
        <w:t xml:space="preserve"> would want to go bankrupt</w:t>
      </w:r>
      <w:r w:rsidR="00401090">
        <w:rPr>
          <w:rStyle w:val="shorttext"/>
        </w:rPr>
        <w:t>. In the case that their strategic decisions were based on systematization</w:t>
      </w:r>
      <w:r w:rsidRPr="004E0503">
        <w:rPr>
          <w:rStyle w:val="shorttext"/>
        </w:rPr>
        <w:t xml:space="preserve"> </w:t>
      </w:r>
      <w:r w:rsidR="00401090">
        <w:rPr>
          <w:rStyle w:val="shorttext"/>
        </w:rPr>
        <w:t xml:space="preserve">of </w:t>
      </w:r>
      <w:r w:rsidRPr="004E0503">
        <w:rPr>
          <w:rStyle w:val="shorttext"/>
        </w:rPr>
        <w:t>knowledge and best practi</w:t>
      </w:r>
      <w:r w:rsidR="00401090">
        <w:rPr>
          <w:rStyle w:val="shorttext"/>
        </w:rPr>
        <w:t>c</w:t>
      </w:r>
      <w:r w:rsidRPr="004E0503">
        <w:rPr>
          <w:rStyle w:val="shorttext"/>
        </w:rPr>
        <w:t>e</w:t>
      </w:r>
      <w:r w:rsidR="00401090">
        <w:rPr>
          <w:rStyle w:val="shorttext"/>
        </w:rPr>
        <w:t>s their</w:t>
      </w:r>
      <w:r w:rsidR="00401090" w:rsidRPr="00401090">
        <w:rPr>
          <w:rStyle w:val="shorttext"/>
        </w:rPr>
        <w:t xml:space="preserve"> investment strategy would be </w:t>
      </w:r>
      <w:r w:rsidR="001A1ADF">
        <w:rPr>
          <w:rStyle w:val="shorttext"/>
        </w:rPr>
        <w:t xml:space="preserve">more or less </w:t>
      </w:r>
      <w:r w:rsidR="00401090" w:rsidRPr="00401090">
        <w:rPr>
          <w:rStyle w:val="shorttext"/>
        </w:rPr>
        <w:t>different</w:t>
      </w:r>
      <w:r w:rsidR="001A1ADF">
        <w:rPr>
          <w:rStyle w:val="shorttext"/>
        </w:rPr>
        <w:t xml:space="preserve">. Moreover, rating agencies Standard &amp; </w:t>
      </w:r>
      <w:r w:rsidR="001A1ADF" w:rsidRPr="001A1ADF">
        <w:rPr>
          <w:rStyle w:val="shorttext"/>
        </w:rPr>
        <w:t>Poor’s</w:t>
      </w:r>
      <w:r w:rsidR="001A1ADF">
        <w:rPr>
          <w:rStyle w:val="shorttext"/>
        </w:rPr>
        <w:t xml:space="preserve">, </w:t>
      </w:r>
      <w:r w:rsidR="001A1ADF" w:rsidRPr="001A1ADF">
        <w:rPr>
          <w:rStyle w:val="shorttext"/>
        </w:rPr>
        <w:t>Moody’s</w:t>
      </w:r>
      <w:r w:rsidR="001A1ADF">
        <w:rPr>
          <w:rStyle w:val="shorttext"/>
        </w:rPr>
        <w:t>, Fitch Group, etc.</w:t>
      </w:r>
      <w:r w:rsidR="001A1ADF" w:rsidRPr="001A1ADF">
        <w:rPr>
          <w:rStyle w:val="shorttext"/>
        </w:rPr>
        <w:t xml:space="preserve">) </w:t>
      </w:r>
      <w:r w:rsidR="001A1ADF">
        <w:rPr>
          <w:rStyle w:val="shorttext"/>
        </w:rPr>
        <w:t xml:space="preserve">would </w:t>
      </w:r>
      <w:r w:rsidR="001A1ADF" w:rsidRPr="001A1ADF">
        <w:rPr>
          <w:rStyle w:val="shorttext"/>
        </w:rPr>
        <w:t>downgrading</w:t>
      </w:r>
      <w:r w:rsidR="001A1ADF">
        <w:rPr>
          <w:rStyle w:val="shorttext"/>
        </w:rPr>
        <w:t xml:space="preserve"> credit rating of these </w:t>
      </w:r>
      <w:r w:rsidR="001A1ADF">
        <w:rPr>
          <w:rStyle w:val="shorttext"/>
        </w:rPr>
        <w:lastRenderedPageBreak/>
        <w:t>companies and their derivatives instruments</w:t>
      </w:r>
      <w:r w:rsidR="006E18D4">
        <w:rPr>
          <w:rStyle w:val="shorttext"/>
        </w:rPr>
        <w:t xml:space="preserve"> </w:t>
      </w:r>
      <w:r w:rsidR="006E18D4">
        <w:t xml:space="preserve">before started problems with </w:t>
      </w:r>
      <w:r w:rsidR="006E18D4">
        <w:rPr>
          <w:rStyle w:val="alt-edited"/>
        </w:rPr>
        <w:t>the realization</w:t>
      </w:r>
      <w:r w:rsidR="006E18D4">
        <w:t xml:space="preserve"> of </w:t>
      </w:r>
      <w:r w:rsidR="002057B5">
        <w:t>such</w:t>
      </w:r>
      <w:r w:rsidR="006E18D4">
        <w:t xml:space="preserve"> </w:t>
      </w:r>
      <w:r w:rsidR="002057B5">
        <w:t>assets</w:t>
      </w:r>
      <w:r w:rsidR="001A1ADF">
        <w:rPr>
          <w:rStyle w:val="shorttext"/>
        </w:rPr>
        <w:t xml:space="preserve">. </w:t>
      </w:r>
      <w:r w:rsidR="000825E5">
        <w:t>This would mean that companies would be alerted to consider new strategic orientation and new instruments that would more protect them from risks. In other words, to consider new information</w:t>
      </w:r>
      <w:r w:rsidR="006E18D4">
        <w:t xml:space="preserve"> and new</w:t>
      </w:r>
      <w:r w:rsidR="000825E5">
        <w:t xml:space="preserve"> methodology of risk</w:t>
      </w:r>
      <w:r w:rsidR="0083366D">
        <w:t>s</w:t>
      </w:r>
      <w:r w:rsidR="000825E5">
        <w:t xml:space="preserve"> and yield</w:t>
      </w:r>
      <w:r w:rsidR="0083366D">
        <w:t>s</w:t>
      </w:r>
      <w:r w:rsidR="000825E5">
        <w:t xml:space="preserve"> calculations</w:t>
      </w:r>
      <w:r w:rsidR="006E18D4">
        <w:t xml:space="preserve">. </w:t>
      </w:r>
      <w:r w:rsidR="006E18D4">
        <w:rPr>
          <w:rStyle w:val="shorttext"/>
        </w:rPr>
        <w:t xml:space="preserve">That's why </w:t>
      </w:r>
      <w:r w:rsidR="006E18D4" w:rsidRPr="005C4CF9">
        <w:rPr>
          <w:rStyle w:val="shorttext"/>
        </w:rPr>
        <w:t>knowledge management</w:t>
      </w:r>
      <w:r w:rsidR="006E18D4">
        <w:rPr>
          <w:rStyle w:val="shorttext"/>
        </w:rPr>
        <w:t xml:space="preserve"> w</w:t>
      </w:r>
      <w:r w:rsidR="006E18D4" w:rsidRPr="004E0503">
        <w:rPr>
          <w:rStyle w:val="shorttext"/>
        </w:rPr>
        <w:t>ould</w:t>
      </w:r>
      <w:r w:rsidR="006E18D4">
        <w:rPr>
          <w:rStyle w:val="shorttext"/>
        </w:rPr>
        <w:t xml:space="preserve"> </w:t>
      </w:r>
      <w:r w:rsidR="006E18D4" w:rsidRPr="004E0503">
        <w:rPr>
          <w:rStyle w:val="shorttext"/>
        </w:rPr>
        <w:t>save them from failure</w:t>
      </w:r>
      <w:r w:rsidR="006E18D4">
        <w:rPr>
          <w:rStyle w:val="shorttext"/>
        </w:rPr>
        <w:t xml:space="preserve">. However, </w:t>
      </w:r>
      <w:r w:rsidR="002057B5">
        <w:rPr>
          <w:rStyle w:val="shorttext"/>
        </w:rPr>
        <w:t>i</w:t>
      </w:r>
      <w:r w:rsidR="00F145B5">
        <w:rPr>
          <w:rStyle w:val="shorttext"/>
        </w:rPr>
        <w:t xml:space="preserve">t is not consider </w:t>
      </w:r>
      <w:r w:rsidR="006E18D4" w:rsidRPr="006E18D4">
        <w:rPr>
          <w:rStyle w:val="shorttext"/>
        </w:rPr>
        <w:t>moral hazard</w:t>
      </w:r>
      <w:r w:rsidR="006E18D4">
        <w:rPr>
          <w:rStyle w:val="shorttext"/>
        </w:rPr>
        <w:t xml:space="preserve"> which probably existed before giving credit ratings of some of companies.</w:t>
      </w:r>
    </w:p>
    <w:p w:rsidR="000147F9" w:rsidRDefault="000147F9" w:rsidP="00664BE2">
      <w:pPr>
        <w:shd w:val="clear" w:color="auto" w:fill="FFFFFF" w:themeFill="background1"/>
        <w:spacing w:line="360" w:lineRule="auto"/>
        <w:jc w:val="both"/>
        <w:rPr>
          <w:rStyle w:val="alt-edited"/>
        </w:rPr>
      </w:pPr>
    </w:p>
    <w:p w:rsidR="000C3A37" w:rsidRDefault="000C3A37" w:rsidP="00664BE2">
      <w:pPr>
        <w:shd w:val="clear" w:color="auto" w:fill="FFFFFF" w:themeFill="background1"/>
        <w:spacing w:line="360" w:lineRule="auto"/>
        <w:jc w:val="both"/>
        <w:rPr>
          <w:rStyle w:val="shorttext"/>
        </w:rPr>
      </w:pPr>
      <w:r w:rsidRPr="000C3A37">
        <w:rPr>
          <w:rStyle w:val="alt-edited"/>
        </w:rPr>
        <w:t>This chapter analyzes the importance of knowledge management in making financial decisions (the choice of financial instruments) in order to reduce risks in international conditions</w:t>
      </w:r>
      <w:r>
        <w:rPr>
          <w:rStyle w:val="alt-edited"/>
        </w:rPr>
        <w:t xml:space="preserve">. </w:t>
      </w:r>
      <w:r w:rsidR="00654ABA">
        <w:t>According to BIS bank (</w:t>
      </w:r>
      <w:r w:rsidR="00654ABA" w:rsidRPr="00654ABA">
        <w:t>Bank for International Settlements</w:t>
      </w:r>
      <w:r w:rsidR="00654ABA">
        <w:t xml:space="preserve">) data (2018), the most developed financial derivatives markets are analyzed. </w:t>
      </w:r>
      <w:r w:rsidR="00654ABA" w:rsidRPr="00654ABA">
        <w:t xml:space="preserve">The </w:t>
      </w:r>
      <w:r w:rsidR="00654ABA">
        <w:t>novelty</w:t>
      </w:r>
      <w:r w:rsidR="00654ABA" w:rsidRPr="00654ABA">
        <w:t xml:space="preserve"> of this chapter lies in the fact that</w:t>
      </w:r>
      <w:r w:rsidR="00654ABA">
        <w:t xml:space="preserve"> companies operate in conditions of international financial risks and that innovations and best practices in this issue provide solutions for such risk reduction. </w:t>
      </w:r>
      <w:r w:rsidR="00654ABA" w:rsidRPr="00654ABA">
        <w:t>More importantly, numerous literature deals with the pure</w:t>
      </w:r>
      <w:r w:rsidR="00654ABA">
        <w:t xml:space="preserve"> </w:t>
      </w:r>
      <w:r w:rsidR="00654ABA" w:rsidRPr="00654ABA">
        <w:t>knowledge management</w:t>
      </w:r>
      <w:r w:rsidR="00654ABA">
        <w:t xml:space="preserve">, </w:t>
      </w:r>
      <w:r w:rsidR="00654ABA" w:rsidRPr="00654ABA">
        <w:t>while the literature on the financial knowledge</w:t>
      </w:r>
      <w:r w:rsidR="00654ABA">
        <w:t xml:space="preserve"> management</w:t>
      </w:r>
      <w:r w:rsidR="00654ABA" w:rsidRPr="00654ABA">
        <w:t xml:space="preserve"> is very rare (more indirect on some similar research</w:t>
      </w:r>
      <w:r w:rsidR="00654ABA">
        <w:t>es</w:t>
      </w:r>
      <w:r w:rsidR="00654ABA" w:rsidRPr="00654ABA">
        <w:t>)</w:t>
      </w:r>
      <w:r w:rsidR="00654ABA">
        <w:t xml:space="preserve">. </w:t>
      </w:r>
      <w:r w:rsidR="00654ABA" w:rsidRPr="00654ABA">
        <w:t>Therefore, the theoretical contribution is even greater</w:t>
      </w:r>
      <w:r w:rsidR="00654ABA">
        <w:t>.</w:t>
      </w:r>
    </w:p>
    <w:p w:rsidR="00D36F78" w:rsidRDefault="00D36F78" w:rsidP="00664BE2">
      <w:pPr>
        <w:shd w:val="clear" w:color="auto" w:fill="FFFFFF" w:themeFill="background1"/>
        <w:spacing w:line="360" w:lineRule="auto"/>
        <w:jc w:val="both"/>
        <w:rPr>
          <w:rStyle w:val="shorttext"/>
          <w:b/>
        </w:rPr>
      </w:pPr>
    </w:p>
    <w:p w:rsidR="000147F9" w:rsidRPr="000147F9" w:rsidRDefault="000147F9" w:rsidP="00664BE2">
      <w:pPr>
        <w:shd w:val="clear" w:color="auto" w:fill="FFFFFF" w:themeFill="background1"/>
        <w:spacing w:line="360" w:lineRule="auto"/>
        <w:jc w:val="both"/>
        <w:rPr>
          <w:rStyle w:val="shorttext"/>
          <w:b/>
        </w:rPr>
      </w:pPr>
      <w:r w:rsidRPr="000147F9">
        <w:rPr>
          <w:rStyle w:val="shorttext"/>
          <w:b/>
        </w:rPr>
        <w:t>Literature Review</w:t>
      </w:r>
    </w:p>
    <w:p w:rsidR="000147F9" w:rsidRDefault="000147F9" w:rsidP="00664BE2">
      <w:pPr>
        <w:shd w:val="clear" w:color="auto" w:fill="FFFFFF" w:themeFill="background1"/>
        <w:spacing w:line="360" w:lineRule="auto"/>
        <w:jc w:val="both"/>
        <w:rPr>
          <w:rStyle w:val="shorttext"/>
        </w:rPr>
      </w:pPr>
    </w:p>
    <w:p w:rsidR="00D36F78" w:rsidRDefault="0021327E" w:rsidP="00664BE2">
      <w:pPr>
        <w:spacing w:line="360" w:lineRule="auto"/>
        <w:jc w:val="both"/>
        <w:rPr>
          <w:rFonts w:eastAsia="Times New Roman"/>
        </w:rPr>
      </w:pPr>
      <w:r>
        <w:rPr>
          <w:rFonts w:eastAsia="Times New Roman"/>
        </w:rPr>
        <w:t xml:space="preserve">Accoridng to </w:t>
      </w:r>
      <w:r w:rsidRPr="0021327E">
        <w:rPr>
          <w:rFonts w:eastAsia="Times New Roman"/>
        </w:rPr>
        <w:t xml:space="preserve">Darroch </w:t>
      </w:r>
      <w:r>
        <w:rPr>
          <w:rFonts w:eastAsia="Times New Roman"/>
        </w:rPr>
        <w:t xml:space="preserve">(2005), </w:t>
      </w:r>
      <w:r w:rsidRPr="00AB63DE">
        <w:t>knowledge</w:t>
      </w:r>
      <w:r>
        <w:t xml:space="preserve"> </w:t>
      </w:r>
      <w:r w:rsidRPr="00AB63DE">
        <w:t>management</w:t>
      </w:r>
      <w:r>
        <w:t xml:space="preserve"> support most important </w:t>
      </w:r>
      <w:r w:rsidRPr="0021327E">
        <w:t>coordinating</w:t>
      </w:r>
      <w:r w:rsidR="008356D2">
        <w:t xml:space="preserve"> </w:t>
      </w:r>
      <w:bookmarkStart w:id="0" w:name="_GoBack"/>
      <w:bookmarkEnd w:id="0"/>
      <w:r w:rsidRPr="0021327E">
        <w:t>mechanism to enhance the conversion of resources into capabilities</w:t>
      </w:r>
      <w:r>
        <w:t xml:space="preserve">. </w:t>
      </w:r>
      <w:r>
        <w:rPr>
          <w:rStyle w:val="shorttext"/>
        </w:rPr>
        <w:t xml:space="preserve">The findings of this author are based on research </w:t>
      </w:r>
      <w:r w:rsidRPr="0021327E">
        <w:rPr>
          <w:rStyle w:val="shorttext"/>
        </w:rPr>
        <w:t>Nelson and Winter’s (1982) concept of a knowledge management coordinating mechanism</w:t>
      </w:r>
      <w:r>
        <w:rPr>
          <w:rStyle w:val="shorttext"/>
        </w:rPr>
        <w:t xml:space="preserve">. </w:t>
      </w:r>
      <w:r w:rsidRPr="0021327E">
        <w:rPr>
          <w:rStyle w:val="shorttext"/>
        </w:rPr>
        <w:t xml:space="preserve">The same author </w:t>
      </w:r>
      <w:r>
        <w:rPr>
          <w:rStyle w:val="shorttext"/>
        </w:rPr>
        <w:t xml:space="preserve">(2005) </w:t>
      </w:r>
      <w:r w:rsidRPr="0021327E">
        <w:rPr>
          <w:rStyle w:val="shorttext"/>
        </w:rPr>
        <w:t>emphasizes that</w:t>
      </w:r>
      <w:r>
        <w:rPr>
          <w:rStyle w:val="shorttext"/>
        </w:rPr>
        <w:t xml:space="preserve"> </w:t>
      </w:r>
      <w:r w:rsidRPr="0021327E">
        <w:rPr>
          <w:rStyle w:val="shorttext"/>
        </w:rPr>
        <w:t xml:space="preserve">knowledge management represents a matter of which </w:t>
      </w:r>
      <w:r w:rsidR="00F86716" w:rsidRPr="00F86716">
        <w:rPr>
          <w:rStyle w:val="shorttext"/>
        </w:rPr>
        <w:t>scarcely</w:t>
      </w:r>
      <w:r w:rsidRPr="0021327E">
        <w:rPr>
          <w:rStyle w:val="shorttext"/>
        </w:rPr>
        <w:t xml:space="preserve"> has been written and researched</w:t>
      </w:r>
      <w:r w:rsidR="00F86716">
        <w:rPr>
          <w:rStyle w:val="shorttext"/>
        </w:rPr>
        <w:t xml:space="preserve"> because of difficulties in </w:t>
      </w:r>
      <w:r w:rsidR="00F86716" w:rsidRPr="00F86716">
        <w:rPr>
          <w:rStyle w:val="shorttext"/>
        </w:rPr>
        <w:t>identifying and measuring knowledge</w:t>
      </w:r>
      <w:r w:rsidR="00F86716">
        <w:rPr>
          <w:rStyle w:val="shorttext"/>
        </w:rPr>
        <w:t xml:space="preserve">. Moreover, </w:t>
      </w:r>
      <w:r w:rsidR="00F86716" w:rsidRPr="00F86716">
        <w:rPr>
          <w:rStyle w:val="shorttext"/>
        </w:rPr>
        <w:t>Preiss</w:t>
      </w:r>
      <w:r w:rsidR="00F86716">
        <w:rPr>
          <w:rStyle w:val="shorttext"/>
        </w:rPr>
        <w:t xml:space="preserve"> (1999) argue that is new management discipline and that </w:t>
      </w:r>
      <w:r w:rsidR="00F86716" w:rsidRPr="00F86716">
        <w:rPr>
          <w:rStyle w:val="shorttext"/>
        </w:rPr>
        <w:t>ma</w:t>
      </w:r>
      <w:r w:rsidR="00F86716">
        <w:rPr>
          <w:rStyle w:val="shorttext"/>
        </w:rPr>
        <w:t xml:space="preserve">nagement may add a quantitative </w:t>
      </w:r>
      <w:r w:rsidR="00F86716" w:rsidRPr="00F86716">
        <w:rPr>
          <w:rStyle w:val="shorttext"/>
        </w:rPr>
        <w:t xml:space="preserve">dimension to qualitative </w:t>
      </w:r>
      <w:r w:rsidR="00F86716">
        <w:rPr>
          <w:rStyle w:val="shorttext"/>
        </w:rPr>
        <w:t>(</w:t>
      </w:r>
      <w:r w:rsidR="00F86716" w:rsidRPr="00F86716">
        <w:rPr>
          <w:rStyle w:val="shorttext"/>
        </w:rPr>
        <w:t>knowledge management</w:t>
      </w:r>
      <w:r w:rsidR="00F86716">
        <w:rPr>
          <w:rStyle w:val="shorttext"/>
        </w:rPr>
        <w:t>)</w:t>
      </w:r>
      <w:r w:rsidR="00F86716" w:rsidRPr="00F86716">
        <w:rPr>
          <w:rStyle w:val="shorttext"/>
        </w:rPr>
        <w:t xml:space="preserve"> approaches</w:t>
      </w:r>
      <w:r w:rsidR="00F86716">
        <w:rPr>
          <w:rStyle w:val="shorttext"/>
        </w:rPr>
        <w:t>.</w:t>
      </w:r>
      <w:r w:rsidR="008C6632">
        <w:rPr>
          <w:rStyle w:val="shorttext"/>
        </w:rPr>
        <w:t xml:space="preserve"> </w:t>
      </w:r>
      <w:r w:rsidR="008C6632" w:rsidRPr="0021327E">
        <w:rPr>
          <w:rFonts w:eastAsia="Times New Roman"/>
        </w:rPr>
        <w:t xml:space="preserve">Darroch </w:t>
      </w:r>
      <w:r w:rsidR="008C6632">
        <w:rPr>
          <w:rFonts w:eastAsia="Times New Roman"/>
        </w:rPr>
        <w:t xml:space="preserve">(2005) </w:t>
      </w:r>
      <w:r w:rsidR="005258B1">
        <w:rPr>
          <w:rFonts w:eastAsia="Times New Roman"/>
        </w:rPr>
        <w:t xml:space="preserve">in her model </w:t>
      </w:r>
      <w:r w:rsidR="008C6632">
        <w:rPr>
          <w:rFonts w:eastAsia="Times New Roman"/>
        </w:rPr>
        <w:t xml:space="preserve">explain knowledge management </w:t>
      </w:r>
      <w:r w:rsidR="008C6632" w:rsidRPr="008C6632">
        <w:rPr>
          <w:rFonts w:eastAsia="Times New Roman"/>
        </w:rPr>
        <w:t>through organizational routine</w:t>
      </w:r>
      <w:r w:rsidR="008C6632">
        <w:rPr>
          <w:rFonts w:eastAsia="Times New Roman"/>
        </w:rPr>
        <w:t xml:space="preserve"> that includes: </w:t>
      </w:r>
      <w:r w:rsidR="008C6632" w:rsidRPr="008C6632">
        <w:rPr>
          <w:rFonts w:eastAsia="Times New Roman"/>
        </w:rPr>
        <w:t>k</w:t>
      </w:r>
      <w:r w:rsidR="008C6632">
        <w:rPr>
          <w:rFonts w:eastAsia="Times New Roman"/>
        </w:rPr>
        <w:t xml:space="preserve">nowledge acquisition, knowledge </w:t>
      </w:r>
      <w:r w:rsidR="008C6632" w:rsidRPr="008C6632">
        <w:rPr>
          <w:rFonts w:eastAsia="Times New Roman"/>
        </w:rPr>
        <w:t>dissemination and responsiveness to knowledge.</w:t>
      </w:r>
      <w:r w:rsidR="008C6632">
        <w:rPr>
          <w:rFonts w:eastAsia="Times New Roman"/>
        </w:rPr>
        <w:t xml:space="preserve"> </w:t>
      </w:r>
      <w:r w:rsidR="00AC2D8D">
        <w:rPr>
          <w:rFonts w:eastAsia="Times New Roman"/>
        </w:rPr>
        <w:t xml:space="preserve"> </w:t>
      </w:r>
      <w:r w:rsidR="00C01749">
        <w:rPr>
          <w:rFonts w:eastAsia="Times New Roman"/>
        </w:rPr>
        <w:t>T</w:t>
      </w:r>
      <w:r w:rsidR="00C01749" w:rsidRPr="00C01749">
        <w:rPr>
          <w:rFonts w:eastAsia="Times New Roman"/>
        </w:rPr>
        <w:t>here is a positive relationship between</w:t>
      </w:r>
      <w:r w:rsidR="00C01749">
        <w:rPr>
          <w:rFonts w:eastAsia="Times New Roman"/>
        </w:rPr>
        <w:t xml:space="preserve"> these </w:t>
      </w:r>
      <w:r w:rsidR="00C01749" w:rsidRPr="008C6632">
        <w:rPr>
          <w:rFonts w:eastAsia="Times New Roman"/>
        </w:rPr>
        <w:t>organizational routine</w:t>
      </w:r>
      <w:r w:rsidR="00C01749">
        <w:rPr>
          <w:rFonts w:eastAsia="Times New Roman"/>
        </w:rPr>
        <w:t xml:space="preserve"> components. </w:t>
      </w:r>
    </w:p>
    <w:p w:rsidR="00D36F78" w:rsidRDefault="00D36F78" w:rsidP="00664BE2">
      <w:pPr>
        <w:spacing w:line="360" w:lineRule="auto"/>
        <w:jc w:val="both"/>
        <w:rPr>
          <w:rFonts w:eastAsia="Times New Roman"/>
        </w:rPr>
      </w:pPr>
    </w:p>
    <w:p w:rsidR="00AC2D8D" w:rsidRPr="008356D2" w:rsidRDefault="008C6632" w:rsidP="00664BE2">
      <w:pPr>
        <w:spacing w:line="360" w:lineRule="auto"/>
        <w:jc w:val="both"/>
      </w:pPr>
      <w:r>
        <w:rPr>
          <w:rFonts w:eastAsia="Times New Roman"/>
        </w:rPr>
        <w:t>Their inputs are</w:t>
      </w:r>
      <w:r w:rsidR="00AC2D8D">
        <w:rPr>
          <w:rFonts w:eastAsia="Times New Roman"/>
        </w:rPr>
        <w:t xml:space="preserve">: </w:t>
      </w:r>
    </w:p>
    <w:p w:rsidR="0021327E" w:rsidRDefault="00AC2D8D" w:rsidP="00664BE2">
      <w:pPr>
        <w:spacing w:line="360" w:lineRule="auto"/>
        <w:jc w:val="both"/>
        <w:rPr>
          <w:rFonts w:eastAsia="Times New Roman"/>
        </w:rPr>
      </w:pPr>
      <w:r>
        <w:rPr>
          <w:rFonts w:eastAsia="Times New Roman"/>
        </w:rPr>
        <w:t>a)</w:t>
      </w:r>
      <w:r w:rsidR="008C6632">
        <w:rPr>
          <w:rFonts w:eastAsia="Times New Roman"/>
        </w:rPr>
        <w:t xml:space="preserve"> </w:t>
      </w:r>
      <w:r>
        <w:rPr>
          <w:rFonts w:eastAsia="Times New Roman"/>
        </w:rPr>
        <w:t>tangible knowledge: profile of human capital, data and explicite information (financial reports, marketing reserach reports, productivity reports and customer databases) and</w:t>
      </w:r>
    </w:p>
    <w:p w:rsidR="00AC2D8D" w:rsidRDefault="00AC2D8D" w:rsidP="00664BE2">
      <w:pPr>
        <w:spacing w:line="360" w:lineRule="auto"/>
        <w:jc w:val="both"/>
        <w:rPr>
          <w:rFonts w:eastAsia="Times New Roman"/>
        </w:rPr>
      </w:pPr>
      <w:r>
        <w:rPr>
          <w:rFonts w:eastAsia="Times New Roman"/>
        </w:rPr>
        <w:lastRenderedPageBreak/>
        <w:t xml:space="preserve">b) intagible or tacit knowledge: information knowledge, skills and experiences of employees. </w:t>
      </w:r>
    </w:p>
    <w:p w:rsidR="00D36F78" w:rsidRDefault="00D36F78" w:rsidP="00664BE2">
      <w:pPr>
        <w:spacing w:line="360" w:lineRule="auto"/>
        <w:jc w:val="both"/>
        <w:rPr>
          <w:rFonts w:eastAsia="Times New Roman"/>
        </w:rPr>
      </w:pPr>
    </w:p>
    <w:p w:rsidR="00C01749" w:rsidRDefault="00AC2D8D" w:rsidP="00664BE2">
      <w:pPr>
        <w:spacing w:line="360" w:lineRule="auto"/>
        <w:jc w:val="both"/>
      </w:pPr>
      <w:r>
        <w:rPr>
          <w:rFonts w:eastAsia="Times New Roman"/>
        </w:rPr>
        <w:t xml:space="preserve">As a results of organizational routines are outputs - innovations and outcomes - superior financial perfomance. </w:t>
      </w:r>
      <w:r w:rsidR="00C01749">
        <w:rPr>
          <w:rFonts w:eastAsia="Times New Roman"/>
        </w:rPr>
        <w:t xml:space="preserve">Organizations uses </w:t>
      </w:r>
      <w:r w:rsidR="00C01749" w:rsidRPr="00C01749">
        <w:rPr>
          <w:rFonts w:eastAsia="Times New Roman"/>
        </w:rPr>
        <w:t>cap</w:t>
      </w:r>
      <w:r w:rsidR="00C01749">
        <w:rPr>
          <w:rFonts w:eastAsia="Times New Roman"/>
        </w:rPr>
        <w:t xml:space="preserve">abilities underpin the long run </w:t>
      </w:r>
      <w:r w:rsidR="00C01749" w:rsidRPr="00C01749">
        <w:rPr>
          <w:rFonts w:eastAsia="Times New Roman"/>
        </w:rPr>
        <w:t>survival</w:t>
      </w:r>
      <w:r w:rsidR="00C01749">
        <w:rPr>
          <w:rFonts w:eastAsia="Times New Roman"/>
        </w:rPr>
        <w:t xml:space="preserve">. If their  </w:t>
      </w:r>
      <w:r w:rsidR="005258B1" w:rsidRPr="005258B1">
        <w:rPr>
          <w:rFonts w:eastAsia="Times New Roman"/>
        </w:rPr>
        <w:t>behaviours and practices</w:t>
      </w:r>
      <w:r w:rsidR="005258B1" w:rsidRPr="005258B1">
        <w:rPr>
          <w:rStyle w:val="shorttext"/>
          <w:rFonts w:eastAsia="Times New Roman"/>
        </w:rPr>
        <w:t xml:space="preserve"> </w:t>
      </w:r>
      <w:r w:rsidR="005258B1">
        <w:rPr>
          <w:rStyle w:val="shorttext"/>
          <w:rFonts w:eastAsia="Times New Roman"/>
        </w:rPr>
        <w:t xml:space="preserve">of </w:t>
      </w:r>
      <w:r w:rsidR="005258B1" w:rsidRPr="0021327E">
        <w:rPr>
          <w:rStyle w:val="shorttext"/>
        </w:rPr>
        <w:t>knowledge management</w:t>
      </w:r>
      <w:r w:rsidR="005258B1">
        <w:rPr>
          <w:rStyle w:val="shorttext"/>
        </w:rPr>
        <w:t xml:space="preserve"> is more effective, they will have more chances of </w:t>
      </w:r>
      <w:r w:rsidR="005258B1" w:rsidRPr="005258B1">
        <w:rPr>
          <w:rStyle w:val="shorttext"/>
        </w:rPr>
        <w:t>better use of resources</w:t>
      </w:r>
      <w:r w:rsidR="005258B1">
        <w:rPr>
          <w:rStyle w:val="shorttext"/>
        </w:rPr>
        <w:t xml:space="preserve"> (</w:t>
      </w:r>
      <w:r w:rsidR="005258B1" w:rsidRPr="0021327E">
        <w:rPr>
          <w:rFonts w:eastAsia="Times New Roman"/>
        </w:rPr>
        <w:t>Darroch</w:t>
      </w:r>
      <w:r w:rsidR="005258B1">
        <w:rPr>
          <w:rStyle w:val="shorttext"/>
        </w:rPr>
        <w:t>, 2005).</w:t>
      </w:r>
      <w:r w:rsidR="005258B1" w:rsidRPr="005258B1">
        <w:rPr>
          <w:rStyle w:val="shorttext"/>
        </w:rPr>
        <w:t xml:space="preserve"> </w:t>
      </w:r>
      <w:r w:rsidR="005258B1">
        <w:rPr>
          <w:rStyle w:val="alt-edited"/>
        </w:rPr>
        <w:t>It just means that they will achieve</w:t>
      </w:r>
      <w:r w:rsidR="005258B1" w:rsidRPr="005258B1">
        <w:rPr>
          <w:rStyle w:val="shorttext"/>
        </w:rPr>
        <w:t xml:space="preserve"> </w:t>
      </w:r>
      <w:r w:rsidR="005258B1">
        <w:rPr>
          <w:rStyle w:val="shorttext"/>
        </w:rPr>
        <w:t xml:space="preserve">superior outcomes such as more </w:t>
      </w:r>
      <w:r w:rsidR="005258B1" w:rsidRPr="005258B1">
        <w:rPr>
          <w:rStyle w:val="shorttext"/>
        </w:rPr>
        <w:t>innovation and superior financial performance</w:t>
      </w:r>
      <w:r w:rsidR="005258B1">
        <w:rPr>
          <w:rStyle w:val="shorttext"/>
        </w:rPr>
        <w:t xml:space="preserve"> (returns). </w:t>
      </w:r>
      <w:r w:rsidR="005258B1" w:rsidRPr="005258B1">
        <w:rPr>
          <w:rStyle w:val="shorttext"/>
        </w:rPr>
        <w:t xml:space="preserve">Precisely this </w:t>
      </w:r>
      <w:r w:rsidR="005258B1">
        <w:rPr>
          <w:rStyle w:val="shorttext"/>
        </w:rPr>
        <w:t xml:space="preserve">model </w:t>
      </w:r>
      <w:r w:rsidR="005258B1" w:rsidRPr="005258B1">
        <w:rPr>
          <w:rStyle w:val="shorttext"/>
        </w:rPr>
        <w:t>explains</w:t>
      </w:r>
      <w:r w:rsidR="005258B1">
        <w:rPr>
          <w:rStyle w:val="shorttext"/>
        </w:rPr>
        <w:t xml:space="preserve"> how </w:t>
      </w:r>
      <w:r w:rsidR="005258B1" w:rsidRPr="000C3A37">
        <w:rPr>
          <w:rStyle w:val="alt-edited"/>
        </w:rPr>
        <w:t xml:space="preserve">knowledge management </w:t>
      </w:r>
      <w:r w:rsidR="005258B1">
        <w:rPr>
          <w:rStyle w:val="shorttext"/>
        </w:rPr>
        <w:t>is important</w:t>
      </w:r>
      <w:r w:rsidR="005258B1" w:rsidRPr="000C3A37">
        <w:rPr>
          <w:rStyle w:val="alt-edited"/>
        </w:rPr>
        <w:t xml:space="preserve"> in making financial decisions</w:t>
      </w:r>
      <w:r w:rsidR="005258B1">
        <w:rPr>
          <w:rStyle w:val="alt-edited"/>
        </w:rPr>
        <w:t xml:space="preserve">. Good </w:t>
      </w:r>
      <w:r w:rsidR="005258B1" w:rsidRPr="008C6632">
        <w:rPr>
          <w:rFonts w:eastAsia="Times New Roman"/>
        </w:rPr>
        <w:t>organizational routine</w:t>
      </w:r>
      <w:r w:rsidR="005258B1">
        <w:rPr>
          <w:rFonts w:eastAsia="Times New Roman"/>
        </w:rPr>
        <w:t xml:space="preserve">s </w:t>
      </w:r>
      <w:r w:rsidR="005258B1" w:rsidRPr="005258B1">
        <w:rPr>
          <w:rFonts w:eastAsia="Times New Roman"/>
        </w:rPr>
        <w:t>generate innovations that are used as a competitive advantage in the financial markets</w:t>
      </w:r>
      <w:r w:rsidR="005258B1">
        <w:rPr>
          <w:rFonts w:eastAsia="Times New Roman"/>
        </w:rPr>
        <w:t>.</w:t>
      </w:r>
      <w:r w:rsidR="00B8355B">
        <w:rPr>
          <w:rFonts w:eastAsia="Times New Roman"/>
        </w:rPr>
        <w:t xml:space="preserve"> Many authors </w:t>
      </w:r>
      <w:r w:rsidR="00B8355B" w:rsidRPr="00B8355B">
        <w:rPr>
          <w:rFonts w:eastAsia="Times New Roman"/>
        </w:rPr>
        <w:t xml:space="preserve">linking knowledge management and innovation </w:t>
      </w:r>
      <w:r w:rsidR="00B8355B">
        <w:rPr>
          <w:rFonts w:eastAsia="Times New Roman"/>
        </w:rPr>
        <w:t xml:space="preserve">with superior perfomance of organization (Griffin and Hauser, </w:t>
      </w:r>
      <w:r w:rsidR="00B8355B" w:rsidRPr="00B8355B">
        <w:rPr>
          <w:rFonts w:eastAsia="Times New Roman"/>
        </w:rPr>
        <w:t>1996</w:t>
      </w:r>
      <w:r w:rsidR="00B8355B">
        <w:rPr>
          <w:rFonts w:eastAsia="Times New Roman"/>
        </w:rPr>
        <w:t xml:space="preserve">; </w:t>
      </w:r>
      <w:r w:rsidR="00B8355B" w:rsidRPr="00B8355B">
        <w:rPr>
          <w:rFonts w:eastAsia="Times New Roman"/>
        </w:rPr>
        <w:t xml:space="preserve">Anderson and West, 1998; Capon </w:t>
      </w:r>
      <w:r w:rsidR="00B8355B" w:rsidRPr="00DD5F2A">
        <w:rPr>
          <w:rFonts w:eastAsia="Times New Roman"/>
          <w:i/>
        </w:rPr>
        <w:t>et al</w:t>
      </w:r>
      <w:r w:rsidR="00B8355B" w:rsidRPr="00B8355B">
        <w:rPr>
          <w:rFonts w:eastAsia="Times New Roman"/>
        </w:rPr>
        <w:t>., 1992; Tang, 1999</w:t>
      </w:r>
      <w:r w:rsidR="00B8355B">
        <w:rPr>
          <w:rFonts w:eastAsia="Times New Roman"/>
        </w:rPr>
        <w:t xml:space="preserve">; </w:t>
      </w:r>
      <w:r w:rsidR="00B8355B" w:rsidRPr="00B8355B">
        <w:rPr>
          <w:rFonts w:eastAsia="Times New Roman"/>
        </w:rPr>
        <w:t>Darroch, 2005</w:t>
      </w:r>
      <w:r w:rsidR="00B8355B">
        <w:rPr>
          <w:rFonts w:eastAsia="Times New Roman"/>
        </w:rPr>
        <w:t>).</w:t>
      </w:r>
    </w:p>
    <w:p w:rsidR="00DD5F2A" w:rsidRPr="00DD5F2A" w:rsidRDefault="00DD5F2A" w:rsidP="00664BE2">
      <w:pPr>
        <w:spacing w:line="360" w:lineRule="auto"/>
        <w:jc w:val="both"/>
      </w:pPr>
    </w:p>
    <w:p w:rsidR="761979CE" w:rsidRDefault="761979CE" w:rsidP="00664BE2">
      <w:pPr>
        <w:spacing w:line="360" w:lineRule="auto"/>
        <w:jc w:val="both"/>
        <w:rPr>
          <w:rFonts w:eastAsia="Times New Roman"/>
        </w:rPr>
      </w:pPr>
      <w:r w:rsidRPr="761979CE">
        <w:rPr>
          <w:rFonts w:eastAsia="Times New Roman"/>
        </w:rPr>
        <w:t>Innovation</w:t>
      </w:r>
      <w:r w:rsidR="005258B1">
        <w:rPr>
          <w:rFonts w:eastAsia="Times New Roman"/>
        </w:rPr>
        <w:t>s</w:t>
      </w:r>
      <w:r w:rsidRPr="761979CE">
        <w:rPr>
          <w:rFonts w:eastAsia="Times New Roman"/>
        </w:rPr>
        <w:t xml:space="preserve"> in finance, as well as investment in the research and development (R&amp;D) in different financial instruments is a fundament of financial knowledge management. </w:t>
      </w:r>
      <w:r w:rsidR="001E0C86">
        <w:rPr>
          <w:rFonts w:eastAsia="Times New Roman"/>
        </w:rPr>
        <w:t xml:space="preserve">They </w:t>
      </w:r>
      <w:r w:rsidR="001E0C86">
        <w:rPr>
          <w:sz w:val="23"/>
          <w:szCs w:val="23"/>
        </w:rPr>
        <w:t xml:space="preserve">are not a new phenomenon, as they have been accompanying the technological innovations from the very beginning (Michalopoulos </w:t>
      </w:r>
      <w:r w:rsidR="001E0C86" w:rsidRPr="001E0C86">
        <w:rPr>
          <w:i/>
          <w:sz w:val="23"/>
          <w:szCs w:val="23"/>
        </w:rPr>
        <w:t>et al</w:t>
      </w:r>
      <w:r w:rsidR="001E0C86">
        <w:rPr>
          <w:sz w:val="23"/>
          <w:szCs w:val="23"/>
        </w:rPr>
        <w:t xml:space="preserve">., 2009). </w:t>
      </w:r>
      <w:r w:rsidRPr="761979CE">
        <w:rPr>
          <w:rFonts w:eastAsia="Times New Roman"/>
        </w:rPr>
        <w:t xml:space="preserve">The research in </w:t>
      </w:r>
      <w:r w:rsidR="00FB5500">
        <w:rPr>
          <w:rFonts w:eastAsia="Times New Roman"/>
        </w:rPr>
        <w:t>this issue was conducted by</w:t>
      </w:r>
      <w:r w:rsidRPr="761979CE">
        <w:rPr>
          <w:rFonts w:eastAsia="Times New Roman"/>
        </w:rPr>
        <w:t xml:space="preserve"> Gennaioli, Shleifer, and Vishny (2012). These authors, in their model claim that financial innovations increase the efficiency of firms and reinvesting profits in R&amp;D positively affects results. Similar analysis had Amore, Schneider and Zaldokas (2013),</w:t>
      </w:r>
      <w:r w:rsidR="00112A2E">
        <w:rPr>
          <w:rFonts w:eastAsia="Times New Roman"/>
        </w:rPr>
        <w:t xml:space="preserve"> </w:t>
      </w:r>
      <w:r w:rsidR="00112A2E" w:rsidRPr="00112A2E">
        <w:rPr>
          <w:rFonts w:eastAsia="Times New Roman"/>
        </w:rPr>
        <w:t>Laeven, Levine, and Michalopoulos (2015)</w:t>
      </w:r>
      <w:r w:rsidR="00112A2E">
        <w:rPr>
          <w:rFonts w:eastAsia="Times New Roman"/>
        </w:rPr>
        <w:t xml:space="preserve"> c</w:t>
      </w:r>
      <w:r w:rsidR="00112A2E" w:rsidRPr="00112A2E">
        <w:rPr>
          <w:rFonts w:eastAsia="Times New Roman"/>
        </w:rPr>
        <w:t>laiming that</w:t>
      </w:r>
      <w:r w:rsidR="00112A2E">
        <w:rPr>
          <w:rFonts w:eastAsia="Times New Roman"/>
        </w:rPr>
        <w:t xml:space="preserve"> </w:t>
      </w:r>
      <w:r w:rsidR="00112A2E" w:rsidRPr="00112A2E">
        <w:rPr>
          <w:rFonts w:eastAsia="Times New Roman"/>
        </w:rPr>
        <w:t xml:space="preserve">innovation and knowledge in </w:t>
      </w:r>
      <w:r w:rsidR="00112A2E">
        <w:rPr>
          <w:rFonts w:eastAsia="Times New Roman"/>
        </w:rPr>
        <w:t>technology</w:t>
      </w:r>
      <w:r w:rsidR="00112A2E" w:rsidRPr="00112A2E">
        <w:rPr>
          <w:rFonts w:eastAsia="Times New Roman"/>
        </w:rPr>
        <w:t xml:space="preserve"> is positively correlated with</w:t>
      </w:r>
      <w:r w:rsidR="00112A2E">
        <w:rPr>
          <w:rFonts w:eastAsia="Times New Roman"/>
        </w:rPr>
        <w:t xml:space="preserve"> financial markets and also Blanco and </w:t>
      </w:r>
      <w:r w:rsidR="00112A2E" w:rsidRPr="00112A2E">
        <w:rPr>
          <w:rFonts w:eastAsia="Times New Roman"/>
        </w:rPr>
        <w:t>Wehrheim (2017)</w:t>
      </w:r>
      <w:r w:rsidR="00112A2E">
        <w:rPr>
          <w:rFonts w:eastAsia="Times New Roman"/>
        </w:rPr>
        <w:t xml:space="preserve"> </w:t>
      </w:r>
      <w:r w:rsidR="00112A2E" w:rsidRPr="00112A2E">
        <w:rPr>
          <w:rFonts w:eastAsia="Times New Roman"/>
        </w:rPr>
        <w:t>companies that use more financial instruments have a greater impact on the development of innovation and knowledge</w:t>
      </w:r>
      <w:r w:rsidR="00112A2E">
        <w:rPr>
          <w:rFonts w:eastAsia="Times New Roman"/>
        </w:rPr>
        <w:t xml:space="preserve">. </w:t>
      </w:r>
      <w:r w:rsidR="00112A2E" w:rsidRPr="00112A2E">
        <w:rPr>
          <w:rFonts w:eastAsia="Times New Roman"/>
        </w:rPr>
        <w:t xml:space="preserve">For similar claims </w:t>
      </w:r>
      <w:r w:rsidR="006741A1">
        <w:rPr>
          <w:rFonts w:eastAsia="Times New Roman"/>
        </w:rPr>
        <w:t xml:space="preserve">it </w:t>
      </w:r>
      <w:r w:rsidR="00112A2E">
        <w:rPr>
          <w:rStyle w:val="shorttext"/>
        </w:rPr>
        <w:t>can be mentioned</w:t>
      </w:r>
      <w:r w:rsidR="00112A2E" w:rsidRPr="00112A2E">
        <w:rPr>
          <w:rFonts w:eastAsia="Times New Roman"/>
        </w:rPr>
        <w:t xml:space="preserve"> authors</w:t>
      </w:r>
      <w:r w:rsidR="00112A2E">
        <w:rPr>
          <w:rFonts w:eastAsia="Times New Roman"/>
        </w:rPr>
        <w:t xml:space="preserve"> Hsu, Li and Nozava (2018).</w:t>
      </w:r>
      <w:r w:rsidR="006741A1">
        <w:rPr>
          <w:rFonts w:eastAsia="Times New Roman"/>
        </w:rPr>
        <w:t xml:space="preserve"> </w:t>
      </w:r>
      <w:r w:rsidR="006741A1" w:rsidRPr="006741A1">
        <w:rPr>
          <w:rFonts w:eastAsia="Times New Roman"/>
        </w:rPr>
        <w:t>Managers often use knowledge and financial innovation to take higher risks and thus achieve higher return on investment</w:t>
      </w:r>
      <w:r w:rsidR="006741A1">
        <w:rPr>
          <w:rFonts w:eastAsia="Times New Roman"/>
        </w:rPr>
        <w:t xml:space="preserve"> (</w:t>
      </w:r>
      <w:r w:rsidR="006741A1">
        <w:rPr>
          <w:sz w:val="23"/>
          <w:szCs w:val="23"/>
        </w:rPr>
        <w:t>Gao, 2010; Gennaioli</w:t>
      </w:r>
      <w:r w:rsidR="005E5852">
        <w:rPr>
          <w:sz w:val="23"/>
          <w:szCs w:val="23"/>
        </w:rPr>
        <w:t xml:space="preserve"> </w:t>
      </w:r>
      <w:r w:rsidR="005E5852" w:rsidRPr="005E5852">
        <w:rPr>
          <w:i/>
          <w:sz w:val="23"/>
          <w:szCs w:val="23"/>
        </w:rPr>
        <w:t>et al</w:t>
      </w:r>
      <w:r w:rsidR="005E5852">
        <w:rPr>
          <w:sz w:val="23"/>
          <w:szCs w:val="23"/>
        </w:rPr>
        <w:t>.</w:t>
      </w:r>
      <w:r w:rsidR="006741A1">
        <w:rPr>
          <w:sz w:val="23"/>
          <w:szCs w:val="23"/>
        </w:rPr>
        <w:t xml:space="preserve">, 2012; </w:t>
      </w:r>
      <w:r w:rsidR="006741A1">
        <w:rPr>
          <w:rFonts w:eastAsia="Times New Roman"/>
        </w:rPr>
        <w:t>Hsu</w:t>
      </w:r>
      <w:r w:rsidR="005E5852">
        <w:rPr>
          <w:rFonts w:eastAsia="Times New Roman"/>
        </w:rPr>
        <w:t xml:space="preserve"> </w:t>
      </w:r>
      <w:r w:rsidR="005E5852" w:rsidRPr="005E5852">
        <w:rPr>
          <w:rFonts w:eastAsia="Times New Roman"/>
          <w:i/>
        </w:rPr>
        <w:t>et al</w:t>
      </w:r>
      <w:r w:rsidR="005E5852">
        <w:rPr>
          <w:rFonts w:eastAsia="Times New Roman"/>
        </w:rPr>
        <w:t>.,</w:t>
      </w:r>
      <w:r w:rsidR="006741A1">
        <w:rPr>
          <w:rFonts w:eastAsia="Times New Roman"/>
        </w:rPr>
        <w:t xml:space="preserve"> 2018). </w:t>
      </w:r>
      <w:r w:rsidR="000671E9">
        <w:rPr>
          <w:rFonts w:eastAsia="Times New Roman"/>
        </w:rPr>
        <w:t xml:space="preserve">According to </w:t>
      </w:r>
      <w:r w:rsidR="000671E9" w:rsidRPr="000671E9">
        <w:rPr>
          <w:rFonts w:eastAsia="Times New Roman"/>
          <w:iCs/>
          <w:color w:val="000000" w:themeColor="text1"/>
          <w:lang w:val="en-US"/>
        </w:rPr>
        <w:t>Błach</w:t>
      </w:r>
      <w:r w:rsidR="000671E9">
        <w:rPr>
          <w:rFonts w:eastAsia="Times New Roman"/>
          <w:iCs/>
          <w:color w:val="000000" w:themeColor="text1"/>
          <w:lang w:val="en-US"/>
        </w:rPr>
        <w:t xml:space="preserve"> (2011), </w:t>
      </w:r>
      <w:r w:rsidR="000671E9">
        <w:t xml:space="preserve">financial innovations are linked to technological innovations. They always follow each other and </w:t>
      </w:r>
      <w:r w:rsidR="000671E9">
        <w:rPr>
          <w:sz w:val="23"/>
          <w:szCs w:val="23"/>
        </w:rPr>
        <w:t>they evolve together over a time</w:t>
      </w:r>
      <w:r w:rsidR="000671E9">
        <w:t>. The first reason is that innovative technological processes are very expensive and companies do not have their own resources to fund them</w:t>
      </w:r>
      <w:r w:rsidR="00526A66">
        <w:t xml:space="preserve"> </w:t>
      </w:r>
      <w:r w:rsidR="00526A66">
        <w:rPr>
          <w:sz w:val="23"/>
          <w:szCs w:val="23"/>
        </w:rPr>
        <w:t xml:space="preserve">due to high investment risk. </w:t>
      </w:r>
      <w:r w:rsidR="00526A66">
        <w:t xml:space="preserve">The other reason is that economic and technological processes are facing a new dynamic business environment and </w:t>
      </w:r>
      <w:r w:rsidR="00526A66">
        <w:rPr>
          <w:sz w:val="23"/>
          <w:szCs w:val="23"/>
        </w:rPr>
        <w:t xml:space="preserve">higher complexity of business processes </w:t>
      </w:r>
      <w:r w:rsidR="00526A66">
        <w:t xml:space="preserve">with a number of risks. Such risks </w:t>
      </w:r>
      <w:r w:rsidR="00526A66">
        <w:rPr>
          <w:sz w:val="23"/>
          <w:szCs w:val="23"/>
        </w:rPr>
        <w:t>force the financial system and financial markets to adopt to the changes</w:t>
      </w:r>
      <w:r w:rsidR="00526A66">
        <w:t xml:space="preserve">. </w:t>
      </w:r>
    </w:p>
    <w:p w:rsidR="006741A1" w:rsidRDefault="006741A1" w:rsidP="00664BE2">
      <w:pPr>
        <w:spacing w:line="360" w:lineRule="auto"/>
        <w:jc w:val="both"/>
        <w:rPr>
          <w:rFonts w:eastAsia="Times New Roman"/>
        </w:rPr>
      </w:pPr>
    </w:p>
    <w:p w:rsidR="002057B5" w:rsidRPr="006741A1" w:rsidRDefault="006741A1" w:rsidP="00664BE2">
      <w:pPr>
        <w:spacing w:line="360" w:lineRule="auto"/>
        <w:jc w:val="both"/>
        <w:rPr>
          <w:rFonts w:eastAsia="Times New Roman"/>
        </w:rPr>
      </w:pPr>
      <w:r>
        <w:lastRenderedPageBreak/>
        <w:t>Moreover, knowledge management can also be used to create investment and financial strategies.</w:t>
      </w:r>
      <w:r>
        <w:rPr>
          <w:rFonts w:eastAsia="Times New Roman"/>
        </w:rPr>
        <w:t xml:space="preserve"> </w:t>
      </w:r>
      <w:r w:rsidR="002057B5" w:rsidRPr="002057B5">
        <w:rPr>
          <w:lang w:val="en-US"/>
        </w:rPr>
        <w:t>According to expectations about the markets in question, Damodaran (2003</w:t>
      </w:r>
      <w:r w:rsidR="007F4043">
        <w:rPr>
          <w:lang w:val="en-US"/>
        </w:rPr>
        <w:t xml:space="preserve">) </w:t>
      </w:r>
      <w:r w:rsidR="002057B5" w:rsidRPr="002057B5">
        <w:rPr>
          <w:lang w:val="en-US"/>
        </w:rPr>
        <w:t xml:space="preserve">refer that it is possible to classify investment strategies in 3 groups: </w:t>
      </w:r>
    </w:p>
    <w:p w:rsidR="002057B5" w:rsidRPr="002057B5" w:rsidRDefault="002057B5" w:rsidP="00664BE2">
      <w:pPr>
        <w:numPr>
          <w:ilvl w:val="0"/>
          <w:numId w:val="9"/>
        </w:numPr>
        <w:shd w:val="clear" w:color="auto" w:fill="FFFFFF" w:themeFill="background1"/>
        <w:spacing w:line="360" w:lineRule="auto"/>
        <w:jc w:val="both"/>
        <w:rPr>
          <w:lang w:val="en-US"/>
        </w:rPr>
      </w:pPr>
      <w:r w:rsidRPr="002057B5">
        <w:rPr>
          <w:lang w:val="en-US"/>
        </w:rPr>
        <w:t>Momentum Strategies (dynamic) – Based on the hypothesis that, what happened in the recent past can happen in the future. One should include most of the technical indicators that deal with momentum, like trend lines, relative robustness, as well as the growth investment, based on the momentum that the news about the company’s profit generated</w:t>
      </w:r>
      <w:r w:rsidR="006741A1">
        <w:rPr>
          <w:lang w:val="en-US"/>
        </w:rPr>
        <w:t>.</w:t>
      </w:r>
    </w:p>
    <w:p w:rsidR="002057B5" w:rsidRPr="002057B5" w:rsidRDefault="002057B5" w:rsidP="00664BE2">
      <w:pPr>
        <w:numPr>
          <w:ilvl w:val="0"/>
          <w:numId w:val="9"/>
        </w:numPr>
        <w:shd w:val="clear" w:color="auto" w:fill="FFFFFF" w:themeFill="background1"/>
        <w:spacing w:line="360" w:lineRule="auto"/>
        <w:jc w:val="both"/>
        <w:rPr>
          <w:lang w:val="en-US"/>
        </w:rPr>
      </w:pPr>
      <w:r w:rsidRPr="002057B5">
        <w:rPr>
          <w:lang w:val="en-US"/>
        </w:rPr>
        <w:t>Contrarian strategies – Assume that there is a tendency for all aspects that are behind the company’s performance, to get closer to historical averages (like Net Income, several Multiples, etc.), even though, the figures may be, at a given point in time, far from those historical averages</w:t>
      </w:r>
      <w:r w:rsidR="006741A1">
        <w:rPr>
          <w:lang w:val="en-US"/>
        </w:rPr>
        <w:t>.</w:t>
      </w:r>
    </w:p>
    <w:p w:rsidR="006741A1" w:rsidRDefault="002057B5" w:rsidP="00664BE2">
      <w:pPr>
        <w:numPr>
          <w:ilvl w:val="0"/>
          <w:numId w:val="9"/>
        </w:numPr>
        <w:shd w:val="clear" w:color="auto" w:fill="FFFFFF" w:themeFill="background1"/>
        <w:spacing w:line="360" w:lineRule="auto"/>
        <w:jc w:val="both"/>
        <w:rPr>
          <w:lang w:val="en-US"/>
        </w:rPr>
      </w:pPr>
      <w:r w:rsidRPr="002057B5">
        <w:rPr>
          <w:lang w:val="en-US"/>
        </w:rPr>
        <w:t>Opportunistic strategies – In this investment strategy, one assumes that the market makes mistakes, which lead to price fluctuations (without the justification from fundamentals - contrarian). Other times, there may be a short price fluctuation (without the justification from fundamentals – momentum). Notice that the main arbitrage strategies, and some based in technical analysis (price pattern and cycles), can also be stated within this group)</w:t>
      </w:r>
      <w:r w:rsidR="006741A1">
        <w:rPr>
          <w:lang w:val="en-US"/>
        </w:rPr>
        <w:t>.</w:t>
      </w:r>
    </w:p>
    <w:p w:rsidR="005E5852" w:rsidRPr="005E5852" w:rsidRDefault="005E5852" w:rsidP="00664BE2">
      <w:pPr>
        <w:shd w:val="clear" w:color="auto" w:fill="FFFFFF" w:themeFill="background1"/>
        <w:spacing w:line="360" w:lineRule="auto"/>
        <w:ind w:left="360"/>
        <w:jc w:val="both"/>
        <w:rPr>
          <w:rStyle w:val="shorttext"/>
          <w:lang w:val="en-US"/>
        </w:rPr>
      </w:pPr>
    </w:p>
    <w:p w:rsidR="002057B5" w:rsidRPr="002057B5" w:rsidRDefault="002057B5" w:rsidP="00664BE2">
      <w:pPr>
        <w:shd w:val="clear" w:color="auto" w:fill="FFFFFF" w:themeFill="background1"/>
        <w:spacing w:line="360" w:lineRule="auto"/>
        <w:jc w:val="both"/>
        <w:rPr>
          <w:rStyle w:val="shorttext"/>
          <w:lang w:val="en-US"/>
        </w:rPr>
      </w:pPr>
      <w:r w:rsidRPr="002057B5">
        <w:rPr>
          <w:rStyle w:val="shorttext"/>
          <w:lang w:val="en-US"/>
        </w:rPr>
        <w:t xml:space="preserve">Damodaran (2003) states that, after the investor defines his preferences and personal needs, find a philosophy that suits his own personality, should be straightforward. However, he has </w:t>
      </w:r>
      <w:r w:rsidR="00FB5500">
        <w:rPr>
          <w:rStyle w:val="shorttext"/>
          <w:lang w:val="en-US"/>
        </w:rPr>
        <w:t>two</w:t>
      </w:r>
      <w:r w:rsidRPr="002057B5">
        <w:rPr>
          <w:rStyle w:val="shorttext"/>
          <w:lang w:val="en-US"/>
        </w:rPr>
        <w:t xml:space="preserve"> options:</w:t>
      </w:r>
    </w:p>
    <w:p w:rsidR="002057B5" w:rsidRPr="002057B5" w:rsidRDefault="002057B5" w:rsidP="00664BE2">
      <w:pPr>
        <w:shd w:val="clear" w:color="auto" w:fill="FFFFFF" w:themeFill="background1"/>
        <w:spacing w:line="360" w:lineRule="auto"/>
        <w:jc w:val="both"/>
        <w:rPr>
          <w:rStyle w:val="shorttext"/>
          <w:lang w:val="en-US"/>
        </w:rPr>
      </w:pPr>
      <w:r w:rsidRPr="002057B5">
        <w:rPr>
          <w:rStyle w:val="shorttext"/>
          <w:lang w:val="en-US"/>
        </w:rPr>
        <w:t>-</w:t>
      </w:r>
      <w:r w:rsidRPr="002057B5">
        <w:rPr>
          <w:rStyle w:val="shorttext"/>
          <w:lang w:val="en-US"/>
        </w:rPr>
        <w:tab/>
        <w:t>Best</w:t>
      </w:r>
      <w:r>
        <w:rPr>
          <w:rStyle w:val="shorttext"/>
          <w:lang w:val="en-US"/>
        </w:rPr>
        <w:t xml:space="preserve"> </w:t>
      </w:r>
      <w:r w:rsidRPr="002057B5">
        <w:rPr>
          <w:rStyle w:val="shorttext"/>
          <w:lang w:val="en-US"/>
        </w:rPr>
        <w:t>Unique strategy – The investor chooses the strategy that best fits his ambitions. This way, if a long-term investor believes</w:t>
      </w:r>
      <w:r>
        <w:rPr>
          <w:rStyle w:val="shorttext"/>
          <w:lang w:val="en-US"/>
        </w:rPr>
        <w:t xml:space="preserve"> </w:t>
      </w:r>
      <w:r w:rsidRPr="002057B5">
        <w:rPr>
          <w:rStyle w:val="shorttext"/>
          <w:lang w:val="en-US"/>
        </w:rPr>
        <w:t>that the market overreacts, he can adopt a strategy of Passive Value Investing.</w:t>
      </w:r>
    </w:p>
    <w:p w:rsidR="002057B5" w:rsidRPr="002057B5" w:rsidRDefault="002057B5" w:rsidP="00664BE2">
      <w:pPr>
        <w:shd w:val="clear" w:color="auto" w:fill="FFFFFF" w:themeFill="background1"/>
        <w:spacing w:line="360" w:lineRule="auto"/>
        <w:jc w:val="both"/>
        <w:rPr>
          <w:rStyle w:val="shorttext"/>
          <w:lang w:val="en-US"/>
        </w:rPr>
      </w:pPr>
      <w:r w:rsidRPr="002057B5">
        <w:rPr>
          <w:rStyle w:val="shorttext"/>
          <w:lang w:val="en-US"/>
        </w:rPr>
        <w:t>-</w:t>
      </w:r>
      <w:r w:rsidRPr="002057B5">
        <w:rPr>
          <w:rStyle w:val="shorttext"/>
          <w:lang w:val="en-US"/>
        </w:rPr>
        <w:tab/>
        <w:t xml:space="preserve">Combination of strategies – The investor can also adopt a combination of strategies in a way to maximize the return on investment. For example, the investor can mix between a long-term strategy, with a medium-term strategy, when buying shares with a significant relative strength. </w:t>
      </w:r>
    </w:p>
    <w:p w:rsidR="002057B5" w:rsidRPr="002057B5" w:rsidRDefault="002057B5" w:rsidP="00664BE2">
      <w:pPr>
        <w:shd w:val="clear" w:color="auto" w:fill="FFFFFF" w:themeFill="background1"/>
        <w:spacing w:line="360" w:lineRule="auto"/>
        <w:jc w:val="both"/>
        <w:rPr>
          <w:rStyle w:val="shorttext"/>
          <w:lang w:val="en-US"/>
        </w:rPr>
      </w:pPr>
      <w:r w:rsidRPr="002057B5">
        <w:rPr>
          <w:rStyle w:val="shorttext"/>
          <w:lang w:val="en-US"/>
        </w:rPr>
        <w:t xml:space="preserve">In truth, when combining these strategies, the investor should have the following </w:t>
      </w:r>
      <w:r w:rsidR="00FB5500">
        <w:rPr>
          <w:rStyle w:val="shorttext"/>
          <w:lang w:val="en-US"/>
        </w:rPr>
        <w:t>two</w:t>
      </w:r>
      <w:r w:rsidRPr="002057B5">
        <w:rPr>
          <w:rStyle w:val="shorttext"/>
          <w:lang w:val="en-US"/>
        </w:rPr>
        <w:t xml:space="preserve"> points in mind:</w:t>
      </w:r>
    </w:p>
    <w:p w:rsidR="002057B5" w:rsidRPr="002057B5" w:rsidRDefault="002057B5" w:rsidP="00664BE2">
      <w:pPr>
        <w:shd w:val="clear" w:color="auto" w:fill="FFFFFF" w:themeFill="background1"/>
        <w:spacing w:line="360" w:lineRule="auto"/>
        <w:jc w:val="both"/>
        <w:rPr>
          <w:rStyle w:val="shorttext"/>
          <w:lang w:val="en-US"/>
        </w:rPr>
      </w:pPr>
      <w:r w:rsidRPr="002057B5">
        <w:rPr>
          <w:rStyle w:val="shorttext"/>
          <w:lang w:val="en-US"/>
        </w:rPr>
        <w:t>1)</w:t>
      </w:r>
      <w:r w:rsidRPr="002057B5">
        <w:rPr>
          <w:rStyle w:val="shorttext"/>
          <w:lang w:val="en-US"/>
        </w:rPr>
        <w:tab/>
        <w:t>He should use strategies that contradict one another, regarding the market’s behavior during a certain period</w:t>
      </w:r>
      <w:r w:rsidR="007F4043">
        <w:rPr>
          <w:rStyle w:val="shorttext"/>
          <w:lang w:val="en-US"/>
        </w:rPr>
        <w:t>.</w:t>
      </w:r>
    </w:p>
    <w:p w:rsidR="00F5709B" w:rsidRPr="002057B5" w:rsidRDefault="002057B5" w:rsidP="00664BE2">
      <w:pPr>
        <w:shd w:val="clear" w:color="auto" w:fill="FFFFFF" w:themeFill="background1"/>
        <w:spacing w:line="360" w:lineRule="auto"/>
        <w:jc w:val="both"/>
        <w:rPr>
          <w:rStyle w:val="shorttext"/>
          <w:lang w:val="en-US"/>
        </w:rPr>
      </w:pPr>
      <w:r w:rsidRPr="002057B5">
        <w:rPr>
          <w:rStyle w:val="shorttext"/>
          <w:lang w:val="en-US"/>
        </w:rPr>
        <w:lastRenderedPageBreak/>
        <w:t>2)</w:t>
      </w:r>
      <w:r w:rsidRPr="002057B5">
        <w:rPr>
          <w:rStyle w:val="shorttext"/>
          <w:lang w:val="en-US"/>
        </w:rPr>
        <w:tab/>
        <w:t>When he is combining strategies, he should separate between the dominant strategy and the secondary strategy. This way, if the investor has to decide regarding a specific investor, he will know which strategy is the main one</w:t>
      </w:r>
      <w:r w:rsidR="007F4043">
        <w:rPr>
          <w:rStyle w:val="shorttext"/>
          <w:lang w:val="en-US"/>
        </w:rPr>
        <w:t>.</w:t>
      </w:r>
    </w:p>
    <w:p w:rsidR="00F5709B" w:rsidRDefault="00F5709B" w:rsidP="00664BE2">
      <w:pPr>
        <w:shd w:val="clear" w:color="auto" w:fill="FFFFFF" w:themeFill="background1"/>
        <w:spacing w:line="360" w:lineRule="auto"/>
        <w:jc w:val="both"/>
        <w:rPr>
          <w:rStyle w:val="shorttext"/>
        </w:rPr>
      </w:pPr>
    </w:p>
    <w:p w:rsidR="006741A1" w:rsidRPr="0021327E" w:rsidRDefault="005E5852" w:rsidP="00664BE2">
      <w:pPr>
        <w:shd w:val="clear" w:color="auto" w:fill="FFFFFF" w:themeFill="background1"/>
        <w:spacing w:line="360" w:lineRule="auto"/>
        <w:jc w:val="both"/>
        <w:rPr>
          <w:color w:val="000000" w:themeColor="text1"/>
          <w:lang w:val="en-US"/>
        </w:rPr>
      </w:pPr>
      <w:r w:rsidRPr="005E5852">
        <w:rPr>
          <w:rStyle w:val="shorttext"/>
        </w:rPr>
        <w:t>A wide literature has shown that there is a high positive correlation between</w:t>
      </w:r>
      <w:r>
        <w:rPr>
          <w:rStyle w:val="shorttext"/>
        </w:rPr>
        <w:t xml:space="preserve"> </w:t>
      </w:r>
      <w:r>
        <w:t>financial markets (instruments), knowledge (information) and company performance</w:t>
      </w:r>
      <w:r w:rsidR="005A1A3F">
        <w:t xml:space="preserve"> (good invest</w:t>
      </w:r>
      <w:r>
        <w:t>ment choices)</w:t>
      </w:r>
      <w:r w:rsidR="005A1A3F">
        <w:t>. In l</w:t>
      </w:r>
      <w:r w:rsidR="005A1A3F" w:rsidRPr="005A1A3F">
        <w:t xml:space="preserve">ong-term investments, </w:t>
      </w:r>
      <w:r w:rsidR="005A1A3F">
        <w:t xml:space="preserve">knowledge (information) influence on stock prices more efficient (Cao, 1999; Chakravarty </w:t>
      </w:r>
      <w:r w:rsidR="005A1A3F" w:rsidRPr="005A1A3F">
        <w:rPr>
          <w:i/>
        </w:rPr>
        <w:t>et al</w:t>
      </w:r>
      <w:r w:rsidR="005A1A3F">
        <w:t xml:space="preserve">., 2004; </w:t>
      </w:r>
      <w:r w:rsidR="000242A7">
        <w:t xml:space="preserve">Grubisic </w:t>
      </w:r>
      <w:r w:rsidR="000242A7" w:rsidRPr="000242A7">
        <w:rPr>
          <w:i/>
        </w:rPr>
        <w:t>et al</w:t>
      </w:r>
      <w:r w:rsidR="000242A7">
        <w:t xml:space="preserve">., 2011; </w:t>
      </w:r>
      <w:r w:rsidR="000242A7" w:rsidRPr="000242A7">
        <w:t>11.</w:t>
      </w:r>
      <w:r w:rsidR="000242A7" w:rsidRPr="000242A7">
        <w:tab/>
        <w:t xml:space="preserve">Vyklyuk </w:t>
      </w:r>
      <w:r w:rsidR="000242A7" w:rsidRPr="000242A7">
        <w:rPr>
          <w:i/>
        </w:rPr>
        <w:t>et al</w:t>
      </w:r>
      <w:r w:rsidR="000242A7">
        <w:t xml:space="preserve">., 2013; </w:t>
      </w:r>
      <w:r w:rsidR="005A1A3F" w:rsidRPr="005A1A3F">
        <w:t>He and Tian, 2013</w:t>
      </w:r>
      <w:r w:rsidR="005A1A3F">
        <w:t xml:space="preserve">; Pan and Poteshman, 2006; Hu, 2014; </w:t>
      </w:r>
      <w:r w:rsidR="000242A7">
        <w:t xml:space="preserve">Vukovic </w:t>
      </w:r>
      <w:r w:rsidR="000242A7" w:rsidRPr="000242A7">
        <w:rPr>
          <w:i/>
        </w:rPr>
        <w:t>et al</w:t>
      </w:r>
      <w:r w:rsidR="000242A7">
        <w:t xml:space="preserve">. (a), 2017; </w:t>
      </w:r>
      <w:r w:rsidR="005A1A3F">
        <w:rPr>
          <w:color w:val="000000" w:themeColor="text1"/>
          <w:lang w:val="en-US"/>
        </w:rPr>
        <w:t>Blanco</w:t>
      </w:r>
      <w:r w:rsidR="005A1A3F" w:rsidRPr="00112A2E">
        <w:rPr>
          <w:color w:val="000000" w:themeColor="text1"/>
          <w:lang w:val="en-US"/>
        </w:rPr>
        <w:t xml:space="preserve"> </w:t>
      </w:r>
      <w:r w:rsidR="005A1A3F">
        <w:rPr>
          <w:color w:val="000000" w:themeColor="text1"/>
          <w:lang w:val="en-US"/>
        </w:rPr>
        <w:t xml:space="preserve">and Wehrheim, </w:t>
      </w:r>
      <w:r w:rsidR="005A1A3F" w:rsidRPr="00112A2E">
        <w:rPr>
          <w:color w:val="000000" w:themeColor="text1"/>
          <w:lang w:val="en-US"/>
        </w:rPr>
        <w:t>2017</w:t>
      </w:r>
      <w:r w:rsidR="005A1A3F">
        <w:rPr>
          <w:color w:val="000000" w:themeColor="text1"/>
          <w:lang w:val="en-US"/>
        </w:rPr>
        <w:t xml:space="preserve">). However, survey evidence by </w:t>
      </w:r>
      <w:r w:rsidR="005A1A3F" w:rsidRPr="005A1A3F">
        <w:rPr>
          <w:color w:val="000000" w:themeColor="text1"/>
          <w:lang w:val="en-US"/>
        </w:rPr>
        <w:t>Graham, Harvey, and Rajgopal (2005)</w:t>
      </w:r>
      <w:r w:rsidR="005A1A3F">
        <w:rPr>
          <w:color w:val="000000" w:themeColor="text1"/>
          <w:lang w:val="en-US"/>
        </w:rPr>
        <w:t xml:space="preserve"> as also Blanco</w:t>
      </w:r>
      <w:r w:rsidR="005A1A3F" w:rsidRPr="00112A2E">
        <w:rPr>
          <w:color w:val="000000" w:themeColor="text1"/>
          <w:lang w:val="en-US"/>
        </w:rPr>
        <w:t xml:space="preserve"> </w:t>
      </w:r>
      <w:r w:rsidR="005A1A3F">
        <w:rPr>
          <w:color w:val="000000" w:themeColor="text1"/>
          <w:lang w:val="en-US"/>
        </w:rPr>
        <w:t>and Wehrheim (</w:t>
      </w:r>
      <w:r w:rsidR="005A1A3F" w:rsidRPr="00112A2E">
        <w:rPr>
          <w:color w:val="000000" w:themeColor="text1"/>
          <w:lang w:val="en-US"/>
        </w:rPr>
        <w:t>2017</w:t>
      </w:r>
      <w:r w:rsidR="005A1A3F">
        <w:rPr>
          <w:color w:val="000000" w:themeColor="text1"/>
          <w:lang w:val="en-US"/>
        </w:rPr>
        <w:t xml:space="preserve">) </w:t>
      </w:r>
      <w:r w:rsidR="005A1A3F">
        <w:rPr>
          <w:rStyle w:val="shorttext"/>
        </w:rPr>
        <w:t>analysis</w:t>
      </w:r>
      <w:r w:rsidR="005A1A3F">
        <w:rPr>
          <w:color w:val="000000" w:themeColor="text1"/>
          <w:lang w:val="en-US"/>
        </w:rPr>
        <w:t xml:space="preserve"> shows that </w:t>
      </w:r>
      <w:r w:rsidR="005A1A3F">
        <w:t xml:space="preserve">management can misuse knowledge for their personal short-term goals in companies (mostly personal wealth). </w:t>
      </w:r>
      <w:r w:rsidR="005A1A3F">
        <w:rPr>
          <w:rStyle w:val="shorttext"/>
        </w:rPr>
        <w:t>According to the same authors, such examples are the most common in t</w:t>
      </w:r>
      <w:r w:rsidR="005A1A3F">
        <w:t>echnology-intensive industries</w:t>
      </w:r>
      <w:r w:rsidR="009C5D3A">
        <w:t xml:space="preserve"> (R&amp;D industries)</w:t>
      </w:r>
      <w:r w:rsidR="005A1A3F">
        <w:t>.</w:t>
      </w:r>
      <w:r w:rsidR="009C5D3A">
        <w:t xml:space="preserve"> </w:t>
      </w:r>
      <w:r w:rsidR="009C5D3A">
        <w:rPr>
          <w:rStyle w:val="alt-edited"/>
        </w:rPr>
        <w:t>Moreover it is not only one financial risk in such industry. Price volatility influence strongly on financial risk decissions.</w:t>
      </w:r>
      <w:r w:rsidR="009C5D3A">
        <w:rPr>
          <w:rStyle w:val="shorttext"/>
          <w:color w:val="000000" w:themeColor="text1"/>
          <w:lang w:val="en-US"/>
        </w:rPr>
        <w:t xml:space="preserve"> </w:t>
      </w:r>
      <w:r w:rsidR="007F4043" w:rsidRPr="007F4043">
        <w:rPr>
          <w:color w:val="000000" w:themeColor="text1"/>
          <w:lang w:val="en-US"/>
        </w:rPr>
        <w:t xml:space="preserve">According to Hagstrom (2005), in Modern Investment Theory, </w:t>
      </w:r>
      <w:r w:rsidR="005A1A3F">
        <w:rPr>
          <w:color w:val="000000" w:themeColor="text1"/>
          <w:lang w:val="en-US"/>
        </w:rPr>
        <w:t>r</w:t>
      </w:r>
      <w:r w:rsidR="007F4043" w:rsidRPr="007F4043">
        <w:rPr>
          <w:color w:val="000000" w:themeColor="text1"/>
          <w:lang w:val="en-US"/>
        </w:rPr>
        <w:t xml:space="preserve">isk is defined as the price volatility of assets. Buffett has always considered that price drops are a great opportunity to buy an asset. Buffett has a different definition for risk: The possibility of damaging. This means that the opportunity cost, when calculating a company’s projected cash flows in the future and estimating the expected return on the investment, can be extremely damaging when done wrongly, especially if there are better alternatives in the market. </w:t>
      </w:r>
      <w:r w:rsidR="006741A1">
        <w:rPr>
          <w:color w:val="000000" w:themeColor="text1"/>
          <w:lang w:val="en-US"/>
        </w:rPr>
        <w:t xml:space="preserve"> </w:t>
      </w:r>
      <w:r w:rsidR="007F4043" w:rsidRPr="007F4043">
        <w:rPr>
          <w:color w:val="000000" w:themeColor="text1"/>
          <w:lang w:val="en-US"/>
        </w:rPr>
        <w:t>On top of that, the author also considers that risk is related to the timeframe of the investment. For example, if the investor buys a share today, with the intention of selling it tomorrow, then he performed a risky transaction. This way, it is extremely difficult to prove if, in a very short timeframe, shares will go up or down in a very short timeframe, and it results on the impossibility of having good, and positive, returns.</w:t>
      </w:r>
      <w:r w:rsidR="006741A1">
        <w:rPr>
          <w:color w:val="000000" w:themeColor="text1"/>
          <w:lang w:val="en-US"/>
        </w:rPr>
        <w:t xml:space="preserve"> </w:t>
      </w:r>
      <w:r w:rsidR="007F4043" w:rsidRPr="007F4043">
        <w:rPr>
          <w:color w:val="000000" w:themeColor="text1"/>
          <w:lang w:val="en-US"/>
        </w:rPr>
        <w:t xml:space="preserve">However, Buffett mentions that, if we broaden the timeframe for several years, (assuming </w:t>
      </w:r>
      <w:r w:rsidR="007F4043" w:rsidRPr="008356D2">
        <w:rPr>
          <w:i/>
          <w:color w:val="000000" w:themeColor="text1"/>
          <w:lang w:val="en-US"/>
        </w:rPr>
        <w:t>t</w:t>
      </w:r>
      <w:r w:rsidR="007F4043" w:rsidRPr="007F4043">
        <w:rPr>
          <w:color w:val="000000" w:themeColor="text1"/>
          <w:lang w:val="en-US"/>
        </w:rPr>
        <w:t xml:space="preserve"> is a rational investment), the probability of having an upside on the investment increases significantly (Hagstrom, 2005).</w:t>
      </w:r>
    </w:p>
    <w:p w:rsidR="008362CC" w:rsidRDefault="008362CC" w:rsidP="00664BE2">
      <w:pPr>
        <w:shd w:val="clear" w:color="auto" w:fill="FFFFFF" w:themeFill="background1"/>
        <w:spacing w:line="360" w:lineRule="auto"/>
        <w:jc w:val="both"/>
        <w:rPr>
          <w:strike/>
          <w:color w:val="000000" w:themeColor="text1"/>
          <w:lang w:val="en-US"/>
        </w:rPr>
      </w:pPr>
    </w:p>
    <w:p w:rsidR="00F86716" w:rsidRDefault="00DA20C9" w:rsidP="00664BE2">
      <w:pPr>
        <w:shd w:val="clear" w:color="auto" w:fill="FFFFFF" w:themeFill="background1"/>
        <w:spacing w:line="360" w:lineRule="auto"/>
        <w:jc w:val="both"/>
        <w:rPr>
          <w:rStyle w:val="alt-edited"/>
        </w:rPr>
      </w:pPr>
      <w:r>
        <w:rPr>
          <w:rStyle w:val="shorttext"/>
        </w:rPr>
        <w:t>T</w:t>
      </w:r>
      <w:r w:rsidRPr="000F3721">
        <w:rPr>
          <w:rStyle w:val="shorttext"/>
        </w:rPr>
        <w:t>here is not much literature dealing with knowledge and innovations in financial instruments</w:t>
      </w:r>
      <w:r>
        <w:rPr>
          <w:rStyle w:val="shorttext"/>
        </w:rPr>
        <w:t>. A</w:t>
      </w:r>
      <w:r w:rsidRPr="000F3721">
        <w:rPr>
          <w:rStyle w:val="shorttext"/>
        </w:rPr>
        <w:t xml:space="preserve">mong more systematic authors </w:t>
      </w:r>
      <w:r>
        <w:rPr>
          <w:rStyle w:val="shorttext"/>
        </w:rPr>
        <w:t>which deal with this issue</w:t>
      </w:r>
      <w:r w:rsidRPr="000F3721">
        <w:rPr>
          <w:rStyle w:val="shorttext"/>
        </w:rPr>
        <w:t xml:space="preserve"> can be distinguished</w:t>
      </w:r>
      <w:r>
        <w:rPr>
          <w:rStyle w:val="shorttext"/>
        </w:rPr>
        <w:t xml:space="preserve"> </w:t>
      </w:r>
      <w:r w:rsidRPr="000F3721">
        <w:rPr>
          <w:rStyle w:val="shorttext"/>
        </w:rPr>
        <w:t>Bl</w:t>
      </w:r>
      <w:r>
        <w:rPr>
          <w:rStyle w:val="shorttext"/>
        </w:rPr>
        <w:t xml:space="preserve">anco </w:t>
      </w:r>
      <w:r w:rsidRPr="000F3721">
        <w:rPr>
          <w:rStyle w:val="shorttext"/>
        </w:rPr>
        <w:t>and Wehrheim</w:t>
      </w:r>
      <w:r>
        <w:rPr>
          <w:rStyle w:val="shorttext"/>
        </w:rPr>
        <w:t xml:space="preserve"> (2017). The largest number of authors research other variables that influence on knowledge and innovation, like </w:t>
      </w:r>
      <w:r w:rsidRPr="006B594F">
        <w:rPr>
          <w:rStyle w:val="shorttext"/>
        </w:rPr>
        <w:t>analyst coverage (He and Tian, 2013),  credit supply (Amor</w:t>
      </w:r>
      <w:r>
        <w:rPr>
          <w:rStyle w:val="shorttext"/>
        </w:rPr>
        <w:t xml:space="preserve">e </w:t>
      </w:r>
      <w:r w:rsidRPr="006B594F">
        <w:rPr>
          <w:rStyle w:val="shorttext"/>
          <w:i/>
        </w:rPr>
        <w:t>et al</w:t>
      </w:r>
      <w:r>
        <w:rPr>
          <w:rStyle w:val="shorttext"/>
        </w:rPr>
        <w:t>.</w:t>
      </w:r>
      <w:r w:rsidRPr="006B594F">
        <w:rPr>
          <w:rStyle w:val="shorttext"/>
        </w:rPr>
        <w:t>, 2013), stock liquidity (Fang</w:t>
      </w:r>
      <w:r>
        <w:rPr>
          <w:rStyle w:val="shorttext"/>
        </w:rPr>
        <w:t xml:space="preserve"> </w:t>
      </w:r>
      <w:r w:rsidRPr="006B594F">
        <w:rPr>
          <w:rStyle w:val="shorttext"/>
          <w:i/>
        </w:rPr>
        <w:t>et al</w:t>
      </w:r>
      <w:r>
        <w:rPr>
          <w:rStyle w:val="shorttext"/>
        </w:rPr>
        <w:t>.,</w:t>
      </w:r>
      <w:r w:rsidRPr="006B594F">
        <w:rPr>
          <w:rStyle w:val="shorttext"/>
        </w:rPr>
        <w:t xml:space="preserve"> 2014)</w:t>
      </w:r>
      <w:r>
        <w:rPr>
          <w:rStyle w:val="shorttext"/>
        </w:rPr>
        <w:t xml:space="preserve">, </w:t>
      </w:r>
      <w:r w:rsidRPr="006B594F">
        <w:rPr>
          <w:rStyle w:val="shorttext"/>
        </w:rPr>
        <w:t>the development stage o</w:t>
      </w:r>
      <w:r>
        <w:rPr>
          <w:rStyle w:val="shorttext"/>
        </w:rPr>
        <w:t xml:space="preserve">f financial markets </w:t>
      </w:r>
      <w:r>
        <w:rPr>
          <w:rStyle w:val="shorttext"/>
        </w:rPr>
        <w:lastRenderedPageBreak/>
        <w:t xml:space="preserve">(Hsu </w:t>
      </w:r>
      <w:r w:rsidRPr="006B594F">
        <w:rPr>
          <w:rStyle w:val="shorttext"/>
          <w:i/>
        </w:rPr>
        <w:t>et al</w:t>
      </w:r>
      <w:r>
        <w:rPr>
          <w:rStyle w:val="shorttext"/>
        </w:rPr>
        <w:t>.,</w:t>
      </w:r>
      <w:r w:rsidRPr="006B594F">
        <w:rPr>
          <w:rStyle w:val="shorttext"/>
        </w:rPr>
        <w:t xml:space="preserve">  2014</w:t>
      </w:r>
      <w:r>
        <w:rPr>
          <w:rStyle w:val="shorttext"/>
        </w:rPr>
        <w:t xml:space="preserve">) and etc. </w:t>
      </w:r>
      <w:r>
        <w:t xml:space="preserve">The reason for the weaker link between financial instruments and knowledge management is mostly in completely different researches of these disciplines. Authors usually specialize in financial or management discipline. </w:t>
      </w:r>
      <w:r w:rsidRPr="00AB63DE">
        <w:t xml:space="preserve">On the other hand, the management of financial operations </w:t>
      </w:r>
      <w:r>
        <w:t xml:space="preserve">also </w:t>
      </w:r>
      <w:r w:rsidR="008356D2" w:rsidRPr="00AB63DE">
        <w:t>requires</w:t>
      </w:r>
      <w:r w:rsidRPr="00AB63DE">
        <w:t xml:space="preserve"> skills </w:t>
      </w:r>
      <w:r>
        <w:t>of</w:t>
      </w:r>
      <w:r w:rsidRPr="00AB63DE">
        <w:t xml:space="preserve"> knowledge</w:t>
      </w:r>
      <w:r>
        <w:t xml:space="preserve"> </w:t>
      </w:r>
      <w:r w:rsidRPr="00AB63DE">
        <w:t>management</w:t>
      </w:r>
      <w:r>
        <w:t xml:space="preserve">. </w:t>
      </w:r>
      <w:r>
        <w:rPr>
          <w:rStyle w:val="alt-edited"/>
        </w:rPr>
        <w:t xml:space="preserve">Therefore, it is important to analyze both issues. </w:t>
      </w:r>
      <w:r w:rsidR="00DD5F2A" w:rsidRPr="00DD5F2A">
        <w:rPr>
          <w:rStyle w:val="alt-edited"/>
        </w:rPr>
        <w:t>Considering that knowledge management implies</w:t>
      </w:r>
      <w:r w:rsidR="00DD5F2A">
        <w:rPr>
          <w:rStyle w:val="alt-edited"/>
        </w:rPr>
        <w:t xml:space="preserve"> </w:t>
      </w:r>
      <w:r w:rsidR="00DD5F2A" w:rsidRPr="00DD5F2A">
        <w:rPr>
          <w:rStyle w:val="alt-edited"/>
        </w:rPr>
        <w:t>both a tangible and intangible resource</w:t>
      </w:r>
      <w:r w:rsidR="00DD5F2A">
        <w:rPr>
          <w:rStyle w:val="alt-edited"/>
        </w:rPr>
        <w:t>s</w:t>
      </w:r>
      <w:r w:rsidR="00DD5F2A" w:rsidRPr="00DD5F2A">
        <w:rPr>
          <w:rStyle w:val="alt-edited"/>
        </w:rPr>
        <w:t xml:space="preserve"> (Hall, 1993)</w:t>
      </w:r>
      <w:r w:rsidR="00DD5F2A">
        <w:rPr>
          <w:rStyle w:val="alt-edited"/>
        </w:rPr>
        <w:t xml:space="preserve">, in </w:t>
      </w:r>
      <w:r w:rsidR="00DD5F2A" w:rsidRPr="00DD5F2A">
        <w:rPr>
          <w:rStyle w:val="alt-edited"/>
        </w:rPr>
        <w:t>financial operations means</w:t>
      </w:r>
      <w:r w:rsidR="00DD5F2A">
        <w:rPr>
          <w:rStyle w:val="alt-edited"/>
        </w:rPr>
        <w:t xml:space="preserve"> that human capital (financial experts) and financial reports are tangible resources and experts skills </w:t>
      </w:r>
      <w:r w:rsidR="00072844">
        <w:rPr>
          <w:rStyle w:val="alt-edited"/>
        </w:rPr>
        <w:t>and experiences of employees are intangible resources.</w:t>
      </w:r>
    </w:p>
    <w:p w:rsidR="00311E69" w:rsidRDefault="00311E69" w:rsidP="00664BE2">
      <w:pPr>
        <w:shd w:val="clear" w:color="auto" w:fill="FFFFFF" w:themeFill="background1"/>
        <w:spacing w:line="360" w:lineRule="auto"/>
        <w:jc w:val="both"/>
        <w:rPr>
          <w:rStyle w:val="alt-edited"/>
        </w:rPr>
      </w:pPr>
    </w:p>
    <w:p w:rsidR="007661D1" w:rsidRDefault="00311E69" w:rsidP="00664BE2">
      <w:pPr>
        <w:shd w:val="clear" w:color="auto" w:fill="FFFFFF" w:themeFill="background1"/>
        <w:spacing w:line="360" w:lineRule="auto"/>
        <w:jc w:val="both"/>
      </w:pPr>
      <w:r>
        <w:rPr>
          <w:rStyle w:val="alt-edited"/>
        </w:rPr>
        <w:t xml:space="preserve">Finally, </w:t>
      </w:r>
      <w:r w:rsidRPr="00311E69">
        <w:rPr>
          <w:rStyle w:val="alt-edited"/>
        </w:rPr>
        <w:t xml:space="preserve">derivative instruments are closely related to the risks arising </w:t>
      </w:r>
      <w:r>
        <w:rPr>
          <w:rStyle w:val="alt-edited"/>
        </w:rPr>
        <w:t>in</w:t>
      </w:r>
      <w:r w:rsidRPr="00311E69">
        <w:rPr>
          <w:rStyle w:val="alt-edited"/>
        </w:rPr>
        <w:t xml:space="preserve"> the international</w:t>
      </w:r>
      <w:r>
        <w:rPr>
          <w:rStyle w:val="alt-edited"/>
        </w:rPr>
        <w:t xml:space="preserve"> conditions. </w:t>
      </w:r>
      <w:r w:rsidR="007461F6">
        <w:rPr>
          <w:rStyle w:val="shorttext"/>
        </w:rPr>
        <w:t xml:space="preserve">Under these risks are considered </w:t>
      </w:r>
      <w:r w:rsidR="007461F6">
        <w:rPr>
          <w:rStyle w:val="alt-edited"/>
        </w:rPr>
        <w:t xml:space="preserve">exposure to international payments (transactions) as also risk of the credit rating of foreign organizations (default risks). The first one is interest rate risk and the second is credit (or default risk). </w:t>
      </w:r>
      <w:r w:rsidR="007461F6">
        <w:t xml:space="preserve">Numerous studies have confirmed a positive correlation between </w:t>
      </w:r>
      <w:r w:rsidR="007461F6" w:rsidRPr="007461F6">
        <w:t>interest rate risk and credit</w:t>
      </w:r>
      <w:r w:rsidR="007461F6">
        <w:t xml:space="preserve"> risk with use of derivatives (Li, 2015</w:t>
      </w:r>
      <w:r w:rsidR="000242A7">
        <w:t xml:space="preserve">; Vukovic </w:t>
      </w:r>
      <w:r w:rsidR="000242A7" w:rsidRPr="000242A7">
        <w:rPr>
          <w:i/>
        </w:rPr>
        <w:t>et al</w:t>
      </w:r>
      <w:r w:rsidR="000242A7">
        <w:t>. (b), 2017</w:t>
      </w:r>
      <w:r w:rsidR="007461F6">
        <w:t>). Mayordomo, Rodriguez-Moreno</w:t>
      </w:r>
      <w:r w:rsidR="007461F6" w:rsidRPr="007461F6">
        <w:t xml:space="preserve"> and Peña (2014)</w:t>
      </w:r>
      <w:r w:rsidR="007461F6">
        <w:t xml:space="preserve"> </w:t>
      </w:r>
      <w:r w:rsidR="007461F6" w:rsidRPr="007461F6">
        <w:t>consider that there is a high level of correlation</w:t>
      </w:r>
      <w:r w:rsidR="007461F6">
        <w:t xml:space="preserve"> between derivatives and systematic risk. In research of Norden, </w:t>
      </w:r>
      <w:r w:rsidR="007461F6" w:rsidRPr="007461F6">
        <w:t>Buston, and Wagner (2011)</w:t>
      </w:r>
      <w:r w:rsidR="007461F6">
        <w:t xml:space="preserve"> was proved high connection between c</w:t>
      </w:r>
      <w:r w:rsidR="00AE2C9E">
        <w:t>redit risks and derivatives. There is also strong relationship between use of derivatives and interest rate exposure (</w:t>
      </w:r>
      <w:r w:rsidR="00AE2C9E" w:rsidRPr="00AE2C9E">
        <w:t>Froot</w:t>
      </w:r>
      <w:r w:rsidR="00AE2C9E">
        <w:t xml:space="preserve"> </w:t>
      </w:r>
      <w:r w:rsidR="00AE2C9E" w:rsidRPr="00AE2C9E">
        <w:rPr>
          <w:i/>
        </w:rPr>
        <w:t>et al</w:t>
      </w:r>
      <w:r w:rsidR="00AE2C9E">
        <w:t>.</w:t>
      </w:r>
      <w:r w:rsidR="00AE2C9E" w:rsidRPr="00AE2C9E">
        <w:t>, 1993</w:t>
      </w:r>
      <w:r w:rsidR="00AE2C9E">
        <w:t xml:space="preserve">; Chaudhry </w:t>
      </w:r>
      <w:r w:rsidR="00AE2C9E" w:rsidRPr="00AE2C9E">
        <w:rPr>
          <w:i/>
        </w:rPr>
        <w:t>et al</w:t>
      </w:r>
      <w:r w:rsidR="00AE2C9E">
        <w:t xml:space="preserve">., </w:t>
      </w:r>
      <w:r w:rsidR="00AE2C9E" w:rsidRPr="00AE2C9E">
        <w:t>2000</w:t>
      </w:r>
      <w:r w:rsidR="00AE2C9E">
        <w:t>;</w:t>
      </w:r>
      <w:r w:rsidR="00AE2C9E" w:rsidRPr="00AE2C9E">
        <w:t xml:space="preserve"> </w:t>
      </w:r>
      <w:r w:rsidR="00AE2C9E">
        <w:t xml:space="preserve">Morisson, 2005; </w:t>
      </w:r>
      <w:r w:rsidR="00AE2C9E" w:rsidRPr="00AE2C9E">
        <w:t>Acharya and Yorulmazer, 2008</w:t>
      </w:r>
      <w:r w:rsidR="00AE2C9E">
        <w:t>; Boot, 2014; Li, 2015).</w:t>
      </w:r>
      <w:r w:rsidR="00B7341F">
        <w:t xml:space="preserve"> L</w:t>
      </w:r>
      <w:r w:rsidR="00B7341F" w:rsidRPr="00B7341F">
        <w:t>astly</w:t>
      </w:r>
      <w:r w:rsidR="00B7341F">
        <w:t xml:space="preserve">, international risks have </w:t>
      </w:r>
      <w:r w:rsidR="000E5B81">
        <w:t>great</w:t>
      </w:r>
      <w:r w:rsidR="00B7341F">
        <w:t xml:space="preserve"> impact not only on countries or groups of countries (markets)</w:t>
      </w:r>
      <w:r w:rsidR="000E5B81">
        <w:t xml:space="preserve"> (Jovanovic </w:t>
      </w:r>
      <w:r w:rsidR="000E5B81" w:rsidRPr="000E5B81">
        <w:rPr>
          <w:i/>
        </w:rPr>
        <w:t>et al</w:t>
      </w:r>
      <w:r w:rsidR="000E5B81">
        <w:t>., 2012)</w:t>
      </w:r>
      <w:r w:rsidR="00B7341F">
        <w:t>,</w:t>
      </w:r>
      <w:r w:rsidR="000E5B81">
        <w:t xml:space="preserve"> but also on the regions (Vukovic </w:t>
      </w:r>
      <w:r w:rsidR="000E5B81" w:rsidRPr="000E5B81">
        <w:rPr>
          <w:i/>
        </w:rPr>
        <w:t>et al</w:t>
      </w:r>
      <w:r w:rsidR="000E5B81">
        <w:t xml:space="preserve">., 2016; Vukovic </w:t>
      </w:r>
      <w:r w:rsidR="000E5B81" w:rsidRPr="000E5B81">
        <w:rPr>
          <w:i/>
        </w:rPr>
        <w:t>et al</w:t>
      </w:r>
      <w:r w:rsidR="000E5B81">
        <w:t>., 2017 (c)</w:t>
      </w:r>
      <w:r w:rsidR="00D52841">
        <w:t>),</w:t>
      </w:r>
      <w:r w:rsidR="000E5B81">
        <w:t xml:space="preserve"> industries (Petrovic </w:t>
      </w:r>
      <w:r w:rsidR="000E5B81" w:rsidRPr="000E5B81">
        <w:rPr>
          <w:i/>
        </w:rPr>
        <w:t>et al</w:t>
      </w:r>
      <w:r w:rsidR="000E5B81">
        <w:t xml:space="preserve">., 2017, </w:t>
      </w:r>
      <w:r w:rsidR="000E5B81" w:rsidRPr="000E5B81">
        <w:rPr>
          <w:rFonts w:eastAsia="Times New Roman"/>
          <w:iCs/>
          <w:color w:val="000000" w:themeColor="text1"/>
          <w:lang w:val="en-US"/>
        </w:rPr>
        <w:t>Kochetkov</w:t>
      </w:r>
      <w:r w:rsidR="000E5B81">
        <w:rPr>
          <w:rFonts w:eastAsia="Times New Roman"/>
          <w:iCs/>
          <w:color w:val="000000" w:themeColor="text1"/>
          <w:lang w:val="en-US"/>
        </w:rPr>
        <w:t xml:space="preserve"> </w:t>
      </w:r>
      <w:r w:rsidR="000E5B81" w:rsidRPr="000E5B81">
        <w:rPr>
          <w:rFonts w:eastAsia="Times New Roman"/>
          <w:i/>
          <w:iCs/>
          <w:color w:val="000000" w:themeColor="text1"/>
          <w:lang w:val="en-US"/>
        </w:rPr>
        <w:t>et al</w:t>
      </w:r>
      <w:r w:rsidR="000E5B81">
        <w:rPr>
          <w:rFonts w:eastAsia="Times New Roman"/>
          <w:iCs/>
          <w:color w:val="000000" w:themeColor="text1"/>
          <w:lang w:val="en-US"/>
        </w:rPr>
        <w:t>., 2017</w:t>
      </w:r>
      <w:r w:rsidR="000E5B81">
        <w:t>) and specific companies.</w:t>
      </w:r>
    </w:p>
    <w:p w:rsidR="00AE2C9E" w:rsidRDefault="00AE2C9E" w:rsidP="00664BE2">
      <w:pPr>
        <w:shd w:val="clear" w:color="auto" w:fill="FFFFFF" w:themeFill="background1"/>
        <w:spacing w:line="360" w:lineRule="auto"/>
        <w:jc w:val="both"/>
      </w:pPr>
    </w:p>
    <w:p w:rsidR="00F86716" w:rsidRDefault="004E5919" w:rsidP="00664BE2">
      <w:pPr>
        <w:shd w:val="clear" w:color="auto" w:fill="FFFFFF" w:themeFill="background1"/>
        <w:spacing w:line="360" w:lineRule="auto"/>
        <w:jc w:val="both"/>
        <w:rPr>
          <w:color w:val="000000" w:themeColor="text1"/>
          <w:lang w:val="en-GB"/>
        </w:rPr>
      </w:pPr>
      <w:r w:rsidRPr="004E5919">
        <w:rPr>
          <w:b/>
          <w:color w:val="000000" w:themeColor="text1"/>
          <w:lang w:val="en-GB"/>
        </w:rPr>
        <w:t>Financial Risks, Knowledge Management and Financial Derivatives</w:t>
      </w:r>
      <w:r w:rsidR="00EA5ACB">
        <w:rPr>
          <w:b/>
          <w:color w:val="000000" w:themeColor="text1"/>
          <w:lang w:val="en-GB"/>
        </w:rPr>
        <w:t xml:space="preserve"> in the International conditions</w:t>
      </w:r>
    </w:p>
    <w:p w:rsidR="004E5919" w:rsidRDefault="004E5919" w:rsidP="00664BE2">
      <w:pPr>
        <w:shd w:val="clear" w:color="auto" w:fill="FFFFFF" w:themeFill="background1"/>
        <w:spacing w:line="360" w:lineRule="auto"/>
        <w:jc w:val="both"/>
        <w:rPr>
          <w:color w:val="000000" w:themeColor="text1"/>
          <w:lang w:val="en-GB"/>
        </w:rPr>
      </w:pPr>
    </w:p>
    <w:p w:rsidR="004E5919" w:rsidRDefault="004E5919" w:rsidP="00664BE2">
      <w:pPr>
        <w:shd w:val="clear" w:color="auto" w:fill="FFFFFF" w:themeFill="background1"/>
        <w:spacing w:line="360" w:lineRule="auto"/>
        <w:jc w:val="both"/>
        <w:rPr>
          <w:color w:val="000000" w:themeColor="text1"/>
          <w:lang w:val="en-GB"/>
        </w:rPr>
      </w:pPr>
      <w:r>
        <w:rPr>
          <w:color w:val="000000" w:themeColor="text1"/>
          <w:lang w:val="en-GB"/>
        </w:rPr>
        <w:t>There is strong positive and significant</w:t>
      </w:r>
      <w:r w:rsidRPr="004E5919">
        <w:rPr>
          <w:color w:val="000000" w:themeColor="text1"/>
          <w:lang w:val="en-GB"/>
        </w:rPr>
        <w:t xml:space="preserve"> </w:t>
      </w:r>
      <w:r>
        <w:rPr>
          <w:color w:val="000000" w:themeColor="text1"/>
          <w:lang w:val="en-GB"/>
        </w:rPr>
        <w:t xml:space="preserve">relationship between financial risks and </w:t>
      </w:r>
      <w:r w:rsidRPr="004E5919">
        <w:rPr>
          <w:color w:val="000000" w:themeColor="text1"/>
          <w:lang w:val="en-GB"/>
        </w:rPr>
        <w:t>the use of financial derivatives</w:t>
      </w:r>
      <w:r>
        <w:rPr>
          <w:color w:val="000000" w:themeColor="text1"/>
          <w:lang w:val="en-GB"/>
        </w:rPr>
        <w:t>. In research of Li (2015), it was prove that h</w:t>
      </w:r>
      <w:r w:rsidRPr="004E5919">
        <w:rPr>
          <w:color w:val="000000" w:themeColor="text1"/>
          <w:lang w:val="en-GB"/>
        </w:rPr>
        <w:t xml:space="preserve">igher utilization of interest </w:t>
      </w:r>
      <w:r>
        <w:rPr>
          <w:color w:val="000000" w:themeColor="text1"/>
          <w:lang w:val="en-GB"/>
        </w:rPr>
        <w:t xml:space="preserve">rate derivatives, exchange rate </w:t>
      </w:r>
      <w:r w:rsidRPr="004E5919">
        <w:rPr>
          <w:color w:val="000000" w:themeColor="text1"/>
          <w:lang w:val="en-GB"/>
        </w:rPr>
        <w:t>derivatives and credit derivatives corresponds to the higher systematic interest rate risk, exchange rate risk, and credit risk.</w:t>
      </w:r>
      <w:r>
        <w:rPr>
          <w:color w:val="000000" w:themeColor="text1"/>
          <w:lang w:val="en-GB"/>
        </w:rPr>
        <w:t xml:space="preserve"> This h</w:t>
      </w:r>
      <w:r w:rsidRPr="004E5919">
        <w:rPr>
          <w:color w:val="000000" w:themeColor="text1"/>
          <w:lang w:val="en-GB"/>
        </w:rPr>
        <w:t xml:space="preserve">igher utilization of </w:t>
      </w:r>
      <w:r>
        <w:rPr>
          <w:color w:val="000000" w:themeColor="text1"/>
          <w:lang w:val="en-GB"/>
        </w:rPr>
        <w:t xml:space="preserve">financial derivatives is for both, hedging and speculative strategies. </w:t>
      </w:r>
      <w:r w:rsidR="00AE2C9E">
        <w:rPr>
          <w:color w:val="000000" w:themeColor="text1"/>
          <w:lang w:val="en-GB"/>
        </w:rPr>
        <w:t xml:space="preserve">However, </w:t>
      </w:r>
      <w:r w:rsidR="00A57796">
        <w:rPr>
          <w:color w:val="000000" w:themeColor="text1"/>
          <w:lang w:val="en-GB"/>
        </w:rPr>
        <w:t>h</w:t>
      </w:r>
      <w:r w:rsidR="00AE2C9E" w:rsidRPr="00AE2C9E">
        <w:rPr>
          <w:color w:val="000000" w:themeColor="text1"/>
          <w:lang w:val="en-GB"/>
        </w:rPr>
        <w:t>ow much financial innovation and information technology have an impact on the behavio</w:t>
      </w:r>
      <w:r w:rsidR="00AE2C9E">
        <w:rPr>
          <w:color w:val="000000" w:themeColor="text1"/>
          <w:lang w:val="en-GB"/>
        </w:rPr>
        <w:t>u</w:t>
      </w:r>
      <w:r w:rsidR="00AE2C9E" w:rsidRPr="00AE2C9E">
        <w:rPr>
          <w:color w:val="000000" w:themeColor="text1"/>
          <w:lang w:val="en-GB"/>
        </w:rPr>
        <w:t>r of financial organizations</w:t>
      </w:r>
      <w:r w:rsidR="00AE2C9E">
        <w:rPr>
          <w:color w:val="000000" w:themeColor="text1"/>
          <w:lang w:val="en-GB"/>
        </w:rPr>
        <w:t xml:space="preserve">? </w:t>
      </w:r>
      <w:r w:rsidR="00A57796">
        <w:rPr>
          <w:color w:val="000000" w:themeColor="text1"/>
          <w:lang w:val="en-GB"/>
        </w:rPr>
        <w:t xml:space="preserve">According to Boot and Thakor (2010), </w:t>
      </w:r>
      <w:r w:rsidR="001D27EA">
        <w:rPr>
          <w:color w:val="000000" w:themeColor="text1"/>
          <w:lang w:val="en-GB"/>
        </w:rPr>
        <w:t xml:space="preserve">Thakor (2012), </w:t>
      </w:r>
      <w:r w:rsidR="00A57796" w:rsidRPr="00A57796">
        <w:rPr>
          <w:color w:val="000000" w:themeColor="text1"/>
          <w:lang w:val="en-GB"/>
        </w:rPr>
        <w:t>Marinč (2013)</w:t>
      </w:r>
      <w:r w:rsidR="001D27EA">
        <w:rPr>
          <w:color w:val="000000" w:themeColor="text1"/>
          <w:lang w:val="en-GB"/>
        </w:rPr>
        <w:t xml:space="preserve">, </w:t>
      </w:r>
      <w:r w:rsidR="00A57796">
        <w:rPr>
          <w:color w:val="000000" w:themeColor="text1"/>
          <w:lang w:val="en-GB"/>
        </w:rPr>
        <w:t xml:space="preserve">Boot </w:t>
      </w:r>
      <w:r w:rsidR="00A57796">
        <w:rPr>
          <w:color w:val="000000" w:themeColor="text1"/>
          <w:lang w:val="en-GB"/>
        </w:rPr>
        <w:lastRenderedPageBreak/>
        <w:t>(2014)</w:t>
      </w:r>
      <w:r w:rsidR="001D27EA">
        <w:rPr>
          <w:color w:val="000000" w:themeColor="text1"/>
          <w:lang w:val="en-GB"/>
        </w:rPr>
        <w:t xml:space="preserve"> and Li (2015)</w:t>
      </w:r>
      <w:r w:rsidR="00A57796">
        <w:rPr>
          <w:color w:val="000000" w:themeColor="text1"/>
          <w:lang w:val="en-GB"/>
        </w:rPr>
        <w:t xml:space="preserve">, </w:t>
      </w:r>
      <w:r w:rsidR="008F6416">
        <w:t xml:space="preserve">financial organizations use innovations and technological advantages to increase their competitive position in the market. </w:t>
      </w:r>
      <w:r w:rsidR="008F6416">
        <w:rPr>
          <w:rStyle w:val="alt-edited"/>
        </w:rPr>
        <w:t xml:space="preserve">These authors believe that the banks due to the use of derivatives have </w:t>
      </w:r>
      <w:r w:rsidR="008F6416" w:rsidRPr="008F6416">
        <w:rPr>
          <w:rStyle w:val="alt-edited"/>
        </w:rPr>
        <w:t>promoted market-driven behavior</w:t>
      </w:r>
      <w:r w:rsidR="008F6416">
        <w:rPr>
          <w:rStyle w:val="alt-edited"/>
        </w:rPr>
        <w:t>.</w:t>
      </w:r>
    </w:p>
    <w:p w:rsidR="006741A1" w:rsidRDefault="006741A1" w:rsidP="00664BE2">
      <w:pPr>
        <w:shd w:val="clear" w:color="auto" w:fill="FFFFFF" w:themeFill="background1"/>
        <w:spacing w:line="360" w:lineRule="auto"/>
        <w:jc w:val="both"/>
        <w:rPr>
          <w:strike/>
          <w:color w:val="000000" w:themeColor="text1"/>
          <w:lang w:val="en-US"/>
        </w:rPr>
      </w:pPr>
    </w:p>
    <w:p w:rsidR="006741A1" w:rsidRDefault="006741A1" w:rsidP="00664BE2">
      <w:pPr>
        <w:shd w:val="clear" w:color="auto" w:fill="FFFFFF" w:themeFill="background1"/>
        <w:spacing w:line="360" w:lineRule="auto"/>
        <w:jc w:val="both"/>
        <w:rPr>
          <w:strike/>
          <w:color w:val="000000" w:themeColor="text1"/>
          <w:lang w:val="en-US"/>
        </w:rPr>
      </w:pPr>
    </w:p>
    <w:p w:rsidR="006741A1" w:rsidRDefault="006741A1" w:rsidP="00664BE2">
      <w:pPr>
        <w:shd w:val="clear" w:color="auto" w:fill="FFFFFF" w:themeFill="background1"/>
        <w:spacing w:line="360" w:lineRule="auto"/>
        <w:jc w:val="both"/>
        <w:rPr>
          <w:strike/>
          <w:color w:val="000000" w:themeColor="text1"/>
          <w:lang w:val="en-US"/>
        </w:rPr>
      </w:pPr>
    </w:p>
    <w:p w:rsidR="008362CC" w:rsidRDefault="001C4892" w:rsidP="00664BE2">
      <w:pPr>
        <w:spacing w:line="360" w:lineRule="auto"/>
      </w:pPr>
      <w:r>
        <w:rPr>
          <w:noProof/>
          <w:lang w:val="en-US" w:eastAsia="en-US"/>
        </w:rPr>
        <w:pict>
          <v:shapetype id="_x0000_t32" coordsize="21600,21600" o:spt="32" o:oned="t" path="m,l21600,21600e" filled="f">
            <v:path arrowok="t" fillok="f" o:connecttype="none"/>
            <o:lock v:ext="edit" shapetype="t"/>
          </v:shapetype>
          <v:shape id="AutoShape 94" o:spid="_x0000_s1026" type="#_x0000_t32" style="position:absolute;margin-left:348.45pt;margin-top:463.3pt;width:0;height:27pt;flip:y;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A5JAIAAEY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"/>
        </w:pict>
      </w:r>
      <w:r>
        <w:rPr>
          <w:noProof/>
          <w:lang w:val="en-US" w:eastAsia="en-US"/>
        </w:rPr>
        <w:pict>
          <v:rect id="Rectangle 74" o:spid="_x0000_s1120" style="position:absolute;margin-left:323.25pt;margin-top:440.75pt;width:54.75pt;height:22.5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">
            <v:textbox>
              <w:txbxContent>
                <w:p w:rsidR="003371FF" w:rsidRPr="00FD4BFC" w:rsidRDefault="003371FF" w:rsidP="00F571FB">
                  <w:pPr>
                    <w:rPr>
                      <w:sz w:val="20"/>
                      <w:szCs w:val="20"/>
                    </w:rPr>
                  </w:pPr>
                  <w:r>
                    <w:rPr>
                      <w:sz w:val="20"/>
                      <w:szCs w:val="20"/>
                    </w:rPr>
                    <w:t>Forwards</w:t>
                  </w:r>
                </w:p>
              </w:txbxContent>
            </v:textbox>
          </v:rect>
        </w:pict>
      </w:r>
      <w:r>
        <w:rPr>
          <w:noProof/>
          <w:lang w:val="en-US" w:eastAsia="en-US"/>
        </w:rPr>
        <w:pict>
          <v:rect id="Rectangle 67" o:spid="_x0000_s1027" style="position:absolute;margin-left:48.65pt;margin-top:440.75pt;width:91.7pt;height:30.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">
            <v:textbox>
              <w:txbxContent>
                <w:p w:rsidR="003371FF" w:rsidRPr="00FD4BFC" w:rsidRDefault="003371FF" w:rsidP="00F571FB">
                  <w:pPr>
                    <w:jc w:val="center"/>
                    <w:rPr>
                      <w:sz w:val="20"/>
                      <w:szCs w:val="20"/>
                    </w:rPr>
                  </w:pPr>
                  <w:r w:rsidRPr="00FD4BFC">
                    <w:rPr>
                      <w:sz w:val="20"/>
                      <w:szCs w:val="20"/>
                    </w:rPr>
                    <w:t xml:space="preserve">Collateralized </w:t>
                  </w:r>
                  <w:r>
                    <w:rPr>
                      <w:sz w:val="20"/>
                      <w:szCs w:val="20"/>
                    </w:rPr>
                    <w:t>D</w:t>
                  </w:r>
                  <w:r w:rsidRPr="00FD4BFC">
                    <w:rPr>
                      <w:sz w:val="20"/>
                      <w:szCs w:val="20"/>
                    </w:rPr>
                    <w:t xml:space="preserve">ebt </w:t>
                  </w:r>
                  <w:r>
                    <w:rPr>
                      <w:sz w:val="20"/>
                      <w:szCs w:val="20"/>
                    </w:rPr>
                    <w:t>O</w:t>
                  </w:r>
                  <w:r w:rsidRPr="00FD4BFC">
                    <w:rPr>
                      <w:sz w:val="20"/>
                      <w:szCs w:val="20"/>
                    </w:rPr>
                    <w:t>bligations</w:t>
                  </w:r>
                </w:p>
              </w:txbxContent>
            </v:textbox>
          </v:rect>
        </w:pict>
      </w:r>
      <w:r>
        <w:rPr>
          <w:noProof/>
          <w:lang w:val="en-US" w:eastAsia="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5" o:spid="_x0000_s1119" type="#_x0000_t68" style="position:absolute;margin-left:239.65pt;margin-top:322.3pt;width:13.85pt;height:32.1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">
            <v:textbox style="layout-flow:vertical-ideographic"/>
          </v:shape>
        </w:pict>
      </w:r>
      <w:r>
        <w:rPr>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6" o:spid="_x0000_s1118" type="#_x0000_t67" style="position:absolute;margin-left:239.8pt;margin-top:406.25pt;width:13.7pt;height:30.3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">
            <v:textbox style="layout-flow:vertical-ideographic"/>
          </v:shape>
        </w:pict>
      </w:r>
      <w:r>
        <w:rPr>
          <w:noProof/>
          <w:lang w:val="en-US" w:eastAsia="en-US"/>
        </w:rPr>
        <w:pict>
          <v:rect id="Rectangle 33" o:spid="_x0000_s1028" style="position:absolute;margin-left:48.65pt;margin-top:360.85pt;width:400.5pt;height:39.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">
            <v:textbox>
              <w:txbxContent>
                <w:p w:rsidR="003371FF" w:rsidRPr="00621D64" w:rsidRDefault="003371FF" w:rsidP="00F571FB">
                  <w:pPr>
                    <w:jc w:val="center"/>
                    <w:rPr>
                      <w:sz w:val="28"/>
                      <w:szCs w:val="28"/>
                    </w:rPr>
                  </w:pPr>
                  <w:r w:rsidRPr="00E039CB">
                    <w:rPr>
                      <w:sz w:val="28"/>
                      <w:szCs w:val="28"/>
                    </w:rPr>
                    <w:t>SYSTEMATIZATION OF KNOWLEDGE</w:t>
                  </w:r>
                  <w:r>
                    <w:rPr>
                      <w:sz w:val="28"/>
                      <w:szCs w:val="28"/>
                    </w:rPr>
                    <w:t>,</w:t>
                  </w:r>
                  <w:r w:rsidRPr="00E039CB">
                    <w:rPr>
                      <w:sz w:val="28"/>
                      <w:szCs w:val="28"/>
                    </w:rPr>
                    <w:t xml:space="preserve"> DECISION-MAKING</w:t>
                  </w:r>
                  <w:r>
                    <w:rPr>
                      <w:sz w:val="28"/>
                      <w:szCs w:val="28"/>
                    </w:rPr>
                    <w:t xml:space="preserve"> AND </w:t>
                  </w:r>
                  <w:r w:rsidRPr="00E039CB">
                    <w:rPr>
                      <w:sz w:val="28"/>
                      <w:szCs w:val="28"/>
                    </w:rPr>
                    <w:t>BEST PRACTICES</w:t>
                  </w:r>
                </w:p>
              </w:txbxContent>
            </v:textbox>
          </v:rect>
        </w:pict>
      </w:r>
      <w:r>
        <w:rPr>
          <w:noProof/>
          <w:lang w:val="en-US" w:eastAsia="en-US"/>
        </w:rPr>
        <w:pict>
          <v:shape id="AutoShape 86" o:spid="_x0000_s1117" type="#_x0000_t32" style="position:absolute;margin-left:144.65pt;margin-top:514.7pt;width:12.1pt;height:30.7pt;flip:y;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"/>
        </w:pict>
      </w:r>
      <w:r>
        <w:rPr>
          <w:noProof/>
          <w:lang w:val="en-US" w:eastAsia="en-US"/>
        </w:rPr>
        <w:pict>
          <v:shape id="AutoShape 93" o:spid="_x0000_s1116" type="#_x0000_t32" style="position:absolute;margin-left:371.35pt;margin-top:471.5pt;width:31.35pt;height:33.75pt;flip:y;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"/>
        </w:pict>
      </w:r>
      <w:r>
        <w:rPr>
          <w:noProof/>
          <w:lang w:val="en-US" w:eastAsia="en-US"/>
        </w:rPr>
        <w:pict>
          <v:shape id="AutoShape 92" o:spid="_x0000_s1115" type="#_x0000_t32" style="position:absolute;margin-left:371.35pt;margin-top:497.8pt;width:31.4pt;height:7.45pt;flip:y;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"/>
        </w:pict>
      </w:r>
      <w:r>
        <w:rPr>
          <w:noProof/>
          <w:lang w:val="en-US" w:eastAsia="en-US"/>
        </w:rPr>
        <w:pict>
          <v:shape id="AutoShape 91" o:spid="_x0000_s1114" type="#_x0000_t32" style="position:absolute;margin-left:371.35pt;margin-top:505.25pt;width:31.4pt;height:21.7pt;flip:x y;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"/>
        </w:pict>
      </w:r>
      <w:r>
        <w:rPr>
          <w:noProof/>
          <w:lang w:val="en-US" w:eastAsia="en-US"/>
        </w:rPr>
        <w:pict>
          <v:shape id="AutoShape 90" o:spid="_x0000_s1113" type="#_x0000_t32" style="position:absolute;margin-left:361.75pt;margin-top:514.7pt;width:43.3pt;height:35.65pt;flip:x y;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"/>
        </w:pict>
      </w:r>
      <w:r>
        <w:rPr>
          <w:noProof/>
          <w:lang w:val="en-US" w:eastAsia="en-US"/>
        </w:rPr>
        <w:pict>
          <v:shape id="AutoShape 89" o:spid="_x0000_s1112" type="#_x0000_t32" style="position:absolute;margin-left:343.2pt;margin-top:514.7pt;width:0;height:35.65pt;flip:y;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"/>
        </w:pict>
      </w:r>
      <w:r>
        <w:rPr>
          <w:noProof/>
          <w:lang w:val="en-US" w:eastAsia="en-US"/>
        </w:rPr>
        <w:pict>
          <v:shape id="AutoShape 88" o:spid="_x0000_s1111" type="#_x0000_t32" style="position:absolute;margin-left:279.2pt;margin-top:514.7pt;width:0;height:35.65pt;flip:y;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"/>
        </w:pict>
      </w:r>
      <w:r>
        <w:rPr>
          <w:noProof/>
          <w:lang w:val="en-US" w:eastAsia="en-US"/>
        </w:rPr>
        <w:pict>
          <v:shape id="AutoShape 87" o:spid="_x0000_s1110" type="#_x0000_t32" style="position:absolute;margin-left:209.75pt;margin-top:514.7pt;width:0;height:35.65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"/>
        </w:pict>
      </w:r>
      <w:r>
        <w:rPr>
          <w:noProof/>
          <w:lang w:val="en-US" w:eastAsia="en-US"/>
        </w:rPr>
        <w:pict>
          <v:shape id="AutoShape 85" o:spid="_x0000_s1109" type="#_x0000_t32" style="position:absolute;margin-left:125.75pt;margin-top:515.9pt;width:31pt;height:29.5pt;flip:y;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ot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"/>
        </w:pict>
      </w:r>
      <w:r>
        <w:rPr>
          <w:noProof/>
          <w:lang w:val="en-US" w:eastAsia="en-US"/>
        </w:rPr>
        <w:pict>
          <v:shape id="AutoShape 84" o:spid="_x0000_s1108" type="#_x0000_t32" style="position:absolute;margin-left:125.75pt;margin-top:505.25pt;width:14.6pt;height: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"/>
        </w:pict>
      </w:r>
      <w:r>
        <w:rPr>
          <w:noProof/>
          <w:lang w:val="en-US" w:eastAsia="en-US"/>
        </w:rPr>
        <w:pict>
          <v:shape id="AutoShape 83" o:spid="_x0000_s1107" type="#_x0000_t32" style="position:absolute;margin-left:92.25pt;margin-top:471.5pt;width:56.25pt;height:18.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cFJQIAAEE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"/>
        </w:pict>
      </w:r>
      <w:r>
        <w:rPr>
          <w:noProof/>
          <w:lang w:val="en-US" w:eastAsia="en-US"/>
        </w:rPr>
        <w:pict>
          <v:shape id="AutoShape 82" o:spid="_x0000_s1106" type="#_x0000_t32" style="position:absolute;margin-left:172.25pt;margin-top:463.3pt;width:37.5pt;height:2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OFJAIAAEE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"/>
        </w:pict>
      </w:r>
      <w:r>
        <w:rPr>
          <w:noProof/>
          <w:lang w:val="en-US" w:eastAsia="en-US"/>
        </w:rPr>
        <w:pict>
          <v:shape id="AutoShape 81" o:spid="_x0000_s1105" type="#_x0000_t32" style="position:absolute;margin-left:258.7pt;margin-top:471.5pt;width:0;height:18.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"/>
        </w:pict>
      </w:r>
      <w:r>
        <w:rPr>
          <w:noProof/>
          <w:lang w:val="en-US" w:eastAsia="en-US"/>
        </w:rPr>
        <w:pict>
          <v:rect id="Rectangle 79" o:spid="_x0000_s1029" style="position:absolute;margin-left:44.05pt;margin-top:530.25pt;width:81.7pt;height:42.6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">
            <v:textbox>
              <w:txbxContent>
                <w:p w:rsidR="003371FF" w:rsidRPr="00FB5B6C" w:rsidRDefault="003371FF" w:rsidP="00F571FB">
                  <w:pPr>
                    <w:jc w:val="center"/>
                  </w:pPr>
                  <w:r w:rsidRPr="00FB5B6C">
                    <w:rPr>
                      <w:sz w:val="20"/>
                      <w:szCs w:val="20"/>
                    </w:rPr>
                    <w:t>Chicago Mercantile Exchange</w:t>
                  </w:r>
                </w:p>
              </w:txbxContent>
            </v:textbox>
          </v:rect>
        </w:pict>
      </w:r>
      <w:r>
        <w:rPr>
          <w:noProof/>
          <w:lang w:val="en-US" w:eastAsia="en-US"/>
        </w:rPr>
        <w:pict>
          <v:rect id="Rectangle 80" o:spid="_x0000_s1030" style="position:absolute;margin-left:129pt;margin-top:545.4pt;width:34.85pt;height:35.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">
            <v:textbox>
              <w:txbxContent>
                <w:p w:rsidR="003371FF" w:rsidRPr="00FB5B6C" w:rsidRDefault="003371FF" w:rsidP="00F571FB">
                  <w:r w:rsidRPr="00FB5B6C">
                    <w:rPr>
                      <w:sz w:val="20"/>
                      <w:szCs w:val="20"/>
                    </w:rPr>
                    <w:t>S&amp;P 500</w:t>
                  </w:r>
                </w:p>
              </w:txbxContent>
            </v:textbox>
          </v:rect>
        </w:pict>
      </w:r>
      <w:r>
        <w:rPr>
          <w:noProof/>
          <w:lang w:val="en-US" w:eastAsia="en-US"/>
        </w:rPr>
        <w:pict>
          <v:rect id="Rectangle 69" o:spid="_x0000_s1031" style="position:absolute;margin-left:402.7pt;margin-top:458.3pt;width:51.8pt;height:22.5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deKQIAAE8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">
            <v:textbox>
              <w:txbxContent>
                <w:p w:rsidR="003371FF" w:rsidRPr="00FD4BFC" w:rsidRDefault="003371FF" w:rsidP="00F571FB">
                  <w:pPr>
                    <w:jc w:val="center"/>
                    <w:rPr>
                      <w:sz w:val="20"/>
                      <w:szCs w:val="20"/>
                    </w:rPr>
                  </w:pPr>
                  <w:r>
                    <w:rPr>
                      <w:sz w:val="20"/>
                      <w:szCs w:val="20"/>
                    </w:rPr>
                    <w:t>Options</w:t>
                  </w:r>
                </w:p>
              </w:txbxContent>
            </v:textbox>
          </v:rect>
        </w:pict>
      </w:r>
      <w:r>
        <w:rPr>
          <w:noProof/>
          <w:lang w:val="en-US" w:eastAsia="en-US"/>
        </w:rPr>
        <w:pict>
          <v:rect id="Rectangle 70" o:spid="_x0000_s1032" style="position:absolute;margin-left:402.7pt;margin-top:486.45pt;width:51.8pt;height:22.5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">
            <v:textbox>
              <w:txbxContent>
                <w:p w:rsidR="003371FF" w:rsidRPr="00FD4BFC" w:rsidRDefault="003371FF" w:rsidP="00F571FB">
                  <w:pPr>
                    <w:jc w:val="center"/>
                    <w:rPr>
                      <w:sz w:val="20"/>
                      <w:szCs w:val="20"/>
                    </w:rPr>
                  </w:pPr>
                  <w:r>
                    <w:rPr>
                      <w:sz w:val="20"/>
                      <w:szCs w:val="20"/>
                    </w:rPr>
                    <w:t>Futures</w:t>
                  </w:r>
                </w:p>
              </w:txbxContent>
            </v:textbox>
          </v:rect>
        </w:pict>
      </w:r>
      <w:r>
        <w:rPr>
          <w:noProof/>
          <w:lang w:val="en-US" w:eastAsia="en-US"/>
        </w:rPr>
        <w:pict>
          <v:rect id="Rectangle 71" o:spid="_x0000_s1033" style="position:absolute;margin-left:402.75pt;margin-top:515.9pt;width:51.8pt;height:22.5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">
            <v:textbox>
              <w:txbxContent>
                <w:p w:rsidR="003371FF" w:rsidRPr="00FD4BFC" w:rsidRDefault="003371FF" w:rsidP="00F571FB">
                  <w:pPr>
                    <w:jc w:val="center"/>
                    <w:rPr>
                      <w:sz w:val="20"/>
                      <w:szCs w:val="20"/>
                    </w:rPr>
                  </w:pPr>
                  <w:r>
                    <w:rPr>
                      <w:sz w:val="20"/>
                      <w:szCs w:val="20"/>
                    </w:rPr>
                    <w:t>Collars</w:t>
                  </w:r>
                </w:p>
              </w:txbxContent>
            </v:textbox>
          </v:rect>
        </w:pict>
      </w:r>
      <w:r>
        <w:rPr>
          <w:noProof/>
          <w:lang w:val="en-US" w:eastAsia="en-US"/>
        </w:rPr>
        <w:pict>
          <v:rect id="Rectangle 72" o:spid="_x0000_s1034" style="position:absolute;margin-left:382.6pt;margin-top:550.35pt;width:51.8pt;height:22.5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">
            <v:textbox>
              <w:txbxContent>
                <w:p w:rsidR="003371FF" w:rsidRPr="00FD4BFC" w:rsidRDefault="003371FF" w:rsidP="00F571FB">
                  <w:pPr>
                    <w:rPr>
                      <w:sz w:val="20"/>
                      <w:szCs w:val="20"/>
                    </w:rPr>
                  </w:pPr>
                  <w:r>
                    <w:rPr>
                      <w:sz w:val="20"/>
                      <w:szCs w:val="20"/>
                    </w:rPr>
                    <w:t>Warrants</w:t>
                  </w:r>
                </w:p>
              </w:txbxContent>
            </v:textbox>
          </v:rect>
        </w:pict>
      </w:r>
      <w:r>
        <w:rPr>
          <w:noProof/>
          <w:lang w:val="en-US" w:eastAsia="en-US"/>
        </w:rPr>
        <w:pict>
          <v:rect id="Rectangle 76" o:spid="_x0000_s1035" style="position:absolute;margin-left:319.55pt;margin-top:550.35pt;width:51.8pt;height:22.5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uNKQIAAE8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">
            <v:textbox>
              <w:txbxContent>
                <w:p w:rsidR="003371FF" w:rsidRPr="00FD4BFC" w:rsidRDefault="003371FF" w:rsidP="00F571FB">
                  <w:pPr>
                    <w:jc w:val="center"/>
                    <w:rPr>
                      <w:sz w:val="20"/>
                      <w:szCs w:val="20"/>
                    </w:rPr>
                  </w:pPr>
                  <w:r>
                    <w:rPr>
                      <w:sz w:val="20"/>
                      <w:szCs w:val="20"/>
                    </w:rPr>
                    <w:t>Floors</w:t>
                  </w:r>
                </w:p>
              </w:txbxContent>
            </v:textbox>
          </v:rect>
        </w:pict>
      </w:r>
      <w:r>
        <w:rPr>
          <w:noProof/>
          <w:lang w:val="en-US" w:eastAsia="en-US"/>
        </w:rPr>
        <w:pict>
          <v:rect id="Rectangle 75" o:spid="_x0000_s1036" style="position:absolute;margin-left:258.7pt;margin-top:550.35pt;width:51.8pt;height:22.5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E2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">
            <v:textbox>
              <w:txbxContent>
                <w:p w:rsidR="003371FF" w:rsidRPr="00FD4BFC" w:rsidRDefault="003371FF" w:rsidP="00F571FB">
                  <w:pPr>
                    <w:jc w:val="center"/>
                    <w:rPr>
                      <w:sz w:val="20"/>
                      <w:szCs w:val="20"/>
                    </w:rPr>
                  </w:pPr>
                  <w:r>
                    <w:rPr>
                      <w:sz w:val="20"/>
                      <w:szCs w:val="20"/>
                    </w:rPr>
                    <w:t>Caps</w:t>
                  </w:r>
                </w:p>
              </w:txbxContent>
            </v:textbox>
          </v:rect>
        </w:pict>
      </w:r>
      <w:r>
        <w:rPr>
          <w:noProof/>
          <w:lang w:val="en-US" w:eastAsia="en-US"/>
        </w:rPr>
        <w:pict>
          <v:rect id="Rectangle 73" o:spid="_x0000_s1037" style="position:absolute;margin-left:172.25pt;margin-top:550.35pt;width:73.2pt;height:30.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">
            <v:textbox>
              <w:txbxContent>
                <w:p w:rsidR="003371FF" w:rsidRPr="00FD4BFC" w:rsidRDefault="003371FF" w:rsidP="00F571FB">
                  <w:pPr>
                    <w:jc w:val="center"/>
                  </w:pPr>
                  <w:r w:rsidRPr="00FD4BFC">
                    <w:rPr>
                      <w:sz w:val="20"/>
                      <w:szCs w:val="20"/>
                    </w:rPr>
                    <w:t>Collateralized Loans</w:t>
                  </w:r>
                </w:p>
              </w:txbxContent>
            </v:textbox>
          </v:rect>
        </w:pict>
      </w:r>
      <w:r>
        <w:rPr>
          <w:noProof/>
          <w:lang w:val="en-US" w:eastAsia="en-US"/>
        </w:rPr>
        <w:pict>
          <v:rect id="Rectangle 77" o:spid="_x0000_s1038" style="position:absolute;margin-left:44.05pt;margin-top:490.3pt;width:81.7pt;height:30.7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">
            <v:textbox>
              <w:txbxContent>
                <w:p w:rsidR="003371FF" w:rsidRPr="00FD4BFC" w:rsidRDefault="003371FF" w:rsidP="00F571FB">
                  <w:pPr>
                    <w:jc w:val="center"/>
                  </w:pPr>
                  <w:r w:rsidRPr="00FD4BFC">
                    <w:rPr>
                      <w:bCs/>
                      <w:sz w:val="20"/>
                      <w:szCs w:val="20"/>
                    </w:rPr>
                    <w:t>The New York Stock Exchange</w:t>
                  </w:r>
                </w:p>
              </w:txbxContent>
            </v:textbox>
          </v:rect>
        </w:pict>
      </w:r>
      <w:r>
        <w:rPr>
          <w:noProof/>
          <w:lang w:val="en-US" w:eastAsia="en-US"/>
        </w:rPr>
        <w:pict>
          <v:rect id="Rectangle 78" o:spid="_x0000_s1039" style="position:absolute;margin-left:221.25pt;margin-top:440.75pt;width:81.7pt;height:30.7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">
            <v:textbox>
              <w:txbxContent>
                <w:p w:rsidR="003371FF" w:rsidRPr="00FD4BFC" w:rsidRDefault="003371FF" w:rsidP="00F571FB">
                  <w:pPr>
                    <w:jc w:val="center"/>
                    <w:rPr>
                      <w:sz w:val="20"/>
                      <w:szCs w:val="20"/>
                    </w:rPr>
                  </w:pPr>
                  <w:r w:rsidRPr="00FD4BFC">
                    <w:rPr>
                      <w:w w:val="105"/>
                      <w:sz w:val="20"/>
                      <w:szCs w:val="20"/>
                    </w:rPr>
                    <w:t>Over</w:t>
                  </w:r>
                  <w:r w:rsidRPr="00FD4BFC">
                    <w:rPr>
                      <w:spacing w:val="-22"/>
                      <w:w w:val="105"/>
                      <w:sz w:val="20"/>
                      <w:szCs w:val="20"/>
                    </w:rPr>
                    <w:t xml:space="preserve"> </w:t>
                  </w:r>
                  <w:r w:rsidRPr="00FD4BFC">
                    <w:rPr>
                      <w:w w:val="105"/>
                      <w:sz w:val="20"/>
                      <w:szCs w:val="20"/>
                    </w:rPr>
                    <w:t>the</w:t>
                  </w:r>
                  <w:r w:rsidRPr="00FD4BFC">
                    <w:rPr>
                      <w:spacing w:val="-23"/>
                      <w:w w:val="105"/>
                      <w:sz w:val="20"/>
                      <w:szCs w:val="20"/>
                    </w:rPr>
                    <w:t xml:space="preserve"> </w:t>
                  </w:r>
                  <w:r>
                    <w:rPr>
                      <w:w w:val="105"/>
                      <w:sz w:val="20"/>
                      <w:szCs w:val="20"/>
                    </w:rPr>
                    <w:t>C</w:t>
                  </w:r>
                  <w:r w:rsidRPr="00FD4BFC">
                    <w:rPr>
                      <w:w w:val="105"/>
                      <w:sz w:val="20"/>
                      <w:szCs w:val="20"/>
                    </w:rPr>
                    <w:t>oun</w:t>
                  </w:r>
                  <w:r w:rsidRPr="00FD4BFC">
                    <w:rPr>
                      <w:spacing w:val="-18"/>
                      <w:w w:val="105"/>
                      <w:sz w:val="20"/>
                      <w:szCs w:val="20"/>
                    </w:rPr>
                    <w:t>t</w:t>
                  </w:r>
                  <w:r w:rsidRPr="00FD4BFC">
                    <w:rPr>
                      <w:w w:val="105"/>
                      <w:sz w:val="20"/>
                      <w:szCs w:val="20"/>
                    </w:rPr>
                    <w:t>er</w:t>
                  </w:r>
                  <w:r w:rsidRPr="00FD4BFC">
                    <w:rPr>
                      <w:spacing w:val="-4"/>
                      <w:w w:val="105"/>
                      <w:sz w:val="20"/>
                      <w:szCs w:val="20"/>
                    </w:rPr>
                    <w:t xml:space="preserve"> </w:t>
                  </w:r>
                  <w:r w:rsidRPr="00FD4BFC">
                    <w:rPr>
                      <w:w w:val="105"/>
                      <w:sz w:val="20"/>
                      <w:szCs w:val="20"/>
                    </w:rPr>
                    <w:t>(O</w:t>
                  </w:r>
                  <w:r w:rsidRPr="00FD4BFC">
                    <w:rPr>
                      <w:spacing w:val="-31"/>
                      <w:w w:val="105"/>
                      <w:sz w:val="20"/>
                      <w:szCs w:val="20"/>
                    </w:rPr>
                    <w:t>T</w:t>
                  </w:r>
                  <w:r w:rsidRPr="00FD4BFC">
                    <w:rPr>
                      <w:w w:val="105"/>
                      <w:sz w:val="20"/>
                      <w:szCs w:val="20"/>
                    </w:rPr>
                    <w:t>C)</w:t>
                  </w:r>
                </w:p>
              </w:txbxContent>
            </v:textbox>
          </v:rect>
        </w:pict>
      </w:r>
      <w:r>
        <w:rPr>
          <w:noProof/>
          <w:lang w:val="en-US" w:eastAsia="en-US"/>
        </w:rPr>
        <w:pict>
          <v:rect id="Rectangle 68" o:spid="_x0000_s1040" style="position:absolute;margin-left:148.5pt;margin-top:440.75pt;width:45.65pt;height:22.5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">
            <v:textbox>
              <w:txbxContent>
                <w:p w:rsidR="003371FF" w:rsidRPr="00FD4BFC" w:rsidRDefault="003371FF" w:rsidP="00F571FB">
                  <w:pPr>
                    <w:jc w:val="center"/>
                    <w:rPr>
                      <w:sz w:val="20"/>
                      <w:szCs w:val="20"/>
                    </w:rPr>
                  </w:pPr>
                  <w:r w:rsidRPr="00FD4BFC">
                    <w:rPr>
                      <w:sz w:val="20"/>
                      <w:szCs w:val="20"/>
                    </w:rPr>
                    <w:t>Swaps</w:t>
                  </w:r>
                </w:p>
              </w:txbxContent>
            </v:textbox>
          </v:rect>
        </w:pict>
      </w:r>
      <w:r>
        <w:rPr>
          <w:noProof/>
          <w:lang w:val="en-US" w:eastAsia="en-US"/>
        </w:rPr>
        <w:pict>
          <v:rect id="Rectangle 66" o:spid="_x0000_s1041" style="position:absolute;margin-left:140.35pt;margin-top:490.3pt;width:231pt;height:24.4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eLLgIAAFE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">
            <v:textbox>
              <w:txbxContent>
                <w:p w:rsidR="003371FF" w:rsidRPr="00621D64" w:rsidRDefault="003371FF" w:rsidP="00F571FB">
                  <w:pPr>
                    <w:jc w:val="center"/>
                    <w:rPr>
                      <w:sz w:val="28"/>
                      <w:szCs w:val="28"/>
                    </w:rPr>
                  </w:pPr>
                  <w:r>
                    <w:rPr>
                      <w:sz w:val="28"/>
                      <w:szCs w:val="28"/>
                    </w:rPr>
                    <w:t>DERIVATIVE INSTRUMENTS</w:t>
                  </w:r>
                </w:p>
              </w:txbxContent>
            </v:textbox>
          </v:rect>
        </w:pict>
      </w:r>
      <w:r>
        <w:rPr>
          <w:noProof/>
          <w:lang w:val="en-US" w:eastAsia="en-US"/>
        </w:rPr>
        <w:pict>
          <v:rect id="Rectangle 2" o:spid="_x0000_s1042" style="position:absolute;margin-left:153pt;margin-top:-32.25pt;width:186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">
            <v:textbox>
              <w:txbxContent>
                <w:p w:rsidR="003371FF" w:rsidRDefault="003371FF" w:rsidP="00F571FB">
                  <w:pPr>
                    <w:jc w:val="center"/>
                    <w:rPr>
                      <w:sz w:val="28"/>
                      <w:szCs w:val="28"/>
                    </w:rPr>
                  </w:pPr>
                  <w:r>
                    <w:rPr>
                      <w:sz w:val="28"/>
                      <w:szCs w:val="28"/>
                    </w:rPr>
                    <w:t>FINANCIAL</w:t>
                  </w:r>
                </w:p>
                <w:p w:rsidR="003371FF" w:rsidRPr="00621D64" w:rsidRDefault="003371FF" w:rsidP="00F571FB">
                  <w:pPr>
                    <w:jc w:val="center"/>
                    <w:rPr>
                      <w:sz w:val="28"/>
                      <w:szCs w:val="28"/>
                    </w:rPr>
                  </w:pPr>
                  <w:r w:rsidRPr="00621D64">
                    <w:rPr>
                      <w:sz w:val="28"/>
                      <w:szCs w:val="28"/>
                    </w:rPr>
                    <w:t>RISKS</w:t>
                  </w:r>
                </w:p>
              </w:txbxContent>
            </v:textbox>
          </v:rect>
        </w:pict>
      </w:r>
      <w:r>
        <w:rPr>
          <w:noProof/>
          <w:lang w:val="en-US" w:eastAsia="en-US"/>
        </w:rPr>
        <w:pict>
          <v:rect id="Rectangle 4" o:spid="_x0000_s1043" style="position:absolute;margin-left:253.5pt;margin-top:28.5pt;width:144.75pt;height: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">
            <v:textbox>
              <w:txbxContent>
                <w:p w:rsidR="003371FF" w:rsidRDefault="003371FF" w:rsidP="00F571FB">
                  <w:pPr>
                    <w:jc w:val="center"/>
                  </w:pPr>
                  <w:r w:rsidRPr="00FD5939">
                    <w:t xml:space="preserve">Nonsystematic risk </w:t>
                  </w:r>
                </w:p>
                <w:p w:rsidR="003371FF" w:rsidRPr="00FD5939" w:rsidRDefault="003371FF" w:rsidP="00F571FB">
                  <w:pPr>
                    <w:jc w:val="center"/>
                  </w:pPr>
                  <w:r w:rsidRPr="00FD5939">
                    <w:t>(firm-specific)</w:t>
                  </w:r>
                </w:p>
              </w:txbxContent>
            </v:textbox>
          </v:rect>
        </w:pict>
      </w:r>
      <w:r>
        <w:rPr>
          <w:noProof/>
          <w:lang w:val="en-US" w:eastAsia="en-US"/>
        </w:rPr>
        <w:pict>
          <v:shape id="AutoShape 65" o:spid="_x0000_s1104" type="#_x0000_t32" style="position:absolute;margin-left:428.4pt;margin-top:290.25pt;width:0;height:6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xcHA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"/>
        </w:pict>
      </w:r>
      <w:r>
        <w:rPr>
          <w:noProof/>
          <w:lang w:val="en-US" w:eastAsia="en-US"/>
        </w:rPr>
        <w:pict>
          <v:shape id="AutoShape 64" o:spid="_x0000_s1103" type="#_x0000_t32" style="position:absolute;margin-left:428.4pt;margin-top:253.5pt;width:0;height: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XiHA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"/>
        </w:pict>
      </w:r>
      <w:r>
        <w:rPr>
          <w:noProof/>
          <w:lang w:val="en-US" w:eastAsia="en-US"/>
        </w:rPr>
        <w:pict>
          <v:shape id="AutoShape 63" o:spid="_x0000_s1102" type="#_x0000_t32" style="position:absolute;margin-left:428.4pt;margin-top:217.5pt;width:0;height:5.2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"/>
        </w:pict>
      </w:r>
      <w:r>
        <w:rPr>
          <w:noProof/>
          <w:lang w:val="en-US" w:eastAsia="en-US"/>
        </w:rPr>
        <w:pict>
          <v:shape id="AutoShape 62" o:spid="_x0000_s1101" type="#_x0000_t32" style="position:absolute;margin-left:428.4pt;margin-top:180.75pt;width:0;height: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GRHAIAADs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"/>
        </w:pict>
      </w:r>
      <w:r>
        <w:rPr>
          <w:noProof/>
          <w:lang w:val="en-US" w:eastAsia="en-US"/>
        </w:rPr>
        <w:pict>
          <v:shape id="AutoShape 61" o:spid="_x0000_s1100" type="#_x0000_t32" style="position:absolute;margin-left:354.7pt;margin-top:290.25pt;width:0;height:6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"/>
        </w:pict>
      </w:r>
      <w:r>
        <w:rPr>
          <w:noProof/>
          <w:lang w:val="en-US" w:eastAsia="en-US"/>
        </w:rPr>
        <w:pict>
          <v:shape id="AutoShape 60" o:spid="_x0000_s1099" type="#_x0000_t32" style="position:absolute;margin-left:354.45pt;margin-top:254.25pt;width:.25pt;height:5.2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"/>
        </w:pict>
      </w:r>
      <w:r>
        <w:rPr>
          <w:noProof/>
          <w:lang w:val="en-US" w:eastAsia="en-US"/>
        </w:rPr>
        <w:pict>
          <v:shape id="AutoShape 59" o:spid="_x0000_s1098" type="#_x0000_t32" style="position:absolute;margin-left:356.1pt;margin-top:218.25pt;width:0;height:4.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9Hg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"/>
        </w:pict>
      </w:r>
      <w:r>
        <w:rPr>
          <w:noProof/>
          <w:lang w:val="en-US" w:eastAsia="en-US"/>
        </w:rPr>
        <w:pict>
          <v:shape id="AutoShape 58" o:spid="_x0000_s1097" type="#_x0000_t32" style="position:absolute;margin-left:356.1pt;margin-top:180.75pt;width:0;height:6.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Z7HAIAADsEAAAOAAAAZHJzL2Uyb0RvYy54bWysU82O2jAQvlfqO1i+QxIaW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"/>
        </w:pict>
      </w:r>
      <w:r>
        <w:rPr>
          <w:noProof/>
          <w:lang w:val="en-US" w:eastAsia="en-US"/>
        </w:rPr>
        <w:pict>
          <v:shape id="AutoShape 56" o:spid="_x0000_s1096" type="#_x0000_t32" style="position:absolute;margin-left:221.25pt;margin-top:70.5pt;width:8.15pt;height:16.85pt;flip:x 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"/>
        </w:pict>
      </w:r>
      <w:r>
        <w:rPr>
          <w:noProof/>
          <w:lang w:val="en-US" w:eastAsia="en-US"/>
        </w:rPr>
        <w:pict>
          <v:shape id="AutoShape 57" o:spid="_x0000_s1095" type="#_x0000_t32" style="position:absolute;margin-left:229.4pt;margin-top:70.5pt;width:31.05pt;height:16.85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"/>
        </w:pict>
      </w:r>
      <w:r>
        <w:rPr>
          <w:noProof/>
          <w:lang w:val="en-US" w:eastAsia="en-US"/>
        </w:rPr>
        <w:pict>
          <v:shape id="AutoShape 55" o:spid="_x0000_s1094" type="#_x0000_t32" style="position:absolute;margin-left:229.35pt;margin-top:87.35pt;width:.05pt;height:182.4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"/>
        </w:pict>
      </w:r>
      <w:r>
        <w:rPr>
          <w:noProof/>
          <w:lang w:val="en-US" w:eastAsia="en-US"/>
        </w:rPr>
        <w:pict>
          <v:rect id="Rectangle 31" o:spid="_x0000_s1044" style="position:absolute;margin-left:189.95pt;margin-top:269.75pt;width:70.5pt;height:32.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">
            <v:textbox>
              <w:txbxContent>
                <w:p w:rsidR="003371FF" w:rsidRPr="00FD5939" w:rsidRDefault="003371FF" w:rsidP="00F571FB">
                  <w:pPr>
                    <w:jc w:val="center"/>
                    <w:rPr>
                      <w:sz w:val="20"/>
                      <w:szCs w:val="20"/>
                    </w:rPr>
                  </w:pPr>
                  <w:r>
                    <w:rPr>
                      <w:sz w:val="20"/>
                      <w:szCs w:val="20"/>
                    </w:rPr>
                    <w:t>Exchange</w:t>
                  </w:r>
                </w:p>
                <w:p w:rsidR="003371FF" w:rsidRPr="00621D64" w:rsidRDefault="003371FF" w:rsidP="00F571FB">
                  <w:pPr>
                    <w:jc w:val="center"/>
                    <w:rPr>
                      <w:sz w:val="20"/>
                      <w:szCs w:val="20"/>
                    </w:rPr>
                  </w:pPr>
                  <w:r w:rsidRPr="00FD5939">
                    <w:rPr>
                      <w:sz w:val="20"/>
                      <w:szCs w:val="20"/>
                    </w:rPr>
                    <w:t>Rate Risk</w:t>
                  </w:r>
                  <w:r>
                    <w:rPr>
                      <w:sz w:val="20"/>
                      <w:szCs w:val="20"/>
                    </w:rPr>
                    <w:t xml:space="preserve"> </w:t>
                  </w:r>
                </w:p>
              </w:txbxContent>
            </v:textbox>
          </v:rect>
        </w:pict>
      </w:r>
      <w:r>
        <w:rPr>
          <w:noProof/>
          <w:lang w:val="en-US" w:eastAsia="en-US"/>
        </w:rPr>
        <w:pict>
          <v:shape id="AutoShape 54" o:spid="_x0000_s1093" type="#_x0000_t32" style="position:absolute;margin-left:428.4pt;margin-top:138pt;width:0;height:1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3qHw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"/>
        </w:pict>
      </w:r>
      <w:r>
        <w:rPr>
          <w:noProof/>
          <w:lang w:val="en-US" w:eastAsia="en-US"/>
        </w:rPr>
        <w:pict>
          <v:shape id="AutoShape 53" o:spid="_x0000_s1092" type="#_x0000_t32" style="position:absolute;margin-left:356.1pt;margin-top:138pt;width:0;height:11.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CFHg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"/>
        </w:pict>
      </w:r>
      <w:r>
        <w:rPr>
          <w:noProof/>
          <w:lang w:val="en-US" w:eastAsia="en-US"/>
        </w:rPr>
        <w:pict>
          <v:shape id="AutoShape 52" o:spid="_x0000_s1091" type="#_x0000_t32" style="position:absolute;margin-left:277.55pt;margin-top:186.75pt;width:0;height:5.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b8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"/>
        </w:pict>
      </w:r>
      <w:r>
        <w:rPr>
          <w:noProof/>
          <w:lang w:val="en-US" w:eastAsia="en-US"/>
        </w:rPr>
        <w:pict>
          <v:shape id="AutoShape 51" o:spid="_x0000_s1090" type="#_x0000_t32" style="position:absolute;margin-left:279.2pt;margin-top:138pt;width:0;height:1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ztIQIAADw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"/>
        </w:pict>
      </w:r>
      <w:r>
        <w:rPr>
          <w:noProof/>
          <w:lang w:val="en-US" w:eastAsia="en-US"/>
        </w:rPr>
        <w:pict>
          <v:shape id="AutoShape 50" o:spid="_x0000_s1089" type="#_x0000_t32" style="position:absolute;margin-left:189.95pt;margin-top:192pt;width:0;height: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"/>
        </w:pict>
      </w:r>
      <w:r>
        <w:rPr>
          <w:noProof/>
          <w:lang w:val="en-US" w:eastAsia="en-US"/>
        </w:rPr>
        <w:pict>
          <v:shape id="AutoShape 49" o:spid="_x0000_s1088" type="#_x0000_t32" style="position:absolute;margin-left:189.95pt;margin-top:138pt;width:0;height:12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0U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Mj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"/>
        </w:pict>
      </w:r>
      <w:r>
        <w:rPr>
          <w:noProof/>
          <w:lang w:val="en-US" w:eastAsia="en-US"/>
        </w:rPr>
        <w:pict>
          <v:shape id="AutoShape 47" o:spid="_x0000_s1087" type="#_x0000_t32" style="position:absolute;margin-left:119.25pt;margin-top:254.25pt;width:0;height:5.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h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"/>
        </w:pict>
      </w:r>
      <w:r>
        <w:rPr>
          <w:noProof/>
          <w:lang w:val="en-US" w:eastAsia="en-US"/>
        </w:rPr>
        <w:pict>
          <v:shape id="AutoShape 48" o:spid="_x0000_s1086" type="#_x0000_t32" style="position:absolute;margin-left:119.25pt;margin-top:306pt;width:0;height: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8jHgIAADs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"/>
        </w:pict>
      </w:r>
      <w:r>
        <w:rPr>
          <w:noProof/>
          <w:lang w:val="en-US" w:eastAsia="en-US"/>
        </w:rPr>
        <w:pict>
          <v:shape id="AutoShape 46" o:spid="_x0000_s1085" type="#_x0000_t32" style="position:absolute;margin-left:119.25pt;margin-top:218.25pt;width:0;height: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sYHgIAADs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"/>
        </w:pict>
      </w:r>
      <w:r>
        <w:rPr>
          <w:noProof/>
          <w:lang w:val="en-US" w:eastAsia="en-US"/>
        </w:rPr>
        <w:pict>
          <v:shape id="AutoShape 45" o:spid="_x0000_s1084" type="#_x0000_t32" style="position:absolute;margin-left:119.25pt;margin-top:180.75pt;width:0;height: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1hHAIAADs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"/>
        </w:pict>
      </w:r>
      <w:r>
        <w:rPr>
          <w:noProof/>
          <w:lang w:val="en-US" w:eastAsia="en-US"/>
        </w:rPr>
        <w:pict>
          <v:shape id="AutoShape 44" o:spid="_x0000_s1083" type="#_x0000_t32" style="position:absolute;margin-left:121.9pt;margin-top:138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2g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"/>
        </w:pict>
      </w:r>
      <w:r>
        <w:rPr>
          <w:noProof/>
          <w:lang w:val="en-US" w:eastAsia="en-US"/>
        </w:rPr>
        <w:pict>
          <v:shape id="AutoShape 43" o:spid="_x0000_s1082" type="#_x0000_t32" style="position:absolute;margin-left:56.1pt;margin-top:174.75pt;width:0;height: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"/>
        </w:pict>
      </w:r>
      <w:r>
        <w:rPr>
          <w:noProof/>
          <w:lang w:val="en-US" w:eastAsia="en-US"/>
        </w:rPr>
        <w:pict>
          <v:shape id="AutoShape 42" o:spid="_x0000_s1081" type="#_x0000_t32" style="position:absolute;margin-left:56.1pt;margin-top:138pt;width:0;height:11.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9E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"/>
        </w:pict>
      </w:r>
      <w:r>
        <w:rPr>
          <w:noProof/>
          <w:lang w:val="en-US" w:eastAsia="en-US"/>
        </w:rPr>
        <w:pict>
          <v:shape id="AutoShape 40" o:spid="_x0000_s1080" type="#_x0000_t32" style="position:absolute;margin-left:326pt;margin-top:70.5pt;width:21.05pt;height:18.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"/>
        </w:pict>
      </w:r>
      <w:r>
        <w:rPr>
          <w:noProof/>
          <w:lang w:val="en-US" w:eastAsia="en-US"/>
        </w:rPr>
        <w:pict>
          <v:shape id="AutoShape 41" o:spid="_x0000_s1079" type="#_x0000_t32" style="position:absolute;margin-left:326pt;margin-top:70.5pt;width:97.15pt;height:18.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"/>
        </w:pict>
      </w:r>
      <w:r>
        <w:rPr>
          <w:noProof/>
          <w:lang w:val="en-US" w:eastAsia="en-US"/>
        </w:rPr>
        <w:pict>
          <v:shape id="AutoShape 39" o:spid="_x0000_s1078" type="#_x0000_t32" style="position:absolute;margin-left:284.9pt;margin-top:70.5pt;width:41.1pt;height:18.7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"/>
        </w:pict>
      </w:r>
      <w:r>
        <w:rPr>
          <w:noProof/>
          <w:lang w:val="en-US" w:eastAsia="en-US"/>
        </w:rPr>
        <w:pict>
          <v:shape id="AutoShape 38" o:spid="_x0000_s1077" type="#_x0000_t32" style="position:absolute;margin-left:172.25pt;margin-top:70.5pt;width:17.7pt;height:18.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"/>
        </w:pict>
      </w:r>
      <w:r>
        <w:rPr>
          <w:noProof/>
          <w:lang w:val="en-US" w:eastAsia="en-US"/>
        </w:rPr>
        <w:pict>
          <v:shape id="AutoShape 37" o:spid="_x0000_s1076" type="#_x0000_t32" style="position:absolute;margin-left:129pt;margin-top:70.5pt;width:43.25pt;height:18.7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"/>
        </w:pict>
      </w:r>
      <w:r>
        <w:rPr>
          <w:noProof/>
          <w:lang w:val="en-US" w:eastAsia="en-US"/>
        </w:rPr>
        <w:pict>
          <v:shape id="AutoShape 36" o:spid="_x0000_s1075" type="#_x0000_t32" style="position:absolute;margin-left:56.1pt;margin-top:70.5pt;width:116.15pt;height:18.7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"/>
        </w:pict>
      </w:r>
      <w:r>
        <w:rPr>
          <w:noProof/>
          <w:lang w:val="en-US" w:eastAsia="en-US"/>
        </w:rPr>
        <w:pict>
          <v:shape id="AutoShape 35" o:spid="_x0000_s1074" type="#_x0000_t32" style="position:absolute;margin-left:246.75pt;margin-top:12.75pt;width:28pt;height:15.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csIgIAAEE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"/>
        </w:pict>
      </w:r>
      <w:r>
        <w:rPr>
          <w:noProof/>
          <w:lang w:val="en-US" w:eastAsia="en-US"/>
        </w:rPr>
        <w:pict>
          <v:shape id="AutoShape 34" o:spid="_x0000_s1073" type="#_x0000_t32" style="position:absolute;margin-left:226.6pt;margin-top:12.75pt;width:20.15pt;height:15.7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"/>
        </w:pict>
      </w:r>
      <w:r>
        <w:rPr>
          <w:noProof/>
          <w:lang w:val="en-US" w:eastAsia="en-US"/>
        </w:rPr>
        <w:pict>
          <v:rect id="Rectangle 32" o:spid="_x0000_s1045" style="position:absolute;margin-left:96pt;margin-top:310.5pt;width:57pt;height:30.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">
            <v:textbox>
              <w:txbxContent>
                <w:p w:rsidR="003371FF" w:rsidRDefault="003371FF" w:rsidP="00F571FB">
                  <w:pPr>
                    <w:jc w:val="center"/>
                    <w:rPr>
                      <w:sz w:val="20"/>
                      <w:szCs w:val="20"/>
                    </w:rPr>
                  </w:pPr>
                  <w:r>
                    <w:rPr>
                      <w:sz w:val="20"/>
                      <w:szCs w:val="20"/>
                    </w:rPr>
                    <w:t>Volatility</w:t>
                  </w:r>
                </w:p>
                <w:p w:rsidR="003371FF" w:rsidRPr="00621D64" w:rsidRDefault="003371FF" w:rsidP="00F571FB">
                  <w:pPr>
                    <w:jc w:val="center"/>
                    <w:rPr>
                      <w:sz w:val="20"/>
                      <w:szCs w:val="20"/>
                    </w:rPr>
                  </w:pPr>
                  <w:r w:rsidRPr="00FD5939">
                    <w:rPr>
                      <w:sz w:val="20"/>
                      <w:szCs w:val="20"/>
                    </w:rPr>
                    <w:t xml:space="preserve"> Risk</w:t>
                  </w:r>
                  <w:r>
                    <w:rPr>
                      <w:sz w:val="20"/>
                      <w:szCs w:val="20"/>
                    </w:rPr>
                    <w:t xml:space="preserve"> </w:t>
                  </w:r>
                </w:p>
              </w:txbxContent>
            </v:textbox>
          </v:rect>
        </w:pict>
      </w:r>
      <w:r>
        <w:rPr>
          <w:noProof/>
          <w:lang w:val="en-US" w:eastAsia="en-US"/>
        </w:rPr>
        <w:pict>
          <v:rect id="Rectangle 30" o:spid="_x0000_s1046" style="position:absolute;margin-left:398.25pt;margin-top:296.25pt;width:64.5pt;height:30.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">
            <v:textbox>
              <w:txbxContent>
                <w:p w:rsidR="003371FF" w:rsidRDefault="003371FF" w:rsidP="00F571FB">
                  <w:pPr>
                    <w:jc w:val="center"/>
                    <w:rPr>
                      <w:sz w:val="20"/>
                      <w:szCs w:val="20"/>
                    </w:rPr>
                  </w:pPr>
                  <w:r>
                    <w:rPr>
                      <w:sz w:val="20"/>
                      <w:szCs w:val="20"/>
                    </w:rPr>
                    <w:t>Technology Risk</w:t>
                  </w:r>
                </w:p>
                <w:p w:rsidR="003371FF" w:rsidRPr="00621D64" w:rsidRDefault="003371FF" w:rsidP="00F571FB">
                  <w:pPr>
                    <w:jc w:val="center"/>
                    <w:rPr>
                      <w:sz w:val="20"/>
                      <w:szCs w:val="20"/>
                    </w:rPr>
                  </w:pPr>
                  <w:r w:rsidRPr="00FD5939">
                    <w:rPr>
                      <w:sz w:val="20"/>
                      <w:szCs w:val="20"/>
                    </w:rPr>
                    <w:t xml:space="preserve"> Risk</w:t>
                  </w:r>
                  <w:r>
                    <w:rPr>
                      <w:sz w:val="20"/>
                      <w:szCs w:val="20"/>
                    </w:rPr>
                    <w:t xml:space="preserve"> </w:t>
                  </w:r>
                </w:p>
              </w:txbxContent>
            </v:textbox>
          </v:rect>
        </w:pict>
      </w:r>
      <w:r>
        <w:rPr>
          <w:noProof/>
          <w:lang w:val="en-US" w:eastAsia="en-US"/>
        </w:rPr>
        <w:pict>
          <v:rect id="Rectangle 29" o:spid="_x0000_s1047" style="position:absolute;margin-left:402.75pt;margin-top:259.5pt;width:51.75pt;height:30.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">
            <v:textbox>
              <w:txbxContent>
                <w:p w:rsidR="003371FF" w:rsidRDefault="003371FF" w:rsidP="00F571FB">
                  <w:pPr>
                    <w:jc w:val="center"/>
                    <w:rPr>
                      <w:sz w:val="20"/>
                      <w:szCs w:val="20"/>
                    </w:rPr>
                  </w:pPr>
                  <w:r>
                    <w:rPr>
                      <w:sz w:val="20"/>
                      <w:szCs w:val="20"/>
                    </w:rPr>
                    <w:t>Political</w:t>
                  </w:r>
                </w:p>
                <w:p w:rsidR="003371FF" w:rsidRPr="00621D64" w:rsidRDefault="003371FF" w:rsidP="00F571FB">
                  <w:pPr>
                    <w:jc w:val="center"/>
                    <w:rPr>
                      <w:sz w:val="20"/>
                      <w:szCs w:val="20"/>
                    </w:rPr>
                  </w:pPr>
                  <w:r w:rsidRPr="00FD5939">
                    <w:rPr>
                      <w:sz w:val="20"/>
                      <w:szCs w:val="20"/>
                    </w:rPr>
                    <w:t xml:space="preserve"> Risk</w:t>
                  </w:r>
                  <w:r>
                    <w:rPr>
                      <w:sz w:val="20"/>
                      <w:szCs w:val="20"/>
                    </w:rPr>
                    <w:t xml:space="preserve"> </w:t>
                  </w:r>
                </w:p>
              </w:txbxContent>
            </v:textbox>
          </v:rect>
        </w:pict>
      </w:r>
      <w:r>
        <w:rPr>
          <w:noProof/>
          <w:lang w:val="en-US" w:eastAsia="en-US"/>
        </w:rPr>
        <w:pict>
          <v:rect id="Rectangle 28" o:spid="_x0000_s1048" style="position:absolute;margin-left:402.75pt;margin-top:222.75pt;width:51.75pt;height:30.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">
            <v:textbox>
              <w:txbxContent>
                <w:p w:rsidR="003371FF" w:rsidRDefault="003371FF" w:rsidP="00F571FB">
                  <w:pPr>
                    <w:jc w:val="center"/>
                    <w:rPr>
                      <w:sz w:val="20"/>
                      <w:szCs w:val="20"/>
                    </w:rPr>
                  </w:pPr>
                  <w:r>
                    <w:rPr>
                      <w:sz w:val="20"/>
                      <w:szCs w:val="20"/>
                    </w:rPr>
                    <w:t>Legal</w:t>
                  </w:r>
                </w:p>
                <w:p w:rsidR="003371FF" w:rsidRPr="00621D64" w:rsidRDefault="003371FF" w:rsidP="00F571FB">
                  <w:pPr>
                    <w:jc w:val="center"/>
                    <w:rPr>
                      <w:sz w:val="20"/>
                      <w:szCs w:val="20"/>
                    </w:rPr>
                  </w:pPr>
                  <w:r w:rsidRPr="00FD5939">
                    <w:rPr>
                      <w:sz w:val="20"/>
                      <w:szCs w:val="20"/>
                    </w:rPr>
                    <w:t xml:space="preserve"> Risk</w:t>
                  </w:r>
                  <w:r>
                    <w:rPr>
                      <w:sz w:val="20"/>
                      <w:szCs w:val="20"/>
                    </w:rPr>
                    <w:t xml:space="preserve"> </w:t>
                  </w:r>
                </w:p>
              </w:txbxContent>
            </v:textbox>
          </v:rect>
        </w:pict>
      </w:r>
      <w:r>
        <w:rPr>
          <w:noProof/>
          <w:lang w:val="en-US" w:eastAsia="en-US"/>
        </w:rPr>
        <w:pict>
          <v:rect id="Rectangle 27" o:spid="_x0000_s1049" style="position:absolute;margin-left:402.75pt;margin-top:186.75pt;width:51.75pt;height:30.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">
            <v:textbox>
              <w:txbxContent>
                <w:p w:rsidR="003371FF" w:rsidRDefault="003371FF" w:rsidP="00F571FB">
                  <w:pPr>
                    <w:jc w:val="center"/>
                    <w:rPr>
                      <w:sz w:val="20"/>
                      <w:szCs w:val="20"/>
                    </w:rPr>
                  </w:pPr>
                  <w:r>
                    <w:rPr>
                      <w:sz w:val="20"/>
                      <w:szCs w:val="20"/>
                    </w:rPr>
                    <w:t>Human</w:t>
                  </w:r>
                </w:p>
                <w:p w:rsidR="003371FF" w:rsidRPr="00621D64" w:rsidRDefault="003371FF" w:rsidP="00F571FB">
                  <w:pPr>
                    <w:jc w:val="center"/>
                    <w:rPr>
                      <w:sz w:val="20"/>
                      <w:szCs w:val="20"/>
                    </w:rPr>
                  </w:pPr>
                  <w:r w:rsidRPr="00FD5939">
                    <w:rPr>
                      <w:sz w:val="20"/>
                      <w:szCs w:val="20"/>
                    </w:rPr>
                    <w:t xml:space="preserve"> Risk</w:t>
                  </w:r>
                  <w:r>
                    <w:rPr>
                      <w:sz w:val="20"/>
                      <w:szCs w:val="20"/>
                    </w:rPr>
                    <w:t xml:space="preserve"> </w:t>
                  </w:r>
                </w:p>
              </w:txbxContent>
            </v:textbox>
          </v:rect>
        </w:pict>
      </w:r>
      <w:r>
        <w:rPr>
          <w:noProof/>
          <w:lang w:val="en-US" w:eastAsia="en-US"/>
        </w:rPr>
        <w:pict>
          <v:rect id="Rectangle 26" o:spid="_x0000_s1050" style="position:absolute;margin-left:402.75pt;margin-top:150pt;width:51.75pt;height:30.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">
            <v:textbox>
              <w:txbxContent>
                <w:p w:rsidR="003371FF" w:rsidRDefault="003371FF" w:rsidP="00F571FB">
                  <w:pPr>
                    <w:jc w:val="center"/>
                    <w:rPr>
                      <w:sz w:val="20"/>
                      <w:szCs w:val="20"/>
                    </w:rPr>
                  </w:pPr>
                  <w:r>
                    <w:rPr>
                      <w:sz w:val="20"/>
                      <w:szCs w:val="20"/>
                    </w:rPr>
                    <w:t>Model</w:t>
                  </w:r>
                </w:p>
                <w:p w:rsidR="003371FF" w:rsidRPr="00621D64" w:rsidRDefault="003371FF" w:rsidP="00F571FB">
                  <w:pPr>
                    <w:jc w:val="center"/>
                    <w:rPr>
                      <w:sz w:val="20"/>
                      <w:szCs w:val="20"/>
                    </w:rPr>
                  </w:pPr>
                  <w:r w:rsidRPr="00FD5939">
                    <w:rPr>
                      <w:sz w:val="20"/>
                      <w:szCs w:val="20"/>
                    </w:rPr>
                    <w:t xml:space="preserve"> Risk</w:t>
                  </w:r>
                  <w:r>
                    <w:rPr>
                      <w:sz w:val="20"/>
                      <w:szCs w:val="20"/>
                    </w:rPr>
                    <w:t xml:space="preserve"> </w:t>
                  </w:r>
                </w:p>
              </w:txbxContent>
            </v:textbox>
          </v:rect>
        </w:pict>
      </w:r>
      <w:r>
        <w:rPr>
          <w:noProof/>
          <w:lang w:val="en-US" w:eastAsia="en-US"/>
        </w:rPr>
        <w:pict>
          <v:rect id="Rectangle 10" o:spid="_x0000_s1051" style="position:absolute;margin-left:398.25pt;margin-top:89.25pt;width:64.5pt;height:4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">
            <v:textbox>
              <w:txbxContent>
                <w:p w:rsidR="003371FF" w:rsidRPr="00621D64" w:rsidRDefault="003371FF" w:rsidP="00F571FB">
                  <w:pPr>
                    <w:jc w:val="center"/>
                  </w:pPr>
                  <w:r>
                    <w:rPr>
                      <w:sz w:val="20"/>
                      <w:szCs w:val="20"/>
                    </w:rPr>
                    <w:t>Operational</w:t>
                  </w:r>
                  <w:r w:rsidRPr="00621D64">
                    <w:rPr>
                      <w:sz w:val="20"/>
                      <w:szCs w:val="20"/>
                    </w:rPr>
                    <w:t xml:space="preserve"> Risk</w:t>
                  </w:r>
                </w:p>
                <w:p w:rsidR="003371FF" w:rsidRPr="00621D64" w:rsidRDefault="003371FF" w:rsidP="00F571FB">
                  <w:pPr>
                    <w:rPr>
                      <w:sz w:val="20"/>
                      <w:szCs w:val="20"/>
                    </w:rPr>
                  </w:pPr>
                </w:p>
                <w:p w:rsidR="003371FF" w:rsidRPr="00621D64" w:rsidRDefault="003371FF" w:rsidP="00F571FB">
                  <w:pPr>
                    <w:rPr>
                      <w:sz w:val="20"/>
                      <w:szCs w:val="20"/>
                    </w:rPr>
                  </w:pPr>
                </w:p>
              </w:txbxContent>
            </v:textbox>
          </v:rect>
        </w:pict>
      </w:r>
      <w:r>
        <w:rPr>
          <w:noProof/>
          <w:lang w:val="en-US" w:eastAsia="en-US"/>
        </w:rPr>
        <w:pict>
          <v:rect id="Rectangle 13" o:spid="_x0000_s1052" style="position:absolute;margin-left:233.25pt;margin-top:148.5pt;width:77.25pt;height:38.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nhKgIAAFA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">
            <v:textbox>
              <w:txbxContent>
                <w:p w:rsidR="003371FF" w:rsidRPr="00621D64" w:rsidRDefault="003371FF" w:rsidP="00F571FB">
                  <w:pPr>
                    <w:jc w:val="center"/>
                    <w:rPr>
                      <w:sz w:val="20"/>
                      <w:szCs w:val="20"/>
                    </w:rPr>
                  </w:pPr>
                  <w:r>
                    <w:rPr>
                      <w:sz w:val="20"/>
                      <w:szCs w:val="20"/>
                    </w:rPr>
                    <w:t>Asset Liquidity</w:t>
                  </w:r>
                  <w:r w:rsidRPr="00FD5939">
                    <w:rPr>
                      <w:sz w:val="20"/>
                      <w:szCs w:val="20"/>
                    </w:rPr>
                    <w:t xml:space="preserve"> Risk</w:t>
                  </w:r>
                  <w:r>
                    <w:rPr>
                      <w:sz w:val="20"/>
                      <w:szCs w:val="20"/>
                    </w:rPr>
                    <w:t xml:space="preserve"> </w:t>
                  </w:r>
                </w:p>
              </w:txbxContent>
            </v:textbox>
          </v:rect>
        </w:pict>
      </w:r>
      <w:r>
        <w:rPr>
          <w:noProof/>
          <w:lang w:val="en-US" w:eastAsia="en-US"/>
        </w:rPr>
        <w:pict>
          <v:rect id="Rectangle 8" o:spid="_x0000_s1053" style="position:absolute;margin-left:252pt;margin-top:89.25pt;width:64.5pt;height:4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">
            <v:textbox>
              <w:txbxContent>
                <w:p w:rsidR="003371FF" w:rsidRPr="00621D64" w:rsidRDefault="003371FF" w:rsidP="00F571FB">
                  <w:pPr>
                    <w:jc w:val="center"/>
                  </w:pPr>
                  <w:r>
                    <w:rPr>
                      <w:sz w:val="20"/>
                      <w:szCs w:val="20"/>
                    </w:rPr>
                    <w:t xml:space="preserve">Liquidity </w:t>
                  </w:r>
                  <w:r w:rsidRPr="00621D64">
                    <w:rPr>
                      <w:sz w:val="20"/>
                      <w:szCs w:val="20"/>
                    </w:rPr>
                    <w:t>risk</w:t>
                  </w:r>
                </w:p>
                <w:p w:rsidR="003371FF" w:rsidRPr="00621D64" w:rsidRDefault="003371FF" w:rsidP="00F571FB">
                  <w:pPr>
                    <w:rPr>
                      <w:sz w:val="20"/>
                      <w:szCs w:val="20"/>
                    </w:rPr>
                  </w:pPr>
                </w:p>
                <w:p w:rsidR="003371FF" w:rsidRPr="00621D64" w:rsidRDefault="003371FF" w:rsidP="00F571FB">
                  <w:pPr>
                    <w:rPr>
                      <w:sz w:val="20"/>
                      <w:szCs w:val="20"/>
                    </w:rPr>
                  </w:pPr>
                </w:p>
              </w:txbxContent>
            </v:textbox>
          </v:rect>
        </w:pict>
      </w:r>
      <w:r>
        <w:rPr>
          <w:noProof/>
          <w:lang w:val="en-US" w:eastAsia="en-US"/>
        </w:rPr>
        <w:pict>
          <v:rect id="Rectangle 12" o:spid="_x0000_s1054" style="position:absolute;margin-left:21.75pt;margin-top:180.75pt;width:70.5pt;height:3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">
            <v:textbox>
              <w:txbxContent>
                <w:p w:rsidR="003371FF" w:rsidRPr="00FD5939" w:rsidRDefault="003371FF" w:rsidP="00F571FB">
                  <w:pPr>
                    <w:jc w:val="center"/>
                    <w:rPr>
                      <w:sz w:val="20"/>
                      <w:szCs w:val="20"/>
                    </w:rPr>
                  </w:pPr>
                  <w:r>
                    <w:rPr>
                      <w:sz w:val="20"/>
                      <w:szCs w:val="20"/>
                    </w:rPr>
                    <w:t>Reinve</w:t>
                  </w:r>
                  <w:r w:rsidRPr="00FD5939">
                    <w:rPr>
                      <w:sz w:val="20"/>
                      <w:szCs w:val="20"/>
                    </w:rPr>
                    <w:t>stment</w:t>
                  </w:r>
                </w:p>
                <w:p w:rsidR="003371FF" w:rsidRPr="00621D64" w:rsidRDefault="003371FF" w:rsidP="00F571FB">
                  <w:pPr>
                    <w:jc w:val="center"/>
                    <w:rPr>
                      <w:sz w:val="20"/>
                      <w:szCs w:val="20"/>
                    </w:rPr>
                  </w:pPr>
                  <w:r w:rsidRPr="00FD5939">
                    <w:rPr>
                      <w:sz w:val="20"/>
                      <w:szCs w:val="20"/>
                    </w:rPr>
                    <w:t>Rate Risk</w:t>
                  </w:r>
                  <w:r>
                    <w:rPr>
                      <w:sz w:val="20"/>
                      <w:szCs w:val="20"/>
                    </w:rPr>
                    <w:t xml:space="preserve"> </w:t>
                  </w:r>
                </w:p>
              </w:txbxContent>
            </v:textbox>
          </v:rect>
        </w:pict>
      </w:r>
      <w:r>
        <w:rPr>
          <w:noProof/>
          <w:lang w:val="en-US" w:eastAsia="en-US"/>
        </w:rPr>
        <w:pict>
          <v:rect id="Rectangle 25" o:spid="_x0000_s1055" style="position:absolute;margin-left:316.5pt;margin-top:296.25pt;width:77.25pt;height:30.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">
            <v:textbox>
              <w:txbxContent>
                <w:p w:rsidR="003371FF" w:rsidRDefault="003371FF" w:rsidP="00F571FB">
                  <w:pPr>
                    <w:jc w:val="center"/>
                    <w:rPr>
                      <w:sz w:val="20"/>
                      <w:szCs w:val="20"/>
                    </w:rPr>
                  </w:pPr>
                  <w:r>
                    <w:rPr>
                      <w:sz w:val="20"/>
                      <w:szCs w:val="20"/>
                    </w:rPr>
                    <w:t>Settlement</w:t>
                  </w:r>
                </w:p>
                <w:p w:rsidR="003371FF" w:rsidRPr="00621D64" w:rsidRDefault="003371FF" w:rsidP="00F571FB">
                  <w:pPr>
                    <w:jc w:val="center"/>
                    <w:rPr>
                      <w:sz w:val="20"/>
                      <w:szCs w:val="20"/>
                    </w:rPr>
                  </w:pPr>
                  <w:r w:rsidRPr="00FD5939">
                    <w:rPr>
                      <w:sz w:val="20"/>
                      <w:szCs w:val="20"/>
                    </w:rPr>
                    <w:t xml:space="preserve"> Risk</w:t>
                  </w:r>
                  <w:r>
                    <w:rPr>
                      <w:sz w:val="20"/>
                      <w:szCs w:val="20"/>
                    </w:rPr>
                    <w:t xml:space="preserve"> </w:t>
                  </w:r>
                </w:p>
              </w:txbxContent>
            </v:textbox>
          </v:rect>
        </w:pict>
      </w:r>
      <w:r>
        <w:rPr>
          <w:noProof/>
          <w:lang w:val="en-US" w:eastAsia="en-US"/>
        </w:rPr>
        <w:pict>
          <v:rect id="Rectangle 24" o:spid="_x0000_s1056" style="position:absolute;margin-left:316.5pt;margin-top:259.5pt;width:77.25pt;height:30.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">
            <v:textbox>
              <w:txbxContent>
                <w:p w:rsidR="003371FF" w:rsidRDefault="003371FF" w:rsidP="00F571FB">
                  <w:pPr>
                    <w:jc w:val="center"/>
                    <w:rPr>
                      <w:sz w:val="20"/>
                      <w:szCs w:val="20"/>
                    </w:rPr>
                  </w:pPr>
                  <w:r>
                    <w:rPr>
                      <w:sz w:val="20"/>
                      <w:szCs w:val="20"/>
                    </w:rPr>
                    <w:t>Sovereign</w:t>
                  </w:r>
                </w:p>
                <w:p w:rsidR="003371FF" w:rsidRPr="00621D64" w:rsidRDefault="003371FF" w:rsidP="00F571FB">
                  <w:pPr>
                    <w:jc w:val="center"/>
                    <w:rPr>
                      <w:sz w:val="20"/>
                      <w:szCs w:val="20"/>
                    </w:rPr>
                  </w:pPr>
                  <w:r w:rsidRPr="00FD5939">
                    <w:rPr>
                      <w:sz w:val="20"/>
                      <w:szCs w:val="20"/>
                    </w:rPr>
                    <w:t xml:space="preserve"> Risk</w:t>
                  </w:r>
                  <w:r>
                    <w:rPr>
                      <w:sz w:val="20"/>
                      <w:szCs w:val="20"/>
                    </w:rPr>
                    <w:t xml:space="preserve"> </w:t>
                  </w:r>
                </w:p>
              </w:txbxContent>
            </v:textbox>
          </v:rect>
        </w:pict>
      </w:r>
      <w:r>
        <w:rPr>
          <w:noProof/>
          <w:lang w:val="en-US" w:eastAsia="en-US"/>
        </w:rPr>
        <w:pict>
          <v:rect id="Rectangle 23" o:spid="_x0000_s1057" style="position:absolute;margin-left:316.5pt;margin-top:223.5pt;width:77.25pt;height:30.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">
            <v:textbox>
              <w:txbxContent>
                <w:p w:rsidR="003371FF" w:rsidRPr="00621D64" w:rsidRDefault="003371FF" w:rsidP="00F571FB">
                  <w:pPr>
                    <w:jc w:val="center"/>
                    <w:rPr>
                      <w:sz w:val="20"/>
                      <w:szCs w:val="20"/>
                    </w:rPr>
                  </w:pPr>
                  <w:r>
                    <w:rPr>
                      <w:sz w:val="20"/>
                      <w:szCs w:val="20"/>
                    </w:rPr>
                    <w:t>Credit Event</w:t>
                  </w:r>
                  <w:r w:rsidRPr="00FD5939">
                    <w:rPr>
                      <w:sz w:val="20"/>
                      <w:szCs w:val="20"/>
                    </w:rPr>
                    <w:t xml:space="preserve"> Risk</w:t>
                  </w:r>
                  <w:r>
                    <w:rPr>
                      <w:sz w:val="20"/>
                      <w:szCs w:val="20"/>
                    </w:rPr>
                    <w:t xml:space="preserve"> </w:t>
                  </w:r>
                </w:p>
              </w:txbxContent>
            </v:textbox>
          </v:rect>
        </w:pict>
      </w:r>
      <w:r>
        <w:rPr>
          <w:noProof/>
          <w:lang w:val="en-US" w:eastAsia="en-US"/>
        </w:rPr>
        <w:pict>
          <v:rect id="Rectangle 22" o:spid="_x0000_s1058" style="position:absolute;margin-left:316.5pt;margin-top:187.5pt;width:77.25pt;height:30.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">
            <v:textbox>
              <w:txbxContent>
                <w:p w:rsidR="003371FF" w:rsidRPr="00621D64" w:rsidRDefault="003371FF" w:rsidP="00F571FB">
                  <w:pPr>
                    <w:jc w:val="center"/>
                    <w:rPr>
                      <w:sz w:val="20"/>
                      <w:szCs w:val="20"/>
                    </w:rPr>
                  </w:pPr>
                  <w:r>
                    <w:rPr>
                      <w:sz w:val="20"/>
                      <w:szCs w:val="20"/>
                    </w:rPr>
                    <w:t>Recovery Rate</w:t>
                  </w:r>
                  <w:r w:rsidRPr="00FD5939">
                    <w:rPr>
                      <w:sz w:val="20"/>
                      <w:szCs w:val="20"/>
                    </w:rPr>
                    <w:t xml:space="preserve"> Risk</w:t>
                  </w:r>
                  <w:r>
                    <w:rPr>
                      <w:sz w:val="20"/>
                      <w:szCs w:val="20"/>
                    </w:rPr>
                    <w:t xml:space="preserve"> </w:t>
                  </w:r>
                </w:p>
              </w:txbxContent>
            </v:textbox>
          </v:rect>
        </w:pict>
      </w:r>
      <w:r>
        <w:rPr>
          <w:noProof/>
          <w:lang w:val="en-US" w:eastAsia="en-US"/>
        </w:rPr>
        <w:pict>
          <v:rect id="Rectangle 21" o:spid="_x0000_s1059" style="position:absolute;margin-left:316.5pt;margin-top:149.25pt;width:77.25pt;height:3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">
            <v:textbox>
              <w:txbxContent>
                <w:p w:rsidR="003371FF" w:rsidRPr="00621D64" w:rsidRDefault="003371FF" w:rsidP="00F571FB">
                  <w:pPr>
                    <w:jc w:val="center"/>
                    <w:rPr>
                      <w:sz w:val="20"/>
                      <w:szCs w:val="20"/>
                    </w:rPr>
                  </w:pPr>
                  <w:r>
                    <w:rPr>
                      <w:sz w:val="20"/>
                      <w:szCs w:val="20"/>
                    </w:rPr>
                    <w:t>Exposure Rate</w:t>
                  </w:r>
                  <w:r w:rsidRPr="00FD5939">
                    <w:rPr>
                      <w:sz w:val="20"/>
                      <w:szCs w:val="20"/>
                    </w:rPr>
                    <w:t xml:space="preserve"> Risk</w:t>
                  </w:r>
                  <w:r>
                    <w:rPr>
                      <w:sz w:val="20"/>
                      <w:szCs w:val="20"/>
                    </w:rPr>
                    <w:t xml:space="preserve"> </w:t>
                  </w:r>
                </w:p>
              </w:txbxContent>
            </v:textbox>
          </v:rect>
        </w:pict>
      </w:r>
      <w:r>
        <w:rPr>
          <w:noProof/>
          <w:lang w:val="en-US" w:eastAsia="en-US"/>
        </w:rPr>
        <w:pict>
          <v:rect id="Rectangle 9" o:spid="_x0000_s1060" style="position:absolute;margin-left:323.25pt;margin-top:89.25pt;width:64.5pt;height:4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">
            <v:textbox>
              <w:txbxContent>
                <w:p w:rsidR="003371FF" w:rsidRPr="00621D64" w:rsidRDefault="003371FF" w:rsidP="00F571FB">
                  <w:pPr>
                    <w:jc w:val="center"/>
                  </w:pPr>
                  <w:r w:rsidRPr="00621D64">
                    <w:rPr>
                      <w:sz w:val="20"/>
                      <w:szCs w:val="20"/>
                    </w:rPr>
                    <w:t>Credit Risk</w:t>
                  </w:r>
                </w:p>
                <w:p w:rsidR="003371FF" w:rsidRPr="00621D64" w:rsidRDefault="003371FF" w:rsidP="00F571FB">
                  <w:pPr>
                    <w:rPr>
                      <w:sz w:val="20"/>
                      <w:szCs w:val="20"/>
                    </w:rPr>
                  </w:pPr>
                </w:p>
                <w:p w:rsidR="003371FF" w:rsidRPr="00621D64" w:rsidRDefault="003371FF" w:rsidP="00F571FB">
                  <w:pPr>
                    <w:rPr>
                      <w:sz w:val="20"/>
                      <w:szCs w:val="20"/>
                    </w:rPr>
                  </w:pPr>
                </w:p>
              </w:txbxContent>
            </v:textbox>
          </v:rect>
        </w:pict>
      </w:r>
      <w:r>
        <w:rPr>
          <w:noProof/>
          <w:lang w:val="en-US" w:eastAsia="en-US"/>
        </w:rPr>
        <w:pict>
          <v:rect id="Rectangle 14" o:spid="_x0000_s1061" style="position:absolute;margin-left:233.25pt;margin-top:192pt;width:77.25pt;height:38.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">
            <v:textbox>
              <w:txbxContent>
                <w:p w:rsidR="003371FF" w:rsidRPr="00621D64" w:rsidRDefault="003371FF" w:rsidP="00F571FB">
                  <w:pPr>
                    <w:jc w:val="center"/>
                    <w:rPr>
                      <w:sz w:val="20"/>
                      <w:szCs w:val="20"/>
                    </w:rPr>
                  </w:pPr>
                  <w:r>
                    <w:rPr>
                      <w:sz w:val="20"/>
                      <w:szCs w:val="20"/>
                    </w:rPr>
                    <w:t>Funding Liquidity</w:t>
                  </w:r>
                  <w:r w:rsidRPr="00FD5939">
                    <w:rPr>
                      <w:sz w:val="20"/>
                      <w:szCs w:val="20"/>
                    </w:rPr>
                    <w:t xml:space="preserve"> Risk</w:t>
                  </w:r>
                  <w:r>
                    <w:rPr>
                      <w:sz w:val="20"/>
                      <w:szCs w:val="20"/>
                    </w:rPr>
                    <w:t xml:space="preserve"> </w:t>
                  </w:r>
                </w:p>
              </w:txbxContent>
            </v:textbox>
          </v:rect>
        </w:pict>
      </w:r>
      <w:r>
        <w:rPr>
          <w:noProof/>
          <w:lang w:val="en-US" w:eastAsia="en-US"/>
        </w:rPr>
        <w:pict>
          <v:rect id="Rectangle 17" o:spid="_x0000_s1062" style="position:absolute;margin-left:162.75pt;margin-top:198pt;width:58.5pt;height:42.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">
            <v:textbox>
              <w:txbxContent>
                <w:p w:rsidR="003371FF" w:rsidRDefault="003371FF" w:rsidP="00F571FB">
                  <w:pPr>
                    <w:jc w:val="center"/>
                    <w:rPr>
                      <w:sz w:val="20"/>
                      <w:szCs w:val="20"/>
                    </w:rPr>
                  </w:pPr>
                  <w:r>
                    <w:rPr>
                      <w:sz w:val="20"/>
                      <w:szCs w:val="20"/>
                    </w:rPr>
                    <w:t>Cost Inflation</w:t>
                  </w:r>
                </w:p>
                <w:p w:rsidR="003371FF" w:rsidRPr="00621D64" w:rsidRDefault="003371FF" w:rsidP="00F571FB">
                  <w:pPr>
                    <w:jc w:val="center"/>
                    <w:rPr>
                      <w:sz w:val="20"/>
                      <w:szCs w:val="20"/>
                    </w:rPr>
                  </w:pPr>
                  <w:r w:rsidRPr="00FD5939">
                    <w:rPr>
                      <w:sz w:val="20"/>
                      <w:szCs w:val="20"/>
                    </w:rPr>
                    <w:t xml:space="preserve"> Risk</w:t>
                  </w:r>
                  <w:r>
                    <w:rPr>
                      <w:sz w:val="20"/>
                      <w:szCs w:val="20"/>
                    </w:rPr>
                    <w:t xml:space="preserve"> </w:t>
                  </w:r>
                </w:p>
              </w:txbxContent>
            </v:textbox>
          </v:rect>
        </w:pict>
      </w:r>
      <w:r>
        <w:rPr>
          <w:noProof/>
          <w:lang w:val="en-US" w:eastAsia="en-US"/>
        </w:rPr>
        <w:pict>
          <v:rect id="Rectangle 15" o:spid="_x0000_s1063" style="position:absolute;margin-left:162.75pt;margin-top:149.25pt;width:58.5pt;height:4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">
            <v:textbox>
              <w:txbxContent>
                <w:p w:rsidR="003371FF" w:rsidRDefault="003371FF" w:rsidP="00F571FB">
                  <w:pPr>
                    <w:jc w:val="center"/>
                    <w:rPr>
                      <w:sz w:val="20"/>
                      <w:szCs w:val="20"/>
                    </w:rPr>
                  </w:pPr>
                  <w:r>
                    <w:rPr>
                      <w:sz w:val="20"/>
                      <w:szCs w:val="20"/>
                    </w:rPr>
                    <w:t>Demand Inflation</w:t>
                  </w:r>
                </w:p>
                <w:p w:rsidR="003371FF" w:rsidRPr="00621D64" w:rsidRDefault="003371FF" w:rsidP="00F571FB">
                  <w:pPr>
                    <w:jc w:val="center"/>
                    <w:rPr>
                      <w:sz w:val="20"/>
                      <w:szCs w:val="20"/>
                    </w:rPr>
                  </w:pPr>
                  <w:r w:rsidRPr="00FD5939">
                    <w:rPr>
                      <w:sz w:val="20"/>
                      <w:szCs w:val="20"/>
                    </w:rPr>
                    <w:t xml:space="preserve"> Risk</w:t>
                  </w:r>
                  <w:r>
                    <w:rPr>
                      <w:sz w:val="20"/>
                      <w:szCs w:val="20"/>
                    </w:rPr>
                    <w:t xml:space="preserve"> </w:t>
                  </w:r>
                </w:p>
              </w:txbxContent>
            </v:textbox>
          </v:rect>
        </w:pict>
      </w:r>
      <w:r>
        <w:rPr>
          <w:noProof/>
          <w:lang w:val="en-US" w:eastAsia="en-US"/>
        </w:rPr>
        <w:pict>
          <v:rect id="Rectangle 11" o:spid="_x0000_s1064" style="position:absolute;margin-left:25.5pt;margin-top:149.25pt;width:60pt;height:2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">
            <v:textbox>
              <w:txbxContent>
                <w:p w:rsidR="003371FF" w:rsidRPr="00621D64" w:rsidRDefault="003371FF" w:rsidP="00F571FB">
                  <w:pPr>
                    <w:jc w:val="center"/>
                    <w:rPr>
                      <w:sz w:val="20"/>
                      <w:szCs w:val="20"/>
                    </w:rPr>
                  </w:pPr>
                  <w:r>
                    <w:rPr>
                      <w:sz w:val="20"/>
                      <w:szCs w:val="20"/>
                    </w:rPr>
                    <w:t>Price</w:t>
                  </w:r>
                  <w:r w:rsidRPr="00621D64">
                    <w:rPr>
                      <w:sz w:val="20"/>
                      <w:szCs w:val="20"/>
                    </w:rPr>
                    <w:t xml:space="preserve"> risk</w:t>
                  </w:r>
                </w:p>
              </w:txbxContent>
            </v:textbox>
          </v:rect>
        </w:pict>
      </w:r>
      <w:r>
        <w:rPr>
          <w:noProof/>
          <w:lang w:val="en-US" w:eastAsia="en-US"/>
        </w:rPr>
        <w:pict>
          <v:rect id="Rectangle 20" o:spid="_x0000_s1065" style="position:absolute;margin-left:92.25pt;margin-top:259.5pt;width:60.75pt;height:4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">
            <v:textbox>
              <w:txbxContent>
                <w:p w:rsidR="003371FF" w:rsidRPr="00621D64" w:rsidRDefault="003371FF" w:rsidP="00F571FB">
                  <w:pPr>
                    <w:jc w:val="center"/>
                    <w:rPr>
                      <w:sz w:val="20"/>
                      <w:szCs w:val="20"/>
                    </w:rPr>
                  </w:pPr>
                  <w:r>
                    <w:rPr>
                      <w:sz w:val="20"/>
                      <w:szCs w:val="20"/>
                    </w:rPr>
                    <w:t>Non- directional</w:t>
                  </w:r>
                  <w:r w:rsidRPr="00FD5939">
                    <w:rPr>
                      <w:sz w:val="20"/>
                      <w:szCs w:val="20"/>
                    </w:rPr>
                    <w:t>Risk</w:t>
                  </w:r>
                  <w:r>
                    <w:rPr>
                      <w:sz w:val="20"/>
                      <w:szCs w:val="20"/>
                    </w:rPr>
                    <w:t xml:space="preserve"> </w:t>
                  </w:r>
                </w:p>
              </w:txbxContent>
            </v:textbox>
          </v:rect>
        </w:pict>
      </w:r>
      <w:r>
        <w:rPr>
          <w:noProof/>
          <w:lang w:val="en-US" w:eastAsia="en-US"/>
        </w:rPr>
        <w:pict>
          <v:rect id="Rectangle 19" o:spid="_x0000_s1066" style="position:absolute;margin-left:92.25pt;margin-top:222.75pt;width:60.75pt;height:3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">
            <v:textbox>
              <w:txbxContent>
                <w:p w:rsidR="003371FF" w:rsidRPr="00621D64" w:rsidRDefault="003371FF" w:rsidP="00F571FB">
                  <w:pPr>
                    <w:jc w:val="center"/>
                    <w:rPr>
                      <w:sz w:val="20"/>
                      <w:szCs w:val="20"/>
                    </w:rPr>
                  </w:pPr>
                  <w:r>
                    <w:rPr>
                      <w:sz w:val="20"/>
                      <w:szCs w:val="20"/>
                    </w:rPr>
                    <w:t>Directional</w:t>
                  </w:r>
                  <w:r w:rsidRPr="00FD5939">
                    <w:rPr>
                      <w:sz w:val="20"/>
                      <w:szCs w:val="20"/>
                    </w:rPr>
                    <w:t>Risk</w:t>
                  </w:r>
                  <w:r>
                    <w:rPr>
                      <w:sz w:val="20"/>
                      <w:szCs w:val="20"/>
                    </w:rPr>
                    <w:t xml:space="preserve"> </w:t>
                  </w:r>
                </w:p>
              </w:txbxContent>
            </v:textbox>
          </v:rect>
        </w:pict>
      </w:r>
      <w:r>
        <w:rPr>
          <w:noProof/>
          <w:lang w:val="en-US" w:eastAsia="en-US"/>
        </w:rPr>
        <w:pict>
          <v:rect id="Rectangle 18" o:spid="_x0000_s1067" style="position:absolute;margin-left:96pt;margin-top:186.75pt;width:52.5pt;height:3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">
            <v:textbox>
              <w:txbxContent>
                <w:p w:rsidR="003371FF" w:rsidRPr="00621D64" w:rsidRDefault="003371FF" w:rsidP="00F571FB">
                  <w:pPr>
                    <w:jc w:val="center"/>
                    <w:rPr>
                      <w:sz w:val="20"/>
                      <w:szCs w:val="20"/>
                    </w:rPr>
                  </w:pPr>
                  <w:r>
                    <w:rPr>
                      <w:sz w:val="20"/>
                      <w:szCs w:val="20"/>
                    </w:rPr>
                    <w:t>Relative</w:t>
                  </w:r>
                  <w:r w:rsidRPr="00FD5939">
                    <w:rPr>
                      <w:sz w:val="20"/>
                      <w:szCs w:val="20"/>
                    </w:rPr>
                    <w:t xml:space="preserve"> Risk</w:t>
                  </w:r>
                  <w:r>
                    <w:rPr>
                      <w:sz w:val="20"/>
                      <w:szCs w:val="20"/>
                    </w:rPr>
                    <w:t xml:space="preserve"> </w:t>
                  </w:r>
                </w:p>
              </w:txbxContent>
            </v:textbox>
          </v:rect>
        </w:pict>
      </w:r>
      <w:r>
        <w:rPr>
          <w:noProof/>
          <w:lang w:val="en-US" w:eastAsia="en-US"/>
        </w:rPr>
        <w:pict>
          <v:rect id="Rectangle 5" o:spid="_x0000_s1068" style="position:absolute;margin-left:96pt;margin-top:89.25pt;width:52.5pt;height:4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">
            <v:textbox>
              <w:txbxContent>
                <w:p w:rsidR="003371FF" w:rsidRPr="00621D64" w:rsidRDefault="003371FF" w:rsidP="00F571FB">
                  <w:pPr>
                    <w:jc w:val="center"/>
                  </w:pPr>
                  <w:r w:rsidRPr="00621D64">
                    <w:rPr>
                      <w:sz w:val="20"/>
                      <w:szCs w:val="20"/>
                    </w:rPr>
                    <w:t>Market risk</w:t>
                  </w:r>
                </w:p>
              </w:txbxContent>
            </v:textbox>
          </v:rect>
        </w:pict>
      </w:r>
      <w:r>
        <w:rPr>
          <w:noProof/>
          <w:lang w:val="en-US" w:eastAsia="en-US"/>
        </w:rPr>
        <w:pict>
          <v:rect id="Rectangle 16" o:spid="_x0000_s1069" style="position:absolute;margin-left:96pt;margin-top:149.25pt;width:52.5pt;height: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">
            <v:textbox>
              <w:txbxContent>
                <w:p w:rsidR="003371FF" w:rsidRPr="00621D64" w:rsidRDefault="003371FF" w:rsidP="00F571FB">
                  <w:pPr>
                    <w:jc w:val="center"/>
                    <w:rPr>
                      <w:sz w:val="20"/>
                      <w:szCs w:val="20"/>
                    </w:rPr>
                  </w:pPr>
                  <w:r>
                    <w:rPr>
                      <w:sz w:val="20"/>
                      <w:szCs w:val="20"/>
                    </w:rPr>
                    <w:t>Absolute</w:t>
                  </w:r>
                  <w:r w:rsidRPr="00FD5939">
                    <w:rPr>
                      <w:sz w:val="20"/>
                      <w:szCs w:val="20"/>
                    </w:rPr>
                    <w:t xml:space="preserve"> Risk</w:t>
                  </w:r>
                  <w:r>
                    <w:rPr>
                      <w:sz w:val="20"/>
                      <w:szCs w:val="20"/>
                    </w:rPr>
                    <w:t xml:space="preserve"> </w:t>
                  </w:r>
                </w:p>
              </w:txbxContent>
            </v:textbox>
          </v:rect>
        </w:pict>
      </w:r>
      <w:r>
        <w:rPr>
          <w:noProof/>
          <w:lang w:val="en-US" w:eastAsia="en-US"/>
        </w:rPr>
        <w:pict>
          <v:rect id="Rectangle 6" o:spid="_x0000_s1070" style="position:absolute;margin-left:25.5pt;margin-top:89.25pt;width:60pt;height:4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">
            <v:textbox>
              <w:txbxContent>
                <w:p w:rsidR="003371FF" w:rsidRPr="00621D64" w:rsidRDefault="003371FF" w:rsidP="00F571FB">
                  <w:pPr>
                    <w:jc w:val="center"/>
                    <w:rPr>
                      <w:sz w:val="20"/>
                      <w:szCs w:val="20"/>
                    </w:rPr>
                  </w:pPr>
                  <w:r w:rsidRPr="00621D64">
                    <w:rPr>
                      <w:sz w:val="20"/>
                      <w:szCs w:val="20"/>
                    </w:rPr>
                    <w:t>Interest rate risk</w:t>
                  </w:r>
                </w:p>
              </w:txbxContent>
            </v:textbox>
          </v:rect>
        </w:pict>
      </w:r>
      <w:r>
        <w:rPr>
          <w:noProof/>
          <w:lang w:val="en-US" w:eastAsia="en-US"/>
        </w:rPr>
        <w:pict>
          <v:rect id="Rectangle 7" o:spid="_x0000_s1071" style="position:absolute;margin-left:156.75pt;margin-top:89.25pt;width:64.5pt;height:48.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">
            <v:textbox>
              <w:txbxContent>
                <w:p w:rsidR="003371FF" w:rsidRPr="00621D64" w:rsidRDefault="003371FF" w:rsidP="00F571FB">
                  <w:pPr>
                    <w:jc w:val="center"/>
                  </w:pPr>
                  <w:r>
                    <w:rPr>
                      <w:sz w:val="20"/>
                      <w:szCs w:val="20"/>
                    </w:rPr>
                    <w:t>Inflationary</w:t>
                  </w:r>
                  <w:r w:rsidRPr="00621D64">
                    <w:rPr>
                      <w:sz w:val="20"/>
                      <w:szCs w:val="20"/>
                    </w:rPr>
                    <w:t xml:space="preserve"> risk</w:t>
                  </w:r>
                </w:p>
                <w:p w:rsidR="003371FF" w:rsidRPr="00621D64" w:rsidRDefault="003371FF" w:rsidP="00F571FB">
                  <w:pPr>
                    <w:rPr>
                      <w:sz w:val="20"/>
                      <w:szCs w:val="20"/>
                    </w:rPr>
                  </w:pPr>
                </w:p>
              </w:txbxContent>
            </v:textbox>
          </v:rect>
        </w:pict>
      </w:r>
      <w:r>
        <w:rPr>
          <w:noProof/>
          <w:lang w:val="en-US" w:eastAsia="en-US"/>
        </w:rPr>
        <w:pict>
          <v:rect id="Rectangle 3" o:spid="_x0000_s1072" style="position:absolute;margin-left:106.5pt;margin-top:28.5pt;width:140.25pt;height: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">
            <v:textbox>
              <w:txbxContent>
                <w:p w:rsidR="003371FF" w:rsidRDefault="003371FF" w:rsidP="00F571FB">
                  <w:pPr>
                    <w:jc w:val="center"/>
                  </w:pPr>
                  <w:r w:rsidRPr="00FD5939">
                    <w:t xml:space="preserve">Systematic risk </w:t>
                  </w:r>
                </w:p>
                <w:p w:rsidR="003371FF" w:rsidRPr="00FD5939" w:rsidRDefault="003371FF" w:rsidP="00F571FB">
                  <w:pPr>
                    <w:jc w:val="center"/>
                  </w:pPr>
                  <w:r w:rsidRPr="00FD5939">
                    <w:t>(non</w:t>
                  </w:r>
                  <w:r>
                    <w:t>-</w:t>
                  </w:r>
                  <w:r w:rsidRPr="00FD5939">
                    <w:t>diversifiable risk)</w:t>
                  </w:r>
                </w:p>
              </w:txbxContent>
            </v:textbox>
          </v:rect>
        </w:pict>
      </w:r>
    </w:p>
    <w:p w:rsidR="006741A1" w:rsidRDefault="006741A1"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8362CC" w:rsidRDefault="008362CC" w:rsidP="00664BE2">
      <w:pPr>
        <w:shd w:val="clear" w:color="auto" w:fill="FFFFFF" w:themeFill="background1"/>
        <w:spacing w:line="360" w:lineRule="auto"/>
        <w:jc w:val="both"/>
        <w:rPr>
          <w:strike/>
          <w:color w:val="000000" w:themeColor="text1"/>
        </w:rPr>
      </w:pPr>
    </w:p>
    <w:p w:rsidR="00671260" w:rsidRDefault="00671260" w:rsidP="00664BE2">
      <w:pPr>
        <w:shd w:val="clear" w:color="auto" w:fill="FFFFFF" w:themeFill="background1"/>
        <w:spacing w:line="360" w:lineRule="auto"/>
        <w:jc w:val="both"/>
        <w:rPr>
          <w:strike/>
          <w:color w:val="000000" w:themeColor="text1"/>
        </w:rPr>
      </w:pPr>
    </w:p>
    <w:p w:rsidR="00671260" w:rsidRPr="007D1A99" w:rsidRDefault="00671260" w:rsidP="00664BE2">
      <w:pPr>
        <w:shd w:val="clear" w:color="auto" w:fill="FFFFFF" w:themeFill="background1"/>
        <w:spacing w:line="360" w:lineRule="auto"/>
        <w:jc w:val="center"/>
        <w:rPr>
          <w:color w:val="000000" w:themeColor="text1"/>
          <w:lang w:val="en-GB"/>
        </w:rPr>
      </w:pPr>
      <w:r>
        <w:rPr>
          <w:color w:val="000000" w:themeColor="text1"/>
          <w:lang w:val="en-GB"/>
        </w:rPr>
        <w:t xml:space="preserve">Figure 1. Link between </w:t>
      </w:r>
      <w:r w:rsidRPr="007661D1">
        <w:rPr>
          <w:color w:val="000000" w:themeColor="text1"/>
          <w:lang w:val="en-GB"/>
        </w:rPr>
        <w:t>Financial</w:t>
      </w:r>
      <w:r>
        <w:rPr>
          <w:color w:val="000000" w:themeColor="text1"/>
          <w:lang w:val="en-GB"/>
        </w:rPr>
        <w:t xml:space="preserve"> </w:t>
      </w:r>
      <w:r w:rsidRPr="007661D1">
        <w:rPr>
          <w:color w:val="000000" w:themeColor="text1"/>
          <w:lang w:val="en-GB"/>
        </w:rPr>
        <w:t>Risks</w:t>
      </w:r>
      <w:r>
        <w:rPr>
          <w:color w:val="000000" w:themeColor="text1"/>
          <w:lang w:val="en-GB"/>
        </w:rPr>
        <w:t>, Knowledge Management and Financial Derivatives</w:t>
      </w:r>
    </w:p>
    <w:p w:rsidR="00671260" w:rsidRDefault="00671260" w:rsidP="00664BE2">
      <w:pPr>
        <w:shd w:val="clear" w:color="auto" w:fill="FFFFFF" w:themeFill="background1"/>
        <w:spacing w:line="360" w:lineRule="auto"/>
        <w:jc w:val="center"/>
        <w:rPr>
          <w:color w:val="000000" w:themeColor="text1"/>
          <w:lang w:val="en-GB"/>
        </w:rPr>
      </w:pPr>
      <w:r>
        <w:rPr>
          <w:color w:val="000000" w:themeColor="text1"/>
          <w:lang w:val="en-GB"/>
        </w:rPr>
        <w:t>&lt;FIGURE x.x HERE&gt;</w:t>
      </w:r>
    </w:p>
    <w:p w:rsidR="008362CC" w:rsidRPr="00671260" w:rsidRDefault="008362CC" w:rsidP="00664BE2">
      <w:pPr>
        <w:shd w:val="clear" w:color="auto" w:fill="FFFFFF" w:themeFill="background1"/>
        <w:spacing w:line="360" w:lineRule="auto"/>
        <w:jc w:val="both"/>
        <w:rPr>
          <w:strike/>
          <w:color w:val="000000" w:themeColor="text1"/>
          <w:lang w:val="en-GB"/>
        </w:rPr>
      </w:pPr>
    </w:p>
    <w:p w:rsidR="008362CC" w:rsidRPr="000F1CED" w:rsidRDefault="00671260" w:rsidP="00664BE2">
      <w:pPr>
        <w:shd w:val="clear" w:color="auto" w:fill="FFFFFF" w:themeFill="background1"/>
        <w:spacing w:line="360" w:lineRule="auto"/>
        <w:jc w:val="both"/>
        <w:rPr>
          <w:color w:val="000000" w:themeColor="text1"/>
        </w:rPr>
      </w:pPr>
      <w:r w:rsidRPr="00671260">
        <w:rPr>
          <w:color w:val="000000" w:themeColor="text1"/>
        </w:rPr>
        <w:t>Such research</w:t>
      </w:r>
      <w:r>
        <w:rPr>
          <w:color w:val="000000" w:themeColor="text1"/>
        </w:rPr>
        <w:t>es</w:t>
      </w:r>
      <w:r w:rsidRPr="00671260">
        <w:rPr>
          <w:color w:val="000000" w:themeColor="text1"/>
        </w:rPr>
        <w:t xml:space="preserve"> </w:t>
      </w:r>
      <w:r>
        <w:rPr>
          <w:color w:val="000000" w:themeColor="text1"/>
        </w:rPr>
        <w:t>are</w:t>
      </w:r>
      <w:r w:rsidRPr="00671260">
        <w:rPr>
          <w:color w:val="000000" w:themeColor="text1"/>
        </w:rPr>
        <w:t xml:space="preserve"> great support to the thesis that the management of financial knowledge</w:t>
      </w:r>
      <w:r>
        <w:rPr>
          <w:color w:val="000000" w:themeColor="text1"/>
        </w:rPr>
        <w:t xml:space="preserve"> is the generator and the promoter</w:t>
      </w:r>
      <w:r w:rsidRPr="00671260">
        <w:rPr>
          <w:color w:val="000000" w:themeColor="text1"/>
        </w:rPr>
        <w:t xml:space="preserve"> of financial innovation</w:t>
      </w:r>
      <w:r>
        <w:rPr>
          <w:color w:val="000000" w:themeColor="text1"/>
        </w:rPr>
        <w:t>s. From other side,</w:t>
      </w:r>
      <w:r w:rsidRPr="00671260">
        <w:rPr>
          <w:color w:val="000000" w:themeColor="text1"/>
        </w:rPr>
        <w:t xml:space="preserve"> financial innovations create different financial derivatives</w:t>
      </w:r>
      <w:r>
        <w:rPr>
          <w:color w:val="000000" w:themeColor="text1"/>
        </w:rPr>
        <w:t xml:space="preserve">. </w:t>
      </w:r>
      <w:r w:rsidRPr="00671260">
        <w:rPr>
          <w:color w:val="000000" w:themeColor="text1"/>
        </w:rPr>
        <w:t>Innovation</w:t>
      </w:r>
      <w:r>
        <w:rPr>
          <w:color w:val="000000" w:themeColor="text1"/>
        </w:rPr>
        <w:t>s</w:t>
      </w:r>
      <w:r w:rsidRPr="00671260">
        <w:rPr>
          <w:color w:val="000000" w:themeColor="text1"/>
        </w:rPr>
        <w:t xml:space="preserve"> </w:t>
      </w:r>
      <w:r>
        <w:rPr>
          <w:color w:val="000000" w:themeColor="text1"/>
        </w:rPr>
        <w:t>are</w:t>
      </w:r>
      <w:r w:rsidRPr="00671260">
        <w:rPr>
          <w:color w:val="000000" w:themeColor="text1"/>
        </w:rPr>
        <w:t xml:space="preserve"> the result of the application of knowledge management </w:t>
      </w:r>
      <w:r>
        <w:rPr>
          <w:color w:val="000000" w:themeColor="text1"/>
        </w:rPr>
        <w:t xml:space="preserve">and </w:t>
      </w:r>
      <w:r w:rsidRPr="00671260">
        <w:rPr>
          <w:color w:val="000000" w:themeColor="text1"/>
        </w:rPr>
        <w:t>the need for this process lies in the protection of financial risks (hedging) or the desire to achieve high yields (speculation)</w:t>
      </w:r>
      <w:r>
        <w:rPr>
          <w:color w:val="000000" w:themeColor="text1"/>
        </w:rPr>
        <w:t xml:space="preserve">. </w:t>
      </w:r>
      <w:r w:rsidRPr="00671260">
        <w:rPr>
          <w:color w:val="000000" w:themeColor="text1"/>
        </w:rPr>
        <w:t xml:space="preserve">Protection against financial risk is greatest </w:t>
      </w:r>
      <w:r w:rsidR="000F1CED">
        <w:rPr>
          <w:color w:val="000000" w:themeColor="text1"/>
        </w:rPr>
        <w:t xml:space="preserve">nearly before or </w:t>
      </w:r>
      <w:r w:rsidRPr="00671260">
        <w:rPr>
          <w:color w:val="000000" w:themeColor="text1"/>
        </w:rPr>
        <w:t>in times of crisis</w:t>
      </w:r>
      <w:r w:rsidR="000F1CED">
        <w:rPr>
          <w:color w:val="000000" w:themeColor="text1"/>
        </w:rPr>
        <w:t xml:space="preserve">. </w:t>
      </w:r>
      <w:r w:rsidRPr="00671260">
        <w:rPr>
          <w:color w:val="000000" w:themeColor="text1"/>
        </w:rPr>
        <w:t>Figure 1 shows the relationship between</w:t>
      </w:r>
      <w:r>
        <w:rPr>
          <w:color w:val="000000" w:themeColor="text1"/>
        </w:rPr>
        <w:t xml:space="preserve"> f</w:t>
      </w:r>
      <w:r w:rsidRPr="00671260">
        <w:rPr>
          <w:color w:val="000000" w:themeColor="text1"/>
        </w:rPr>
        <w:t xml:space="preserve">inancial </w:t>
      </w:r>
      <w:r w:rsidR="000F1CED">
        <w:rPr>
          <w:color w:val="000000" w:themeColor="text1"/>
        </w:rPr>
        <w:t>r</w:t>
      </w:r>
      <w:r w:rsidRPr="00671260">
        <w:rPr>
          <w:color w:val="000000" w:themeColor="text1"/>
        </w:rPr>
        <w:t xml:space="preserve">isks, </w:t>
      </w:r>
      <w:r>
        <w:rPr>
          <w:color w:val="000000" w:themeColor="text1"/>
        </w:rPr>
        <w:t>k</w:t>
      </w:r>
      <w:r w:rsidRPr="00671260">
        <w:rPr>
          <w:color w:val="000000" w:themeColor="text1"/>
        </w:rPr>
        <w:t xml:space="preserve">nowledge </w:t>
      </w:r>
      <w:r>
        <w:rPr>
          <w:color w:val="000000" w:themeColor="text1"/>
        </w:rPr>
        <w:t>m</w:t>
      </w:r>
      <w:r w:rsidRPr="00671260">
        <w:rPr>
          <w:color w:val="000000" w:themeColor="text1"/>
        </w:rPr>
        <w:t xml:space="preserve">anagement and </w:t>
      </w:r>
      <w:r>
        <w:rPr>
          <w:color w:val="000000" w:themeColor="text1"/>
        </w:rPr>
        <w:t>f</w:t>
      </w:r>
      <w:r w:rsidRPr="00671260">
        <w:rPr>
          <w:color w:val="000000" w:themeColor="text1"/>
        </w:rPr>
        <w:t xml:space="preserve">inancial </w:t>
      </w:r>
      <w:r>
        <w:rPr>
          <w:color w:val="000000" w:themeColor="text1"/>
        </w:rPr>
        <w:t>d</w:t>
      </w:r>
      <w:r w:rsidRPr="00671260">
        <w:rPr>
          <w:color w:val="000000" w:themeColor="text1"/>
        </w:rPr>
        <w:t>erivatives</w:t>
      </w:r>
      <w:r>
        <w:rPr>
          <w:color w:val="000000" w:themeColor="text1"/>
        </w:rPr>
        <w:t>.</w:t>
      </w:r>
      <w:r w:rsidR="0061777E">
        <w:rPr>
          <w:color w:val="000000" w:themeColor="text1"/>
        </w:rPr>
        <w:t xml:space="preserve"> </w:t>
      </w:r>
      <w:r w:rsidR="0061777E" w:rsidRPr="0061777E">
        <w:rPr>
          <w:color w:val="000000" w:themeColor="text1"/>
        </w:rPr>
        <w:t>Among them</w:t>
      </w:r>
      <w:r w:rsidR="0061777E">
        <w:rPr>
          <w:color w:val="000000" w:themeColor="text1"/>
        </w:rPr>
        <w:t>, e</w:t>
      </w:r>
      <w:r w:rsidR="0061777E" w:rsidRPr="0061777E">
        <w:rPr>
          <w:color w:val="000000" w:themeColor="text1"/>
        </w:rPr>
        <w:t>x</w:t>
      </w:r>
      <w:r w:rsidR="0061777E">
        <w:rPr>
          <w:color w:val="000000" w:themeColor="text1"/>
        </w:rPr>
        <w:t>change r</w:t>
      </w:r>
      <w:r w:rsidR="0061777E" w:rsidRPr="0061777E">
        <w:rPr>
          <w:color w:val="000000" w:themeColor="text1"/>
        </w:rPr>
        <w:t xml:space="preserve">ate </w:t>
      </w:r>
      <w:r w:rsidR="0061777E">
        <w:rPr>
          <w:color w:val="000000" w:themeColor="text1"/>
        </w:rPr>
        <w:t>r</w:t>
      </w:r>
      <w:r w:rsidR="0061777E" w:rsidRPr="0061777E">
        <w:rPr>
          <w:color w:val="000000" w:themeColor="text1"/>
        </w:rPr>
        <w:t>isk is especially separate</w:t>
      </w:r>
      <w:r w:rsidR="0061777E">
        <w:rPr>
          <w:color w:val="000000" w:themeColor="text1"/>
        </w:rPr>
        <w:t xml:space="preserve"> because </w:t>
      </w:r>
      <w:r w:rsidR="0061777E" w:rsidRPr="0061777E">
        <w:rPr>
          <w:color w:val="000000" w:themeColor="text1"/>
        </w:rPr>
        <w:t>affects</w:t>
      </w:r>
      <w:r w:rsidR="0061777E">
        <w:rPr>
          <w:color w:val="000000" w:themeColor="text1"/>
        </w:rPr>
        <w:t xml:space="preserve"> on both </w:t>
      </w:r>
      <w:r w:rsidR="0061777E" w:rsidRPr="00FD5939">
        <w:t>non</w:t>
      </w:r>
      <w:r w:rsidR="0061777E">
        <w:t>-</w:t>
      </w:r>
      <w:r w:rsidR="0061777E" w:rsidRPr="00FD5939">
        <w:t>diversifiable risk</w:t>
      </w:r>
      <w:r w:rsidR="0061777E">
        <w:t xml:space="preserve">s and firm specific risks. In first case, </w:t>
      </w:r>
      <w:r w:rsidR="0061777E">
        <w:rPr>
          <w:color w:val="000000" w:themeColor="text1"/>
        </w:rPr>
        <w:t>e</w:t>
      </w:r>
      <w:r w:rsidR="0061777E" w:rsidRPr="0061777E">
        <w:rPr>
          <w:color w:val="000000" w:themeColor="text1"/>
        </w:rPr>
        <w:t>x</w:t>
      </w:r>
      <w:r w:rsidR="0061777E">
        <w:rPr>
          <w:color w:val="000000" w:themeColor="text1"/>
        </w:rPr>
        <w:t>change r</w:t>
      </w:r>
      <w:r w:rsidR="0061777E" w:rsidRPr="0061777E">
        <w:rPr>
          <w:color w:val="000000" w:themeColor="text1"/>
        </w:rPr>
        <w:t xml:space="preserve">ate </w:t>
      </w:r>
      <w:r w:rsidR="0061777E">
        <w:rPr>
          <w:color w:val="000000" w:themeColor="text1"/>
        </w:rPr>
        <w:t>r</w:t>
      </w:r>
      <w:r w:rsidR="0061777E" w:rsidRPr="0061777E">
        <w:rPr>
          <w:color w:val="000000" w:themeColor="text1"/>
        </w:rPr>
        <w:t>isk affects</w:t>
      </w:r>
      <w:r w:rsidR="0061777E">
        <w:rPr>
          <w:color w:val="000000" w:themeColor="text1"/>
        </w:rPr>
        <w:t xml:space="preserve"> price risk, reinvestment rate risk, market risk and </w:t>
      </w:r>
      <w:r w:rsidR="0061777E" w:rsidRPr="0061777E">
        <w:rPr>
          <w:color w:val="000000" w:themeColor="text1"/>
        </w:rPr>
        <w:t>and the macroeconomic situation of a country</w:t>
      </w:r>
      <w:r w:rsidR="0061777E">
        <w:rPr>
          <w:color w:val="000000" w:themeColor="text1"/>
        </w:rPr>
        <w:t>. Secondly, c</w:t>
      </w:r>
      <w:r w:rsidR="0061777E" w:rsidRPr="0061777E">
        <w:rPr>
          <w:color w:val="000000" w:themeColor="text1"/>
        </w:rPr>
        <w:t>hanges in exchange rates have a major impact on individual companies operating in international flows</w:t>
      </w:r>
      <w:r w:rsidR="0061777E">
        <w:rPr>
          <w:color w:val="000000" w:themeColor="text1"/>
        </w:rPr>
        <w:t xml:space="preserve">. </w:t>
      </w:r>
      <w:r w:rsidR="0061777E">
        <w:t>Therefore, companies use different financial derivatives to protect themselves against these risks (o</w:t>
      </w:r>
      <w:r w:rsidR="0061777E" w:rsidRPr="0061777E">
        <w:t xml:space="preserve">ptions, </w:t>
      </w:r>
      <w:r w:rsidR="0061777E">
        <w:t>f</w:t>
      </w:r>
      <w:r w:rsidR="0061777E" w:rsidRPr="0061777E">
        <w:t>orward</w:t>
      </w:r>
      <w:r w:rsidR="0061777E">
        <w:t xml:space="preserve">, futures, etc.). Financial derivatives represent an expense for the company, </w:t>
      </w:r>
      <w:r w:rsidR="00A83FA6">
        <w:rPr>
          <w:rStyle w:val="alt-edited"/>
        </w:rPr>
        <w:t>who's on the other hand</w:t>
      </w:r>
      <w:r w:rsidR="0061777E">
        <w:t xml:space="preserve"> protects them from the risk</w:t>
      </w:r>
      <w:r w:rsidR="00A83FA6">
        <w:t xml:space="preserve">s. </w:t>
      </w:r>
    </w:p>
    <w:p w:rsidR="008362CC" w:rsidRDefault="008362CC" w:rsidP="00664BE2">
      <w:pPr>
        <w:shd w:val="clear" w:color="auto" w:fill="FFFFFF" w:themeFill="background1"/>
        <w:spacing w:line="360" w:lineRule="auto"/>
        <w:jc w:val="both"/>
        <w:rPr>
          <w:strike/>
          <w:color w:val="000000" w:themeColor="text1"/>
        </w:rPr>
      </w:pPr>
    </w:p>
    <w:p w:rsidR="00F32FDE" w:rsidRDefault="00A83FA6" w:rsidP="00664BE2">
      <w:pPr>
        <w:shd w:val="clear" w:color="auto" w:fill="FFFFFF" w:themeFill="background1"/>
        <w:spacing w:line="360" w:lineRule="auto"/>
        <w:jc w:val="both"/>
        <w:rPr>
          <w:strike/>
          <w:color w:val="000000" w:themeColor="text1"/>
        </w:rPr>
      </w:pPr>
      <w:r>
        <w:t xml:space="preserve">Also, the risks of changing interest rates are not the only risks that affect companies in the international environment. </w:t>
      </w:r>
      <w:r w:rsidRPr="00A83FA6">
        <w:t>Companies are also exposed to various types of credit risks such as</w:t>
      </w:r>
      <w:r>
        <w:t>: e</w:t>
      </w:r>
      <w:r w:rsidRPr="00A83FA6">
        <w:t xml:space="preserve">xposure </w:t>
      </w:r>
      <w:r>
        <w:t>r</w:t>
      </w:r>
      <w:r w:rsidRPr="00A83FA6">
        <w:t xml:space="preserve">ate </w:t>
      </w:r>
      <w:r>
        <w:t>r</w:t>
      </w:r>
      <w:r w:rsidRPr="00A83FA6">
        <w:t>isk</w:t>
      </w:r>
      <w:r>
        <w:t xml:space="preserve">, credit event risk, sovereign risks, etc. With all this in mind, we often could see hybrid derivatives that include protection from several types of risks. </w:t>
      </w:r>
      <w:r w:rsidRPr="00A83FA6">
        <w:t>Creating such derivatives is a process of innovation created as a result of experience</w:t>
      </w:r>
      <w:r>
        <w:t xml:space="preserve"> and best practice</w:t>
      </w:r>
      <w:r w:rsidRPr="00A83FA6">
        <w:t xml:space="preserve"> in the management of financial capital</w:t>
      </w:r>
      <w:r>
        <w:t xml:space="preserve">. </w:t>
      </w:r>
      <w:r w:rsidRPr="00A83FA6">
        <w:t>In other words, the emergence of a derivative can be attributed to the management of financial knowledge</w:t>
      </w:r>
      <w:r>
        <w:t xml:space="preserve">. </w:t>
      </w:r>
      <w:r w:rsidR="00DD2FE0">
        <w:t>These instruments can be traded on some of the largest stock exchanges of derivatives like t</w:t>
      </w:r>
      <w:r w:rsidR="00DD2FE0" w:rsidRPr="00DD2FE0">
        <w:t xml:space="preserve">he New York </w:t>
      </w:r>
      <w:r w:rsidR="00DD2FE0">
        <w:t>S</w:t>
      </w:r>
      <w:r w:rsidR="00DD2FE0" w:rsidRPr="00DD2FE0">
        <w:t xml:space="preserve">tock </w:t>
      </w:r>
      <w:r w:rsidR="00DD2FE0">
        <w:t>E</w:t>
      </w:r>
      <w:r w:rsidR="00DD2FE0" w:rsidRPr="00DD2FE0">
        <w:t>xchange</w:t>
      </w:r>
      <w:r w:rsidR="00DD2FE0">
        <w:t xml:space="preserve">, </w:t>
      </w:r>
      <w:r w:rsidR="00DD2FE0" w:rsidRPr="00DD2FE0">
        <w:t>Standard &amp; Poor’s</w:t>
      </w:r>
      <w:r w:rsidR="00DD2FE0">
        <w:t xml:space="preserve"> or </w:t>
      </w:r>
      <w:r w:rsidR="00DD2FE0" w:rsidRPr="00DD2FE0">
        <w:t>Chicago Mercantile Exchange</w:t>
      </w:r>
      <w:r w:rsidR="00DD2FE0">
        <w:t>.</w:t>
      </w:r>
      <w:r w:rsidR="00231AF2">
        <w:t xml:space="preserve"> </w:t>
      </w:r>
      <w:r w:rsidR="00231AF2" w:rsidRPr="00231AF2">
        <w:t xml:space="preserve">It can </w:t>
      </w:r>
      <w:r w:rsidR="00231AF2">
        <w:t xml:space="preserve">be easily </w:t>
      </w:r>
      <w:r w:rsidR="00231AF2" w:rsidRPr="00231AF2">
        <w:t xml:space="preserve">seen that the largest derivatives markets </w:t>
      </w:r>
      <w:r w:rsidR="00231AF2">
        <w:t xml:space="preserve">are </w:t>
      </w:r>
      <w:r w:rsidR="00231AF2" w:rsidRPr="00231AF2">
        <w:t>in the United States, which have the most developed financial market</w:t>
      </w:r>
      <w:r w:rsidR="00231AF2">
        <w:t xml:space="preserve">s in the world. </w:t>
      </w:r>
      <w:r w:rsidR="00231AF2">
        <w:rPr>
          <w:rStyle w:val="alt-edited"/>
        </w:rPr>
        <w:t>How other countries are involved in the global flows of derivatives we will see in the next section.</w:t>
      </w:r>
    </w:p>
    <w:p w:rsidR="00231AF2" w:rsidRPr="00231AF2" w:rsidRDefault="00231AF2" w:rsidP="00664BE2">
      <w:pPr>
        <w:shd w:val="clear" w:color="auto" w:fill="FFFFFF" w:themeFill="background1"/>
        <w:spacing w:line="360" w:lineRule="auto"/>
        <w:jc w:val="both"/>
        <w:rPr>
          <w:strike/>
          <w:color w:val="000000" w:themeColor="text1"/>
        </w:rPr>
      </w:pPr>
    </w:p>
    <w:p w:rsidR="00F571FB" w:rsidRDefault="00F571FB" w:rsidP="00664BE2">
      <w:pPr>
        <w:shd w:val="clear" w:color="auto" w:fill="FFFFFF" w:themeFill="background1"/>
        <w:spacing w:line="360" w:lineRule="auto"/>
        <w:rPr>
          <w:b/>
          <w:color w:val="000000" w:themeColor="text1"/>
          <w:lang w:val="en-GB"/>
        </w:rPr>
      </w:pPr>
      <w:r w:rsidRPr="00F571FB">
        <w:rPr>
          <w:b/>
          <w:color w:val="000000" w:themeColor="text1"/>
          <w:lang w:val="en-GB"/>
        </w:rPr>
        <w:t>Financial derivatives and international risks</w:t>
      </w:r>
    </w:p>
    <w:p w:rsidR="00671260" w:rsidRPr="007D1A99" w:rsidRDefault="00671260" w:rsidP="00664BE2">
      <w:pPr>
        <w:shd w:val="clear" w:color="auto" w:fill="FFFFFF" w:themeFill="background1"/>
        <w:spacing w:line="360" w:lineRule="auto"/>
        <w:rPr>
          <w:b/>
          <w:color w:val="000000" w:themeColor="text1"/>
          <w:lang w:val="en-GB"/>
        </w:rPr>
      </w:pPr>
    </w:p>
    <w:p w:rsidR="00995508" w:rsidRDefault="00995508" w:rsidP="00664BE2">
      <w:pPr>
        <w:shd w:val="clear" w:color="auto" w:fill="FFFFFF" w:themeFill="background1"/>
        <w:spacing w:line="360" w:lineRule="auto"/>
        <w:jc w:val="both"/>
        <w:rPr>
          <w:color w:val="000000" w:themeColor="text1"/>
        </w:rPr>
      </w:pPr>
      <w:r w:rsidRPr="00995508">
        <w:rPr>
          <w:color w:val="000000" w:themeColor="text1"/>
        </w:rPr>
        <w:lastRenderedPageBreak/>
        <w:t xml:space="preserve">According to Figure </w:t>
      </w:r>
      <w:r w:rsidR="00671260">
        <w:rPr>
          <w:color w:val="000000" w:themeColor="text1"/>
        </w:rPr>
        <w:t>2</w:t>
      </w:r>
      <w:r w:rsidRPr="00995508">
        <w:rPr>
          <w:color w:val="000000" w:themeColor="text1"/>
        </w:rPr>
        <w:t>, strong growth in risk begins in 2005 and reaches a peak in 2009. The highest increase in risk exist interest rate categories of derivatives. More specifically, the risks associated with changing interest rates have influenced the change in the price of derivative instruments. Even more, a certain signs of crisis were seen in 2005-2006, but at that time it was not known in what proportion will be. The peak is in 2009 (world financial crisis). Although there was a slight recovery in 2010, the crisis continues and increases since 2011 (sovereign debt crisis). The situation has improved after 2014. This OTC derivatives capture the outstanding positions of derivatives dealers which are mainly banks. Global OTC markets cover the outstanding notional value, market value and credit exposure of OTC foreign exchange, interest rate, equity, commodity and credit derivatives. Any increase in risk increases the value of derivative instruments since the derivatives are used by speculators and hedgers. Therefore, the total risk value is covered (measured) by 700 trillion dollars in 2012-2014. Most of the risks are related to interest rate risk (caused by a fall in the real estate markets in 2007 and interest rates in 2009), while the risk of foreign exchange is steadily increasing (even today).</w:t>
      </w:r>
    </w:p>
    <w:p w:rsidR="00995508" w:rsidRDefault="00995508" w:rsidP="00664BE2">
      <w:pPr>
        <w:shd w:val="clear" w:color="auto" w:fill="FFFFFF" w:themeFill="background1"/>
        <w:spacing w:line="360" w:lineRule="auto"/>
        <w:jc w:val="both"/>
        <w:rPr>
          <w:color w:val="000000" w:themeColor="text1"/>
        </w:rPr>
      </w:pPr>
    </w:p>
    <w:p w:rsidR="00995508" w:rsidRPr="00E62595" w:rsidRDefault="006203D1" w:rsidP="00664BE2">
      <w:pPr>
        <w:spacing w:line="360" w:lineRule="auto"/>
        <w:jc w:val="center"/>
      </w:pPr>
      <w:r w:rsidRPr="006203D1">
        <w:drawing>
          <wp:inline distT="0" distB="0" distL="0" distR="0">
            <wp:extent cx="5759450" cy="2324086"/>
            <wp:effectExtent l="19050" t="0" r="12700" b="14"/>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5508" w:rsidRDefault="00995508" w:rsidP="00664BE2">
      <w:pPr>
        <w:spacing w:line="360" w:lineRule="auto"/>
        <w:jc w:val="center"/>
      </w:pPr>
      <w:r>
        <w:t xml:space="preserve">Figure </w:t>
      </w:r>
      <w:r w:rsidR="00671260">
        <w:t>2</w:t>
      </w:r>
      <w:r>
        <w:t>. N</w:t>
      </w:r>
      <w:r w:rsidRPr="00E62595">
        <w:t>otional amount outstanding by risk category</w:t>
      </w:r>
      <w:r>
        <w:t xml:space="preserve"> on O</w:t>
      </w:r>
      <w:r w:rsidRPr="00E62595">
        <w:t>ver-the-counter (OTC) derivatives markets</w:t>
      </w:r>
      <w:r>
        <w:t xml:space="preserve">. </w:t>
      </w:r>
      <w:r w:rsidRPr="00E62595">
        <w:t>Source: Retrieved from</w:t>
      </w:r>
      <w:r>
        <w:t xml:space="preserve"> BIS (27.07.2018).</w:t>
      </w:r>
    </w:p>
    <w:p w:rsidR="00995508" w:rsidRDefault="00995508" w:rsidP="00664BE2">
      <w:pPr>
        <w:shd w:val="clear" w:color="auto" w:fill="FFFFFF" w:themeFill="background1"/>
        <w:spacing w:line="360" w:lineRule="auto"/>
        <w:jc w:val="both"/>
        <w:rPr>
          <w:color w:val="000000" w:themeColor="text1"/>
          <w:lang w:val="en-US"/>
        </w:rPr>
      </w:pPr>
    </w:p>
    <w:p w:rsidR="00995508" w:rsidRDefault="00995508" w:rsidP="00664BE2">
      <w:pPr>
        <w:shd w:val="clear" w:color="auto" w:fill="FFFFFF" w:themeFill="background1"/>
        <w:spacing w:line="360" w:lineRule="auto"/>
        <w:jc w:val="both"/>
        <w:rPr>
          <w:color w:val="000000" w:themeColor="text1"/>
          <w:lang w:val="en-US"/>
        </w:rPr>
      </w:pPr>
      <w:r w:rsidRPr="00995508">
        <w:rPr>
          <w:color w:val="000000" w:themeColor="text1"/>
          <w:lang w:val="en-US"/>
        </w:rPr>
        <w:t xml:space="preserve">Another important feature is that interest rates are exposed to international risks (due to the international integration of financial market). Therefore, international risks can not only be viewed as foreign exchange risk, they are much more complex. Bearing in mind previous, derivatives are nothing but innovations in the management of financial capital with the aim of protecting against risk (hedging) or taking risks to obtain extra profits (speculation). These derivatives are formed on the experience and knowledge of financial experts to use them as </w:t>
      </w:r>
      <w:r w:rsidRPr="00995508">
        <w:rPr>
          <w:color w:val="000000" w:themeColor="text1"/>
          <w:lang w:val="en-US"/>
        </w:rPr>
        <w:lastRenderedPageBreak/>
        <w:t>instruments of capital management. Therefore we can say that derivatives are a product of knowledge management. Any successful exit from the crisis or acquiring extra profits is an additional experience in financial knowledge management and which is the greatest precisely in the most risky situation. Financial knowledge management is the most sensitive part of the knowledge management, because the mistakes end up usually by bankruptcy or takeover process.</w:t>
      </w:r>
    </w:p>
    <w:p w:rsidR="004D5023" w:rsidRDefault="004D5023" w:rsidP="00664BE2">
      <w:pPr>
        <w:shd w:val="clear" w:color="auto" w:fill="FFFFFF" w:themeFill="background1"/>
        <w:spacing w:line="360" w:lineRule="auto"/>
        <w:jc w:val="both"/>
        <w:rPr>
          <w:color w:val="000000" w:themeColor="text1"/>
          <w:lang w:val="en-US"/>
        </w:rPr>
      </w:pPr>
    </w:p>
    <w:p w:rsidR="004D5023" w:rsidRPr="00995508" w:rsidRDefault="004D5023" w:rsidP="00664BE2">
      <w:pPr>
        <w:shd w:val="clear" w:color="auto" w:fill="FFFFFF" w:themeFill="background1"/>
        <w:spacing w:line="360" w:lineRule="auto"/>
        <w:jc w:val="both"/>
        <w:rPr>
          <w:color w:val="000000" w:themeColor="text1"/>
          <w:lang w:val="en-US"/>
        </w:rPr>
      </w:pPr>
      <w:r w:rsidRPr="004D5023">
        <w:rPr>
          <w:color w:val="000000" w:themeColor="text1"/>
          <w:lang w:val="en-US"/>
        </w:rPr>
        <w:drawing>
          <wp:inline distT="0" distB="0" distL="0" distR="0">
            <wp:extent cx="5759450" cy="2759121"/>
            <wp:effectExtent l="19050" t="0" r="12700" b="3129"/>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5508" w:rsidRPr="00995508" w:rsidRDefault="00995508" w:rsidP="00664BE2">
      <w:pPr>
        <w:shd w:val="clear" w:color="auto" w:fill="FFFFFF" w:themeFill="background1"/>
        <w:spacing w:line="360" w:lineRule="auto"/>
        <w:jc w:val="center"/>
        <w:rPr>
          <w:color w:val="000000" w:themeColor="text1"/>
          <w:lang w:val="en-US"/>
        </w:rPr>
      </w:pPr>
      <w:r w:rsidRPr="00995508">
        <w:rPr>
          <w:color w:val="000000" w:themeColor="text1"/>
          <w:lang w:val="en-US"/>
        </w:rPr>
        <w:t xml:space="preserve">Figure </w:t>
      </w:r>
      <w:r w:rsidR="00671260">
        <w:rPr>
          <w:color w:val="000000" w:themeColor="text1"/>
          <w:lang w:val="en-US"/>
        </w:rPr>
        <w:t>3</w:t>
      </w:r>
      <w:r w:rsidRPr="00995508">
        <w:rPr>
          <w:color w:val="000000" w:themeColor="text1"/>
          <w:lang w:val="en-US"/>
        </w:rPr>
        <w:t>. Derivatives divided by risk category. Source: Retrieved from BIS (27.07.2018)</w:t>
      </w:r>
    </w:p>
    <w:p w:rsidR="00995508" w:rsidRDefault="00995508" w:rsidP="00664BE2">
      <w:pPr>
        <w:shd w:val="clear" w:color="auto" w:fill="FFFFFF" w:themeFill="background1"/>
        <w:spacing w:line="360" w:lineRule="auto"/>
        <w:jc w:val="both"/>
        <w:rPr>
          <w:color w:val="000000" w:themeColor="text1"/>
          <w:lang w:val="en-US"/>
        </w:rPr>
      </w:pPr>
    </w:p>
    <w:p w:rsidR="00995508" w:rsidRDefault="00995508" w:rsidP="00664BE2">
      <w:pPr>
        <w:shd w:val="clear" w:color="auto" w:fill="FFFFFF" w:themeFill="background1"/>
        <w:spacing w:line="360" w:lineRule="auto"/>
        <w:jc w:val="both"/>
        <w:rPr>
          <w:color w:val="000000" w:themeColor="text1"/>
          <w:lang w:val="en-US"/>
        </w:rPr>
      </w:pPr>
      <w:r w:rsidRPr="00995508">
        <w:rPr>
          <w:color w:val="000000" w:themeColor="text1"/>
          <w:lang w:val="en-US"/>
        </w:rPr>
        <w:t xml:space="preserve">On the Figure </w:t>
      </w:r>
      <w:r w:rsidR="00671260">
        <w:rPr>
          <w:color w:val="000000" w:themeColor="text1"/>
          <w:lang w:val="en-US"/>
        </w:rPr>
        <w:t>3</w:t>
      </w:r>
      <w:r w:rsidRPr="00995508">
        <w:rPr>
          <w:color w:val="000000" w:themeColor="text1"/>
          <w:lang w:val="en-US"/>
        </w:rPr>
        <w:t xml:space="preserve"> we can see the importance of international conditions in financial risks. The crisis in the global financial market has influenced the rise in the value of derivatives to 1500 trillion of US dollars. The same was repeated in early 2012 and 2014, and after the value of derivatives began to decline. Most of the funds relate to interest rate and credit derivatives, whose values are also indirectly influenced by international factors. Direct risks associated with international conditions are related to foreign exchange derivatives which make up a fifth of the total funds. The process can be viewed doubly. First, the figure clearly shows a large impact of the crisis on financial flows. For 20 years flows have increased 10-fold. Second, the same process can be viewed as the influence of financial knowledge management on the development and use of financial derivatives. According to the data in Table 1, we can see that in this process dominate the currencies of the developed countries.</w:t>
      </w:r>
    </w:p>
    <w:p w:rsidR="00671260" w:rsidRPr="00671260" w:rsidRDefault="00671260" w:rsidP="00664BE2">
      <w:pPr>
        <w:shd w:val="clear" w:color="auto" w:fill="FFFFFF" w:themeFill="background1"/>
        <w:spacing w:line="360" w:lineRule="auto"/>
        <w:jc w:val="both"/>
        <w:rPr>
          <w:color w:val="000000" w:themeColor="text1"/>
          <w:lang w:val="en-US"/>
        </w:rPr>
      </w:pPr>
    </w:p>
    <w:p w:rsidR="00995508" w:rsidRPr="00995508" w:rsidRDefault="00995508" w:rsidP="00664BE2">
      <w:pPr>
        <w:spacing w:after="200" w:line="360" w:lineRule="auto"/>
        <w:jc w:val="both"/>
        <w:rPr>
          <w:rFonts w:eastAsia="Calibri"/>
          <w:lang w:val="en-US" w:eastAsia="en-US"/>
        </w:rPr>
      </w:pPr>
      <w:r w:rsidRPr="00995508">
        <w:rPr>
          <w:rFonts w:eastAsia="Calibri"/>
          <w:lang w:val="en-US" w:eastAsia="en-US"/>
        </w:rPr>
        <w:t>Table 1. Exchange-traded futures and options, by currency (notional principal, in billions of US dollars)</w:t>
      </w:r>
    </w:p>
    <w:tbl>
      <w:tblPr>
        <w:tblStyle w:val="TableGrid"/>
        <w:tblW w:w="9169" w:type="dxa"/>
        <w:jc w:val="center"/>
        <w:tblInd w:w="518" w:type="dxa"/>
        <w:tblLook w:val="04A0"/>
      </w:tblPr>
      <w:tblGrid>
        <w:gridCol w:w="1469"/>
        <w:gridCol w:w="818"/>
        <w:gridCol w:w="818"/>
        <w:gridCol w:w="925"/>
        <w:gridCol w:w="711"/>
        <w:gridCol w:w="711"/>
        <w:gridCol w:w="711"/>
        <w:gridCol w:w="711"/>
        <w:gridCol w:w="711"/>
        <w:gridCol w:w="818"/>
        <w:gridCol w:w="766"/>
      </w:tblGrid>
      <w:tr w:rsidR="00995508" w:rsidRPr="00995508" w:rsidTr="00995508">
        <w:trPr>
          <w:trHeight w:val="535"/>
          <w:jc w:val="center"/>
        </w:trPr>
        <w:tc>
          <w:tcPr>
            <w:tcW w:w="1469" w:type="dxa"/>
            <w:hideMark/>
          </w:tcPr>
          <w:p w:rsidR="00995508" w:rsidRPr="00995508" w:rsidRDefault="00995508" w:rsidP="00664BE2">
            <w:pPr>
              <w:spacing w:after="200" w:line="360" w:lineRule="auto"/>
              <w:jc w:val="both"/>
              <w:rPr>
                <w:rFonts w:eastAsia="Times New Roman"/>
                <w:bCs/>
                <w:color w:val="000000"/>
                <w:sz w:val="20"/>
                <w:szCs w:val="20"/>
                <w:lang w:val="en-US" w:eastAsia="en-US"/>
              </w:rPr>
            </w:pPr>
          </w:p>
        </w:tc>
        <w:tc>
          <w:tcPr>
            <w:tcW w:w="0" w:type="auto"/>
            <w:hideMark/>
          </w:tcPr>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Dec.</w:t>
            </w:r>
          </w:p>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2016</w:t>
            </w:r>
          </w:p>
        </w:tc>
        <w:tc>
          <w:tcPr>
            <w:tcW w:w="0" w:type="auto"/>
            <w:hideMark/>
          </w:tcPr>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Dec.</w:t>
            </w:r>
          </w:p>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2017</w:t>
            </w:r>
          </w:p>
        </w:tc>
        <w:tc>
          <w:tcPr>
            <w:tcW w:w="0" w:type="auto"/>
            <w:hideMark/>
          </w:tcPr>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Mar.</w:t>
            </w:r>
          </w:p>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2018</w:t>
            </w:r>
          </w:p>
        </w:tc>
        <w:tc>
          <w:tcPr>
            <w:tcW w:w="0" w:type="auto"/>
            <w:hideMark/>
          </w:tcPr>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2016.</w:t>
            </w:r>
          </w:p>
        </w:tc>
        <w:tc>
          <w:tcPr>
            <w:tcW w:w="0" w:type="auto"/>
            <w:hideMark/>
          </w:tcPr>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2017.</w:t>
            </w:r>
          </w:p>
        </w:tc>
        <w:tc>
          <w:tcPr>
            <w:tcW w:w="0" w:type="auto"/>
            <w:hideMark/>
          </w:tcPr>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Nov.</w:t>
            </w:r>
          </w:p>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2017</w:t>
            </w:r>
          </w:p>
        </w:tc>
        <w:tc>
          <w:tcPr>
            <w:tcW w:w="0" w:type="auto"/>
            <w:hideMark/>
          </w:tcPr>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Dec.</w:t>
            </w:r>
          </w:p>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2017</w:t>
            </w:r>
          </w:p>
        </w:tc>
        <w:tc>
          <w:tcPr>
            <w:tcW w:w="0" w:type="auto"/>
            <w:hideMark/>
          </w:tcPr>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Jan.</w:t>
            </w:r>
          </w:p>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2018</w:t>
            </w:r>
          </w:p>
        </w:tc>
        <w:tc>
          <w:tcPr>
            <w:tcW w:w="0" w:type="auto"/>
            <w:hideMark/>
          </w:tcPr>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Feb.</w:t>
            </w:r>
          </w:p>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2018</w:t>
            </w:r>
          </w:p>
        </w:tc>
        <w:tc>
          <w:tcPr>
            <w:tcW w:w="766" w:type="dxa"/>
            <w:hideMark/>
          </w:tcPr>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Mar.</w:t>
            </w:r>
          </w:p>
          <w:p w:rsidR="00995508" w:rsidRPr="00995508" w:rsidRDefault="00995508" w:rsidP="00664BE2">
            <w:pPr>
              <w:spacing w:after="200" w:line="360" w:lineRule="auto"/>
              <w:jc w:val="both"/>
              <w:rPr>
                <w:rFonts w:eastAsia="Times New Roman"/>
                <w:bCs/>
                <w:color w:val="000000"/>
                <w:sz w:val="20"/>
                <w:szCs w:val="20"/>
                <w:lang w:val="en-US" w:eastAsia="en-US"/>
              </w:rPr>
            </w:pPr>
            <w:r w:rsidRPr="00995508">
              <w:rPr>
                <w:rFonts w:eastAsia="Times New Roman"/>
                <w:bCs/>
                <w:color w:val="000000"/>
                <w:sz w:val="20"/>
                <w:szCs w:val="20"/>
                <w:lang w:val="en-US" w:eastAsia="en-US"/>
              </w:rPr>
              <w:t>2018</w:t>
            </w:r>
          </w:p>
        </w:tc>
      </w:tr>
      <w:tr w:rsidR="00995508" w:rsidRPr="00995508" w:rsidTr="00995508">
        <w:trPr>
          <w:trHeight w:val="264"/>
          <w:jc w:val="center"/>
        </w:trPr>
        <w:tc>
          <w:tcPr>
            <w:tcW w:w="1469" w:type="dxa"/>
            <w:hideMark/>
          </w:tcPr>
          <w:p w:rsidR="00995508" w:rsidRPr="00995508" w:rsidRDefault="00995508" w:rsidP="00664BE2">
            <w:pPr>
              <w:spacing w:after="200" w:line="360" w:lineRule="auto"/>
              <w:jc w:val="both"/>
              <w:rPr>
                <w:rFonts w:eastAsia="Times New Roman"/>
                <w:color w:val="000000"/>
                <w:sz w:val="20"/>
                <w:szCs w:val="20"/>
                <w:lang w:val="en-US" w:eastAsia="en-US"/>
              </w:rPr>
            </w:pPr>
            <w:r w:rsidRPr="00995508">
              <w:rPr>
                <w:rFonts w:eastAsia="Times New Roman"/>
                <w:color w:val="000000"/>
                <w:sz w:val="20"/>
                <w:szCs w:val="20"/>
                <w:lang w:val="en-US" w:eastAsia="en-US"/>
              </w:rPr>
              <w:t>Interest rate</w:t>
            </w:r>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0" w:tooltip="[1,1]=Q:A:C:A:TO1:8A" w:history="1">
              <w:r w:rsidR="00995508" w:rsidRPr="00995508">
                <w:rPr>
                  <w:rFonts w:eastAsia="Times New Roman"/>
                  <w:color w:val="000000"/>
                  <w:sz w:val="20"/>
                  <w:u w:val="single"/>
                  <w:lang w:val="en-US" w:eastAsia="en-US"/>
                </w:rPr>
                <w:t>66,898</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1" w:tooltip="[1,2]=Q:A:C:A:TO1:8A" w:history="1">
              <w:r w:rsidR="00995508" w:rsidRPr="00995508">
                <w:rPr>
                  <w:rFonts w:eastAsia="Times New Roman"/>
                  <w:color w:val="000000"/>
                  <w:sz w:val="20"/>
                  <w:u w:val="single"/>
                  <w:lang w:val="en-US" w:eastAsia="en-US"/>
                </w:rPr>
                <w:t>80,572</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2" w:tooltip="[1,3]=Q:A:C:A:TO1:8A" w:history="1">
              <w:r w:rsidR="00995508" w:rsidRPr="00995508">
                <w:rPr>
                  <w:rFonts w:eastAsia="Times New Roman"/>
                  <w:color w:val="000000"/>
                  <w:sz w:val="20"/>
                  <w:u w:val="single"/>
                  <w:lang w:val="en-US" w:eastAsia="en-US"/>
                </w:rPr>
                <w:t>105,157</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3" w:tooltip="[1,4]=A:U:C:A:TO1:8A" w:history="1">
              <w:r w:rsidR="00995508" w:rsidRPr="00995508">
                <w:rPr>
                  <w:rFonts w:eastAsia="Times New Roman"/>
                  <w:color w:val="000000"/>
                  <w:sz w:val="20"/>
                  <w:u w:val="single"/>
                  <w:lang w:val="en-US" w:eastAsia="en-US"/>
                </w:rPr>
                <w:t>6,535</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4" w:tooltip="[1,5]=A:U:C:A:TO1:8A" w:history="1">
              <w:r w:rsidR="00995508" w:rsidRPr="00995508">
                <w:rPr>
                  <w:rFonts w:eastAsia="Times New Roman"/>
                  <w:color w:val="000000"/>
                  <w:sz w:val="20"/>
                  <w:u w:val="single"/>
                  <w:lang w:val="en-US" w:eastAsia="en-US"/>
                </w:rPr>
                <w:t>7,444</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5" w:tooltip="[1,6]=M:U:C:A:TO1:8A" w:history="1">
              <w:r w:rsidR="00995508" w:rsidRPr="00995508">
                <w:rPr>
                  <w:rFonts w:eastAsia="Times New Roman"/>
                  <w:color w:val="000000"/>
                  <w:sz w:val="20"/>
                  <w:u w:val="single"/>
                  <w:lang w:val="en-US" w:eastAsia="en-US"/>
                </w:rPr>
                <w:t>6,706</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6" w:tooltip="[1,7]=M:U:C:A:TO1:8A" w:history="1">
              <w:r w:rsidR="00995508" w:rsidRPr="00995508">
                <w:rPr>
                  <w:rFonts w:eastAsia="Times New Roman"/>
                  <w:color w:val="000000"/>
                  <w:sz w:val="20"/>
                  <w:u w:val="single"/>
                  <w:lang w:val="en-US" w:eastAsia="en-US"/>
                </w:rPr>
                <w:t>6,082</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7" w:tooltip="[1,8]=M:U:C:A:TO1:8A" w:history="1">
              <w:r w:rsidR="00995508" w:rsidRPr="00995508">
                <w:rPr>
                  <w:rFonts w:eastAsia="Times New Roman"/>
                  <w:color w:val="000000"/>
                  <w:sz w:val="20"/>
                  <w:u w:val="single"/>
                  <w:lang w:val="en-US" w:eastAsia="en-US"/>
                </w:rPr>
                <w:t>8,911</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8" w:tooltip="[1,9]=M:U:C:A:TO1:8A" w:history="1">
              <w:r w:rsidR="00995508" w:rsidRPr="00995508">
                <w:rPr>
                  <w:rFonts w:eastAsia="Times New Roman"/>
                  <w:color w:val="000000"/>
                  <w:sz w:val="20"/>
                  <w:u w:val="single"/>
                  <w:lang w:val="en-US" w:eastAsia="en-US"/>
                </w:rPr>
                <w:t>12,480</w:t>
              </w:r>
            </w:hyperlink>
          </w:p>
        </w:tc>
        <w:tc>
          <w:tcPr>
            <w:tcW w:w="766" w:type="dxa"/>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9" w:tooltip="[1,10]=M:U:C:A:TO1:8A" w:history="1">
              <w:r w:rsidR="00995508" w:rsidRPr="00995508">
                <w:rPr>
                  <w:rFonts w:eastAsia="Times New Roman"/>
                  <w:color w:val="000000"/>
                  <w:sz w:val="20"/>
                  <w:u w:val="single"/>
                  <w:lang w:val="en-US" w:eastAsia="en-US"/>
                </w:rPr>
                <w:t>10,534</w:t>
              </w:r>
            </w:hyperlink>
          </w:p>
        </w:tc>
      </w:tr>
      <w:tr w:rsidR="00995508" w:rsidRPr="00995508" w:rsidTr="00995508">
        <w:trPr>
          <w:trHeight w:val="264"/>
          <w:jc w:val="center"/>
        </w:trPr>
        <w:tc>
          <w:tcPr>
            <w:tcW w:w="1469" w:type="dxa"/>
            <w:hideMark/>
          </w:tcPr>
          <w:p w:rsidR="00995508" w:rsidRPr="00995508" w:rsidRDefault="00995508" w:rsidP="00664BE2">
            <w:pPr>
              <w:spacing w:after="200" w:line="360" w:lineRule="auto"/>
              <w:jc w:val="both"/>
              <w:rPr>
                <w:rFonts w:eastAsia="Times New Roman"/>
                <w:color w:val="000000"/>
                <w:sz w:val="20"/>
                <w:szCs w:val="20"/>
                <w:lang w:val="en-US" w:eastAsia="en-US"/>
              </w:rPr>
            </w:pPr>
            <w:r w:rsidRPr="00995508">
              <w:rPr>
                <w:rFonts w:eastAsia="Times New Roman"/>
                <w:color w:val="000000"/>
                <w:sz w:val="20"/>
                <w:szCs w:val="20"/>
                <w:lang w:val="en-US" w:eastAsia="en-US"/>
              </w:rPr>
              <w:t>Australian Dollar</w:t>
            </w:r>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20" w:tooltip="[2,1]=Q:A:C:A:AUD:8A" w:history="1">
              <w:r w:rsidR="00995508" w:rsidRPr="00995508">
                <w:rPr>
                  <w:rFonts w:eastAsia="Times New Roman"/>
                  <w:color w:val="000000"/>
                  <w:sz w:val="20"/>
                  <w:u w:val="single"/>
                  <w:lang w:val="en-US" w:eastAsia="en-US"/>
                </w:rPr>
                <w:t>1,197</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21" w:tooltip="[2,2]=Q:A:C:A:AUD:8A" w:history="1">
              <w:r w:rsidR="00995508" w:rsidRPr="00995508">
                <w:rPr>
                  <w:rFonts w:eastAsia="Times New Roman"/>
                  <w:color w:val="000000"/>
                  <w:sz w:val="20"/>
                  <w:u w:val="single"/>
                  <w:lang w:val="en-US" w:eastAsia="en-US"/>
                </w:rPr>
                <w:t>1,379</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22" w:tooltip="[2,3]=Q:A:C:A:AUD:8A" w:history="1">
              <w:r w:rsidR="00995508" w:rsidRPr="00995508">
                <w:rPr>
                  <w:rFonts w:eastAsia="Times New Roman"/>
                  <w:color w:val="000000"/>
                  <w:sz w:val="20"/>
                  <w:u w:val="single"/>
                  <w:lang w:val="en-US" w:eastAsia="en-US"/>
                </w:rPr>
                <w:t>1,517</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23" w:tooltip="[2,4]=A:U:C:A:AUD:8A" w:history="1">
              <w:r w:rsidR="00995508" w:rsidRPr="00995508">
                <w:rPr>
                  <w:rFonts w:eastAsia="Times New Roman"/>
                  <w:color w:val="000000"/>
                  <w:sz w:val="20"/>
                  <w:u w:val="single"/>
                  <w:lang w:val="en-US" w:eastAsia="en-US"/>
                </w:rPr>
                <w:t>147</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24" w:tooltip="[2,5]=A:U:C:A:AUD:8A" w:history="1">
              <w:r w:rsidR="00995508" w:rsidRPr="00995508">
                <w:rPr>
                  <w:rFonts w:eastAsia="Times New Roman"/>
                  <w:color w:val="000000"/>
                  <w:sz w:val="20"/>
                  <w:u w:val="single"/>
                  <w:lang w:val="en-US" w:eastAsia="en-US"/>
                </w:rPr>
                <w:t>139</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25" w:tooltip="[2,6]=M:U:C:A:AUD:8A" w:history="1">
              <w:r w:rsidR="00995508" w:rsidRPr="00995508">
                <w:rPr>
                  <w:rFonts w:eastAsia="Times New Roman"/>
                  <w:color w:val="000000"/>
                  <w:sz w:val="20"/>
                  <w:u w:val="single"/>
                  <w:lang w:val="en-US" w:eastAsia="en-US"/>
                </w:rPr>
                <w:t>126</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26" w:tooltip="[2,7]=M:U:C:A:AUD:8A" w:history="1">
              <w:r w:rsidR="00995508" w:rsidRPr="00995508">
                <w:rPr>
                  <w:rFonts w:eastAsia="Times New Roman"/>
                  <w:color w:val="000000"/>
                  <w:sz w:val="20"/>
                  <w:u w:val="single"/>
                  <w:lang w:val="en-US" w:eastAsia="en-US"/>
                </w:rPr>
                <w:t>154</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27" w:tooltip="[2,8]=M:U:C:A:AUD:8A" w:history="1">
              <w:r w:rsidR="00995508" w:rsidRPr="00995508">
                <w:rPr>
                  <w:rFonts w:eastAsia="Times New Roman"/>
                  <w:color w:val="000000"/>
                  <w:sz w:val="20"/>
                  <w:u w:val="single"/>
                  <w:lang w:val="en-US" w:eastAsia="en-US"/>
                </w:rPr>
                <w:t>152</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28" w:tooltip="[2,9]=M:U:C:A:AUD:8A" w:history="1">
              <w:r w:rsidR="00995508" w:rsidRPr="00995508">
                <w:rPr>
                  <w:rFonts w:eastAsia="Times New Roman"/>
                  <w:color w:val="000000"/>
                  <w:sz w:val="20"/>
                  <w:u w:val="single"/>
                  <w:lang w:val="en-US" w:eastAsia="en-US"/>
                </w:rPr>
                <w:t>151</w:t>
              </w:r>
            </w:hyperlink>
          </w:p>
        </w:tc>
        <w:tc>
          <w:tcPr>
            <w:tcW w:w="766" w:type="dxa"/>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29" w:tooltip="[2,10]=M:U:C:A:AUD:8A" w:history="1">
              <w:r w:rsidR="00995508" w:rsidRPr="00995508">
                <w:rPr>
                  <w:rFonts w:eastAsia="Times New Roman"/>
                  <w:color w:val="000000"/>
                  <w:sz w:val="20"/>
                  <w:u w:val="single"/>
                  <w:lang w:val="en-US" w:eastAsia="en-US"/>
                </w:rPr>
                <w:t>191</w:t>
              </w:r>
            </w:hyperlink>
          </w:p>
        </w:tc>
      </w:tr>
      <w:tr w:rsidR="00995508" w:rsidRPr="00995508" w:rsidTr="00995508">
        <w:trPr>
          <w:trHeight w:val="264"/>
          <w:jc w:val="center"/>
        </w:trPr>
        <w:tc>
          <w:tcPr>
            <w:tcW w:w="1469" w:type="dxa"/>
            <w:hideMark/>
          </w:tcPr>
          <w:p w:rsidR="00995508" w:rsidRPr="00995508" w:rsidRDefault="00995508" w:rsidP="00664BE2">
            <w:pPr>
              <w:spacing w:after="200" w:line="360" w:lineRule="auto"/>
              <w:jc w:val="both"/>
              <w:rPr>
                <w:rFonts w:eastAsia="Times New Roman"/>
                <w:color w:val="000000"/>
                <w:sz w:val="20"/>
                <w:szCs w:val="20"/>
                <w:lang w:val="en-US" w:eastAsia="en-US"/>
              </w:rPr>
            </w:pPr>
            <w:r w:rsidRPr="00995508">
              <w:rPr>
                <w:rFonts w:eastAsia="Times New Roman"/>
                <w:color w:val="000000"/>
                <w:sz w:val="20"/>
                <w:szCs w:val="20"/>
                <w:lang w:val="en-US" w:eastAsia="en-US"/>
              </w:rPr>
              <w:t>Brazilian Real</w:t>
            </w:r>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30" w:tooltip="[3,1]=Q:A:C:A:BRL:8A" w:history="1">
              <w:r w:rsidR="00995508" w:rsidRPr="00995508">
                <w:rPr>
                  <w:rFonts w:eastAsia="Times New Roman"/>
                  <w:color w:val="000000"/>
                  <w:sz w:val="20"/>
                  <w:u w:val="single"/>
                  <w:lang w:val="en-US" w:eastAsia="en-US"/>
                </w:rPr>
                <w:t>1,043</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31" w:tooltip="[3,2]=Q:A:C:A:BRL:8A" w:history="1">
              <w:r w:rsidR="00995508" w:rsidRPr="00995508">
                <w:rPr>
                  <w:rFonts w:eastAsia="Times New Roman"/>
                  <w:color w:val="000000"/>
                  <w:sz w:val="20"/>
                  <w:u w:val="single"/>
                  <w:lang w:val="en-US" w:eastAsia="en-US"/>
                </w:rPr>
                <w:t>1,595</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32" w:tooltip="[3,3]=Q:A:C:A:BRL:8A" w:history="1">
              <w:r w:rsidR="00995508" w:rsidRPr="00995508">
                <w:rPr>
                  <w:rFonts w:eastAsia="Times New Roman"/>
                  <w:color w:val="000000"/>
                  <w:sz w:val="20"/>
                  <w:u w:val="single"/>
                  <w:lang w:val="en-US" w:eastAsia="en-US"/>
                </w:rPr>
                <w:t>1,543</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33" w:tooltip="[3,4]=A:U:C:A:BRL:8A" w:history="1">
              <w:r w:rsidR="00995508" w:rsidRPr="00995508">
                <w:rPr>
                  <w:rFonts w:eastAsia="Times New Roman"/>
                  <w:color w:val="000000"/>
                  <w:sz w:val="20"/>
                  <w:u w:val="single"/>
                  <w:lang w:val="en-US" w:eastAsia="en-US"/>
                </w:rPr>
                <w:t>42</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34" w:tooltip="[3,5]=A:U:C:A:BRL:8A" w:history="1">
              <w:r w:rsidR="00995508" w:rsidRPr="00995508">
                <w:rPr>
                  <w:rFonts w:eastAsia="Times New Roman"/>
                  <w:color w:val="000000"/>
                  <w:sz w:val="20"/>
                  <w:u w:val="single"/>
                  <w:lang w:val="en-US" w:eastAsia="en-US"/>
                </w:rPr>
                <w:t>59</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35" w:tooltip="[3,6]=M:U:C:A:BRL:8A" w:history="1">
              <w:r w:rsidR="00995508" w:rsidRPr="00995508">
                <w:rPr>
                  <w:rFonts w:eastAsia="Times New Roman"/>
                  <w:color w:val="000000"/>
                  <w:sz w:val="20"/>
                  <w:u w:val="single"/>
                  <w:lang w:val="en-US" w:eastAsia="en-US"/>
                </w:rPr>
                <w:t>59</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36" w:tooltip="[3,7]=M:U:C:A:BRL:8A" w:history="1">
              <w:r w:rsidR="00995508" w:rsidRPr="00995508">
                <w:rPr>
                  <w:rFonts w:eastAsia="Times New Roman"/>
                  <w:color w:val="000000"/>
                  <w:sz w:val="20"/>
                  <w:u w:val="single"/>
                  <w:lang w:val="en-US" w:eastAsia="en-US"/>
                </w:rPr>
                <w:t>51</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37" w:tooltip="[3,8]=M:U:C:A:BRL:8A" w:history="1">
              <w:r w:rsidR="00995508" w:rsidRPr="00995508">
                <w:rPr>
                  <w:rFonts w:eastAsia="Times New Roman"/>
                  <w:color w:val="000000"/>
                  <w:sz w:val="20"/>
                  <w:u w:val="single"/>
                  <w:lang w:val="en-US" w:eastAsia="en-US"/>
                </w:rPr>
                <w:t>66</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38" w:tooltip="[3,9]=M:U:C:A:BRL:8A" w:history="1">
              <w:r w:rsidR="00995508" w:rsidRPr="00995508">
                <w:rPr>
                  <w:rFonts w:eastAsia="Times New Roman"/>
                  <w:color w:val="000000"/>
                  <w:sz w:val="20"/>
                  <w:u w:val="single"/>
                  <w:lang w:val="en-US" w:eastAsia="en-US"/>
                </w:rPr>
                <w:t>57</w:t>
              </w:r>
            </w:hyperlink>
          </w:p>
        </w:tc>
        <w:tc>
          <w:tcPr>
            <w:tcW w:w="766" w:type="dxa"/>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39" w:tooltip="[3,10]=M:U:C:A:BRL:8A" w:history="1">
              <w:r w:rsidR="00995508" w:rsidRPr="00995508">
                <w:rPr>
                  <w:rFonts w:eastAsia="Times New Roman"/>
                  <w:color w:val="000000"/>
                  <w:sz w:val="20"/>
                  <w:u w:val="single"/>
                  <w:lang w:val="en-US" w:eastAsia="en-US"/>
                </w:rPr>
                <w:t>70</w:t>
              </w:r>
            </w:hyperlink>
          </w:p>
        </w:tc>
      </w:tr>
      <w:tr w:rsidR="00995508" w:rsidRPr="00995508" w:rsidTr="00995508">
        <w:trPr>
          <w:trHeight w:val="271"/>
          <w:jc w:val="center"/>
        </w:trPr>
        <w:tc>
          <w:tcPr>
            <w:tcW w:w="1469" w:type="dxa"/>
            <w:hideMark/>
          </w:tcPr>
          <w:p w:rsidR="00995508" w:rsidRPr="00995508" w:rsidRDefault="00995508" w:rsidP="00664BE2">
            <w:pPr>
              <w:spacing w:after="200" w:line="360" w:lineRule="auto"/>
              <w:jc w:val="both"/>
              <w:rPr>
                <w:rFonts w:eastAsia="Times New Roman"/>
                <w:color w:val="000000"/>
                <w:sz w:val="20"/>
                <w:szCs w:val="20"/>
                <w:lang w:val="en-US" w:eastAsia="en-US"/>
              </w:rPr>
            </w:pPr>
            <w:r w:rsidRPr="00995508">
              <w:rPr>
                <w:rFonts w:eastAsia="Times New Roman"/>
                <w:color w:val="000000"/>
                <w:sz w:val="20"/>
                <w:szCs w:val="20"/>
                <w:lang w:val="en-US" w:eastAsia="en-US"/>
              </w:rPr>
              <w:t>Canadian Dollar</w:t>
            </w:r>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40" w:tooltip="[4,1]=Q:A:C:A:CAD:8A" w:history="1">
              <w:r w:rsidR="00995508" w:rsidRPr="00995508">
                <w:rPr>
                  <w:rFonts w:eastAsia="Times New Roman"/>
                  <w:color w:val="000000"/>
                  <w:sz w:val="20"/>
                  <w:u w:val="single"/>
                  <w:lang w:val="en-US" w:eastAsia="en-US"/>
                </w:rPr>
                <w:t>915</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41" w:tooltip="[4,2]=Q:A:C:A:CAD:8A" w:history="1">
              <w:r w:rsidR="00995508" w:rsidRPr="00995508">
                <w:rPr>
                  <w:rFonts w:eastAsia="Times New Roman"/>
                  <w:color w:val="000000"/>
                  <w:sz w:val="20"/>
                  <w:u w:val="single"/>
                  <w:lang w:val="en-US" w:eastAsia="en-US"/>
                </w:rPr>
                <w:t>724</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42" w:tooltip="[4,3]=Q:A:C:A:CAD:8A" w:history="1">
              <w:r w:rsidR="00995508" w:rsidRPr="00995508">
                <w:rPr>
                  <w:rFonts w:eastAsia="Times New Roman"/>
                  <w:color w:val="000000"/>
                  <w:sz w:val="20"/>
                  <w:u w:val="single"/>
                  <w:lang w:val="en-US" w:eastAsia="en-US"/>
                </w:rPr>
                <w:t>700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43" w:tooltip="[4,4]=A:U:C:A:CAD:8A" w:history="1">
              <w:r w:rsidR="00995508" w:rsidRPr="00995508">
                <w:rPr>
                  <w:rFonts w:eastAsia="Times New Roman"/>
                  <w:color w:val="000000"/>
                  <w:sz w:val="20"/>
                  <w:u w:val="single"/>
                  <w:lang w:val="en-US" w:eastAsia="en-US"/>
                </w:rPr>
                <w:t>87</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44" w:tooltip="[4,5]=A:U:C:A:CAD:8A" w:history="1">
              <w:r w:rsidR="00995508" w:rsidRPr="00995508">
                <w:rPr>
                  <w:rFonts w:eastAsia="Times New Roman"/>
                  <w:color w:val="000000"/>
                  <w:sz w:val="20"/>
                  <w:u w:val="single"/>
                  <w:lang w:val="en-US" w:eastAsia="en-US"/>
                </w:rPr>
                <w:t>98</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45" w:tooltip="[4,6]=M:U:C:A:CAD:8A" w:history="1">
              <w:r w:rsidR="00995508" w:rsidRPr="00995508">
                <w:rPr>
                  <w:rFonts w:eastAsia="Times New Roman"/>
                  <w:color w:val="000000"/>
                  <w:sz w:val="20"/>
                  <w:u w:val="single"/>
                  <w:lang w:val="en-US" w:eastAsia="en-US"/>
                </w:rPr>
                <w:t>73</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46" w:tooltip="[4,7]=M:U:C:A:CAD:8A" w:history="1">
              <w:r w:rsidR="00995508" w:rsidRPr="00995508">
                <w:rPr>
                  <w:rFonts w:eastAsia="Times New Roman"/>
                  <w:color w:val="000000"/>
                  <w:sz w:val="20"/>
                  <w:u w:val="single"/>
                  <w:lang w:val="en-US" w:eastAsia="en-US"/>
                </w:rPr>
                <w:t>94</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47" w:tooltip="[4,8]=M:U:C:A:CAD:8A" w:history="1">
              <w:r w:rsidR="00995508" w:rsidRPr="00995508">
                <w:rPr>
                  <w:rFonts w:eastAsia="Times New Roman"/>
                  <w:color w:val="000000"/>
                  <w:sz w:val="20"/>
                  <w:u w:val="single"/>
                  <w:lang w:val="en-US" w:eastAsia="en-US"/>
                </w:rPr>
                <w:t>96</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48" w:tooltip="[4,9]=M:U:C:A:CAD:8A" w:history="1">
              <w:r w:rsidR="00995508" w:rsidRPr="00995508">
                <w:rPr>
                  <w:rFonts w:eastAsia="Times New Roman"/>
                  <w:color w:val="000000"/>
                  <w:sz w:val="20"/>
                  <w:u w:val="single"/>
                  <w:lang w:val="en-US" w:eastAsia="en-US"/>
                </w:rPr>
                <w:t>98</w:t>
              </w:r>
            </w:hyperlink>
          </w:p>
        </w:tc>
        <w:tc>
          <w:tcPr>
            <w:tcW w:w="766" w:type="dxa"/>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49" w:tooltip="[4,10]=M:U:C:A:CAD:8A" w:history="1">
              <w:r w:rsidR="00995508" w:rsidRPr="00995508">
                <w:rPr>
                  <w:rFonts w:eastAsia="Times New Roman"/>
                  <w:color w:val="000000"/>
                  <w:sz w:val="20"/>
                  <w:u w:val="single"/>
                  <w:lang w:val="en-US" w:eastAsia="en-US"/>
                </w:rPr>
                <w:t>100</w:t>
              </w:r>
            </w:hyperlink>
          </w:p>
        </w:tc>
      </w:tr>
      <w:tr w:rsidR="00995508" w:rsidRPr="00995508" w:rsidTr="00995508">
        <w:trPr>
          <w:trHeight w:val="264"/>
          <w:jc w:val="center"/>
        </w:trPr>
        <w:tc>
          <w:tcPr>
            <w:tcW w:w="1469" w:type="dxa"/>
            <w:hideMark/>
          </w:tcPr>
          <w:p w:rsidR="00995508" w:rsidRPr="00995508" w:rsidRDefault="00995508" w:rsidP="00664BE2">
            <w:pPr>
              <w:spacing w:after="200" w:line="360" w:lineRule="auto"/>
              <w:jc w:val="both"/>
              <w:rPr>
                <w:rFonts w:eastAsia="Times New Roman"/>
                <w:color w:val="000000"/>
                <w:sz w:val="20"/>
                <w:szCs w:val="20"/>
                <w:lang w:val="en-US" w:eastAsia="en-US"/>
              </w:rPr>
            </w:pPr>
            <w:r w:rsidRPr="00995508">
              <w:rPr>
                <w:rFonts w:eastAsia="Times New Roman"/>
                <w:color w:val="000000"/>
                <w:sz w:val="20"/>
                <w:szCs w:val="20"/>
                <w:lang w:val="en-US" w:eastAsia="en-US"/>
              </w:rPr>
              <w:t>Swiss Franc</w:t>
            </w:r>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50" w:tooltip="[5,1]=Q:A:C:A:CHF:8A" w:history="1">
              <w:r w:rsidR="00995508" w:rsidRPr="00995508">
                <w:rPr>
                  <w:rFonts w:eastAsia="Times New Roman"/>
                  <w:color w:val="000000"/>
                  <w:sz w:val="20"/>
                  <w:u w:val="single"/>
                  <w:lang w:val="en-US" w:eastAsia="en-US"/>
                </w:rPr>
                <w:t>216</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51" w:tooltip="[5,2]=Q:A:C:A:CHF:8A" w:history="1">
              <w:r w:rsidR="00995508" w:rsidRPr="00995508">
                <w:rPr>
                  <w:rFonts w:eastAsia="Times New Roman"/>
                  <w:color w:val="000000"/>
                  <w:sz w:val="20"/>
                  <w:u w:val="single"/>
                  <w:lang w:val="en-US" w:eastAsia="en-US"/>
                </w:rPr>
                <w:t>252</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52" w:tooltip="[5,3]=Q:A:C:A:CHF:8A" w:history="1">
              <w:r w:rsidR="00995508" w:rsidRPr="00995508">
                <w:rPr>
                  <w:rFonts w:eastAsia="Times New Roman"/>
                  <w:color w:val="000000"/>
                  <w:sz w:val="20"/>
                  <w:u w:val="single"/>
                  <w:lang w:val="en-US" w:eastAsia="en-US"/>
                </w:rPr>
                <w:t>404</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53" w:tooltip="[5,4]=A:U:C:A:CHF:8A" w:history="1">
              <w:r w:rsidR="00995508" w:rsidRPr="00995508">
                <w:rPr>
                  <w:rFonts w:eastAsia="Times New Roman"/>
                  <w:color w:val="000000"/>
                  <w:sz w:val="20"/>
                  <w:u w:val="single"/>
                  <w:lang w:val="en-US" w:eastAsia="en-US"/>
                </w:rPr>
                <w:t>22</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54" w:tooltip="[5,5]=A:U:C:A:CHF:8A" w:history="1">
              <w:r w:rsidR="00995508" w:rsidRPr="00995508">
                <w:rPr>
                  <w:rFonts w:eastAsia="Times New Roman"/>
                  <w:color w:val="000000"/>
                  <w:sz w:val="20"/>
                  <w:u w:val="single"/>
                  <w:lang w:val="en-US" w:eastAsia="en-US"/>
                </w:rPr>
                <w:t>25</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55" w:tooltip="[5,6]=M:U:C:A:CHF:8A" w:history="1">
              <w:r w:rsidR="00995508" w:rsidRPr="00995508">
                <w:rPr>
                  <w:rFonts w:eastAsia="Times New Roman"/>
                  <w:color w:val="000000"/>
                  <w:sz w:val="20"/>
                  <w:u w:val="single"/>
                  <w:lang w:val="en-US" w:eastAsia="en-US"/>
                </w:rPr>
                <w:t>20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56" w:tooltip="[5,7]=M:U:C:A:CHF:8A" w:history="1">
              <w:r w:rsidR="00995508" w:rsidRPr="00995508">
                <w:rPr>
                  <w:rFonts w:eastAsia="Times New Roman"/>
                  <w:color w:val="000000"/>
                  <w:sz w:val="20"/>
                  <w:u w:val="single"/>
                  <w:lang w:val="en-US" w:eastAsia="en-US"/>
                </w:rPr>
                <w:t>19</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57" w:tooltip="[5,8]=M:U:C:A:CHF:8A" w:history="1">
              <w:r w:rsidR="00995508" w:rsidRPr="00995508">
                <w:rPr>
                  <w:rFonts w:eastAsia="Times New Roman"/>
                  <w:color w:val="000000"/>
                  <w:sz w:val="20"/>
                  <w:u w:val="single"/>
                  <w:lang w:val="en-US" w:eastAsia="en-US"/>
                </w:rPr>
                <w:t>42</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58" w:tooltip="[5,9]=M:U:C:A:CHF:8A" w:history="1">
              <w:r w:rsidR="00995508" w:rsidRPr="00995508">
                <w:rPr>
                  <w:rFonts w:eastAsia="Times New Roman"/>
                  <w:color w:val="000000"/>
                  <w:sz w:val="20"/>
                  <w:u w:val="single"/>
                  <w:lang w:val="en-US" w:eastAsia="en-US"/>
                </w:rPr>
                <w:t>26</w:t>
              </w:r>
            </w:hyperlink>
          </w:p>
        </w:tc>
        <w:tc>
          <w:tcPr>
            <w:tcW w:w="766" w:type="dxa"/>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59" w:tooltip="[5,10]=M:U:C:A:CHF:8A" w:history="1">
              <w:r w:rsidR="00995508" w:rsidRPr="00995508">
                <w:rPr>
                  <w:rFonts w:eastAsia="Times New Roman"/>
                  <w:color w:val="000000"/>
                  <w:sz w:val="20"/>
                  <w:u w:val="single"/>
                  <w:lang w:val="en-US" w:eastAsia="en-US"/>
                </w:rPr>
                <w:t>29</w:t>
              </w:r>
            </w:hyperlink>
          </w:p>
        </w:tc>
      </w:tr>
      <w:tr w:rsidR="00995508" w:rsidRPr="00995508" w:rsidTr="00995508">
        <w:trPr>
          <w:trHeight w:val="264"/>
          <w:jc w:val="center"/>
        </w:trPr>
        <w:tc>
          <w:tcPr>
            <w:tcW w:w="1469" w:type="dxa"/>
            <w:hideMark/>
          </w:tcPr>
          <w:p w:rsidR="00995508" w:rsidRPr="00995508" w:rsidRDefault="00995508" w:rsidP="00664BE2">
            <w:pPr>
              <w:spacing w:after="200" w:line="360" w:lineRule="auto"/>
              <w:jc w:val="both"/>
              <w:rPr>
                <w:rFonts w:eastAsia="Times New Roman"/>
                <w:color w:val="000000"/>
                <w:sz w:val="20"/>
                <w:szCs w:val="20"/>
                <w:lang w:val="en-US" w:eastAsia="en-US"/>
              </w:rPr>
            </w:pPr>
            <w:r w:rsidRPr="00995508">
              <w:rPr>
                <w:rFonts w:eastAsia="Times New Roman"/>
                <w:color w:val="000000"/>
                <w:sz w:val="20"/>
                <w:szCs w:val="20"/>
                <w:lang w:val="en-US" w:eastAsia="en-US"/>
              </w:rPr>
              <w:t>Renminbi</w:t>
            </w:r>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60" w:tooltip="[6,1]=Q:A:C:A:CNY:8A" w:history="1">
              <w:r w:rsidR="00995508" w:rsidRPr="00995508">
                <w:rPr>
                  <w:rFonts w:eastAsia="Times New Roman"/>
                  <w:color w:val="000000"/>
                  <w:sz w:val="20"/>
                  <w:u w:val="single"/>
                  <w:lang w:val="en-US" w:eastAsia="en-US"/>
                </w:rPr>
                <w:t>12</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61" w:tooltip="[6,2]=Q:A:C:A:CNY:8A" w:history="1">
              <w:r w:rsidR="00995508" w:rsidRPr="00995508">
                <w:rPr>
                  <w:rFonts w:eastAsia="Times New Roman"/>
                  <w:color w:val="000000"/>
                  <w:sz w:val="20"/>
                  <w:u w:val="single"/>
                  <w:lang w:val="en-US" w:eastAsia="en-US"/>
                </w:rPr>
                <w:t>17</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62" w:tooltip="[6,3]=Q:A:C:A:CNY:8A" w:history="1">
              <w:r w:rsidR="00995508" w:rsidRPr="00995508">
                <w:rPr>
                  <w:rFonts w:eastAsia="Times New Roman"/>
                  <w:color w:val="000000"/>
                  <w:sz w:val="20"/>
                  <w:u w:val="single"/>
                  <w:lang w:val="en-US" w:eastAsia="en-US"/>
                </w:rPr>
                <w:t>10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63" w:tooltip="[6,4]=A:U:C:A:CNY:8A" w:history="1">
              <w:r w:rsidR="00995508" w:rsidRPr="00995508">
                <w:rPr>
                  <w:rFonts w:eastAsia="Times New Roman"/>
                  <w:color w:val="000000"/>
                  <w:sz w:val="20"/>
                  <w:u w:val="single"/>
                  <w:lang w:val="en-US" w:eastAsia="en-US"/>
                </w:rPr>
                <w:t>5</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64" w:tooltip="[6,5]=A:U:C:A:CNY:8A" w:history="1">
              <w:r w:rsidR="00995508" w:rsidRPr="00995508">
                <w:rPr>
                  <w:rFonts w:eastAsia="Times New Roman"/>
                  <w:color w:val="000000"/>
                  <w:sz w:val="20"/>
                  <w:u w:val="single"/>
                  <w:lang w:val="en-US" w:eastAsia="en-US"/>
                </w:rPr>
                <w:t>9</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65" w:tooltip="[6,6]=M:U:C:A:CNY:8A" w:history="1">
              <w:r w:rsidR="00995508" w:rsidRPr="00995508">
                <w:rPr>
                  <w:rFonts w:eastAsia="Times New Roman"/>
                  <w:color w:val="000000"/>
                  <w:sz w:val="20"/>
                  <w:u w:val="single"/>
                  <w:lang w:val="en-US" w:eastAsia="en-US"/>
                </w:rPr>
                <w:t>11</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66" w:tooltip="[6,7]=M:U:C:A:CNY:8A" w:history="1">
              <w:r w:rsidR="00995508" w:rsidRPr="00995508">
                <w:rPr>
                  <w:rFonts w:eastAsia="Times New Roman"/>
                  <w:color w:val="000000"/>
                  <w:sz w:val="20"/>
                  <w:u w:val="single"/>
                  <w:lang w:val="en-US" w:eastAsia="en-US"/>
                </w:rPr>
                <w:t>6</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67" w:tooltip="[6,8]=M:U:C:A:CNY:8A" w:history="1">
              <w:r w:rsidR="00995508" w:rsidRPr="00995508">
                <w:rPr>
                  <w:rFonts w:eastAsia="Times New Roman"/>
                  <w:color w:val="000000"/>
                  <w:sz w:val="20"/>
                  <w:u w:val="single"/>
                  <w:lang w:val="en-US" w:eastAsia="en-US"/>
                </w:rPr>
                <w:t>7</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68" w:tooltip="[6,9]=M:U:C:A:CNY:8A" w:history="1">
              <w:r w:rsidR="00995508" w:rsidRPr="00995508">
                <w:rPr>
                  <w:rFonts w:eastAsia="Times New Roman"/>
                  <w:color w:val="000000"/>
                  <w:sz w:val="20"/>
                  <w:u w:val="single"/>
                  <w:lang w:val="en-US" w:eastAsia="en-US"/>
                </w:rPr>
                <w:t>6</w:t>
              </w:r>
            </w:hyperlink>
          </w:p>
        </w:tc>
        <w:tc>
          <w:tcPr>
            <w:tcW w:w="766" w:type="dxa"/>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69" w:tooltip="[6,10]=M:U:C:A:CNY:8A" w:history="1">
              <w:r w:rsidR="00995508" w:rsidRPr="00995508">
                <w:rPr>
                  <w:rFonts w:eastAsia="Times New Roman"/>
                  <w:color w:val="000000"/>
                  <w:sz w:val="20"/>
                  <w:u w:val="single"/>
                  <w:lang w:val="en-US" w:eastAsia="en-US"/>
                </w:rPr>
                <w:t>6</w:t>
              </w:r>
            </w:hyperlink>
          </w:p>
        </w:tc>
      </w:tr>
      <w:tr w:rsidR="00995508" w:rsidRPr="00995508" w:rsidTr="00995508">
        <w:trPr>
          <w:trHeight w:val="264"/>
          <w:jc w:val="center"/>
        </w:trPr>
        <w:tc>
          <w:tcPr>
            <w:tcW w:w="1469" w:type="dxa"/>
            <w:hideMark/>
          </w:tcPr>
          <w:p w:rsidR="00995508" w:rsidRPr="00995508" w:rsidRDefault="00995508" w:rsidP="00664BE2">
            <w:pPr>
              <w:spacing w:after="200" w:line="360" w:lineRule="auto"/>
              <w:jc w:val="both"/>
              <w:rPr>
                <w:rFonts w:eastAsia="Times New Roman"/>
                <w:color w:val="000000"/>
                <w:sz w:val="20"/>
                <w:szCs w:val="20"/>
                <w:lang w:val="en-US" w:eastAsia="en-US"/>
              </w:rPr>
            </w:pPr>
            <w:r w:rsidRPr="00995508">
              <w:rPr>
                <w:rFonts w:eastAsia="Times New Roman"/>
                <w:color w:val="000000"/>
                <w:sz w:val="20"/>
                <w:szCs w:val="20"/>
                <w:lang w:val="en-US" w:eastAsia="en-US"/>
              </w:rPr>
              <w:t>EUR</w:t>
            </w:r>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70" w:tooltip="[8,1]=Q:A:C:A:EU1:8A" w:history="1">
              <w:r w:rsidR="00995508" w:rsidRPr="00995508">
                <w:rPr>
                  <w:rFonts w:eastAsia="Times New Roman"/>
                  <w:color w:val="000000"/>
                  <w:sz w:val="20"/>
                  <w:u w:val="single"/>
                  <w:lang w:val="en-US" w:eastAsia="en-US"/>
                </w:rPr>
                <w:t>6,738</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71" w:tooltip="[8,2]=Q:A:C:A:EU1:8A" w:history="1">
              <w:r w:rsidR="00995508" w:rsidRPr="00995508">
                <w:rPr>
                  <w:rFonts w:eastAsia="Times New Roman"/>
                  <w:color w:val="000000"/>
                  <w:sz w:val="20"/>
                  <w:u w:val="single"/>
                  <w:lang w:val="en-US" w:eastAsia="en-US"/>
                </w:rPr>
                <w:t>12,341</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72" w:tooltip="[8,3]=Q:A:C:A:EU1:8A" w:history="1">
              <w:r w:rsidR="00995508" w:rsidRPr="00995508">
                <w:rPr>
                  <w:rFonts w:eastAsia="Times New Roman"/>
                  <w:color w:val="000000"/>
                  <w:sz w:val="20"/>
                  <w:u w:val="single"/>
                  <w:lang w:val="en-US" w:eastAsia="en-US"/>
                </w:rPr>
                <w:t>16,517</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73" w:tooltip="[8,4]=A:U:C:A:EU1:8A" w:history="1">
              <w:r w:rsidR="00995508" w:rsidRPr="00995508">
                <w:rPr>
                  <w:rFonts w:eastAsia="Times New Roman"/>
                  <w:color w:val="000000"/>
                  <w:sz w:val="20"/>
                  <w:u w:val="single"/>
                  <w:lang w:val="en-US" w:eastAsia="en-US"/>
                </w:rPr>
                <w:t>900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74" w:tooltip="[8,5]=A:U:C:A:EU1:8A" w:history="1">
              <w:r w:rsidR="00995508" w:rsidRPr="00995508">
                <w:rPr>
                  <w:rFonts w:eastAsia="Times New Roman"/>
                  <w:color w:val="000000"/>
                  <w:sz w:val="20"/>
                  <w:u w:val="single"/>
                  <w:lang w:val="en-US" w:eastAsia="en-US"/>
                </w:rPr>
                <w:t>1,238</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75" w:tooltip="[8,6]=M:U:C:A:EU1:8A" w:history="1">
              <w:r w:rsidR="00995508" w:rsidRPr="00995508">
                <w:rPr>
                  <w:rFonts w:eastAsia="Times New Roman"/>
                  <w:color w:val="000000"/>
                  <w:sz w:val="20"/>
                  <w:u w:val="single"/>
                  <w:lang w:val="en-US" w:eastAsia="en-US"/>
                </w:rPr>
                <w:t>846</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76" w:tooltip="[8,7]=M:U:C:A:EU1:8A" w:history="1">
              <w:r w:rsidR="00995508" w:rsidRPr="00995508">
                <w:rPr>
                  <w:rFonts w:eastAsia="Times New Roman"/>
                  <w:color w:val="000000"/>
                  <w:sz w:val="20"/>
                  <w:u w:val="single"/>
                  <w:lang w:val="en-US" w:eastAsia="en-US"/>
                </w:rPr>
                <w:t>1,203</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77" w:tooltip="[8,8]=M:U:C:A:EU1:8A" w:history="1">
              <w:r w:rsidR="00995508" w:rsidRPr="00995508">
                <w:rPr>
                  <w:rFonts w:eastAsia="Times New Roman"/>
                  <w:color w:val="000000"/>
                  <w:sz w:val="20"/>
                  <w:u w:val="single"/>
                  <w:lang w:val="en-US" w:eastAsia="en-US"/>
                </w:rPr>
                <w:t>1,812</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78" w:tooltip="[8,9]=M:U:C:A:EU1:8A" w:history="1">
              <w:r w:rsidR="00995508" w:rsidRPr="00995508">
                <w:rPr>
                  <w:rFonts w:eastAsia="Times New Roman"/>
                  <w:color w:val="000000"/>
                  <w:sz w:val="20"/>
                  <w:u w:val="single"/>
                  <w:lang w:val="en-US" w:eastAsia="en-US"/>
                </w:rPr>
                <w:t>1,548</w:t>
              </w:r>
            </w:hyperlink>
          </w:p>
        </w:tc>
        <w:tc>
          <w:tcPr>
            <w:tcW w:w="766" w:type="dxa"/>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79" w:tooltip="[8,10]=M:U:C:A:EU1:8A" w:history="1">
              <w:r w:rsidR="00995508" w:rsidRPr="00995508">
                <w:rPr>
                  <w:rFonts w:eastAsia="Times New Roman"/>
                  <w:color w:val="000000"/>
                  <w:sz w:val="20"/>
                  <w:u w:val="single"/>
                  <w:lang w:val="en-US" w:eastAsia="en-US"/>
                </w:rPr>
                <w:t>1,519</w:t>
              </w:r>
            </w:hyperlink>
          </w:p>
        </w:tc>
      </w:tr>
      <w:tr w:rsidR="00995508" w:rsidRPr="00995508" w:rsidTr="00995508">
        <w:trPr>
          <w:trHeight w:val="264"/>
          <w:jc w:val="center"/>
        </w:trPr>
        <w:tc>
          <w:tcPr>
            <w:tcW w:w="1469" w:type="dxa"/>
            <w:hideMark/>
          </w:tcPr>
          <w:p w:rsidR="00995508" w:rsidRPr="00995508" w:rsidRDefault="00995508" w:rsidP="00664BE2">
            <w:pPr>
              <w:spacing w:after="200" w:line="360" w:lineRule="auto"/>
              <w:jc w:val="both"/>
              <w:rPr>
                <w:rFonts w:eastAsia="Times New Roman"/>
                <w:color w:val="000000"/>
                <w:sz w:val="20"/>
                <w:szCs w:val="20"/>
                <w:lang w:val="en-US" w:eastAsia="en-US"/>
              </w:rPr>
            </w:pPr>
            <w:r w:rsidRPr="00995508">
              <w:rPr>
                <w:rFonts w:eastAsia="Times New Roman"/>
                <w:color w:val="000000"/>
                <w:sz w:val="20"/>
                <w:szCs w:val="20"/>
                <w:lang w:val="en-US" w:eastAsia="en-US"/>
              </w:rPr>
              <w:t>Pound Sterling</w:t>
            </w:r>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80" w:tooltip="[9,1]=Q:A:C:A:GBP:8A" w:history="1">
              <w:r w:rsidR="00995508" w:rsidRPr="00995508">
                <w:rPr>
                  <w:rFonts w:eastAsia="Times New Roman"/>
                  <w:color w:val="000000"/>
                  <w:sz w:val="20"/>
                  <w:u w:val="single"/>
                  <w:lang w:val="en-US" w:eastAsia="en-US"/>
                </w:rPr>
                <w:t>4,745</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81" w:tooltip="[9,2]=Q:A:C:A:GBP:8A" w:history="1">
              <w:r w:rsidR="00995508" w:rsidRPr="00995508">
                <w:rPr>
                  <w:rFonts w:eastAsia="Times New Roman"/>
                  <w:color w:val="000000"/>
                  <w:sz w:val="20"/>
                  <w:u w:val="single"/>
                  <w:lang w:val="en-US" w:eastAsia="en-US"/>
                </w:rPr>
                <w:t>6,137</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82" w:tooltip="[9,3]=Q:A:C:A:GBP:8A" w:history="1">
              <w:r w:rsidR="00995508" w:rsidRPr="00995508">
                <w:rPr>
                  <w:rFonts w:eastAsia="Times New Roman"/>
                  <w:color w:val="000000"/>
                  <w:sz w:val="20"/>
                  <w:u w:val="single"/>
                  <w:lang w:val="en-US" w:eastAsia="en-US"/>
                </w:rPr>
                <w:t>6,378</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83" w:tooltip="[9,4]=A:U:C:A:GBP:8A" w:history="1">
              <w:r w:rsidR="00995508" w:rsidRPr="00995508">
                <w:rPr>
                  <w:rFonts w:eastAsia="Times New Roman"/>
                  <w:color w:val="000000"/>
                  <w:sz w:val="20"/>
                  <w:u w:val="single"/>
                  <w:lang w:val="en-US" w:eastAsia="en-US"/>
                </w:rPr>
                <w:t>533</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84" w:tooltip="[9,5]=A:U:C:A:GBP:8A" w:history="1">
              <w:r w:rsidR="00995508" w:rsidRPr="00995508">
                <w:rPr>
                  <w:rFonts w:eastAsia="Times New Roman"/>
                  <w:color w:val="000000"/>
                  <w:sz w:val="20"/>
                  <w:u w:val="single"/>
                  <w:lang w:val="en-US" w:eastAsia="en-US"/>
                </w:rPr>
                <w:t>621</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85" w:tooltip="[9,6]=M:U:C:A:GBP:8A" w:history="1">
              <w:r w:rsidR="00995508" w:rsidRPr="00995508">
                <w:rPr>
                  <w:rFonts w:eastAsia="Times New Roman"/>
                  <w:color w:val="000000"/>
                  <w:sz w:val="20"/>
                  <w:u w:val="single"/>
                  <w:lang w:val="en-US" w:eastAsia="en-US"/>
                </w:rPr>
                <w:t>725</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86" w:tooltip="[9,7]=M:U:C:A:GBP:8A" w:history="1">
              <w:r w:rsidR="00995508" w:rsidRPr="00995508">
                <w:rPr>
                  <w:rFonts w:eastAsia="Times New Roman"/>
                  <w:color w:val="000000"/>
                  <w:sz w:val="20"/>
                  <w:u w:val="single"/>
                  <w:lang w:val="en-US" w:eastAsia="en-US"/>
                </w:rPr>
                <w:t>494</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87" w:tooltip="[9,8]=M:U:C:A:GBP:8A" w:history="1">
              <w:r w:rsidR="00995508" w:rsidRPr="00995508">
                <w:rPr>
                  <w:rFonts w:eastAsia="Times New Roman"/>
                  <w:color w:val="000000"/>
                  <w:sz w:val="20"/>
                  <w:u w:val="single"/>
                  <w:lang w:val="en-US" w:eastAsia="en-US"/>
                </w:rPr>
                <w:t>657</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88" w:tooltip="[9,9]=M:U:C:A:GBP:8A" w:history="1">
              <w:r w:rsidR="00995508" w:rsidRPr="00995508">
                <w:rPr>
                  <w:rFonts w:eastAsia="Times New Roman"/>
                  <w:color w:val="000000"/>
                  <w:sz w:val="20"/>
                  <w:u w:val="single"/>
                  <w:lang w:val="en-US" w:eastAsia="en-US"/>
                </w:rPr>
                <w:t>958</w:t>
              </w:r>
            </w:hyperlink>
          </w:p>
        </w:tc>
        <w:tc>
          <w:tcPr>
            <w:tcW w:w="766" w:type="dxa"/>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89" w:tooltip="[9,10]=M:U:C:A:GBP:8A" w:history="1">
              <w:r w:rsidR="00995508" w:rsidRPr="00995508">
                <w:rPr>
                  <w:rFonts w:eastAsia="Times New Roman"/>
                  <w:color w:val="000000"/>
                  <w:sz w:val="20"/>
                  <w:u w:val="single"/>
                  <w:lang w:val="en-US" w:eastAsia="en-US"/>
                </w:rPr>
                <w:t>683</w:t>
              </w:r>
            </w:hyperlink>
          </w:p>
        </w:tc>
      </w:tr>
      <w:tr w:rsidR="00995508" w:rsidRPr="00995508" w:rsidTr="00995508">
        <w:trPr>
          <w:trHeight w:val="271"/>
          <w:jc w:val="center"/>
        </w:trPr>
        <w:tc>
          <w:tcPr>
            <w:tcW w:w="1469" w:type="dxa"/>
            <w:hideMark/>
          </w:tcPr>
          <w:p w:rsidR="00995508" w:rsidRPr="00995508" w:rsidRDefault="00995508" w:rsidP="00664BE2">
            <w:pPr>
              <w:spacing w:after="200" w:line="360" w:lineRule="auto"/>
              <w:jc w:val="both"/>
              <w:rPr>
                <w:rFonts w:eastAsia="Times New Roman"/>
                <w:color w:val="000000"/>
                <w:sz w:val="20"/>
                <w:szCs w:val="20"/>
                <w:lang w:val="en-US" w:eastAsia="en-US"/>
              </w:rPr>
            </w:pPr>
            <w:r w:rsidRPr="00995508">
              <w:rPr>
                <w:rFonts w:eastAsia="Times New Roman"/>
                <w:color w:val="000000"/>
                <w:sz w:val="20"/>
                <w:szCs w:val="20"/>
                <w:lang w:val="en-US" w:eastAsia="en-US"/>
              </w:rPr>
              <w:t>Yen</w:t>
            </w:r>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90" w:tooltip="[13,1]=Q:A:C:A:JPY:8A" w:history="1">
              <w:r w:rsidR="00995508" w:rsidRPr="00995508">
                <w:rPr>
                  <w:rFonts w:eastAsia="Times New Roman"/>
                  <w:color w:val="000000"/>
                  <w:sz w:val="20"/>
                  <w:u w:val="single"/>
                  <w:lang w:val="en-US" w:eastAsia="en-US"/>
                </w:rPr>
                <w:t>215</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91" w:tooltip="[13,2]=Q:A:C:A:JPY:8A" w:history="1">
              <w:r w:rsidR="00995508" w:rsidRPr="00995508">
                <w:rPr>
                  <w:rFonts w:eastAsia="Times New Roman"/>
                  <w:color w:val="000000"/>
                  <w:sz w:val="20"/>
                  <w:u w:val="single"/>
                  <w:lang w:val="en-US" w:eastAsia="en-US"/>
                </w:rPr>
                <w:t>225</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92" w:tooltip="[13,3]=Q:A:C:A:JPY:8A" w:history="1">
              <w:r w:rsidR="00995508" w:rsidRPr="00995508">
                <w:rPr>
                  <w:rFonts w:eastAsia="Times New Roman"/>
                  <w:color w:val="000000"/>
                  <w:sz w:val="20"/>
                  <w:u w:val="single"/>
                  <w:lang w:val="en-US" w:eastAsia="en-US"/>
                </w:rPr>
                <w:t>282</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93" w:tooltip="[13,4]=A:U:C:A:JPY:8A" w:history="1">
              <w:r w:rsidR="00995508" w:rsidRPr="00995508">
                <w:rPr>
                  <w:rFonts w:eastAsia="Times New Roman"/>
                  <w:color w:val="000000"/>
                  <w:sz w:val="20"/>
                  <w:u w:val="single"/>
                  <w:lang w:val="en-US" w:eastAsia="en-US"/>
                </w:rPr>
                <w:t>41</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94" w:tooltip="[13,5]=A:U:C:A:JPY:8A" w:history="1">
              <w:r w:rsidR="00995508" w:rsidRPr="00995508">
                <w:rPr>
                  <w:rFonts w:eastAsia="Times New Roman"/>
                  <w:color w:val="000000"/>
                  <w:sz w:val="20"/>
                  <w:u w:val="single"/>
                  <w:lang w:val="en-US" w:eastAsia="en-US"/>
                </w:rPr>
                <w:t>38</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95" w:tooltip="[13,6]=M:U:C:A:JPY:8A" w:history="1">
              <w:r w:rsidR="00995508" w:rsidRPr="00995508">
                <w:rPr>
                  <w:rFonts w:eastAsia="Times New Roman"/>
                  <w:color w:val="000000"/>
                  <w:sz w:val="20"/>
                  <w:u w:val="single"/>
                  <w:lang w:val="en-US" w:eastAsia="en-US"/>
                </w:rPr>
                <w:t>40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96" w:tooltip="[13,7]=M:U:C:A:JPY:8A" w:history="1">
              <w:r w:rsidR="00995508" w:rsidRPr="00995508">
                <w:rPr>
                  <w:rFonts w:eastAsia="Times New Roman"/>
                  <w:color w:val="000000"/>
                  <w:sz w:val="20"/>
                  <w:u w:val="single"/>
                  <w:lang w:val="en-US" w:eastAsia="en-US"/>
                </w:rPr>
                <w:t>51</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97" w:tooltip="[13,8]=M:U:C:A:JPY:8A" w:history="1">
              <w:r w:rsidR="00995508" w:rsidRPr="00995508">
                <w:rPr>
                  <w:rFonts w:eastAsia="Times New Roman"/>
                  <w:color w:val="000000"/>
                  <w:sz w:val="20"/>
                  <w:u w:val="single"/>
                  <w:lang w:val="en-US" w:eastAsia="en-US"/>
                </w:rPr>
                <w:t>43</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98" w:tooltip="[13,9]=M:U:C:A:JPY:8A" w:history="1">
              <w:r w:rsidR="00995508" w:rsidRPr="00995508">
                <w:rPr>
                  <w:rFonts w:eastAsia="Times New Roman"/>
                  <w:color w:val="000000"/>
                  <w:sz w:val="20"/>
                  <w:u w:val="single"/>
                  <w:lang w:val="en-US" w:eastAsia="en-US"/>
                </w:rPr>
                <w:t>42</w:t>
              </w:r>
            </w:hyperlink>
          </w:p>
        </w:tc>
        <w:tc>
          <w:tcPr>
            <w:tcW w:w="766" w:type="dxa"/>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99" w:tooltip="[13,10]=M:U:C:A:JPY:8A" w:history="1">
              <w:r w:rsidR="00995508" w:rsidRPr="00995508">
                <w:rPr>
                  <w:rFonts w:eastAsia="Times New Roman"/>
                  <w:color w:val="000000"/>
                  <w:sz w:val="20"/>
                  <w:u w:val="single"/>
                  <w:lang w:val="en-US" w:eastAsia="en-US"/>
                </w:rPr>
                <w:t>58</w:t>
              </w:r>
            </w:hyperlink>
          </w:p>
        </w:tc>
      </w:tr>
      <w:tr w:rsidR="00995508" w:rsidRPr="00995508" w:rsidTr="00995508">
        <w:trPr>
          <w:trHeight w:val="264"/>
          <w:jc w:val="center"/>
        </w:trPr>
        <w:tc>
          <w:tcPr>
            <w:tcW w:w="1469" w:type="dxa"/>
            <w:hideMark/>
          </w:tcPr>
          <w:p w:rsidR="00995508" w:rsidRPr="00995508" w:rsidRDefault="00995508" w:rsidP="00664BE2">
            <w:pPr>
              <w:spacing w:after="200" w:line="360" w:lineRule="auto"/>
              <w:jc w:val="both"/>
              <w:rPr>
                <w:rFonts w:eastAsia="Times New Roman"/>
                <w:color w:val="000000"/>
                <w:sz w:val="20"/>
                <w:szCs w:val="20"/>
                <w:lang w:val="en-US" w:eastAsia="en-US"/>
              </w:rPr>
            </w:pPr>
            <w:r w:rsidRPr="00995508">
              <w:rPr>
                <w:rFonts w:eastAsia="Times New Roman"/>
                <w:color w:val="000000"/>
                <w:sz w:val="20"/>
                <w:szCs w:val="20"/>
                <w:lang w:val="en-US" w:eastAsia="en-US"/>
              </w:rPr>
              <w:t>Won</w:t>
            </w:r>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00" w:tooltip="[14,1]=Q:A:C:A:KRW:8A" w:history="1">
              <w:r w:rsidR="00995508" w:rsidRPr="00995508">
                <w:rPr>
                  <w:rFonts w:eastAsia="Times New Roman"/>
                  <w:color w:val="000000"/>
                  <w:sz w:val="20"/>
                  <w:u w:val="single"/>
                  <w:lang w:val="en-US" w:eastAsia="en-US"/>
                </w:rPr>
                <w:t>23</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01" w:tooltip="[14,2]=Q:A:C:A:KRW:8A" w:history="1">
              <w:r w:rsidR="00995508" w:rsidRPr="00995508">
                <w:rPr>
                  <w:rFonts w:eastAsia="Times New Roman"/>
                  <w:color w:val="000000"/>
                  <w:sz w:val="20"/>
                  <w:u w:val="single"/>
                  <w:lang w:val="en-US" w:eastAsia="en-US"/>
                </w:rPr>
                <w:t>29</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02" w:tooltip="[14,3]=Q:A:C:A:KRW:8A" w:history="1">
              <w:r w:rsidR="00995508" w:rsidRPr="00995508">
                <w:rPr>
                  <w:rFonts w:eastAsia="Times New Roman"/>
                  <w:color w:val="000000"/>
                  <w:sz w:val="20"/>
                  <w:u w:val="single"/>
                  <w:lang w:val="en-US" w:eastAsia="en-US"/>
                </w:rPr>
                <w:t>34</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03" w:tooltip="[14,4]=A:U:C:A:KRW:8A" w:history="1">
              <w:r w:rsidR="00995508" w:rsidRPr="00995508">
                <w:rPr>
                  <w:rFonts w:eastAsia="Times New Roman"/>
                  <w:color w:val="000000"/>
                  <w:sz w:val="20"/>
                  <w:u w:val="single"/>
                  <w:lang w:val="en-US" w:eastAsia="en-US"/>
                </w:rPr>
                <w:t>14</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04" w:tooltip="[14,5]=A:U:C:A:KRW:8A" w:history="1">
              <w:r w:rsidR="00995508" w:rsidRPr="00995508">
                <w:rPr>
                  <w:rFonts w:eastAsia="Times New Roman"/>
                  <w:color w:val="000000"/>
                  <w:sz w:val="20"/>
                  <w:u w:val="single"/>
                  <w:lang w:val="en-US" w:eastAsia="en-US"/>
                </w:rPr>
                <w:t>12</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05" w:tooltip="[14,6]=M:U:C:A:KRW:8A" w:history="1">
              <w:r w:rsidR="00995508" w:rsidRPr="00995508">
                <w:rPr>
                  <w:rFonts w:eastAsia="Times New Roman"/>
                  <w:color w:val="000000"/>
                  <w:sz w:val="20"/>
                  <w:u w:val="single"/>
                  <w:lang w:val="en-US" w:eastAsia="en-US"/>
                </w:rPr>
                <w:t>10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06" w:tooltip="[14,7]=M:U:C:A:KRW:8A" w:history="1">
              <w:r w:rsidR="00995508" w:rsidRPr="00995508">
                <w:rPr>
                  <w:rFonts w:eastAsia="Times New Roman"/>
                  <w:color w:val="000000"/>
                  <w:sz w:val="20"/>
                  <w:u w:val="single"/>
                  <w:lang w:val="en-US" w:eastAsia="en-US"/>
                </w:rPr>
                <w:t>13</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07" w:tooltip="[14,8]=M:U:C:A:KRW:8A" w:history="1">
              <w:r w:rsidR="00995508" w:rsidRPr="00995508">
                <w:rPr>
                  <w:rFonts w:eastAsia="Times New Roman"/>
                  <w:color w:val="000000"/>
                  <w:sz w:val="20"/>
                  <w:u w:val="single"/>
                  <w:lang w:val="en-US" w:eastAsia="en-US"/>
                </w:rPr>
                <w:t>12</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08" w:tooltip="[14,9]=M:U:C:A:KRW:8A" w:history="1">
              <w:r w:rsidR="00995508" w:rsidRPr="00995508">
                <w:rPr>
                  <w:rFonts w:eastAsia="Times New Roman"/>
                  <w:color w:val="000000"/>
                  <w:sz w:val="20"/>
                  <w:u w:val="single"/>
                  <w:lang w:val="en-US" w:eastAsia="en-US"/>
                </w:rPr>
                <w:t>12</w:t>
              </w:r>
            </w:hyperlink>
          </w:p>
        </w:tc>
        <w:tc>
          <w:tcPr>
            <w:tcW w:w="766" w:type="dxa"/>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09" w:tooltip="[14,10]=M:U:C:A:KRW:8A" w:history="1">
              <w:r w:rsidR="00995508" w:rsidRPr="00995508">
                <w:rPr>
                  <w:rFonts w:eastAsia="Times New Roman"/>
                  <w:color w:val="000000"/>
                  <w:sz w:val="20"/>
                  <w:u w:val="single"/>
                  <w:lang w:val="en-US" w:eastAsia="en-US"/>
                </w:rPr>
                <w:t>16</w:t>
              </w:r>
            </w:hyperlink>
          </w:p>
        </w:tc>
      </w:tr>
      <w:tr w:rsidR="00995508" w:rsidRPr="00995508" w:rsidTr="00995508">
        <w:trPr>
          <w:trHeight w:val="264"/>
          <w:jc w:val="center"/>
        </w:trPr>
        <w:tc>
          <w:tcPr>
            <w:tcW w:w="1469" w:type="dxa"/>
            <w:hideMark/>
          </w:tcPr>
          <w:p w:rsidR="00995508" w:rsidRPr="00995508" w:rsidRDefault="00995508" w:rsidP="00664BE2">
            <w:pPr>
              <w:spacing w:after="200" w:line="360" w:lineRule="auto"/>
              <w:jc w:val="both"/>
              <w:rPr>
                <w:rFonts w:eastAsia="Times New Roman"/>
                <w:color w:val="000000"/>
                <w:sz w:val="20"/>
                <w:szCs w:val="20"/>
                <w:lang w:val="en-US" w:eastAsia="en-US"/>
              </w:rPr>
            </w:pPr>
            <w:r w:rsidRPr="00995508">
              <w:rPr>
                <w:rFonts w:eastAsia="Times New Roman"/>
                <w:color w:val="000000"/>
                <w:sz w:val="20"/>
                <w:szCs w:val="20"/>
                <w:lang w:val="en-US" w:eastAsia="en-US"/>
              </w:rPr>
              <w:t>Mexican Peso</w:t>
            </w:r>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10" w:tooltip="[15,1]=Q:A:C:A:MXN:8A" w:history="1">
              <w:r w:rsidR="00995508" w:rsidRPr="00995508">
                <w:rPr>
                  <w:rFonts w:eastAsia="Times New Roman"/>
                  <w:color w:val="000000"/>
                  <w:sz w:val="20"/>
                  <w:u w:val="single"/>
                  <w:lang w:val="en-US" w:eastAsia="en-US"/>
                </w:rPr>
                <w:t>3</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11" w:tooltip="[15,2]=Q:A:C:A:MXN:8A" w:history="1">
              <w:r w:rsidR="00995508" w:rsidRPr="00995508">
                <w:rPr>
                  <w:rFonts w:eastAsia="Times New Roman"/>
                  <w:color w:val="000000"/>
                  <w:sz w:val="20"/>
                  <w:u w:val="single"/>
                  <w:lang w:val="en-US" w:eastAsia="en-US"/>
                </w:rPr>
                <w:t>1</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12" w:tooltip="[15,3]=Q:A:C:A:MXN:8A" w:history="1">
              <w:r w:rsidR="00995508" w:rsidRPr="00995508">
                <w:rPr>
                  <w:rFonts w:eastAsia="Times New Roman"/>
                  <w:color w:val="000000"/>
                  <w:sz w:val="20"/>
                  <w:u w:val="single"/>
                  <w:lang w:val="en-US" w:eastAsia="en-US"/>
                </w:rPr>
                <w:t>1</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13" w:tooltip="[15,4]=A:U:C:A:MXN:8A" w:history="1">
              <w:r w:rsidR="00995508" w:rsidRPr="00995508">
                <w:rPr>
                  <w:rFonts w:eastAsia="Times New Roman"/>
                  <w:color w:val="000000"/>
                  <w:sz w:val="20"/>
                  <w:u w:val="single"/>
                  <w:lang w:val="en-US" w:eastAsia="en-US"/>
                </w:rPr>
                <w:t>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14" w:tooltip="[15,5]=A:U:C:A:MXN:8A" w:history="1">
              <w:r w:rsidR="00995508" w:rsidRPr="00995508">
                <w:rPr>
                  <w:rFonts w:eastAsia="Times New Roman"/>
                  <w:color w:val="000000"/>
                  <w:sz w:val="20"/>
                  <w:u w:val="single"/>
                  <w:lang w:val="en-US" w:eastAsia="en-US"/>
                </w:rPr>
                <w:t>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15" w:tooltip="[15,6]=M:U:C:A:MXN:8A" w:history="1">
              <w:r w:rsidR="00995508" w:rsidRPr="00995508">
                <w:rPr>
                  <w:rFonts w:eastAsia="Times New Roman"/>
                  <w:color w:val="000000"/>
                  <w:sz w:val="20"/>
                  <w:u w:val="single"/>
                  <w:lang w:val="en-US" w:eastAsia="en-US"/>
                </w:rPr>
                <w:t>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16" w:tooltip="[15,7]=M:U:C:A:MXN:8A" w:history="1">
              <w:r w:rsidR="00995508" w:rsidRPr="00995508">
                <w:rPr>
                  <w:rFonts w:eastAsia="Times New Roman"/>
                  <w:color w:val="000000"/>
                  <w:sz w:val="20"/>
                  <w:u w:val="single"/>
                  <w:lang w:val="en-US" w:eastAsia="en-US"/>
                </w:rPr>
                <w:t>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17" w:tooltip="[15,8]=M:U:C:A:MXN:8A" w:history="1">
              <w:r w:rsidR="00995508" w:rsidRPr="00995508">
                <w:rPr>
                  <w:rFonts w:eastAsia="Times New Roman"/>
                  <w:color w:val="000000"/>
                  <w:sz w:val="20"/>
                  <w:u w:val="single"/>
                  <w:lang w:val="en-US" w:eastAsia="en-US"/>
                </w:rPr>
                <w:t>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18" w:tooltip="[15,9]=M:U:C:A:MXN:8A" w:history="1">
              <w:r w:rsidR="00995508" w:rsidRPr="00995508">
                <w:rPr>
                  <w:rFonts w:eastAsia="Times New Roman"/>
                  <w:color w:val="000000"/>
                  <w:sz w:val="20"/>
                  <w:u w:val="single"/>
                  <w:lang w:val="en-US" w:eastAsia="en-US"/>
                </w:rPr>
                <w:t>0</w:t>
              </w:r>
            </w:hyperlink>
          </w:p>
        </w:tc>
        <w:tc>
          <w:tcPr>
            <w:tcW w:w="766" w:type="dxa"/>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19" w:tooltip="[15,10]=M:U:C:A:MXN:8A" w:history="1">
              <w:r w:rsidR="00995508" w:rsidRPr="00995508">
                <w:rPr>
                  <w:rFonts w:eastAsia="Times New Roman"/>
                  <w:color w:val="000000"/>
                  <w:sz w:val="20"/>
                  <w:u w:val="single"/>
                  <w:lang w:val="en-US" w:eastAsia="en-US"/>
                </w:rPr>
                <w:t>0</w:t>
              </w:r>
            </w:hyperlink>
          </w:p>
        </w:tc>
      </w:tr>
      <w:tr w:rsidR="00995508" w:rsidRPr="00995508" w:rsidTr="00995508">
        <w:trPr>
          <w:trHeight w:val="264"/>
          <w:jc w:val="center"/>
        </w:trPr>
        <w:tc>
          <w:tcPr>
            <w:tcW w:w="1469" w:type="dxa"/>
            <w:hideMark/>
          </w:tcPr>
          <w:p w:rsidR="00995508" w:rsidRPr="00995508" w:rsidRDefault="00995508" w:rsidP="00664BE2">
            <w:pPr>
              <w:spacing w:after="200" w:line="360" w:lineRule="auto"/>
              <w:jc w:val="both"/>
              <w:rPr>
                <w:rFonts w:eastAsia="Times New Roman"/>
                <w:color w:val="000000"/>
                <w:sz w:val="20"/>
                <w:szCs w:val="20"/>
                <w:lang w:val="en-US" w:eastAsia="en-US"/>
              </w:rPr>
            </w:pPr>
            <w:r w:rsidRPr="00995508">
              <w:rPr>
                <w:rFonts w:eastAsia="Times New Roman"/>
                <w:color w:val="000000"/>
                <w:sz w:val="20"/>
                <w:szCs w:val="20"/>
                <w:lang w:val="en-US" w:eastAsia="en-US"/>
              </w:rPr>
              <w:t>Norwegian Krone</w:t>
            </w:r>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20" w:tooltip="[16,1]=Q:A:C:A:NOK:8A" w:history="1">
              <w:r w:rsidR="00995508" w:rsidRPr="00995508">
                <w:rPr>
                  <w:rFonts w:eastAsia="Times New Roman"/>
                  <w:color w:val="000000"/>
                  <w:sz w:val="20"/>
                  <w:u w:val="single"/>
                  <w:lang w:val="en-US" w:eastAsia="en-US"/>
                </w:rPr>
                <w:t>14</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21" w:tooltip="[16,2]=Q:A:C:A:NOK:8A" w:history="1">
              <w:r w:rsidR="00995508" w:rsidRPr="00995508">
                <w:rPr>
                  <w:rFonts w:eastAsia="Times New Roman"/>
                  <w:color w:val="000000"/>
                  <w:sz w:val="20"/>
                  <w:u w:val="single"/>
                  <w:lang w:val="en-US" w:eastAsia="en-US"/>
                </w:rPr>
                <w:t>14</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22" w:tooltip="[16,3]=Q:A:C:A:NOK:8A" w:history="1">
              <w:r w:rsidR="00995508" w:rsidRPr="00995508">
                <w:rPr>
                  <w:rFonts w:eastAsia="Times New Roman"/>
                  <w:color w:val="000000"/>
                  <w:sz w:val="20"/>
                  <w:u w:val="single"/>
                  <w:lang w:val="en-US" w:eastAsia="en-US"/>
                </w:rPr>
                <w:t>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23" w:tooltip="[16,4]=A:U:C:A:NOK:8A" w:history="1">
              <w:r w:rsidR="00995508" w:rsidRPr="00995508">
                <w:rPr>
                  <w:rFonts w:eastAsia="Times New Roman"/>
                  <w:color w:val="000000"/>
                  <w:sz w:val="20"/>
                  <w:u w:val="single"/>
                  <w:lang w:val="en-US" w:eastAsia="en-US"/>
                </w:rPr>
                <w:t>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24" w:tooltip="[16,5]=A:U:C:A:NOK:8A" w:history="1">
              <w:r w:rsidR="00995508" w:rsidRPr="00995508">
                <w:rPr>
                  <w:rFonts w:eastAsia="Times New Roman"/>
                  <w:color w:val="000000"/>
                  <w:sz w:val="20"/>
                  <w:u w:val="single"/>
                  <w:lang w:val="en-US" w:eastAsia="en-US"/>
                </w:rPr>
                <w:t>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25" w:tooltip="[16,6]=M:U:C:A:NOK:8A" w:history="1">
              <w:r w:rsidR="00995508" w:rsidRPr="00995508">
                <w:rPr>
                  <w:rFonts w:eastAsia="Times New Roman"/>
                  <w:color w:val="000000"/>
                  <w:sz w:val="20"/>
                  <w:u w:val="single"/>
                  <w:lang w:val="en-US" w:eastAsia="en-US"/>
                </w:rPr>
                <w:t>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26" w:tooltip="[16,7]=M:U:C:A:NOK:8A" w:history="1">
              <w:r w:rsidR="00995508" w:rsidRPr="00995508">
                <w:rPr>
                  <w:rFonts w:eastAsia="Times New Roman"/>
                  <w:color w:val="000000"/>
                  <w:sz w:val="20"/>
                  <w:u w:val="single"/>
                  <w:lang w:val="en-US" w:eastAsia="en-US"/>
                </w:rPr>
                <w:t>1</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27" w:tooltip="[16,8]=M:U:C:A:NOK:8A" w:history="1">
              <w:r w:rsidR="00995508" w:rsidRPr="00995508">
                <w:rPr>
                  <w:rFonts w:eastAsia="Times New Roman"/>
                  <w:color w:val="000000"/>
                  <w:sz w:val="20"/>
                  <w:u w:val="single"/>
                  <w:lang w:val="en-US" w:eastAsia="en-US"/>
                </w:rPr>
                <w:t>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28" w:tooltip="[16,9]=M:U:C:A:NOK:8A" w:history="1">
              <w:r w:rsidR="00995508" w:rsidRPr="00995508">
                <w:rPr>
                  <w:rFonts w:eastAsia="Times New Roman"/>
                  <w:color w:val="000000"/>
                  <w:sz w:val="20"/>
                  <w:u w:val="single"/>
                  <w:lang w:val="en-US" w:eastAsia="en-US"/>
                </w:rPr>
                <w:t>0</w:t>
              </w:r>
            </w:hyperlink>
          </w:p>
        </w:tc>
        <w:tc>
          <w:tcPr>
            <w:tcW w:w="766" w:type="dxa"/>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29" w:tooltip="[16,10]=M:U:C:A:NOK:8A" w:history="1">
              <w:r w:rsidR="00995508" w:rsidRPr="00995508">
                <w:rPr>
                  <w:rFonts w:eastAsia="Times New Roman"/>
                  <w:color w:val="000000"/>
                  <w:sz w:val="20"/>
                  <w:u w:val="single"/>
                  <w:lang w:val="en-US" w:eastAsia="en-US"/>
                </w:rPr>
                <w:t>0</w:t>
              </w:r>
            </w:hyperlink>
          </w:p>
        </w:tc>
      </w:tr>
      <w:tr w:rsidR="00995508" w:rsidRPr="00995508" w:rsidTr="00995508">
        <w:trPr>
          <w:trHeight w:val="264"/>
          <w:jc w:val="center"/>
        </w:trPr>
        <w:tc>
          <w:tcPr>
            <w:tcW w:w="1469" w:type="dxa"/>
            <w:hideMark/>
          </w:tcPr>
          <w:p w:rsidR="00995508" w:rsidRPr="00995508" w:rsidRDefault="00995508" w:rsidP="00664BE2">
            <w:pPr>
              <w:spacing w:after="200" w:line="360" w:lineRule="auto"/>
              <w:jc w:val="both"/>
              <w:rPr>
                <w:rFonts w:eastAsia="Times New Roman"/>
                <w:color w:val="000000"/>
                <w:sz w:val="20"/>
                <w:szCs w:val="20"/>
                <w:lang w:val="en-US" w:eastAsia="en-US"/>
              </w:rPr>
            </w:pPr>
            <w:r w:rsidRPr="00995508">
              <w:rPr>
                <w:rFonts w:eastAsia="Times New Roman"/>
                <w:color w:val="000000"/>
                <w:sz w:val="20"/>
                <w:szCs w:val="20"/>
                <w:lang w:val="en-US" w:eastAsia="en-US"/>
              </w:rPr>
              <w:t>New Zealand Dollar</w:t>
            </w:r>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30" w:tooltip="[17,1]=Q:A:C:A:NZD:8A" w:history="1">
              <w:r w:rsidR="00995508" w:rsidRPr="00995508">
                <w:rPr>
                  <w:rFonts w:eastAsia="Times New Roman"/>
                  <w:color w:val="000000"/>
                  <w:sz w:val="20"/>
                  <w:u w:val="single"/>
                  <w:lang w:val="en-US" w:eastAsia="en-US"/>
                </w:rPr>
                <w:t>104</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31" w:tooltip="[17,2]=Q:A:C:A:NZD:8A" w:history="1">
              <w:r w:rsidR="00995508" w:rsidRPr="00995508">
                <w:rPr>
                  <w:rFonts w:eastAsia="Times New Roman"/>
                  <w:color w:val="000000"/>
                  <w:sz w:val="20"/>
                  <w:u w:val="single"/>
                  <w:lang w:val="en-US" w:eastAsia="en-US"/>
                </w:rPr>
                <w:t>86</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32" w:tooltip="[17,3]=Q:A:C:A:NZD:8A" w:history="1">
              <w:r w:rsidR="00995508" w:rsidRPr="00995508">
                <w:rPr>
                  <w:rFonts w:eastAsia="Times New Roman"/>
                  <w:color w:val="000000"/>
                  <w:sz w:val="20"/>
                  <w:u w:val="single"/>
                  <w:lang w:val="en-US" w:eastAsia="en-US"/>
                </w:rPr>
                <w:t>97</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33" w:tooltip="[17,4]=A:U:C:A:NZD:8A" w:history="1">
              <w:r w:rsidR="00995508" w:rsidRPr="00995508">
                <w:rPr>
                  <w:rFonts w:eastAsia="Times New Roman"/>
                  <w:color w:val="000000"/>
                  <w:sz w:val="20"/>
                  <w:u w:val="single"/>
                  <w:lang w:val="en-US" w:eastAsia="en-US"/>
                </w:rPr>
                <w:t>5</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34" w:tooltip="[17,5]=A:U:C:A:NZD:8A" w:history="1">
              <w:r w:rsidR="00995508" w:rsidRPr="00995508">
                <w:rPr>
                  <w:rFonts w:eastAsia="Times New Roman"/>
                  <w:color w:val="000000"/>
                  <w:sz w:val="20"/>
                  <w:u w:val="single"/>
                  <w:lang w:val="en-US" w:eastAsia="en-US"/>
                </w:rPr>
                <w:t>4</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35" w:tooltip="[17,6]=M:U:C:A:NZD:8A" w:history="1">
              <w:r w:rsidR="00995508" w:rsidRPr="00995508">
                <w:rPr>
                  <w:rFonts w:eastAsia="Times New Roman"/>
                  <w:color w:val="000000"/>
                  <w:sz w:val="20"/>
                  <w:u w:val="single"/>
                  <w:lang w:val="en-US" w:eastAsia="en-US"/>
                </w:rPr>
                <w:t>5</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36" w:tooltip="[17,7]=M:U:C:A:NZD:8A" w:history="1">
              <w:r w:rsidR="00995508" w:rsidRPr="00995508">
                <w:rPr>
                  <w:rFonts w:eastAsia="Times New Roman"/>
                  <w:color w:val="000000"/>
                  <w:sz w:val="20"/>
                  <w:u w:val="single"/>
                  <w:lang w:val="en-US" w:eastAsia="en-US"/>
                </w:rPr>
                <w:t>4</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37" w:tooltip="[17,8]=M:U:C:A:NZD:8A" w:history="1">
              <w:r w:rsidR="00995508" w:rsidRPr="00995508">
                <w:rPr>
                  <w:rFonts w:eastAsia="Times New Roman"/>
                  <w:color w:val="000000"/>
                  <w:sz w:val="20"/>
                  <w:u w:val="single"/>
                  <w:lang w:val="en-US" w:eastAsia="en-US"/>
                </w:rPr>
                <w:t>3</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38" w:tooltip="[17,9]=M:U:C:A:NZD:8A" w:history="1">
              <w:r w:rsidR="00995508" w:rsidRPr="00995508">
                <w:rPr>
                  <w:rFonts w:eastAsia="Times New Roman"/>
                  <w:color w:val="000000"/>
                  <w:sz w:val="20"/>
                  <w:u w:val="single"/>
                  <w:lang w:val="en-US" w:eastAsia="en-US"/>
                </w:rPr>
                <w:t>5</w:t>
              </w:r>
            </w:hyperlink>
          </w:p>
        </w:tc>
        <w:tc>
          <w:tcPr>
            <w:tcW w:w="766" w:type="dxa"/>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39" w:tooltip="[17,10]=M:U:C:A:NZD:8A" w:history="1">
              <w:r w:rsidR="00995508" w:rsidRPr="00995508">
                <w:rPr>
                  <w:rFonts w:eastAsia="Times New Roman"/>
                  <w:color w:val="000000"/>
                  <w:sz w:val="20"/>
                  <w:u w:val="single"/>
                  <w:lang w:val="en-US" w:eastAsia="en-US"/>
                </w:rPr>
                <w:t>9</w:t>
              </w:r>
            </w:hyperlink>
          </w:p>
        </w:tc>
      </w:tr>
      <w:tr w:rsidR="00995508" w:rsidRPr="00995508" w:rsidTr="00995508">
        <w:trPr>
          <w:trHeight w:val="264"/>
          <w:jc w:val="center"/>
        </w:trPr>
        <w:tc>
          <w:tcPr>
            <w:tcW w:w="1469" w:type="dxa"/>
            <w:hideMark/>
          </w:tcPr>
          <w:p w:rsidR="00995508" w:rsidRPr="00995508" w:rsidRDefault="00995508" w:rsidP="00664BE2">
            <w:pPr>
              <w:spacing w:after="200" w:line="360" w:lineRule="auto"/>
              <w:jc w:val="both"/>
              <w:rPr>
                <w:rFonts w:eastAsia="Times New Roman"/>
                <w:color w:val="000000"/>
                <w:sz w:val="20"/>
                <w:szCs w:val="20"/>
                <w:lang w:val="en-US" w:eastAsia="en-US"/>
              </w:rPr>
            </w:pPr>
            <w:r w:rsidRPr="00995508">
              <w:rPr>
                <w:rFonts w:eastAsia="Times New Roman"/>
                <w:color w:val="000000"/>
                <w:sz w:val="20"/>
                <w:szCs w:val="20"/>
                <w:lang w:val="en-US" w:eastAsia="en-US"/>
              </w:rPr>
              <w:t>Swedish Krona</w:t>
            </w:r>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40" w:tooltip="[20,1]=Q:A:C:A:SEK:8A" w:history="1">
              <w:r w:rsidR="00995508" w:rsidRPr="00995508">
                <w:rPr>
                  <w:rFonts w:eastAsia="Times New Roman"/>
                  <w:color w:val="000000"/>
                  <w:sz w:val="20"/>
                  <w:u w:val="single"/>
                  <w:lang w:val="en-US" w:eastAsia="en-US"/>
                </w:rPr>
                <w:t>92</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41" w:tooltip="[20,2]=Q:A:C:A:SEK:8A" w:history="1">
              <w:r w:rsidR="00995508" w:rsidRPr="00995508">
                <w:rPr>
                  <w:rFonts w:eastAsia="Times New Roman"/>
                  <w:color w:val="000000"/>
                  <w:sz w:val="20"/>
                  <w:u w:val="single"/>
                  <w:lang w:val="en-US" w:eastAsia="en-US"/>
                </w:rPr>
                <w:t>170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42" w:tooltip="[20,3]=Q:A:C:A:SEK:8A" w:history="1">
              <w:r w:rsidR="00995508" w:rsidRPr="00995508">
                <w:rPr>
                  <w:rFonts w:eastAsia="Times New Roman"/>
                  <w:color w:val="000000"/>
                  <w:sz w:val="20"/>
                  <w:u w:val="single"/>
                  <w:lang w:val="en-US" w:eastAsia="en-US"/>
                </w:rPr>
                <w:t>0</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43" w:tooltip="[20,4]=A:U:C:A:SEK:8A" w:history="1">
              <w:r w:rsidR="00995508" w:rsidRPr="00995508">
                <w:rPr>
                  <w:rFonts w:eastAsia="Times New Roman"/>
                  <w:color w:val="000000"/>
                  <w:sz w:val="20"/>
                  <w:u w:val="single"/>
                  <w:lang w:val="en-US" w:eastAsia="en-US"/>
                </w:rPr>
                <w:t>3</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44" w:tooltip="[20,5]=A:U:C:A:SEK:8A" w:history="1">
              <w:r w:rsidR="00995508" w:rsidRPr="00995508">
                <w:rPr>
                  <w:rFonts w:eastAsia="Times New Roman"/>
                  <w:color w:val="000000"/>
                  <w:sz w:val="20"/>
                  <w:u w:val="single"/>
                  <w:lang w:val="en-US" w:eastAsia="en-US"/>
                </w:rPr>
                <w:t>4</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45" w:tooltip="[20,6]=M:U:C:A:SEK:8A" w:history="1">
              <w:r w:rsidR="00995508" w:rsidRPr="00995508">
                <w:rPr>
                  <w:rFonts w:eastAsia="Times New Roman"/>
                  <w:color w:val="000000"/>
                  <w:sz w:val="20"/>
                  <w:u w:val="single"/>
                  <w:lang w:val="en-US" w:eastAsia="en-US"/>
                </w:rPr>
                <w:t>5</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46" w:tooltip="[20,7]=M:U:C:A:SEK:8A" w:history="1">
              <w:r w:rsidR="00995508" w:rsidRPr="00995508">
                <w:rPr>
                  <w:rFonts w:eastAsia="Times New Roman"/>
                  <w:color w:val="000000"/>
                  <w:sz w:val="20"/>
                  <w:u w:val="single"/>
                  <w:lang w:val="en-US" w:eastAsia="en-US"/>
                </w:rPr>
                <w:t>3</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47" w:tooltip="[20,8]=M:U:C:A:SEK:8A" w:history="1">
              <w:r w:rsidR="00995508" w:rsidRPr="00995508">
                <w:rPr>
                  <w:rFonts w:eastAsia="Times New Roman"/>
                  <w:color w:val="000000"/>
                  <w:sz w:val="20"/>
                  <w:u w:val="single"/>
                  <w:lang w:val="en-US" w:eastAsia="en-US"/>
                </w:rPr>
                <w:t>7</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48" w:tooltip="[20,9]=M:U:C:A:SEK:8A" w:history="1">
              <w:r w:rsidR="00995508" w:rsidRPr="00995508">
                <w:rPr>
                  <w:rFonts w:eastAsia="Times New Roman"/>
                  <w:color w:val="000000"/>
                  <w:sz w:val="20"/>
                  <w:u w:val="single"/>
                  <w:lang w:val="en-US" w:eastAsia="en-US"/>
                </w:rPr>
                <w:t>6</w:t>
              </w:r>
            </w:hyperlink>
          </w:p>
        </w:tc>
        <w:tc>
          <w:tcPr>
            <w:tcW w:w="766" w:type="dxa"/>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49" w:tooltip="[20,10]=M:U:C:A:SEK:8A" w:history="1">
              <w:r w:rsidR="00995508" w:rsidRPr="00995508">
                <w:rPr>
                  <w:rFonts w:eastAsia="Times New Roman"/>
                  <w:color w:val="000000"/>
                  <w:sz w:val="20"/>
                  <w:u w:val="single"/>
                  <w:lang w:val="en-US" w:eastAsia="en-US"/>
                </w:rPr>
                <w:t>0</w:t>
              </w:r>
            </w:hyperlink>
          </w:p>
        </w:tc>
      </w:tr>
      <w:tr w:rsidR="00995508" w:rsidRPr="00995508" w:rsidTr="00995508">
        <w:trPr>
          <w:trHeight w:val="278"/>
          <w:jc w:val="center"/>
        </w:trPr>
        <w:tc>
          <w:tcPr>
            <w:tcW w:w="1469" w:type="dxa"/>
            <w:hideMark/>
          </w:tcPr>
          <w:p w:rsidR="00995508" w:rsidRPr="00995508" w:rsidRDefault="00995508" w:rsidP="00664BE2">
            <w:pPr>
              <w:spacing w:after="200" w:line="360" w:lineRule="auto"/>
              <w:jc w:val="both"/>
              <w:rPr>
                <w:rFonts w:eastAsia="Times New Roman"/>
                <w:color w:val="000000"/>
                <w:sz w:val="20"/>
                <w:szCs w:val="20"/>
                <w:lang w:val="en-US" w:eastAsia="en-US"/>
              </w:rPr>
            </w:pPr>
            <w:r w:rsidRPr="00995508">
              <w:rPr>
                <w:rFonts w:eastAsia="Times New Roman"/>
                <w:color w:val="000000"/>
                <w:sz w:val="20"/>
                <w:szCs w:val="20"/>
                <w:lang w:val="en-US" w:eastAsia="en-US"/>
              </w:rPr>
              <w:t>US Dollar</w:t>
            </w:r>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50" w:tooltip="[24,1]=Q:A:C:A:USD:8A" w:history="1">
              <w:r w:rsidR="00995508" w:rsidRPr="00995508">
                <w:rPr>
                  <w:rFonts w:eastAsia="Times New Roman"/>
                  <w:color w:val="000000"/>
                  <w:sz w:val="20"/>
                  <w:u w:val="single"/>
                  <w:lang w:val="en-US" w:eastAsia="en-US"/>
                </w:rPr>
                <w:t>51,572</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51" w:tooltip="[24,2]=Q:A:C:A:USD:8A" w:history="1">
              <w:r w:rsidR="00995508" w:rsidRPr="00995508">
                <w:rPr>
                  <w:rFonts w:eastAsia="Times New Roman"/>
                  <w:color w:val="000000"/>
                  <w:sz w:val="20"/>
                  <w:u w:val="single"/>
                  <w:lang w:val="en-US" w:eastAsia="en-US"/>
                </w:rPr>
                <w:t>57,593</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52" w:tooltip="[24,3]=Q:A:C:A:USD:8A" w:history="1">
              <w:r w:rsidR="00995508" w:rsidRPr="00995508">
                <w:rPr>
                  <w:rFonts w:eastAsia="Times New Roman"/>
                  <w:color w:val="000000"/>
                  <w:sz w:val="20"/>
                  <w:u w:val="single"/>
                  <w:lang w:val="en-US" w:eastAsia="en-US"/>
                </w:rPr>
                <w:t>77,663</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53" w:tooltip="[24,4]=A:U:C:A:USD:8A" w:history="1">
              <w:r w:rsidR="00995508" w:rsidRPr="00995508">
                <w:rPr>
                  <w:rFonts w:eastAsia="Times New Roman"/>
                  <w:color w:val="000000"/>
                  <w:sz w:val="20"/>
                  <w:u w:val="single"/>
                  <w:lang w:val="en-US" w:eastAsia="en-US"/>
                </w:rPr>
                <w:t>4,736</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54" w:tooltip="[24,5]=A:U:C:A:USD:8A" w:history="1">
              <w:r w:rsidR="00995508" w:rsidRPr="00995508">
                <w:rPr>
                  <w:rFonts w:eastAsia="Times New Roman"/>
                  <w:color w:val="000000"/>
                  <w:sz w:val="20"/>
                  <w:u w:val="single"/>
                  <w:lang w:val="en-US" w:eastAsia="en-US"/>
                </w:rPr>
                <w:t>5,195</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55" w:tooltip="[24,6]=M:U:C:A:USD:8A" w:history="1">
              <w:r w:rsidR="00995508" w:rsidRPr="00995508">
                <w:rPr>
                  <w:rFonts w:eastAsia="Times New Roman"/>
                  <w:color w:val="000000"/>
                  <w:sz w:val="20"/>
                  <w:u w:val="single"/>
                  <w:lang w:val="en-US" w:eastAsia="en-US"/>
                </w:rPr>
                <w:t>4,785</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56" w:tooltip="[24,7]=M:U:C:A:USD:8A" w:history="1">
              <w:r w:rsidR="00995508" w:rsidRPr="00995508">
                <w:rPr>
                  <w:rFonts w:eastAsia="Times New Roman"/>
                  <w:color w:val="000000"/>
                  <w:sz w:val="20"/>
                  <w:u w:val="single"/>
                  <w:lang w:val="en-US" w:eastAsia="en-US"/>
                </w:rPr>
                <w:t>3,988</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57" w:tooltip="[24,8]=M:U:C:A:USD:8A" w:history="1">
              <w:r w:rsidR="00995508" w:rsidRPr="00995508">
                <w:rPr>
                  <w:rFonts w:eastAsia="Times New Roman"/>
                  <w:color w:val="000000"/>
                  <w:sz w:val="20"/>
                  <w:u w:val="single"/>
                  <w:lang w:val="en-US" w:eastAsia="en-US"/>
                </w:rPr>
                <w:t>6,013</w:t>
              </w:r>
            </w:hyperlink>
          </w:p>
        </w:tc>
        <w:tc>
          <w:tcPr>
            <w:tcW w:w="0" w:type="auto"/>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58" w:tooltip="[24,9]=M:U:C:A:USD:8A" w:history="1">
              <w:r w:rsidR="00995508" w:rsidRPr="00995508">
                <w:rPr>
                  <w:rFonts w:eastAsia="Times New Roman"/>
                  <w:color w:val="000000"/>
                  <w:sz w:val="20"/>
                  <w:u w:val="single"/>
                  <w:lang w:val="en-US" w:eastAsia="en-US"/>
                </w:rPr>
                <w:t>9,570</w:t>
              </w:r>
            </w:hyperlink>
          </w:p>
        </w:tc>
        <w:tc>
          <w:tcPr>
            <w:tcW w:w="766" w:type="dxa"/>
            <w:hideMark/>
          </w:tcPr>
          <w:p w:rsidR="00995508" w:rsidRPr="00995508" w:rsidRDefault="001C4892" w:rsidP="00664BE2">
            <w:pPr>
              <w:spacing w:after="200" w:line="360" w:lineRule="auto"/>
              <w:jc w:val="both"/>
              <w:rPr>
                <w:rFonts w:eastAsia="Times New Roman"/>
                <w:color w:val="000000"/>
                <w:sz w:val="20"/>
                <w:szCs w:val="20"/>
                <w:lang w:val="en-US" w:eastAsia="en-US"/>
              </w:rPr>
            </w:pPr>
            <w:hyperlink r:id="rId159" w:tooltip="[24,10]=M:U:C:A:USD:8A" w:history="1">
              <w:r w:rsidR="00995508" w:rsidRPr="00995508">
                <w:rPr>
                  <w:rFonts w:eastAsia="Times New Roman"/>
                  <w:color w:val="000000"/>
                  <w:sz w:val="20"/>
                  <w:u w:val="single"/>
                  <w:lang w:val="en-US" w:eastAsia="en-US"/>
                </w:rPr>
                <w:t>7,852</w:t>
              </w:r>
            </w:hyperlink>
          </w:p>
        </w:tc>
      </w:tr>
    </w:tbl>
    <w:p w:rsidR="00995508" w:rsidRPr="00995508" w:rsidRDefault="00995508" w:rsidP="00664BE2">
      <w:pPr>
        <w:spacing w:after="200" w:line="360" w:lineRule="auto"/>
        <w:rPr>
          <w:rFonts w:eastAsia="Calibri"/>
          <w:lang w:val="en-US" w:eastAsia="en-US"/>
        </w:rPr>
      </w:pPr>
      <w:r w:rsidRPr="00995508">
        <w:rPr>
          <w:rFonts w:eastAsia="Calibri"/>
          <w:lang w:val="en-US" w:eastAsia="en-US"/>
        </w:rPr>
        <w:t>Source: The table has been modified by data retrieved from BIS (27.07.2018). Countries with exchange-traded values equal to zero are thrown out.</w:t>
      </w:r>
    </w:p>
    <w:p w:rsidR="00995508" w:rsidRDefault="00995508" w:rsidP="00664BE2">
      <w:pPr>
        <w:shd w:val="clear" w:color="auto" w:fill="FFFFFF" w:themeFill="background1"/>
        <w:spacing w:line="360" w:lineRule="auto"/>
        <w:jc w:val="both"/>
        <w:rPr>
          <w:color w:val="000000" w:themeColor="text1"/>
          <w:lang w:val="en-US"/>
        </w:rPr>
      </w:pPr>
      <w:r w:rsidRPr="00995508">
        <w:rPr>
          <w:color w:val="000000" w:themeColor="text1"/>
          <w:lang w:val="en-US"/>
        </w:rPr>
        <w:t xml:space="preserve">The largest </w:t>
      </w:r>
      <w:r w:rsidR="00D52841" w:rsidRPr="00995508">
        <w:rPr>
          <w:color w:val="000000" w:themeColor="text1"/>
          <w:lang w:val="en-US"/>
        </w:rPr>
        <w:t>number of derivatives transactions was</w:t>
      </w:r>
      <w:r w:rsidRPr="00995508">
        <w:rPr>
          <w:color w:val="000000" w:themeColor="text1"/>
          <w:lang w:val="en-US"/>
        </w:rPr>
        <w:t xml:space="preserve"> made in US dollars, followed by transactions in </w:t>
      </w:r>
      <w:r w:rsidR="00D52841" w:rsidRPr="00995508">
        <w:rPr>
          <w:color w:val="000000" w:themeColor="text1"/>
          <w:lang w:val="en-US"/>
        </w:rPr>
        <w:t>Euros</w:t>
      </w:r>
      <w:r w:rsidRPr="00995508">
        <w:rPr>
          <w:color w:val="000000" w:themeColor="text1"/>
          <w:lang w:val="en-US"/>
        </w:rPr>
        <w:t xml:space="preserve"> and pound sterling. An interesting fact is that among the first five exchange-traded values are transactions in Brazilian reals. Brazil is the only developing country which has a significant share in the global market for financial derivatives (the same level as Australia), although it is significant behind the US and EU financial markets (more </w:t>
      </w:r>
      <w:r w:rsidRPr="00995508">
        <w:rPr>
          <w:color w:val="000000" w:themeColor="text1"/>
          <w:lang w:val="en-US"/>
        </w:rPr>
        <w:lastRenderedPageBreak/>
        <w:t>than 90% of all derivatives transactions). Figure 3 shows the difference between the first countries in participation in trade on derivative markets.</w:t>
      </w:r>
    </w:p>
    <w:p w:rsidR="00D36F78" w:rsidRPr="00995508" w:rsidRDefault="00D36F78" w:rsidP="00664BE2">
      <w:pPr>
        <w:shd w:val="clear" w:color="auto" w:fill="FFFFFF" w:themeFill="background1"/>
        <w:spacing w:line="360" w:lineRule="auto"/>
        <w:jc w:val="both"/>
        <w:rPr>
          <w:color w:val="000000" w:themeColor="text1"/>
          <w:lang w:val="en-US"/>
        </w:rPr>
      </w:pPr>
    </w:p>
    <w:p w:rsidR="00995508" w:rsidRPr="00995508" w:rsidRDefault="003371FF" w:rsidP="00664BE2">
      <w:pPr>
        <w:shd w:val="clear" w:color="auto" w:fill="FFFFFF" w:themeFill="background1"/>
        <w:spacing w:line="360" w:lineRule="auto"/>
        <w:jc w:val="center"/>
        <w:rPr>
          <w:color w:val="000000" w:themeColor="text1"/>
          <w:lang w:val="en-US"/>
        </w:rPr>
      </w:pPr>
      <w:r w:rsidRPr="003371FF">
        <w:rPr>
          <w:color w:val="000000" w:themeColor="text1"/>
          <w:lang w:val="en-US"/>
        </w:rPr>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rsidR="00995508" w:rsidRPr="00995508" w:rsidRDefault="00995508" w:rsidP="00664BE2">
      <w:pPr>
        <w:shd w:val="clear" w:color="auto" w:fill="FFFFFF" w:themeFill="background1"/>
        <w:spacing w:line="360" w:lineRule="auto"/>
        <w:jc w:val="center"/>
        <w:rPr>
          <w:color w:val="000000" w:themeColor="text1"/>
          <w:lang w:val="en-US"/>
        </w:rPr>
      </w:pPr>
      <w:r w:rsidRPr="00995508">
        <w:rPr>
          <w:color w:val="000000" w:themeColor="text1"/>
          <w:lang w:val="en-US"/>
        </w:rPr>
        <w:t xml:space="preserve">Figure </w:t>
      </w:r>
      <w:r w:rsidR="00671260">
        <w:rPr>
          <w:color w:val="000000" w:themeColor="text1"/>
          <w:lang w:val="en-US"/>
        </w:rPr>
        <w:t>4</w:t>
      </w:r>
      <w:r w:rsidRPr="00995508">
        <w:rPr>
          <w:color w:val="000000" w:themeColor="text1"/>
          <w:lang w:val="en-US"/>
        </w:rPr>
        <w:t>. Derivatives markets by currencies. Source: Retrieved from BIS (27.07.2018)</w:t>
      </w:r>
    </w:p>
    <w:p w:rsidR="00995508" w:rsidRPr="00995508" w:rsidRDefault="00995508" w:rsidP="00664BE2">
      <w:pPr>
        <w:shd w:val="clear" w:color="auto" w:fill="FFFFFF" w:themeFill="background1"/>
        <w:spacing w:line="360" w:lineRule="auto"/>
        <w:jc w:val="both"/>
        <w:rPr>
          <w:color w:val="000000" w:themeColor="text1"/>
          <w:lang w:val="en-US"/>
        </w:rPr>
      </w:pPr>
    </w:p>
    <w:p w:rsidR="00995508" w:rsidRPr="00995508" w:rsidRDefault="00995508" w:rsidP="00664BE2">
      <w:pPr>
        <w:shd w:val="clear" w:color="auto" w:fill="FFFFFF" w:themeFill="background1"/>
        <w:spacing w:line="360" w:lineRule="auto"/>
        <w:jc w:val="both"/>
        <w:rPr>
          <w:color w:val="000000" w:themeColor="text1"/>
          <w:lang w:val="en-US"/>
        </w:rPr>
      </w:pPr>
      <w:r w:rsidRPr="00995508">
        <w:rPr>
          <w:color w:val="000000" w:themeColor="text1"/>
          <w:lang w:val="en-US"/>
        </w:rPr>
        <w:t xml:space="preserve">In the last ten years, the dominance of the US dollar has tripled in comparison to all other currencies (Figure </w:t>
      </w:r>
      <w:r w:rsidR="00671260">
        <w:rPr>
          <w:color w:val="000000" w:themeColor="text1"/>
          <w:lang w:val="en-US"/>
        </w:rPr>
        <w:t>4</w:t>
      </w:r>
      <w:r w:rsidRPr="00995508">
        <w:rPr>
          <w:color w:val="000000" w:themeColor="text1"/>
          <w:lang w:val="en-US"/>
        </w:rPr>
        <w:t xml:space="preserve">). According to BIS bank data (2018), trade in derivative markets in US dollars exceeds seventy-five trillion of US dollars. After US dollars transactions, transactions denominated in euro (26 trillion) and Japanese yen (12 trillion) follow as the biggest. The huge difference in the level of transactions in US dollars and other currencies is in the fact that US financial markets (derivatives markets) are the most developed in the world. Almost the most of innovations in financial instruments come from US financial markets. Other financial markets take over these innovations and apply them in their markets (more or less, depending on the development of their national financial markets). The markets that are most developed outside the US are: European, British, Japanese, Australian and Hong Kong. Second, there is still a major dominance of the US dollar in the world in all international transactions. </w:t>
      </w:r>
    </w:p>
    <w:p w:rsidR="00995508" w:rsidRDefault="00995508" w:rsidP="00664BE2">
      <w:pPr>
        <w:shd w:val="clear" w:color="auto" w:fill="FFFFFF" w:themeFill="background1"/>
        <w:spacing w:line="360" w:lineRule="auto"/>
        <w:jc w:val="both"/>
        <w:rPr>
          <w:color w:val="000000" w:themeColor="text1"/>
          <w:lang w:val="en-US"/>
        </w:rPr>
      </w:pPr>
    </w:p>
    <w:p w:rsidR="00995508" w:rsidRPr="00995508" w:rsidRDefault="00995508" w:rsidP="00664BE2">
      <w:pPr>
        <w:shd w:val="clear" w:color="auto" w:fill="FFFFFF" w:themeFill="background1"/>
        <w:spacing w:line="360" w:lineRule="auto"/>
        <w:jc w:val="both"/>
        <w:rPr>
          <w:color w:val="000000" w:themeColor="text1"/>
          <w:lang w:val="en-US"/>
        </w:rPr>
      </w:pPr>
      <w:r w:rsidRPr="00995508">
        <w:rPr>
          <w:color w:val="000000" w:themeColor="text1"/>
          <w:lang w:val="en-US"/>
        </w:rPr>
        <w:t xml:space="preserve">The US dollar is the currency that globally dominates in transactions, trade, balance sheets, reserves and securities. With all this in mind, it is clear to see why the crisis emerged on US financial markets was immediately transferred to many other world markets (the first on financial and after on all other flows), but also, we can say that the largest number of financial innovations as a result of knowledge management comes from the US market. The following </w:t>
      </w:r>
      <w:r w:rsidRPr="00995508">
        <w:rPr>
          <w:color w:val="000000" w:themeColor="text1"/>
          <w:lang w:val="en-US"/>
        </w:rPr>
        <w:lastRenderedPageBreak/>
        <w:t>table shows the dominance of the dollar in derivative instruments and foreign exchange contracts (Table 2).</w:t>
      </w:r>
    </w:p>
    <w:p w:rsidR="00D36F78" w:rsidRDefault="00D36F78" w:rsidP="00664BE2">
      <w:pPr>
        <w:spacing w:after="200" w:line="360" w:lineRule="auto"/>
        <w:jc w:val="both"/>
        <w:rPr>
          <w:rFonts w:eastAsia="Calibri"/>
          <w:lang w:val="en-US" w:eastAsia="en-US"/>
        </w:rPr>
      </w:pPr>
    </w:p>
    <w:p w:rsidR="00995508" w:rsidRPr="00995508" w:rsidRDefault="00995508" w:rsidP="00664BE2">
      <w:pPr>
        <w:spacing w:after="200" w:line="360" w:lineRule="auto"/>
        <w:jc w:val="both"/>
        <w:rPr>
          <w:rFonts w:eastAsia="Calibri"/>
          <w:lang w:val="en-US" w:eastAsia="en-US"/>
        </w:rPr>
      </w:pPr>
      <w:r w:rsidRPr="00995508">
        <w:rPr>
          <w:rFonts w:eastAsia="Calibri"/>
          <w:lang w:val="en-US" w:eastAsia="en-US"/>
        </w:rPr>
        <w:t>Table 2. Global OTC derivatives market (In billions of US dollars)</w:t>
      </w:r>
    </w:p>
    <w:tbl>
      <w:tblPr>
        <w:tblStyle w:val="TableGrid"/>
        <w:tblW w:w="0" w:type="auto"/>
        <w:jc w:val="center"/>
        <w:tblInd w:w="162" w:type="dxa"/>
        <w:tblLook w:val="04A0"/>
      </w:tblPr>
      <w:tblGrid>
        <w:gridCol w:w="1984"/>
        <w:gridCol w:w="911"/>
        <w:gridCol w:w="911"/>
        <w:gridCol w:w="911"/>
        <w:gridCol w:w="911"/>
        <w:gridCol w:w="910"/>
        <w:gridCol w:w="910"/>
        <w:gridCol w:w="910"/>
        <w:gridCol w:w="766"/>
      </w:tblGrid>
      <w:tr w:rsidR="00995508" w:rsidRPr="00995508" w:rsidTr="00995508">
        <w:trPr>
          <w:jc w:val="center"/>
        </w:trPr>
        <w:tc>
          <w:tcPr>
            <w:tcW w:w="1984" w:type="dxa"/>
            <w:hideMark/>
          </w:tcPr>
          <w:p w:rsidR="00995508" w:rsidRPr="00995508" w:rsidRDefault="00995508" w:rsidP="00664BE2">
            <w:pPr>
              <w:spacing w:line="360" w:lineRule="auto"/>
              <w:jc w:val="center"/>
              <w:rPr>
                <w:rFonts w:eastAsia="Times New Roman"/>
                <w:bCs/>
                <w:color w:val="000000"/>
                <w:sz w:val="20"/>
                <w:szCs w:val="20"/>
                <w:lang w:val="en-US" w:eastAsia="en-US"/>
              </w:rPr>
            </w:pPr>
          </w:p>
        </w:tc>
        <w:tc>
          <w:tcPr>
            <w:tcW w:w="0" w:type="auto"/>
            <w:gridSpan w:val="4"/>
            <w:hideMark/>
          </w:tcPr>
          <w:p w:rsidR="00995508" w:rsidRPr="00995508" w:rsidRDefault="00995508" w:rsidP="00664BE2">
            <w:pPr>
              <w:spacing w:line="360" w:lineRule="auto"/>
              <w:jc w:val="center"/>
              <w:rPr>
                <w:rFonts w:eastAsia="Times New Roman"/>
                <w:bCs/>
                <w:color w:val="000000"/>
                <w:sz w:val="20"/>
                <w:szCs w:val="20"/>
                <w:lang w:val="en-US" w:eastAsia="en-US"/>
              </w:rPr>
            </w:pPr>
            <w:r w:rsidRPr="00995508">
              <w:rPr>
                <w:rFonts w:eastAsia="Times New Roman"/>
                <w:bCs/>
                <w:color w:val="000000"/>
                <w:sz w:val="20"/>
                <w:szCs w:val="20"/>
                <w:lang w:val="en-US" w:eastAsia="en-US"/>
              </w:rPr>
              <w:t>Notional amounts outstanding</w:t>
            </w:r>
          </w:p>
        </w:tc>
        <w:tc>
          <w:tcPr>
            <w:tcW w:w="3496" w:type="dxa"/>
            <w:gridSpan w:val="4"/>
            <w:hideMark/>
          </w:tcPr>
          <w:p w:rsidR="00995508" w:rsidRPr="00995508" w:rsidRDefault="00995508" w:rsidP="00664BE2">
            <w:pPr>
              <w:spacing w:line="360" w:lineRule="auto"/>
              <w:jc w:val="center"/>
              <w:rPr>
                <w:rFonts w:eastAsia="Times New Roman"/>
                <w:bCs/>
                <w:color w:val="000000"/>
                <w:sz w:val="20"/>
                <w:szCs w:val="20"/>
                <w:lang w:val="en-US" w:eastAsia="en-US"/>
              </w:rPr>
            </w:pPr>
            <w:r w:rsidRPr="00995508">
              <w:rPr>
                <w:rFonts w:eastAsia="Times New Roman"/>
                <w:bCs/>
                <w:color w:val="000000"/>
                <w:sz w:val="20"/>
                <w:szCs w:val="20"/>
                <w:lang w:val="en-US" w:eastAsia="en-US"/>
              </w:rPr>
              <w:t>Gross market value</w:t>
            </w:r>
          </w:p>
        </w:tc>
      </w:tr>
      <w:tr w:rsidR="00995508" w:rsidRPr="00995508" w:rsidTr="00995508">
        <w:trPr>
          <w:jc w:val="center"/>
        </w:trPr>
        <w:tc>
          <w:tcPr>
            <w:tcW w:w="1984" w:type="dxa"/>
            <w:hideMark/>
          </w:tcPr>
          <w:p w:rsidR="00995508" w:rsidRPr="00995508" w:rsidRDefault="00995508" w:rsidP="00664BE2">
            <w:pPr>
              <w:spacing w:before="100" w:beforeAutospacing="1" w:after="100" w:afterAutospacing="1" w:line="360" w:lineRule="auto"/>
              <w:rPr>
                <w:rFonts w:eastAsia="Times New Roman"/>
                <w:bCs/>
                <w:color w:val="000000"/>
                <w:sz w:val="20"/>
                <w:szCs w:val="20"/>
                <w:lang w:val="en-US" w:eastAsia="en-US"/>
              </w:rPr>
            </w:pPr>
          </w:p>
        </w:tc>
        <w:tc>
          <w:tcPr>
            <w:tcW w:w="0" w:type="auto"/>
            <w:hideMark/>
          </w:tcPr>
          <w:p w:rsidR="00995508" w:rsidRPr="00995508" w:rsidRDefault="00995508" w:rsidP="00664BE2">
            <w:pPr>
              <w:spacing w:line="360" w:lineRule="auto"/>
              <w:jc w:val="center"/>
              <w:rPr>
                <w:rFonts w:eastAsia="Times New Roman"/>
                <w:bCs/>
                <w:color w:val="000000"/>
                <w:sz w:val="20"/>
                <w:szCs w:val="20"/>
                <w:lang w:val="en-US" w:eastAsia="en-US"/>
              </w:rPr>
            </w:pPr>
            <w:r w:rsidRPr="00995508">
              <w:rPr>
                <w:rFonts w:eastAsia="Times New Roman"/>
                <w:bCs/>
                <w:color w:val="000000"/>
                <w:sz w:val="20"/>
                <w:szCs w:val="20"/>
                <w:lang w:val="en-US" w:eastAsia="en-US"/>
              </w:rPr>
              <w:t>H1 2016</w:t>
            </w:r>
          </w:p>
        </w:tc>
        <w:tc>
          <w:tcPr>
            <w:tcW w:w="0" w:type="auto"/>
            <w:hideMark/>
          </w:tcPr>
          <w:p w:rsidR="00995508" w:rsidRPr="00995508" w:rsidRDefault="00995508" w:rsidP="00664BE2">
            <w:pPr>
              <w:spacing w:line="360" w:lineRule="auto"/>
              <w:jc w:val="center"/>
              <w:rPr>
                <w:rFonts w:eastAsia="Times New Roman"/>
                <w:bCs/>
                <w:color w:val="000000"/>
                <w:sz w:val="20"/>
                <w:szCs w:val="20"/>
                <w:lang w:val="en-US" w:eastAsia="en-US"/>
              </w:rPr>
            </w:pPr>
            <w:r w:rsidRPr="00995508">
              <w:rPr>
                <w:rFonts w:eastAsia="Times New Roman"/>
                <w:bCs/>
                <w:color w:val="000000"/>
                <w:sz w:val="20"/>
                <w:szCs w:val="20"/>
                <w:lang w:val="en-US" w:eastAsia="en-US"/>
              </w:rPr>
              <w:t>H2 2016</w:t>
            </w:r>
          </w:p>
        </w:tc>
        <w:tc>
          <w:tcPr>
            <w:tcW w:w="0" w:type="auto"/>
            <w:hideMark/>
          </w:tcPr>
          <w:p w:rsidR="00995508" w:rsidRPr="00995508" w:rsidRDefault="00995508" w:rsidP="00664BE2">
            <w:pPr>
              <w:spacing w:line="360" w:lineRule="auto"/>
              <w:jc w:val="center"/>
              <w:rPr>
                <w:rFonts w:eastAsia="Times New Roman"/>
                <w:bCs/>
                <w:color w:val="000000"/>
                <w:sz w:val="20"/>
                <w:szCs w:val="20"/>
                <w:lang w:val="en-US" w:eastAsia="en-US"/>
              </w:rPr>
            </w:pPr>
            <w:r w:rsidRPr="00995508">
              <w:rPr>
                <w:rFonts w:eastAsia="Times New Roman"/>
                <w:bCs/>
                <w:color w:val="000000"/>
                <w:sz w:val="20"/>
                <w:szCs w:val="20"/>
                <w:lang w:val="en-US" w:eastAsia="en-US"/>
              </w:rPr>
              <w:t>H1 2017</w:t>
            </w:r>
          </w:p>
        </w:tc>
        <w:tc>
          <w:tcPr>
            <w:tcW w:w="0" w:type="auto"/>
            <w:hideMark/>
          </w:tcPr>
          <w:p w:rsidR="00995508" w:rsidRPr="00995508" w:rsidRDefault="00995508" w:rsidP="00664BE2">
            <w:pPr>
              <w:spacing w:line="360" w:lineRule="auto"/>
              <w:jc w:val="center"/>
              <w:rPr>
                <w:rFonts w:eastAsia="Times New Roman"/>
                <w:bCs/>
                <w:color w:val="000000"/>
                <w:sz w:val="20"/>
                <w:szCs w:val="20"/>
                <w:lang w:val="en-US" w:eastAsia="en-US"/>
              </w:rPr>
            </w:pPr>
            <w:r w:rsidRPr="00995508">
              <w:rPr>
                <w:rFonts w:eastAsia="Times New Roman"/>
                <w:bCs/>
                <w:color w:val="000000"/>
                <w:sz w:val="20"/>
                <w:szCs w:val="20"/>
                <w:lang w:val="en-US" w:eastAsia="en-US"/>
              </w:rPr>
              <w:t>H2 2017</w:t>
            </w:r>
          </w:p>
        </w:tc>
        <w:tc>
          <w:tcPr>
            <w:tcW w:w="0" w:type="auto"/>
            <w:hideMark/>
          </w:tcPr>
          <w:p w:rsidR="00995508" w:rsidRPr="00995508" w:rsidRDefault="00995508" w:rsidP="00664BE2">
            <w:pPr>
              <w:spacing w:line="360" w:lineRule="auto"/>
              <w:jc w:val="center"/>
              <w:rPr>
                <w:rFonts w:eastAsia="Times New Roman"/>
                <w:bCs/>
                <w:color w:val="000000"/>
                <w:sz w:val="20"/>
                <w:szCs w:val="20"/>
                <w:lang w:val="en-US" w:eastAsia="en-US"/>
              </w:rPr>
            </w:pPr>
            <w:r w:rsidRPr="00995508">
              <w:rPr>
                <w:rFonts w:eastAsia="Times New Roman"/>
                <w:bCs/>
                <w:color w:val="000000"/>
                <w:sz w:val="20"/>
                <w:szCs w:val="20"/>
                <w:lang w:val="en-US" w:eastAsia="en-US"/>
              </w:rPr>
              <w:t>H1 2016</w:t>
            </w:r>
          </w:p>
        </w:tc>
        <w:tc>
          <w:tcPr>
            <w:tcW w:w="0" w:type="auto"/>
            <w:hideMark/>
          </w:tcPr>
          <w:p w:rsidR="00995508" w:rsidRPr="00995508" w:rsidRDefault="00995508" w:rsidP="00664BE2">
            <w:pPr>
              <w:spacing w:line="360" w:lineRule="auto"/>
              <w:jc w:val="center"/>
              <w:rPr>
                <w:rFonts w:eastAsia="Times New Roman"/>
                <w:bCs/>
                <w:color w:val="000000"/>
                <w:sz w:val="20"/>
                <w:szCs w:val="20"/>
                <w:lang w:val="en-US" w:eastAsia="en-US"/>
              </w:rPr>
            </w:pPr>
            <w:r w:rsidRPr="00995508">
              <w:rPr>
                <w:rFonts w:eastAsia="Times New Roman"/>
                <w:bCs/>
                <w:color w:val="000000"/>
                <w:sz w:val="20"/>
                <w:szCs w:val="20"/>
                <w:lang w:val="en-US" w:eastAsia="en-US"/>
              </w:rPr>
              <w:t>H2 2016</w:t>
            </w:r>
          </w:p>
        </w:tc>
        <w:tc>
          <w:tcPr>
            <w:tcW w:w="0" w:type="auto"/>
            <w:hideMark/>
          </w:tcPr>
          <w:p w:rsidR="00995508" w:rsidRPr="00995508" w:rsidRDefault="00995508" w:rsidP="00664BE2">
            <w:pPr>
              <w:spacing w:line="360" w:lineRule="auto"/>
              <w:jc w:val="center"/>
              <w:rPr>
                <w:rFonts w:eastAsia="Times New Roman"/>
                <w:bCs/>
                <w:color w:val="000000"/>
                <w:sz w:val="20"/>
                <w:szCs w:val="20"/>
                <w:lang w:val="en-US" w:eastAsia="en-US"/>
              </w:rPr>
            </w:pPr>
            <w:r w:rsidRPr="00995508">
              <w:rPr>
                <w:rFonts w:eastAsia="Times New Roman"/>
                <w:bCs/>
                <w:color w:val="000000"/>
                <w:sz w:val="20"/>
                <w:szCs w:val="20"/>
                <w:lang w:val="en-US" w:eastAsia="en-US"/>
              </w:rPr>
              <w:t>H1 2017</w:t>
            </w:r>
          </w:p>
        </w:tc>
        <w:tc>
          <w:tcPr>
            <w:tcW w:w="766" w:type="dxa"/>
            <w:hideMark/>
          </w:tcPr>
          <w:p w:rsidR="00995508" w:rsidRPr="00995508" w:rsidRDefault="00995508" w:rsidP="00664BE2">
            <w:pPr>
              <w:spacing w:line="360" w:lineRule="auto"/>
              <w:jc w:val="center"/>
              <w:rPr>
                <w:rFonts w:eastAsia="Times New Roman"/>
                <w:bCs/>
                <w:color w:val="000000"/>
                <w:sz w:val="20"/>
                <w:szCs w:val="20"/>
                <w:lang w:val="en-US" w:eastAsia="en-US"/>
              </w:rPr>
            </w:pPr>
            <w:r w:rsidRPr="00995508">
              <w:rPr>
                <w:rFonts w:eastAsia="Times New Roman"/>
                <w:bCs/>
                <w:color w:val="000000"/>
                <w:sz w:val="20"/>
                <w:szCs w:val="20"/>
                <w:lang w:val="en-US" w:eastAsia="en-US"/>
              </w:rPr>
              <w:t>H2 2017</w:t>
            </w:r>
          </w:p>
        </w:tc>
      </w:tr>
      <w:tr w:rsidR="00995508" w:rsidRPr="00995508" w:rsidTr="00995508">
        <w:trPr>
          <w:jc w:val="center"/>
        </w:trPr>
        <w:tc>
          <w:tcPr>
            <w:tcW w:w="1984" w:type="dxa"/>
            <w:hideMark/>
          </w:tcPr>
          <w:p w:rsidR="00995508" w:rsidRPr="00995508" w:rsidRDefault="00995508" w:rsidP="00664BE2">
            <w:pPr>
              <w:spacing w:line="360" w:lineRule="auto"/>
              <w:rPr>
                <w:rFonts w:eastAsia="Times New Roman"/>
                <w:color w:val="000000"/>
                <w:sz w:val="20"/>
                <w:szCs w:val="20"/>
                <w:lang w:val="en-US" w:eastAsia="en-US"/>
              </w:rPr>
            </w:pPr>
            <w:r w:rsidRPr="00995508">
              <w:rPr>
                <w:rFonts w:eastAsia="Times New Roman"/>
                <w:color w:val="000000"/>
                <w:sz w:val="20"/>
                <w:szCs w:val="20"/>
                <w:lang w:val="en-US" w:eastAsia="en-US"/>
              </w:rPr>
              <w:t>All contracts</w:t>
            </w:r>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61" w:tooltip="[1,1]=H:A:A:A:5J:A:5J:A:TO1:TO1:A:A:3:C" w:history="1">
              <w:r w:rsidR="00995508" w:rsidRPr="00995508">
                <w:rPr>
                  <w:rFonts w:eastAsia="Times New Roman"/>
                  <w:color w:val="000000"/>
                  <w:sz w:val="20"/>
                  <w:szCs w:val="20"/>
                  <w:lang w:val="en-US" w:eastAsia="en-US"/>
                </w:rPr>
                <w:t>552,925</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62" w:tooltip="[1,2]=H:A:A:A:5J:A:5J:A:TO1:TO1:A:A:3:C" w:history="1">
              <w:r w:rsidR="00995508" w:rsidRPr="00995508">
                <w:rPr>
                  <w:rFonts w:eastAsia="Times New Roman"/>
                  <w:color w:val="000000"/>
                  <w:sz w:val="20"/>
                  <w:szCs w:val="20"/>
                  <w:lang w:val="en-US" w:eastAsia="en-US"/>
                </w:rPr>
                <w:t>482,422</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63" w:tooltip="[1,3]=H:A:A:A:5J:A:5J:A:TO1:TO1:A:A:3:C" w:history="1">
              <w:r w:rsidR="00995508" w:rsidRPr="00995508">
                <w:rPr>
                  <w:rFonts w:eastAsia="Times New Roman"/>
                  <w:color w:val="000000"/>
                  <w:sz w:val="20"/>
                  <w:szCs w:val="20"/>
                  <w:lang w:val="en-US" w:eastAsia="en-US"/>
                </w:rPr>
                <w:t>542,439</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64" w:tooltip="[1,4]=H:A:A:A:5J:A:5J:A:TO1:TO1:A:A:3:C" w:history="1">
              <w:r w:rsidR="00995508" w:rsidRPr="00995508">
                <w:rPr>
                  <w:rFonts w:eastAsia="Times New Roman"/>
                  <w:color w:val="000000"/>
                  <w:sz w:val="20"/>
                  <w:szCs w:val="20"/>
                  <w:lang w:val="en-US" w:eastAsia="en-US"/>
                </w:rPr>
                <w:t>531,912</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65" w:tooltip="[1,5]=H:D:A:A:5J:A:5J:A:TO1:TO1:A:A:3:C" w:history="1">
              <w:r w:rsidR="00995508" w:rsidRPr="00995508">
                <w:rPr>
                  <w:rFonts w:eastAsia="Times New Roman"/>
                  <w:color w:val="000000"/>
                  <w:sz w:val="20"/>
                  <w:szCs w:val="20"/>
                  <w:lang w:val="en-US" w:eastAsia="en-US"/>
                </w:rPr>
                <w:t>21,119</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66" w:tooltip="[1,6]=H:D:A:A:5J:A:5J:A:TO1:TO1:A:A:3:C" w:history="1">
              <w:r w:rsidR="00995508" w:rsidRPr="00995508">
                <w:rPr>
                  <w:rFonts w:eastAsia="Times New Roman"/>
                  <w:color w:val="000000"/>
                  <w:sz w:val="20"/>
                  <w:szCs w:val="20"/>
                  <w:lang w:val="en-US" w:eastAsia="en-US"/>
                </w:rPr>
                <w:t>14,948</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67" w:tooltip="[1,7]=H:D:A:A:5J:A:5J:A:TO1:TO1:A:A:3:C" w:history="1">
              <w:r w:rsidR="00995508" w:rsidRPr="00995508">
                <w:rPr>
                  <w:rFonts w:eastAsia="Times New Roman"/>
                  <w:color w:val="000000"/>
                  <w:sz w:val="20"/>
                  <w:szCs w:val="20"/>
                  <w:lang w:val="en-US" w:eastAsia="en-US"/>
                </w:rPr>
                <w:t>12,683</w:t>
              </w:r>
            </w:hyperlink>
          </w:p>
        </w:tc>
        <w:tc>
          <w:tcPr>
            <w:tcW w:w="766" w:type="dxa"/>
            <w:hideMark/>
          </w:tcPr>
          <w:p w:rsidR="00995508" w:rsidRPr="00995508" w:rsidRDefault="001C4892" w:rsidP="00664BE2">
            <w:pPr>
              <w:spacing w:line="360" w:lineRule="auto"/>
              <w:rPr>
                <w:rFonts w:eastAsia="Times New Roman"/>
                <w:color w:val="000000"/>
                <w:sz w:val="20"/>
                <w:szCs w:val="20"/>
                <w:lang w:val="en-US" w:eastAsia="en-US"/>
              </w:rPr>
            </w:pPr>
            <w:hyperlink r:id="rId168" w:tooltip="[1,8]=H:D:A:A:5J:A:5J:A:TO1:TO1:A:A:3:C" w:history="1">
              <w:r w:rsidR="00995508" w:rsidRPr="00995508">
                <w:rPr>
                  <w:rFonts w:eastAsia="Times New Roman"/>
                  <w:color w:val="000000"/>
                  <w:sz w:val="20"/>
                  <w:szCs w:val="20"/>
                  <w:lang w:val="en-US" w:eastAsia="en-US"/>
                </w:rPr>
                <w:t>10,956</w:t>
              </w:r>
            </w:hyperlink>
          </w:p>
        </w:tc>
      </w:tr>
      <w:tr w:rsidR="00995508" w:rsidRPr="00995508" w:rsidTr="00995508">
        <w:trPr>
          <w:jc w:val="center"/>
        </w:trPr>
        <w:tc>
          <w:tcPr>
            <w:tcW w:w="1984" w:type="dxa"/>
            <w:hideMark/>
          </w:tcPr>
          <w:p w:rsidR="00995508" w:rsidRPr="00995508" w:rsidRDefault="00995508" w:rsidP="00664BE2">
            <w:pPr>
              <w:spacing w:line="360" w:lineRule="auto"/>
              <w:rPr>
                <w:rFonts w:eastAsia="Times New Roman"/>
                <w:color w:val="000000"/>
                <w:sz w:val="20"/>
                <w:szCs w:val="20"/>
                <w:lang w:val="en-US" w:eastAsia="en-US"/>
              </w:rPr>
            </w:pPr>
            <w:r w:rsidRPr="00995508">
              <w:rPr>
                <w:rFonts w:eastAsia="Times New Roman"/>
                <w:color w:val="000000"/>
                <w:sz w:val="20"/>
                <w:szCs w:val="20"/>
                <w:lang w:val="en-US" w:eastAsia="en-US"/>
              </w:rPr>
              <w:t>Foreign exchange contracts</w:t>
            </w:r>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69" w:tooltip="[2,1]=H:A:A:B:5J:A:5J:A:TO1:TO1:A:A:3:C" w:history="1">
              <w:r w:rsidR="00995508" w:rsidRPr="00995508">
                <w:rPr>
                  <w:rFonts w:eastAsia="Times New Roman"/>
                  <w:color w:val="000000"/>
                  <w:sz w:val="20"/>
                  <w:szCs w:val="20"/>
                  <w:lang w:val="en-US" w:eastAsia="en-US"/>
                </w:rPr>
                <w:t>85,867</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70" w:tooltip="[2,2]=H:A:A:B:5J:A:5J:A:TO1:TO1:A:A:3:C" w:history="1">
              <w:r w:rsidR="00995508" w:rsidRPr="00995508">
                <w:rPr>
                  <w:rFonts w:eastAsia="Times New Roman"/>
                  <w:color w:val="000000"/>
                  <w:sz w:val="20"/>
                  <w:szCs w:val="20"/>
                  <w:lang w:val="en-US" w:eastAsia="en-US"/>
                </w:rPr>
                <w:t>78,781</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71" w:tooltip="[2,3]=H:A:A:B:5J:A:5J:A:TO1:TO1:A:A:3:C" w:history="1">
              <w:r w:rsidR="00995508" w:rsidRPr="00995508">
                <w:rPr>
                  <w:rFonts w:eastAsia="Times New Roman"/>
                  <w:color w:val="000000"/>
                  <w:sz w:val="20"/>
                  <w:szCs w:val="20"/>
                  <w:lang w:val="en-US" w:eastAsia="en-US"/>
                </w:rPr>
                <w:t>88,429</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72" w:tooltip="[2,4]=H:A:A:B:5J:A:5J:A:TO1:TO1:A:A:3:C" w:history="1">
              <w:r w:rsidR="00995508" w:rsidRPr="00995508">
                <w:rPr>
                  <w:rFonts w:eastAsia="Times New Roman"/>
                  <w:color w:val="000000"/>
                  <w:sz w:val="20"/>
                  <w:szCs w:val="20"/>
                  <w:lang w:val="en-US" w:eastAsia="en-US"/>
                </w:rPr>
                <w:t>87,117</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73" w:tooltip="[2,5]=H:D:A:B:5J:A:5J:A:TO1:TO1:A:A:3:C" w:history="1">
              <w:r w:rsidR="00995508" w:rsidRPr="00995508">
                <w:rPr>
                  <w:rFonts w:eastAsia="Times New Roman"/>
                  <w:color w:val="000000"/>
                  <w:sz w:val="20"/>
                  <w:szCs w:val="20"/>
                  <w:lang w:val="en-US" w:eastAsia="en-US"/>
                </w:rPr>
                <w:t>3,578</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74" w:tooltip="[2,6]=H:D:A:B:5J:A:5J:A:TO1:TO1:A:A:3:C" w:history="1">
              <w:r w:rsidR="00995508" w:rsidRPr="00995508">
                <w:rPr>
                  <w:rFonts w:eastAsia="Times New Roman"/>
                  <w:color w:val="000000"/>
                  <w:sz w:val="20"/>
                  <w:szCs w:val="20"/>
                  <w:lang w:val="en-US" w:eastAsia="en-US"/>
                </w:rPr>
                <w:t>3,324</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75" w:tooltip="[2,7]=H:D:A:B:5J:A:5J:A:TO1:TO1:A:A:3:C" w:history="1">
              <w:r w:rsidR="00995508" w:rsidRPr="00995508">
                <w:rPr>
                  <w:rFonts w:eastAsia="Times New Roman"/>
                  <w:color w:val="000000"/>
                  <w:sz w:val="20"/>
                  <w:szCs w:val="20"/>
                  <w:lang w:val="en-US" w:eastAsia="en-US"/>
                </w:rPr>
                <w:t>2,626</w:t>
              </w:r>
            </w:hyperlink>
          </w:p>
        </w:tc>
        <w:tc>
          <w:tcPr>
            <w:tcW w:w="766" w:type="dxa"/>
            <w:hideMark/>
          </w:tcPr>
          <w:p w:rsidR="00995508" w:rsidRPr="00995508" w:rsidRDefault="001C4892" w:rsidP="00664BE2">
            <w:pPr>
              <w:spacing w:line="360" w:lineRule="auto"/>
              <w:rPr>
                <w:rFonts w:eastAsia="Times New Roman"/>
                <w:color w:val="000000"/>
                <w:sz w:val="20"/>
                <w:szCs w:val="20"/>
                <w:lang w:val="en-US" w:eastAsia="en-US"/>
              </w:rPr>
            </w:pPr>
            <w:hyperlink r:id="rId176" w:tooltip="[2,8]=H:D:A:B:5J:A:5J:A:TO1:TO1:A:A:3:C" w:history="1">
              <w:r w:rsidR="00995508" w:rsidRPr="00995508">
                <w:rPr>
                  <w:rFonts w:eastAsia="Times New Roman"/>
                  <w:color w:val="000000"/>
                  <w:sz w:val="20"/>
                  <w:szCs w:val="20"/>
                  <w:lang w:val="en-US" w:eastAsia="en-US"/>
                </w:rPr>
                <w:t>2,293</w:t>
              </w:r>
            </w:hyperlink>
          </w:p>
        </w:tc>
      </w:tr>
      <w:tr w:rsidR="00995508" w:rsidRPr="00995508" w:rsidTr="00995508">
        <w:trPr>
          <w:jc w:val="center"/>
        </w:trPr>
        <w:tc>
          <w:tcPr>
            <w:tcW w:w="1984" w:type="dxa"/>
            <w:hideMark/>
          </w:tcPr>
          <w:p w:rsidR="00995508" w:rsidRPr="00995508" w:rsidRDefault="00995508" w:rsidP="00664BE2">
            <w:pPr>
              <w:spacing w:line="360" w:lineRule="auto"/>
              <w:rPr>
                <w:rFonts w:eastAsia="Times New Roman"/>
                <w:color w:val="000000"/>
                <w:sz w:val="20"/>
                <w:szCs w:val="20"/>
                <w:lang w:val="en-US" w:eastAsia="en-US"/>
              </w:rPr>
            </w:pPr>
            <w:r w:rsidRPr="00995508">
              <w:rPr>
                <w:rFonts w:eastAsia="Times New Roman"/>
                <w:color w:val="000000"/>
                <w:sz w:val="20"/>
                <w:szCs w:val="20"/>
                <w:lang w:val="en-US" w:eastAsia="en-US"/>
              </w:rPr>
              <w:t>USD - US Dollar</w:t>
            </w:r>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77" w:tooltip="[18,1]=H:A:A:B:5J:A:5J:A:TO1:USD:A:A:3:C" w:history="1">
              <w:r w:rsidR="00995508" w:rsidRPr="00995508">
                <w:rPr>
                  <w:rFonts w:eastAsia="Times New Roman"/>
                  <w:color w:val="000000"/>
                  <w:sz w:val="20"/>
                  <w:szCs w:val="20"/>
                  <w:lang w:val="en-US" w:eastAsia="en-US"/>
                </w:rPr>
                <w:t>75,422</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78" w:tooltip="[18,2]=H:A:A:B:5J:A:5J:A:TO1:USD:A:A:3:C" w:history="1">
              <w:r w:rsidR="00995508" w:rsidRPr="00995508">
                <w:rPr>
                  <w:rFonts w:eastAsia="Times New Roman"/>
                  <w:color w:val="000000"/>
                  <w:sz w:val="20"/>
                  <w:szCs w:val="20"/>
                  <w:lang w:val="en-US" w:eastAsia="en-US"/>
                </w:rPr>
                <w:t>70,550</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79" w:tooltip="[18,3]=H:A:A:B:5J:A:5J:A:TO1:USD:A:A:3:C" w:history="1">
              <w:r w:rsidR="00995508" w:rsidRPr="00995508">
                <w:rPr>
                  <w:rFonts w:eastAsia="Times New Roman"/>
                  <w:color w:val="000000"/>
                  <w:sz w:val="20"/>
                  <w:szCs w:val="20"/>
                  <w:lang w:val="en-US" w:eastAsia="en-US"/>
                </w:rPr>
                <w:t>77,044</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80" w:tooltip="[18,4]=H:A:A:B:5J:A:5J:A:TO1:USD:A:A:3:C" w:history="1">
              <w:r w:rsidR="00995508" w:rsidRPr="00995508">
                <w:rPr>
                  <w:rFonts w:eastAsia="Times New Roman"/>
                  <w:color w:val="000000"/>
                  <w:sz w:val="20"/>
                  <w:szCs w:val="20"/>
                  <w:lang w:val="en-US" w:eastAsia="en-US"/>
                </w:rPr>
                <w:t>74,756</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81" w:tooltip="[18,5]=H:D:A:B:5J:A:5J:A:TO1:USD:A:A:3:C" w:history="1">
              <w:r w:rsidR="00995508" w:rsidRPr="00995508">
                <w:rPr>
                  <w:rFonts w:eastAsia="Times New Roman"/>
                  <w:color w:val="000000"/>
                  <w:sz w:val="20"/>
                  <w:szCs w:val="20"/>
                  <w:lang w:val="en-US" w:eastAsia="en-US"/>
                </w:rPr>
                <w:t>3,104</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82" w:tooltip="[18,6]=H:D:A:B:5J:A:5J:A:TO1:USD:A:A:3:C" w:history="1">
              <w:r w:rsidR="00995508" w:rsidRPr="00995508">
                <w:rPr>
                  <w:rFonts w:eastAsia="Times New Roman"/>
                  <w:color w:val="000000"/>
                  <w:sz w:val="20"/>
                  <w:szCs w:val="20"/>
                  <w:lang w:val="en-US" w:eastAsia="en-US"/>
                </w:rPr>
                <w:t>2,947</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83" w:tooltip="[18,7]=H:D:A:B:5J:A:5J:A:TO1:USD:A:A:3:C" w:history="1">
              <w:r w:rsidR="00995508" w:rsidRPr="00995508">
                <w:rPr>
                  <w:rFonts w:eastAsia="Times New Roman"/>
                  <w:color w:val="000000"/>
                  <w:sz w:val="20"/>
                  <w:szCs w:val="20"/>
                  <w:lang w:val="en-US" w:eastAsia="en-US"/>
                </w:rPr>
                <w:t>2,299</w:t>
              </w:r>
            </w:hyperlink>
          </w:p>
        </w:tc>
        <w:tc>
          <w:tcPr>
            <w:tcW w:w="766" w:type="dxa"/>
            <w:hideMark/>
          </w:tcPr>
          <w:p w:rsidR="00995508" w:rsidRPr="00995508" w:rsidRDefault="001C4892" w:rsidP="00664BE2">
            <w:pPr>
              <w:spacing w:line="360" w:lineRule="auto"/>
              <w:rPr>
                <w:rFonts w:eastAsia="Times New Roman"/>
                <w:color w:val="000000"/>
                <w:sz w:val="20"/>
                <w:szCs w:val="20"/>
                <w:lang w:val="en-US" w:eastAsia="en-US"/>
              </w:rPr>
            </w:pPr>
            <w:hyperlink r:id="rId184" w:tooltip="[18,8]=H:D:A:B:5J:A:5J:A:TO1:USD:A:A:3:C" w:history="1">
              <w:r w:rsidR="00995508" w:rsidRPr="00995508">
                <w:rPr>
                  <w:rFonts w:eastAsia="Times New Roman"/>
                  <w:color w:val="000000"/>
                  <w:sz w:val="20"/>
                  <w:szCs w:val="20"/>
                  <w:lang w:val="en-US" w:eastAsia="en-US"/>
                </w:rPr>
                <w:t>1,974</w:t>
              </w:r>
            </w:hyperlink>
          </w:p>
        </w:tc>
      </w:tr>
      <w:tr w:rsidR="00995508" w:rsidRPr="00995508" w:rsidTr="00995508">
        <w:trPr>
          <w:jc w:val="center"/>
        </w:trPr>
        <w:tc>
          <w:tcPr>
            <w:tcW w:w="1984" w:type="dxa"/>
            <w:hideMark/>
          </w:tcPr>
          <w:p w:rsidR="00995508" w:rsidRPr="00995508" w:rsidRDefault="00995508" w:rsidP="00664BE2">
            <w:pPr>
              <w:spacing w:line="360" w:lineRule="auto"/>
              <w:rPr>
                <w:rFonts w:eastAsia="Times New Roman"/>
                <w:color w:val="000000"/>
                <w:sz w:val="20"/>
                <w:szCs w:val="20"/>
                <w:lang w:val="en-US" w:eastAsia="en-US"/>
              </w:rPr>
            </w:pPr>
            <w:r w:rsidRPr="00995508">
              <w:rPr>
                <w:rFonts w:eastAsia="Times New Roman"/>
                <w:color w:val="000000"/>
                <w:sz w:val="20"/>
                <w:szCs w:val="20"/>
                <w:lang w:val="en-US" w:eastAsia="en-US"/>
              </w:rPr>
              <w:t>EUR - Euro</w:t>
            </w:r>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85" w:tooltip="[19,1]=H:A:A:B:5J:A:5J:A:TO1:EUR:A:A:3:C" w:history="1">
              <w:r w:rsidR="00995508" w:rsidRPr="00995508">
                <w:rPr>
                  <w:rFonts w:eastAsia="Times New Roman"/>
                  <w:color w:val="000000"/>
                  <w:sz w:val="20"/>
                  <w:szCs w:val="20"/>
                  <w:lang w:val="en-US" w:eastAsia="en-US"/>
                </w:rPr>
                <w:t>26,473</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86" w:tooltip="[19,2]=H:A:A:B:5J:A:5J:A:TO1:EUR:A:A:3:C" w:history="1">
              <w:r w:rsidR="00995508" w:rsidRPr="00995508">
                <w:rPr>
                  <w:rFonts w:eastAsia="Times New Roman"/>
                  <w:color w:val="000000"/>
                  <w:sz w:val="20"/>
                  <w:szCs w:val="20"/>
                  <w:lang w:val="en-US" w:eastAsia="en-US"/>
                </w:rPr>
                <w:t>24,334</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87" w:tooltip="[19,3]=H:A:A:B:5J:A:5J:A:TO1:EUR:A:A:3:C" w:history="1">
              <w:r w:rsidR="00995508" w:rsidRPr="00995508">
                <w:rPr>
                  <w:rFonts w:eastAsia="Times New Roman"/>
                  <w:color w:val="000000"/>
                  <w:sz w:val="20"/>
                  <w:szCs w:val="20"/>
                  <w:lang w:val="en-US" w:eastAsia="en-US"/>
                </w:rPr>
                <w:t>27,826</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88" w:tooltip="[19,4]=H:A:A:B:5J:A:5J:A:TO1:EUR:A:A:3:C" w:history="1">
              <w:r w:rsidR="00995508" w:rsidRPr="00995508">
                <w:rPr>
                  <w:rFonts w:eastAsia="Times New Roman"/>
                  <w:color w:val="000000"/>
                  <w:sz w:val="20"/>
                  <w:szCs w:val="20"/>
                  <w:lang w:val="en-US" w:eastAsia="en-US"/>
                </w:rPr>
                <w:t>28,280</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89" w:tooltip="[19,5]=H:D:A:B:5J:A:5J:A:TO1:EUR:A:A:3:C" w:history="1">
              <w:r w:rsidR="00995508" w:rsidRPr="00995508">
                <w:rPr>
                  <w:rFonts w:eastAsia="Times New Roman"/>
                  <w:color w:val="000000"/>
                  <w:sz w:val="20"/>
                  <w:szCs w:val="20"/>
                  <w:lang w:val="en-US" w:eastAsia="en-US"/>
                </w:rPr>
                <w:t>917</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90" w:tooltip="[19,6]=H:D:A:B:5J:A:5J:A:TO1:EUR:A:A:3:C" w:history="1">
              <w:r w:rsidR="00995508" w:rsidRPr="00995508">
                <w:rPr>
                  <w:rFonts w:eastAsia="Times New Roman"/>
                  <w:color w:val="000000"/>
                  <w:sz w:val="20"/>
                  <w:szCs w:val="20"/>
                  <w:lang w:val="en-US" w:eastAsia="en-US"/>
                </w:rPr>
                <w:t>871</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91" w:tooltip="[19,7]=H:D:A:B:5J:A:5J:A:TO1:EUR:A:A:3:C" w:history="1">
              <w:r w:rsidR="00995508" w:rsidRPr="00995508">
                <w:rPr>
                  <w:rFonts w:eastAsia="Times New Roman"/>
                  <w:color w:val="000000"/>
                  <w:sz w:val="20"/>
                  <w:szCs w:val="20"/>
                  <w:lang w:val="en-US" w:eastAsia="en-US"/>
                </w:rPr>
                <w:t>929</w:t>
              </w:r>
            </w:hyperlink>
          </w:p>
        </w:tc>
        <w:tc>
          <w:tcPr>
            <w:tcW w:w="766" w:type="dxa"/>
            <w:hideMark/>
          </w:tcPr>
          <w:p w:rsidR="00995508" w:rsidRPr="00995508" w:rsidRDefault="001C4892" w:rsidP="00664BE2">
            <w:pPr>
              <w:spacing w:line="360" w:lineRule="auto"/>
              <w:rPr>
                <w:rFonts w:eastAsia="Times New Roman"/>
                <w:color w:val="000000"/>
                <w:sz w:val="20"/>
                <w:szCs w:val="20"/>
                <w:lang w:val="en-US" w:eastAsia="en-US"/>
              </w:rPr>
            </w:pPr>
            <w:hyperlink r:id="rId192" w:tooltip="[19,8]=H:D:A:B:5J:A:5J:A:TO1:EUR:A:A:3:C" w:history="1">
              <w:r w:rsidR="00995508" w:rsidRPr="00995508">
                <w:rPr>
                  <w:rFonts w:eastAsia="Times New Roman"/>
                  <w:color w:val="000000"/>
                  <w:sz w:val="20"/>
                  <w:szCs w:val="20"/>
                  <w:lang w:val="en-US" w:eastAsia="en-US"/>
                </w:rPr>
                <w:t>782</w:t>
              </w:r>
            </w:hyperlink>
          </w:p>
        </w:tc>
      </w:tr>
      <w:tr w:rsidR="00995508" w:rsidRPr="00995508" w:rsidTr="00995508">
        <w:trPr>
          <w:jc w:val="center"/>
        </w:trPr>
        <w:tc>
          <w:tcPr>
            <w:tcW w:w="1984" w:type="dxa"/>
            <w:hideMark/>
          </w:tcPr>
          <w:p w:rsidR="00995508" w:rsidRPr="00995508" w:rsidRDefault="00995508" w:rsidP="00664BE2">
            <w:pPr>
              <w:spacing w:line="360" w:lineRule="auto"/>
              <w:rPr>
                <w:rFonts w:eastAsia="Times New Roman"/>
                <w:color w:val="000000"/>
                <w:sz w:val="20"/>
                <w:szCs w:val="20"/>
                <w:lang w:val="en-US" w:eastAsia="en-US"/>
              </w:rPr>
            </w:pPr>
            <w:r w:rsidRPr="00995508">
              <w:rPr>
                <w:rFonts w:eastAsia="Times New Roman"/>
                <w:color w:val="000000"/>
                <w:sz w:val="20"/>
                <w:szCs w:val="20"/>
                <w:lang w:val="en-US" w:eastAsia="en-US"/>
              </w:rPr>
              <w:t>JPY - Japanese Yen</w:t>
            </w:r>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93" w:tooltip="[20,1]=H:A:A:B:5J:A:5J:A:TO1:JPY:A:A:3:C" w:history="1">
              <w:r w:rsidR="00995508" w:rsidRPr="00995508">
                <w:rPr>
                  <w:rFonts w:eastAsia="Times New Roman"/>
                  <w:color w:val="000000"/>
                  <w:sz w:val="20"/>
                  <w:szCs w:val="20"/>
                  <w:lang w:val="en-US" w:eastAsia="en-US"/>
                </w:rPr>
                <w:t>15,400</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94" w:tooltip="[20,2]=H:A:A:B:5J:A:5J:A:TO1:JPY:A:A:3:C" w:history="1">
              <w:r w:rsidR="00995508" w:rsidRPr="00995508">
                <w:rPr>
                  <w:rFonts w:eastAsia="Times New Roman"/>
                  <w:color w:val="000000"/>
                  <w:sz w:val="20"/>
                  <w:szCs w:val="20"/>
                  <w:lang w:val="en-US" w:eastAsia="en-US"/>
                </w:rPr>
                <w:t>14,146</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95" w:tooltip="[20,3]=H:A:A:B:5J:A:5J:A:TO1:JPY:A:A:3:C" w:history="1">
              <w:r w:rsidR="00995508" w:rsidRPr="00995508">
                <w:rPr>
                  <w:rFonts w:eastAsia="Times New Roman"/>
                  <w:color w:val="000000"/>
                  <w:sz w:val="20"/>
                  <w:szCs w:val="20"/>
                  <w:lang w:val="en-US" w:eastAsia="en-US"/>
                </w:rPr>
                <w:t>14,904</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96" w:tooltip="[20,4]=H:A:A:B:5J:A:5J:A:TO1:JPY:A:A:3:C" w:history="1">
              <w:r w:rsidR="00995508" w:rsidRPr="00995508">
                <w:rPr>
                  <w:rFonts w:eastAsia="Times New Roman"/>
                  <w:color w:val="000000"/>
                  <w:sz w:val="20"/>
                  <w:szCs w:val="20"/>
                  <w:lang w:val="en-US" w:eastAsia="en-US"/>
                </w:rPr>
                <w:t>14,838</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97" w:tooltip="[20,5]=H:D:A:B:5J:A:5J:A:TO1:JPY:A:A:3:C" w:history="1">
              <w:r w:rsidR="00995508" w:rsidRPr="00995508">
                <w:rPr>
                  <w:rFonts w:eastAsia="Times New Roman"/>
                  <w:color w:val="000000"/>
                  <w:sz w:val="20"/>
                  <w:szCs w:val="20"/>
                  <w:lang w:val="en-US" w:eastAsia="en-US"/>
                </w:rPr>
                <w:t>916</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98" w:tooltip="[20,6]=H:D:A:B:5J:A:5J:A:TO1:JPY:A:A:3:C" w:history="1">
              <w:r w:rsidR="00995508" w:rsidRPr="00995508">
                <w:rPr>
                  <w:rFonts w:eastAsia="Times New Roman"/>
                  <w:color w:val="000000"/>
                  <w:sz w:val="20"/>
                  <w:szCs w:val="20"/>
                  <w:lang w:val="en-US" w:eastAsia="en-US"/>
                </w:rPr>
                <w:t>714</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199" w:tooltip="[20,7]=H:D:A:B:5J:A:5J:A:TO1:JPY:A:A:3:C" w:history="1">
              <w:r w:rsidR="00995508" w:rsidRPr="00995508">
                <w:rPr>
                  <w:rFonts w:eastAsia="Times New Roman"/>
                  <w:color w:val="000000"/>
                  <w:sz w:val="20"/>
                  <w:szCs w:val="20"/>
                  <w:lang w:val="en-US" w:eastAsia="en-US"/>
                </w:rPr>
                <w:t>405</w:t>
              </w:r>
            </w:hyperlink>
          </w:p>
        </w:tc>
        <w:tc>
          <w:tcPr>
            <w:tcW w:w="766" w:type="dxa"/>
            <w:hideMark/>
          </w:tcPr>
          <w:p w:rsidR="00995508" w:rsidRPr="00995508" w:rsidRDefault="001C4892" w:rsidP="00664BE2">
            <w:pPr>
              <w:spacing w:line="360" w:lineRule="auto"/>
              <w:rPr>
                <w:rFonts w:eastAsia="Times New Roman"/>
                <w:color w:val="000000"/>
                <w:sz w:val="20"/>
                <w:szCs w:val="20"/>
                <w:lang w:val="en-US" w:eastAsia="en-US"/>
              </w:rPr>
            </w:pPr>
            <w:hyperlink r:id="rId200" w:tooltip="[20,8]=H:D:A:B:5J:A:5J:A:TO1:JPY:A:A:3:C" w:history="1">
              <w:r w:rsidR="00995508" w:rsidRPr="00995508">
                <w:rPr>
                  <w:rFonts w:eastAsia="Times New Roman"/>
                  <w:color w:val="000000"/>
                  <w:sz w:val="20"/>
                  <w:szCs w:val="20"/>
                  <w:lang w:val="en-US" w:eastAsia="en-US"/>
                </w:rPr>
                <w:t>300</w:t>
              </w:r>
            </w:hyperlink>
          </w:p>
        </w:tc>
      </w:tr>
      <w:tr w:rsidR="00995508" w:rsidRPr="00995508" w:rsidTr="00995508">
        <w:trPr>
          <w:jc w:val="center"/>
        </w:trPr>
        <w:tc>
          <w:tcPr>
            <w:tcW w:w="1984" w:type="dxa"/>
            <w:hideMark/>
          </w:tcPr>
          <w:p w:rsidR="00995508" w:rsidRPr="00995508" w:rsidRDefault="00995508" w:rsidP="00664BE2">
            <w:pPr>
              <w:spacing w:line="360" w:lineRule="auto"/>
              <w:rPr>
                <w:rFonts w:eastAsia="Times New Roman"/>
                <w:color w:val="000000"/>
                <w:sz w:val="20"/>
                <w:szCs w:val="20"/>
                <w:lang w:val="en-US" w:eastAsia="en-US"/>
              </w:rPr>
            </w:pPr>
            <w:r w:rsidRPr="00995508">
              <w:rPr>
                <w:rFonts w:eastAsia="Times New Roman"/>
                <w:color w:val="000000"/>
                <w:sz w:val="20"/>
                <w:szCs w:val="20"/>
                <w:lang w:val="en-US" w:eastAsia="en-US"/>
              </w:rPr>
              <w:t>GBP - Pound Sterling</w:t>
            </w:r>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01" w:tooltip="[21,1]=H:A:A:B:5J:A:5J:A:TO1:GBP:A:A:3:C" w:history="1">
              <w:r w:rsidR="00995508" w:rsidRPr="00995508">
                <w:rPr>
                  <w:rFonts w:eastAsia="Times New Roman"/>
                  <w:color w:val="000000"/>
                  <w:sz w:val="20"/>
                  <w:szCs w:val="20"/>
                  <w:lang w:val="en-US" w:eastAsia="en-US"/>
                </w:rPr>
                <w:t>10,528</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02" w:tooltip="[21,2]=H:A:A:B:5J:A:5J:A:TO1:GBP:A:A:3:C" w:history="1">
              <w:r w:rsidR="00995508" w:rsidRPr="00995508">
                <w:rPr>
                  <w:rFonts w:eastAsia="Times New Roman"/>
                  <w:color w:val="000000"/>
                  <w:sz w:val="20"/>
                  <w:szCs w:val="20"/>
                  <w:lang w:val="en-US" w:eastAsia="en-US"/>
                </w:rPr>
                <w:t>9,080</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03" w:tooltip="[21,3]=H:A:A:B:5J:A:5J:A:TO1:GBP:A:A:3:C" w:history="1">
              <w:r w:rsidR="00995508" w:rsidRPr="00995508">
                <w:rPr>
                  <w:rFonts w:eastAsia="Times New Roman"/>
                  <w:color w:val="000000"/>
                  <w:sz w:val="20"/>
                  <w:szCs w:val="20"/>
                  <w:lang w:val="en-US" w:eastAsia="en-US"/>
                </w:rPr>
                <w:t>11,070</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04" w:tooltip="[21,4]=H:A:A:B:5J:A:5J:A:TO1:GBP:A:A:3:C" w:history="1">
              <w:r w:rsidR="00995508" w:rsidRPr="00995508">
                <w:rPr>
                  <w:rFonts w:eastAsia="Times New Roman"/>
                  <w:color w:val="000000"/>
                  <w:sz w:val="20"/>
                  <w:szCs w:val="20"/>
                  <w:lang w:val="en-US" w:eastAsia="en-US"/>
                </w:rPr>
                <w:t>12,257</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05" w:tooltip="[21,5]=H:D:A:B:5J:A:5J:A:TO1:GBP:A:A:3:C" w:history="1">
              <w:r w:rsidR="00995508" w:rsidRPr="00995508">
                <w:rPr>
                  <w:rFonts w:eastAsia="Times New Roman"/>
                  <w:color w:val="000000"/>
                  <w:sz w:val="20"/>
                  <w:szCs w:val="20"/>
                  <w:lang w:val="en-US" w:eastAsia="en-US"/>
                </w:rPr>
                <w:t>667</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06" w:tooltip="[21,6]=H:D:A:B:5J:A:5J:A:TO1:GBP:A:A:3:C" w:history="1">
              <w:r w:rsidR="00995508" w:rsidRPr="00995508">
                <w:rPr>
                  <w:rFonts w:eastAsia="Times New Roman"/>
                  <w:color w:val="000000"/>
                  <w:sz w:val="20"/>
                  <w:szCs w:val="20"/>
                  <w:lang w:val="en-US" w:eastAsia="en-US"/>
                </w:rPr>
                <w:t>367</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07" w:tooltip="[21,7]=H:D:A:B:5J:A:5J:A:TO1:GBP:A:A:3:C" w:history="1">
              <w:r w:rsidR="00995508" w:rsidRPr="00995508">
                <w:rPr>
                  <w:rFonts w:eastAsia="Times New Roman"/>
                  <w:color w:val="000000"/>
                  <w:sz w:val="20"/>
                  <w:szCs w:val="20"/>
                  <w:lang w:val="en-US" w:eastAsia="en-US"/>
                </w:rPr>
                <w:t>346</w:t>
              </w:r>
            </w:hyperlink>
          </w:p>
        </w:tc>
        <w:tc>
          <w:tcPr>
            <w:tcW w:w="766" w:type="dxa"/>
            <w:hideMark/>
          </w:tcPr>
          <w:p w:rsidR="00995508" w:rsidRPr="00995508" w:rsidRDefault="001C4892" w:rsidP="00664BE2">
            <w:pPr>
              <w:spacing w:line="360" w:lineRule="auto"/>
              <w:rPr>
                <w:rFonts w:eastAsia="Times New Roman"/>
                <w:color w:val="000000"/>
                <w:sz w:val="20"/>
                <w:szCs w:val="20"/>
                <w:lang w:val="en-US" w:eastAsia="en-US"/>
              </w:rPr>
            </w:pPr>
            <w:hyperlink r:id="rId208" w:tooltip="[21,8]=H:D:A:B:5J:A:5J:A:TO1:GBP:A:A:3:C" w:history="1">
              <w:r w:rsidR="00995508" w:rsidRPr="00995508">
                <w:rPr>
                  <w:rFonts w:eastAsia="Times New Roman"/>
                  <w:color w:val="000000"/>
                  <w:sz w:val="20"/>
                  <w:szCs w:val="20"/>
                  <w:lang w:val="en-US" w:eastAsia="en-US"/>
                </w:rPr>
                <w:t>305</w:t>
              </w:r>
            </w:hyperlink>
          </w:p>
        </w:tc>
      </w:tr>
      <w:tr w:rsidR="00995508" w:rsidRPr="00995508" w:rsidTr="00995508">
        <w:trPr>
          <w:jc w:val="center"/>
        </w:trPr>
        <w:tc>
          <w:tcPr>
            <w:tcW w:w="1984" w:type="dxa"/>
            <w:hideMark/>
          </w:tcPr>
          <w:p w:rsidR="00995508" w:rsidRPr="00995508" w:rsidRDefault="00995508" w:rsidP="00664BE2">
            <w:pPr>
              <w:spacing w:line="360" w:lineRule="auto"/>
              <w:rPr>
                <w:rFonts w:eastAsia="Times New Roman"/>
                <w:color w:val="000000"/>
                <w:sz w:val="20"/>
                <w:szCs w:val="20"/>
                <w:lang w:val="en-US" w:eastAsia="en-US"/>
              </w:rPr>
            </w:pPr>
            <w:r w:rsidRPr="00995508">
              <w:rPr>
                <w:rFonts w:eastAsia="Times New Roman"/>
                <w:color w:val="000000"/>
                <w:sz w:val="20"/>
                <w:szCs w:val="20"/>
                <w:lang w:val="en-US" w:eastAsia="en-US"/>
              </w:rPr>
              <w:t>CHF - Swiss Franc</w:t>
            </w:r>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09" w:tooltip="[22,1]=H:A:A:B:5J:A:5J:A:TO1:CHF:A:A:3:C" w:history="1">
              <w:r w:rsidR="00995508" w:rsidRPr="00995508">
                <w:rPr>
                  <w:rFonts w:eastAsia="Times New Roman"/>
                  <w:color w:val="000000"/>
                  <w:sz w:val="20"/>
                  <w:szCs w:val="20"/>
                  <w:lang w:val="en-US" w:eastAsia="en-US"/>
                </w:rPr>
                <w:t>3,909</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10" w:tooltip="[22,2]=H:A:A:B:5J:A:5J:A:TO1:CHF:A:A:3:C" w:history="1">
              <w:r w:rsidR="00995508" w:rsidRPr="00995508">
                <w:rPr>
                  <w:rFonts w:eastAsia="Times New Roman"/>
                  <w:color w:val="000000"/>
                  <w:sz w:val="20"/>
                  <w:szCs w:val="20"/>
                  <w:lang w:val="en-US" w:eastAsia="en-US"/>
                </w:rPr>
                <w:t>3,541</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11" w:tooltip="[22,3]=H:A:A:B:5J:A:5J:A:TO1:CHF:A:A:3:C" w:history="1">
              <w:r w:rsidR="00995508" w:rsidRPr="00995508">
                <w:rPr>
                  <w:rFonts w:eastAsia="Times New Roman"/>
                  <w:color w:val="000000"/>
                  <w:sz w:val="20"/>
                  <w:szCs w:val="20"/>
                  <w:lang w:val="en-US" w:eastAsia="en-US"/>
                </w:rPr>
                <w:t>4,120</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12" w:tooltip="[22,4]=H:A:A:B:5J:A:5J:A:TO1:CHF:A:A:3:C" w:history="1">
              <w:r w:rsidR="00995508" w:rsidRPr="00995508">
                <w:rPr>
                  <w:rFonts w:eastAsia="Times New Roman"/>
                  <w:color w:val="000000"/>
                  <w:sz w:val="20"/>
                  <w:szCs w:val="20"/>
                  <w:lang w:val="en-US" w:eastAsia="en-US"/>
                </w:rPr>
                <w:t>4,257</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13" w:tooltip="[22,5]=H:D:A:B:5J:A:5J:A:TO1:CHF:A:A:3:C" w:history="1">
              <w:r w:rsidR="00995508" w:rsidRPr="00995508">
                <w:rPr>
                  <w:rFonts w:eastAsia="Times New Roman"/>
                  <w:color w:val="000000"/>
                  <w:sz w:val="20"/>
                  <w:szCs w:val="20"/>
                  <w:lang w:val="en-US" w:eastAsia="en-US"/>
                </w:rPr>
                <w:t>134</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14" w:tooltip="[22,6]=H:D:A:B:5J:A:5J:A:TO1:CHF:A:A:3:C" w:history="1">
              <w:r w:rsidR="00995508" w:rsidRPr="00995508">
                <w:rPr>
                  <w:rFonts w:eastAsia="Times New Roman"/>
                  <w:color w:val="000000"/>
                  <w:sz w:val="20"/>
                  <w:szCs w:val="20"/>
                  <w:lang w:val="en-US" w:eastAsia="en-US"/>
                </w:rPr>
                <w:t>112</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15" w:tooltip="[22,7]=H:D:A:B:5J:A:5J:A:TO1:CHF:A:A:3:C" w:history="1">
              <w:r w:rsidR="00995508" w:rsidRPr="00995508">
                <w:rPr>
                  <w:rFonts w:eastAsia="Times New Roman"/>
                  <w:color w:val="000000"/>
                  <w:sz w:val="20"/>
                  <w:szCs w:val="20"/>
                  <w:lang w:val="en-US" w:eastAsia="en-US"/>
                </w:rPr>
                <w:t>113</w:t>
              </w:r>
            </w:hyperlink>
          </w:p>
        </w:tc>
        <w:tc>
          <w:tcPr>
            <w:tcW w:w="766" w:type="dxa"/>
            <w:hideMark/>
          </w:tcPr>
          <w:p w:rsidR="00995508" w:rsidRPr="00995508" w:rsidRDefault="001C4892" w:rsidP="00664BE2">
            <w:pPr>
              <w:spacing w:line="360" w:lineRule="auto"/>
              <w:rPr>
                <w:rFonts w:eastAsia="Times New Roman"/>
                <w:color w:val="000000"/>
                <w:sz w:val="20"/>
                <w:szCs w:val="20"/>
                <w:lang w:val="en-US" w:eastAsia="en-US"/>
              </w:rPr>
            </w:pPr>
            <w:hyperlink r:id="rId216" w:tooltip="[22,8]=H:D:A:B:5J:A:5J:A:TO1:CHF:A:A:3:C" w:history="1">
              <w:r w:rsidR="00995508" w:rsidRPr="00995508">
                <w:rPr>
                  <w:rFonts w:eastAsia="Times New Roman"/>
                  <w:color w:val="000000"/>
                  <w:sz w:val="20"/>
                  <w:szCs w:val="20"/>
                  <w:lang w:val="en-US" w:eastAsia="en-US"/>
                </w:rPr>
                <w:t>91</w:t>
              </w:r>
            </w:hyperlink>
          </w:p>
        </w:tc>
      </w:tr>
      <w:tr w:rsidR="00995508" w:rsidRPr="00995508" w:rsidTr="00995508">
        <w:trPr>
          <w:jc w:val="center"/>
        </w:trPr>
        <w:tc>
          <w:tcPr>
            <w:tcW w:w="1984" w:type="dxa"/>
            <w:hideMark/>
          </w:tcPr>
          <w:p w:rsidR="00995508" w:rsidRPr="00995508" w:rsidRDefault="00995508" w:rsidP="00664BE2">
            <w:pPr>
              <w:spacing w:line="360" w:lineRule="auto"/>
              <w:rPr>
                <w:rFonts w:eastAsia="Times New Roman"/>
                <w:color w:val="000000"/>
                <w:sz w:val="20"/>
                <w:szCs w:val="20"/>
                <w:lang w:val="en-US" w:eastAsia="en-US"/>
              </w:rPr>
            </w:pPr>
            <w:r w:rsidRPr="00995508">
              <w:rPr>
                <w:rFonts w:eastAsia="Times New Roman"/>
                <w:color w:val="000000"/>
                <w:sz w:val="20"/>
                <w:szCs w:val="20"/>
                <w:lang w:val="en-US" w:eastAsia="en-US"/>
              </w:rPr>
              <w:t>CAD - Canadian Dollar</w:t>
            </w:r>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17" w:tooltip="[23,1]=H:A:A:B:5J:A:5J:A:TO1:CAD:A:A:3:C" w:history="1">
              <w:r w:rsidR="00995508" w:rsidRPr="00995508">
                <w:rPr>
                  <w:rFonts w:eastAsia="Times New Roman"/>
                  <w:color w:val="000000"/>
                  <w:sz w:val="20"/>
                  <w:szCs w:val="20"/>
                  <w:lang w:val="en-US" w:eastAsia="en-US"/>
                </w:rPr>
                <w:t>3,511</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18" w:tooltip="[23,2]=H:A:A:B:5J:A:5J:A:TO1:CAD:A:A:3:C" w:history="1">
              <w:r w:rsidR="00995508" w:rsidRPr="00995508">
                <w:rPr>
                  <w:rFonts w:eastAsia="Times New Roman"/>
                  <w:color w:val="000000"/>
                  <w:sz w:val="20"/>
                  <w:szCs w:val="20"/>
                  <w:lang w:val="en-US" w:eastAsia="en-US"/>
                </w:rPr>
                <w:t>3,350</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19" w:tooltip="[23,3]=H:A:A:B:5J:A:5J:A:TO1:CAD:A:A:3:C" w:history="1">
              <w:r w:rsidR="00995508" w:rsidRPr="00995508">
                <w:rPr>
                  <w:rFonts w:eastAsia="Times New Roman"/>
                  <w:color w:val="000000"/>
                  <w:sz w:val="20"/>
                  <w:szCs w:val="20"/>
                  <w:lang w:val="en-US" w:eastAsia="en-US"/>
                </w:rPr>
                <w:t>4,068</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20" w:tooltip="[23,4]=H:A:A:B:5J:A:5J:A:TO1:CAD:A:A:3:C" w:history="1">
              <w:r w:rsidR="00995508" w:rsidRPr="00995508">
                <w:rPr>
                  <w:rFonts w:eastAsia="Times New Roman"/>
                  <w:color w:val="000000"/>
                  <w:sz w:val="20"/>
                  <w:szCs w:val="20"/>
                  <w:lang w:val="en-US" w:eastAsia="en-US"/>
                </w:rPr>
                <w:t>4,088</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21" w:tooltip="[23,5]=H:D:A:B:5J:A:5J:A:TO1:CAD:A:A:3:C" w:history="1">
              <w:r w:rsidR="00995508" w:rsidRPr="00995508">
                <w:rPr>
                  <w:rFonts w:eastAsia="Times New Roman"/>
                  <w:color w:val="000000"/>
                  <w:sz w:val="20"/>
                  <w:szCs w:val="20"/>
                  <w:lang w:val="en-US" w:eastAsia="en-US"/>
                </w:rPr>
                <w:t>125</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22" w:tooltip="[23,6]=H:D:A:B:5J:A:5J:A:TO1:CAD:A:A:3:C" w:history="1">
              <w:r w:rsidR="00995508" w:rsidRPr="00995508">
                <w:rPr>
                  <w:rFonts w:eastAsia="Times New Roman"/>
                  <w:color w:val="000000"/>
                  <w:sz w:val="20"/>
                  <w:szCs w:val="20"/>
                  <w:lang w:val="en-US" w:eastAsia="en-US"/>
                </w:rPr>
                <w:t>111</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23" w:tooltip="[23,7]=H:D:A:B:5J:A:5J:A:TO1:CAD:A:A:3:C" w:history="1">
              <w:r w:rsidR="00995508" w:rsidRPr="00995508">
                <w:rPr>
                  <w:rFonts w:eastAsia="Times New Roman"/>
                  <w:color w:val="000000"/>
                  <w:sz w:val="20"/>
                  <w:szCs w:val="20"/>
                  <w:lang w:val="en-US" w:eastAsia="en-US"/>
                </w:rPr>
                <w:t>140</w:t>
              </w:r>
            </w:hyperlink>
          </w:p>
        </w:tc>
        <w:tc>
          <w:tcPr>
            <w:tcW w:w="766" w:type="dxa"/>
            <w:hideMark/>
          </w:tcPr>
          <w:p w:rsidR="00995508" w:rsidRPr="00995508" w:rsidRDefault="001C4892" w:rsidP="00664BE2">
            <w:pPr>
              <w:spacing w:line="360" w:lineRule="auto"/>
              <w:rPr>
                <w:rFonts w:eastAsia="Times New Roman"/>
                <w:color w:val="000000"/>
                <w:sz w:val="20"/>
                <w:szCs w:val="20"/>
                <w:lang w:val="en-US" w:eastAsia="en-US"/>
              </w:rPr>
            </w:pPr>
            <w:hyperlink r:id="rId224" w:tooltip="[23,8]=H:D:A:B:5J:A:5J:A:TO1:CAD:A:A:3:C" w:history="1">
              <w:r w:rsidR="00995508" w:rsidRPr="00995508">
                <w:rPr>
                  <w:rFonts w:eastAsia="Times New Roman"/>
                  <w:color w:val="000000"/>
                  <w:sz w:val="20"/>
                  <w:szCs w:val="20"/>
                  <w:lang w:val="en-US" w:eastAsia="en-US"/>
                </w:rPr>
                <w:t>107</w:t>
              </w:r>
            </w:hyperlink>
          </w:p>
        </w:tc>
      </w:tr>
      <w:tr w:rsidR="00995508" w:rsidRPr="00995508" w:rsidTr="00995508">
        <w:trPr>
          <w:jc w:val="center"/>
        </w:trPr>
        <w:tc>
          <w:tcPr>
            <w:tcW w:w="1984" w:type="dxa"/>
            <w:hideMark/>
          </w:tcPr>
          <w:p w:rsidR="00995508" w:rsidRPr="00995508" w:rsidRDefault="00995508" w:rsidP="00664BE2">
            <w:pPr>
              <w:spacing w:line="360" w:lineRule="auto"/>
              <w:rPr>
                <w:rFonts w:eastAsia="Times New Roman"/>
                <w:color w:val="000000"/>
                <w:sz w:val="20"/>
                <w:szCs w:val="20"/>
                <w:lang w:val="en-US" w:eastAsia="en-US"/>
              </w:rPr>
            </w:pPr>
            <w:r w:rsidRPr="00995508">
              <w:rPr>
                <w:rFonts w:eastAsia="Times New Roman"/>
                <w:color w:val="000000"/>
                <w:sz w:val="20"/>
                <w:szCs w:val="20"/>
                <w:lang w:val="en-US" w:eastAsia="en-US"/>
              </w:rPr>
              <w:t>SEK - Swedish Krona</w:t>
            </w:r>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25" w:tooltip="[24,1]=H:A:A:B:5J:A:5J:A:TO1:SEK:A:A:3:C" w:history="1">
              <w:r w:rsidR="00995508" w:rsidRPr="00995508">
                <w:rPr>
                  <w:rFonts w:eastAsia="Times New Roman"/>
                  <w:color w:val="000000"/>
                  <w:sz w:val="20"/>
                  <w:szCs w:val="20"/>
                  <w:lang w:val="en-US" w:eastAsia="en-US"/>
                </w:rPr>
                <w:t>1,775</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26" w:tooltip="[24,2]=H:A:A:B:5J:A:5J:A:TO1:SEK:A:A:3:C" w:history="1">
              <w:r w:rsidR="00995508" w:rsidRPr="00995508">
                <w:rPr>
                  <w:rFonts w:eastAsia="Times New Roman"/>
                  <w:color w:val="000000"/>
                  <w:sz w:val="20"/>
                  <w:szCs w:val="20"/>
                  <w:lang w:val="en-US" w:eastAsia="en-US"/>
                </w:rPr>
                <w:t>1,812</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27" w:tooltip="[24,3]=H:A:A:B:5J:A:5J:A:TO1:SEK:A:A:3:C" w:history="1">
              <w:r w:rsidR="00995508" w:rsidRPr="00995508">
                <w:rPr>
                  <w:rFonts w:eastAsia="Times New Roman"/>
                  <w:color w:val="000000"/>
                  <w:sz w:val="20"/>
                  <w:szCs w:val="20"/>
                  <w:lang w:val="en-US" w:eastAsia="en-US"/>
                </w:rPr>
                <w:t>2,038</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28" w:tooltip="[24,4]=H:A:A:B:5J:A:5J:A:TO1:SEK:A:A:3:C" w:history="1">
              <w:r w:rsidR="00995508" w:rsidRPr="00995508">
                <w:rPr>
                  <w:rFonts w:eastAsia="Times New Roman"/>
                  <w:color w:val="000000"/>
                  <w:sz w:val="20"/>
                  <w:szCs w:val="20"/>
                  <w:lang w:val="en-US" w:eastAsia="en-US"/>
                </w:rPr>
                <w:t>2,268</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29" w:tooltip="[24,5]=H:D:A:B:5J:A:5J:A:TO1:SEK:A:A:3:C" w:history="1">
              <w:r w:rsidR="00995508" w:rsidRPr="00995508">
                <w:rPr>
                  <w:rFonts w:eastAsia="Times New Roman"/>
                  <w:color w:val="000000"/>
                  <w:sz w:val="20"/>
                  <w:szCs w:val="20"/>
                  <w:lang w:val="en-US" w:eastAsia="en-US"/>
                </w:rPr>
                <w:t>47</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30" w:tooltip="[24,6]=H:D:A:B:5J:A:5J:A:TO1:SEK:A:A:3:C" w:history="1">
              <w:r w:rsidR="00995508" w:rsidRPr="00995508">
                <w:rPr>
                  <w:rFonts w:eastAsia="Times New Roman"/>
                  <w:color w:val="000000"/>
                  <w:sz w:val="20"/>
                  <w:szCs w:val="20"/>
                  <w:lang w:val="en-US" w:eastAsia="en-US"/>
                </w:rPr>
                <w:t>46</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31" w:tooltip="[24,7]=H:D:A:B:5J:A:5J:A:TO1:SEK:A:A:3:C" w:history="1">
              <w:r w:rsidR="00995508" w:rsidRPr="00995508">
                <w:rPr>
                  <w:rFonts w:eastAsia="Times New Roman"/>
                  <w:color w:val="000000"/>
                  <w:sz w:val="20"/>
                  <w:szCs w:val="20"/>
                  <w:lang w:val="en-US" w:eastAsia="en-US"/>
                </w:rPr>
                <w:t>55</w:t>
              </w:r>
            </w:hyperlink>
          </w:p>
        </w:tc>
        <w:tc>
          <w:tcPr>
            <w:tcW w:w="766" w:type="dxa"/>
            <w:hideMark/>
          </w:tcPr>
          <w:p w:rsidR="00995508" w:rsidRPr="00995508" w:rsidRDefault="001C4892" w:rsidP="00664BE2">
            <w:pPr>
              <w:spacing w:line="360" w:lineRule="auto"/>
              <w:rPr>
                <w:rFonts w:eastAsia="Times New Roman"/>
                <w:color w:val="000000"/>
                <w:sz w:val="20"/>
                <w:szCs w:val="20"/>
                <w:lang w:val="en-US" w:eastAsia="en-US"/>
              </w:rPr>
            </w:pPr>
            <w:hyperlink r:id="rId232" w:tooltip="[24,8]=H:D:A:B:5J:A:5J:A:TO1:SEK:A:A:3:C" w:history="1">
              <w:r w:rsidR="00995508" w:rsidRPr="00995508">
                <w:rPr>
                  <w:rFonts w:eastAsia="Times New Roman"/>
                  <w:color w:val="000000"/>
                  <w:sz w:val="20"/>
                  <w:szCs w:val="20"/>
                  <w:lang w:val="en-US" w:eastAsia="en-US"/>
                </w:rPr>
                <w:t>47</w:t>
              </w:r>
            </w:hyperlink>
          </w:p>
        </w:tc>
      </w:tr>
      <w:tr w:rsidR="00995508" w:rsidRPr="00995508" w:rsidTr="00995508">
        <w:trPr>
          <w:jc w:val="center"/>
        </w:trPr>
        <w:tc>
          <w:tcPr>
            <w:tcW w:w="1984" w:type="dxa"/>
            <w:hideMark/>
          </w:tcPr>
          <w:p w:rsidR="00995508" w:rsidRPr="00995508" w:rsidRDefault="00995508" w:rsidP="00664BE2">
            <w:pPr>
              <w:spacing w:line="360" w:lineRule="auto"/>
              <w:rPr>
                <w:rFonts w:eastAsia="Times New Roman"/>
                <w:color w:val="000000"/>
                <w:sz w:val="20"/>
                <w:szCs w:val="20"/>
                <w:lang w:val="en-US" w:eastAsia="en-US"/>
              </w:rPr>
            </w:pPr>
            <w:r w:rsidRPr="00995508">
              <w:rPr>
                <w:rFonts w:eastAsia="Times New Roman"/>
                <w:color w:val="000000"/>
                <w:sz w:val="20"/>
                <w:szCs w:val="20"/>
                <w:lang w:val="en-US" w:eastAsia="en-US"/>
              </w:rPr>
              <w:t>Other currencies</w:t>
            </w:r>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33" w:tooltip="[25,1]=H:A:A:B:5J:A:5J:A:TO1:$TO1+TO1-USD-EUR-JPY-GBP-CHF-CAD-SEK:A:A:3:C" w:history="1">
              <w:r w:rsidR="00995508" w:rsidRPr="00995508">
                <w:rPr>
                  <w:rFonts w:eastAsia="Times New Roman"/>
                  <w:color w:val="000000"/>
                  <w:sz w:val="20"/>
                  <w:szCs w:val="20"/>
                  <w:lang w:val="en-US" w:eastAsia="en-US"/>
                </w:rPr>
                <w:t>34,716</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34" w:tooltip="[25,2]=H:A:A:B:5J:A:5J:A:TO1:$TO1+TO1-USD-EUR-JPY-GBP-CHF-CAD-SEK:A:A:3:C" w:history="1">
              <w:r w:rsidR="00995508" w:rsidRPr="00995508">
                <w:rPr>
                  <w:rFonts w:eastAsia="Times New Roman"/>
                  <w:color w:val="000000"/>
                  <w:sz w:val="20"/>
                  <w:szCs w:val="20"/>
                  <w:lang w:val="en-US" w:eastAsia="en-US"/>
                </w:rPr>
                <w:t>30,748</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35" w:tooltip="[25,3]=H:A:A:B:5J:A:5J:A:TO1:$TO1+TO1-USD-EUR-JPY-GBP-CHF-CAD-SEK:A:A:3:C" w:history="1">
              <w:r w:rsidR="00995508" w:rsidRPr="00995508">
                <w:rPr>
                  <w:rFonts w:eastAsia="Times New Roman"/>
                  <w:color w:val="000000"/>
                  <w:sz w:val="20"/>
                  <w:szCs w:val="20"/>
                  <w:lang w:val="en-US" w:eastAsia="en-US"/>
                </w:rPr>
                <w:t>35,789</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36" w:tooltip="[25,4]=H:A:A:B:5J:A:5J:A:TO1:$TO1+TO1-USD-EUR-JPY-GBP-CHF-CAD-SEK:A:A:3:C" w:history="1">
              <w:r w:rsidR="00995508" w:rsidRPr="00995508">
                <w:rPr>
                  <w:rFonts w:eastAsia="Times New Roman"/>
                  <w:color w:val="000000"/>
                  <w:sz w:val="20"/>
                  <w:szCs w:val="20"/>
                  <w:lang w:val="en-US" w:eastAsia="en-US"/>
                </w:rPr>
                <w:t>33,490</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37" w:tooltip="[25,5]=H:D:A:B:5J:A:5J:A:TO1:$TO1+TO1-USD-EUR-JPY-GBP-CHF-CAD-SEK:A:A:3:C" w:history="1">
              <w:r w:rsidR="00995508" w:rsidRPr="00995508">
                <w:rPr>
                  <w:rFonts w:eastAsia="Times New Roman"/>
                  <w:color w:val="000000"/>
                  <w:sz w:val="20"/>
                  <w:szCs w:val="20"/>
                  <w:lang w:val="en-US" w:eastAsia="en-US"/>
                </w:rPr>
                <w:t>1,245</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38" w:tooltip="[25,6]=H:D:A:B:5J:A:5J:A:TO1:$TO1+TO1-USD-EUR-JPY-GBP-CHF-CAD-SEK:A:A:3:C" w:history="1">
              <w:r w:rsidR="00995508" w:rsidRPr="00995508">
                <w:rPr>
                  <w:rFonts w:eastAsia="Times New Roman"/>
                  <w:color w:val="000000"/>
                  <w:sz w:val="20"/>
                  <w:szCs w:val="20"/>
                  <w:lang w:val="en-US" w:eastAsia="en-US"/>
                </w:rPr>
                <w:t>1,479</w:t>
              </w:r>
            </w:hyperlink>
          </w:p>
        </w:tc>
        <w:tc>
          <w:tcPr>
            <w:tcW w:w="0" w:type="auto"/>
            <w:hideMark/>
          </w:tcPr>
          <w:p w:rsidR="00995508" w:rsidRPr="00995508" w:rsidRDefault="001C4892" w:rsidP="00664BE2">
            <w:pPr>
              <w:spacing w:line="360" w:lineRule="auto"/>
              <w:rPr>
                <w:rFonts w:eastAsia="Times New Roman"/>
                <w:color w:val="000000"/>
                <w:sz w:val="20"/>
                <w:szCs w:val="20"/>
                <w:lang w:val="en-US" w:eastAsia="en-US"/>
              </w:rPr>
            </w:pPr>
            <w:hyperlink r:id="rId239" w:tooltip="[25,7]=H:D:A:B:5J:A:5J:A:TO1:$TO1+TO1-USD-EUR-JPY-GBP-CHF-CAD-SEK:A:A:3:C" w:history="1">
              <w:r w:rsidR="00995508" w:rsidRPr="00995508">
                <w:rPr>
                  <w:rFonts w:eastAsia="Times New Roman"/>
                  <w:color w:val="000000"/>
                  <w:sz w:val="20"/>
                  <w:szCs w:val="20"/>
                  <w:lang w:val="en-US" w:eastAsia="en-US"/>
                </w:rPr>
                <w:t>964</w:t>
              </w:r>
            </w:hyperlink>
          </w:p>
        </w:tc>
        <w:tc>
          <w:tcPr>
            <w:tcW w:w="766" w:type="dxa"/>
            <w:hideMark/>
          </w:tcPr>
          <w:p w:rsidR="00995508" w:rsidRPr="00995508" w:rsidRDefault="001C4892" w:rsidP="00664BE2">
            <w:pPr>
              <w:spacing w:line="360" w:lineRule="auto"/>
              <w:rPr>
                <w:rFonts w:eastAsia="Times New Roman"/>
                <w:color w:val="000000"/>
                <w:sz w:val="20"/>
                <w:szCs w:val="20"/>
                <w:lang w:val="en-US" w:eastAsia="en-US"/>
              </w:rPr>
            </w:pPr>
            <w:hyperlink r:id="rId240" w:tooltip="[25,8]=H:D:A:B:5J:A:5J:A:TO1:$TO1+TO1-USD-EUR-JPY-GBP-CHF-CAD-SEK:A:A:3:C" w:history="1">
              <w:r w:rsidR="00995508" w:rsidRPr="00995508">
                <w:rPr>
                  <w:rFonts w:eastAsia="Times New Roman"/>
                  <w:color w:val="000000"/>
                  <w:sz w:val="20"/>
                  <w:szCs w:val="20"/>
                  <w:lang w:val="en-US" w:eastAsia="en-US"/>
                </w:rPr>
                <w:t>979</w:t>
              </w:r>
            </w:hyperlink>
          </w:p>
        </w:tc>
      </w:tr>
    </w:tbl>
    <w:p w:rsidR="00995508" w:rsidRPr="00995508" w:rsidRDefault="00995508" w:rsidP="00664BE2">
      <w:pPr>
        <w:spacing w:after="200" w:line="360" w:lineRule="auto"/>
        <w:rPr>
          <w:rFonts w:eastAsia="Calibri"/>
          <w:lang w:val="en-US" w:eastAsia="en-US"/>
        </w:rPr>
      </w:pPr>
      <w:r w:rsidRPr="00995508">
        <w:rPr>
          <w:rFonts w:eastAsia="Calibri"/>
          <w:lang w:val="en-US" w:eastAsia="en-US"/>
        </w:rPr>
        <w:t xml:space="preserve">Source: The table has been modified by data retrieved from BIS (27.07.2018). </w:t>
      </w:r>
    </w:p>
    <w:p w:rsidR="00995508" w:rsidRPr="00995508" w:rsidRDefault="00995508" w:rsidP="00664BE2">
      <w:pPr>
        <w:shd w:val="clear" w:color="auto" w:fill="FFFFFF" w:themeFill="background1"/>
        <w:spacing w:line="360" w:lineRule="auto"/>
        <w:jc w:val="both"/>
        <w:rPr>
          <w:color w:val="000000" w:themeColor="text1"/>
          <w:lang w:val="en-US"/>
        </w:rPr>
      </w:pPr>
      <w:r w:rsidRPr="00995508">
        <w:rPr>
          <w:color w:val="000000" w:themeColor="text1"/>
          <w:lang w:val="en-US"/>
        </w:rPr>
        <w:t>So how many countries have been exposed to international risks after two major crises (financial and sovereign crisis)? In Table 3, real effective exchange rates increment indicates an appreciation of the economy's currency against a broad basket of currencies. If we observe the period of the last five years, the highest fall of real effective exchange rates had Australia, European Union, Canada and Mexico. In the European Union, Greece, Ireland, Norway and Sweden had highest fall of real effective exchange rates denominated in their currencies.</w:t>
      </w:r>
    </w:p>
    <w:p w:rsidR="00995508" w:rsidRDefault="00995508" w:rsidP="00664BE2">
      <w:pPr>
        <w:spacing w:line="360" w:lineRule="auto"/>
        <w:jc w:val="both"/>
      </w:pPr>
    </w:p>
    <w:p w:rsidR="00995508" w:rsidRDefault="00995508" w:rsidP="00664BE2">
      <w:pPr>
        <w:spacing w:line="360" w:lineRule="auto"/>
        <w:jc w:val="both"/>
      </w:pPr>
      <w:r>
        <w:t xml:space="preserve">Table 3. </w:t>
      </w:r>
      <w:r w:rsidRPr="00BD7B88">
        <w:t xml:space="preserve">Real effective exchange rates, </w:t>
      </w:r>
      <w:r>
        <w:t>(27 economies</w:t>
      </w:r>
      <w:r w:rsidRPr="00BD7B88">
        <w:t xml:space="preserve"> indices</w:t>
      </w:r>
      <w:r>
        <w:t xml:space="preserve">, </w:t>
      </w:r>
      <w:r w:rsidRPr="00BD7B88">
        <w:t>CPI-based; period averages; 2010 = 100</w:t>
      </w:r>
      <w:r>
        <w:t>)</w:t>
      </w:r>
    </w:p>
    <w:tbl>
      <w:tblPr>
        <w:tblStyle w:val="TableGrid"/>
        <w:tblW w:w="7169" w:type="dxa"/>
        <w:jc w:val="center"/>
        <w:tblLook w:val="04A0"/>
      </w:tblPr>
      <w:tblGrid>
        <w:gridCol w:w="2320"/>
        <w:gridCol w:w="969"/>
        <w:gridCol w:w="970"/>
        <w:gridCol w:w="970"/>
        <w:gridCol w:w="970"/>
        <w:gridCol w:w="970"/>
      </w:tblGrid>
      <w:tr w:rsidR="00995508" w:rsidRPr="00C636A4" w:rsidTr="00F571FB">
        <w:trPr>
          <w:trHeight w:val="255"/>
          <w:jc w:val="center"/>
        </w:trPr>
        <w:tc>
          <w:tcPr>
            <w:tcW w:w="0" w:type="auto"/>
            <w:vMerge w:val="restart"/>
            <w:hideMark/>
          </w:tcPr>
          <w:p w:rsidR="00995508" w:rsidRPr="00C636A4" w:rsidRDefault="00995508" w:rsidP="00664BE2">
            <w:pPr>
              <w:spacing w:line="360" w:lineRule="auto"/>
              <w:jc w:val="center"/>
              <w:rPr>
                <w:rFonts w:eastAsia="Times New Roman"/>
                <w:bCs/>
                <w:color w:val="000000" w:themeColor="text1"/>
                <w:sz w:val="20"/>
                <w:szCs w:val="20"/>
              </w:rPr>
            </w:pPr>
          </w:p>
        </w:tc>
        <w:tc>
          <w:tcPr>
            <w:tcW w:w="0" w:type="auto"/>
            <w:gridSpan w:val="5"/>
            <w:hideMark/>
          </w:tcPr>
          <w:p w:rsidR="00995508" w:rsidRPr="00C636A4" w:rsidRDefault="00995508" w:rsidP="00664BE2">
            <w:pPr>
              <w:spacing w:line="360" w:lineRule="auto"/>
              <w:jc w:val="center"/>
              <w:rPr>
                <w:rFonts w:eastAsia="Times New Roman"/>
                <w:bCs/>
                <w:color w:val="000000" w:themeColor="text1"/>
                <w:sz w:val="20"/>
                <w:szCs w:val="20"/>
              </w:rPr>
            </w:pPr>
            <w:r w:rsidRPr="00C636A4">
              <w:rPr>
                <w:rFonts w:eastAsia="Times New Roman"/>
                <w:bCs/>
                <w:color w:val="000000" w:themeColor="text1"/>
                <w:sz w:val="20"/>
                <w:szCs w:val="20"/>
              </w:rPr>
              <w:t>Year</w:t>
            </w:r>
          </w:p>
        </w:tc>
      </w:tr>
      <w:tr w:rsidR="00995508" w:rsidRPr="00C636A4" w:rsidTr="00F571FB">
        <w:trPr>
          <w:trHeight w:val="160"/>
          <w:jc w:val="center"/>
        </w:trPr>
        <w:tc>
          <w:tcPr>
            <w:tcW w:w="0" w:type="auto"/>
            <w:vMerge/>
            <w:hideMark/>
          </w:tcPr>
          <w:p w:rsidR="00995508" w:rsidRPr="00C636A4" w:rsidRDefault="00995508" w:rsidP="00664BE2">
            <w:pPr>
              <w:spacing w:line="360" w:lineRule="auto"/>
              <w:rPr>
                <w:rFonts w:eastAsia="Times New Roman"/>
                <w:bCs/>
                <w:color w:val="000000" w:themeColor="text1"/>
                <w:sz w:val="20"/>
                <w:szCs w:val="20"/>
              </w:rPr>
            </w:pPr>
          </w:p>
        </w:tc>
        <w:tc>
          <w:tcPr>
            <w:tcW w:w="0" w:type="auto"/>
            <w:hideMark/>
          </w:tcPr>
          <w:p w:rsidR="00995508" w:rsidRPr="00C636A4" w:rsidRDefault="00995508" w:rsidP="00664BE2">
            <w:pPr>
              <w:spacing w:line="360" w:lineRule="auto"/>
              <w:jc w:val="center"/>
              <w:rPr>
                <w:rFonts w:eastAsia="Times New Roman"/>
                <w:bCs/>
                <w:color w:val="000000" w:themeColor="text1"/>
                <w:sz w:val="20"/>
                <w:szCs w:val="20"/>
              </w:rPr>
            </w:pPr>
            <w:r w:rsidRPr="00C636A4">
              <w:rPr>
                <w:rFonts w:eastAsia="Times New Roman"/>
                <w:bCs/>
                <w:color w:val="000000" w:themeColor="text1"/>
                <w:sz w:val="20"/>
                <w:szCs w:val="20"/>
              </w:rPr>
              <w:t>2013</w:t>
            </w:r>
          </w:p>
        </w:tc>
        <w:tc>
          <w:tcPr>
            <w:tcW w:w="0" w:type="auto"/>
            <w:hideMark/>
          </w:tcPr>
          <w:p w:rsidR="00995508" w:rsidRPr="00C636A4" w:rsidRDefault="00995508" w:rsidP="00664BE2">
            <w:pPr>
              <w:spacing w:line="360" w:lineRule="auto"/>
              <w:jc w:val="center"/>
              <w:rPr>
                <w:rFonts w:eastAsia="Times New Roman"/>
                <w:bCs/>
                <w:color w:val="000000" w:themeColor="text1"/>
                <w:sz w:val="20"/>
                <w:szCs w:val="20"/>
              </w:rPr>
            </w:pPr>
            <w:r w:rsidRPr="00C636A4">
              <w:rPr>
                <w:rFonts w:eastAsia="Times New Roman"/>
                <w:bCs/>
                <w:color w:val="000000" w:themeColor="text1"/>
                <w:sz w:val="20"/>
                <w:szCs w:val="20"/>
              </w:rPr>
              <w:t>2014</w:t>
            </w:r>
          </w:p>
        </w:tc>
        <w:tc>
          <w:tcPr>
            <w:tcW w:w="0" w:type="auto"/>
            <w:hideMark/>
          </w:tcPr>
          <w:p w:rsidR="00995508" w:rsidRPr="00C636A4" w:rsidRDefault="00995508" w:rsidP="00664BE2">
            <w:pPr>
              <w:spacing w:line="360" w:lineRule="auto"/>
              <w:jc w:val="center"/>
              <w:rPr>
                <w:rFonts w:eastAsia="Times New Roman"/>
                <w:bCs/>
                <w:color w:val="000000" w:themeColor="text1"/>
                <w:sz w:val="20"/>
                <w:szCs w:val="20"/>
              </w:rPr>
            </w:pPr>
            <w:r w:rsidRPr="00C636A4">
              <w:rPr>
                <w:rFonts w:eastAsia="Times New Roman"/>
                <w:bCs/>
                <w:color w:val="000000" w:themeColor="text1"/>
                <w:sz w:val="20"/>
                <w:szCs w:val="20"/>
              </w:rPr>
              <w:t>2015</w:t>
            </w:r>
          </w:p>
        </w:tc>
        <w:tc>
          <w:tcPr>
            <w:tcW w:w="0" w:type="auto"/>
            <w:hideMark/>
          </w:tcPr>
          <w:p w:rsidR="00995508" w:rsidRPr="00C636A4" w:rsidRDefault="00995508" w:rsidP="00664BE2">
            <w:pPr>
              <w:spacing w:line="360" w:lineRule="auto"/>
              <w:jc w:val="center"/>
              <w:rPr>
                <w:rFonts w:eastAsia="Times New Roman"/>
                <w:bCs/>
                <w:color w:val="000000" w:themeColor="text1"/>
                <w:sz w:val="20"/>
                <w:szCs w:val="20"/>
              </w:rPr>
            </w:pPr>
            <w:r w:rsidRPr="00C636A4">
              <w:rPr>
                <w:rFonts w:eastAsia="Times New Roman"/>
                <w:bCs/>
                <w:color w:val="000000" w:themeColor="text1"/>
                <w:sz w:val="20"/>
                <w:szCs w:val="20"/>
              </w:rPr>
              <w:t>2016</w:t>
            </w:r>
          </w:p>
        </w:tc>
        <w:tc>
          <w:tcPr>
            <w:tcW w:w="0" w:type="auto"/>
            <w:hideMark/>
          </w:tcPr>
          <w:p w:rsidR="00995508" w:rsidRPr="00C636A4" w:rsidRDefault="00995508" w:rsidP="00664BE2">
            <w:pPr>
              <w:spacing w:line="360" w:lineRule="auto"/>
              <w:jc w:val="center"/>
              <w:rPr>
                <w:rFonts w:eastAsia="Times New Roman"/>
                <w:bCs/>
                <w:color w:val="000000" w:themeColor="text1"/>
                <w:sz w:val="20"/>
                <w:szCs w:val="20"/>
              </w:rPr>
            </w:pPr>
            <w:r w:rsidRPr="00C636A4">
              <w:rPr>
                <w:rFonts w:eastAsia="Times New Roman"/>
                <w:bCs/>
                <w:color w:val="000000" w:themeColor="text1"/>
                <w:sz w:val="20"/>
                <w:szCs w:val="20"/>
              </w:rPr>
              <w:t>2017</w:t>
            </w:r>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Australia</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41" w:tooltip="[3,1]=A:R:N:AU" w:history="1">
              <w:r w:rsidR="00995508" w:rsidRPr="00C636A4">
                <w:rPr>
                  <w:rFonts w:eastAsia="Times New Roman"/>
                  <w:color w:val="000000" w:themeColor="text1"/>
                  <w:sz w:val="20"/>
                  <w:szCs w:val="20"/>
                </w:rPr>
                <w:t>106.4</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42" w:tooltip="[3,2]=A:R:N:AU" w:history="1">
              <w:r w:rsidR="00995508" w:rsidRPr="00C636A4">
                <w:rPr>
                  <w:rFonts w:eastAsia="Times New Roman"/>
                  <w:color w:val="000000" w:themeColor="text1"/>
                  <w:sz w:val="20"/>
                  <w:szCs w:val="20"/>
                </w:rPr>
                <w:t>101.3</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43" w:tooltip="[3,3]=A:R:N:AU" w:history="1">
              <w:r w:rsidR="00995508" w:rsidRPr="00C636A4">
                <w:rPr>
                  <w:rFonts w:eastAsia="Times New Roman"/>
                  <w:color w:val="000000" w:themeColor="text1"/>
                  <w:sz w:val="20"/>
                  <w:szCs w:val="20"/>
                </w:rPr>
                <w:t>94.9</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44" w:tooltip="[3,4]=A:R:N:AU" w:history="1">
              <w:r w:rsidR="00995508" w:rsidRPr="00C636A4">
                <w:rPr>
                  <w:rFonts w:eastAsia="Times New Roman"/>
                  <w:color w:val="000000" w:themeColor="text1"/>
                  <w:sz w:val="20"/>
                  <w:szCs w:val="20"/>
                </w:rPr>
                <w:t>94.3</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45" w:tooltip="[3,5]=A:R:N:AU" w:history="1">
              <w:r w:rsidR="00995508" w:rsidRPr="00C636A4">
                <w:rPr>
                  <w:rFonts w:eastAsia="Times New Roman"/>
                  <w:color w:val="000000" w:themeColor="text1"/>
                  <w:sz w:val="20"/>
                  <w:szCs w:val="20"/>
                </w:rPr>
                <w:t>97.3</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Austria</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46" w:tooltip="[4,1]=A:R:N:AT" w:history="1">
              <w:r w:rsidR="00995508" w:rsidRPr="00C636A4">
                <w:rPr>
                  <w:rFonts w:eastAsia="Times New Roman"/>
                  <w:color w:val="000000" w:themeColor="text1"/>
                  <w:sz w:val="20"/>
                  <w:szCs w:val="20"/>
                </w:rPr>
                <w:t>101.4</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47" w:tooltip="[4,2]=A:R:N:AT" w:history="1">
              <w:r w:rsidR="00995508" w:rsidRPr="00C636A4">
                <w:rPr>
                  <w:rFonts w:eastAsia="Times New Roman"/>
                  <w:color w:val="000000" w:themeColor="text1"/>
                  <w:sz w:val="20"/>
                  <w:szCs w:val="20"/>
                </w:rPr>
                <w:t>102.3</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48" w:tooltip="[4,3]=A:R:N:AT" w:history="1">
              <w:r w:rsidR="00995508" w:rsidRPr="00C636A4">
                <w:rPr>
                  <w:rFonts w:eastAsia="Times New Roman"/>
                  <w:color w:val="000000" w:themeColor="text1"/>
                  <w:sz w:val="20"/>
                  <w:szCs w:val="20"/>
                </w:rPr>
                <w:t>100.5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49" w:tooltip="[4,4]=A:R:N:AT" w:history="1">
              <w:r w:rsidR="00995508" w:rsidRPr="00C636A4">
                <w:rPr>
                  <w:rFonts w:eastAsia="Times New Roman"/>
                  <w:color w:val="000000" w:themeColor="text1"/>
                  <w:sz w:val="20"/>
                  <w:szCs w:val="20"/>
                </w:rPr>
                <w:t>101.3</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50" w:tooltip="[4,5]=A:R:N:AT" w:history="1">
              <w:r w:rsidR="00995508" w:rsidRPr="00C636A4">
                <w:rPr>
                  <w:rFonts w:eastAsia="Times New Roman"/>
                  <w:color w:val="000000" w:themeColor="text1"/>
                  <w:sz w:val="20"/>
                  <w:szCs w:val="20"/>
                </w:rPr>
                <w:t>102.4</w:t>
              </w:r>
            </w:hyperlink>
          </w:p>
        </w:tc>
      </w:tr>
      <w:tr w:rsidR="00995508" w:rsidRPr="00C636A4" w:rsidTr="00F571FB">
        <w:trPr>
          <w:trHeight w:val="243"/>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Belgium</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51" w:tooltip="[5,1]=A:R:N:BE" w:history="1">
              <w:r w:rsidR="00995508" w:rsidRPr="00C636A4">
                <w:rPr>
                  <w:rFonts w:eastAsia="Times New Roman"/>
                  <w:color w:val="000000" w:themeColor="text1"/>
                  <w:sz w:val="20"/>
                  <w:szCs w:val="20"/>
                </w:rPr>
                <w:t>101.0</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52" w:tooltip="[5,2]=A:R:N:BE" w:history="1">
              <w:r w:rsidR="00995508" w:rsidRPr="00C636A4">
                <w:rPr>
                  <w:rFonts w:eastAsia="Times New Roman"/>
                  <w:color w:val="000000" w:themeColor="text1"/>
                  <w:sz w:val="20"/>
                  <w:szCs w:val="20"/>
                </w:rPr>
                <w:t>100.5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53" w:tooltip="[5,3]=A:R:N:BE" w:history="1">
              <w:r w:rsidR="00995508" w:rsidRPr="00C636A4">
                <w:rPr>
                  <w:rFonts w:eastAsia="Times New Roman"/>
                  <w:color w:val="000000" w:themeColor="text1"/>
                  <w:sz w:val="20"/>
                  <w:szCs w:val="20"/>
                </w:rPr>
                <w:t>97.6</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54" w:tooltip="[5,4]=A:R:N:BE" w:history="1">
              <w:r w:rsidR="00995508" w:rsidRPr="00C636A4">
                <w:rPr>
                  <w:rFonts w:eastAsia="Times New Roman"/>
                  <w:color w:val="000000" w:themeColor="text1"/>
                  <w:sz w:val="20"/>
                  <w:szCs w:val="20"/>
                </w:rPr>
                <w:t>99.8</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55" w:tooltip="[5,5]=A:R:N:BE" w:history="1">
              <w:r w:rsidR="00995508" w:rsidRPr="00C636A4">
                <w:rPr>
                  <w:rFonts w:eastAsia="Times New Roman"/>
                  <w:color w:val="000000" w:themeColor="text1"/>
                  <w:sz w:val="20"/>
                  <w:szCs w:val="20"/>
                </w:rPr>
                <w:t>101.4</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lastRenderedPageBreak/>
              <w:t>Canada</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56" w:tooltip="[8,1]=A:R:N:CA" w:history="1">
              <w:r w:rsidR="00995508" w:rsidRPr="00C636A4">
                <w:rPr>
                  <w:rFonts w:eastAsia="Times New Roman"/>
                  <w:color w:val="000000" w:themeColor="text1"/>
                  <w:sz w:val="20"/>
                  <w:szCs w:val="20"/>
                </w:rPr>
                <w:t>98.8</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57" w:tooltip="[8,2]=A:R:N:CA" w:history="1">
              <w:r w:rsidR="00995508" w:rsidRPr="00C636A4">
                <w:rPr>
                  <w:rFonts w:eastAsia="Times New Roman"/>
                  <w:color w:val="000000" w:themeColor="text1"/>
                  <w:sz w:val="20"/>
                  <w:szCs w:val="20"/>
                </w:rPr>
                <w:t>92.8</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58" w:tooltip="[8,3]=A:R:N:CA" w:history="1">
              <w:r w:rsidR="00995508" w:rsidRPr="00C636A4">
                <w:rPr>
                  <w:rFonts w:eastAsia="Times New Roman"/>
                  <w:color w:val="000000" w:themeColor="text1"/>
                  <w:sz w:val="20"/>
                  <w:szCs w:val="20"/>
                </w:rPr>
                <w:t>84.5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59" w:tooltip="[8,4]=A:R:N:CA" w:history="1">
              <w:r w:rsidR="00995508" w:rsidRPr="00C636A4">
                <w:rPr>
                  <w:rFonts w:eastAsia="Times New Roman"/>
                  <w:color w:val="000000" w:themeColor="text1"/>
                  <w:sz w:val="20"/>
                  <w:szCs w:val="20"/>
                </w:rPr>
                <w:t>82.4</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60" w:tooltip="[8,5]=A:R:N:CA" w:history="1">
              <w:r w:rsidR="00995508" w:rsidRPr="00C636A4">
                <w:rPr>
                  <w:rFonts w:eastAsia="Times New Roman"/>
                  <w:color w:val="000000" w:themeColor="text1"/>
                  <w:sz w:val="20"/>
                  <w:szCs w:val="20"/>
                </w:rPr>
                <w:t>83.6</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Chinese Taipei</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61" w:tooltip="[11,1]=A:R:N:TW" w:history="1">
              <w:r w:rsidR="00995508" w:rsidRPr="00C636A4">
                <w:rPr>
                  <w:rFonts w:eastAsia="Times New Roman"/>
                  <w:color w:val="000000" w:themeColor="text1"/>
                  <w:sz w:val="20"/>
                  <w:szCs w:val="20"/>
                </w:rPr>
                <w:t>106.4</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62" w:tooltip="[11,2]=A:R:N:TW" w:history="1">
              <w:r w:rsidR="00995508" w:rsidRPr="00C636A4">
                <w:rPr>
                  <w:rFonts w:eastAsia="Times New Roman"/>
                  <w:color w:val="000000" w:themeColor="text1"/>
                  <w:sz w:val="20"/>
                  <w:szCs w:val="20"/>
                </w:rPr>
                <w:t>106.0</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63" w:tooltip="[11,3]=A:R:N:TW" w:history="1">
              <w:r w:rsidR="00995508" w:rsidRPr="00C636A4">
                <w:rPr>
                  <w:rFonts w:eastAsia="Times New Roman"/>
                  <w:color w:val="000000" w:themeColor="text1"/>
                  <w:sz w:val="20"/>
                  <w:szCs w:val="20"/>
                </w:rPr>
                <w:t>111.2</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64" w:tooltip="[11,4]=A:R:N:TW" w:history="1">
              <w:r w:rsidR="00995508" w:rsidRPr="00C636A4">
                <w:rPr>
                  <w:rFonts w:eastAsia="Times New Roman"/>
                  <w:color w:val="000000" w:themeColor="text1"/>
                  <w:sz w:val="20"/>
                  <w:szCs w:val="20"/>
                </w:rPr>
                <w:t>108.5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65" w:tooltip="[11,5]=A:R:N:TW" w:history="1">
              <w:r w:rsidR="00995508" w:rsidRPr="00C636A4">
                <w:rPr>
                  <w:rFonts w:eastAsia="Times New Roman"/>
                  <w:color w:val="000000" w:themeColor="text1"/>
                  <w:sz w:val="20"/>
                  <w:szCs w:val="20"/>
                </w:rPr>
                <w:t>114.3</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Denmark</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66" w:tooltip="[16,1]=A:R:N:DK" w:history="1">
              <w:r w:rsidR="00995508" w:rsidRPr="00C636A4">
                <w:rPr>
                  <w:rFonts w:eastAsia="Times New Roman"/>
                  <w:color w:val="000000" w:themeColor="text1"/>
                  <w:sz w:val="20"/>
                  <w:szCs w:val="20"/>
                </w:rPr>
                <w:t>98.1</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67" w:tooltip="[16,2]=A:R:N:DK" w:history="1">
              <w:r w:rsidR="00995508" w:rsidRPr="00C636A4">
                <w:rPr>
                  <w:rFonts w:eastAsia="Times New Roman"/>
                  <w:color w:val="000000" w:themeColor="text1"/>
                  <w:sz w:val="20"/>
                  <w:szCs w:val="20"/>
                </w:rPr>
                <w:t>98.8</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68" w:tooltip="[16,3]=A:R:N:DK" w:history="1">
              <w:r w:rsidR="00995508" w:rsidRPr="00C636A4">
                <w:rPr>
                  <w:rFonts w:eastAsia="Times New Roman"/>
                  <w:color w:val="000000" w:themeColor="text1"/>
                  <w:sz w:val="20"/>
                  <w:szCs w:val="20"/>
                </w:rPr>
                <w:t>96.7</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69" w:tooltip="[16,4]=A:R:N:DK" w:history="1">
              <w:r w:rsidR="00995508" w:rsidRPr="00C636A4">
                <w:rPr>
                  <w:rFonts w:eastAsia="Times New Roman"/>
                  <w:color w:val="000000" w:themeColor="text1"/>
                  <w:sz w:val="20"/>
                  <w:szCs w:val="20"/>
                </w:rPr>
                <w:t>97.6</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70" w:tooltip="[16,5]=A:R:N:DK" w:history="1">
              <w:r w:rsidR="00995508" w:rsidRPr="00C636A4">
                <w:rPr>
                  <w:rFonts w:eastAsia="Times New Roman"/>
                  <w:color w:val="000000" w:themeColor="text1"/>
                  <w:sz w:val="20"/>
                  <w:szCs w:val="20"/>
                </w:rPr>
                <w:t>98.2</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Euro area</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71" w:tooltip="[18,1]=A:R:N:XM" w:history="1">
              <w:r w:rsidR="00995508" w:rsidRPr="00C636A4">
                <w:rPr>
                  <w:rFonts w:eastAsia="Times New Roman"/>
                  <w:color w:val="000000" w:themeColor="text1"/>
                  <w:sz w:val="20"/>
                  <w:szCs w:val="20"/>
                </w:rPr>
                <w:t>99.0</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72" w:tooltip="[18,2]=A:R:N:XM" w:history="1">
              <w:r w:rsidR="00995508" w:rsidRPr="00C636A4">
                <w:rPr>
                  <w:rFonts w:eastAsia="Times New Roman"/>
                  <w:color w:val="000000" w:themeColor="text1"/>
                  <w:sz w:val="20"/>
                  <w:szCs w:val="20"/>
                </w:rPr>
                <w:t>98.4</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73" w:tooltip="[18,3]=A:R:N:XM" w:history="1">
              <w:r w:rsidR="00995508" w:rsidRPr="00C636A4">
                <w:rPr>
                  <w:rFonts w:eastAsia="Times New Roman"/>
                  <w:color w:val="000000" w:themeColor="text1"/>
                  <w:sz w:val="20"/>
                  <w:szCs w:val="20"/>
                </w:rPr>
                <w:t>88.9</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74" w:tooltip="[18,4]=A:R:N:XM" w:history="1">
              <w:r w:rsidR="00995508" w:rsidRPr="00C636A4">
                <w:rPr>
                  <w:rFonts w:eastAsia="Times New Roman"/>
                  <w:color w:val="000000" w:themeColor="text1"/>
                  <w:sz w:val="20"/>
                  <w:szCs w:val="20"/>
                </w:rPr>
                <w:t>90.5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75" w:tooltip="[18,5]=A:R:N:XM" w:history="1">
              <w:r w:rsidR="00995508" w:rsidRPr="00C636A4">
                <w:rPr>
                  <w:rFonts w:eastAsia="Times New Roman"/>
                  <w:color w:val="000000" w:themeColor="text1"/>
                  <w:sz w:val="20"/>
                  <w:szCs w:val="20"/>
                </w:rPr>
                <w:t>92.8</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Finland</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76" w:tooltip="[19,1]=A:R:N:FI" w:history="1">
              <w:r w:rsidR="00995508" w:rsidRPr="00C636A4">
                <w:rPr>
                  <w:rFonts w:eastAsia="Times New Roman"/>
                  <w:color w:val="000000" w:themeColor="text1"/>
                  <w:sz w:val="20"/>
                  <w:szCs w:val="20"/>
                </w:rPr>
                <w:t>100.3</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77" w:tooltip="[19,2]=A:R:N:FI" w:history="1">
              <w:r w:rsidR="00995508" w:rsidRPr="00C636A4">
                <w:rPr>
                  <w:rFonts w:eastAsia="Times New Roman"/>
                  <w:color w:val="000000" w:themeColor="text1"/>
                  <w:sz w:val="20"/>
                  <w:szCs w:val="20"/>
                </w:rPr>
                <w:t>101.5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78" w:tooltip="[19,3]=A:R:N:FI" w:history="1">
              <w:r w:rsidR="00995508" w:rsidRPr="00C636A4">
                <w:rPr>
                  <w:rFonts w:eastAsia="Times New Roman"/>
                  <w:color w:val="000000" w:themeColor="text1"/>
                  <w:sz w:val="20"/>
                  <w:szCs w:val="20"/>
                </w:rPr>
                <w:t>98.6</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79" w:tooltip="[19,4]=A:R:N:FI" w:history="1">
              <w:r w:rsidR="00995508" w:rsidRPr="00C636A4">
                <w:rPr>
                  <w:rFonts w:eastAsia="Times New Roman"/>
                  <w:color w:val="000000" w:themeColor="text1"/>
                  <w:sz w:val="20"/>
                  <w:szCs w:val="20"/>
                </w:rPr>
                <w:t>99.1</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80" w:tooltip="[19,5]=A:R:N:FI" w:history="1">
              <w:r w:rsidR="00995508" w:rsidRPr="00C636A4">
                <w:rPr>
                  <w:rFonts w:eastAsia="Times New Roman"/>
                  <w:color w:val="000000" w:themeColor="text1"/>
                  <w:sz w:val="20"/>
                  <w:szCs w:val="20"/>
                </w:rPr>
                <w:t>99.2</w:t>
              </w:r>
            </w:hyperlink>
          </w:p>
        </w:tc>
      </w:tr>
      <w:tr w:rsidR="00995508" w:rsidRPr="00C636A4" w:rsidTr="00F571FB">
        <w:trPr>
          <w:trHeight w:val="243"/>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France</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81" w:tooltip="[20,1]=A:R:N:FR" w:history="1">
              <w:r w:rsidR="00995508" w:rsidRPr="00C636A4">
                <w:rPr>
                  <w:rFonts w:eastAsia="Times New Roman"/>
                  <w:color w:val="000000" w:themeColor="text1"/>
                  <w:sz w:val="20"/>
                  <w:szCs w:val="20"/>
                </w:rPr>
                <w:t>98.2</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82" w:tooltip="[20,2]=A:R:N:FR" w:history="1">
              <w:r w:rsidR="00995508" w:rsidRPr="00C636A4">
                <w:rPr>
                  <w:rFonts w:eastAsia="Times New Roman"/>
                  <w:color w:val="000000" w:themeColor="text1"/>
                  <w:sz w:val="20"/>
                  <w:szCs w:val="20"/>
                </w:rPr>
                <w:t>98.0</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83" w:tooltip="[20,3]=A:R:N:FR" w:history="1">
              <w:r w:rsidR="00995508" w:rsidRPr="00C636A4">
                <w:rPr>
                  <w:rFonts w:eastAsia="Times New Roman"/>
                  <w:color w:val="000000" w:themeColor="text1"/>
                  <w:sz w:val="20"/>
                  <w:szCs w:val="20"/>
                </w:rPr>
                <w:t>94.7</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84" w:tooltip="[20,4]=A:R:N:FR" w:history="1">
              <w:r w:rsidR="00995508" w:rsidRPr="00C636A4">
                <w:rPr>
                  <w:rFonts w:eastAsia="Times New Roman"/>
                  <w:color w:val="000000" w:themeColor="text1"/>
                  <w:sz w:val="20"/>
                  <w:szCs w:val="20"/>
                </w:rPr>
                <w:t>94.9</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85" w:tooltip="[20,5]=A:R:N:FR" w:history="1">
              <w:r w:rsidR="00995508" w:rsidRPr="00C636A4">
                <w:rPr>
                  <w:rFonts w:eastAsia="Times New Roman"/>
                  <w:color w:val="000000" w:themeColor="text1"/>
                  <w:sz w:val="20"/>
                  <w:szCs w:val="20"/>
                </w:rPr>
                <w:t>95.1</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Germany</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86" w:tooltip="[21,1]=A:R:N:DE" w:history="1">
              <w:r w:rsidR="00995508" w:rsidRPr="00C636A4">
                <w:rPr>
                  <w:rFonts w:eastAsia="Times New Roman"/>
                  <w:color w:val="000000" w:themeColor="text1"/>
                  <w:sz w:val="20"/>
                  <w:szCs w:val="20"/>
                </w:rPr>
                <w:t>98.8</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87" w:tooltip="[21,2]=A:R:N:DE" w:history="1">
              <w:r w:rsidR="00995508" w:rsidRPr="00C636A4">
                <w:rPr>
                  <w:rFonts w:eastAsia="Times New Roman"/>
                  <w:color w:val="000000" w:themeColor="text1"/>
                  <w:sz w:val="20"/>
                  <w:szCs w:val="20"/>
                </w:rPr>
                <w:t>99.0</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88" w:tooltip="[21,3]=A:R:N:DE" w:history="1">
              <w:r w:rsidR="00995508" w:rsidRPr="00C636A4">
                <w:rPr>
                  <w:rFonts w:eastAsia="Times New Roman"/>
                  <w:color w:val="000000" w:themeColor="text1"/>
                  <w:sz w:val="20"/>
                  <w:szCs w:val="20"/>
                </w:rPr>
                <w:t>94.7</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89" w:tooltip="[21,4]=A:R:N:DE" w:history="1">
              <w:r w:rsidR="00995508" w:rsidRPr="00C636A4">
                <w:rPr>
                  <w:rFonts w:eastAsia="Times New Roman"/>
                  <w:color w:val="000000" w:themeColor="text1"/>
                  <w:sz w:val="20"/>
                  <w:szCs w:val="20"/>
                </w:rPr>
                <w:t>95.4</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90" w:tooltip="[21,5]=A:R:N:DE" w:history="1">
              <w:r w:rsidR="00995508" w:rsidRPr="00C636A4">
                <w:rPr>
                  <w:rFonts w:eastAsia="Times New Roman"/>
                  <w:color w:val="000000" w:themeColor="text1"/>
                  <w:sz w:val="20"/>
                  <w:szCs w:val="20"/>
                </w:rPr>
                <w:t>96.6</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Greece</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91" w:tooltip="[22,1]=A:R:N:GR" w:history="1">
              <w:r w:rsidR="00995508" w:rsidRPr="00C636A4">
                <w:rPr>
                  <w:rFonts w:eastAsia="Times New Roman"/>
                  <w:color w:val="000000" w:themeColor="text1"/>
                  <w:sz w:val="20"/>
                  <w:szCs w:val="20"/>
                </w:rPr>
                <w:t>96.8</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92" w:tooltip="[22,2]=A:R:N:GR" w:history="1">
              <w:r w:rsidR="00995508" w:rsidRPr="00C636A4">
                <w:rPr>
                  <w:rFonts w:eastAsia="Times New Roman"/>
                  <w:color w:val="000000" w:themeColor="text1"/>
                  <w:sz w:val="20"/>
                  <w:szCs w:val="20"/>
                </w:rPr>
                <w:t>94.6</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93" w:tooltip="[22,3]=A:R:N:GR" w:history="1">
              <w:r w:rsidR="00995508" w:rsidRPr="00C636A4">
                <w:rPr>
                  <w:rFonts w:eastAsia="Times New Roman"/>
                  <w:color w:val="000000" w:themeColor="text1"/>
                  <w:sz w:val="20"/>
                  <w:szCs w:val="20"/>
                </w:rPr>
                <w:t>90.5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94" w:tooltip="[22,4]=A:R:N:GR" w:history="1">
              <w:r w:rsidR="00995508" w:rsidRPr="00C636A4">
                <w:rPr>
                  <w:rFonts w:eastAsia="Times New Roman"/>
                  <w:color w:val="000000" w:themeColor="text1"/>
                  <w:sz w:val="20"/>
                  <w:szCs w:val="20"/>
                </w:rPr>
                <w:t>90.1</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95" w:tooltip="[22,5]=A:R:N:GR" w:history="1">
              <w:r w:rsidR="00995508" w:rsidRPr="00C636A4">
                <w:rPr>
                  <w:rFonts w:eastAsia="Times New Roman"/>
                  <w:color w:val="000000" w:themeColor="text1"/>
                  <w:sz w:val="20"/>
                  <w:szCs w:val="20"/>
                </w:rPr>
                <w:t>90.2</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Hong Kong SAR</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96" w:tooltip="[23,1]=A:R:N:HK" w:history="1">
              <w:r w:rsidR="00995508" w:rsidRPr="00C636A4">
                <w:rPr>
                  <w:rFonts w:eastAsia="Times New Roman"/>
                  <w:color w:val="000000" w:themeColor="text1"/>
                  <w:sz w:val="20"/>
                  <w:szCs w:val="20"/>
                </w:rPr>
                <w:t>104.9</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97" w:tooltip="[23,2]=A:R:N:HK" w:history="1">
              <w:r w:rsidR="00995508" w:rsidRPr="00C636A4">
                <w:rPr>
                  <w:rFonts w:eastAsia="Times New Roman"/>
                  <w:color w:val="000000" w:themeColor="text1"/>
                  <w:sz w:val="20"/>
                  <w:szCs w:val="20"/>
                </w:rPr>
                <w:t>109.6</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98" w:tooltip="[23,3]=A:R:N:HK" w:history="1">
              <w:r w:rsidR="00995508" w:rsidRPr="00C636A4">
                <w:rPr>
                  <w:rFonts w:eastAsia="Times New Roman"/>
                  <w:color w:val="000000" w:themeColor="text1"/>
                  <w:sz w:val="20"/>
                  <w:szCs w:val="20"/>
                </w:rPr>
                <w:t>123.8</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299" w:tooltip="[23,4]=A:R:N:HK" w:history="1">
              <w:r w:rsidR="00995508" w:rsidRPr="00C636A4">
                <w:rPr>
                  <w:rFonts w:eastAsia="Times New Roman"/>
                  <w:color w:val="000000" w:themeColor="text1"/>
                  <w:sz w:val="20"/>
                  <w:szCs w:val="20"/>
                </w:rPr>
                <w:t>126.0</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00" w:tooltip="[23,5]=A:R:N:HK" w:history="1">
              <w:r w:rsidR="00995508" w:rsidRPr="00C636A4">
                <w:rPr>
                  <w:rFonts w:eastAsia="Times New Roman"/>
                  <w:color w:val="000000" w:themeColor="text1"/>
                  <w:sz w:val="20"/>
                  <w:szCs w:val="20"/>
                </w:rPr>
                <w:t>125.6</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Ireland</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01" w:tooltip="[28,1]=A:R:N:IE" w:history="1">
              <w:r w:rsidR="00995508" w:rsidRPr="00C636A4">
                <w:rPr>
                  <w:rFonts w:eastAsia="Times New Roman"/>
                  <w:color w:val="000000" w:themeColor="text1"/>
                  <w:sz w:val="20"/>
                  <w:szCs w:val="20"/>
                </w:rPr>
                <w:t>97.9</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02" w:tooltip="[28,2]=A:R:N:IE" w:history="1">
              <w:r w:rsidR="00995508" w:rsidRPr="00C636A4">
                <w:rPr>
                  <w:rFonts w:eastAsia="Times New Roman"/>
                  <w:color w:val="000000" w:themeColor="text1"/>
                  <w:sz w:val="20"/>
                  <w:szCs w:val="20"/>
                </w:rPr>
                <w:t>96.7</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03" w:tooltip="[28,3]=A:R:N:IE" w:history="1">
              <w:r w:rsidR="00995508" w:rsidRPr="00C636A4">
                <w:rPr>
                  <w:rFonts w:eastAsia="Times New Roman"/>
                  <w:color w:val="000000" w:themeColor="text1"/>
                  <w:sz w:val="20"/>
                  <w:szCs w:val="20"/>
                </w:rPr>
                <w:t>90.0</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04" w:tooltip="[28,4]=A:R:N:IE" w:history="1">
              <w:r w:rsidR="00995508" w:rsidRPr="00C636A4">
                <w:rPr>
                  <w:rFonts w:eastAsia="Times New Roman"/>
                  <w:color w:val="000000" w:themeColor="text1"/>
                  <w:sz w:val="20"/>
                  <w:szCs w:val="20"/>
                </w:rPr>
                <w:t>91.1</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05" w:tooltip="[28,5]=A:R:N:IE" w:history="1">
              <w:r w:rsidR="00995508" w:rsidRPr="00C636A4">
                <w:rPr>
                  <w:rFonts w:eastAsia="Times New Roman"/>
                  <w:color w:val="000000" w:themeColor="text1"/>
                  <w:sz w:val="20"/>
                  <w:szCs w:val="20"/>
                </w:rPr>
                <w:t>91.4</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Italy</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06" w:tooltip="[30,1]=A:R:N:IT" w:history="1">
              <w:r w:rsidR="00995508" w:rsidRPr="00C636A4">
                <w:rPr>
                  <w:rFonts w:eastAsia="Times New Roman"/>
                  <w:color w:val="000000" w:themeColor="text1"/>
                  <w:sz w:val="20"/>
                  <w:szCs w:val="20"/>
                </w:rPr>
                <w:t>100.5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07" w:tooltip="[30,2]=A:R:N:IT" w:history="1">
              <w:r w:rsidR="00995508" w:rsidRPr="00C636A4">
                <w:rPr>
                  <w:rFonts w:eastAsia="Times New Roman"/>
                  <w:color w:val="000000" w:themeColor="text1"/>
                  <w:sz w:val="20"/>
                  <w:szCs w:val="20"/>
                </w:rPr>
                <w:t>100.0</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08" w:tooltip="[30,3]=A:R:N:IT" w:history="1">
              <w:r w:rsidR="00995508" w:rsidRPr="00C636A4">
                <w:rPr>
                  <w:rFonts w:eastAsia="Times New Roman"/>
                  <w:color w:val="000000" w:themeColor="text1"/>
                  <w:sz w:val="20"/>
                  <w:szCs w:val="20"/>
                </w:rPr>
                <w:t>96.5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09" w:tooltip="[30,4]=A:R:N:IT" w:history="1">
              <w:r w:rsidR="00995508" w:rsidRPr="00C636A4">
                <w:rPr>
                  <w:rFonts w:eastAsia="Times New Roman"/>
                  <w:color w:val="000000" w:themeColor="text1"/>
                  <w:sz w:val="20"/>
                  <w:szCs w:val="20"/>
                </w:rPr>
                <w:t>96.5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10" w:tooltip="[30,5]=A:R:N:IT" w:history="1">
              <w:r w:rsidR="00995508" w:rsidRPr="00C636A4">
                <w:rPr>
                  <w:rFonts w:eastAsia="Times New Roman"/>
                  <w:color w:val="000000" w:themeColor="text1"/>
                  <w:sz w:val="20"/>
                  <w:szCs w:val="20"/>
                </w:rPr>
                <w:t>96.9</w:t>
              </w:r>
            </w:hyperlink>
          </w:p>
        </w:tc>
      </w:tr>
      <w:tr w:rsidR="00995508" w:rsidRPr="00C636A4" w:rsidTr="00F571FB">
        <w:trPr>
          <w:trHeight w:val="243"/>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Japan</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11" w:tooltip="[31,1]=A:R:N:JP" w:history="1">
              <w:r w:rsidR="00995508" w:rsidRPr="00C636A4">
                <w:rPr>
                  <w:rFonts w:eastAsia="Times New Roman"/>
                  <w:color w:val="000000" w:themeColor="text1"/>
                  <w:sz w:val="20"/>
                  <w:szCs w:val="20"/>
                </w:rPr>
                <w:t>82.1</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12" w:tooltip="[31,2]=A:R:N:JP" w:history="1">
              <w:r w:rsidR="00995508" w:rsidRPr="00C636A4">
                <w:rPr>
                  <w:rFonts w:eastAsia="Times New Roman"/>
                  <w:color w:val="000000" w:themeColor="text1"/>
                  <w:sz w:val="20"/>
                  <w:szCs w:val="20"/>
                </w:rPr>
                <w:t>76.9</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13" w:tooltip="[31,3]=A:R:N:JP" w:history="1">
              <w:r w:rsidR="00995508" w:rsidRPr="00C636A4">
                <w:rPr>
                  <w:rFonts w:eastAsia="Times New Roman"/>
                  <w:color w:val="000000" w:themeColor="text1"/>
                  <w:sz w:val="20"/>
                  <w:szCs w:val="20"/>
                </w:rPr>
                <w:t>73.6</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14" w:tooltip="[31,4]=A:R:N:JP" w:history="1">
              <w:r w:rsidR="00995508" w:rsidRPr="00C636A4">
                <w:rPr>
                  <w:rFonts w:eastAsia="Times New Roman"/>
                  <w:color w:val="000000" w:themeColor="text1"/>
                  <w:sz w:val="20"/>
                  <w:szCs w:val="20"/>
                </w:rPr>
                <w:t>82.6</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15" w:tooltip="[31,5]=A:R:N:JP" w:history="1">
              <w:r w:rsidR="00995508" w:rsidRPr="00C636A4">
                <w:rPr>
                  <w:rFonts w:eastAsia="Times New Roman"/>
                  <w:color w:val="000000" w:themeColor="text1"/>
                  <w:sz w:val="20"/>
                  <w:szCs w:val="20"/>
                </w:rPr>
                <w:t>77.9</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Korea</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16" w:tooltip="[32,1]=A:R:N:KR" w:history="1">
              <w:r w:rsidR="00995508" w:rsidRPr="00C636A4">
                <w:rPr>
                  <w:rFonts w:eastAsia="Times New Roman"/>
                  <w:color w:val="000000" w:themeColor="text1"/>
                  <w:sz w:val="20"/>
                  <w:szCs w:val="20"/>
                </w:rPr>
                <w:t>109.6</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17" w:tooltip="[32,2]=A:R:N:KR" w:history="1">
              <w:r w:rsidR="00995508" w:rsidRPr="00C636A4">
                <w:rPr>
                  <w:rFonts w:eastAsia="Times New Roman"/>
                  <w:color w:val="000000" w:themeColor="text1"/>
                  <w:sz w:val="20"/>
                  <w:szCs w:val="20"/>
                </w:rPr>
                <w:t>116.5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18" w:tooltip="[32,3]=A:R:N:KR" w:history="1">
              <w:r w:rsidR="00995508" w:rsidRPr="00C636A4">
                <w:rPr>
                  <w:rFonts w:eastAsia="Times New Roman"/>
                  <w:color w:val="000000" w:themeColor="text1"/>
                  <w:sz w:val="20"/>
                  <w:szCs w:val="20"/>
                </w:rPr>
                <w:t>120.9</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19" w:tooltip="[32,4]=A:R:N:KR" w:history="1">
              <w:r w:rsidR="00995508" w:rsidRPr="00C636A4">
                <w:rPr>
                  <w:rFonts w:eastAsia="Times New Roman"/>
                  <w:color w:val="000000" w:themeColor="text1"/>
                  <w:sz w:val="20"/>
                  <w:szCs w:val="20"/>
                </w:rPr>
                <w:t>116.4</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20" w:tooltip="[32,5]=A:R:N:KR" w:history="1">
              <w:r w:rsidR="00995508" w:rsidRPr="00C636A4">
                <w:rPr>
                  <w:rFonts w:eastAsia="Times New Roman"/>
                  <w:color w:val="000000" w:themeColor="text1"/>
                  <w:sz w:val="20"/>
                  <w:szCs w:val="20"/>
                </w:rPr>
                <w:t>120.2</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Mexico</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21" w:tooltip="[38,1]=A:R:N:MX" w:history="1">
              <w:r w:rsidR="00995508" w:rsidRPr="00C636A4">
                <w:rPr>
                  <w:rFonts w:eastAsia="Times New Roman"/>
                  <w:color w:val="000000" w:themeColor="text1"/>
                  <w:sz w:val="20"/>
                  <w:szCs w:val="20"/>
                </w:rPr>
                <w:t>103.9</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22" w:tooltip="[38,2]=A:R:N:MX" w:history="1">
              <w:r w:rsidR="00995508" w:rsidRPr="00C636A4">
                <w:rPr>
                  <w:rFonts w:eastAsia="Times New Roman"/>
                  <w:color w:val="000000" w:themeColor="text1"/>
                  <w:sz w:val="20"/>
                  <w:szCs w:val="20"/>
                </w:rPr>
                <w:t>102.9</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23" w:tooltip="[38,3]=A:R:N:MX" w:history="1">
              <w:r w:rsidR="00995508" w:rsidRPr="00C636A4">
                <w:rPr>
                  <w:rFonts w:eastAsia="Times New Roman"/>
                  <w:color w:val="000000" w:themeColor="text1"/>
                  <w:sz w:val="20"/>
                  <w:szCs w:val="20"/>
                </w:rPr>
                <w:t>92.5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24" w:tooltip="[38,4]=A:R:N:MX" w:history="1">
              <w:r w:rsidR="00995508" w:rsidRPr="00C636A4">
                <w:rPr>
                  <w:rFonts w:eastAsia="Times New Roman"/>
                  <w:color w:val="000000" w:themeColor="text1"/>
                  <w:sz w:val="20"/>
                  <w:szCs w:val="20"/>
                </w:rPr>
                <w:t>79.9</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25" w:tooltip="[38,5]=A:R:N:MX" w:history="1">
              <w:r w:rsidR="00995508" w:rsidRPr="00C636A4">
                <w:rPr>
                  <w:rFonts w:eastAsia="Times New Roman"/>
                  <w:color w:val="000000" w:themeColor="text1"/>
                  <w:sz w:val="20"/>
                  <w:szCs w:val="20"/>
                </w:rPr>
                <w:t>81.9</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Netherlands</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26" w:tooltip="[39,1]=A:R:N:NL" w:history="1">
              <w:r w:rsidR="00995508" w:rsidRPr="00C636A4">
                <w:rPr>
                  <w:rFonts w:eastAsia="Times New Roman"/>
                  <w:color w:val="000000" w:themeColor="text1"/>
                  <w:sz w:val="20"/>
                  <w:szCs w:val="20"/>
                </w:rPr>
                <w:t>100.8</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27" w:tooltip="[39,2]=A:R:N:NL" w:history="1">
              <w:r w:rsidR="00995508" w:rsidRPr="00C636A4">
                <w:rPr>
                  <w:rFonts w:eastAsia="Times New Roman"/>
                  <w:color w:val="000000" w:themeColor="text1"/>
                  <w:sz w:val="20"/>
                  <w:szCs w:val="20"/>
                </w:rPr>
                <w:t>101.1</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28" w:tooltip="[39,3]=A:R:N:NL" w:history="1">
              <w:r w:rsidR="00995508" w:rsidRPr="00C636A4">
                <w:rPr>
                  <w:rFonts w:eastAsia="Times New Roman"/>
                  <w:color w:val="000000" w:themeColor="text1"/>
                  <w:sz w:val="20"/>
                  <w:szCs w:val="20"/>
                </w:rPr>
                <w:t>98.1</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29" w:tooltip="[39,4]=A:R:N:NL" w:history="1">
              <w:r w:rsidR="00995508" w:rsidRPr="00C636A4">
                <w:rPr>
                  <w:rFonts w:eastAsia="Times New Roman"/>
                  <w:color w:val="000000" w:themeColor="text1"/>
                  <w:sz w:val="20"/>
                  <w:szCs w:val="20"/>
                </w:rPr>
                <w:t>98.4</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30" w:tooltip="[39,5]=A:R:N:NL" w:history="1">
              <w:r w:rsidR="00995508" w:rsidRPr="00C636A4">
                <w:rPr>
                  <w:rFonts w:eastAsia="Times New Roman"/>
                  <w:color w:val="000000" w:themeColor="text1"/>
                  <w:sz w:val="20"/>
                  <w:szCs w:val="20"/>
                </w:rPr>
                <w:t>99.2</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New Zealand</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31" w:tooltip="[40,1]=A:R:N:NZ" w:history="1">
              <w:r w:rsidR="00995508" w:rsidRPr="00C636A4">
                <w:rPr>
                  <w:rFonts w:eastAsia="Times New Roman"/>
                  <w:color w:val="000000" w:themeColor="text1"/>
                  <w:sz w:val="20"/>
                  <w:szCs w:val="20"/>
                </w:rPr>
                <w:t>112.3</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32" w:tooltip="[40,2]=A:R:N:NZ" w:history="1">
              <w:r w:rsidR="00995508" w:rsidRPr="00C636A4">
                <w:rPr>
                  <w:rFonts w:eastAsia="Times New Roman"/>
                  <w:color w:val="000000" w:themeColor="text1"/>
                  <w:sz w:val="20"/>
                  <w:szCs w:val="20"/>
                </w:rPr>
                <w:t>116.5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33" w:tooltip="[40,3]=A:R:N:NZ" w:history="1">
              <w:r w:rsidR="00995508" w:rsidRPr="00C636A4">
                <w:rPr>
                  <w:rFonts w:eastAsia="Times New Roman"/>
                  <w:color w:val="000000" w:themeColor="text1"/>
                  <w:sz w:val="20"/>
                  <w:szCs w:val="20"/>
                </w:rPr>
                <w:t>111.0</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34" w:tooltip="[40,4]=A:R:N:NZ" w:history="1">
              <w:r w:rsidR="00995508" w:rsidRPr="00C636A4">
                <w:rPr>
                  <w:rFonts w:eastAsia="Times New Roman"/>
                  <w:color w:val="000000" w:themeColor="text1"/>
                  <w:sz w:val="20"/>
                  <w:szCs w:val="20"/>
                </w:rPr>
                <w:t>110.4</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35" w:tooltip="[40,5]=A:R:N:NZ" w:history="1">
              <w:r w:rsidR="00995508" w:rsidRPr="00C636A4">
                <w:rPr>
                  <w:rFonts w:eastAsia="Times New Roman"/>
                  <w:color w:val="000000" w:themeColor="text1"/>
                  <w:sz w:val="20"/>
                  <w:szCs w:val="20"/>
                </w:rPr>
                <w:t>111.8</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Norway</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36" w:tooltip="[41,1]=A:R:N:NO" w:history="1">
              <w:r w:rsidR="00995508" w:rsidRPr="00C636A4">
                <w:rPr>
                  <w:rFonts w:eastAsia="Times New Roman"/>
                  <w:color w:val="000000" w:themeColor="text1"/>
                  <w:sz w:val="20"/>
                  <w:szCs w:val="20"/>
                </w:rPr>
                <w:t>98.9</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37" w:tooltip="[41,2]=A:R:N:NO" w:history="1">
              <w:r w:rsidR="00995508" w:rsidRPr="00C636A4">
                <w:rPr>
                  <w:rFonts w:eastAsia="Times New Roman"/>
                  <w:color w:val="000000" w:themeColor="text1"/>
                  <w:sz w:val="20"/>
                  <w:szCs w:val="20"/>
                </w:rPr>
                <w:t>94.3</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38" w:tooltip="[41,3]=A:R:N:NO" w:history="1">
              <w:r w:rsidR="00995508" w:rsidRPr="00C636A4">
                <w:rPr>
                  <w:rFonts w:eastAsia="Times New Roman"/>
                  <w:color w:val="000000" w:themeColor="text1"/>
                  <w:sz w:val="20"/>
                  <w:szCs w:val="20"/>
                </w:rPr>
                <w:t>87.4</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39" w:tooltip="[41,4]=A:R:N:NO" w:history="1">
              <w:r w:rsidR="00995508" w:rsidRPr="00C636A4">
                <w:rPr>
                  <w:rFonts w:eastAsia="Times New Roman"/>
                  <w:color w:val="000000" w:themeColor="text1"/>
                  <w:sz w:val="20"/>
                  <w:szCs w:val="20"/>
                </w:rPr>
                <w:t>87.4</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40" w:tooltip="[41,5]=A:R:N:NO" w:history="1">
              <w:r w:rsidR="00995508" w:rsidRPr="00C636A4">
                <w:rPr>
                  <w:rFonts w:eastAsia="Times New Roman"/>
                  <w:color w:val="000000" w:themeColor="text1"/>
                  <w:sz w:val="20"/>
                  <w:szCs w:val="20"/>
                </w:rPr>
                <w:t>88.4</w:t>
              </w:r>
            </w:hyperlink>
          </w:p>
        </w:tc>
      </w:tr>
      <w:tr w:rsidR="00995508" w:rsidRPr="00C636A4" w:rsidTr="00F571FB">
        <w:trPr>
          <w:trHeight w:val="243"/>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Portugal</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41" w:tooltip="[45,1]=A:R:N:PT" w:history="1">
              <w:r w:rsidR="00995508" w:rsidRPr="00C636A4">
                <w:rPr>
                  <w:rFonts w:eastAsia="Times New Roman"/>
                  <w:color w:val="000000" w:themeColor="text1"/>
                  <w:sz w:val="20"/>
                  <w:szCs w:val="20"/>
                </w:rPr>
                <w:t>100.0</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42" w:tooltip="[45,2]=A:R:N:PT" w:history="1">
              <w:r w:rsidR="00995508" w:rsidRPr="00C636A4">
                <w:rPr>
                  <w:rFonts w:eastAsia="Times New Roman"/>
                  <w:color w:val="000000" w:themeColor="text1"/>
                  <w:sz w:val="20"/>
                  <w:szCs w:val="20"/>
                </w:rPr>
                <w:t>99.2</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43" w:tooltip="[45,3]=A:R:N:PT" w:history="1">
              <w:r w:rsidR="00995508" w:rsidRPr="00C636A4">
                <w:rPr>
                  <w:rFonts w:eastAsia="Times New Roman"/>
                  <w:color w:val="000000" w:themeColor="text1"/>
                  <w:sz w:val="20"/>
                  <w:szCs w:val="20"/>
                </w:rPr>
                <w:t>98.3</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44" w:tooltip="[45,4]=A:R:N:PT" w:history="1">
              <w:r w:rsidR="00995508" w:rsidRPr="00C636A4">
                <w:rPr>
                  <w:rFonts w:eastAsia="Times New Roman"/>
                  <w:color w:val="000000" w:themeColor="text1"/>
                  <w:sz w:val="20"/>
                  <w:szCs w:val="20"/>
                </w:rPr>
                <w:t>99.1</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45" w:tooltip="[45,5]=A:R:N:PT" w:history="1">
              <w:r w:rsidR="00995508" w:rsidRPr="00C636A4">
                <w:rPr>
                  <w:rFonts w:eastAsia="Times New Roman"/>
                  <w:color w:val="000000" w:themeColor="text1"/>
                  <w:sz w:val="20"/>
                  <w:szCs w:val="20"/>
                </w:rPr>
                <w:t>99.2</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Singapore</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46" w:tooltip="[49,1]=A:R:N:SG" w:history="1">
              <w:r w:rsidR="00995508" w:rsidRPr="00C636A4">
                <w:rPr>
                  <w:rFonts w:eastAsia="Times New Roman"/>
                  <w:color w:val="000000" w:themeColor="text1"/>
                  <w:sz w:val="20"/>
                  <w:szCs w:val="20"/>
                </w:rPr>
                <w:t>115.9</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47" w:tooltip="[49,2]=A:R:N:SG" w:history="1">
              <w:r w:rsidR="00995508" w:rsidRPr="00C636A4">
                <w:rPr>
                  <w:rFonts w:eastAsia="Times New Roman"/>
                  <w:color w:val="000000" w:themeColor="text1"/>
                  <w:sz w:val="20"/>
                  <w:szCs w:val="20"/>
                </w:rPr>
                <w:t>115.3</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48" w:tooltip="[49,3]=A:R:N:SG" w:history="1">
              <w:r w:rsidR="00995508" w:rsidRPr="00C636A4">
                <w:rPr>
                  <w:rFonts w:eastAsia="Times New Roman"/>
                  <w:color w:val="000000" w:themeColor="text1"/>
                  <w:sz w:val="20"/>
                  <w:szCs w:val="20"/>
                </w:rPr>
                <w:t>115.3</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49" w:tooltip="[49,4]=A:R:N:SG" w:history="1">
              <w:r w:rsidR="00995508" w:rsidRPr="00C636A4">
                <w:rPr>
                  <w:rFonts w:eastAsia="Times New Roman"/>
                  <w:color w:val="000000" w:themeColor="text1"/>
                  <w:sz w:val="20"/>
                  <w:szCs w:val="20"/>
                </w:rPr>
                <w:t>112.8</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50" w:tooltip="[49,5]=A:R:N:SG" w:history="1">
              <w:r w:rsidR="00995508" w:rsidRPr="00C636A4">
                <w:rPr>
                  <w:rFonts w:eastAsia="Times New Roman"/>
                  <w:color w:val="000000" w:themeColor="text1"/>
                  <w:sz w:val="20"/>
                  <w:szCs w:val="20"/>
                </w:rPr>
                <w:t>111.0</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Spain</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51" w:tooltip="[53,1]=A:R:N:ES" w:history="1">
              <w:r w:rsidR="00995508" w:rsidRPr="00C636A4">
                <w:rPr>
                  <w:rFonts w:eastAsia="Times New Roman"/>
                  <w:color w:val="000000" w:themeColor="text1"/>
                  <w:sz w:val="20"/>
                  <w:szCs w:val="20"/>
                </w:rPr>
                <w:t>100.6</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52" w:tooltip="[53,2]=A:R:N:ES" w:history="1">
              <w:r w:rsidR="00995508" w:rsidRPr="00C636A4">
                <w:rPr>
                  <w:rFonts w:eastAsia="Times New Roman"/>
                  <w:color w:val="000000" w:themeColor="text1"/>
                  <w:sz w:val="20"/>
                  <w:szCs w:val="20"/>
                </w:rPr>
                <w:t>99.7</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53" w:tooltip="[53,3]=A:R:N:ES" w:history="1">
              <w:r w:rsidR="00995508" w:rsidRPr="00C636A4">
                <w:rPr>
                  <w:rFonts w:eastAsia="Times New Roman"/>
                  <w:color w:val="000000" w:themeColor="text1"/>
                  <w:sz w:val="20"/>
                  <w:szCs w:val="20"/>
                </w:rPr>
                <w:t>96.6</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54" w:tooltip="[53,4]=A:R:N:ES" w:history="1">
              <w:r w:rsidR="00995508" w:rsidRPr="00C636A4">
                <w:rPr>
                  <w:rFonts w:eastAsia="Times New Roman"/>
                  <w:color w:val="000000" w:themeColor="text1"/>
                  <w:sz w:val="20"/>
                  <w:szCs w:val="20"/>
                </w:rPr>
                <w:t>96.6</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55" w:tooltip="[53,5]=A:R:N:ES" w:history="1">
              <w:r w:rsidR="00995508" w:rsidRPr="00C636A4">
                <w:rPr>
                  <w:rFonts w:eastAsia="Times New Roman"/>
                  <w:color w:val="000000" w:themeColor="text1"/>
                  <w:sz w:val="20"/>
                  <w:szCs w:val="20"/>
                </w:rPr>
                <w:t>97.7</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Sweden</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56" w:tooltip="[54,1]=A:R:N:SE" w:history="1">
              <w:r w:rsidR="00995508" w:rsidRPr="00C636A4">
                <w:rPr>
                  <w:rFonts w:eastAsia="Times New Roman"/>
                  <w:color w:val="000000" w:themeColor="text1"/>
                  <w:sz w:val="20"/>
                  <w:szCs w:val="20"/>
                </w:rPr>
                <w:t>107.2</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57" w:tooltip="[54,2]=A:R:N:SE" w:history="1">
              <w:r w:rsidR="00995508" w:rsidRPr="00C636A4">
                <w:rPr>
                  <w:rFonts w:eastAsia="Times New Roman"/>
                  <w:color w:val="000000" w:themeColor="text1"/>
                  <w:sz w:val="20"/>
                  <w:szCs w:val="20"/>
                </w:rPr>
                <w:t>101.3</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58" w:tooltip="[54,3]=A:R:N:SE" w:history="1">
              <w:r w:rsidR="00995508" w:rsidRPr="00C636A4">
                <w:rPr>
                  <w:rFonts w:eastAsia="Times New Roman"/>
                  <w:color w:val="000000" w:themeColor="text1"/>
                  <w:sz w:val="20"/>
                  <w:szCs w:val="20"/>
                </w:rPr>
                <w:t>95.4</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59" w:tooltip="[54,4]=A:R:N:SE" w:history="1">
              <w:r w:rsidR="00995508" w:rsidRPr="00C636A4">
                <w:rPr>
                  <w:rFonts w:eastAsia="Times New Roman"/>
                  <w:color w:val="000000" w:themeColor="text1"/>
                  <w:sz w:val="20"/>
                  <w:szCs w:val="20"/>
                </w:rPr>
                <w:t>95.6</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60" w:tooltip="[54,5]=A:R:N:SE" w:history="1">
              <w:r w:rsidR="00995508" w:rsidRPr="00C636A4">
                <w:rPr>
                  <w:rFonts w:eastAsia="Times New Roman"/>
                  <w:color w:val="000000" w:themeColor="text1"/>
                  <w:sz w:val="20"/>
                  <w:szCs w:val="20"/>
                </w:rPr>
                <w:t>94.9</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Switzerland</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61" w:tooltip="[55,1]=A:R:N:CH" w:history="1">
              <w:r w:rsidR="00995508" w:rsidRPr="00C636A4">
                <w:rPr>
                  <w:rFonts w:eastAsia="Times New Roman"/>
                  <w:color w:val="000000" w:themeColor="text1"/>
                  <w:sz w:val="20"/>
                  <w:szCs w:val="20"/>
                </w:rPr>
                <w:t>104.4</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62" w:tooltip="[55,2]=A:R:N:CH" w:history="1">
              <w:r w:rsidR="00995508" w:rsidRPr="00C636A4">
                <w:rPr>
                  <w:rFonts w:eastAsia="Times New Roman"/>
                  <w:color w:val="000000" w:themeColor="text1"/>
                  <w:sz w:val="20"/>
                  <w:szCs w:val="20"/>
                </w:rPr>
                <w:t>105.1</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63" w:tooltip="[55,3]=A:R:N:CH" w:history="1">
              <w:r w:rsidR="00995508" w:rsidRPr="00C636A4">
                <w:rPr>
                  <w:rFonts w:eastAsia="Times New Roman"/>
                  <w:color w:val="000000" w:themeColor="text1"/>
                  <w:sz w:val="20"/>
                  <w:szCs w:val="20"/>
                </w:rPr>
                <w:t>113.3</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64" w:tooltip="[55,4]=A:R:N:CH" w:history="1">
              <w:r w:rsidR="00995508" w:rsidRPr="00C636A4">
                <w:rPr>
                  <w:rFonts w:eastAsia="Times New Roman"/>
                  <w:color w:val="000000" w:themeColor="text1"/>
                  <w:sz w:val="20"/>
                  <w:szCs w:val="20"/>
                </w:rPr>
                <w:t>110.5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65" w:tooltip="[55,5]=A:R:N:CH" w:history="1">
              <w:r w:rsidR="00995508" w:rsidRPr="00C636A4">
                <w:rPr>
                  <w:rFonts w:eastAsia="Times New Roman"/>
                  <w:color w:val="000000" w:themeColor="text1"/>
                  <w:sz w:val="20"/>
                  <w:szCs w:val="20"/>
                </w:rPr>
                <w:t>108.3</w:t>
              </w:r>
            </w:hyperlink>
          </w:p>
        </w:tc>
      </w:tr>
      <w:tr w:rsidR="00995508" w:rsidRPr="00C636A4" w:rsidTr="00F571FB">
        <w:trPr>
          <w:trHeight w:val="255"/>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United Kingdom</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66" w:tooltip="[59,1]=A:R:N:GB" w:history="1">
              <w:r w:rsidR="00995508" w:rsidRPr="00C636A4">
                <w:rPr>
                  <w:rFonts w:eastAsia="Times New Roman"/>
                  <w:color w:val="000000" w:themeColor="text1"/>
                  <w:sz w:val="20"/>
                  <w:szCs w:val="20"/>
                </w:rPr>
                <w:t>104.4</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67" w:tooltip="[59,2]=A:R:N:GB" w:history="1">
              <w:r w:rsidR="00995508" w:rsidRPr="00C636A4">
                <w:rPr>
                  <w:rFonts w:eastAsia="Times New Roman"/>
                  <w:color w:val="000000" w:themeColor="text1"/>
                  <w:sz w:val="20"/>
                  <w:szCs w:val="20"/>
                </w:rPr>
                <w:t>111.4</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68" w:tooltip="[59,3]=A:R:N:GB" w:history="1">
              <w:r w:rsidR="00995508" w:rsidRPr="00C636A4">
                <w:rPr>
                  <w:rFonts w:eastAsia="Times New Roman"/>
                  <w:color w:val="000000" w:themeColor="text1"/>
                  <w:sz w:val="20"/>
                  <w:szCs w:val="20"/>
                </w:rPr>
                <w:t>118.8</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69" w:tooltip="[59,4]=A:R:N:GB" w:history="1">
              <w:r w:rsidR="00995508" w:rsidRPr="00C636A4">
                <w:rPr>
                  <w:rFonts w:eastAsia="Times New Roman"/>
                  <w:color w:val="000000" w:themeColor="text1"/>
                  <w:sz w:val="20"/>
                  <w:szCs w:val="20"/>
                </w:rPr>
                <w:t>105.6</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70" w:tooltip="[59,5]=A:R:N:GB" w:history="1">
              <w:r w:rsidR="00995508" w:rsidRPr="00C636A4">
                <w:rPr>
                  <w:rFonts w:eastAsia="Times New Roman"/>
                  <w:color w:val="000000" w:themeColor="text1"/>
                  <w:sz w:val="20"/>
                  <w:szCs w:val="20"/>
                </w:rPr>
                <w:t>100.2</w:t>
              </w:r>
            </w:hyperlink>
          </w:p>
        </w:tc>
      </w:tr>
      <w:tr w:rsidR="00995508" w:rsidRPr="00C636A4" w:rsidTr="00F571FB">
        <w:trPr>
          <w:trHeight w:val="243"/>
          <w:jc w:val="center"/>
        </w:trPr>
        <w:tc>
          <w:tcPr>
            <w:tcW w:w="0" w:type="auto"/>
            <w:hideMark/>
          </w:tcPr>
          <w:p w:rsidR="00995508" w:rsidRPr="00C636A4" w:rsidRDefault="00995508" w:rsidP="00664BE2">
            <w:pPr>
              <w:spacing w:line="360" w:lineRule="auto"/>
              <w:rPr>
                <w:rFonts w:eastAsia="Times New Roman"/>
                <w:color w:val="000000" w:themeColor="text1"/>
                <w:sz w:val="20"/>
                <w:szCs w:val="20"/>
              </w:rPr>
            </w:pPr>
            <w:r w:rsidRPr="00C636A4">
              <w:rPr>
                <w:rFonts w:eastAsia="Times New Roman"/>
                <w:color w:val="000000" w:themeColor="text1"/>
                <w:sz w:val="20"/>
                <w:szCs w:val="20"/>
              </w:rPr>
              <w:t>United States</w:t>
            </w:r>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71" w:tooltip="[60,1]=A:R:N:US" w:history="1">
              <w:r w:rsidR="00995508" w:rsidRPr="00C636A4">
                <w:rPr>
                  <w:rFonts w:eastAsia="Times New Roman"/>
                  <w:color w:val="000000" w:themeColor="text1"/>
                  <w:sz w:val="20"/>
                  <w:szCs w:val="20"/>
                </w:rPr>
                <w:t>100.5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72" w:tooltip="[60,2]=A:R:N:US" w:history="1">
              <w:r w:rsidR="00995508" w:rsidRPr="00C636A4">
                <w:rPr>
                  <w:rFonts w:eastAsia="Times New Roman"/>
                  <w:color w:val="000000" w:themeColor="text1"/>
                  <w:sz w:val="20"/>
                  <w:szCs w:val="20"/>
                </w:rPr>
                <w:t>103.2</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73" w:tooltip="[60,3]=A:R:N:US" w:history="1">
              <w:r w:rsidR="00995508" w:rsidRPr="00C636A4">
                <w:rPr>
                  <w:rFonts w:eastAsia="Times New Roman"/>
                  <w:color w:val="000000" w:themeColor="text1"/>
                  <w:sz w:val="20"/>
                  <w:szCs w:val="20"/>
                </w:rPr>
                <w:t>118.5</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74" w:tooltip="[60,4]=A:R:N:US" w:history="1">
              <w:r w:rsidR="00995508" w:rsidRPr="00C636A4">
                <w:rPr>
                  <w:rFonts w:eastAsia="Times New Roman"/>
                  <w:color w:val="000000" w:themeColor="text1"/>
                  <w:sz w:val="20"/>
                  <w:szCs w:val="20"/>
                </w:rPr>
                <w:t>123.0</w:t>
              </w:r>
            </w:hyperlink>
          </w:p>
        </w:tc>
        <w:tc>
          <w:tcPr>
            <w:tcW w:w="0" w:type="auto"/>
            <w:hideMark/>
          </w:tcPr>
          <w:p w:rsidR="00995508" w:rsidRPr="00C636A4" w:rsidRDefault="001C4892" w:rsidP="00664BE2">
            <w:pPr>
              <w:spacing w:line="360" w:lineRule="auto"/>
              <w:rPr>
                <w:rFonts w:eastAsia="Times New Roman"/>
                <w:color w:val="000000" w:themeColor="text1"/>
                <w:sz w:val="20"/>
                <w:szCs w:val="20"/>
              </w:rPr>
            </w:pPr>
            <w:hyperlink r:id="rId375" w:tooltip="[60,5]=A:R:N:US" w:history="1">
              <w:r w:rsidR="00995508" w:rsidRPr="00C636A4">
                <w:rPr>
                  <w:rFonts w:eastAsia="Times New Roman"/>
                  <w:color w:val="000000" w:themeColor="text1"/>
                  <w:sz w:val="20"/>
                  <w:szCs w:val="20"/>
                </w:rPr>
                <w:t>122.3</w:t>
              </w:r>
            </w:hyperlink>
          </w:p>
        </w:tc>
      </w:tr>
    </w:tbl>
    <w:p w:rsidR="00995508" w:rsidRDefault="00995508" w:rsidP="00664BE2">
      <w:pPr>
        <w:spacing w:line="360" w:lineRule="auto"/>
      </w:pPr>
      <w:r w:rsidRPr="00E62595">
        <w:t>Source:</w:t>
      </w:r>
      <w:r>
        <w:t xml:space="preserve"> </w:t>
      </w:r>
      <w:r w:rsidRPr="003523F2">
        <w:t>The table has been modified</w:t>
      </w:r>
      <w:r>
        <w:t xml:space="preserve"> by</w:t>
      </w:r>
      <w:r w:rsidRPr="00E62595">
        <w:t xml:space="preserve"> </w:t>
      </w:r>
      <w:r>
        <w:t>data r</w:t>
      </w:r>
      <w:r w:rsidRPr="00E62595">
        <w:t>etrieved from</w:t>
      </w:r>
      <w:r>
        <w:t xml:space="preserve"> BIS (27.07.2018). </w:t>
      </w:r>
    </w:p>
    <w:p w:rsidR="00995508" w:rsidRDefault="00995508" w:rsidP="00664BE2">
      <w:pPr>
        <w:shd w:val="clear" w:color="auto" w:fill="FFFFFF" w:themeFill="background1"/>
        <w:spacing w:line="360" w:lineRule="auto"/>
        <w:jc w:val="both"/>
        <w:rPr>
          <w:color w:val="000000" w:themeColor="text1"/>
        </w:rPr>
      </w:pPr>
    </w:p>
    <w:p w:rsidR="00995508" w:rsidRPr="00995508" w:rsidRDefault="00995508" w:rsidP="00664BE2">
      <w:pPr>
        <w:shd w:val="clear" w:color="auto" w:fill="FFFFFF" w:themeFill="background1"/>
        <w:spacing w:line="360" w:lineRule="auto"/>
        <w:jc w:val="both"/>
        <w:rPr>
          <w:color w:val="000000" w:themeColor="text1"/>
          <w:lang w:val="en-US"/>
        </w:rPr>
      </w:pPr>
      <w:r w:rsidRPr="00995508">
        <w:rPr>
          <w:color w:val="000000" w:themeColor="text1"/>
          <w:lang w:val="en-US"/>
        </w:rPr>
        <w:t xml:space="preserve">If we say that Greece and Ireland were affected by sovereign crisis and that affected the fall of their real effective exchange rates, we cannot say the same for Norway and Sweden. Both countries did not have a public debt problem and were not directly exposed to sovereign crisis. Similarly, we can say for Canada and Australia. However, these countries were highly connected with international financial markets. This means that international financial factors have had a major impact on real effective exchange rates of the mentioned countries. Strong connections and exposure to international financial (derivative) markets have two consequences: a) positive - because it promotes innovations and experience in managing financial flows (financial knowledge management) and b) negative - conveys the consequences of the crisis among different markets. </w:t>
      </w:r>
    </w:p>
    <w:p w:rsidR="00995508" w:rsidRPr="00995508" w:rsidRDefault="00995508" w:rsidP="00664BE2">
      <w:pPr>
        <w:shd w:val="clear" w:color="auto" w:fill="FFFFFF" w:themeFill="background1"/>
        <w:spacing w:line="360" w:lineRule="auto"/>
        <w:jc w:val="both"/>
        <w:rPr>
          <w:color w:val="000000" w:themeColor="text1"/>
          <w:lang w:val="en-US"/>
        </w:rPr>
      </w:pPr>
    </w:p>
    <w:p w:rsidR="00D36F78" w:rsidRPr="007831F7" w:rsidRDefault="00D36F78" w:rsidP="00664BE2">
      <w:pPr>
        <w:pStyle w:val="Heading1"/>
        <w:spacing w:line="360" w:lineRule="auto"/>
        <w:jc w:val="both"/>
        <w:rPr>
          <w:rFonts w:cs="Times New Roman"/>
          <w:sz w:val="24"/>
          <w:szCs w:val="24"/>
        </w:rPr>
      </w:pPr>
      <w:r w:rsidRPr="007831F7">
        <w:rPr>
          <w:rFonts w:cs="Times New Roman"/>
          <w:sz w:val="24"/>
          <w:szCs w:val="24"/>
        </w:rPr>
        <w:lastRenderedPageBreak/>
        <w:t>Conclusion</w:t>
      </w:r>
    </w:p>
    <w:p w:rsidR="00526A66" w:rsidRDefault="00526A66" w:rsidP="00664BE2">
      <w:pPr>
        <w:shd w:val="clear" w:color="auto" w:fill="FFFFFF" w:themeFill="background1"/>
        <w:spacing w:line="360" w:lineRule="auto"/>
        <w:jc w:val="both"/>
      </w:pPr>
    </w:p>
    <w:p w:rsidR="00995508" w:rsidRDefault="00D0320C" w:rsidP="00664BE2">
      <w:pPr>
        <w:shd w:val="clear" w:color="auto" w:fill="FFFFFF" w:themeFill="background1"/>
        <w:spacing w:line="360" w:lineRule="auto"/>
        <w:jc w:val="both"/>
      </w:pPr>
      <w:r>
        <w:t xml:space="preserve">Financial innovations </w:t>
      </w:r>
      <w:r w:rsidR="002A5ADC">
        <w:t>result</w:t>
      </w:r>
      <w:r>
        <w:t xml:space="preserve"> as a process of financial knowledge management </w:t>
      </w:r>
      <w:r w:rsidRPr="00D0320C">
        <w:t>c</w:t>
      </w:r>
      <w:r>
        <w:t xml:space="preserve">reating new ideas, instruments </w:t>
      </w:r>
      <w:r w:rsidRPr="00D0320C">
        <w:t>and solutions for complex financial flows</w:t>
      </w:r>
      <w:r>
        <w:t xml:space="preserve">. </w:t>
      </w:r>
      <w:r w:rsidR="002A5ADC">
        <w:t>According to the methodology of OECD (2005), i</w:t>
      </w:r>
      <w:r w:rsidR="002A5ADC" w:rsidRPr="002A5ADC">
        <w:t>nnovations can be classified into four groups</w:t>
      </w:r>
      <w:r w:rsidR="002A5ADC">
        <w:t xml:space="preserve">: </w:t>
      </w:r>
      <w:r w:rsidR="002A5ADC" w:rsidRPr="002A5ADC">
        <w:t>(1) product, (2) process, (3) marketing and (4) business organization</w:t>
      </w:r>
      <w:r w:rsidR="002A5ADC">
        <w:t xml:space="preserve">. Innovation in finance can be recognized as ordinary in the first two </w:t>
      </w:r>
      <w:r w:rsidR="001E0C86">
        <w:t>groups, as a product and process.</w:t>
      </w:r>
      <w:r w:rsidR="00526A66">
        <w:t xml:space="preserve"> </w:t>
      </w:r>
      <w:r w:rsidRPr="00D0320C">
        <w:t>Sustainable and growing returns to financial flows are impossible without</w:t>
      </w:r>
      <w:r>
        <w:t xml:space="preserve"> knowledge management. </w:t>
      </w:r>
      <w:r>
        <w:rPr>
          <w:rStyle w:val="alt-edited"/>
        </w:rPr>
        <w:t xml:space="preserve">Numerous examples have shown that the absence of knowledge management usually lead to an increasing in risk, lower profits and ultimately to the takeover or bankruptcy. </w:t>
      </w:r>
      <w:r>
        <w:t>On the other hand, many financial derivatives resulted as innovations in the financial knowledge</w:t>
      </w:r>
      <w:r w:rsidR="002A5ADC">
        <w:t xml:space="preserve"> management </w:t>
      </w:r>
      <w:r w:rsidR="002A5ADC">
        <w:rPr>
          <w:rStyle w:val="shorttext"/>
        </w:rPr>
        <w:t xml:space="preserve">have influenced on the growth of risks in financial flows. In fact, we can conclude the following: </w:t>
      </w:r>
      <w:r w:rsidR="002A5ADC">
        <w:t xml:space="preserve">financial innovations based on the best practice aimed to risk protection contribute to the stability of financial flows. Such instruments represent a cost to companies but also reduce risks. </w:t>
      </w:r>
      <w:r w:rsidR="00526A66">
        <w:t>Form other side, f</w:t>
      </w:r>
      <w:r w:rsidR="002A5ADC" w:rsidRPr="002A5ADC">
        <w:t>inancial innovations based on the</w:t>
      </w:r>
      <w:r w:rsidR="002A5ADC">
        <w:t xml:space="preserve"> urge to acquire high extra profits poses a risk to the large losses and can generate a crisis. </w:t>
      </w:r>
    </w:p>
    <w:p w:rsidR="00526A66" w:rsidRDefault="00526A66" w:rsidP="00664BE2">
      <w:pPr>
        <w:shd w:val="clear" w:color="auto" w:fill="FFFFFF" w:themeFill="background1"/>
        <w:spacing w:line="360" w:lineRule="auto"/>
        <w:jc w:val="both"/>
      </w:pPr>
    </w:p>
    <w:p w:rsidR="00526A66" w:rsidRDefault="00526A66" w:rsidP="00664BE2">
      <w:pPr>
        <w:shd w:val="clear" w:color="auto" w:fill="FFFFFF" w:themeFill="background1"/>
        <w:spacing w:line="360" w:lineRule="auto"/>
        <w:jc w:val="both"/>
      </w:pPr>
      <w:r>
        <w:t xml:space="preserve">Without financial innovations and financial knowledge management, the wealth of nations </w:t>
      </w:r>
      <w:r>
        <w:rPr>
          <w:rStyle w:val="shorttext"/>
        </w:rPr>
        <w:t xml:space="preserve">cannot grow and be sustainable as also economic and technological development would be very slow (Blach, 2011). </w:t>
      </w:r>
      <w:r>
        <w:t xml:space="preserve">Although numerous literature indirectly points to the importance of knowledge management in finance (through financial innovation) in </w:t>
      </w:r>
      <w:r w:rsidR="00445360">
        <w:t xml:space="preserve">researches of </w:t>
      </w:r>
      <w:r w:rsidR="00445360">
        <w:rPr>
          <w:sz w:val="23"/>
          <w:szCs w:val="23"/>
        </w:rPr>
        <w:t>Fabozzi and Modigliani (2003), Anderloni and Bongini (</w:t>
      </w:r>
      <w:r>
        <w:rPr>
          <w:sz w:val="23"/>
          <w:szCs w:val="23"/>
        </w:rPr>
        <w:t>2009</w:t>
      </w:r>
      <w:r w:rsidR="00445360">
        <w:rPr>
          <w:sz w:val="23"/>
          <w:szCs w:val="23"/>
        </w:rPr>
        <w:t>)</w:t>
      </w:r>
      <w:r>
        <w:rPr>
          <w:sz w:val="23"/>
          <w:szCs w:val="23"/>
        </w:rPr>
        <w:t xml:space="preserve">, </w:t>
      </w:r>
      <w:r w:rsidR="00445360">
        <w:rPr>
          <w:sz w:val="23"/>
          <w:szCs w:val="23"/>
        </w:rPr>
        <w:t>Frame and White (</w:t>
      </w:r>
      <w:r>
        <w:rPr>
          <w:sz w:val="23"/>
          <w:szCs w:val="23"/>
        </w:rPr>
        <w:t>2009</w:t>
      </w:r>
      <w:r w:rsidR="00445360">
        <w:rPr>
          <w:sz w:val="23"/>
          <w:szCs w:val="23"/>
        </w:rPr>
        <w:t xml:space="preserve">), Blach (2011), </w:t>
      </w:r>
      <w:r w:rsidR="00445360">
        <w:t xml:space="preserve">it is very hard to find literature on the financial knowledge management. Therefore, the main </w:t>
      </w:r>
      <w:r w:rsidR="00445360">
        <w:rPr>
          <w:sz w:val="23"/>
          <w:szCs w:val="23"/>
        </w:rPr>
        <w:t xml:space="preserve">findings of this paper is </w:t>
      </w:r>
      <w:r w:rsidR="00445360">
        <w:rPr>
          <w:rStyle w:val="shorttext"/>
        </w:rPr>
        <w:t xml:space="preserve">is to explain the character of </w:t>
      </w:r>
      <w:r w:rsidR="00445360">
        <w:t>financial knowledge management</w:t>
      </w:r>
    </w:p>
    <w:p w:rsidR="00526A66" w:rsidRPr="00526A66" w:rsidRDefault="00526A66" w:rsidP="00664BE2">
      <w:pPr>
        <w:shd w:val="clear" w:color="auto" w:fill="FFFFFF" w:themeFill="background1"/>
        <w:spacing w:line="360" w:lineRule="auto"/>
        <w:jc w:val="both"/>
      </w:pPr>
    </w:p>
    <w:p w:rsidR="00995508" w:rsidRPr="00526A66" w:rsidRDefault="00995508" w:rsidP="00664BE2">
      <w:pPr>
        <w:shd w:val="clear" w:color="auto" w:fill="FFFFFF" w:themeFill="background1"/>
        <w:spacing w:line="360" w:lineRule="auto"/>
        <w:jc w:val="both"/>
        <w:rPr>
          <w:color w:val="000000" w:themeColor="text1"/>
        </w:rPr>
      </w:pPr>
    </w:p>
    <w:p w:rsidR="00995508" w:rsidRDefault="00995508" w:rsidP="00664BE2">
      <w:pPr>
        <w:shd w:val="clear" w:color="auto" w:fill="FFFFFF" w:themeFill="background1"/>
        <w:spacing w:line="360" w:lineRule="auto"/>
        <w:jc w:val="both"/>
        <w:rPr>
          <w:color w:val="000000" w:themeColor="text1"/>
        </w:rPr>
      </w:pPr>
    </w:p>
    <w:p w:rsidR="00995508" w:rsidRDefault="00995508" w:rsidP="00664BE2">
      <w:pPr>
        <w:shd w:val="clear" w:color="auto" w:fill="FFFFFF" w:themeFill="background1"/>
        <w:spacing w:line="360" w:lineRule="auto"/>
        <w:jc w:val="both"/>
        <w:rPr>
          <w:color w:val="000000" w:themeColor="text1"/>
        </w:rPr>
      </w:pPr>
    </w:p>
    <w:p w:rsidR="00995508" w:rsidRDefault="00995508" w:rsidP="00664BE2">
      <w:pPr>
        <w:shd w:val="clear" w:color="auto" w:fill="FFFFFF" w:themeFill="background1"/>
        <w:spacing w:line="360" w:lineRule="auto"/>
        <w:jc w:val="both"/>
        <w:rPr>
          <w:color w:val="000000" w:themeColor="text1"/>
        </w:rPr>
      </w:pPr>
    </w:p>
    <w:p w:rsidR="00547975" w:rsidRPr="009D2178" w:rsidRDefault="001E4EB6" w:rsidP="00664BE2">
      <w:pPr>
        <w:shd w:val="clear" w:color="auto" w:fill="FFFFFF" w:themeFill="background1"/>
        <w:spacing w:line="360" w:lineRule="auto"/>
        <w:jc w:val="both"/>
        <w:rPr>
          <w:b/>
          <w:color w:val="000000" w:themeColor="text1"/>
          <w:lang w:val="en-GB"/>
        </w:rPr>
      </w:pPr>
      <w:r w:rsidRPr="009D2178">
        <w:rPr>
          <w:b/>
          <w:color w:val="000000" w:themeColor="text1"/>
          <w:lang w:val="en-GB"/>
        </w:rPr>
        <w:t>Findings</w:t>
      </w:r>
    </w:p>
    <w:p w:rsidR="009D2178" w:rsidRDefault="009D2178" w:rsidP="00664BE2">
      <w:pPr>
        <w:shd w:val="clear" w:color="auto" w:fill="FFFFFF" w:themeFill="background1"/>
        <w:spacing w:line="360" w:lineRule="auto"/>
        <w:rPr>
          <w:b/>
          <w:color w:val="000000" w:themeColor="text1"/>
          <w:lang w:val="en-GB"/>
        </w:rPr>
      </w:pPr>
    </w:p>
    <w:p w:rsidR="00547975" w:rsidRPr="007D1A99" w:rsidRDefault="00547975" w:rsidP="00664BE2">
      <w:pPr>
        <w:shd w:val="clear" w:color="auto" w:fill="FFFFFF" w:themeFill="background1"/>
        <w:spacing w:line="360" w:lineRule="auto"/>
        <w:rPr>
          <w:color w:val="000000" w:themeColor="text1"/>
          <w:lang w:val="en-GB"/>
        </w:rPr>
      </w:pPr>
      <w:r w:rsidRPr="007D1A99">
        <w:rPr>
          <w:color w:val="000000" w:themeColor="text1"/>
          <w:lang w:val="en-GB"/>
        </w:rPr>
        <w:t xml:space="preserve">The following </w:t>
      </w:r>
      <w:r w:rsidR="0062414C" w:rsidRPr="007D1A99">
        <w:rPr>
          <w:color w:val="000000" w:themeColor="text1"/>
          <w:lang w:val="en-GB"/>
        </w:rPr>
        <w:t xml:space="preserve">Table </w:t>
      </w:r>
      <w:r w:rsidR="00A86C0D">
        <w:rPr>
          <w:color w:val="000000" w:themeColor="text1"/>
          <w:lang w:val="en-GB"/>
        </w:rPr>
        <w:t>3.</w:t>
      </w:r>
      <w:r w:rsidR="00F32FDE">
        <w:rPr>
          <w:color w:val="000000" w:themeColor="text1"/>
          <w:lang w:val="en-GB"/>
        </w:rPr>
        <w:t>1</w:t>
      </w:r>
      <w:r w:rsidR="00153191" w:rsidRPr="007D1A99">
        <w:rPr>
          <w:color w:val="000000" w:themeColor="text1"/>
          <w:lang w:val="en-GB"/>
        </w:rPr>
        <w:t xml:space="preserve"> reports Cronbach’s alpha (α) coefficients </w:t>
      </w:r>
      <w:r w:rsidRPr="007D1A99">
        <w:rPr>
          <w:color w:val="000000" w:themeColor="text1"/>
          <w:lang w:val="en-GB"/>
        </w:rPr>
        <w:t xml:space="preserve">and square roots of the AVEs </w:t>
      </w:r>
      <w:r w:rsidR="00153191" w:rsidRPr="007D1A99">
        <w:rPr>
          <w:color w:val="000000" w:themeColor="text1"/>
          <w:lang w:val="en-GB"/>
        </w:rPr>
        <w:t xml:space="preserve">for </w:t>
      </w:r>
      <w:r w:rsidRPr="007D1A99">
        <w:rPr>
          <w:color w:val="000000" w:themeColor="text1"/>
          <w:lang w:val="en-GB"/>
        </w:rPr>
        <w:t>each construct</w:t>
      </w:r>
      <w:r w:rsidR="00153191" w:rsidRPr="007D1A99">
        <w:rPr>
          <w:color w:val="000000" w:themeColor="text1"/>
          <w:lang w:val="en-GB"/>
        </w:rPr>
        <w:t xml:space="preserve">. </w:t>
      </w:r>
    </w:p>
    <w:p w:rsidR="00B13F59" w:rsidRDefault="00B13F59" w:rsidP="00664BE2">
      <w:pPr>
        <w:shd w:val="clear" w:color="auto" w:fill="FFFFFF" w:themeFill="background1"/>
        <w:spacing w:line="360" w:lineRule="auto"/>
        <w:rPr>
          <w:color w:val="000000" w:themeColor="text1"/>
          <w:lang w:val="en-GB"/>
        </w:rPr>
      </w:pPr>
    </w:p>
    <w:p w:rsidR="00F32FDE" w:rsidRDefault="00F32FDE" w:rsidP="00664BE2">
      <w:pPr>
        <w:shd w:val="clear" w:color="auto" w:fill="FFFFFF" w:themeFill="background1"/>
        <w:spacing w:line="360" w:lineRule="auto"/>
        <w:jc w:val="center"/>
        <w:rPr>
          <w:color w:val="000000" w:themeColor="text1"/>
          <w:lang w:val="en-GB"/>
        </w:rPr>
      </w:pPr>
      <w:r>
        <w:rPr>
          <w:color w:val="000000" w:themeColor="text1"/>
          <w:lang w:val="en-GB"/>
        </w:rPr>
        <w:lastRenderedPageBreak/>
        <w:t xml:space="preserve">&lt;TABLE </w:t>
      </w:r>
      <w:r w:rsidR="008362CC">
        <w:rPr>
          <w:color w:val="000000" w:themeColor="text1"/>
          <w:lang w:val="en-GB"/>
        </w:rPr>
        <w:t>x</w:t>
      </w:r>
      <w:r w:rsidR="000F520A">
        <w:rPr>
          <w:color w:val="000000" w:themeColor="text1"/>
          <w:lang w:val="en-GB"/>
        </w:rPr>
        <w:t>.</w:t>
      </w:r>
      <w:r w:rsidR="008362CC">
        <w:rPr>
          <w:color w:val="000000" w:themeColor="text1"/>
          <w:lang w:val="en-GB"/>
        </w:rPr>
        <w:t>x</w:t>
      </w:r>
      <w:r>
        <w:rPr>
          <w:color w:val="000000" w:themeColor="text1"/>
          <w:lang w:val="en-GB"/>
        </w:rPr>
        <w:t xml:space="preserve"> HERE&gt;</w:t>
      </w:r>
    </w:p>
    <w:p w:rsidR="00F32FDE" w:rsidRPr="00770E42" w:rsidRDefault="00F32FDE" w:rsidP="00664BE2">
      <w:pPr>
        <w:shd w:val="clear" w:color="auto" w:fill="FFFFFF" w:themeFill="background1"/>
        <w:spacing w:line="360" w:lineRule="auto"/>
        <w:rPr>
          <w:color w:val="000000" w:themeColor="text1"/>
          <w:lang w:val="en-GB"/>
        </w:rPr>
      </w:pPr>
    </w:p>
    <w:p w:rsidR="008058C8" w:rsidRPr="00A23EC8" w:rsidRDefault="00FA117C" w:rsidP="00664BE2">
      <w:pPr>
        <w:shd w:val="clear" w:color="auto" w:fill="FFFFFF" w:themeFill="background1"/>
        <w:spacing w:line="360" w:lineRule="auto"/>
        <w:outlineLvl w:val="0"/>
        <w:rPr>
          <w:b/>
          <w:lang w:val="en-GB"/>
        </w:rPr>
      </w:pPr>
      <w:r w:rsidRPr="007D1A99">
        <w:rPr>
          <w:b/>
          <w:lang w:val="en-GB"/>
        </w:rPr>
        <w:t>References</w:t>
      </w:r>
    </w:p>
    <w:p w:rsidR="002C113B" w:rsidRDefault="002C113B" w:rsidP="00664BE2">
      <w:pPr>
        <w:shd w:val="clear" w:color="auto" w:fill="FFFFFF" w:themeFill="background1"/>
        <w:spacing w:line="360" w:lineRule="auto"/>
        <w:jc w:val="both"/>
        <w:rPr>
          <w:rFonts w:eastAsia="Times New Roman"/>
          <w:color w:val="000000" w:themeColor="text1"/>
          <w:lang w:val="en-GB"/>
        </w:rPr>
      </w:pPr>
    </w:p>
    <w:p w:rsidR="00B92D9C" w:rsidRDefault="00B92D9C" w:rsidP="00664BE2">
      <w:pPr>
        <w:shd w:val="clear" w:color="auto" w:fill="FFFFFF" w:themeFill="background1"/>
        <w:spacing w:line="360" w:lineRule="auto"/>
        <w:ind w:left="284" w:hanging="284"/>
        <w:jc w:val="both"/>
        <w:rPr>
          <w:i/>
          <w:iCs/>
          <w:color w:val="000000" w:themeColor="text1"/>
          <w:lang w:val="en-US"/>
        </w:rPr>
      </w:pPr>
      <w:r w:rsidRPr="00E47239">
        <w:rPr>
          <w:color w:val="000000" w:themeColor="text1"/>
          <w:lang w:val="en-US"/>
        </w:rPr>
        <w:t xml:space="preserve">Acharya, V. V., </w:t>
      </w:r>
      <w:r>
        <w:rPr>
          <w:color w:val="000000" w:themeColor="text1"/>
          <w:lang w:val="en-US"/>
        </w:rPr>
        <w:t>and</w:t>
      </w:r>
      <w:r w:rsidRPr="00E47239">
        <w:rPr>
          <w:color w:val="000000" w:themeColor="text1"/>
          <w:lang w:val="en-US"/>
        </w:rPr>
        <w:t xml:space="preserve"> Yorulmazer, T. (2008). Information Contagion and Bank Herding. </w:t>
      </w:r>
      <w:r w:rsidRPr="00E47239">
        <w:rPr>
          <w:i/>
          <w:iCs/>
          <w:color w:val="000000" w:themeColor="text1"/>
          <w:lang w:val="en-US"/>
        </w:rPr>
        <w:t>Journal of</w:t>
      </w:r>
      <w:r>
        <w:rPr>
          <w:i/>
          <w:iCs/>
          <w:color w:val="000000" w:themeColor="text1"/>
          <w:lang w:val="en-US"/>
        </w:rPr>
        <w:t xml:space="preserve"> </w:t>
      </w:r>
      <w:r w:rsidRPr="00E47239">
        <w:rPr>
          <w:i/>
          <w:iCs/>
          <w:color w:val="000000" w:themeColor="text1"/>
          <w:lang w:val="en-US"/>
        </w:rPr>
        <w:t>Money, Credit and Banking, 40</w:t>
      </w:r>
      <w:r w:rsidRPr="00E47239">
        <w:rPr>
          <w:color w:val="000000" w:themeColor="text1"/>
          <w:lang w:val="en-US"/>
        </w:rPr>
        <w:t>(1), 215-231.</w:t>
      </w:r>
      <w:r>
        <w:rPr>
          <w:i/>
          <w:iCs/>
          <w:color w:val="000000" w:themeColor="text1"/>
          <w:lang w:val="en-US"/>
        </w:rPr>
        <w:t xml:space="preserve"> </w:t>
      </w:r>
    </w:p>
    <w:p w:rsidR="00445360" w:rsidRDefault="00445360" w:rsidP="00445360">
      <w:pPr>
        <w:shd w:val="clear" w:color="auto" w:fill="FFFFFF" w:themeFill="background1"/>
        <w:spacing w:line="360" w:lineRule="auto"/>
        <w:ind w:left="284" w:hanging="284"/>
        <w:jc w:val="both"/>
        <w:rPr>
          <w:rFonts w:eastAsia="Times New Roman"/>
          <w:iCs/>
          <w:color w:val="000000" w:themeColor="text1"/>
          <w:lang w:val="en-US"/>
        </w:rPr>
      </w:pPr>
      <w:r w:rsidRPr="00445360">
        <w:rPr>
          <w:rFonts w:eastAsia="Times New Roman"/>
          <w:iCs/>
          <w:color w:val="000000" w:themeColor="text1"/>
          <w:lang w:val="en-US"/>
        </w:rPr>
        <w:t>Anderloni, L., Bongini, P. (2009). Is Financial Innovation Still a Relevant Issue? In: L. Anderloni, D. T. Llewellyn, R. H. Schmidt (ed.), Financial Innovation in Retail and Corporate Banking, Cheltenham: Edward Elgar.</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6741A1">
        <w:rPr>
          <w:color w:val="000000" w:themeColor="text1"/>
          <w:lang w:val="en-US"/>
        </w:rPr>
        <w:t>Amore, M.</w:t>
      </w:r>
      <w:r>
        <w:rPr>
          <w:color w:val="000000" w:themeColor="text1"/>
          <w:lang w:val="en-US"/>
        </w:rPr>
        <w:t>D., Schneider, C., Zaldokas, A.</w:t>
      </w:r>
      <w:r w:rsidRPr="006741A1">
        <w:rPr>
          <w:color w:val="000000" w:themeColor="text1"/>
          <w:lang w:val="en-US"/>
        </w:rPr>
        <w:t xml:space="preserve"> </w:t>
      </w:r>
      <w:r>
        <w:rPr>
          <w:color w:val="000000" w:themeColor="text1"/>
          <w:lang w:val="en-US"/>
        </w:rPr>
        <w:t>(</w:t>
      </w:r>
      <w:r w:rsidRPr="006741A1">
        <w:rPr>
          <w:color w:val="000000" w:themeColor="text1"/>
          <w:lang w:val="en-US"/>
        </w:rPr>
        <w:t>2013</w:t>
      </w:r>
      <w:r>
        <w:rPr>
          <w:color w:val="000000" w:themeColor="text1"/>
          <w:lang w:val="en-US"/>
        </w:rPr>
        <w:t>)</w:t>
      </w:r>
      <w:r w:rsidRPr="006741A1">
        <w:rPr>
          <w:color w:val="000000" w:themeColor="text1"/>
          <w:lang w:val="en-US"/>
        </w:rPr>
        <w:t xml:space="preserve">. Credit supply and corporate innovation. </w:t>
      </w:r>
      <w:r w:rsidRPr="006741A1">
        <w:rPr>
          <w:i/>
          <w:color w:val="000000" w:themeColor="text1"/>
          <w:lang w:val="en-US"/>
        </w:rPr>
        <w:t>Journal of Financial Economics</w:t>
      </w:r>
      <w:r w:rsidRPr="006741A1">
        <w:rPr>
          <w:color w:val="000000" w:themeColor="text1"/>
          <w:lang w:val="en-US"/>
        </w:rPr>
        <w:t xml:space="preserve"> 109, 835-855.</w:t>
      </w:r>
    </w:p>
    <w:p w:rsidR="00B92D9C" w:rsidRDefault="00B92D9C" w:rsidP="00664BE2">
      <w:pPr>
        <w:shd w:val="clear" w:color="auto" w:fill="FFFFFF" w:themeFill="background1"/>
        <w:spacing w:line="360" w:lineRule="auto"/>
        <w:ind w:left="284" w:hanging="284"/>
        <w:jc w:val="both"/>
        <w:rPr>
          <w:color w:val="000000" w:themeColor="text1"/>
          <w:lang w:val="en-US"/>
        </w:rPr>
      </w:pPr>
      <w:r w:rsidRPr="00DD5F2A">
        <w:rPr>
          <w:color w:val="000000" w:themeColor="text1"/>
          <w:lang w:val="en-US"/>
        </w:rPr>
        <w:t>Anderson, N. and West, M.A. (1996)</w:t>
      </w:r>
      <w:r>
        <w:rPr>
          <w:color w:val="000000" w:themeColor="text1"/>
          <w:lang w:val="en-US"/>
        </w:rPr>
        <w:t xml:space="preserve">. </w:t>
      </w:r>
      <w:r w:rsidRPr="00DD5F2A">
        <w:rPr>
          <w:color w:val="000000" w:themeColor="text1"/>
          <w:lang w:val="en-US"/>
        </w:rPr>
        <w:t>The team climate inventory:</w:t>
      </w:r>
      <w:r>
        <w:rPr>
          <w:color w:val="000000" w:themeColor="text1"/>
          <w:lang w:val="en-US"/>
        </w:rPr>
        <w:t xml:space="preserve"> development of the TCI and its </w:t>
      </w:r>
      <w:r w:rsidRPr="00DD5F2A">
        <w:rPr>
          <w:color w:val="000000" w:themeColor="text1"/>
          <w:lang w:val="en-US"/>
        </w:rPr>
        <w:t>applications in te</w:t>
      </w:r>
      <w:r>
        <w:rPr>
          <w:color w:val="000000" w:themeColor="text1"/>
          <w:lang w:val="en-US"/>
        </w:rPr>
        <w:t>ambuilding for innovativeness.</w:t>
      </w:r>
      <w:r w:rsidRPr="00DD5F2A">
        <w:rPr>
          <w:color w:val="000000" w:themeColor="text1"/>
          <w:lang w:val="en-US"/>
        </w:rPr>
        <w:t xml:space="preserve"> </w:t>
      </w:r>
      <w:r w:rsidRPr="00DD5F2A">
        <w:rPr>
          <w:i/>
          <w:color w:val="000000" w:themeColor="text1"/>
          <w:lang w:val="en-US"/>
        </w:rPr>
        <w:t>European Journal of Work and Organisational Psychology</w:t>
      </w:r>
      <w:r w:rsidRPr="00DD5F2A">
        <w:rPr>
          <w:color w:val="000000" w:themeColor="text1"/>
          <w:lang w:val="en-US"/>
        </w:rPr>
        <w:t xml:space="preserve">, </w:t>
      </w:r>
      <w:r>
        <w:rPr>
          <w:color w:val="000000" w:themeColor="text1"/>
          <w:lang w:val="en-US"/>
        </w:rPr>
        <w:t>5(</w:t>
      </w:r>
      <w:r w:rsidRPr="00DD5F2A">
        <w:rPr>
          <w:color w:val="000000" w:themeColor="text1"/>
          <w:lang w:val="en-US"/>
        </w:rPr>
        <w:t>1</w:t>
      </w:r>
      <w:r>
        <w:rPr>
          <w:color w:val="000000" w:themeColor="text1"/>
          <w:lang w:val="en-US"/>
        </w:rPr>
        <w:t>),</w:t>
      </w:r>
      <w:r w:rsidRPr="00DD5F2A">
        <w:rPr>
          <w:color w:val="000000" w:themeColor="text1"/>
          <w:lang w:val="en-US"/>
        </w:rPr>
        <w:t xml:space="preserve"> 53-66.</w:t>
      </w:r>
    </w:p>
    <w:p w:rsidR="000671E9" w:rsidRDefault="000671E9" w:rsidP="00664BE2">
      <w:pPr>
        <w:shd w:val="clear" w:color="auto" w:fill="FFFFFF" w:themeFill="background1"/>
        <w:spacing w:line="360" w:lineRule="auto"/>
        <w:ind w:left="284" w:hanging="284"/>
        <w:jc w:val="both"/>
        <w:rPr>
          <w:rFonts w:eastAsia="Times New Roman"/>
          <w:iCs/>
          <w:color w:val="000000" w:themeColor="text1"/>
          <w:lang w:val="en-US"/>
        </w:rPr>
      </w:pPr>
      <w:r w:rsidRPr="000671E9">
        <w:rPr>
          <w:rFonts w:eastAsia="Times New Roman"/>
          <w:iCs/>
          <w:color w:val="000000" w:themeColor="text1"/>
          <w:lang w:val="en-US"/>
        </w:rPr>
        <w:t>Błach</w:t>
      </w:r>
      <w:r>
        <w:rPr>
          <w:rFonts w:eastAsia="Times New Roman"/>
          <w:iCs/>
          <w:color w:val="000000" w:themeColor="text1"/>
          <w:lang w:val="en-US"/>
        </w:rPr>
        <w:t>, J. (2011). F</w:t>
      </w:r>
      <w:r w:rsidRPr="000671E9">
        <w:rPr>
          <w:rFonts w:eastAsia="Times New Roman"/>
          <w:iCs/>
          <w:color w:val="000000" w:themeColor="text1"/>
          <w:lang w:val="en-US"/>
        </w:rPr>
        <w:t xml:space="preserve">inancial innovations and their role in the modern financial system – </w:t>
      </w:r>
      <w:r>
        <w:rPr>
          <w:rFonts w:eastAsia="Times New Roman"/>
          <w:iCs/>
          <w:color w:val="000000" w:themeColor="text1"/>
          <w:lang w:val="en-US"/>
        </w:rPr>
        <w:t>I</w:t>
      </w:r>
      <w:r w:rsidRPr="000671E9">
        <w:rPr>
          <w:rFonts w:eastAsia="Times New Roman"/>
          <w:iCs/>
          <w:color w:val="000000" w:themeColor="text1"/>
          <w:lang w:val="en-US"/>
        </w:rPr>
        <w:t>dentification and systematization of the problem</w:t>
      </w:r>
      <w:r w:rsidRPr="000671E9">
        <w:rPr>
          <w:rFonts w:eastAsia="Times New Roman"/>
          <w:i/>
          <w:iCs/>
          <w:color w:val="000000" w:themeColor="text1"/>
          <w:lang w:val="en-US"/>
        </w:rPr>
        <w:t>. Financial Internet Quarterly „e-Finanse”</w:t>
      </w:r>
      <w:r>
        <w:rPr>
          <w:rFonts w:eastAsia="Times New Roman"/>
          <w:iCs/>
          <w:color w:val="000000" w:themeColor="text1"/>
          <w:lang w:val="en-US"/>
        </w:rPr>
        <w:t>, 7(3), 13-26.</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112A2E">
        <w:rPr>
          <w:color w:val="000000" w:themeColor="text1"/>
          <w:lang w:val="en-US"/>
        </w:rPr>
        <w:t>Blanco, I</w:t>
      </w:r>
      <w:r>
        <w:rPr>
          <w:color w:val="000000" w:themeColor="text1"/>
          <w:lang w:val="en-US"/>
        </w:rPr>
        <w:t>. and Wehrheim, D.</w:t>
      </w:r>
      <w:r w:rsidRPr="00112A2E">
        <w:rPr>
          <w:color w:val="000000" w:themeColor="text1"/>
          <w:lang w:val="en-US"/>
        </w:rPr>
        <w:t xml:space="preserve"> </w:t>
      </w:r>
      <w:r>
        <w:rPr>
          <w:color w:val="000000" w:themeColor="text1"/>
          <w:lang w:val="en-US"/>
        </w:rPr>
        <w:t>(</w:t>
      </w:r>
      <w:r w:rsidRPr="00112A2E">
        <w:rPr>
          <w:color w:val="000000" w:themeColor="text1"/>
          <w:lang w:val="en-US"/>
        </w:rPr>
        <w:t>2017</w:t>
      </w:r>
      <w:r>
        <w:rPr>
          <w:color w:val="000000" w:themeColor="text1"/>
          <w:lang w:val="en-US"/>
        </w:rPr>
        <w:t xml:space="preserve">). </w:t>
      </w:r>
      <w:r w:rsidRPr="00112A2E">
        <w:rPr>
          <w:color w:val="000000" w:themeColor="text1"/>
          <w:lang w:val="en-US"/>
        </w:rPr>
        <w:t>The bright side of financial derivatives: Optio</w:t>
      </w:r>
      <w:r>
        <w:rPr>
          <w:color w:val="000000" w:themeColor="text1"/>
          <w:lang w:val="en-US"/>
        </w:rPr>
        <w:t>ns trading and firm innovation,</w:t>
      </w:r>
      <w:r w:rsidRPr="00112A2E">
        <w:rPr>
          <w:color w:val="000000" w:themeColor="text1"/>
          <w:lang w:val="en-US"/>
        </w:rPr>
        <w:t xml:space="preserve"> </w:t>
      </w:r>
      <w:r w:rsidRPr="00112A2E">
        <w:rPr>
          <w:i/>
          <w:color w:val="000000" w:themeColor="text1"/>
          <w:lang w:val="en-US"/>
        </w:rPr>
        <w:t>Journal of Financial Economics</w:t>
      </w:r>
      <w:r>
        <w:rPr>
          <w:color w:val="000000" w:themeColor="text1"/>
          <w:lang w:val="en-US"/>
        </w:rPr>
        <w:t xml:space="preserve"> </w:t>
      </w:r>
      <w:r w:rsidRPr="00112A2E">
        <w:rPr>
          <w:color w:val="000000" w:themeColor="text1"/>
          <w:lang w:val="en-US"/>
        </w:rPr>
        <w:t>125(1), 99-119. DOI: 10.1016/j.jfineco.2017.04.004</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t>BIS (</w:t>
      </w:r>
      <w:r w:rsidRPr="0004784B">
        <w:t>Bank for International Settlements</w:t>
      </w:r>
      <w:r>
        <w:t>)</w:t>
      </w:r>
      <w:r w:rsidRPr="0004784B">
        <w:t xml:space="preserve"> </w:t>
      </w:r>
      <w:r>
        <w:t xml:space="preserve">(2018). </w:t>
      </w:r>
      <w:r w:rsidRPr="00E62595">
        <w:t>https://www.bis.org</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E47239">
        <w:rPr>
          <w:color w:val="000000" w:themeColor="text1"/>
          <w:lang w:val="en-US"/>
        </w:rPr>
        <w:t xml:space="preserve">Boot, A. W. A. (2014). Financial Sector in Flux. </w:t>
      </w:r>
      <w:r w:rsidRPr="00E47239">
        <w:rPr>
          <w:i/>
          <w:iCs/>
          <w:color w:val="000000" w:themeColor="text1"/>
          <w:lang w:val="en-US"/>
        </w:rPr>
        <w:t>Journa</w:t>
      </w:r>
      <w:r>
        <w:rPr>
          <w:i/>
          <w:iCs/>
          <w:color w:val="000000" w:themeColor="text1"/>
          <w:lang w:val="en-US"/>
        </w:rPr>
        <w:t xml:space="preserve">l of Money, Credit and Banking, </w:t>
      </w:r>
      <w:r w:rsidRPr="00E47239">
        <w:rPr>
          <w:i/>
          <w:iCs/>
          <w:color w:val="000000" w:themeColor="text1"/>
          <w:lang w:val="en-US"/>
        </w:rPr>
        <w:t>46</w:t>
      </w:r>
      <w:r w:rsidRPr="00E47239">
        <w:rPr>
          <w:color w:val="000000" w:themeColor="text1"/>
          <w:lang w:val="en-US"/>
        </w:rPr>
        <w:t>(s1),</w:t>
      </w:r>
      <w:r>
        <w:rPr>
          <w:color w:val="000000" w:themeColor="text1"/>
          <w:lang w:val="en-US"/>
        </w:rPr>
        <w:t xml:space="preserve"> </w:t>
      </w:r>
      <w:r w:rsidRPr="00E47239">
        <w:rPr>
          <w:color w:val="000000" w:themeColor="text1"/>
          <w:lang w:val="en-US"/>
        </w:rPr>
        <w:t>129-135.</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982BD5">
        <w:rPr>
          <w:color w:val="000000" w:themeColor="text1"/>
          <w:lang w:val="en-US"/>
        </w:rPr>
        <w:t xml:space="preserve">Boot, A. W. A., </w:t>
      </w:r>
      <w:r>
        <w:rPr>
          <w:color w:val="000000" w:themeColor="text1"/>
          <w:lang w:val="en-US"/>
        </w:rPr>
        <w:t>and</w:t>
      </w:r>
      <w:r w:rsidRPr="00982BD5">
        <w:rPr>
          <w:color w:val="000000" w:themeColor="text1"/>
          <w:lang w:val="en-US"/>
        </w:rPr>
        <w:t xml:space="preserve"> Thakor, A. V. (2010). The Accelerating Integration of Banks and Markets and</w:t>
      </w:r>
      <w:r>
        <w:rPr>
          <w:color w:val="000000" w:themeColor="text1"/>
          <w:lang w:val="en-US"/>
        </w:rPr>
        <w:t xml:space="preserve"> </w:t>
      </w:r>
      <w:r w:rsidRPr="00982BD5">
        <w:rPr>
          <w:color w:val="000000" w:themeColor="text1"/>
          <w:lang w:val="en-US"/>
        </w:rPr>
        <w:t xml:space="preserve">Its Implications for Regulation. In Berger, A., Molyneux, P. and Wilson, J. (Eds.), </w:t>
      </w:r>
      <w:r w:rsidRPr="00982BD5">
        <w:rPr>
          <w:i/>
          <w:iCs/>
          <w:color w:val="000000" w:themeColor="text1"/>
          <w:lang w:val="en-US"/>
        </w:rPr>
        <w:t>The</w:t>
      </w:r>
      <w:r>
        <w:rPr>
          <w:color w:val="000000" w:themeColor="text1"/>
          <w:lang w:val="en-US"/>
        </w:rPr>
        <w:t xml:space="preserve"> </w:t>
      </w:r>
      <w:r w:rsidRPr="00982BD5">
        <w:rPr>
          <w:i/>
          <w:iCs/>
          <w:color w:val="000000" w:themeColor="text1"/>
          <w:lang w:val="en-US"/>
        </w:rPr>
        <w:t xml:space="preserve">Oxford Handbook of Banking </w:t>
      </w:r>
      <w:r w:rsidRPr="00982BD5">
        <w:rPr>
          <w:color w:val="000000" w:themeColor="text1"/>
          <w:lang w:val="en-US"/>
        </w:rPr>
        <w:t>(pp. 58-90). Oxford: Oxford University Press.</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9C5D3A">
        <w:rPr>
          <w:color w:val="000000" w:themeColor="text1"/>
          <w:lang w:val="en-US"/>
        </w:rPr>
        <w:t>Cao,  H.  H.  (1999).   The  effect  of  derivative  assets  on  information  acquisition  and  p</w:t>
      </w:r>
      <w:r>
        <w:rPr>
          <w:color w:val="000000" w:themeColor="text1"/>
          <w:lang w:val="en-US"/>
        </w:rPr>
        <w:t xml:space="preserve">rice  behavior  in  a  rational expectations equilibrium. </w:t>
      </w:r>
      <w:r w:rsidRPr="009C5D3A">
        <w:rPr>
          <w:i/>
          <w:color w:val="000000" w:themeColor="text1"/>
          <w:lang w:val="en-US"/>
        </w:rPr>
        <w:t>Review of Financial Studies</w:t>
      </w:r>
      <w:r>
        <w:rPr>
          <w:color w:val="000000" w:themeColor="text1"/>
          <w:lang w:val="en-US"/>
        </w:rPr>
        <w:t xml:space="preserve"> 12 </w:t>
      </w:r>
      <w:r w:rsidRPr="009C5D3A">
        <w:rPr>
          <w:color w:val="000000" w:themeColor="text1"/>
          <w:lang w:val="en-US"/>
        </w:rPr>
        <w:t>(1), 131–163.</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DD5F2A">
        <w:rPr>
          <w:color w:val="000000" w:themeColor="text1"/>
          <w:lang w:val="en-US"/>
        </w:rPr>
        <w:t>Capon, N., Farley, J.U., Lehmann, D.R. and Hulbert, J.M. (1992)</w:t>
      </w:r>
      <w:r>
        <w:rPr>
          <w:color w:val="000000" w:themeColor="text1"/>
          <w:lang w:val="en-US"/>
        </w:rPr>
        <w:t>.</w:t>
      </w:r>
      <w:r w:rsidRPr="00DD5F2A">
        <w:rPr>
          <w:color w:val="000000" w:themeColor="text1"/>
          <w:lang w:val="en-US"/>
        </w:rPr>
        <w:t>Profi</w:t>
      </w:r>
      <w:r>
        <w:rPr>
          <w:color w:val="000000" w:themeColor="text1"/>
          <w:lang w:val="en-US"/>
        </w:rPr>
        <w:t>les of product innovators among large US manufacturers.</w:t>
      </w:r>
      <w:r w:rsidRPr="00DD5F2A">
        <w:rPr>
          <w:color w:val="000000" w:themeColor="text1"/>
          <w:lang w:val="en-US"/>
        </w:rPr>
        <w:t xml:space="preserve"> </w:t>
      </w:r>
      <w:r w:rsidRPr="00DD5F2A">
        <w:rPr>
          <w:i/>
          <w:color w:val="000000" w:themeColor="text1"/>
          <w:lang w:val="en-US"/>
        </w:rPr>
        <w:t>Management Science</w:t>
      </w:r>
      <w:r w:rsidRPr="00DD5F2A">
        <w:rPr>
          <w:color w:val="000000" w:themeColor="text1"/>
          <w:lang w:val="en-US"/>
        </w:rPr>
        <w:t xml:space="preserve">, </w:t>
      </w:r>
      <w:r>
        <w:rPr>
          <w:color w:val="000000" w:themeColor="text1"/>
          <w:lang w:val="en-US"/>
        </w:rPr>
        <w:t>38(</w:t>
      </w:r>
      <w:r w:rsidRPr="00DD5F2A">
        <w:rPr>
          <w:color w:val="000000" w:themeColor="text1"/>
          <w:lang w:val="en-US"/>
        </w:rPr>
        <w:t>2</w:t>
      </w:r>
      <w:r>
        <w:rPr>
          <w:color w:val="000000" w:themeColor="text1"/>
          <w:lang w:val="en-US"/>
        </w:rPr>
        <w:t xml:space="preserve">), </w:t>
      </w:r>
      <w:r w:rsidRPr="00DD5F2A">
        <w:rPr>
          <w:color w:val="000000" w:themeColor="text1"/>
          <w:lang w:val="en-US"/>
        </w:rPr>
        <w:t>157-68.</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9C5D3A">
        <w:rPr>
          <w:color w:val="000000" w:themeColor="text1"/>
          <w:lang w:val="en-US"/>
        </w:rPr>
        <w:t>Chakravarty, S., H. Gulen, and S. Mayhew (2004).  Infor</w:t>
      </w:r>
      <w:r>
        <w:rPr>
          <w:color w:val="000000" w:themeColor="text1"/>
          <w:lang w:val="en-US"/>
        </w:rPr>
        <w:t>med trading in stock and option markets</w:t>
      </w:r>
      <w:r w:rsidRPr="009C5D3A">
        <w:rPr>
          <w:i/>
          <w:color w:val="000000" w:themeColor="text1"/>
          <w:lang w:val="en-US"/>
        </w:rPr>
        <w:t>. The Journal of Finance</w:t>
      </w:r>
      <w:r>
        <w:rPr>
          <w:color w:val="000000" w:themeColor="text1"/>
          <w:lang w:val="en-US"/>
        </w:rPr>
        <w:t xml:space="preserve"> 59 </w:t>
      </w:r>
      <w:r w:rsidRPr="009C5D3A">
        <w:rPr>
          <w:color w:val="000000" w:themeColor="text1"/>
          <w:lang w:val="en-US"/>
        </w:rPr>
        <w:t>(3), 1235–1257.</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E47239">
        <w:rPr>
          <w:color w:val="000000" w:themeColor="text1"/>
          <w:lang w:val="en-US"/>
        </w:rPr>
        <w:lastRenderedPageBreak/>
        <w:t xml:space="preserve">Chaudhry, M., Christie-David, R., Koch, T., </w:t>
      </w:r>
      <w:r>
        <w:rPr>
          <w:color w:val="000000" w:themeColor="text1"/>
          <w:lang w:val="en-US"/>
        </w:rPr>
        <w:t>and</w:t>
      </w:r>
      <w:r w:rsidRPr="00E47239">
        <w:rPr>
          <w:color w:val="000000" w:themeColor="text1"/>
          <w:lang w:val="en-US"/>
        </w:rPr>
        <w:t xml:space="preserve"> Reichert, A. (2000). The Risk of Foreign</w:t>
      </w:r>
      <w:r>
        <w:rPr>
          <w:color w:val="000000" w:themeColor="text1"/>
          <w:lang w:val="en-US"/>
        </w:rPr>
        <w:t xml:space="preserve"> </w:t>
      </w:r>
      <w:r w:rsidRPr="00E47239">
        <w:rPr>
          <w:color w:val="000000" w:themeColor="text1"/>
          <w:lang w:val="en-US"/>
        </w:rPr>
        <w:t xml:space="preserve">Currency Contingent Claims at US Commercial Banks. </w:t>
      </w:r>
      <w:r w:rsidRPr="00E47239">
        <w:rPr>
          <w:i/>
          <w:iCs/>
          <w:color w:val="000000" w:themeColor="text1"/>
          <w:lang w:val="en-US"/>
        </w:rPr>
        <w:t>Journal of Banking &amp; Finance,</w:t>
      </w:r>
      <w:r>
        <w:rPr>
          <w:i/>
          <w:iCs/>
          <w:color w:val="000000" w:themeColor="text1"/>
          <w:lang w:val="en-US"/>
        </w:rPr>
        <w:t xml:space="preserve"> </w:t>
      </w:r>
      <w:r w:rsidRPr="00E47239">
        <w:rPr>
          <w:i/>
          <w:iCs/>
          <w:color w:val="000000" w:themeColor="text1"/>
          <w:lang w:val="en-US"/>
        </w:rPr>
        <w:t>24</w:t>
      </w:r>
      <w:r w:rsidRPr="00E47239">
        <w:rPr>
          <w:color w:val="000000" w:themeColor="text1"/>
          <w:lang w:val="en-US"/>
        </w:rPr>
        <w:t>(9), 1399-1417.</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7F4043">
        <w:rPr>
          <w:color w:val="000000" w:themeColor="text1"/>
          <w:lang w:val="en-US"/>
        </w:rPr>
        <w:t>Damodaran, A</w:t>
      </w:r>
      <w:r>
        <w:rPr>
          <w:color w:val="000000" w:themeColor="text1"/>
          <w:lang w:val="en-US"/>
        </w:rPr>
        <w:t>.</w:t>
      </w:r>
      <w:r w:rsidRPr="007F4043">
        <w:rPr>
          <w:color w:val="000000" w:themeColor="text1"/>
          <w:lang w:val="en-US"/>
        </w:rPr>
        <w:t xml:space="preserve"> (2003). </w:t>
      </w:r>
      <w:r w:rsidRPr="007F4043">
        <w:rPr>
          <w:i/>
          <w:color w:val="000000" w:themeColor="text1"/>
          <w:lang w:val="en-US"/>
        </w:rPr>
        <w:t>Investment Philosophies</w:t>
      </w:r>
      <w:r w:rsidRPr="007F4043">
        <w:rPr>
          <w:color w:val="000000" w:themeColor="text1"/>
          <w:lang w:val="en-US"/>
        </w:rPr>
        <w:t>.Wiley Finance.</w:t>
      </w:r>
    </w:p>
    <w:p w:rsidR="00B92D9C" w:rsidRDefault="00B92D9C" w:rsidP="00664BE2">
      <w:pPr>
        <w:shd w:val="clear" w:color="auto" w:fill="FFFFFF" w:themeFill="background1"/>
        <w:spacing w:line="360" w:lineRule="auto"/>
        <w:ind w:left="284" w:hanging="284"/>
        <w:jc w:val="both"/>
        <w:rPr>
          <w:color w:val="000000" w:themeColor="text1"/>
          <w:lang w:val="en-US"/>
        </w:rPr>
      </w:pPr>
      <w:r>
        <w:rPr>
          <w:color w:val="000000" w:themeColor="text1"/>
          <w:lang w:val="en-US"/>
        </w:rPr>
        <w:t xml:space="preserve">Darroch, J. (2005). </w:t>
      </w:r>
      <w:r w:rsidRPr="0021327E">
        <w:rPr>
          <w:color w:val="000000" w:themeColor="text1"/>
          <w:lang w:val="en-US"/>
        </w:rPr>
        <w:t>Knowledge management</w:t>
      </w:r>
      <w:r>
        <w:rPr>
          <w:color w:val="000000" w:themeColor="text1"/>
          <w:lang w:val="en-US"/>
        </w:rPr>
        <w:t xml:space="preserve">, innovation and </w:t>
      </w:r>
      <w:r w:rsidRPr="0021327E">
        <w:rPr>
          <w:color w:val="000000" w:themeColor="text1"/>
          <w:lang w:val="en-US"/>
        </w:rPr>
        <w:t>firm performance</w:t>
      </w:r>
      <w:r>
        <w:rPr>
          <w:color w:val="000000" w:themeColor="text1"/>
          <w:lang w:val="en-US"/>
        </w:rPr>
        <w:t xml:space="preserve">. </w:t>
      </w:r>
      <w:r w:rsidRPr="0021327E">
        <w:rPr>
          <w:i/>
          <w:color w:val="000000" w:themeColor="text1"/>
          <w:lang w:val="en-US"/>
        </w:rPr>
        <w:t>Journal of Knowledge Management</w:t>
      </w:r>
      <w:r>
        <w:rPr>
          <w:color w:val="000000" w:themeColor="text1"/>
          <w:lang w:val="en-US"/>
        </w:rPr>
        <w:t xml:space="preserve"> </w:t>
      </w:r>
      <w:r w:rsidRPr="0021327E">
        <w:rPr>
          <w:color w:val="000000" w:themeColor="text1"/>
          <w:lang w:val="en-US"/>
        </w:rPr>
        <w:t xml:space="preserve">9 </w:t>
      </w:r>
      <w:r>
        <w:rPr>
          <w:color w:val="000000" w:themeColor="text1"/>
          <w:lang w:val="en-US"/>
        </w:rPr>
        <w:t>(</w:t>
      </w:r>
      <w:r w:rsidRPr="0021327E">
        <w:rPr>
          <w:color w:val="000000" w:themeColor="text1"/>
          <w:lang w:val="en-US"/>
        </w:rPr>
        <w:t>3</w:t>
      </w:r>
      <w:r>
        <w:rPr>
          <w:color w:val="000000" w:themeColor="text1"/>
          <w:lang w:val="en-US"/>
        </w:rPr>
        <w:t xml:space="preserve">), </w:t>
      </w:r>
      <w:r w:rsidRPr="0021327E">
        <w:rPr>
          <w:color w:val="000000" w:themeColor="text1"/>
          <w:lang w:val="en-US"/>
        </w:rPr>
        <w:t>101-115</w:t>
      </w:r>
      <w:r>
        <w:rPr>
          <w:color w:val="000000" w:themeColor="text1"/>
          <w:lang w:val="en-US"/>
        </w:rPr>
        <w:t xml:space="preserve">. </w:t>
      </w:r>
      <w:r w:rsidRPr="0021327E">
        <w:rPr>
          <w:color w:val="000000" w:themeColor="text1"/>
          <w:lang w:val="en-US"/>
        </w:rPr>
        <w:t>DOI</w:t>
      </w:r>
      <w:r>
        <w:rPr>
          <w:color w:val="000000" w:themeColor="text1"/>
          <w:lang w:val="en-US"/>
        </w:rPr>
        <w:t>:</w:t>
      </w:r>
      <w:r w:rsidRPr="0021327E">
        <w:rPr>
          <w:color w:val="000000" w:themeColor="text1"/>
          <w:lang w:val="en-US"/>
        </w:rPr>
        <w:t xml:space="preserve"> 10.1108/13673270510602809</w:t>
      </w:r>
    </w:p>
    <w:p w:rsidR="00445360" w:rsidRDefault="00445360" w:rsidP="00664BE2">
      <w:pPr>
        <w:shd w:val="clear" w:color="auto" w:fill="FFFFFF" w:themeFill="background1"/>
        <w:spacing w:line="360" w:lineRule="auto"/>
        <w:ind w:left="284" w:hanging="284"/>
        <w:jc w:val="both"/>
        <w:rPr>
          <w:rFonts w:eastAsia="Times New Roman"/>
          <w:iCs/>
          <w:color w:val="000000" w:themeColor="text1"/>
          <w:lang w:val="en-US"/>
        </w:rPr>
      </w:pPr>
      <w:r>
        <w:rPr>
          <w:sz w:val="23"/>
          <w:szCs w:val="23"/>
        </w:rPr>
        <w:t xml:space="preserve">Fabozzi, F. J., and Modigliani, F. (2003). </w:t>
      </w:r>
      <w:r>
        <w:rPr>
          <w:i/>
          <w:iCs/>
          <w:sz w:val="23"/>
          <w:szCs w:val="23"/>
        </w:rPr>
        <w:t>Capital Markets. Institutions and Instruments</w:t>
      </w:r>
      <w:r>
        <w:rPr>
          <w:sz w:val="23"/>
          <w:szCs w:val="23"/>
        </w:rPr>
        <w:t>. Upper Saddle River: Pearson Education International.</w:t>
      </w:r>
    </w:p>
    <w:p w:rsidR="00B92D9C" w:rsidRDefault="00B92D9C" w:rsidP="00664BE2">
      <w:pPr>
        <w:shd w:val="clear" w:color="auto" w:fill="FFFFFF" w:themeFill="background1"/>
        <w:spacing w:line="360" w:lineRule="auto"/>
        <w:ind w:left="284" w:hanging="284"/>
        <w:jc w:val="both"/>
        <w:rPr>
          <w:color w:val="000000" w:themeColor="text1"/>
          <w:lang w:val="en-US"/>
        </w:rPr>
      </w:pPr>
      <w:r w:rsidRPr="006B594F">
        <w:rPr>
          <w:color w:val="000000" w:themeColor="text1"/>
          <w:lang w:val="en-US"/>
        </w:rPr>
        <w:t>Fang, V. W., X. Tian, and S. Tice (2014).  Does stock liquidity enh</w:t>
      </w:r>
      <w:r>
        <w:rPr>
          <w:color w:val="000000" w:themeColor="text1"/>
          <w:lang w:val="en-US"/>
        </w:rPr>
        <w:t xml:space="preserve">ance or impede firm innovation? </w:t>
      </w:r>
      <w:r w:rsidRPr="006B594F">
        <w:rPr>
          <w:i/>
          <w:color w:val="000000" w:themeColor="text1"/>
          <w:lang w:val="en-US"/>
        </w:rPr>
        <w:t>The Journal of Finance</w:t>
      </w:r>
      <w:r>
        <w:rPr>
          <w:color w:val="000000" w:themeColor="text1"/>
          <w:lang w:val="en-US"/>
        </w:rPr>
        <w:t xml:space="preserve"> 69 </w:t>
      </w:r>
      <w:r w:rsidRPr="006B594F">
        <w:rPr>
          <w:color w:val="000000" w:themeColor="text1"/>
          <w:lang w:val="en-US"/>
        </w:rPr>
        <w:t>(5), 2085–2125.</w:t>
      </w:r>
    </w:p>
    <w:p w:rsidR="00445360" w:rsidRDefault="00445360" w:rsidP="00664BE2">
      <w:pPr>
        <w:shd w:val="clear" w:color="auto" w:fill="FFFFFF" w:themeFill="background1"/>
        <w:spacing w:line="360" w:lineRule="auto"/>
        <w:ind w:left="284" w:hanging="284"/>
        <w:jc w:val="both"/>
        <w:rPr>
          <w:rFonts w:eastAsia="Times New Roman"/>
          <w:iCs/>
          <w:color w:val="000000" w:themeColor="text1"/>
          <w:lang w:val="en-US"/>
        </w:rPr>
      </w:pPr>
      <w:r>
        <w:rPr>
          <w:sz w:val="23"/>
          <w:szCs w:val="23"/>
        </w:rPr>
        <w:t xml:space="preserve">Frame, W. S., and White, L. J. (2009). </w:t>
      </w:r>
      <w:r>
        <w:rPr>
          <w:i/>
          <w:iCs/>
          <w:sz w:val="23"/>
          <w:szCs w:val="23"/>
        </w:rPr>
        <w:t xml:space="preserve">Technological Change, Financial Innovation, and Diffusion in Banking </w:t>
      </w:r>
      <w:r>
        <w:rPr>
          <w:sz w:val="23"/>
          <w:szCs w:val="23"/>
        </w:rPr>
        <w:t>(Working Paper 2009-10). Atlanta: Federal Reserve Bank of Atlanta.</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E47239">
        <w:rPr>
          <w:color w:val="000000" w:themeColor="text1"/>
          <w:lang w:val="en-US"/>
        </w:rPr>
        <w:t>Froot, K. A., Scharfstein, D. S., Stein, J. C. (1993). Risk Managements Coordinating</w:t>
      </w:r>
      <w:r>
        <w:rPr>
          <w:color w:val="000000" w:themeColor="text1"/>
          <w:lang w:val="en-US"/>
        </w:rPr>
        <w:t xml:space="preserve"> </w:t>
      </w:r>
      <w:r w:rsidRPr="00E47239">
        <w:rPr>
          <w:color w:val="000000" w:themeColor="text1"/>
          <w:lang w:val="en-US"/>
        </w:rPr>
        <w:t xml:space="preserve">Corporate Investment and Financing Policies. </w:t>
      </w:r>
      <w:r w:rsidRPr="00E47239">
        <w:rPr>
          <w:i/>
          <w:iCs/>
          <w:color w:val="000000" w:themeColor="text1"/>
          <w:lang w:val="en-US"/>
        </w:rPr>
        <w:t>The Journal of Finance, 48</w:t>
      </w:r>
      <w:r w:rsidRPr="00E47239">
        <w:rPr>
          <w:color w:val="000000" w:themeColor="text1"/>
          <w:lang w:val="en-US"/>
        </w:rPr>
        <w:t>(5), 1629-1658.</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Pr>
          <w:color w:val="000000" w:themeColor="text1"/>
          <w:lang w:val="en-US"/>
        </w:rPr>
        <w:t>Gao, H.</w:t>
      </w:r>
      <w:r w:rsidRPr="006741A1">
        <w:rPr>
          <w:color w:val="000000" w:themeColor="text1"/>
          <w:lang w:val="en-US"/>
        </w:rPr>
        <w:t xml:space="preserve"> </w:t>
      </w:r>
      <w:r>
        <w:rPr>
          <w:color w:val="000000" w:themeColor="text1"/>
          <w:lang w:val="en-US"/>
        </w:rPr>
        <w:t>(</w:t>
      </w:r>
      <w:r w:rsidRPr="006741A1">
        <w:rPr>
          <w:color w:val="000000" w:themeColor="text1"/>
          <w:lang w:val="en-US"/>
        </w:rPr>
        <w:t>2010</w:t>
      </w:r>
      <w:r>
        <w:rPr>
          <w:color w:val="000000" w:themeColor="text1"/>
          <w:lang w:val="en-US"/>
        </w:rPr>
        <w:t>)</w:t>
      </w:r>
      <w:r w:rsidRPr="006741A1">
        <w:rPr>
          <w:color w:val="000000" w:themeColor="text1"/>
          <w:lang w:val="en-US"/>
        </w:rPr>
        <w:t xml:space="preserve">. Optimal compensation contracts when managers can hedge. </w:t>
      </w:r>
      <w:r w:rsidRPr="006741A1">
        <w:rPr>
          <w:i/>
          <w:color w:val="000000" w:themeColor="text1"/>
          <w:lang w:val="en-US"/>
        </w:rPr>
        <w:t>Journal of Financial Economics</w:t>
      </w:r>
      <w:r w:rsidRPr="006741A1">
        <w:rPr>
          <w:color w:val="000000" w:themeColor="text1"/>
          <w:lang w:val="en-US"/>
        </w:rPr>
        <w:t xml:space="preserve"> 97, 218-238.</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6741A1">
        <w:rPr>
          <w:color w:val="000000" w:themeColor="text1"/>
          <w:lang w:val="en-US"/>
        </w:rPr>
        <w:t>Gennaiol</w:t>
      </w:r>
      <w:r>
        <w:rPr>
          <w:color w:val="000000" w:themeColor="text1"/>
          <w:lang w:val="en-US"/>
        </w:rPr>
        <w:t>i, N., Shleifer, A., Vishny, R.</w:t>
      </w:r>
      <w:r w:rsidRPr="006741A1">
        <w:rPr>
          <w:color w:val="000000" w:themeColor="text1"/>
          <w:lang w:val="en-US"/>
        </w:rPr>
        <w:t xml:space="preserve"> </w:t>
      </w:r>
      <w:r>
        <w:rPr>
          <w:color w:val="000000" w:themeColor="text1"/>
          <w:lang w:val="en-US"/>
        </w:rPr>
        <w:t>(</w:t>
      </w:r>
      <w:r w:rsidRPr="006741A1">
        <w:rPr>
          <w:color w:val="000000" w:themeColor="text1"/>
          <w:lang w:val="en-US"/>
        </w:rPr>
        <w:t>2012</w:t>
      </w:r>
      <w:r>
        <w:rPr>
          <w:color w:val="000000" w:themeColor="text1"/>
          <w:lang w:val="en-US"/>
        </w:rPr>
        <w:t>)</w:t>
      </w:r>
      <w:r w:rsidRPr="006741A1">
        <w:rPr>
          <w:color w:val="000000" w:themeColor="text1"/>
          <w:lang w:val="en-US"/>
        </w:rPr>
        <w:t xml:space="preserve">. Neglected risks, financial innovation, and financial fragility. </w:t>
      </w:r>
      <w:r w:rsidRPr="006741A1">
        <w:rPr>
          <w:i/>
          <w:color w:val="000000" w:themeColor="text1"/>
          <w:lang w:val="en-US"/>
        </w:rPr>
        <w:t>Journal of Financial Economics</w:t>
      </w:r>
      <w:r w:rsidRPr="006741A1">
        <w:rPr>
          <w:color w:val="000000" w:themeColor="text1"/>
          <w:lang w:val="en-US"/>
        </w:rPr>
        <w:t xml:space="preserve"> 104, 452-468.</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DD5F2A">
        <w:rPr>
          <w:color w:val="000000" w:themeColor="text1"/>
          <w:lang w:val="en-US"/>
        </w:rPr>
        <w:t>Griffin, A. and Hauser, J.R. (1996)</w:t>
      </w:r>
      <w:r>
        <w:rPr>
          <w:color w:val="000000" w:themeColor="text1"/>
          <w:lang w:val="en-US"/>
        </w:rPr>
        <w:t>. ‘</w:t>
      </w:r>
      <w:r w:rsidRPr="00DD5F2A">
        <w:rPr>
          <w:color w:val="000000" w:themeColor="text1"/>
          <w:lang w:val="en-US"/>
        </w:rPr>
        <w:t>Integrating R&amp;D and marketin</w:t>
      </w:r>
      <w:r>
        <w:rPr>
          <w:color w:val="000000" w:themeColor="text1"/>
          <w:lang w:val="en-US"/>
        </w:rPr>
        <w:t>g: a review and analysis of the literature.</w:t>
      </w:r>
      <w:r w:rsidRPr="00DD5F2A">
        <w:rPr>
          <w:color w:val="000000" w:themeColor="text1"/>
          <w:lang w:val="en-US"/>
        </w:rPr>
        <w:t xml:space="preserve"> </w:t>
      </w:r>
      <w:r w:rsidRPr="00DD5F2A">
        <w:rPr>
          <w:i/>
          <w:color w:val="000000" w:themeColor="text1"/>
          <w:lang w:val="en-US"/>
        </w:rPr>
        <w:t>Journal of Product and Innovation Management</w:t>
      </w:r>
      <w:r w:rsidRPr="00DD5F2A">
        <w:rPr>
          <w:color w:val="000000" w:themeColor="text1"/>
          <w:lang w:val="en-US"/>
        </w:rPr>
        <w:t xml:space="preserve">, </w:t>
      </w:r>
      <w:r>
        <w:rPr>
          <w:color w:val="000000" w:themeColor="text1"/>
          <w:lang w:val="en-US"/>
        </w:rPr>
        <w:t xml:space="preserve">13, </w:t>
      </w:r>
      <w:r w:rsidRPr="00DD5F2A">
        <w:rPr>
          <w:color w:val="000000" w:themeColor="text1"/>
          <w:lang w:val="en-US"/>
        </w:rPr>
        <w:t>191-215.</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0242A7">
        <w:rPr>
          <w:color w:val="000000" w:themeColor="text1"/>
          <w:lang w:val="en-US"/>
        </w:rPr>
        <w:t>Grubišić, Z., Zarić, S., &amp; Vukovic, D. (2011). FDI Inflow in see Countries and its Consequences in the Context of the Financial Crisis. Finance and the Performance of Firms in Science, Education, and Practice. Tomas Bata University in Zlin, Faculty of management and economics, Czech Republic. (edt.) Drahomira Pavelkova, (Proceedings paper), pp. 116-129. ISBN 978-80-7454-020-2.</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E605BC">
        <w:rPr>
          <w:rFonts w:cstheme="minorHAnsi"/>
          <w:lang w:val="en-US"/>
        </w:rPr>
        <w:t>Hagstrom, R</w:t>
      </w:r>
      <w:r>
        <w:rPr>
          <w:rFonts w:cstheme="minorHAnsi"/>
          <w:lang w:val="en-US"/>
        </w:rPr>
        <w:t>.</w:t>
      </w:r>
      <w:r w:rsidRPr="00E605BC">
        <w:rPr>
          <w:rFonts w:cstheme="minorHAnsi"/>
          <w:lang w:val="en-US"/>
        </w:rPr>
        <w:t xml:space="preserve"> (2005). </w:t>
      </w:r>
      <w:r w:rsidRPr="007F4043">
        <w:rPr>
          <w:rFonts w:cstheme="minorHAnsi"/>
          <w:i/>
          <w:lang w:val="en-US"/>
        </w:rPr>
        <w:t>The Warren Buffett Way.Wiley &amp; Sons</w:t>
      </w:r>
      <w:r w:rsidRPr="00E605BC">
        <w:rPr>
          <w:rFonts w:cstheme="minorHAnsi"/>
          <w:lang w:val="en-US"/>
        </w:rPr>
        <w:t>. 2</w:t>
      </w:r>
      <w:r w:rsidRPr="00E605BC">
        <w:rPr>
          <w:rFonts w:cstheme="minorHAnsi"/>
          <w:vertAlign w:val="superscript"/>
          <w:lang w:val="en-US"/>
        </w:rPr>
        <w:t>nd</w:t>
      </w:r>
      <w:r w:rsidRPr="00E605BC">
        <w:rPr>
          <w:rFonts w:cstheme="minorHAnsi"/>
          <w:lang w:val="en-US"/>
        </w:rPr>
        <w:t xml:space="preserve"> Edition</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Pr>
          <w:rFonts w:cstheme="minorHAnsi"/>
          <w:lang w:val="en-US"/>
        </w:rPr>
        <w:t xml:space="preserve">Hall, R. (1993). </w:t>
      </w:r>
      <w:r w:rsidRPr="00072844">
        <w:rPr>
          <w:rFonts w:cstheme="minorHAnsi"/>
          <w:lang w:val="en-US"/>
        </w:rPr>
        <w:t>A framework linking intangible resources and capabili</w:t>
      </w:r>
      <w:r>
        <w:rPr>
          <w:rFonts w:cstheme="minorHAnsi"/>
          <w:lang w:val="en-US"/>
        </w:rPr>
        <w:t>ties to sustainable competitive advantage</w:t>
      </w:r>
      <w:r w:rsidRPr="00072844">
        <w:rPr>
          <w:rFonts w:cstheme="minorHAnsi"/>
          <w:lang w:val="en-US"/>
        </w:rPr>
        <w:t xml:space="preserve">, </w:t>
      </w:r>
      <w:r w:rsidRPr="00072844">
        <w:rPr>
          <w:rFonts w:cstheme="minorHAnsi"/>
          <w:i/>
          <w:lang w:val="en-US"/>
        </w:rPr>
        <w:t>Strategic Management Journal</w:t>
      </w:r>
      <w:r w:rsidRPr="00072844">
        <w:rPr>
          <w:rFonts w:cstheme="minorHAnsi"/>
          <w:lang w:val="en-US"/>
        </w:rPr>
        <w:t>, 14, 607-18.</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9C5D3A">
        <w:rPr>
          <w:rFonts w:cstheme="minorHAnsi"/>
          <w:lang w:val="en-US"/>
        </w:rPr>
        <w:t>He, J. J. and X. Tian (2013).  The dark side of analyst cov</w:t>
      </w:r>
      <w:r>
        <w:rPr>
          <w:rFonts w:cstheme="minorHAnsi"/>
          <w:lang w:val="en-US"/>
        </w:rPr>
        <w:t xml:space="preserve">erage:  The case of innovation. </w:t>
      </w:r>
      <w:r w:rsidRPr="009C5D3A">
        <w:rPr>
          <w:rFonts w:cstheme="minorHAnsi"/>
          <w:i/>
          <w:lang w:val="en-US"/>
        </w:rPr>
        <w:t>Journal  of  Financial</w:t>
      </w:r>
      <w:r>
        <w:rPr>
          <w:rFonts w:cstheme="minorHAnsi"/>
          <w:lang w:val="en-US"/>
        </w:rPr>
        <w:t xml:space="preserve"> Economics 109 </w:t>
      </w:r>
      <w:r w:rsidRPr="009C5D3A">
        <w:rPr>
          <w:rFonts w:cstheme="minorHAnsi"/>
          <w:lang w:val="en-US"/>
        </w:rPr>
        <w:t>(3), 856–878.</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8058C8">
        <w:rPr>
          <w:rFonts w:cstheme="minorHAnsi"/>
          <w:lang w:val="en-US"/>
        </w:rPr>
        <w:t>Hsu, P.-H., X. Tian, and Y. Xu (2014).  Financial development and innov</w:t>
      </w:r>
      <w:r>
        <w:rPr>
          <w:rFonts w:cstheme="minorHAnsi"/>
          <w:lang w:val="en-US"/>
        </w:rPr>
        <w:t xml:space="preserve">ation:  Cross-country evidence. </w:t>
      </w:r>
      <w:r w:rsidRPr="008058C8">
        <w:rPr>
          <w:rFonts w:cstheme="minorHAnsi"/>
          <w:i/>
          <w:lang w:val="en-US"/>
        </w:rPr>
        <w:t>Journal of Financial Economics</w:t>
      </w:r>
      <w:r>
        <w:rPr>
          <w:rFonts w:cstheme="minorHAnsi"/>
          <w:lang w:val="en-US"/>
        </w:rPr>
        <w:t xml:space="preserve"> 112 </w:t>
      </w:r>
      <w:r w:rsidRPr="008058C8">
        <w:rPr>
          <w:rFonts w:cstheme="minorHAnsi"/>
          <w:lang w:val="en-US"/>
        </w:rPr>
        <w:t>(1), 116–135.</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112A2E">
        <w:rPr>
          <w:color w:val="000000" w:themeColor="text1"/>
          <w:lang w:val="en-US"/>
        </w:rPr>
        <w:lastRenderedPageBreak/>
        <w:t>Hsu,</w:t>
      </w:r>
      <w:r>
        <w:rPr>
          <w:color w:val="000000" w:themeColor="text1"/>
          <w:lang w:val="en-US"/>
        </w:rPr>
        <w:t xml:space="preserve"> P., Li, F., </w:t>
      </w:r>
      <w:r w:rsidRPr="00112A2E">
        <w:rPr>
          <w:color w:val="000000" w:themeColor="text1"/>
          <w:lang w:val="en-US"/>
        </w:rPr>
        <w:t>Nozava</w:t>
      </w:r>
      <w:r>
        <w:rPr>
          <w:color w:val="000000" w:themeColor="text1"/>
          <w:lang w:val="en-US"/>
        </w:rPr>
        <w:t>, Y.</w:t>
      </w:r>
      <w:r w:rsidRPr="00112A2E">
        <w:rPr>
          <w:color w:val="000000" w:themeColor="text1"/>
          <w:lang w:val="en-US"/>
        </w:rPr>
        <w:t xml:space="preserve"> (2018).</w:t>
      </w:r>
      <w:r>
        <w:rPr>
          <w:color w:val="000000" w:themeColor="text1"/>
          <w:lang w:val="en-US"/>
        </w:rPr>
        <w:t xml:space="preserve"> </w:t>
      </w:r>
      <w:r w:rsidRPr="00112A2E">
        <w:rPr>
          <w:color w:val="000000" w:themeColor="text1"/>
          <w:lang w:val="en-US"/>
        </w:rPr>
        <w:t>The Bright and Dark Sides of Financial Derivatives: Options Trading and Product Development</w:t>
      </w:r>
      <w:r>
        <w:rPr>
          <w:color w:val="000000" w:themeColor="text1"/>
          <w:lang w:val="en-US"/>
        </w:rPr>
        <w:t xml:space="preserve">, </w:t>
      </w:r>
      <w:r w:rsidRPr="00112A2E">
        <w:rPr>
          <w:i/>
        </w:rPr>
        <w:t>SSRN Electronic Journal</w:t>
      </w:r>
      <w:r>
        <w:t>.</w:t>
      </w:r>
      <w:r w:rsidRPr="00112A2E">
        <w:t xml:space="preserve">    DOI: 10.2139/ssrn.3101881</w:t>
      </w:r>
    </w:p>
    <w:p w:rsidR="00B92D9C" w:rsidRDefault="00B92D9C" w:rsidP="00664BE2">
      <w:pPr>
        <w:shd w:val="clear" w:color="auto" w:fill="FFFFFF" w:themeFill="background1"/>
        <w:spacing w:line="360" w:lineRule="auto"/>
        <w:ind w:left="284" w:hanging="284"/>
        <w:jc w:val="both"/>
        <w:rPr>
          <w:color w:val="000000" w:themeColor="text1"/>
          <w:lang w:val="en-US"/>
        </w:rPr>
      </w:pPr>
      <w:r w:rsidRPr="009C5D3A">
        <w:rPr>
          <w:color w:val="000000" w:themeColor="text1"/>
          <w:lang w:val="en-US"/>
        </w:rPr>
        <w:t xml:space="preserve">Hu,  J. (2014).  Does option trading </w:t>
      </w:r>
      <w:r>
        <w:rPr>
          <w:color w:val="000000" w:themeColor="text1"/>
          <w:lang w:val="en-US"/>
        </w:rPr>
        <w:t xml:space="preserve">convey stock price information? </w:t>
      </w:r>
      <w:r w:rsidRPr="009C5D3A">
        <w:rPr>
          <w:i/>
          <w:color w:val="000000" w:themeColor="text1"/>
          <w:lang w:val="en-US"/>
        </w:rPr>
        <w:t>Journal  of  Financial  Economics</w:t>
      </w:r>
      <w:r>
        <w:rPr>
          <w:color w:val="000000" w:themeColor="text1"/>
          <w:lang w:val="en-US"/>
        </w:rPr>
        <w:t xml:space="preserve">  111 (3), </w:t>
      </w:r>
      <w:r w:rsidRPr="009C5D3A">
        <w:rPr>
          <w:color w:val="000000" w:themeColor="text1"/>
          <w:lang w:val="en-US"/>
        </w:rPr>
        <w:t>625–645.</w:t>
      </w:r>
    </w:p>
    <w:p w:rsidR="000E5B81" w:rsidRDefault="000E5B81" w:rsidP="00664BE2">
      <w:pPr>
        <w:shd w:val="clear" w:color="auto" w:fill="FFFFFF" w:themeFill="background1"/>
        <w:spacing w:line="360" w:lineRule="auto"/>
        <w:ind w:left="284" w:hanging="284"/>
        <w:jc w:val="both"/>
        <w:rPr>
          <w:rFonts w:eastAsia="Times New Roman"/>
          <w:iCs/>
          <w:color w:val="000000" w:themeColor="text1"/>
          <w:lang w:val="en-US"/>
        </w:rPr>
      </w:pPr>
      <w:r w:rsidRPr="000E5B81">
        <w:rPr>
          <w:rFonts w:eastAsia="Times New Roman"/>
          <w:iCs/>
          <w:color w:val="000000" w:themeColor="text1"/>
          <w:lang w:val="en-US"/>
        </w:rPr>
        <w:t xml:space="preserve">Jovanović, A., Vukovic, D., </w:t>
      </w:r>
      <w:r>
        <w:rPr>
          <w:rFonts w:eastAsia="Times New Roman"/>
          <w:iCs/>
          <w:color w:val="000000" w:themeColor="text1"/>
          <w:lang w:val="en-US"/>
        </w:rPr>
        <w:t>and</w:t>
      </w:r>
      <w:r w:rsidRPr="000E5B81">
        <w:rPr>
          <w:rFonts w:eastAsia="Times New Roman"/>
          <w:iCs/>
          <w:color w:val="000000" w:themeColor="text1"/>
          <w:lang w:val="en-US"/>
        </w:rPr>
        <w:t xml:space="preserve"> Zakić, N. (2012)</w:t>
      </w:r>
      <w:r>
        <w:rPr>
          <w:rFonts w:eastAsia="Times New Roman"/>
          <w:iCs/>
          <w:color w:val="000000" w:themeColor="text1"/>
          <w:lang w:val="en-US"/>
        </w:rPr>
        <w:t>.</w:t>
      </w:r>
      <w:r w:rsidRPr="000E5B81">
        <w:rPr>
          <w:rFonts w:eastAsia="Times New Roman"/>
          <w:iCs/>
          <w:color w:val="000000" w:themeColor="text1"/>
          <w:lang w:val="en-US"/>
        </w:rPr>
        <w:t xml:space="preserve"> Allocation problems of institutional support for regional development financing in Serbia. </w:t>
      </w:r>
      <w:r w:rsidRPr="000E5B81">
        <w:rPr>
          <w:rFonts w:eastAsia="Times New Roman"/>
          <w:i/>
          <w:iCs/>
          <w:color w:val="000000" w:themeColor="text1"/>
          <w:lang w:val="en-US"/>
        </w:rPr>
        <w:t>Actual problems of economics</w:t>
      </w:r>
      <w:r w:rsidRPr="000E5B81">
        <w:rPr>
          <w:rFonts w:eastAsia="Times New Roman"/>
          <w:iCs/>
          <w:color w:val="000000" w:themeColor="text1"/>
          <w:lang w:val="en-US"/>
        </w:rPr>
        <w:t>, 138  (12), 370-380.</w:t>
      </w:r>
    </w:p>
    <w:p w:rsidR="000E5B81" w:rsidRDefault="000E5B81" w:rsidP="00664BE2">
      <w:pPr>
        <w:shd w:val="clear" w:color="auto" w:fill="FFFFFF" w:themeFill="background1"/>
        <w:spacing w:line="360" w:lineRule="auto"/>
        <w:ind w:left="284" w:hanging="284"/>
        <w:jc w:val="both"/>
        <w:rPr>
          <w:rFonts w:eastAsia="Times New Roman"/>
          <w:iCs/>
          <w:color w:val="000000" w:themeColor="text1"/>
          <w:lang w:val="en-US"/>
        </w:rPr>
      </w:pPr>
      <w:r w:rsidRPr="000E5B81">
        <w:rPr>
          <w:rFonts w:eastAsia="Times New Roman"/>
          <w:iCs/>
          <w:color w:val="000000" w:themeColor="text1"/>
          <w:lang w:val="en-US"/>
        </w:rPr>
        <w:t xml:space="preserve">Kochetkov D. M., Larionova V. A., </w:t>
      </w:r>
      <w:r>
        <w:rPr>
          <w:rFonts w:eastAsia="Times New Roman"/>
          <w:iCs/>
          <w:color w:val="000000" w:themeColor="text1"/>
          <w:lang w:val="en-US"/>
        </w:rPr>
        <w:t xml:space="preserve">and </w:t>
      </w:r>
      <w:r w:rsidRPr="000E5B81">
        <w:rPr>
          <w:rFonts w:eastAsia="Times New Roman"/>
          <w:iCs/>
          <w:color w:val="000000" w:themeColor="text1"/>
          <w:lang w:val="en-US"/>
        </w:rPr>
        <w:t xml:space="preserve">Vukovic D. B. (2017). Entrepreneurial Capacity of Universities and Its Impact on Regional Economic Growth. </w:t>
      </w:r>
      <w:r w:rsidRPr="000E5B81">
        <w:rPr>
          <w:rFonts w:eastAsia="Times New Roman"/>
          <w:i/>
          <w:iCs/>
          <w:color w:val="000000" w:themeColor="text1"/>
          <w:lang w:val="en-US"/>
        </w:rPr>
        <w:t>Ekonomika regiona [Economy of Region]</w:t>
      </w:r>
      <w:r w:rsidRPr="000E5B81">
        <w:rPr>
          <w:rFonts w:eastAsia="Times New Roman"/>
          <w:iCs/>
          <w:color w:val="000000" w:themeColor="text1"/>
          <w:lang w:val="en-US"/>
        </w:rPr>
        <w:t>, 13(2),  477-488</w:t>
      </w:r>
      <w:r>
        <w:rPr>
          <w:rFonts w:eastAsia="Times New Roman"/>
          <w:iCs/>
          <w:color w:val="000000" w:themeColor="text1"/>
          <w:lang w:val="en-US"/>
        </w:rPr>
        <w:t>.</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6741A1">
        <w:rPr>
          <w:color w:val="000000" w:themeColor="text1"/>
          <w:lang w:val="en-US"/>
        </w:rPr>
        <w:t>Laeven, L.</w:t>
      </w:r>
      <w:r>
        <w:rPr>
          <w:color w:val="000000" w:themeColor="text1"/>
          <w:lang w:val="en-US"/>
        </w:rPr>
        <w:t>, Levine, R., Michalopoulos, S.</w:t>
      </w:r>
      <w:r w:rsidRPr="006741A1">
        <w:rPr>
          <w:color w:val="000000" w:themeColor="text1"/>
          <w:lang w:val="en-US"/>
        </w:rPr>
        <w:t xml:space="preserve"> </w:t>
      </w:r>
      <w:r>
        <w:rPr>
          <w:color w:val="000000" w:themeColor="text1"/>
          <w:lang w:val="en-US"/>
        </w:rPr>
        <w:t>(</w:t>
      </w:r>
      <w:r w:rsidRPr="006741A1">
        <w:rPr>
          <w:color w:val="000000" w:themeColor="text1"/>
          <w:lang w:val="en-US"/>
        </w:rPr>
        <w:t>2015</w:t>
      </w:r>
      <w:r>
        <w:rPr>
          <w:color w:val="000000" w:themeColor="text1"/>
          <w:lang w:val="en-US"/>
        </w:rPr>
        <w:t>)</w:t>
      </w:r>
      <w:r w:rsidRPr="006741A1">
        <w:rPr>
          <w:color w:val="000000" w:themeColor="text1"/>
          <w:lang w:val="en-US"/>
        </w:rPr>
        <w:t xml:space="preserve">. Financial innovation and endogenous growth. </w:t>
      </w:r>
      <w:r w:rsidRPr="006741A1">
        <w:rPr>
          <w:i/>
          <w:color w:val="000000" w:themeColor="text1"/>
          <w:lang w:val="en-US"/>
        </w:rPr>
        <w:t>Journal of Financial Intermediation</w:t>
      </w:r>
      <w:r w:rsidRPr="006741A1">
        <w:rPr>
          <w:color w:val="000000" w:themeColor="text1"/>
          <w:lang w:val="en-US"/>
        </w:rPr>
        <w:t xml:space="preserve"> 24, 1-24.</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Pr>
          <w:color w:val="000000" w:themeColor="text1"/>
          <w:lang w:val="en-US"/>
        </w:rPr>
        <w:t xml:space="preserve">Li, S. (2015). </w:t>
      </w:r>
      <w:r w:rsidRPr="004B0993">
        <w:rPr>
          <w:i/>
          <w:color w:val="000000" w:themeColor="text1"/>
          <w:lang w:val="en-US"/>
        </w:rPr>
        <w:t xml:space="preserve">Financial Institutions </w:t>
      </w:r>
      <w:r>
        <w:rPr>
          <w:i/>
          <w:color w:val="000000" w:themeColor="text1"/>
          <w:lang w:val="en-US"/>
        </w:rPr>
        <w:t xml:space="preserve">in the Global Financial Crisis: </w:t>
      </w:r>
      <w:r w:rsidRPr="004B0993">
        <w:rPr>
          <w:i/>
          <w:color w:val="000000" w:themeColor="text1"/>
          <w:lang w:val="en-US"/>
        </w:rPr>
        <w:t>The Role of Financial Derivatives, Bank Capital, and Clearing and Custody Services</w:t>
      </w:r>
      <w:r>
        <w:rPr>
          <w:color w:val="000000" w:themeColor="text1"/>
          <w:lang w:val="en-US"/>
        </w:rPr>
        <w:t xml:space="preserve">. </w:t>
      </w:r>
      <w:r w:rsidRPr="004B0993">
        <w:rPr>
          <w:color w:val="000000" w:themeColor="text1"/>
          <w:lang w:val="en-US"/>
        </w:rPr>
        <w:t xml:space="preserve">Doctoral </w:t>
      </w:r>
      <w:r>
        <w:rPr>
          <w:color w:val="000000" w:themeColor="text1"/>
          <w:lang w:val="en-US"/>
        </w:rPr>
        <w:t>d</w:t>
      </w:r>
      <w:r w:rsidRPr="004B0993">
        <w:rPr>
          <w:color w:val="000000" w:themeColor="text1"/>
          <w:lang w:val="en-US"/>
        </w:rPr>
        <w:t>issertation</w:t>
      </w:r>
      <w:r>
        <w:rPr>
          <w:color w:val="000000" w:themeColor="text1"/>
          <w:lang w:val="en-US"/>
        </w:rPr>
        <w:t xml:space="preserve">, </w:t>
      </w:r>
      <w:r w:rsidRPr="004B0993">
        <w:rPr>
          <w:color w:val="000000" w:themeColor="text1"/>
          <w:lang w:val="en-US"/>
        </w:rPr>
        <w:t xml:space="preserve">University of </w:t>
      </w:r>
      <w:r>
        <w:rPr>
          <w:color w:val="000000" w:themeColor="text1"/>
          <w:lang w:val="en-US"/>
        </w:rPr>
        <w:t>Ljubljana, Faculty of Economics.</w:t>
      </w:r>
    </w:p>
    <w:p w:rsidR="00B92D9C" w:rsidRP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8F6416">
        <w:rPr>
          <w:rFonts w:eastAsia="Times New Roman"/>
          <w:color w:val="000000" w:themeColor="text1"/>
          <w:lang w:val="en-GB"/>
        </w:rPr>
        <w:t>Marinč, M. (2013). Banks and Information Technology: M</w:t>
      </w:r>
      <w:r>
        <w:rPr>
          <w:rFonts w:eastAsia="Times New Roman"/>
          <w:color w:val="000000" w:themeColor="text1"/>
          <w:lang w:val="en-GB"/>
        </w:rPr>
        <w:t xml:space="preserve">arketability vs. Relationships. </w:t>
      </w:r>
      <w:r w:rsidRPr="008F6416">
        <w:rPr>
          <w:rFonts w:eastAsia="Times New Roman"/>
          <w:i/>
          <w:color w:val="000000" w:themeColor="text1"/>
          <w:lang w:val="en-GB"/>
        </w:rPr>
        <w:t>Electronic Commerce Research</w:t>
      </w:r>
      <w:r w:rsidRPr="008F6416">
        <w:rPr>
          <w:rFonts w:eastAsia="Times New Roman"/>
          <w:color w:val="000000" w:themeColor="text1"/>
          <w:lang w:val="en-GB"/>
        </w:rPr>
        <w:t>, 13(1), 71-101.</w:t>
      </w:r>
    </w:p>
    <w:p w:rsidR="00B92D9C" w:rsidRPr="008F6416" w:rsidRDefault="00B92D9C" w:rsidP="00664BE2">
      <w:pPr>
        <w:shd w:val="clear" w:color="auto" w:fill="FFFFFF" w:themeFill="background1"/>
        <w:spacing w:line="360" w:lineRule="auto"/>
        <w:ind w:left="284" w:hanging="284"/>
        <w:jc w:val="both"/>
        <w:rPr>
          <w:rFonts w:eastAsia="Times New Roman"/>
          <w:color w:val="000000" w:themeColor="text1"/>
          <w:lang w:val="en-US"/>
        </w:rPr>
      </w:pPr>
      <w:r w:rsidRPr="008F6416">
        <w:rPr>
          <w:rFonts w:eastAsia="Times New Roman"/>
          <w:color w:val="000000" w:themeColor="text1"/>
          <w:lang w:val="en-US"/>
        </w:rPr>
        <w:t xml:space="preserve">Mayordomo, S., Rodriguez-Moreno, M., </w:t>
      </w:r>
      <w:r>
        <w:rPr>
          <w:rFonts w:eastAsia="Times New Roman"/>
          <w:color w:val="000000" w:themeColor="text1"/>
          <w:lang w:val="en-US"/>
        </w:rPr>
        <w:t>and</w:t>
      </w:r>
      <w:r w:rsidRPr="008F6416">
        <w:rPr>
          <w:rFonts w:eastAsia="Times New Roman"/>
          <w:color w:val="000000" w:themeColor="text1"/>
          <w:lang w:val="en-US"/>
        </w:rPr>
        <w:t xml:space="preserve"> Pe</w:t>
      </w:r>
      <w:r w:rsidRPr="008F6416">
        <w:rPr>
          <w:rFonts w:eastAsia="Times New Roman" w:hint="eastAsia"/>
          <w:color w:val="000000" w:themeColor="text1"/>
          <w:lang w:val="en-US"/>
        </w:rPr>
        <w:t>ñ</w:t>
      </w:r>
      <w:r w:rsidRPr="008F6416">
        <w:rPr>
          <w:rFonts w:eastAsia="Times New Roman"/>
          <w:color w:val="000000" w:themeColor="text1"/>
          <w:lang w:val="en-US"/>
        </w:rPr>
        <w:t>a, J. I. (2014). Derivatives Holdings and</w:t>
      </w:r>
      <w:r>
        <w:rPr>
          <w:rFonts w:eastAsia="Times New Roman"/>
          <w:color w:val="000000" w:themeColor="text1"/>
          <w:lang w:val="en-US"/>
        </w:rPr>
        <w:t xml:space="preserve"> </w:t>
      </w:r>
      <w:r w:rsidRPr="008F6416">
        <w:rPr>
          <w:rFonts w:eastAsia="Times New Roman"/>
          <w:color w:val="000000" w:themeColor="text1"/>
          <w:lang w:val="en-US"/>
        </w:rPr>
        <w:t xml:space="preserve">Systemic Risk in the US Banking Sector. </w:t>
      </w:r>
      <w:r w:rsidRPr="008F6416">
        <w:rPr>
          <w:rFonts w:eastAsia="Times New Roman"/>
          <w:i/>
          <w:iCs/>
          <w:color w:val="000000" w:themeColor="text1"/>
          <w:lang w:val="en-US"/>
        </w:rPr>
        <w:t>Journal of Banking &amp; Finance, 45</w:t>
      </w:r>
      <w:r w:rsidRPr="008F6416">
        <w:rPr>
          <w:rFonts w:eastAsia="Times New Roman"/>
          <w:color w:val="000000" w:themeColor="text1"/>
          <w:lang w:val="en-US"/>
        </w:rPr>
        <w:t>, 84-104.</w:t>
      </w:r>
    </w:p>
    <w:p w:rsidR="001E0C86" w:rsidRDefault="001E0C86" w:rsidP="00664BE2">
      <w:pPr>
        <w:shd w:val="clear" w:color="auto" w:fill="FFFFFF" w:themeFill="background1"/>
        <w:spacing w:line="360" w:lineRule="auto"/>
        <w:ind w:left="284" w:hanging="284"/>
        <w:jc w:val="both"/>
        <w:rPr>
          <w:rFonts w:eastAsia="Times New Roman"/>
          <w:color w:val="000000" w:themeColor="text1"/>
          <w:lang w:val="en-GB"/>
        </w:rPr>
      </w:pPr>
      <w:r w:rsidRPr="001E0C86">
        <w:rPr>
          <w:rFonts w:eastAsia="Times New Roman"/>
          <w:color w:val="000000" w:themeColor="text1"/>
          <w:lang w:val="en-GB"/>
        </w:rPr>
        <w:t xml:space="preserve">Michalopoulos, S., Leaven, L., </w:t>
      </w:r>
      <w:r>
        <w:rPr>
          <w:rFonts w:eastAsia="Times New Roman"/>
          <w:color w:val="000000" w:themeColor="text1"/>
          <w:lang w:val="en-GB"/>
        </w:rPr>
        <w:t xml:space="preserve">and </w:t>
      </w:r>
      <w:r w:rsidRPr="001E0C86">
        <w:rPr>
          <w:rFonts w:eastAsia="Times New Roman"/>
          <w:color w:val="000000" w:themeColor="text1"/>
          <w:lang w:val="en-GB"/>
        </w:rPr>
        <w:t xml:space="preserve">Levine, R. (2009). </w:t>
      </w:r>
      <w:r w:rsidRPr="001E0C86">
        <w:rPr>
          <w:rFonts w:eastAsia="Times New Roman"/>
          <w:i/>
          <w:color w:val="000000" w:themeColor="text1"/>
          <w:lang w:val="en-GB"/>
        </w:rPr>
        <w:t>Financial Innovation and Endogenous Growth</w:t>
      </w:r>
      <w:r w:rsidRPr="001E0C86">
        <w:rPr>
          <w:rFonts w:eastAsia="Times New Roman"/>
          <w:color w:val="000000" w:themeColor="text1"/>
          <w:lang w:val="en-GB"/>
        </w:rPr>
        <w:t xml:space="preserve">. National Bureau of Economic Research, Working Paper 15356, Cambridge, September, p. 1-33. </w:t>
      </w:r>
    </w:p>
    <w:p w:rsidR="00B92D9C" w:rsidRDefault="00B92D9C" w:rsidP="00664BE2">
      <w:pPr>
        <w:shd w:val="clear" w:color="auto" w:fill="FFFFFF" w:themeFill="background1"/>
        <w:spacing w:line="360" w:lineRule="auto"/>
        <w:ind w:left="284" w:hanging="284"/>
        <w:jc w:val="both"/>
        <w:rPr>
          <w:rFonts w:eastAsia="Times New Roman"/>
          <w:color w:val="000000" w:themeColor="text1"/>
          <w:lang w:val="en-GB"/>
        </w:rPr>
      </w:pPr>
      <w:r w:rsidRPr="0021327E">
        <w:rPr>
          <w:rFonts w:eastAsia="Times New Roman"/>
          <w:color w:val="000000" w:themeColor="text1"/>
          <w:lang w:val="en-GB"/>
        </w:rPr>
        <w:t>Nelson, R.R. and Winter, S.G. (1982)</w:t>
      </w:r>
      <w:r>
        <w:rPr>
          <w:rFonts w:eastAsia="Times New Roman"/>
          <w:color w:val="000000" w:themeColor="text1"/>
          <w:lang w:val="en-GB"/>
        </w:rPr>
        <w:t>.</w:t>
      </w:r>
      <w:r w:rsidRPr="0021327E">
        <w:rPr>
          <w:rFonts w:eastAsia="Times New Roman"/>
          <w:color w:val="000000" w:themeColor="text1"/>
          <w:lang w:val="en-GB"/>
        </w:rPr>
        <w:t xml:space="preserve"> </w:t>
      </w:r>
      <w:r w:rsidRPr="0021327E">
        <w:rPr>
          <w:rFonts w:eastAsia="Times New Roman"/>
          <w:i/>
          <w:color w:val="000000" w:themeColor="text1"/>
          <w:lang w:val="en-GB"/>
        </w:rPr>
        <w:t>An Evolutionary Theory of Economic Change</w:t>
      </w:r>
      <w:r>
        <w:rPr>
          <w:rFonts w:eastAsia="Times New Roman"/>
          <w:color w:val="000000" w:themeColor="text1"/>
          <w:lang w:val="en-GB"/>
        </w:rPr>
        <w:t>.</w:t>
      </w:r>
      <w:r w:rsidRPr="0021327E">
        <w:rPr>
          <w:rFonts w:eastAsia="Times New Roman"/>
          <w:color w:val="000000" w:themeColor="text1"/>
          <w:lang w:val="en-GB"/>
        </w:rPr>
        <w:t xml:space="preserve"> </w:t>
      </w:r>
      <w:r>
        <w:rPr>
          <w:rFonts w:eastAsia="Times New Roman"/>
          <w:color w:val="000000" w:themeColor="text1"/>
          <w:lang w:val="en-GB"/>
        </w:rPr>
        <w:t xml:space="preserve">Harvard University </w:t>
      </w:r>
      <w:r w:rsidRPr="0021327E">
        <w:rPr>
          <w:rFonts w:eastAsia="Times New Roman"/>
          <w:color w:val="000000" w:themeColor="text1"/>
          <w:lang w:val="en-GB"/>
        </w:rPr>
        <w:t>Press, Cambridge, MA.</w:t>
      </w:r>
    </w:p>
    <w:p w:rsidR="00B92D9C" w:rsidRDefault="00B92D9C" w:rsidP="00664BE2">
      <w:pPr>
        <w:shd w:val="clear" w:color="auto" w:fill="FFFFFF" w:themeFill="background1"/>
        <w:spacing w:line="360" w:lineRule="auto"/>
        <w:ind w:left="284" w:hanging="284"/>
        <w:jc w:val="both"/>
        <w:rPr>
          <w:rFonts w:eastAsia="Times New Roman"/>
          <w:color w:val="000000" w:themeColor="text1"/>
          <w:lang w:val="en-US"/>
        </w:rPr>
      </w:pPr>
      <w:r w:rsidRPr="00E47239">
        <w:rPr>
          <w:rFonts w:eastAsia="Times New Roman"/>
          <w:color w:val="000000" w:themeColor="text1"/>
          <w:lang w:val="en-US"/>
        </w:rPr>
        <w:t xml:space="preserve">Norden, L., Buston, C. S., </w:t>
      </w:r>
      <w:r>
        <w:rPr>
          <w:rFonts w:eastAsia="Times New Roman"/>
          <w:color w:val="000000" w:themeColor="text1"/>
          <w:lang w:val="en-US"/>
        </w:rPr>
        <w:t>and</w:t>
      </w:r>
      <w:r w:rsidRPr="00E47239">
        <w:rPr>
          <w:rFonts w:eastAsia="Times New Roman"/>
          <w:color w:val="000000" w:themeColor="text1"/>
          <w:lang w:val="en-US"/>
        </w:rPr>
        <w:t xml:space="preserve"> Wagner, W. (2011). </w:t>
      </w:r>
      <w:r w:rsidRPr="00E47239">
        <w:rPr>
          <w:rFonts w:eastAsia="Times New Roman"/>
          <w:i/>
          <w:iCs/>
          <w:color w:val="000000" w:themeColor="text1"/>
          <w:lang w:val="en-US"/>
        </w:rPr>
        <w:t>Banks’ Use of Credit Derivatives and the</w:t>
      </w:r>
      <w:r>
        <w:rPr>
          <w:rFonts w:eastAsia="Times New Roman"/>
          <w:i/>
          <w:iCs/>
          <w:color w:val="000000" w:themeColor="text1"/>
          <w:lang w:val="en-US"/>
        </w:rPr>
        <w:t xml:space="preserve"> </w:t>
      </w:r>
      <w:r w:rsidRPr="00E47239">
        <w:rPr>
          <w:rFonts w:eastAsia="Times New Roman"/>
          <w:i/>
          <w:iCs/>
          <w:color w:val="000000" w:themeColor="text1"/>
          <w:lang w:val="en-US"/>
        </w:rPr>
        <w:t>Pricing of Loans: What Is the Channel and Does It Persist under Adverse Economic</w:t>
      </w:r>
      <w:r>
        <w:rPr>
          <w:rFonts w:eastAsia="Times New Roman"/>
          <w:i/>
          <w:iCs/>
          <w:color w:val="000000" w:themeColor="text1"/>
          <w:lang w:val="en-US"/>
        </w:rPr>
        <w:t xml:space="preserve"> </w:t>
      </w:r>
      <w:r w:rsidRPr="00E47239">
        <w:rPr>
          <w:rFonts w:eastAsia="Times New Roman"/>
          <w:i/>
          <w:iCs/>
          <w:color w:val="000000" w:themeColor="text1"/>
          <w:lang w:val="en-US"/>
        </w:rPr>
        <w:t>Conditions</w:t>
      </w:r>
      <w:r w:rsidRPr="00E47239">
        <w:rPr>
          <w:rFonts w:eastAsia="Times New Roman"/>
          <w:color w:val="000000" w:themeColor="text1"/>
          <w:lang w:val="en-US"/>
        </w:rPr>
        <w:t>. Erasmus University Rotterdam and Tilburg University. Working Paper.</w:t>
      </w:r>
    </w:p>
    <w:p w:rsidR="001E0C86" w:rsidRPr="00E47239" w:rsidRDefault="001E0C86" w:rsidP="00664BE2">
      <w:pPr>
        <w:shd w:val="clear" w:color="auto" w:fill="FFFFFF" w:themeFill="background1"/>
        <w:spacing w:line="360" w:lineRule="auto"/>
        <w:ind w:left="284" w:hanging="284"/>
        <w:jc w:val="both"/>
        <w:rPr>
          <w:rFonts w:eastAsia="Times New Roman"/>
          <w:i/>
          <w:iCs/>
          <w:color w:val="000000" w:themeColor="text1"/>
          <w:lang w:val="en-US"/>
        </w:rPr>
      </w:pPr>
      <w:r w:rsidRPr="001E0C86">
        <w:rPr>
          <w:rFonts w:eastAsia="Times New Roman"/>
          <w:iCs/>
          <w:color w:val="000000" w:themeColor="text1"/>
          <w:lang w:val="en-US"/>
        </w:rPr>
        <w:t>OECD. (2005).</w:t>
      </w:r>
      <w:r w:rsidRPr="001E0C86">
        <w:rPr>
          <w:rFonts w:eastAsia="Times New Roman"/>
          <w:i/>
          <w:iCs/>
          <w:color w:val="000000" w:themeColor="text1"/>
          <w:lang w:val="en-US"/>
        </w:rPr>
        <w:t xml:space="preserve"> Oslo Manual. Guidelines for Collecting and Interpreting Innovation Data. </w:t>
      </w:r>
      <w:r w:rsidRPr="001E0C86">
        <w:rPr>
          <w:rFonts w:eastAsia="Times New Roman"/>
          <w:iCs/>
          <w:color w:val="000000" w:themeColor="text1"/>
          <w:lang w:val="en-US"/>
        </w:rPr>
        <w:t>3rd ed., Eurostat</w:t>
      </w:r>
    </w:p>
    <w:p w:rsidR="000E5B81" w:rsidRDefault="00B92D9C" w:rsidP="00664BE2">
      <w:pPr>
        <w:shd w:val="clear" w:color="auto" w:fill="FFFFFF" w:themeFill="background1"/>
        <w:spacing w:line="360" w:lineRule="auto"/>
        <w:ind w:left="284" w:hanging="284"/>
        <w:jc w:val="both"/>
        <w:rPr>
          <w:rFonts w:eastAsia="Times New Roman"/>
          <w:color w:val="000000" w:themeColor="text1"/>
          <w:lang w:val="en-GB"/>
        </w:rPr>
      </w:pPr>
      <w:r w:rsidRPr="008F6416">
        <w:rPr>
          <w:rFonts w:eastAsia="Times New Roman"/>
          <w:color w:val="000000" w:themeColor="text1"/>
          <w:lang w:val="en-GB"/>
        </w:rPr>
        <w:t>Pan,  J.  and  A.  M.  Poteshman</w:t>
      </w:r>
      <w:r>
        <w:rPr>
          <w:rFonts w:eastAsia="Times New Roman"/>
          <w:color w:val="000000" w:themeColor="text1"/>
          <w:lang w:val="en-GB"/>
        </w:rPr>
        <w:t>.</w:t>
      </w:r>
      <w:r w:rsidRPr="008F6416">
        <w:rPr>
          <w:rFonts w:eastAsia="Times New Roman"/>
          <w:color w:val="000000" w:themeColor="text1"/>
          <w:lang w:val="en-GB"/>
        </w:rPr>
        <w:t xml:space="preserve">  (2006).   The  information  in  option  volume  for  future  stock  prices. </w:t>
      </w:r>
      <w:r w:rsidRPr="008F6416">
        <w:rPr>
          <w:rFonts w:eastAsia="Times New Roman"/>
          <w:i/>
          <w:color w:val="000000" w:themeColor="text1"/>
          <w:lang w:val="en-GB"/>
        </w:rPr>
        <w:t>Review  of Financial Studies</w:t>
      </w:r>
      <w:r>
        <w:rPr>
          <w:rFonts w:eastAsia="Times New Roman"/>
          <w:color w:val="000000" w:themeColor="text1"/>
          <w:lang w:val="en-GB"/>
        </w:rPr>
        <w:t xml:space="preserve"> 19 (3), 871–908.</w:t>
      </w:r>
    </w:p>
    <w:p w:rsidR="000E5B81" w:rsidRPr="008F6416" w:rsidRDefault="000E5B81" w:rsidP="00664BE2">
      <w:pPr>
        <w:shd w:val="clear" w:color="auto" w:fill="FFFFFF" w:themeFill="background1"/>
        <w:spacing w:line="360" w:lineRule="auto"/>
        <w:ind w:left="284" w:hanging="284"/>
        <w:jc w:val="both"/>
        <w:rPr>
          <w:rFonts w:eastAsia="Times New Roman"/>
          <w:color w:val="000000" w:themeColor="text1"/>
          <w:lang w:val="en-GB"/>
        </w:rPr>
      </w:pPr>
      <w:r w:rsidRPr="000E5B81">
        <w:rPr>
          <w:rFonts w:eastAsia="Times New Roman"/>
          <w:color w:val="000000" w:themeColor="text1"/>
          <w:lang w:val="en-GB"/>
        </w:rPr>
        <w:lastRenderedPageBreak/>
        <w:t xml:space="preserve">Petrovic, M., Lukic, D., Radovanovic, M., Vujko, A., Gajic, T., </w:t>
      </w:r>
      <w:r>
        <w:rPr>
          <w:rFonts w:eastAsia="Times New Roman"/>
          <w:color w:val="000000" w:themeColor="text1"/>
          <w:lang w:val="en-GB"/>
        </w:rPr>
        <w:t>and</w:t>
      </w:r>
      <w:r w:rsidRPr="000E5B81">
        <w:rPr>
          <w:rFonts w:eastAsia="Times New Roman"/>
          <w:color w:val="000000" w:themeColor="text1"/>
          <w:lang w:val="en-GB"/>
        </w:rPr>
        <w:t xml:space="preserve"> Vukovic, D. (2017). The “urban geosites” as an alternative geotourism destination – the evidence from Belgrade. </w:t>
      </w:r>
      <w:r w:rsidRPr="000E5B81">
        <w:rPr>
          <w:rFonts w:eastAsia="Times New Roman"/>
          <w:i/>
          <w:color w:val="000000" w:themeColor="text1"/>
          <w:lang w:val="en-GB"/>
        </w:rPr>
        <w:t>Open Geosciences</w:t>
      </w:r>
      <w:r w:rsidRPr="000E5B81">
        <w:rPr>
          <w:rFonts w:eastAsia="Times New Roman"/>
          <w:color w:val="000000" w:themeColor="text1"/>
          <w:lang w:val="en-GB"/>
        </w:rPr>
        <w:t xml:space="preserve">, 9(1), 442-456. https://doi.org/10.1515/geo-2017-0034  </w:t>
      </w:r>
    </w:p>
    <w:p w:rsidR="00B92D9C" w:rsidRDefault="00B92D9C" w:rsidP="00664BE2">
      <w:pPr>
        <w:shd w:val="clear" w:color="auto" w:fill="FFFFFF" w:themeFill="background1"/>
        <w:spacing w:line="360" w:lineRule="auto"/>
        <w:ind w:left="284" w:hanging="284"/>
        <w:jc w:val="both"/>
        <w:rPr>
          <w:rFonts w:eastAsia="Times New Roman"/>
          <w:color w:val="000000" w:themeColor="text1"/>
          <w:lang w:val="en-GB"/>
        </w:rPr>
      </w:pPr>
      <w:r w:rsidRPr="008F6416">
        <w:rPr>
          <w:rFonts w:eastAsia="Times New Roman"/>
          <w:color w:val="000000" w:themeColor="text1"/>
          <w:lang w:val="en-GB"/>
        </w:rPr>
        <w:t xml:space="preserve">Preiss, K. (1999). Modeling of knowledge flows and their impact. </w:t>
      </w:r>
      <w:r w:rsidRPr="008F6416">
        <w:rPr>
          <w:rFonts w:eastAsia="Times New Roman"/>
          <w:i/>
          <w:color w:val="000000" w:themeColor="text1"/>
          <w:lang w:val="en-GB"/>
        </w:rPr>
        <w:t>Journal of Knowledge Management</w:t>
      </w:r>
      <w:r>
        <w:rPr>
          <w:rFonts w:eastAsia="Times New Roman"/>
          <w:color w:val="000000" w:themeColor="text1"/>
          <w:lang w:val="en-GB"/>
        </w:rPr>
        <w:t>, 3 (1), 36-46.</w:t>
      </w:r>
    </w:p>
    <w:p w:rsidR="00B92D9C" w:rsidRDefault="00B92D9C" w:rsidP="00664BE2">
      <w:pPr>
        <w:shd w:val="clear" w:color="auto" w:fill="FFFFFF" w:themeFill="background1"/>
        <w:spacing w:line="360" w:lineRule="auto"/>
        <w:ind w:left="284" w:hanging="284"/>
        <w:jc w:val="both"/>
        <w:rPr>
          <w:rFonts w:eastAsia="Times New Roman"/>
          <w:color w:val="000000" w:themeColor="text1"/>
          <w:lang w:val="en-GB"/>
        </w:rPr>
      </w:pPr>
      <w:r>
        <w:rPr>
          <w:rFonts w:eastAsia="Times New Roman"/>
          <w:color w:val="000000" w:themeColor="text1"/>
          <w:lang w:val="en-GB"/>
        </w:rPr>
        <w:t xml:space="preserve">Tang, H. (1999). </w:t>
      </w:r>
      <w:r w:rsidRPr="00DD5F2A">
        <w:rPr>
          <w:rFonts w:eastAsia="Times New Roman"/>
          <w:color w:val="000000" w:themeColor="text1"/>
          <w:lang w:val="en-GB"/>
        </w:rPr>
        <w:t>An inventory of</w:t>
      </w:r>
      <w:r>
        <w:rPr>
          <w:rFonts w:eastAsia="Times New Roman"/>
          <w:color w:val="000000" w:themeColor="text1"/>
          <w:lang w:val="en-GB"/>
        </w:rPr>
        <w:t xml:space="preserve"> organisational innovativeness. </w:t>
      </w:r>
      <w:r w:rsidRPr="00DD5F2A">
        <w:rPr>
          <w:rFonts w:eastAsia="Times New Roman"/>
          <w:i/>
          <w:color w:val="000000" w:themeColor="text1"/>
          <w:lang w:val="en-GB"/>
        </w:rPr>
        <w:t>Technovation</w:t>
      </w:r>
      <w:r w:rsidRPr="00DD5F2A">
        <w:rPr>
          <w:rFonts w:eastAsia="Times New Roman"/>
          <w:color w:val="000000" w:themeColor="text1"/>
          <w:lang w:val="en-GB"/>
        </w:rPr>
        <w:t xml:space="preserve">, </w:t>
      </w:r>
      <w:r>
        <w:rPr>
          <w:rFonts w:eastAsia="Times New Roman"/>
          <w:color w:val="000000" w:themeColor="text1"/>
          <w:lang w:val="en-GB"/>
        </w:rPr>
        <w:t>19,</w:t>
      </w:r>
      <w:r w:rsidRPr="00DD5F2A">
        <w:rPr>
          <w:rFonts w:eastAsia="Times New Roman"/>
          <w:color w:val="000000" w:themeColor="text1"/>
          <w:lang w:val="en-GB"/>
        </w:rPr>
        <w:t xml:space="preserve"> 41-51.</w:t>
      </w:r>
    </w:p>
    <w:p w:rsidR="00B92D9C" w:rsidRDefault="00B92D9C" w:rsidP="00664BE2">
      <w:pPr>
        <w:shd w:val="clear" w:color="auto" w:fill="FFFFFF" w:themeFill="background1"/>
        <w:spacing w:line="360" w:lineRule="auto"/>
        <w:ind w:left="284" w:hanging="284"/>
        <w:jc w:val="both"/>
        <w:rPr>
          <w:rFonts w:eastAsia="Times New Roman"/>
          <w:color w:val="000000" w:themeColor="text1"/>
          <w:lang w:val="en-US"/>
        </w:rPr>
      </w:pPr>
      <w:r>
        <w:rPr>
          <w:rFonts w:eastAsia="Times New Roman"/>
          <w:color w:val="000000" w:themeColor="text1"/>
          <w:lang w:val="en-US"/>
        </w:rPr>
        <w:t>Thakor, A. V. (2012</w:t>
      </w:r>
      <w:r w:rsidRPr="001D27EA">
        <w:rPr>
          <w:rFonts w:eastAsia="Times New Roman"/>
          <w:color w:val="000000" w:themeColor="text1"/>
          <w:lang w:val="en-US"/>
        </w:rPr>
        <w:t xml:space="preserve">). Incentives to Innovate and Financial Crises. </w:t>
      </w:r>
      <w:r w:rsidRPr="001D27EA">
        <w:rPr>
          <w:rFonts w:eastAsia="Times New Roman"/>
          <w:i/>
          <w:iCs/>
          <w:color w:val="000000" w:themeColor="text1"/>
          <w:lang w:val="en-US"/>
        </w:rPr>
        <w:t>Journal of Financial</w:t>
      </w:r>
      <w:r>
        <w:rPr>
          <w:rFonts w:eastAsia="Times New Roman"/>
          <w:i/>
          <w:iCs/>
          <w:color w:val="000000" w:themeColor="text1"/>
          <w:lang w:val="en-US"/>
        </w:rPr>
        <w:t xml:space="preserve"> </w:t>
      </w:r>
      <w:r w:rsidRPr="001D27EA">
        <w:rPr>
          <w:rFonts w:eastAsia="Times New Roman"/>
          <w:i/>
          <w:iCs/>
          <w:color w:val="000000" w:themeColor="text1"/>
          <w:lang w:val="en-US"/>
        </w:rPr>
        <w:t xml:space="preserve">Economics, </w:t>
      </w:r>
      <w:r w:rsidRPr="001D27EA">
        <w:rPr>
          <w:rFonts w:eastAsia="Times New Roman"/>
          <w:iCs/>
          <w:color w:val="000000" w:themeColor="text1"/>
          <w:lang w:val="en-US"/>
        </w:rPr>
        <w:t>103</w:t>
      </w:r>
      <w:r w:rsidRPr="001D27EA">
        <w:rPr>
          <w:rFonts w:eastAsia="Times New Roman"/>
          <w:color w:val="000000" w:themeColor="text1"/>
          <w:lang w:val="en-US"/>
        </w:rPr>
        <w:t>(1), 130-148.</w:t>
      </w:r>
    </w:p>
    <w:p w:rsidR="000E5B81" w:rsidRDefault="000E5B81" w:rsidP="00664BE2">
      <w:pPr>
        <w:shd w:val="clear" w:color="auto" w:fill="FFFFFF" w:themeFill="background1"/>
        <w:spacing w:line="360" w:lineRule="auto"/>
        <w:ind w:left="284" w:hanging="284"/>
        <w:jc w:val="both"/>
        <w:rPr>
          <w:rFonts w:eastAsia="Times New Roman"/>
          <w:color w:val="000000" w:themeColor="text1"/>
          <w:lang w:val="en-US"/>
        </w:rPr>
      </w:pPr>
      <w:r w:rsidRPr="000E5B81">
        <w:rPr>
          <w:rFonts w:eastAsia="Times New Roman"/>
          <w:color w:val="000000" w:themeColor="text1"/>
          <w:lang w:val="en-US"/>
        </w:rPr>
        <w:t xml:space="preserve">Vukovic, D., Markovic, D., </w:t>
      </w:r>
      <w:r>
        <w:rPr>
          <w:rFonts w:eastAsia="Times New Roman"/>
          <w:color w:val="000000" w:themeColor="text1"/>
          <w:lang w:val="en-US"/>
        </w:rPr>
        <w:t>and</w:t>
      </w:r>
      <w:r w:rsidRPr="000E5B81">
        <w:rPr>
          <w:rFonts w:eastAsia="Times New Roman"/>
          <w:color w:val="000000" w:themeColor="text1"/>
          <w:lang w:val="en-US"/>
        </w:rPr>
        <w:t xml:space="preserve"> Hanic, A. (2016). Snowflake model of regional competitiveness- Evidence from Serbia. </w:t>
      </w:r>
      <w:r w:rsidRPr="000E5B81">
        <w:rPr>
          <w:rFonts w:eastAsia="Times New Roman"/>
          <w:i/>
          <w:color w:val="000000" w:themeColor="text1"/>
          <w:lang w:val="en-US"/>
        </w:rPr>
        <w:t>International review</w:t>
      </w:r>
      <w:r>
        <w:rPr>
          <w:rFonts w:eastAsia="Times New Roman"/>
          <w:color w:val="000000" w:themeColor="text1"/>
          <w:lang w:val="en-US"/>
        </w:rPr>
        <w:t xml:space="preserve">, </w:t>
      </w:r>
      <w:r w:rsidRPr="000E5B81">
        <w:rPr>
          <w:rFonts w:eastAsia="Times New Roman"/>
          <w:color w:val="000000" w:themeColor="text1"/>
          <w:lang w:val="en-US"/>
        </w:rPr>
        <w:t xml:space="preserve">1-2 </w:t>
      </w:r>
      <w:r>
        <w:rPr>
          <w:rFonts w:eastAsia="Times New Roman"/>
          <w:color w:val="000000" w:themeColor="text1"/>
          <w:lang w:val="en-US"/>
        </w:rPr>
        <w:t>(</w:t>
      </w:r>
      <w:r w:rsidRPr="000E5B81">
        <w:rPr>
          <w:rFonts w:eastAsia="Times New Roman"/>
          <w:color w:val="000000" w:themeColor="text1"/>
          <w:lang w:val="en-US"/>
        </w:rPr>
        <w:t>2016), 59-74.</w:t>
      </w:r>
    </w:p>
    <w:p w:rsidR="00B92D9C" w:rsidRDefault="00B92D9C" w:rsidP="00664BE2">
      <w:pPr>
        <w:shd w:val="clear" w:color="auto" w:fill="FFFFFF" w:themeFill="background1"/>
        <w:spacing w:line="360" w:lineRule="auto"/>
        <w:ind w:left="284" w:hanging="284"/>
        <w:jc w:val="both"/>
        <w:rPr>
          <w:rFonts w:eastAsia="Times New Roman"/>
          <w:color w:val="000000" w:themeColor="text1"/>
          <w:lang w:val="en-US"/>
        </w:rPr>
      </w:pPr>
      <w:r w:rsidRPr="000242A7">
        <w:rPr>
          <w:rFonts w:eastAsia="Times New Roman"/>
          <w:color w:val="000000" w:themeColor="text1"/>
          <w:lang w:val="en-US"/>
        </w:rPr>
        <w:t>Vukovic, D.B., Ranisavljevic, D., Hanic, E. (2017)</w:t>
      </w:r>
      <w:r>
        <w:rPr>
          <w:rFonts w:eastAsia="Times New Roman"/>
          <w:color w:val="000000" w:themeColor="text1"/>
          <w:lang w:val="en-US"/>
        </w:rPr>
        <w:t xml:space="preserve"> (a)</w:t>
      </w:r>
      <w:r w:rsidRPr="000242A7">
        <w:rPr>
          <w:rFonts w:eastAsia="Times New Roman"/>
          <w:color w:val="000000" w:themeColor="text1"/>
          <w:lang w:val="en-US"/>
        </w:rPr>
        <w:t xml:space="preserve">. The Challenges of Start-Up Entrepreneurship in Post-Transition Period: Evidence of the Republic of Serbia, in </w:t>
      </w:r>
      <w:r w:rsidRPr="000242A7">
        <w:rPr>
          <w:rFonts w:eastAsia="Times New Roman"/>
          <w:i/>
          <w:color w:val="000000" w:themeColor="text1"/>
          <w:lang w:val="en-US"/>
        </w:rPr>
        <w:t xml:space="preserve">Insights </w:t>
      </w:r>
      <w:r>
        <w:rPr>
          <w:rFonts w:eastAsia="Times New Roman"/>
          <w:i/>
          <w:color w:val="000000" w:themeColor="text1"/>
          <w:lang w:val="en-US"/>
        </w:rPr>
        <w:t>a</w:t>
      </w:r>
      <w:r w:rsidRPr="000242A7">
        <w:rPr>
          <w:rFonts w:eastAsia="Times New Roman"/>
          <w:i/>
          <w:color w:val="000000" w:themeColor="text1"/>
          <w:lang w:val="en-US"/>
        </w:rPr>
        <w:t>nd Potential Sources</w:t>
      </w:r>
      <w:r>
        <w:rPr>
          <w:rFonts w:eastAsia="Times New Roman"/>
          <w:i/>
          <w:color w:val="000000" w:themeColor="text1"/>
          <w:lang w:val="en-US"/>
        </w:rPr>
        <w:t xml:space="preserve"> </w:t>
      </w:r>
      <w:r w:rsidRPr="000242A7">
        <w:rPr>
          <w:rFonts w:eastAsia="Times New Roman"/>
          <w:i/>
          <w:color w:val="000000" w:themeColor="text1"/>
          <w:lang w:val="en-US"/>
        </w:rPr>
        <w:t>of New Entrepreneurial Growth</w:t>
      </w:r>
      <w:r w:rsidRPr="000242A7">
        <w:rPr>
          <w:rFonts w:eastAsia="Times New Roman"/>
          <w:color w:val="000000" w:themeColor="text1"/>
          <w:lang w:val="en-US"/>
        </w:rPr>
        <w:t>. Filodiritto Publisher, Bologna (Italy), pp. 336-346. ISBN 978-88-95922-84-3</w:t>
      </w:r>
      <w:r>
        <w:rPr>
          <w:rFonts w:eastAsia="Times New Roman"/>
          <w:color w:val="000000" w:themeColor="text1"/>
          <w:lang w:val="en-US"/>
        </w:rPr>
        <w:t>.</w:t>
      </w:r>
    </w:p>
    <w:p w:rsidR="00B92D9C" w:rsidRDefault="00B92D9C" w:rsidP="00664BE2">
      <w:pPr>
        <w:shd w:val="clear" w:color="auto" w:fill="FFFFFF" w:themeFill="background1"/>
        <w:spacing w:line="360" w:lineRule="auto"/>
        <w:ind w:left="284" w:hanging="284"/>
        <w:jc w:val="both"/>
        <w:rPr>
          <w:rFonts w:eastAsia="Times New Roman"/>
          <w:color w:val="000000" w:themeColor="text1"/>
          <w:lang w:val="en-US"/>
        </w:rPr>
      </w:pPr>
      <w:r w:rsidRPr="000242A7">
        <w:rPr>
          <w:rFonts w:eastAsia="Times New Roman"/>
          <w:color w:val="000000" w:themeColor="text1"/>
          <w:lang w:val="en-US"/>
        </w:rPr>
        <w:t xml:space="preserve">Vukovic, D. B., Hanic, E., </w:t>
      </w:r>
      <w:r>
        <w:rPr>
          <w:rFonts w:eastAsia="Times New Roman"/>
          <w:color w:val="000000" w:themeColor="text1"/>
          <w:lang w:val="en-US"/>
        </w:rPr>
        <w:t>and</w:t>
      </w:r>
      <w:r w:rsidRPr="000242A7">
        <w:rPr>
          <w:rFonts w:eastAsia="Times New Roman"/>
          <w:color w:val="000000" w:themeColor="text1"/>
          <w:lang w:val="en-US"/>
        </w:rPr>
        <w:t xml:space="preserve"> Hanic, H. (2017)</w:t>
      </w:r>
      <w:r>
        <w:rPr>
          <w:rFonts w:eastAsia="Times New Roman"/>
          <w:color w:val="000000" w:themeColor="text1"/>
          <w:lang w:val="en-US"/>
        </w:rPr>
        <w:t xml:space="preserve"> (b)</w:t>
      </w:r>
      <w:r w:rsidRPr="000242A7">
        <w:rPr>
          <w:rFonts w:eastAsia="Times New Roman"/>
          <w:color w:val="000000" w:themeColor="text1"/>
          <w:lang w:val="en-US"/>
        </w:rPr>
        <w:t>. Financial integration in the European</w:t>
      </w:r>
      <w:r>
        <w:rPr>
          <w:rFonts w:eastAsia="Times New Roman"/>
          <w:color w:val="000000" w:themeColor="text1"/>
          <w:lang w:val="en-US"/>
        </w:rPr>
        <w:t xml:space="preserve"> </w:t>
      </w:r>
      <w:r w:rsidRPr="000242A7">
        <w:rPr>
          <w:rFonts w:eastAsia="Times New Roman"/>
          <w:color w:val="000000" w:themeColor="text1"/>
          <w:lang w:val="en-US"/>
        </w:rPr>
        <w:t xml:space="preserve">Union — the impact of the crisis on the bond market. </w:t>
      </w:r>
      <w:r w:rsidRPr="000242A7">
        <w:rPr>
          <w:rFonts w:eastAsia="Times New Roman"/>
          <w:i/>
          <w:color w:val="000000" w:themeColor="text1"/>
          <w:lang w:val="en-US"/>
        </w:rPr>
        <w:t>Equilibrium. Quarterly Journal of Economics and Economic Policy</w:t>
      </w:r>
      <w:r w:rsidRPr="000242A7">
        <w:rPr>
          <w:rFonts w:eastAsia="Times New Roman"/>
          <w:color w:val="000000" w:themeColor="text1"/>
          <w:lang w:val="en-US"/>
        </w:rPr>
        <w:t>, 12(2), 195–210. doi: 10.24136/eq.v12i1.10</w:t>
      </w:r>
    </w:p>
    <w:p w:rsidR="000E5B81" w:rsidRDefault="000E5B81" w:rsidP="00664BE2">
      <w:pPr>
        <w:shd w:val="clear" w:color="auto" w:fill="FFFFFF" w:themeFill="background1"/>
        <w:spacing w:line="360" w:lineRule="auto"/>
        <w:ind w:left="284" w:hanging="284"/>
        <w:jc w:val="both"/>
        <w:rPr>
          <w:rFonts w:eastAsia="Times New Roman"/>
          <w:color w:val="000000" w:themeColor="text1"/>
          <w:lang w:val="en-US"/>
        </w:rPr>
      </w:pPr>
      <w:r w:rsidRPr="000E5B81">
        <w:rPr>
          <w:rFonts w:eastAsia="Times New Roman"/>
          <w:color w:val="000000" w:themeColor="text1"/>
          <w:lang w:val="en-US"/>
        </w:rPr>
        <w:t xml:space="preserve">Vukovic, D. B., Radulovic, D., Markovic, M., Kochetkov, D. M. </w:t>
      </w:r>
      <w:r>
        <w:rPr>
          <w:rFonts w:eastAsia="Times New Roman"/>
          <w:color w:val="000000" w:themeColor="text1"/>
          <w:lang w:val="en-US"/>
        </w:rPr>
        <w:t>and</w:t>
      </w:r>
      <w:r w:rsidRPr="000E5B81">
        <w:rPr>
          <w:rFonts w:eastAsia="Times New Roman"/>
          <w:color w:val="000000" w:themeColor="text1"/>
          <w:lang w:val="en-US"/>
        </w:rPr>
        <w:t xml:space="preserve"> Vlasova, N. Y. (2017)</w:t>
      </w:r>
      <w:r>
        <w:rPr>
          <w:rFonts w:eastAsia="Times New Roman"/>
          <w:color w:val="000000" w:themeColor="text1"/>
          <w:lang w:val="en-US"/>
        </w:rPr>
        <w:t xml:space="preserve"> (c)</w:t>
      </w:r>
      <w:r w:rsidRPr="000E5B81">
        <w:rPr>
          <w:rFonts w:eastAsia="Times New Roman"/>
          <w:color w:val="000000" w:themeColor="text1"/>
          <w:lang w:val="en-US"/>
        </w:rPr>
        <w:t xml:space="preserve">. Development of a Financial Framework for the National Plan for Regional Development: The Evidence from Serbia. </w:t>
      </w:r>
      <w:r w:rsidRPr="000E5B81">
        <w:rPr>
          <w:rFonts w:eastAsia="Times New Roman"/>
          <w:i/>
          <w:color w:val="000000" w:themeColor="text1"/>
          <w:lang w:val="en-US"/>
        </w:rPr>
        <w:t>Ekonomika regiona [Economy of Region]</w:t>
      </w:r>
      <w:r w:rsidRPr="000E5B81">
        <w:rPr>
          <w:rFonts w:eastAsia="Times New Roman"/>
          <w:color w:val="000000" w:themeColor="text1"/>
          <w:lang w:val="en-US"/>
        </w:rPr>
        <w:t>, 13(4), 1314-1328. doi 10.17059/2017-4-27</w:t>
      </w:r>
    </w:p>
    <w:p w:rsidR="00B92D9C" w:rsidRDefault="00B92D9C" w:rsidP="00664BE2">
      <w:pPr>
        <w:shd w:val="clear" w:color="auto" w:fill="FFFFFF" w:themeFill="background1"/>
        <w:spacing w:line="360" w:lineRule="auto"/>
        <w:ind w:left="284" w:hanging="284"/>
        <w:jc w:val="both"/>
        <w:rPr>
          <w:rFonts w:eastAsia="Times New Roman"/>
          <w:iCs/>
          <w:color w:val="000000" w:themeColor="text1"/>
          <w:lang w:val="en-US"/>
        </w:rPr>
      </w:pPr>
      <w:r w:rsidRPr="000242A7">
        <w:rPr>
          <w:rFonts w:eastAsia="Times New Roman"/>
          <w:iCs/>
          <w:color w:val="000000" w:themeColor="text1"/>
          <w:lang w:val="en-US"/>
        </w:rPr>
        <w:t xml:space="preserve">Vyklyuk, Y., Vukovic, D., </w:t>
      </w:r>
      <w:r>
        <w:rPr>
          <w:rFonts w:eastAsia="Times New Roman"/>
          <w:iCs/>
          <w:color w:val="000000" w:themeColor="text1"/>
          <w:lang w:val="en-US"/>
        </w:rPr>
        <w:t>and</w:t>
      </w:r>
      <w:r w:rsidRPr="000242A7">
        <w:rPr>
          <w:rFonts w:eastAsia="Times New Roman"/>
          <w:iCs/>
          <w:color w:val="000000" w:themeColor="text1"/>
          <w:lang w:val="en-US"/>
        </w:rPr>
        <w:t xml:space="preserve"> Jovanović, A</w:t>
      </w:r>
      <w:r>
        <w:rPr>
          <w:rFonts w:eastAsia="Times New Roman"/>
          <w:iCs/>
          <w:color w:val="000000" w:themeColor="text1"/>
          <w:lang w:val="en-US"/>
        </w:rPr>
        <w:t>.</w:t>
      </w:r>
      <w:r w:rsidRPr="000242A7">
        <w:rPr>
          <w:rFonts w:eastAsia="Times New Roman"/>
          <w:iCs/>
          <w:color w:val="000000" w:themeColor="text1"/>
          <w:lang w:val="en-US"/>
        </w:rPr>
        <w:t xml:space="preserve"> (2013)</w:t>
      </w:r>
      <w:r>
        <w:rPr>
          <w:rFonts w:eastAsia="Times New Roman"/>
          <w:iCs/>
          <w:color w:val="000000" w:themeColor="text1"/>
          <w:lang w:val="en-US"/>
        </w:rPr>
        <w:t>.</w:t>
      </w:r>
      <w:r w:rsidRPr="000242A7">
        <w:rPr>
          <w:rFonts w:eastAsia="Times New Roman"/>
          <w:iCs/>
          <w:color w:val="000000" w:themeColor="text1"/>
          <w:lang w:val="en-US"/>
        </w:rPr>
        <w:t xml:space="preserve"> Forex predict</w:t>
      </w:r>
      <w:r>
        <w:rPr>
          <w:rFonts w:eastAsia="Times New Roman"/>
          <w:iCs/>
          <w:color w:val="000000" w:themeColor="text1"/>
          <w:lang w:val="en-US"/>
        </w:rPr>
        <w:t>i</w:t>
      </w:r>
      <w:r w:rsidRPr="000242A7">
        <w:rPr>
          <w:rFonts w:eastAsia="Times New Roman"/>
          <w:iCs/>
          <w:color w:val="000000" w:themeColor="text1"/>
          <w:lang w:val="en-US"/>
        </w:rPr>
        <w:t xml:space="preserve">on with neural network: </w:t>
      </w:r>
      <w:r>
        <w:rPr>
          <w:rFonts w:eastAsia="Times New Roman"/>
          <w:iCs/>
          <w:color w:val="000000" w:themeColor="text1"/>
          <w:lang w:val="en-US"/>
        </w:rPr>
        <w:t>USD</w:t>
      </w:r>
      <w:r w:rsidRPr="000242A7">
        <w:rPr>
          <w:rFonts w:eastAsia="Times New Roman"/>
          <w:iCs/>
          <w:color w:val="000000" w:themeColor="text1"/>
          <w:lang w:val="en-US"/>
        </w:rPr>
        <w:t>/</w:t>
      </w:r>
      <w:r>
        <w:rPr>
          <w:rFonts w:eastAsia="Times New Roman"/>
          <w:iCs/>
          <w:color w:val="000000" w:themeColor="text1"/>
          <w:lang w:val="en-US"/>
        </w:rPr>
        <w:t>EUR</w:t>
      </w:r>
      <w:r w:rsidRPr="000242A7">
        <w:rPr>
          <w:rFonts w:eastAsia="Times New Roman"/>
          <w:iCs/>
          <w:color w:val="000000" w:themeColor="text1"/>
          <w:lang w:val="en-US"/>
        </w:rPr>
        <w:t xml:space="preserve"> currency pair. </w:t>
      </w:r>
      <w:r w:rsidRPr="000242A7">
        <w:rPr>
          <w:rFonts w:eastAsia="Times New Roman"/>
          <w:i/>
          <w:iCs/>
          <w:color w:val="000000" w:themeColor="text1"/>
          <w:lang w:val="en-US"/>
        </w:rPr>
        <w:t>Actual problem of economics</w:t>
      </w:r>
      <w:r w:rsidRPr="000242A7">
        <w:rPr>
          <w:rFonts w:eastAsia="Times New Roman"/>
          <w:iCs/>
          <w:color w:val="000000" w:themeColor="text1"/>
          <w:lang w:val="en-US"/>
        </w:rPr>
        <w:t>, 10 (148) /2013, pp. 251-261.</w:t>
      </w:r>
    </w:p>
    <w:p w:rsidR="00B92D9C" w:rsidRPr="000242A7" w:rsidRDefault="00B92D9C" w:rsidP="00664BE2">
      <w:pPr>
        <w:shd w:val="clear" w:color="auto" w:fill="FFFFFF" w:themeFill="background1"/>
        <w:spacing w:line="360" w:lineRule="auto"/>
        <w:ind w:left="284" w:hanging="284"/>
        <w:jc w:val="both"/>
        <w:rPr>
          <w:rFonts w:eastAsia="Times New Roman"/>
          <w:iCs/>
          <w:color w:val="000000" w:themeColor="text1"/>
          <w:lang w:val="en-US"/>
        </w:rPr>
      </w:pPr>
    </w:p>
    <w:sectPr w:rsidR="00B92D9C" w:rsidRPr="000242A7" w:rsidSect="00805D39">
      <w:footerReference w:type="even" r:id="rId376"/>
      <w:footerReference w:type="default" r:id="rId377"/>
      <w:pgSz w:w="11906" w:h="16838"/>
      <w:pgMar w:top="1418" w:right="1418" w:bottom="1361" w:left="1418" w:header="709" w:footer="709"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44B" w:rsidRDefault="0097444B" w:rsidP="00EA1C6A">
      <w:r>
        <w:separator/>
      </w:r>
    </w:p>
  </w:endnote>
  <w:endnote w:type="continuationSeparator" w:id="1">
    <w:p w:rsidR="0097444B" w:rsidRDefault="0097444B" w:rsidP="00EA1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FF" w:rsidRDefault="003371FF" w:rsidP="00C81B3B">
    <w:pPr>
      <w:pStyle w:val="Footer"/>
      <w:framePr w:wrap="none" w:vAnchor="text" w:hAnchor="margin" w:xAlign="right" w:y="1"/>
      <w:rPr>
        <w:rStyle w:val="PageNumber"/>
        <w:rFonts w:ascii="Times New Roman" w:hAnsi="Times New Roman" w:cs="Times New Roman"/>
        <w:sz w:val="24"/>
        <w:szCs w:val="24"/>
        <w:lang w:eastAsia="it-IT"/>
      </w:rPr>
    </w:pPr>
    <w:r>
      <w:rPr>
        <w:rStyle w:val="PageNumber"/>
      </w:rPr>
      <w:fldChar w:fldCharType="begin"/>
    </w:r>
    <w:r>
      <w:rPr>
        <w:rStyle w:val="PageNumber"/>
      </w:rPr>
      <w:instrText xml:space="preserve">PAGE  </w:instrText>
    </w:r>
    <w:r>
      <w:rPr>
        <w:rStyle w:val="PageNumber"/>
      </w:rPr>
      <w:fldChar w:fldCharType="end"/>
    </w:r>
  </w:p>
  <w:p w:rsidR="003371FF" w:rsidRDefault="003371FF" w:rsidP="00C81B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FF" w:rsidRDefault="003371FF" w:rsidP="00C81B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44B" w:rsidRDefault="0097444B" w:rsidP="00EA1C6A">
      <w:r>
        <w:separator/>
      </w:r>
    </w:p>
  </w:footnote>
  <w:footnote w:type="continuationSeparator" w:id="1">
    <w:p w:rsidR="0097444B" w:rsidRDefault="0097444B" w:rsidP="00EA1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8DB"/>
    <w:multiLevelType w:val="multilevel"/>
    <w:tmpl w:val="AFD61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465138A"/>
    <w:multiLevelType w:val="hybridMultilevel"/>
    <w:tmpl w:val="A13AA4C8"/>
    <w:lvl w:ilvl="0" w:tplc="128CDB7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A3656C"/>
    <w:multiLevelType w:val="hybridMultilevel"/>
    <w:tmpl w:val="C6483FF6"/>
    <w:lvl w:ilvl="0" w:tplc="1696BC80">
      <w:start w:val="1"/>
      <w:numFmt w:val="decimal"/>
      <w:lvlText w:val="%1."/>
      <w:lvlJc w:val="left"/>
      <w:pPr>
        <w:ind w:left="720" w:hanging="360"/>
      </w:pPr>
      <w:rPr>
        <w:rFonts w:ascii="Times New Roman" w:hAnsi="Times New Roman"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054AED"/>
    <w:multiLevelType w:val="hybridMultilevel"/>
    <w:tmpl w:val="590A5948"/>
    <w:lvl w:ilvl="0" w:tplc="128CDB7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D80CE0"/>
    <w:multiLevelType w:val="hybridMultilevel"/>
    <w:tmpl w:val="3686036E"/>
    <w:lvl w:ilvl="0" w:tplc="128CDB7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AE133D"/>
    <w:multiLevelType w:val="hybridMultilevel"/>
    <w:tmpl w:val="3B302818"/>
    <w:lvl w:ilvl="0" w:tplc="A2FAE5A0">
      <w:start w:val="1"/>
      <w:numFmt w:val="decimal"/>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68B64FBF"/>
    <w:multiLevelType w:val="multilevel"/>
    <w:tmpl w:val="130C30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1A6891"/>
    <w:multiLevelType w:val="hybridMultilevel"/>
    <w:tmpl w:val="F364ED50"/>
    <w:lvl w:ilvl="0" w:tplc="EF58C292">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E1288F"/>
    <w:multiLevelType w:val="hybridMultilevel"/>
    <w:tmpl w:val="3EF6CA4A"/>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4"/>
  </w:num>
  <w:num w:numId="5">
    <w:abstractNumId w:val="2"/>
  </w:num>
  <w:num w:numId="6">
    <w:abstractNumId w:val="3"/>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B3498"/>
    <w:rsid w:val="000034C7"/>
    <w:rsid w:val="000139BA"/>
    <w:rsid w:val="000147F9"/>
    <w:rsid w:val="00017D91"/>
    <w:rsid w:val="000242A7"/>
    <w:rsid w:val="00030C51"/>
    <w:rsid w:val="00034F8F"/>
    <w:rsid w:val="00037CE5"/>
    <w:rsid w:val="00041755"/>
    <w:rsid w:val="0004201C"/>
    <w:rsid w:val="000458E8"/>
    <w:rsid w:val="00053C2F"/>
    <w:rsid w:val="00061A34"/>
    <w:rsid w:val="00063C43"/>
    <w:rsid w:val="00064F2B"/>
    <w:rsid w:val="000671E9"/>
    <w:rsid w:val="00071A64"/>
    <w:rsid w:val="00072844"/>
    <w:rsid w:val="000738F7"/>
    <w:rsid w:val="000825E5"/>
    <w:rsid w:val="00082B75"/>
    <w:rsid w:val="0008443D"/>
    <w:rsid w:val="0008731F"/>
    <w:rsid w:val="000A1BE0"/>
    <w:rsid w:val="000C3A37"/>
    <w:rsid w:val="000C792E"/>
    <w:rsid w:val="000D49FD"/>
    <w:rsid w:val="000D4D2B"/>
    <w:rsid w:val="000E165B"/>
    <w:rsid w:val="000E2FC0"/>
    <w:rsid w:val="000E5885"/>
    <w:rsid w:val="000E5B81"/>
    <w:rsid w:val="000F1CED"/>
    <w:rsid w:val="000F3721"/>
    <w:rsid w:val="000F520A"/>
    <w:rsid w:val="00111283"/>
    <w:rsid w:val="00112A2E"/>
    <w:rsid w:val="001156B3"/>
    <w:rsid w:val="001242E6"/>
    <w:rsid w:val="00144647"/>
    <w:rsid w:val="001475DC"/>
    <w:rsid w:val="00153191"/>
    <w:rsid w:val="00165001"/>
    <w:rsid w:val="0016520A"/>
    <w:rsid w:val="001771FB"/>
    <w:rsid w:val="00184E35"/>
    <w:rsid w:val="00187603"/>
    <w:rsid w:val="001A1ADF"/>
    <w:rsid w:val="001A3D45"/>
    <w:rsid w:val="001A6503"/>
    <w:rsid w:val="001A6DDA"/>
    <w:rsid w:val="001B7DD6"/>
    <w:rsid w:val="001C1DE9"/>
    <w:rsid w:val="001C1F2A"/>
    <w:rsid w:val="001C4892"/>
    <w:rsid w:val="001D0BB0"/>
    <w:rsid w:val="001D157B"/>
    <w:rsid w:val="001D27EA"/>
    <w:rsid w:val="001D4A8E"/>
    <w:rsid w:val="001D725E"/>
    <w:rsid w:val="001E0C86"/>
    <w:rsid w:val="001E4BF6"/>
    <w:rsid w:val="001E4EB6"/>
    <w:rsid w:val="001F7120"/>
    <w:rsid w:val="002057B5"/>
    <w:rsid w:val="00210C99"/>
    <w:rsid w:val="0021327E"/>
    <w:rsid w:val="00213B4A"/>
    <w:rsid w:val="00230883"/>
    <w:rsid w:val="00231AF2"/>
    <w:rsid w:val="00252181"/>
    <w:rsid w:val="002540BB"/>
    <w:rsid w:val="0025481C"/>
    <w:rsid w:val="00257F90"/>
    <w:rsid w:val="0026662C"/>
    <w:rsid w:val="002851D7"/>
    <w:rsid w:val="002858DB"/>
    <w:rsid w:val="0029380F"/>
    <w:rsid w:val="002A5ADC"/>
    <w:rsid w:val="002B2BE9"/>
    <w:rsid w:val="002C113B"/>
    <w:rsid w:val="002C18DC"/>
    <w:rsid w:val="002C3437"/>
    <w:rsid w:val="002C4DDE"/>
    <w:rsid w:val="002F5F88"/>
    <w:rsid w:val="00301BF1"/>
    <w:rsid w:val="003054EF"/>
    <w:rsid w:val="00311E69"/>
    <w:rsid w:val="0031249E"/>
    <w:rsid w:val="00312A29"/>
    <w:rsid w:val="00312BE7"/>
    <w:rsid w:val="00315C4F"/>
    <w:rsid w:val="003230BC"/>
    <w:rsid w:val="00325179"/>
    <w:rsid w:val="00326502"/>
    <w:rsid w:val="003316F9"/>
    <w:rsid w:val="00331944"/>
    <w:rsid w:val="00333CF0"/>
    <w:rsid w:val="00335EDB"/>
    <w:rsid w:val="003371FF"/>
    <w:rsid w:val="003406CC"/>
    <w:rsid w:val="003466D0"/>
    <w:rsid w:val="00353FBA"/>
    <w:rsid w:val="003549C3"/>
    <w:rsid w:val="00354DFB"/>
    <w:rsid w:val="00355DD4"/>
    <w:rsid w:val="00360CDE"/>
    <w:rsid w:val="0038393F"/>
    <w:rsid w:val="00385CCF"/>
    <w:rsid w:val="003912D0"/>
    <w:rsid w:val="003917F8"/>
    <w:rsid w:val="00393353"/>
    <w:rsid w:val="003B2F15"/>
    <w:rsid w:val="003C3161"/>
    <w:rsid w:val="003C7C19"/>
    <w:rsid w:val="003E156B"/>
    <w:rsid w:val="003E2B7C"/>
    <w:rsid w:val="003E63CA"/>
    <w:rsid w:val="003F0949"/>
    <w:rsid w:val="003F37B7"/>
    <w:rsid w:val="00401090"/>
    <w:rsid w:val="00402958"/>
    <w:rsid w:val="00420900"/>
    <w:rsid w:val="00422ADA"/>
    <w:rsid w:val="00441A4C"/>
    <w:rsid w:val="00441C88"/>
    <w:rsid w:val="00441DBF"/>
    <w:rsid w:val="00445360"/>
    <w:rsid w:val="00466EAA"/>
    <w:rsid w:val="00483149"/>
    <w:rsid w:val="00486FAB"/>
    <w:rsid w:val="00490CF6"/>
    <w:rsid w:val="00495D62"/>
    <w:rsid w:val="0049704F"/>
    <w:rsid w:val="004A4A55"/>
    <w:rsid w:val="004A59A3"/>
    <w:rsid w:val="004A611F"/>
    <w:rsid w:val="004A7401"/>
    <w:rsid w:val="004B0993"/>
    <w:rsid w:val="004D4BE7"/>
    <w:rsid w:val="004D5023"/>
    <w:rsid w:val="004D6443"/>
    <w:rsid w:val="004E0503"/>
    <w:rsid w:val="004E0A51"/>
    <w:rsid w:val="004E2D29"/>
    <w:rsid w:val="004E5919"/>
    <w:rsid w:val="004F3638"/>
    <w:rsid w:val="00506F53"/>
    <w:rsid w:val="0051020E"/>
    <w:rsid w:val="005102AB"/>
    <w:rsid w:val="00513788"/>
    <w:rsid w:val="00516DB7"/>
    <w:rsid w:val="0051797C"/>
    <w:rsid w:val="005238F2"/>
    <w:rsid w:val="005258B1"/>
    <w:rsid w:val="00526A66"/>
    <w:rsid w:val="005433C1"/>
    <w:rsid w:val="00544BFB"/>
    <w:rsid w:val="00547975"/>
    <w:rsid w:val="0055175F"/>
    <w:rsid w:val="00552C73"/>
    <w:rsid w:val="00560C7C"/>
    <w:rsid w:val="00573455"/>
    <w:rsid w:val="005754FC"/>
    <w:rsid w:val="00591AA9"/>
    <w:rsid w:val="00596D33"/>
    <w:rsid w:val="005A1A3F"/>
    <w:rsid w:val="005A4B4B"/>
    <w:rsid w:val="005A53AF"/>
    <w:rsid w:val="005B2A48"/>
    <w:rsid w:val="005B5496"/>
    <w:rsid w:val="005C0B91"/>
    <w:rsid w:val="005C113B"/>
    <w:rsid w:val="005C2398"/>
    <w:rsid w:val="005C35E7"/>
    <w:rsid w:val="005C4137"/>
    <w:rsid w:val="005C4769"/>
    <w:rsid w:val="005C4CF9"/>
    <w:rsid w:val="005D4A36"/>
    <w:rsid w:val="005E1A02"/>
    <w:rsid w:val="005E266C"/>
    <w:rsid w:val="005E5852"/>
    <w:rsid w:val="0060060A"/>
    <w:rsid w:val="00601997"/>
    <w:rsid w:val="006021C9"/>
    <w:rsid w:val="00606108"/>
    <w:rsid w:val="00606A96"/>
    <w:rsid w:val="00612177"/>
    <w:rsid w:val="006127B5"/>
    <w:rsid w:val="0061777E"/>
    <w:rsid w:val="006202D1"/>
    <w:rsid w:val="006203D1"/>
    <w:rsid w:val="006233AA"/>
    <w:rsid w:val="006235FD"/>
    <w:rsid w:val="0062414C"/>
    <w:rsid w:val="00625706"/>
    <w:rsid w:val="00631CE6"/>
    <w:rsid w:val="006346B4"/>
    <w:rsid w:val="00644014"/>
    <w:rsid w:val="00654ABA"/>
    <w:rsid w:val="006619DF"/>
    <w:rsid w:val="00663EFA"/>
    <w:rsid w:val="00664BE2"/>
    <w:rsid w:val="00671260"/>
    <w:rsid w:val="00671E9E"/>
    <w:rsid w:val="006741A1"/>
    <w:rsid w:val="006868D0"/>
    <w:rsid w:val="006A5A3C"/>
    <w:rsid w:val="006A5D72"/>
    <w:rsid w:val="006A70D6"/>
    <w:rsid w:val="006A7E00"/>
    <w:rsid w:val="006B036F"/>
    <w:rsid w:val="006B0BBB"/>
    <w:rsid w:val="006B594F"/>
    <w:rsid w:val="006C36E9"/>
    <w:rsid w:val="006D2568"/>
    <w:rsid w:val="006D747C"/>
    <w:rsid w:val="006E18D4"/>
    <w:rsid w:val="006E29B0"/>
    <w:rsid w:val="006E4AD3"/>
    <w:rsid w:val="006E6670"/>
    <w:rsid w:val="006F59F1"/>
    <w:rsid w:val="006F7BDD"/>
    <w:rsid w:val="007119CB"/>
    <w:rsid w:val="00712A40"/>
    <w:rsid w:val="00713367"/>
    <w:rsid w:val="00724F62"/>
    <w:rsid w:val="007356C6"/>
    <w:rsid w:val="007461F6"/>
    <w:rsid w:val="00756C06"/>
    <w:rsid w:val="00763F99"/>
    <w:rsid w:val="0076519B"/>
    <w:rsid w:val="007661D1"/>
    <w:rsid w:val="00767862"/>
    <w:rsid w:val="00770E42"/>
    <w:rsid w:val="00770F78"/>
    <w:rsid w:val="0077213A"/>
    <w:rsid w:val="007768C5"/>
    <w:rsid w:val="007772C1"/>
    <w:rsid w:val="0079613A"/>
    <w:rsid w:val="007A47A9"/>
    <w:rsid w:val="007A4A31"/>
    <w:rsid w:val="007A7C5E"/>
    <w:rsid w:val="007B6D26"/>
    <w:rsid w:val="007D1A99"/>
    <w:rsid w:val="007D73E4"/>
    <w:rsid w:val="007E53A3"/>
    <w:rsid w:val="007F3AA4"/>
    <w:rsid w:val="007F4043"/>
    <w:rsid w:val="008058C8"/>
    <w:rsid w:val="00805D39"/>
    <w:rsid w:val="008200E1"/>
    <w:rsid w:val="008235F5"/>
    <w:rsid w:val="00827906"/>
    <w:rsid w:val="00827C3D"/>
    <w:rsid w:val="00831151"/>
    <w:rsid w:val="0083366D"/>
    <w:rsid w:val="008356D2"/>
    <w:rsid w:val="008362CC"/>
    <w:rsid w:val="00850782"/>
    <w:rsid w:val="00857023"/>
    <w:rsid w:val="00860CB8"/>
    <w:rsid w:val="00872BCB"/>
    <w:rsid w:val="00892251"/>
    <w:rsid w:val="0089488E"/>
    <w:rsid w:val="008A0A48"/>
    <w:rsid w:val="008A21D2"/>
    <w:rsid w:val="008A698F"/>
    <w:rsid w:val="008A7A03"/>
    <w:rsid w:val="008B0728"/>
    <w:rsid w:val="008B11D7"/>
    <w:rsid w:val="008B2C12"/>
    <w:rsid w:val="008B7F27"/>
    <w:rsid w:val="008C6632"/>
    <w:rsid w:val="008D04A3"/>
    <w:rsid w:val="008D2708"/>
    <w:rsid w:val="008D57AB"/>
    <w:rsid w:val="008E526B"/>
    <w:rsid w:val="008E6BCF"/>
    <w:rsid w:val="008E7432"/>
    <w:rsid w:val="008F3BE9"/>
    <w:rsid w:val="008F5F51"/>
    <w:rsid w:val="008F6416"/>
    <w:rsid w:val="008F73AB"/>
    <w:rsid w:val="00905355"/>
    <w:rsid w:val="0091081A"/>
    <w:rsid w:val="009110F6"/>
    <w:rsid w:val="00913FD0"/>
    <w:rsid w:val="009214E0"/>
    <w:rsid w:val="00932FE7"/>
    <w:rsid w:val="0094035C"/>
    <w:rsid w:val="00943AFF"/>
    <w:rsid w:val="00954B3E"/>
    <w:rsid w:val="00955DE0"/>
    <w:rsid w:val="009571D2"/>
    <w:rsid w:val="0097444B"/>
    <w:rsid w:val="00977778"/>
    <w:rsid w:val="00982148"/>
    <w:rsid w:val="00982BD5"/>
    <w:rsid w:val="00983E58"/>
    <w:rsid w:val="0098547F"/>
    <w:rsid w:val="00986A62"/>
    <w:rsid w:val="009873DB"/>
    <w:rsid w:val="009923F3"/>
    <w:rsid w:val="00995508"/>
    <w:rsid w:val="00995CAA"/>
    <w:rsid w:val="009A195C"/>
    <w:rsid w:val="009A2189"/>
    <w:rsid w:val="009C18DA"/>
    <w:rsid w:val="009C19A9"/>
    <w:rsid w:val="009C3A5D"/>
    <w:rsid w:val="009C4040"/>
    <w:rsid w:val="009C4B71"/>
    <w:rsid w:val="009C522C"/>
    <w:rsid w:val="009C5D3A"/>
    <w:rsid w:val="009D2178"/>
    <w:rsid w:val="009E31B4"/>
    <w:rsid w:val="009F134F"/>
    <w:rsid w:val="009F2E3A"/>
    <w:rsid w:val="00A01407"/>
    <w:rsid w:val="00A01D5F"/>
    <w:rsid w:val="00A03340"/>
    <w:rsid w:val="00A052DE"/>
    <w:rsid w:val="00A06654"/>
    <w:rsid w:val="00A06B05"/>
    <w:rsid w:val="00A117FC"/>
    <w:rsid w:val="00A2237C"/>
    <w:rsid w:val="00A23EC8"/>
    <w:rsid w:val="00A2498C"/>
    <w:rsid w:val="00A2721B"/>
    <w:rsid w:val="00A339B3"/>
    <w:rsid w:val="00A352D5"/>
    <w:rsid w:val="00A40787"/>
    <w:rsid w:val="00A450DE"/>
    <w:rsid w:val="00A51536"/>
    <w:rsid w:val="00A53799"/>
    <w:rsid w:val="00A54B8B"/>
    <w:rsid w:val="00A57796"/>
    <w:rsid w:val="00A61A01"/>
    <w:rsid w:val="00A6266E"/>
    <w:rsid w:val="00A73B7E"/>
    <w:rsid w:val="00A779A9"/>
    <w:rsid w:val="00A80AD5"/>
    <w:rsid w:val="00A8136A"/>
    <w:rsid w:val="00A835CB"/>
    <w:rsid w:val="00A83FA6"/>
    <w:rsid w:val="00A866FB"/>
    <w:rsid w:val="00A86C0D"/>
    <w:rsid w:val="00A87FB5"/>
    <w:rsid w:val="00AA60DE"/>
    <w:rsid w:val="00AB2E4A"/>
    <w:rsid w:val="00AB47EF"/>
    <w:rsid w:val="00AB63DE"/>
    <w:rsid w:val="00AB76E4"/>
    <w:rsid w:val="00AC12FF"/>
    <w:rsid w:val="00AC2D8D"/>
    <w:rsid w:val="00AC4C4D"/>
    <w:rsid w:val="00AC52DC"/>
    <w:rsid w:val="00AC75FA"/>
    <w:rsid w:val="00AD220D"/>
    <w:rsid w:val="00AD2E0C"/>
    <w:rsid w:val="00AE2C9E"/>
    <w:rsid w:val="00AE314A"/>
    <w:rsid w:val="00AF34DD"/>
    <w:rsid w:val="00AF35E9"/>
    <w:rsid w:val="00B10999"/>
    <w:rsid w:val="00B13F59"/>
    <w:rsid w:val="00B15998"/>
    <w:rsid w:val="00B2566B"/>
    <w:rsid w:val="00B34ACF"/>
    <w:rsid w:val="00B353EB"/>
    <w:rsid w:val="00B42CCD"/>
    <w:rsid w:val="00B45F1A"/>
    <w:rsid w:val="00B658CF"/>
    <w:rsid w:val="00B66CA8"/>
    <w:rsid w:val="00B7341F"/>
    <w:rsid w:val="00B747BE"/>
    <w:rsid w:val="00B8355B"/>
    <w:rsid w:val="00B87C21"/>
    <w:rsid w:val="00B92D45"/>
    <w:rsid w:val="00B92D9C"/>
    <w:rsid w:val="00B96C5D"/>
    <w:rsid w:val="00BA37A6"/>
    <w:rsid w:val="00BC5CC9"/>
    <w:rsid w:val="00BC69B4"/>
    <w:rsid w:val="00BD7CBA"/>
    <w:rsid w:val="00BF6788"/>
    <w:rsid w:val="00BF6958"/>
    <w:rsid w:val="00BF779D"/>
    <w:rsid w:val="00C01749"/>
    <w:rsid w:val="00C047E8"/>
    <w:rsid w:val="00C0510D"/>
    <w:rsid w:val="00C069D2"/>
    <w:rsid w:val="00C06BA1"/>
    <w:rsid w:val="00C16711"/>
    <w:rsid w:val="00C239C3"/>
    <w:rsid w:val="00C25046"/>
    <w:rsid w:val="00C37C75"/>
    <w:rsid w:val="00C460A7"/>
    <w:rsid w:val="00C46B2B"/>
    <w:rsid w:val="00C62A7B"/>
    <w:rsid w:val="00C6559B"/>
    <w:rsid w:val="00C74BB8"/>
    <w:rsid w:val="00C802A9"/>
    <w:rsid w:val="00C81B3B"/>
    <w:rsid w:val="00C90E0F"/>
    <w:rsid w:val="00C92E05"/>
    <w:rsid w:val="00C9739D"/>
    <w:rsid w:val="00CA0D26"/>
    <w:rsid w:val="00CA1A8F"/>
    <w:rsid w:val="00CB10E3"/>
    <w:rsid w:val="00CB27EC"/>
    <w:rsid w:val="00CB495F"/>
    <w:rsid w:val="00CC49B9"/>
    <w:rsid w:val="00CD262A"/>
    <w:rsid w:val="00CE0BEE"/>
    <w:rsid w:val="00CE25E5"/>
    <w:rsid w:val="00CE2C84"/>
    <w:rsid w:val="00CE2CB3"/>
    <w:rsid w:val="00D0320C"/>
    <w:rsid w:val="00D05315"/>
    <w:rsid w:val="00D10069"/>
    <w:rsid w:val="00D114EC"/>
    <w:rsid w:val="00D13CA9"/>
    <w:rsid w:val="00D257F1"/>
    <w:rsid w:val="00D33263"/>
    <w:rsid w:val="00D36F78"/>
    <w:rsid w:val="00D437A7"/>
    <w:rsid w:val="00D52841"/>
    <w:rsid w:val="00D7685B"/>
    <w:rsid w:val="00D80F1C"/>
    <w:rsid w:val="00D92D13"/>
    <w:rsid w:val="00D9792E"/>
    <w:rsid w:val="00DA0DD0"/>
    <w:rsid w:val="00DA20C9"/>
    <w:rsid w:val="00DA650B"/>
    <w:rsid w:val="00DC4D5F"/>
    <w:rsid w:val="00DD0C1B"/>
    <w:rsid w:val="00DD2FE0"/>
    <w:rsid w:val="00DD5F2A"/>
    <w:rsid w:val="00DE48DD"/>
    <w:rsid w:val="00DE7C16"/>
    <w:rsid w:val="00DF0CC2"/>
    <w:rsid w:val="00E00624"/>
    <w:rsid w:val="00E2238C"/>
    <w:rsid w:val="00E22CC4"/>
    <w:rsid w:val="00E31CDB"/>
    <w:rsid w:val="00E3281E"/>
    <w:rsid w:val="00E33E07"/>
    <w:rsid w:val="00E40A6D"/>
    <w:rsid w:val="00E47239"/>
    <w:rsid w:val="00E55DCA"/>
    <w:rsid w:val="00E56B5C"/>
    <w:rsid w:val="00E56F9F"/>
    <w:rsid w:val="00E652E3"/>
    <w:rsid w:val="00E65477"/>
    <w:rsid w:val="00E7027A"/>
    <w:rsid w:val="00E721DD"/>
    <w:rsid w:val="00E72F6D"/>
    <w:rsid w:val="00E86401"/>
    <w:rsid w:val="00E943A8"/>
    <w:rsid w:val="00EA0168"/>
    <w:rsid w:val="00EA1C6A"/>
    <w:rsid w:val="00EA1FA4"/>
    <w:rsid w:val="00EA215F"/>
    <w:rsid w:val="00EA5ACB"/>
    <w:rsid w:val="00EB2892"/>
    <w:rsid w:val="00EB3498"/>
    <w:rsid w:val="00EC15AB"/>
    <w:rsid w:val="00EC21F8"/>
    <w:rsid w:val="00EC39AF"/>
    <w:rsid w:val="00EE63EA"/>
    <w:rsid w:val="00EF24A9"/>
    <w:rsid w:val="00F000D3"/>
    <w:rsid w:val="00F0432F"/>
    <w:rsid w:val="00F0690A"/>
    <w:rsid w:val="00F105AC"/>
    <w:rsid w:val="00F145B5"/>
    <w:rsid w:val="00F14A8F"/>
    <w:rsid w:val="00F14AA3"/>
    <w:rsid w:val="00F32FDE"/>
    <w:rsid w:val="00F37B8C"/>
    <w:rsid w:val="00F421E1"/>
    <w:rsid w:val="00F53B29"/>
    <w:rsid w:val="00F5709B"/>
    <w:rsid w:val="00F571FB"/>
    <w:rsid w:val="00F6191E"/>
    <w:rsid w:val="00F707A3"/>
    <w:rsid w:val="00F738B9"/>
    <w:rsid w:val="00F81000"/>
    <w:rsid w:val="00F84C37"/>
    <w:rsid w:val="00F86716"/>
    <w:rsid w:val="00F96823"/>
    <w:rsid w:val="00FA117C"/>
    <w:rsid w:val="00FA1B78"/>
    <w:rsid w:val="00FA45EC"/>
    <w:rsid w:val="00FB07D8"/>
    <w:rsid w:val="00FB355C"/>
    <w:rsid w:val="00FB499A"/>
    <w:rsid w:val="00FB5500"/>
    <w:rsid w:val="00FB6060"/>
    <w:rsid w:val="00FC19E4"/>
    <w:rsid w:val="00FC520E"/>
    <w:rsid w:val="00FC5356"/>
    <w:rsid w:val="00FD1E54"/>
    <w:rsid w:val="00FD3334"/>
    <w:rsid w:val="00FD3FE4"/>
    <w:rsid w:val="00FD51DF"/>
    <w:rsid w:val="00FD7104"/>
    <w:rsid w:val="00FD7F5E"/>
    <w:rsid w:val="00FE213D"/>
    <w:rsid w:val="00FE60D4"/>
    <w:rsid w:val="76197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7" type="connector" idref="#AutoShape 35"/>
        <o:r id="V:Rule48" type="connector" idref="#AutoShape 85"/>
        <o:r id="V:Rule49" type="connector" idref="#AutoShape 55"/>
        <o:r id="V:Rule50" type="connector" idref="#AutoShape 40"/>
        <o:r id="V:Rule51" type="connector" idref="#AutoShape 56"/>
        <o:r id="V:Rule52" type="connector" idref="#AutoShape 49"/>
        <o:r id="V:Rule53" type="connector" idref="#AutoShape 81"/>
        <o:r id="V:Rule54" type="connector" idref="#AutoShape 93"/>
        <o:r id="V:Rule55" type="connector" idref="#AutoShape 82"/>
        <o:r id="V:Rule56" type="connector" idref="#AutoShape 89"/>
        <o:r id="V:Rule57" type="connector" idref="#AutoShape 37"/>
        <o:r id="V:Rule58" type="connector" idref="#AutoShape 83"/>
        <o:r id="V:Rule59" type="connector" idref="#AutoShape 43"/>
        <o:r id="V:Rule60" type="connector" idref="#AutoShape 48"/>
        <o:r id="V:Rule61" type="connector" idref="#AutoShape 45"/>
        <o:r id="V:Rule62" type="connector" idref="#AutoShape 92"/>
        <o:r id="V:Rule63" type="connector" idref="#AutoShape 86"/>
        <o:r id="V:Rule64" type="connector" idref="#AutoShape 42"/>
        <o:r id="V:Rule65" type="connector" idref="#AutoShape 41"/>
        <o:r id="V:Rule66" type="connector" idref="#AutoShape 47"/>
        <o:r id="V:Rule67" type="connector" idref="#AutoShape 52"/>
        <o:r id="V:Rule68" type="connector" idref="#AutoShape 91"/>
        <o:r id="V:Rule69" type="connector" idref="#AutoShape 88"/>
        <o:r id="V:Rule70" type="connector" idref="#AutoShape 61"/>
        <o:r id="V:Rule71" type="connector" idref="#AutoShape 54"/>
        <o:r id="V:Rule72" type="connector" idref="#AutoShape 63"/>
        <o:r id="V:Rule73" type="connector" idref="#AutoShape 39"/>
        <o:r id="V:Rule74" type="connector" idref="#AutoShape 59"/>
        <o:r id="V:Rule75" type="connector" idref="#AutoShape 60"/>
        <o:r id="V:Rule76" type="connector" idref="#AutoShape 50"/>
        <o:r id="V:Rule77" type="connector" idref="#AutoShape 38"/>
        <o:r id="V:Rule78" type="connector" idref="#AutoShape 36"/>
        <o:r id="V:Rule79" type="connector" idref="#AutoShape 44"/>
        <o:r id="V:Rule80" type="connector" idref="#AutoShape 57"/>
        <o:r id="V:Rule81" type="connector" idref="#AutoShape 53"/>
        <o:r id="V:Rule82" type="connector" idref="#AutoShape 64"/>
        <o:r id="V:Rule83" type="connector" idref="#AutoShape 34"/>
        <o:r id="V:Rule84" type="connector" idref="#AutoShape 46"/>
        <o:r id="V:Rule85" type="connector" idref="#AutoShape 84"/>
        <o:r id="V:Rule86" type="connector" idref="#AutoShape 51"/>
        <o:r id="V:Rule87" type="connector" idref="#AutoShape 87"/>
        <o:r id="V:Rule88" type="connector" idref="#AutoShape 58"/>
        <o:r id="V:Rule89" type="connector" idref="#AutoShape 90"/>
        <o:r id="V:Rule90" type="connector" idref="#AutoShape 94"/>
        <o:r id="V:Rule91" type="connector" idref="#AutoShape 62"/>
        <o:r id="V:Rule92"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75"/>
    <w:pPr>
      <w:spacing w:after="0" w:line="240" w:lineRule="auto"/>
    </w:pPr>
    <w:rPr>
      <w:rFonts w:ascii="Times New Roman" w:hAnsi="Times New Roman" w:cs="Times New Roman"/>
      <w:sz w:val="24"/>
      <w:szCs w:val="24"/>
      <w:lang w:eastAsia="it-IT"/>
    </w:rPr>
  </w:style>
  <w:style w:type="paragraph" w:styleId="Heading1">
    <w:name w:val="heading 1"/>
    <w:basedOn w:val="Normal"/>
    <w:link w:val="Heading1Char"/>
    <w:uiPriority w:val="1"/>
    <w:qFormat/>
    <w:rsid w:val="00D36F78"/>
    <w:pPr>
      <w:widowControl w:val="0"/>
      <w:suppressAutoHyphens/>
      <w:outlineLvl w:val="0"/>
    </w:pPr>
    <w:rPr>
      <w:rFonts w:eastAsia="Times New Roman" w:cstheme="minorBidi"/>
      <w:b/>
      <w:bCs/>
      <w:sz w:val="26"/>
      <w:szCs w:val="28"/>
      <w:lang w:val="en-US" w:eastAsia="en-US"/>
    </w:rPr>
  </w:style>
  <w:style w:type="paragraph" w:styleId="Heading2">
    <w:name w:val="heading 2"/>
    <w:basedOn w:val="Normal"/>
    <w:next w:val="Normal"/>
    <w:link w:val="Heading2Char"/>
    <w:uiPriority w:val="9"/>
    <w:unhideWhenUsed/>
    <w:qFormat/>
    <w:rsid w:val="00AB47EF"/>
    <w:pPr>
      <w:keepNext/>
      <w:keepLines/>
      <w:spacing w:before="200" w:line="276" w:lineRule="auto"/>
      <w:outlineLvl w:val="1"/>
    </w:pPr>
    <w:rPr>
      <w:rFonts w:asciiTheme="majorHAnsi" w:eastAsiaTheme="majorEastAsia" w:hAnsiTheme="majorHAnsi" w:cstheme="majorBidi"/>
      <w:b/>
      <w:bCs/>
      <w:color w:val="5B9BD5" w:themeColor="accent1"/>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B47EF"/>
    <w:rPr>
      <w:rFonts w:asciiTheme="majorHAnsi" w:eastAsiaTheme="majorEastAsia" w:hAnsiTheme="majorHAnsi" w:cstheme="majorBidi"/>
      <w:b/>
      <w:bCs/>
      <w:color w:val="5B9BD5" w:themeColor="accent1"/>
      <w:sz w:val="26"/>
      <w:szCs w:val="26"/>
      <w:lang w:val="en-GB"/>
    </w:rPr>
  </w:style>
  <w:style w:type="paragraph" w:styleId="ListParagraph">
    <w:name w:val="List Paragraph"/>
    <w:basedOn w:val="Normal"/>
    <w:uiPriority w:val="34"/>
    <w:qFormat/>
    <w:rsid w:val="00AB47EF"/>
    <w:pPr>
      <w:spacing w:after="160" w:line="259"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86401"/>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E86401"/>
    <w:rPr>
      <w:rFonts w:ascii="Segoe UI" w:hAnsi="Segoe UI" w:cs="Segoe UI"/>
      <w:sz w:val="18"/>
      <w:szCs w:val="18"/>
    </w:rPr>
  </w:style>
  <w:style w:type="character" w:styleId="Hyperlink">
    <w:name w:val="Hyperlink"/>
    <w:basedOn w:val="DefaultParagraphFont"/>
    <w:uiPriority w:val="99"/>
    <w:unhideWhenUsed/>
    <w:rsid w:val="005D4A36"/>
    <w:rPr>
      <w:color w:val="0563C1" w:themeColor="hyperlink"/>
      <w:u w:val="single"/>
    </w:rPr>
  </w:style>
  <w:style w:type="paragraph" w:styleId="DocumentMap">
    <w:name w:val="Document Map"/>
    <w:basedOn w:val="Normal"/>
    <w:link w:val="DocumentMapChar"/>
    <w:uiPriority w:val="99"/>
    <w:semiHidden/>
    <w:unhideWhenUsed/>
    <w:rsid w:val="004D6443"/>
  </w:style>
  <w:style w:type="character" w:customStyle="1" w:styleId="DocumentMapChar">
    <w:name w:val="Document Map Char"/>
    <w:basedOn w:val="DefaultParagraphFont"/>
    <w:link w:val="DocumentMap"/>
    <w:uiPriority w:val="99"/>
    <w:semiHidden/>
    <w:rsid w:val="004D6443"/>
    <w:rPr>
      <w:rFonts w:ascii="Times New Roman" w:hAnsi="Times New Roman" w:cs="Times New Roman"/>
      <w:sz w:val="24"/>
      <w:szCs w:val="24"/>
    </w:rPr>
  </w:style>
  <w:style w:type="character" w:customStyle="1" w:styleId="apple-converted-space">
    <w:name w:val="apple-converted-space"/>
    <w:basedOn w:val="DefaultParagraphFont"/>
    <w:rsid w:val="00EA1C6A"/>
  </w:style>
  <w:style w:type="paragraph" w:styleId="Footer">
    <w:name w:val="footer"/>
    <w:basedOn w:val="Normal"/>
    <w:link w:val="FooterChar"/>
    <w:uiPriority w:val="99"/>
    <w:unhideWhenUsed/>
    <w:rsid w:val="00EA1C6A"/>
    <w:pPr>
      <w:tabs>
        <w:tab w:val="center" w:pos="4819"/>
        <w:tab w:val="right" w:pos="9638"/>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A1C6A"/>
  </w:style>
  <w:style w:type="character" w:styleId="PageNumber">
    <w:name w:val="page number"/>
    <w:basedOn w:val="DefaultParagraphFont"/>
    <w:uiPriority w:val="99"/>
    <w:semiHidden/>
    <w:unhideWhenUsed/>
    <w:rsid w:val="00EA1C6A"/>
  </w:style>
  <w:style w:type="character" w:styleId="CommentReference">
    <w:name w:val="annotation reference"/>
    <w:basedOn w:val="DefaultParagraphFont"/>
    <w:uiPriority w:val="99"/>
    <w:semiHidden/>
    <w:unhideWhenUsed/>
    <w:rsid w:val="00AC12FF"/>
    <w:rPr>
      <w:sz w:val="18"/>
      <w:szCs w:val="18"/>
    </w:rPr>
  </w:style>
  <w:style w:type="paragraph" w:styleId="CommentText">
    <w:name w:val="annotation text"/>
    <w:basedOn w:val="Normal"/>
    <w:link w:val="CommentTextChar"/>
    <w:uiPriority w:val="99"/>
    <w:semiHidden/>
    <w:unhideWhenUsed/>
    <w:rsid w:val="00AC12FF"/>
    <w:pPr>
      <w:spacing w:after="160"/>
    </w:pPr>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AC12FF"/>
    <w:rPr>
      <w:sz w:val="24"/>
      <w:szCs w:val="24"/>
    </w:rPr>
  </w:style>
  <w:style w:type="paragraph" w:styleId="CommentSubject">
    <w:name w:val="annotation subject"/>
    <w:basedOn w:val="CommentText"/>
    <w:next w:val="CommentText"/>
    <w:link w:val="CommentSubjectChar"/>
    <w:uiPriority w:val="99"/>
    <w:semiHidden/>
    <w:unhideWhenUsed/>
    <w:rsid w:val="00AC12FF"/>
    <w:rPr>
      <w:b/>
      <w:bCs/>
      <w:sz w:val="20"/>
      <w:szCs w:val="20"/>
    </w:rPr>
  </w:style>
  <w:style w:type="character" w:customStyle="1" w:styleId="CommentSubjectChar">
    <w:name w:val="Comment Subject Char"/>
    <w:basedOn w:val="CommentTextChar"/>
    <w:link w:val="CommentSubject"/>
    <w:uiPriority w:val="99"/>
    <w:semiHidden/>
    <w:rsid w:val="00AC12FF"/>
    <w:rPr>
      <w:b/>
      <w:bCs/>
      <w:sz w:val="20"/>
      <w:szCs w:val="20"/>
    </w:rPr>
  </w:style>
  <w:style w:type="paragraph" w:styleId="Revision">
    <w:name w:val="Revision"/>
    <w:hidden/>
    <w:uiPriority w:val="99"/>
    <w:semiHidden/>
    <w:rsid w:val="009214E0"/>
    <w:pPr>
      <w:spacing w:after="0" w:line="240" w:lineRule="auto"/>
    </w:pPr>
    <w:rPr>
      <w:rFonts w:ascii="Times New Roman" w:hAnsi="Times New Roman" w:cs="Times New Roman"/>
      <w:sz w:val="24"/>
      <w:szCs w:val="24"/>
      <w:lang w:eastAsia="it-IT"/>
    </w:rPr>
  </w:style>
  <w:style w:type="paragraph" w:styleId="Header">
    <w:name w:val="header"/>
    <w:basedOn w:val="Normal"/>
    <w:link w:val="HeaderChar"/>
    <w:uiPriority w:val="99"/>
    <w:unhideWhenUsed/>
    <w:rsid w:val="00671E9E"/>
    <w:pPr>
      <w:tabs>
        <w:tab w:val="center" w:pos="4513"/>
        <w:tab w:val="right" w:pos="9026"/>
      </w:tabs>
    </w:pPr>
  </w:style>
  <w:style w:type="character" w:customStyle="1" w:styleId="HeaderChar">
    <w:name w:val="Header Char"/>
    <w:basedOn w:val="DefaultParagraphFont"/>
    <w:link w:val="Header"/>
    <w:uiPriority w:val="99"/>
    <w:rsid w:val="00671E9E"/>
    <w:rPr>
      <w:rFonts w:ascii="Times New Roman" w:hAnsi="Times New Roman" w:cs="Times New Roman"/>
      <w:sz w:val="24"/>
      <w:szCs w:val="24"/>
      <w:lang w:eastAsia="it-IT"/>
    </w:rPr>
  </w:style>
  <w:style w:type="character" w:customStyle="1" w:styleId="shorttext">
    <w:name w:val="short_text"/>
    <w:basedOn w:val="DefaultParagraphFont"/>
    <w:rsid w:val="00FD7F5E"/>
  </w:style>
  <w:style w:type="character" w:customStyle="1" w:styleId="alt-edited">
    <w:name w:val="alt-edited"/>
    <w:basedOn w:val="DefaultParagraphFont"/>
    <w:rsid w:val="009F2E3A"/>
  </w:style>
  <w:style w:type="character" w:customStyle="1" w:styleId="Heading1Char">
    <w:name w:val="Heading 1 Char"/>
    <w:basedOn w:val="DefaultParagraphFont"/>
    <w:link w:val="Heading1"/>
    <w:uiPriority w:val="1"/>
    <w:rsid w:val="00D36F78"/>
    <w:rPr>
      <w:rFonts w:ascii="Times New Roman" w:eastAsia="Times New Roman" w:hAnsi="Times New Roman"/>
      <w:b/>
      <w:bCs/>
      <w:sz w:val="26"/>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75"/>
    <w:pPr>
      <w:spacing w:after="0" w:line="240" w:lineRule="auto"/>
    </w:pPr>
    <w:rPr>
      <w:rFonts w:ascii="Times New Roman" w:hAnsi="Times New Roman" w:cs="Times New Roman"/>
      <w:sz w:val="24"/>
      <w:szCs w:val="24"/>
      <w:lang w:eastAsia="it-IT"/>
    </w:rPr>
  </w:style>
  <w:style w:type="paragraph" w:styleId="Heading2">
    <w:name w:val="heading 2"/>
    <w:basedOn w:val="Normal"/>
    <w:next w:val="Normal"/>
    <w:link w:val="Heading2Char"/>
    <w:uiPriority w:val="9"/>
    <w:unhideWhenUsed/>
    <w:qFormat/>
    <w:rsid w:val="00AB47EF"/>
    <w:pPr>
      <w:keepNext/>
      <w:keepLines/>
      <w:spacing w:before="200" w:line="276" w:lineRule="auto"/>
      <w:outlineLvl w:val="1"/>
    </w:pPr>
    <w:rPr>
      <w:rFonts w:asciiTheme="majorHAnsi" w:eastAsiaTheme="majorEastAsia" w:hAnsiTheme="majorHAnsi" w:cstheme="majorBidi"/>
      <w:b/>
      <w:bCs/>
      <w:color w:val="5B9BD5" w:themeColor="accent1"/>
      <w:sz w:val="26"/>
      <w:szCs w:val="26"/>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B47EF"/>
    <w:rPr>
      <w:rFonts w:asciiTheme="majorHAnsi" w:eastAsiaTheme="majorEastAsia" w:hAnsiTheme="majorHAnsi" w:cstheme="majorBidi"/>
      <w:b/>
      <w:bCs/>
      <w:color w:val="5B9BD5" w:themeColor="accent1"/>
      <w:sz w:val="26"/>
      <w:szCs w:val="26"/>
      <w:lang w:val="en-GB"/>
    </w:rPr>
  </w:style>
  <w:style w:type="paragraph" w:styleId="ListParagraph">
    <w:name w:val="List Paragraph"/>
    <w:basedOn w:val="Normal"/>
    <w:uiPriority w:val="34"/>
    <w:qFormat/>
    <w:rsid w:val="00AB47EF"/>
    <w:pPr>
      <w:spacing w:after="160" w:line="259"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86401"/>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E86401"/>
    <w:rPr>
      <w:rFonts w:ascii="Segoe UI" w:hAnsi="Segoe UI" w:cs="Segoe UI"/>
      <w:sz w:val="18"/>
      <w:szCs w:val="18"/>
    </w:rPr>
  </w:style>
  <w:style w:type="character" w:styleId="Hyperlink">
    <w:name w:val="Hyperlink"/>
    <w:basedOn w:val="DefaultParagraphFont"/>
    <w:uiPriority w:val="99"/>
    <w:unhideWhenUsed/>
    <w:rsid w:val="005D4A36"/>
    <w:rPr>
      <w:color w:val="0563C1" w:themeColor="hyperlink"/>
      <w:u w:val="single"/>
    </w:rPr>
  </w:style>
  <w:style w:type="paragraph" w:styleId="DocumentMap">
    <w:name w:val="Document Map"/>
    <w:basedOn w:val="Normal"/>
    <w:link w:val="DocumentMapChar"/>
    <w:uiPriority w:val="99"/>
    <w:semiHidden/>
    <w:unhideWhenUsed/>
    <w:rsid w:val="004D6443"/>
  </w:style>
  <w:style w:type="character" w:customStyle="1" w:styleId="DocumentMapChar">
    <w:name w:val="Document Map Char"/>
    <w:basedOn w:val="DefaultParagraphFont"/>
    <w:link w:val="DocumentMap"/>
    <w:uiPriority w:val="99"/>
    <w:semiHidden/>
    <w:rsid w:val="004D6443"/>
    <w:rPr>
      <w:rFonts w:ascii="Times New Roman" w:hAnsi="Times New Roman" w:cs="Times New Roman"/>
      <w:sz w:val="24"/>
      <w:szCs w:val="24"/>
    </w:rPr>
  </w:style>
  <w:style w:type="character" w:customStyle="1" w:styleId="apple-converted-space">
    <w:name w:val="apple-converted-space"/>
    <w:basedOn w:val="DefaultParagraphFont"/>
    <w:rsid w:val="00EA1C6A"/>
  </w:style>
  <w:style w:type="paragraph" w:styleId="Footer">
    <w:name w:val="footer"/>
    <w:basedOn w:val="Normal"/>
    <w:link w:val="FooterChar"/>
    <w:uiPriority w:val="99"/>
    <w:unhideWhenUsed/>
    <w:rsid w:val="00EA1C6A"/>
    <w:pPr>
      <w:tabs>
        <w:tab w:val="center" w:pos="4819"/>
        <w:tab w:val="right" w:pos="9638"/>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A1C6A"/>
  </w:style>
  <w:style w:type="character" w:styleId="PageNumber">
    <w:name w:val="page number"/>
    <w:basedOn w:val="DefaultParagraphFont"/>
    <w:uiPriority w:val="99"/>
    <w:semiHidden/>
    <w:unhideWhenUsed/>
    <w:rsid w:val="00EA1C6A"/>
  </w:style>
  <w:style w:type="character" w:styleId="CommentReference">
    <w:name w:val="annotation reference"/>
    <w:basedOn w:val="DefaultParagraphFont"/>
    <w:uiPriority w:val="99"/>
    <w:semiHidden/>
    <w:unhideWhenUsed/>
    <w:rsid w:val="00AC12FF"/>
    <w:rPr>
      <w:sz w:val="18"/>
      <w:szCs w:val="18"/>
    </w:rPr>
  </w:style>
  <w:style w:type="paragraph" w:styleId="CommentText">
    <w:name w:val="annotation text"/>
    <w:basedOn w:val="Normal"/>
    <w:link w:val="CommentTextChar"/>
    <w:uiPriority w:val="99"/>
    <w:semiHidden/>
    <w:unhideWhenUsed/>
    <w:rsid w:val="00AC12FF"/>
    <w:pPr>
      <w:spacing w:after="160"/>
    </w:pPr>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AC12FF"/>
    <w:rPr>
      <w:sz w:val="24"/>
      <w:szCs w:val="24"/>
    </w:rPr>
  </w:style>
  <w:style w:type="paragraph" w:styleId="CommentSubject">
    <w:name w:val="annotation subject"/>
    <w:basedOn w:val="CommentText"/>
    <w:next w:val="CommentText"/>
    <w:link w:val="CommentSubjectChar"/>
    <w:uiPriority w:val="99"/>
    <w:semiHidden/>
    <w:unhideWhenUsed/>
    <w:rsid w:val="00AC12FF"/>
    <w:rPr>
      <w:b/>
      <w:bCs/>
      <w:sz w:val="20"/>
      <w:szCs w:val="20"/>
    </w:rPr>
  </w:style>
  <w:style w:type="character" w:customStyle="1" w:styleId="CommentSubjectChar">
    <w:name w:val="Comment Subject Char"/>
    <w:basedOn w:val="CommentTextChar"/>
    <w:link w:val="CommentSubject"/>
    <w:uiPriority w:val="99"/>
    <w:semiHidden/>
    <w:rsid w:val="00AC12FF"/>
    <w:rPr>
      <w:b/>
      <w:bCs/>
      <w:sz w:val="20"/>
      <w:szCs w:val="20"/>
    </w:rPr>
  </w:style>
  <w:style w:type="paragraph" w:styleId="Revision">
    <w:name w:val="Revision"/>
    <w:hidden/>
    <w:uiPriority w:val="99"/>
    <w:semiHidden/>
    <w:rsid w:val="009214E0"/>
    <w:pPr>
      <w:spacing w:after="0" w:line="240" w:lineRule="auto"/>
    </w:pPr>
    <w:rPr>
      <w:rFonts w:ascii="Times New Roman" w:hAnsi="Times New Roman" w:cs="Times New Roman"/>
      <w:sz w:val="24"/>
      <w:szCs w:val="24"/>
      <w:lang w:eastAsia="it-IT"/>
    </w:rPr>
  </w:style>
  <w:style w:type="paragraph" w:styleId="Header">
    <w:name w:val="header"/>
    <w:basedOn w:val="Normal"/>
    <w:link w:val="HeaderChar"/>
    <w:uiPriority w:val="99"/>
    <w:unhideWhenUsed/>
    <w:rsid w:val="00671E9E"/>
    <w:pPr>
      <w:tabs>
        <w:tab w:val="center" w:pos="4513"/>
        <w:tab w:val="right" w:pos="9026"/>
      </w:tabs>
    </w:pPr>
  </w:style>
  <w:style w:type="character" w:customStyle="1" w:styleId="HeaderChar">
    <w:name w:val="Header Char"/>
    <w:basedOn w:val="DefaultParagraphFont"/>
    <w:link w:val="Header"/>
    <w:uiPriority w:val="99"/>
    <w:rsid w:val="00671E9E"/>
    <w:rPr>
      <w:rFonts w:ascii="Times New Roman" w:hAnsi="Times New Roman" w:cs="Times New Roman"/>
      <w:sz w:val="24"/>
      <w:szCs w:val="24"/>
      <w:lang w:eastAsia="it-IT"/>
    </w:rPr>
  </w:style>
  <w:style w:type="character" w:customStyle="1" w:styleId="shorttext">
    <w:name w:val="short_text"/>
    <w:basedOn w:val="DefaultParagraphFont"/>
    <w:rsid w:val="00FD7F5E"/>
  </w:style>
  <w:style w:type="character" w:customStyle="1" w:styleId="alt-edited">
    <w:name w:val="alt-edited"/>
    <w:basedOn w:val="DefaultParagraphFont"/>
    <w:rsid w:val="009F2E3A"/>
  </w:style>
</w:styles>
</file>

<file path=word/webSettings.xml><?xml version="1.0" encoding="utf-8"?>
<w:webSettings xmlns:r="http://schemas.openxmlformats.org/officeDocument/2006/relationships" xmlns:w="http://schemas.openxmlformats.org/wordprocessingml/2006/main">
  <w:divs>
    <w:div w:id="29309631">
      <w:bodyDiv w:val="1"/>
      <w:marLeft w:val="0"/>
      <w:marRight w:val="0"/>
      <w:marTop w:val="0"/>
      <w:marBottom w:val="0"/>
      <w:divBdr>
        <w:top w:val="none" w:sz="0" w:space="0" w:color="auto"/>
        <w:left w:val="none" w:sz="0" w:space="0" w:color="auto"/>
        <w:bottom w:val="none" w:sz="0" w:space="0" w:color="auto"/>
        <w:right w:val="none" w:sz="0" w:space="0" w:color="auto"/>
      </w:divBdr>
      <w:divsChild>
        <w:div w:id="1663923749">
          <w:marLeft w:val="0"/>
          <w:marRight w:val="0"/>
          <w:marTop w:val="0"/>
          <w:marBottom w:val="0"/>
          <w:divBdr>
            <w:top w:val="none" w:sz="0" w:space="0" w:color="auto"/>
            <w:left w:val="none" w:sz="0" w:space="0" w:color="auto"/>
            <w:bottom w:val="none" w:sz="0" w:space="0" w:color="auto"/>
            <w:right w:val="none" w:sz="0" w:space="0" w:color="auto"/>
          </w:divBdr>
        </w:div>
        <w:div w:id="635649604">
          <w:marLeft w:val="0"/>
          <w:marRight w:val="0"/>
          <w:marTop w:val="0"/>
          <w:marBottom w:val="0"/>
          <w:divBdr>
            <w:top w:val="none" w:sz="0" w:space="0" w:color="auto"/>
            <w:left w:val="none" w:sz="0" w:space="0" w:color="auto"/>
            <w:bottom w:val="none" w:sz="0" w:space="0" w:color="auto"/>
            <w:right w:val="none" w:sz="0" w:space="0" w:color="auto"/>
          </w:divBdr>
        </w:div>
        <w:div w:id="1063286598">
          <w:marLeft w:val="0"/>
          <w:marRight w:val="0"/>
          <w:marTop w:val="0"/>
          <w:marBottom w:val="0"/>
          <w:divBdr>
            <w:top w:val="none" w:sz="0" w:space="0" w:color="auto"/>
            <w:left w:val="none" w:sz="0" w:space="0" w:color="auto"/>
            <w:bottom w:val="none" w:sz="0" w:space="0" w:color="auto"/>
            <w:right w:val="none" w:sz="0" w:space="0" w:color="auto"/>
          </w:divBdr>
        </w:div>
        <w:div w:id="1426532895">
          <w:marLeft w:val="0"/>
          <w:marRight w:val="0"/>
          <w:marTop w:val="0"/>
          <w:marBottom w:val="0"/>
          <w:divBdr>
            <w:top w:val="none" w:sz="0" w:space="0" w:color="auto"/>
            <w:left w:val="none" w:sz="0" w:space="0" w:color="auto"/>
            <w:bottom w:val="none" w:sz="0" w:space="0" w:color="auto"/>
            <w:right w:val="none" w:sz="0" w:space="0" w:color="auto"/>
          </w:divBdr>
        </w:div>
      </w:divsChild>
    </w:div>
    <w:div w:id="42481564">
      <w:bodyDiv w:val="1"/>
      <w:marLeft w:val="0"/>
      <w:marRight w:val="0"/>
      <w:marTop w:val="0"/>
      <w:marBottom w:val="0"/>
      <w:divBdr>
        <w:top w:val="none" w:sz="0" w:space="0" w:color="auto"/>
        <w:left w:val="none" w:sz="0" w:space="0" w:color="auto"/>
        <w:bottom w:val="none" w:sz="0" w:space="0" w:color="auto"/>
        <w:right w:val="none" w:sz="0" w:space="0" w:color="auto"/>
      </w:divBdr>
      <w:divsChild>
        <w:div w:id="1690058533">
          <w:marLeft w:val="0"/>
          <w:marRight w:val="0"/>
          <w:marTop w:val="0"/>
          <w:marBottom w:val="0"/>
          <w:divBdr>
            <w:top w:val="none" w:sz="0" w:space="0" w:color="auto"/>
            <w:left w:val="none" w:sz="0" w:space="0" w:color="auto"/>
            <w:bottom w:val="none" w:sz="0" w:space="0" w:color="auto"/>
            <w:right w:val="none" w:sz="0" w:space="0" w:color="auto"/>
          </w:divBdr>
        </w:div>
      </w:divsChild>
    </w:div>
    <w:div w:id="88359228">
      <w:bodyDiv w:val="1"/>
      <w:marLeft w:val="0"/>
      <w:marRight w:val="0"/>
      <w:marTop w:val="0"/>
      <w:marBottom w:val="0"/>
      <w:divBdr>
        <w:top w:val="none" w:sz="0" w:space="0" w:color="auto"/>
        <w:left w:val="none" w:sz="0" w:space="0" w:color="auto"/>
        <w:bottom w:val="none" w:sz="0" w:space="0" w:color="auto"/>
        <w:right w:val="none" w:sz="0" w:space="0" w:color="auto"/>
      </w:divBdr>
      <w:divsChild>
        <w:div w:id="1708867838">
          <w:marLeft w:val="0"/>
          <w:marRight w:val="0"/>
          <w:marTop w:val="0"/>
          <w:marBottom w:val="0"/>
          <w:divBdr>
            <w:top w:val="none" w:sz="0" w:space="0" w:color="auto"/>
            <w:left w:val="none" w:sz="0" w:space="0" w:color="auto"/>
            <w:bottom w:val="none" w:sz="0" w:space="0" w:color="auto"/>
            <w:right w:val="none" w:sz="0" w:space="0" w:color="auto"/>
          </w:divBdr>
        </w:div>
        <w:div w:id="1484421354">
          <w:marLeft w:val="0"/>
          <w:marRight w:val="0"/>
          <w:marTop w:val="0"/>
          <w:marBottom w:val="0"/>
          <w:divBdr>
            <w:top w:val="none" w:sz="0" w:space="0" w:color="auto"/>
            <w:left w:val="none" w:sz="0" w:space="0" w:color="auto"/>
            <w:bottom w:val="none" w:sz="0" w:space="0" w:color="auto"/>
            <w:right w:val="none" w:sz="0" w:space="0" w:color="auto"/>
          </w:divBdr>
        </w:div>
        <w:div w:id="1599437294">
          <w:marLeft w:val="0"/>
          <w:marRight w:val="0"/>
          <w:marTop w:val="0"/>
          <w:marBottom w:val="0"/>
          <w:divBdr>
            <w:top w:val="none" w:sz="0" w:space="0" w:color="auto"/>
            <w:left w:val="none" w:sz="0" w:space="0" w:color="auto"/>
            <w:bottom w:val="none" w:sz="0" w:space="0" w:color="auto"/>
            <w:right w:val="none" w:sz="0" w:space="0" w:color="auto"/>
          </w:divBdr>
        </w:div>
        <w:div w:id="1347901052">
          <w:marLeft w:val="0"/>
          <w:marRight w:val="0"/>
          <w:marTop w:val="0"/>
          <w:marBottom w:val="0"/>
          <w:divBdr>
            <w:top w:val="none" w:sz="0" w:space="0" w:color="auto"/>
            <w:left w:val="none" w:sz="0" w:space="0" w:color="auto"/>
            <w:bottom w:val="none" w:sz="0" w:space="0" w:color="auto"/>
            <w:right w:val="none" w:sz="0" w:space="0" w:color="auto"/>
          </w:divBdr>
        </w:div>
      </w:divsChild>
    </w:div>
    <w:div w:id="125900933">
      <w:bodyDiv w:val="1"/>
      <w:marLeft w:val="0"/>
      <w:marRight w:val="0"/>
      <w:marTop w:val="0"/>
      <w:marBottom w:val="0"/>
      <w:divBdr>
        <w:top w:val="none" w:sz="0" w:space="0" w:color="auto"/>
        <w:left w:val="none" w:sz="0" w:space="0" w:color="auto"/>
        <w:bottom w:val="none" w:sz="0" w:space="0" w:color="auto"/>
        <w:right w:val="none" w:sz="0" w:space="0" w:color="auto"/>
      </w:divBdr>
      <w:divsChild>
        <w:div w:id="1731733833">
          <w:marLeft w:val="0"/>
          <w:marRight w:val="0"/>
          <w:marTop w:val="0"/>
          <w:marBottom w:val="0"/>
          <w:divBdr>
            <w:top w:val="none" w:sz="0" w:space="0" w:color="auto"/>
            <w:left w:val="none" w:sz="0" w:space="0" w:color="auto"/>
            <w:bottom w:val="none" w:sz="0" w:space="0" w:color="auto"/>
            <w:right w:val="none" w:sz="0" w:space="0" w:color="auto"/>
          </w:divBdr>
        </w:div>
        <w:div w:id="1590574371">
          <w:marLeft w:val="0"/>
          <w:marRight w:val="0"/>
          <w:marTop w:val="0"/>
          <w:marBottom w:val="0"/>
          <w:divBdr>
            <w:top w:val="none" w:sz="0" w:space="0" w:color="auto"/>
            <w:left w:val="none" w:sz="0" w:space="0" w:color="auto"/>
            <w:bottom w:val="none" w:sz="0" w:space="0" w:color="auto"/>
            <w:right w:val="none" w:sz="0" w:space="0" w:color="auto"/>
          </w:divBdr>
        </w:div>
      </w:divsChild>
    </w:div>
    <w:div w:id="278145073">
      <w:bodyDiv w:val="1"/>
      <w:marLeft w:val="0"/>
      <w:marRight w:val="0"/>
      <w:marTop w:val="0"/>
      <w:marBottom w:val="0"/>
      <w:divBdr>
        <w:top w:val="none" w:sz="0" w:space="0" w:color="auto"/>
        <w:left w:val="none" w:sz="0" w:space="0" w:color="auto"/>
        <w:bottom w:val="none" w:sz="0" w:space="0" w:color="auto"/>
        <w:right w:val="none" w:sz="0" w:space="0" w:color="auto"/>
      </w:divBdr>
      <w:divsChild>
        <w:div w:id="1743676769">
          <w:marLeft w:val="0"/>
          <w:marRight w:val="0"/>
          <w:marTop w:val="0"/>
          <w:marBottom w:val="0"/>
          <w:divBdr>
            <w:top w:val="none" w:sz="0" w:space="0" w:color="auto"/>
            <w:left w:val="none" w:sz="0" w:space="0" w:color="auto"/>
            <w:bottom w:val="none" w:sz="0" w:space="0" w:color="auto"/>
            <w:right w:val="none" w:sz="0" w:space="0" w:color="auto"/>
          </w:divBdr>
        </w:div>
        <w:div w:id="1435318603">
          <w:marLeft w:val="0"/>
          <w:marRight w:val="0"/>
          <w:marTop w:val="0"/>
          <w:marBottom w:val="0"/>
          <w:divBdr>
            <w:top w:val="none" w:sz="0" w:space="0" w:color="auto"/>
            <w:left w:val="none" w:sz="0" w:space="0" w:color="auto"/>
            <w:bottom w:val="none" w:sz="0" w:space="0" w:color="auto"/>
            <w:right w:val="none" w:sz="0" w:space="0" w:color="auto"/>
          </w:divBdr>
        </w:div>
      </w:divsChild>
    </w:div>
    <w:div w:id="673649076">
      <w:bodyDiv w:val="1"/>
      <w:marLeft w:val="0"/>
      <w:marRight w:val="0"/>
      <w:marTop w:val="0"/>
      <w:marBottom w:val="0"/>
      <w:divBdr>
        <w:top w:val="none" w:sz="0" w:space="0" w:color="auto"/>
        <w:left w:val="none" w:sz="0" w:space="0" w:color="auto"/>
        <w:bottom w:val="none" w:sz="0" w:space="0" w:color="auto"/>
        <w:right w:val="none" w:sz="0" w:space="0" w:color="auto"/>
      </w:divBdr>
      <w:divsChild>
        <w:div w:id="1999721386">
          <w:marLeft w:val="0"/>
          <w:marRight w:val="0"/>
          <w:marTop w:val="0"/>
          <w:marBottom w:val="0"/>
          <w:divBdr>
            <w:top w:val="none" w:sz="0" w:space="0" w:color="auto"/>
            <w:left w:val="none" w:sz="0" w:space="0" w:color="auto"/>
            <w:bottom w:val="none" w:sz="0" w:space="0" w:color="auto"/>
            <w:right w:val="none" w:sz="0" w:space="0" w:color="auto"/>
          </w:divBdr>
        </w:div>
        <w:div w:id="984428085">
          <w:marLeft w:val="0"/>
          <w:marRight w:val="0"/>
          <w:marTop w:val="0"/>
          <w:marBottom w:val="0"/>
          <w:divBdr>
            <w:top w:val="none" w:sz="0" w:space="0" w:color="auto"/>
            <w:left w:val="none" w:sz="0" w:space="0" w:color="auto"/>
            <w:bottom w:val="none" w:sz="0" w:space="0" w:color="auto"/>
            <w:right w:val="none" w:sz="0" w:space="0" w:color="auto"/>
          </w:divBdr>
        </w:div>
        <w:div w:id="1265384997">
          <w:marLeft w:val="0"/>
          <w:marRight w:val="0"/>
          <w:marTop w:val="0"/>
          <w:marBottom w:val="0"/>
          <w:divBdr>
            <w:top w:val="none" w:sz="0" w:space="0" w:color="auto"/>
            <w:left w:val="none" w:sz="0" w:space="0" w:color="auto"/>
            <w:bottom w:val="none" w:sz="0" w:space="0" w:color="auto"/>
            <w:right w:val="none" w:sz="0" w:space="0" w:color="auto"/>
          </w:divBdr>
        </w:div>
        <w:div w:id="432167917">
          <w:marLeft w:val="0"/>
          <w:marRight w:val="0"/>
          <w:marTop w:val="0"/>
          <w:marBottom w:val="0"/>
          <w:divBdr>
            <w:top w:val="none" w:sz="0" w:space="0" w:color="auto"/>
            <w:left w:val="none" w:sz="0" w:space="0" w:color="auto"/>
            <w:bottom w:val="none" w:sz="0" w:space="0" w:color="auto"/>
            <w:right w:val="none" w:sz="0" w:space="0" w:color="auto"/>
          </w:divBdr>
        </w:div>
      </w:divsChild>
    </w:div>
    <w:div w:id="754402339">
      <w:bodyDiv w:val="1"/>
      <w:marLeft w:val="0"/>
      <w:marRight w:val="0"/>
      <w:marTop w:val="0"/>
      <w:marBottom w:val="0"/>
      <w:divBdr>
        <w:top w:val="none" w:sz="0" w:space="0" w:color="auto"/>
        <w:left w:val="none" w:sz="0" w:space="0" w:color="auto"/>
        <w:bottom w:val="none" w:sz="0" w:space="0" w:color="auto"/>
        <w:right w:val="none" w:sz="0" w:space="0" w:color="auto"/>
      </w:divBdr>
      <w:divsChild>
        <w:div w:id="1609119864">
          <w:marLeft w:val="0"/>
          <w:marRight w:val="0"/>
          <w:marTop w:val="0"/>
          <w:marBottom w:val="0"/>
          <w:divBdr>
            <w:top w:val="none" w:sz="0" w:space="0" w:color="auto"/>
            <w:left w:val="none" w:sz="0" w:space="0" w:color="auto"/>
            <w:bottom w:val="none" w:sz="0" w:space="0" w:color="auto"/>
            <w:right w:val="none" w:sz="0" w:space="0" w:color="auto"/>
          </w:divBdr>
        </w:div>
        <w:div w:id="1993286300">
          <w:marLeft w:val="0"/>
          <w:marRight w:val="0"/>
          <w:marTop w:val="0"/>
          <w:marBottom w:val="0"/>
          <w:divBdr>
            <w:top w:val="none" w:sz="0" w:space="0" w:color="auto"/>
            <w:left w:val="none" w:sz="0" w:space="0" w:color="auto"/>
            <w:bottom w:val="none" w:sz="0" w:space="0" w:color="auto"/>
            <w:right w:val="none" w:sz="0" w:space="0" w:color="auto"/>
          </w:divBdr>
        </w:div>
        <w:div w:id="1049963868">
          <w:marLeft w:val="0"/>
          <w:marRight w:val="0"/>
          <w:marTop w:val="0"/>
          <w:marBottom w:val="0"/>
          <w:divBdr>
            <w:top w:val="none" w:sz="0" w:space="0" w:color="auto"/>
            <w:left w:val="none" w:sz="0" w:space="0" w:color="auto"/>
            <w:bottom w:val="none" w:sz="0" w:space="0" w:color="auto"/>
            <w:right w:val="none" w:sz="0" w:space="0" w:color="auto"/>
          </w:divBdr>
        </w:div>
        <w:div w:id="633366153">
          <w:marLeft w:val="0"/>
          <w:marRight w:val="0"/>
          <w:marTop w:val="0"/>
          <w:marBottom w:val="0"/>
          <w:divBdr>
            <w:top w:val="none" w:sz="0" w:space="0" w:color="auto"/>
            <w:left w:val="none" w:sz="0" w:space="0" w:color="auto"/>
            <w:bottom w:val="none" w:sz="0" w:space="0" w:color="auto"/>
            <w:right w:val="none" w:sz="0" w:space="0" w:color="auto"/>
          </w:divBdr>
        </w:div>
      </w:divsChild>
    </w:div>
    <w:div w:id="887914020">
      <w:bodyDiv w:val="1"/>
      <w:marLeft w:val="0"/>
      <w:marRight w:val="0"/>
      <w:marTop w:val="0"/>
      <w:marBottom w:val="0"/>
      <w:divBdr>
        <w:top w:val="none" w:sz="0" w:space="0" w:color="auto"/>
        <w:left w:val="none" w:sz="0" w:space="0" w:color="auto"/>
        <w:bottom w:val="none" w:sz="0" w:space="0" w:color="auto"/>
        <w:right w:val="none" w:sz="0" w:space="0" w:color="auto"/>
      </w:divBdr>
      <w:divsChild>
        <w:div w:id="250966414">
          <w:marLeft w:val="0"/>
          <w:marRight w:val="0"/>
          <w:marTop w:val="0"/>
          <w:marBottom w:val="0"/>
          <w:divBdr>
            <w:top w:val="none" w:sz="0" w:space="0" w:color="auto"/>
            <w:left w:val="none" w:sz="0" w:space="0" w:color="auto"/>
            <w:bottom w:val="none" w:sz="0" w:space="0" w:color="auto"/>
            <w:right w:val="none" w:sz="0" w:space="0" w:color="auto"/>
          </w:divBdr>
        </w:div>
        <w:div w:id="2123180893">
          <w:marLeft w:val="0"/>
          <w:marRight w:val="0"/>
          <w:marTop w:val="0"/>
          <w:marBottom w:val="0"/>
          <w:divBdr>
            <w:top w:val="none" w:sz="0" w:space="0" w:color="auto"/>
            <w:left w:val="none" w:sz="0" w:space="0" w:color="auto"/>
            <w:bottom w:val="none" w:sz="0" w:space="0" w:color="auto"/>
            <w:right w:val="none" w:sz="0" w:space="0" w:color="auto"/>
          </w:divBdr>
        </w:div>
      </w:divsChild>
    </w:div>
    <w:div w:id="916553569">
      <w:bodyDiv w:val="1"/>
      <w:marLeft w:val="0"/>
      <w:marRight w:val="0"/>
      <w:marTop w:val="0"/>
      <w:marBottom w:val="0"/>
      <w:divBdr>
        <w:top w:val="none" w:sz="0" w:space="0" w:color="auto"/>
        <w:left w:val="none" w:sz="0" w:space="0" w:color="auto"/>
        <w:bottom w:val="none" w:sz="0" w:space="0" w:color="auto"/>
        <w:right w:val="none" w:sz="0" w:space="0" w:color="auto"/>
      </w:divBdr>
      <w:divsChild>
        <w:div w:id="1285622519">
          <w:marLeft w:val="0"/>
          <w:marRight w:val="0"/>
          <w:marTop w:val="0"/>
          <w:marBottom w:val="0"/>
          <w:divBdr>
            <w:top w:val="none" w:sz="0" w:space="0" w:color="auto"/>
            <w:left w:val="none" w:sz="0" w:space="0" w:color="auto"/>
            <w:bottom w:val="none" w:sz="0" w:space="0" w:color="auto"/>
            <w:right w:val="none" w:sz="0" w:space="0" w:color="auto"/>
          </w:divBdr>
        </w:div>
        <w:div w:id="905799510">
          <w:marLeft w:val="0"/>
          <w:marRight w:val="0"/>
          <w:marTop w:val="0"/>
          <w:marBottom w:val="0"/>
          <w:divBdr>
            <w:top w:val="none" w:sz="0" w:space="0" w:color="auto"/>
            <w:left w:val="none" w:sz="0" w:space="0" w:color="auto"/>
            <w:bottom w:val="none" w:sz="0" w:space="0" w:color="auto"/>
            <w:right w:val="none" w:sz="0" w:space="0" w:color="auto"/>
          </w:divBdr>
        </w:div>
        <w:div w:id="1870296790">
          <w:marLeft w:val="0"/>
          <w:marRight w:val="0"/>
          <w:marTop w:val="0"/>
          <w:marBottom w:val="0"/>
          <w:divBdr>
            <w:top w:val="none" w:sz="0" w:space="0" w:color="auto"/>
            <w:left w:val="none" w:sz="0" w:space="0" w:color="auto"/>
            <w:bottom w:val="none" w:sz="0" w:space="0" w:color="auto"/>
            <w:right w:val="none" w:sz="0" w:space="0" w:color="auto"/>
          </w:divBdr>
        </w:div>
        <w:div w:id="397870655">
          <w:marLeft w:val="0"/>
          <w:marRight w:val="0"/>
          <w:marTop w:val="0"/>
          <w:marBottom w:val="0"/>
          <w:divBdr>
            <w:top w:val="none" w:sz="0" w:space="0" w:color="auto"/>
            <w:left w:val="none" w:sz="0" w:space="0" w:color="auto"/>
            <w:bottom w:val="none" w:sz="0" w:space="0" w:color="auto"/>
            <w:right w:val="none" w:sz="0" w:space="0" w:color="auto"/>
          </w:divBdr>
        </w:div>
      </w:divsChild>
    </w:div>
    <w:div w:id="1091464998">
      <w:bodyDiv w:val="1"/>
      <w:marLeft w:val="0"/>
      <w:marRight w:val="0"/>
      <w:marTop w:val="0"/>
      <w:marBottom w:val="0"/>
      <w:divBdr>
        <w:top w:val="none" w:sz="0" w:space="0" w:color="auto"/>
        <w:left w:val="none" w:sz="0" w:space="0" w:color="auto"/>
        <w:bottom w:val="none" w:sz="0" w:space="0" w:color="auto"/>
        <w:right w:val="none" w:sz="0" w:space="0" w:color="auto"/>
      </w:divBdr>
      <w:divsChild>
        <w:div w:id="1645742834">
          <w:marLeft w:val="0"/>
          <w:marRight w:val="0"/>
          <w:marTop w:val="0"/>
          <w:marBottom w:val="0"/>
          <w:divBdr>
            <w:top w:val="none" w:sz="0" w:space="0" w:color="auto"/>
            <w:left w:val="none" w:sz="0" w:space="0" w:color="auto"/>
            <w:bottom w:val="none" w:sz="0" w:space="0" w:color="auto"/>
            <w:right w:val="none" w:sz="0" w:space="0" w:color="auto"/>
          </w:divBdr>
        </w:div>
        <w:div w:id="1896742934">
          <w:marLeft w:val="0"/>
          <w:marRight w:val="0"/>
          <w:marTop w:val="0"/>
          <w:marBottom w:val="0"/>
          <w:divBdr>
            <w:top w:val="none" w:sz="0" w:space="0" w:color="auto"/>
            <w:left w:val="none" w:sz="0" w:space="0" w:color="auto"/>
            <w:bottom w:val="none" w:sz="0" w:space="0" w:color="auto"/>
            <w:right w:val="none" w:sz="0" w:space="0" w:color="auto"/>
          </w:divBdr>
        </w:div>
      </w:divsChild>
    </w:div>
    <w:div w:id="1321079408">
      <w:bodyDiv w:val="1"/>
      <w:marLeft w:val="0"/>
      <w:marRight w:val="0"/>
      <w:marTop w:val="0"/>
      <w:marBottom w:val="0"/>
      <w:divBdr>
        <w:top w:val="none" w:sz="0" w:space="0" w:color="auto"/>
        <w:left w:val="none" w:sz="0" w:space="0" w:color="auto"/>
        <w:bottom w:val="none" w:sz="0" w:space="0" w:color="auto"/>
        <w:right w:val="none" w:sz="0" w:space="0" w:color="auto"/>
      </w:divBdr>
      <w:divsChild>
        <w:div w:id="487788120">
          <w:marLeft w:val="0"/>
          <w:marRight w:val="0"/>
          <w:marTop w:val="0"/>
          <w:marBottom w:val="0"/>
          <w:divBdr>
            <w:top w:val="none" w:sz="0" w:space="0" w:color="auto"/>
            <w:left w:val="none" w:sz="0" w:space="0" w:color="auto"/>
            <w:bottom w:val="none" w:sz="0" w:space="0" w:color="auto"/>
            <w:right w:val="none" w:sz="0" w:space="0" w:color="auto"/>
          </w:divBdr>
        </w:div>
        <w:div w:id="1100756545">
          <w:marLeft w:val="0"/>
          <w:marRight w:val="0"/>
          <w:marTop w:val="0"/>
          <w:marBottom w:val="0"/>
          <w:divBdr>
            <w:top w:val="none" w:sz="0" w:space="0" w:color="auto"/>
            <w:left w:val="none" w:sz="0" w:space="0" w:color="auto"/>
            <w:bottom w:val="none" w:sz="0" w:space="0" w:color="auto"/>
            <w:right w:val="none" w:sz="0" w:space="0" w:color="auto"/>
          </w:divBdr>
        </w:div>
        <w:div w:id="1998879749">
          <w:marLeft w:val="0"/>
          <w:marRight w:val="0"/>
          <w:marTop w:val="0"/>
          <w:marBottom w:val="0"/>
          <w:divBdr>
            <w:top w:val="none" w:sz="0" w:space="0" w:color="auto"/>
            <w:left w:val="none" w:sz="0" w:space="0" w:color="auto"/>
            <w:bottom w:val="none" w:sz="0" w:space="0" w:color="auto"/>
            <w:right w:val="none" w:sz="0" w:space="0" w:color="auto"/>
          </w:divBdr>
        </w:div>
        <w:div w:id="139463082">
          <w:marLeft w:val="0"/>
          <w:marRight w:val="0"/>
          <w:marTop w:val="0"/>
          <w:marBottom w:val="0"/>
          <w:divBdr>
            <w:top w:val="none" w:sz="0" w:space="0" w:color="auto"/>
            <w:left w:val="none" w:sz="0" w:space="0" w:color="auto"/>
            <w:bottom w:val="none" w:sz="0" w:space="0" w:color="auto"/>
            <w:right w:val="none" w:sz="0" w:space="0" w:color="auto"/>
          </w:divBdr>
        </w:div>
      </w:divsChild>
    </w:div>
    <w:div w:id="1510682446">
      <w:bodyDiv w:val="1"/>
      <w:marLeft w:val="0"/>
      <w:marRight w:val="0"/>
      <w:marTop w:val="0"/>
      <w:marBottom w:val="0"/>
      <w:divBdr>
        <w:top w:val="none" w:sz="0" w:space="0" w:color="auto"/>
        <w:left w:val="none" w:sz="0" w:space="0" w:color="auto"/>
        <w:bottom w:val="none" w:sz="0" w:space="0" w:color="auto"/>
        <w:right w:val="none" w:sz="0" w:space="0" w:color="auto"/>
      </w:divBdr>
      <w:divsChild>
        <w:div w:id="1670718278">
          <w:marLeft w:val="0"/>
          <w:marRight w:val="0"/>
          <w:marTop w:val="0"/>
          <w:marBottom w:val="0"/>
          <w:divBdr>
            <w:top w:val="none" w:sz="0" w:space="0" w:color="auto"/>
            <w:left w:val="none" w:sz="0" w:space="0" w:color="auto"/>
            <w:bottom w:val="none" w:sz="0" w:space="0" w:color="auto"/>
            <w:right w:val="none" w:sz="0" w:space="0" w:color="auto"/>
          </w:divBdr>
        </w:div>
      </w:divsChild>
    </w:div>
    <w:div w:id="1606109842">
      <w:bodyDiv w:val="1"/>
      <w:marLeft w:val="0"/>
      <w:marRight w:val="0"/>
      <w:marTop w:val="0"/>
      <w:marBottom w:val="0"/>
      <w:divBdr>
        <w:top w:val="none" w:sz="0" w:space="0" w:color="auto"/>
        <w:left w:val="none" w:sz="0" w:space="0" w:color="auto"/>
        <w:bottom w:val="none" w:sz="0" w:space="0" w:color="auto"/>
        <w:right w:val="none" w:sz="0" w:space="0" w:color="auto"/>
      </w:divBdr>
    </w:div>
    <w:div w:id="1749619727">
      <w:bodyDiv w:val="1"/>
      <w:marLeft w:val="0"/>
      <w:marRight w:val="0"/>
      <w:marTop w:val="0"/>
      <w:marBottom w:val="0"/>
      <w:divBdr>
        <w:top w:val="none" w:sz="0" w:space="0" w:color="auto"/>
        <w:left w:val="none" w:sz="0" w:space="0" w:color="auto"/>
        <w:bottom w:val="none" w:sz="0" w:space="0" w:color="auto"/>
        <w:right w:val="none" w:sz="0" w:space="0" w:color="auto"/>
      </w:divBdr>
      <w:divsChild>
        <w:div w:id="530798714">
          <w:marLeft w:val="0"/>
          <w:marRight w:val="0"/>
          <w:marTop w:val="0"/>
          <w:marBottom w:val="0"/>
          <w:divBdr>
            <w:top w:val="none" w:sz="0" w:space="0" w:color="auto"/>
            <w:left w:val="none" w:sz="0" w:space="0" w:color="auto"/>
            <w:bottom w:val="none" w:sz="0" w:space="0" w:color="auto"/>
            <w:right w:val="none" w:sz="0" w:space="0" w:color="auto"/>
          </w:divBdr>
        </w:div>
        <w:div w:id="1625425453">
          <w:marLeft w:val="0"/>
          <w:marRight w:val="0"/>
          <w:marTop w:val="0"/>
          <w:marBottom w:val="0"/>
          <w:divBdr>
            <w:top w:val="none" w:sz="0" w:space="0" w:color="auto"/>
            <w:left w:val="none" w:sz="0" w:space="0" w:color="auto"/>
            <w:bottom w:val="none" w:sz="0" w:space="0" w:color="auto"/>
            <w:right w:val="none" w:sz="0" w:space="0" w:color="auto"/>
          </w:divBdr>
        </w:div>
        <w:div w:id="1922641938">
          <w:marLeft w:val="0"/>
          <w:marRight w:val="0"/>
          <w:marTop w:val="0"/>
          <w:marBottom w:val="0"/>
          <w:divBdr>
            <w:top w:val="none" w:sz="0" w:space="0" w:color="auto"/>
            <w:left w:val="none" w:sz="0" w:space="0" w:color="auto"/>
            <w:bottom w:val="none" w:sz="0" w:space="0" w:color="auto"/>
            <w:right w:val="none" w:sz="0" w:space="0" w:color="auto"/>
          </w:divBdr>
        </w:div>
        <w:div w:id="887690945">
          <w:marLeft w:val="0"/>
          <w:marRight w:val="0"/>
          <w:marTop w:val="0"/>
          <w:marBottom w:val="0"/>
          <w:divBdr>
            <w:top w:val="none" w:sz="0" w:space="0" w:color="auto"/>
            <w:left w:val="none" w:sz="0" w:space="0" w:color="auto"/>
            <w:bottom w:val="none" w:sz="0" w:space="0" w:color="auto"/>
            <w:right w:val="none" w:sz="0" w:space="0" w:color="auto"/>
          </w:divBdr>
        </w:div>
      </w:divsChild>
    </w:div>
    <w:div w:id="1766536467">
      <w:bodyDiv w:val="1"/>
      <w:marLeft w:val="0"/>
      <w:marRight w:val="0"/>
      <w:marTop w:val="0"/>
      <w:marBottom w:val="0"/>
      <w:divBdr>
        <w:top w:val="none" w:sz="0" w:space="0" w:color="auto"/>
        <w:left w:val="none" w:sz="0" w:space="0" w:color="auto"/>
        <w:bottom w:val="none" w:sz="0" w:space="0" w:color="auto"/>
        <w:right w:val="none" w:sz="0" w:space="0" w:color="auto"/>
      </w:divBdr>
      <w:divsChild>
        <w:div w:id="1806118309">
          <w:marLeft w:val="0"/>
          <w:marRight w:val="0"/>
          <w:marTop w:val="0"/>
          <w:marBottom w:val="0"/>
          <w:divBdr>
            <w:top w:val="none" w:sz="0" w:space="0" w:color="auto"/>
            <w:left w:val="none" w:sz="0" w:space="0" w:color="auto"/>
            <w:bottom w:val="none" w:sz="0" w:space="0" w:color="auto"/>
            <w:right w:val="none" w:sz="0" w:space="0" w:color="auto"/>
          </w:divBdr>
        </w:div>
        <w:div w:id="912474468">
          <w:marLeft w:val="0"/>
          <w:marRight w:val="0"/>
          <w:marTop w:val="0"/>
          <w:marBottom w:val="0"/>
          <w:divBdr>
            <w:top w:val="none" w:sz="0" w:space="0" w:color="auto"/>
            <w:left w:val="none" w:sz="0" w:space="0" w:color="auto"/>
            <w:bottom w:val="none" w:sz="0" w:space="0" w:color="auto"/>
            <w:right w:val="none" w:sz="0" w:space="0" w:color="auto"/>
          </w:divBdr>
        </w:div>
        <w:div w:id="1157039329">
          <w:marLeft w:val="0"/>
          <w:marRight w:val="0"/>
          <w:marTop w:val="0"/>
          <w:marBottom w:val="0"/>
          <w:divBdr>
            <w:top w:val="none" w:sz="0" w:space="0" w:color="auto"/>
            <w:left w:val="none" w:sz="0" w:space="0" w:color="auto"/>
            <w:bottom w:val="none" w:sz="0" w:space="0" w:color="auto"/>
            <w:right w:val="none" w:sz="0" w:space="0" w:color="auto"/>
          </w:divBdr>
        </w:div>
        <w:div w:id="104787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ts.bis.org/statx/srs/tseries/XTD_DERIV/M.U.C.A.MXN.8A?t=d2&amp;c=&amp;p=201801&amp;i=15.8" TargetMode="External"/><Relationship Id="rId299" Type="http://schemas.openxmlformats.org/officeDocument/2006/relationships/hyperlink" Target="https://stats.bis.org/statx/srs/tseries/EER/A.R.N.HK?t=i2&amp;c=&amp;m=N&amp;p=2016&amp;i=23.4" TargetMode="External"/><Relationship Id="rId303" Type="http://schemas.openxmlformats.org/officeDocument/2006/relationships/hyperlink" Target="https://stats.bis.org/statx/srs/tseries/EER/A.R.N.IE?t=i2&amp;c=&amp;m=N&amp;p=2015&amp;i=28.3" TargetMode="External"/><Relationship Id="rId21" Type="http://schemas.openxmlformats.org/officeDocument/2006/relationships/hyperlink" Target="https://stats.bis.org/statx/srs/tseries/XTD_DERIV/Q.A.C.A.AUD.8A?t=d2&amp;c=&amp;p=20174&amp;i=2.2" TargetMode="External"/><Relationship Id="rId42" Type="http://schemas.openxmlformats.org/officeDocument/2006/relationships/hyperlink" Target="https://stats.bis.org/statx/srs/tseries/XTD_DERIV/Q.A.C.A.CAD.8A?t=d2&amp;c=&amp;p=20181&amp;i=4.3" TargetMode="External"/><Relationship Id="rId63" Type="http://schemas.openxmlformats.org/officeDocument/2006/relationships/hyperlink" Target="https://stats.bis.org/statx/srs/tseries/XTD_DERIV/A.U.C.A.CNY.8A?t=d2&amp;c=&amp;p=2016&amp;i=6.4" TargetMode="External"/><Relationship Id="rId84" Type="http://schemas.openxmlformats.org/officeDocument/2006/relationships/hyperlink" Target="https://stats.bis.org/statx/srs/tseries/XTD_DERIV/A.U.C.A.GBP.8A?t=d2&amp;c=&amp;p=2017&amp;i=9.5" TargetMode="External"/><Relationship Id="rId138" Type="http://schemas.openxmlformats.org/officeDocument/2006/relationships/hyperlink" Target="https://stats.bis.org/statx/srs/tseries/XTD_DERIV/M.U.C.A.NZD.8A?t=d2&amp;c=&amp;p=201802&amp;i=17.9" TargetMode="External"/><Relationship Id="rId159" Type="http://schemas.openxmlformats.org/officeDocument/2006/relationships/hyperlink" Target="https://stats.bis.org/statx/srs/tseries/XTD_DERIV/M.U.C.A.USD.8A?t=d2&amp;c=&amp;p=201803&amp;i=24.10" TargetMode="External"/><Relationship Id="rId324" Type="http://schemas.openxmlformats.org/officeDocument/2006/relationships/hyperlink" Target="https://stats.bis.org/statx/srs/tseries/EER/A.R.N.MX?t=i2&amp;c=&amp;m=N&amp;p=2016&amp;i=38.4" TargetMode="External"/><Relationship Id="rId345" Type="http://schemas.openxmlformats.org/officeDocument/2006/relationships/hyperlink" Target="https://stats.bis.org/statx/srs/tseries/EER/A.R.N.PT?t=i2&amp;c=&amp;m=N&amp;p=2017&amp;i=45.5" TargetMode="External"/><Relationship Id="rId366" Type="http://schemas.openxmlformats.org/officeDocument/2006/relationships/hyperlink" Target="https://stats.bis.org/statx/srs/tseries/EER/A.R.N.GB?t=i2&amp;c=&amp;m=N&amp;p=2013&amp;i=59.1" TargetMode="External"/><Relationship Id="rId170" Type="http://schemas.openxmlformats.org/officeDocument/2006/relationships/hyperlink" Target="https://stats.bis.org/statx/srs/tseries/OTC_DERIV/H.A.A.B.5J.A.5J.A.TO1.TO1.A.A.3.C?t=d5.1&amp;c=&amp;p=20162&amp;i=2.2" TargetMode="External"/><Relationship Id="rId191" Type="http://schemas.openxmlformats.org/officeDocument/2006/relationships/hyperlink" Target="https://stats.bis.org/statx/srs/tseries/OTC_DERIV/H.D.A.B.5J.A.5J.A.TO1.EUR.A.A.3.C?t=d5.1&amp;c=&amp;p=20171&amp;i=19.7" TargetMode="External"/><Relationship Id="rId205" Type="http://schemas.openxmlformats.org/officeDocument/2006/relationships/hyperlink" Target="https://stats.bis.org/statx/srs/tseries/OTC_DERIV/H.D.A.B.5J.A.5J.A.TO1.GBP.A.A.3.C?t=d5.1&amp;c=&amp;p=20161&amp;i=21.5" TargetMode="External"/><Relationship Id="rId226" Type="http://schemas.openxmlformats.org/officeDocument/2006/relationships/hyperlink" Target="https://stats.bis.org/statx/srs/tseries/OTC_DERIV/H.A.A.B.5J.A.5J.A.TO1.SEK.A.A.3.C?t=d5.1&amp;c=&amp;p=20162&amp;i=24.2" TargetMode="External"/><Relationship Id="rId247" Type="http://schemas.openxmlformats.org/officeDocument/2006/relationships/hyperlink" Target="https://stats.bis.org/statx/srs/tseries/EER/A.R.N.AT?t=i2&amp;c=&amp;m=N&amp;p=2014&amp;i=4.2" TargetMode="External"/><Relationship Id="rId107" Type="http://schemas.openxmlformats.org/officeDocument/2006/relationships/hyperlink" Target="https://stats.bis.org/statx/srs/tseries/XTD_DERIV/M.U.C.A.KRW.8A?t=d2&amp;c=&amp;p=201801&amp;i=14.8" TargetMode="External"/><Relationship Id="rId268" Type="http://schemas.openxmlformats.org/officeDocument/2006/relationships/hyperlink" Target="https://stats.bis.org/statx/srs/tseries/EER/A.R.N.DK?t=i2&amp;c=&amp;m=N&amp;p=2015&amp;i=16.3" TargetMode="External"/><Relationship Id="rId289" Type="http://schemas.openxmlformats.org/officeDocument/2006/relationships/hyperlink" Target="https://stats.bis.org/statx/srs/tseries/EER/A.R.N.DE?t=i2&amp;c=&amp;m=N&amp;p=2016&amp;i=21.4" TargetMode="External"/><Relationship Id="rId11" Type="http://schemas.openxmlformats.org/officeDocument/2006/relationships/hyperlink" Target="https://stats.bis.org/statx/srs/tseries/XTD_DERIV/Q.A.C.A.TO1.8A?t=d2&amp;c=&amp;p=20174&amp;i=1.2" TargetMode="External"/><Relationship Id="rId32" Type="http://schemas.openxmlformats.org/officeDocument/2006/relationships/hyperlink" Target="https://stats.bis.org/statx/srs/tseries/XTD_DERIV/Q.A.C.A.BRL.8A?t=d2&amp;c=&amp;p=20181&amp;i=3.3" TargetMode="External"/><Relationship Id="rId53" Type="http://schemas.openxmlformats.org/officeDocument/2006/relationships/hyperlink" Target="https://stats.bis.org/statx/srs/tseries/XTD_DERIV/A.U.C.A.CHF.8A?t=d2&amp;c=&amp;p=2016&amp;i=5.4" TargetMode="External"/><Relationship Id="rId74" Type="http://schemas.openxmlformats.org/officeDocument/2006/relationships/hyperlink" Target="https://stats.bis.org/statx/srs/tseries/XTD_DERIV/A.U.C.A.EU1.8A?t=d2&amp;c=&amp;p=2017&amp;i=8.5" TargetMode="External"/><Relationship Id="rId128" Type="http://schemas.openxmlformats.org/officeDocument/2006/relationships/hyperlink" Target="https://stats.bis.org/statx/srs/tseries/XTD_DERIV/M.U.C.A.NOK.8A?t=d2&amp;c=&amp;p=201802&amp;i=16.9" TargetMode="External"/><Relationship Id="rId149" Type="http://schemas.openxmlformats.org/officeDocument/2006/relationships/hyperlink" Target="https://stats.bis.org/statx/srs/tseries/XTD_DERIV/M.U.C.A.SEK.8A?t=d2&amp;c=&amp;p=201803&amp;i=20.10" TargetMode="External"/><Relationship Id="rId314" Type="http://schemas.openxmlformats.org/officeDocument/2006/relationships/hyperlink" Target="https://stats.bis.org/statx/srs/tseries/EER/A.R.N.JP?t=i2&amp;c=&amp;m=N&amp;p=2016&amp;i=31.4" TargetMode="External"/><Relationship Id="rId335" Type="http://schemas.openxmlformats.org/officeDocument/2006/relationships/hyperlink" Target="https://stats.bis.org/statx/srs/tseries/EER/A.R.N.NZ?t=i2&amp;c=&amp;m=N&amp;p=2017&amp;i=40.5" TargetMode="External"/><Relationship Id="rId356" Type="http://schemas.openxmlformats.org/officeDocument/2006/relationships/hyperlink" Target="https://stats.bis.org/statx/srs/tseries/EER/A.R.N.SE?t=i2&amp;c=&amp;m=N&amp;p=2013&amp;i=54.1" TargetMode="External"/><Relationship Id="rId377" Type="http://schemas.openxmlformats.org/officeDocument/2006/relationships/footer" Target="footer2.xml"/><Relationship Id="rId5" Type="http://schemas.openxmlformats.org/officeDocument/2006/relationships/webSettings" Target="webSettings.xml"/><Relationship Id="rId95" Type="http://schemas.openxmlformats.org/officeDocument/2006/relationships/hyperlink" Target="https://stats.bis.org/statx/srs/tseries/XTD_DERIV/M.U.C.A.JPY.8A?t=d2&amp;c=&amp;p=201711&amp;i=13.6" TargetMode="External"/><Relationship Id="rId160" Type="http://schemas.openxmlformats.org/officeDocument/2006/relationships/chart" Target="charts/chart3.xml"/><Relationship Id="rId181" Type="http://schemas.openxmlformats.org/officeDocument/2006/relationships/hyperlink" Target="https://stats.bis.org/statx/srs/tseries/OTC_DERIV/H.D.A.B.5J.A.5J.A.TO1.USD.A.A.3.C?t=d5.1&amp;c=&amp;p=20161&amp;i=18.5" TargetMode="External"/><Relationship Id="rId216" Type="http://schemas.openxmlformats.org/officeDocument/2006/relationships/hyperlink" Target="https://stats.bis.org/statx/srs/tseries/OTC_DERIV/H.D.A.B.5J.A.5J.A.TO1.CHF.A.A.3.C?t=d5.1&amp;c=&amp;p=20172&amp;i=22.8" TargetMode="External"/><Relationship Id="rId237" Type="http://schemas.openxmlformats.org/officeDocument/2006/relationships/hyperlink" Target="https://stats.bis.org/statx/srs/tseries/OTC_DERIV/H.D.A.B.5J.A.5J.A.TO1.$TO1+TO1-USD-EUR-JPY-GBP-CHF-CAD-SEK.A.A.3.C?t=d5.1&amp;c=&amp;p=20161&amp;i=25.5" TargetMode="External"/><Relationship Id="rId258" Type="http://schemas.openxmlformats.org/officeDocument/2006/relationships/hyperlink" Target="https://stats.bis.org/statx/srs/tseries/EER/A.R.N.CA?t=i2&amp;c=&amp;m=N&amp;p=2015&amp;i=8.3" TargetMode="External"/><Relationship Id="rId279" Type="http://schemas.openxmlformats.org/officeDocument/2006/relationships/hyperlink" Target="https://stats.bis.org/statx/srs/tseries/EER/A.R.N.FI?t=i2&amp;c=&amp;m=N&amp;p=2016&amp;i=19.4" TargetMode="External"/><Relationship Id="rId22" Type="http://schemas.openxmlformats.org/officeDocument/2006/relationships/hyperlink" Target="https://stats.bis.org/statx/srs/tseries/XTD_DERIV/Q.A.C.A.AUD.8A?t=d2&amp;c=&amp;p=20181&amp;i=2.3" TargetMode="External"/><Relationship Id="rId43" Type="http://schemas.openxmlformats.org/officeDocument/2006/relationships/hyperlink" Target="https://stats.bis.org/statx/srs/tseries/XTD_DERIV/A.U.C.A.CAD.8A?t=d2&amp;c=&amp;p=2016&amp;i=4.4" TargetMode="External"/><Relationship Id="rId64" Type="http://schemas.openxmlformats.org/officeDocument/2006/relationships/hyperlink" Target="https://stats.bis.org/statx/srs/tseries/XTD_DERIV/A.U.C.A.CNY.8A?t=d2&amp;c=&amp;p=2017&amp;i=6.5" TargetMode="External"/><Relationship Id="rId118" Type="http://schemas.openxmlformats.org/officeDocument/2006/relationships/hyperlink" Target="https://stats.bis.org/statx/srs/tseries/XTD_DERIV/M.U.C.A.MXN.8A?t=d2&amp;c=&amp;p=201802&amp;i=15.9" TargetMode="External"/><Relationship Id="rId139" Type="http://schemas.openxmlformats.org/officeDocument/2006/relationships/hyperlink" Target="https://stats.bis.org/statx/srs/tseries/XTD_DERIV/M.U.C.A.NZD.8A?t=d2&amp;c=&amp;p=201803&amp;i=17.10" TargetMode="External"/><Relationship Id="rId290" Type="http://schemas.openxmlformats.org/officeDocument/2006/relationships/hyperlink" Target="https://stats.bis.org/statx/srs/tseries/EER/A.R.N.DE?t=i2&amp;c=&amp;m=N&amp;p=2017&amp;i=21.5" TargetMode="External"/><Relationship Id="rId304" Type="http://schemas.openxmlformats.org/officeDocument/2006/relationships/hyperlink" Target="https://stats.bis.org/statx/srs/tseries/EER/A.R.N.IE?t=i2&amp;c=&amp;m=N&amp;p=2016&amp;i=28.4" TargetMode="External"/><Relationship Id="rId325" Type="http://schemas.openxmlformats.org/officeDocument/2006/relationships/hyperlink" Target="https://stats.bis.org/statx/srs/tseries/EER/A.R.N.MX?t=i2&amp;c=&amp;m=N&amp;p=2017&amp;i=38.5" TargetMode="External"/><Relationship Id="rId346" Type="http://schemas.openxmlformats.org/officeDocument/2006/relationships/hyperlink" Target="https://stats.bis.org/statx/srs/tseries/EER/A.R.N.SG?t=i2&amp;c=&amp;m=N&amp;p=2013&amp;i=49.1" TargetMode="External"/><Relationship Id="rId367" Type="http://schemas.openxmlformats.org/officeDocument/2006/relationships/hyperlink" Target="https://stats.bis.org/statx/srs/tseries/EER/A.R.N.GB?t=i2&amp;c=&amp;m=N&amp;p=2014&amp;i=59.2" TargetMode="External"/><Relationship Id="rId85" Type="http://schemas.openxmlformats.org/officeDocument/2006/relationships/hyperlink" Target="https://stats.bis.org/statx/srs/tseries/XTD_DERIV/M.U.C.A.GBP.8A?t=d2&amp;c=&amp;p=201711&amp;i=9.6" TargetMode="External"/><Relationship Id="rId150" Type="http://schemas.openxmlformats.org/officeDocument/2006/relationships/hyperlink" Target="https://stats.bis.org/statx/srs/tseries/XTD_DERIV/Q.A.C.A.USD.8A?t=d2&amp;c=&amp;p=20164&amp;i=24.1" TargetMode="External"/><Relationship Id="rId171" Type="http://schemas.openxmlformats.org/officeDocument/2006/relationships/hyperlink" Target="https://stats.bis.org/statx/srs/tseries/OTC_DERIV/H.A.A.B.5J.A.5J.A.TO1.TO1.A.A.3.C?t=d5.1&amp;c=&amp;p=20171&amp;i=2.3" TargetMode="External"/><Relationship Id="rId192" Type="http://schemas.openxmlformats.org/officeDocument/2006/relationships/hyperlink" Target="https://stats.bis.org/statx/srs/tseries/OTC_DERIV/H.D.A.B.5J.A.5J.A.TO1.EUR.A.A.3.C?t=d5.1&amp;c=&amp;p=20172&amp;i=19.8" TargetMode="External"/><Relationship Id="rId206" Type="http://schemas.openxmlformats.org/officeDocument/2006/relationships/hyperlink" Target="https://stats.bis.org/statx/srs/tseries/OTC_DERIV/H.D.A.B.5J.A.5J.A.TO1.GBP.A.A.3.C?t=d5.1&amp;c=&amp;p=20162&amp;i=21.6" TargetMode="External"/><Relationship Id="rId227" Type="http://schemas.openxmlformats.org/officeDocument/2006/relationships/hyperlink" Target="https://stats.bis.org/statx/srs/tseries/OTC_DERIV/H.A.A.B.5J.A.5J.A.TO1.SEK.A.A.3.C?t=d5.1&amp;c=&amp;p=20171&amp;i=24.3" TargetMode="External"/><Relationship Id="rId248" Type="http://schemas.openxmlformats.org/officeDocument/2006/relationships/hyperlink" Target="https://stats.bis.org/statx/srs/tseries/EER/A.R.N.AT?t=i2&amp;c=&amp;m=N&amp;p=2015&amp;i=4.3" TargetMode="External"/><Relationship Id="rId269" Type="http://schemas.openxmlformats.org/officeDocument/2006/relationships/hyperlink" Target="https://stats.bis.org/statx/srs/tseries/EER/A.R.N.DK?t=i2&amp;c=&amp;m=N&amp;p=2016&amp;i=16.4" TargetMode="External"/><Relationship Id="rId12" Type="http://schemas.openxmlformats.org/officeDocument/2006/relationships/hyperlink" Target="https://stats.bis.org/statx/srs/tseries/XTD_DERIV/Q.A.C.A.TO1.8A?t=d2&amp;c=&amp;p=20181&amp;i=1.3" TargetMode="External"/><Relationship Id="rId33" Type="http://schemas.openxmlformats.org/officeDocument/2006/relationships/hyperlink" Target="https://stats.bis.org/statx/srs/tseries/XTD_DERIV/A.U.C.A.BRL.8A?t=d2&amp;c=&amp;p=2016&amp;i=3.4" TargetMode="External"/><Relationship Id="rId108" Type="http://schemas.openxmlformats.org/officeDocument/2006/relationships/hyperlink" Target="https://stats.bis.org/statx/srs/tseries/XTD_DERIV/M.U.C.A.KRW.8A?t=d2&amp;c=&amp;p=201802&amp;i=14.9" TargetMode="External"/><Relationship Id="rId129" Type="http://schemas.openxmlformats.org/officeDocument/2006/relationships/hyperlink" Target="https://stats.bis.org/statx/srs/tseries/XTD_DERIV/M.U.C.A.NOK.8A?t=d2&amp;c=&amp;p=201803&amp;i=16.10" TargetMode="External"/><Relationship Id="rId280" Type="http://schemas.openxmlformats.org/officeDocument/2006/relationships/hyperlink" Target="https://stats.bis.org/statx/srs/tseries/EER/A.R.N.FI?t=i2&amp;c=&amp;m=N&amp;p=2017&amp;i=19.5" TargetMode="External"/><Relationship Id="rId315" Type="http://schemas.openxmlformats.org/officeDocument/2006/relationships/hyperlink" Target="https://stats.bis.org/statx/srs/tseries/EER/A.R.N.JP?t=i2&amp;c=&amp;m=N&amp;p=2017&amp;i=31.5" TargetMode="External"/><Relationship Id="rId336" Type="http://schemas.openxmlformats.org/officeDocument/2006/relationships/hyperlink" Target="https://stats.bis.org/statx/srs/tseries/EER/A.R.N.NO?t=i2&amp;c=&amp;m=N&amp;p=2013&amp;i=41.1" TargetMode="External"/><Relationship Id="rId357" Type="http://schemas.openxmlformats.org/officeDocument/2006/relationships/hyperlink" Target="https://stats.bis.org/statx/srs/tseries/EER/A.R.N.SE?t=i2&amp;c=&amp;m=N&amp;p=2014&amp;i=54.2" TargetMode="External"/><Relationship Id="rId54" Type="http://schemas.openxmlformats.org/officeDocument/2006/relationships/hyperlink" Target="https://stats.bis.org/statx/srs/tseries/XTD_DERIV/A.U.C.A.CHF.8A?t=d2&amp;c=&amp;p=2017&amp;i=5.5" TargetMode="External"/><Relationship Id="rId75" Type="http://schemas.openxmlformats.org/officeDocument/2006/relationships/hyperlink" Target="https://stats.bis.org/statx/srs/tseries/XTD_DERIV/M.U.C.A.EU1.8A?t=d2&amp;c=&amp;p=201711&amp;i=8.6" TargetMode="External"/><Relationship Id="rId96" Type="http://schemas.openxmlformats.org/officeDocument/2006/relationships/hyperlink" Target="https://stats.bis.org/statx/srs/tseries/XTD_DERIV/M.U.C.A.JPY.8A?t=d2&amp;c=&amp;p=201712&amp;i=13.7" TargetMode="External"/><Relationship Id="rId140" Type="http://schemas.openxmlformats.org/officeDocument/2006/relationships/hyperlink" Target="https://stats.bis.org/statx/srs/tseries/XTD_DERIV/Q.A.C.A.SEK.8A?t=d2&amp;c=&amp;p=20164&amp;i=20.1" TargetMode="External"/><Relationship Id="rId161" Type="http://schemas.openxmlformats.org/officeDocument/2006/relationships/hyperlink" Target="https://stats.bis.org/statx/srs/tseries/OTC_DERIV/H.A.A.A.5J.A.5J.A.TO1.TO1.A.A.3.C?t=d5.1&amp;c=&amp;p=20161&amp;i=1.1" TargetMode="External"/><Relationship Id="rId182" Type="http://schemas.openxmlformats.org/officeDocument/2006/relationships/hyperlink" Target="https://stats.bis.org/statx/srs/tseries/OTC_DERIV/H.D.A.B.5J.A.5J.A.TO1.USD.A.A.3.C?t=d5.1&amp;c=&amp;p=20162&amp;i=18.6" TargetMode="External"/><Relationship Id="rId217" Type="http://schemas.openxmlformats.org/officeDocument/2006/relationships/hyperlink" Target="https://stats.bis.org/statx/srs/tseries/OTC_DERIV/H.A.A.B.5J.A.5J.A.TO1.CAD.A.A.3.C?t=d5.1&amp;c=&amp;p=20161&amp;i=23.1" TargetMode="External"/><Relationship Id="rId378"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https://stats.bis.org/statx/srs/tseries/OTC_DERIV/H.D.A.B.5J.A.5J.A.TO1.$TO1+TO1-USD-EUR-JPY-GBP-CHF-CAD-SEK.A.A.3.C?t=d5.1&amp;c=&amp;p=20162&amp;i=25.6" TargetMode="External"/><Relationship Id="rId259" Type="http://schemas.openxmlformats.org/officeDocument/2006/relationships/hyperlink" Target="https://stats.bis.org/statx/srs/tseries/EER/A.R.N.CA?t=i2&amp;c=&amp;m=N&amp;p=2016&amp;i=8.4" TargetMode="External"/><Relationship Id="rId23" Type="http://schemas.openxmlformats.org/officeDocument/2006/relationships/hyperlink" Target="https://stats.bis.org/statx/srs/tseries/XTD_DERIV/A.U.C.A.AUD.8A?t=d2&amp;c=&amp;p=2016&amp;i=2.4" TargetMode="External"/><Relationship Id="rId119" Type="http://schemas.openxmlformats.org/officeDocument/2006/relationships/hyperlink" Target="https://stats.bis.org/statx/srs/tseries/XTD_DERIV/M.U.C.A.MXN.8A?t=d2&amp;c=&amp;p=201803&amp;i=15.10" TargetMode="External"/><Relationship Id="rId270" Type="http://schemas.openxmlformats.org/officeDocument/2006/relationships/hyperlink" Target="https://stats.bis.org/statx/srs/tseries/EER/A.R.N.DK?t=i2&amp;c=&amp;m=N&amp;p=2017&amp;i=16.5" TargetMode="External"/><Relationship Id="rId291" Type="http://schemas.openxmlformats.org/officeDocument/2006/relationships/hyperlink" Target="https://stats.bis.org/statx/srs/tseries/EER/A.R.N.GR?t=i2&amp;c=&amp;m=N&amp;p=2013&amp;i=22.1" TargetMode="External"/><Relationship Id="rId305" Type="http://schemas.openxmlformats.org/officeDocument/2006/relationships/hyperlink" Target="https://stats.bis.org/statx/srs/tseries/EER/A.R.N.IE?t=i2&amp;c=&amp;m=N&amp;p=2017&amp;i=28.5" TargetMode="External"/><Relationship Id="rId326" Type="http://schemas.openxmlformats.org/officeDocument/2006/relationships/hyperlink" Target="https://stats.bis.org/statx/srs/tseries/EER/A.R.N.NL?t=i2&amp;c=&amp;m=N&amp;p=2013&amp;i=39.1" TargetMode="External"/><Relationship Id="rId347" Type="http://schemas.openxmlformats.org/officeDocument/2006/relationships/hyperlink" Target="https://stats.bis.org/statx/srs/tseries/EER/A.R.N.SG?t=i2&amp;c=&amp;m=N&amp;p=2014&amp;i=49.2" TargetMode="External"/><Relationship Id="rId44" Type="http://schemas.openxmlformats.org/officeDocument/2006/relationships/hyperlink" Target="https://stats.bis.org/statx/srs/tseries/XTD_DERIV/A.U.C.A.CAD.8A?t=d2&amp;c=&amp;p=2017&amp;i=4.5" TargetMode="External"/><Relationship Id="rId65" Type="http://schemas.openxmlformats.org/officeDocument/2006/relationships/hyperlink" Target="https://stats.bis.org/statx/srs/tseries/XTD_DERIV/M.U.C.A.CNY.8A?t=d2&amp;c=&amp;p=201711&amp;i=6.6" TargetMode="External"/><Relationship Id="rId86" Type="http://schemas.openxmlformats.org/officeDocument/2006/relationships/hyperlink" Target="https://stats.bis.org/statx/srs/tseries/XTD_DERIV/M.U.C.A.GBP.8A?t=d2&amp;c=&amp;p=201712&amp;i=9.7" TargetMode="External"/><Relationship Id="rId130" Type="http://schemas.openxmlformats.org/officeDocument/2006/relationships/hyperlink" Target="https://stats.bis.org/statx/srs/tseries/XTD_DERIV/Q.A.C.A.NZD.8A?t=d2&amp;c=&amp;p=20164&amp;i=17.1" TargetMode="External"/><Relationship Id="rId151" Type="http://schemas.openxmlformats.org/officeDocument/2006/relationships/hyperlink" Target="https://stats.bis.org/statx/srs/tseries/XTD_DERIV/Q.A.C.A.USD.8A?t=d2&amp;c=&amp;p=20174&amp;i=24.2" TargetMode="External"/><Relationship Id="rId368" Type="http://schemas.openxmlformats.org/officeDocument/2006/relationships/hyperlink" Target="https://stats.bis.org/statx/srs/tseries/EER/A.R.N.GB?t=i2&amp;c=&amp;m=N&amp;p=2015&amp;i=59.3" TargetMode="External"/><Relationship Id="rId172" Type="http://schemas.openxmlformats.org/officeDocument/2006/relationships/hyperlink" Target="https://stats.bis.org/statx/srs/tseries/OTC_DERIV/H.A.A.B.5J.A.5J.A.TO1.TO1.A.A.3.C?t=d5.1&amp;c=&amp;p=20172&amp;i=2.4" TargetMode="External"/><Relationship Id="rId193" Type="http://schemas.openxmlformats.org/officeDocument/2006/relationships/hyperlink" Target="https://stats.bis.org/statx/srs/tseries/OTC_DERIV/H.A.A.B.5J.A.5J.A.TO1.JPY.A.A.3.C?t=d5.1&amp;c=&amp;p=20161&amp;i=20.1" TargetMode="External"/><Relationship Id="rId207" Type="http://schemas.openxmlformats.org/officeDocument/2006/relationships/hyperlink" Target="https://stats.bis.org/statx/srs/tseries/OTC_DERIV/H.D.A.B.5J.A.5J.A.TO1.GBP.A.A.3.C?t=d5.1&amp;c=&amp;p=20171&amp;i=21.7" TargetMode="External"/><Relationship Id="rId228" Type="http://schemas.openxmlformats.org/officeDocument/2006/relationships/hyperlink" Target="https://stats.bis.org/statx/srs/tseries/OTC_DERIV/H.A.A.B.5J.A.5J.A.TO1.SEK.A.A.3.C?t=d5.1&amp;c=&amp;p=20172&amp;i=24.4" TargetMode="External"/><Relationship Id="rId249" Type="http://schemas.openxmlformats.org/officeDocument/2006/relationships/hyperlink" Target="https://stats.bis.org/statx/srs/tseries/EER/A.R.N.AT?t=i2&amp;c=&amp;m=N&amp;p=2016&amp;i=4.4" TargetMode="External"/><Relationship Id="rId13" Type="http://schemas.openxmlformats.org/officeDocument/2006/relationships/hyperlink" Target="https://stats.bis.org/statx/srs/tseries/XTD_DERIV/A.U.C.A.TO1.8A?t=d2&amp;c=&amp;p=2016&amp;i=1.4" TargetMode="External"/><Relationship Id="rId109" Type="http://schemas.openxmlformats.org/officeDocument/2006/relationships/hyperlink" Target="https://stats.bis.org/statx/srs/tseries/XTD_DERIV/M.U.C.A.KRW.8A?t=d2&amp;c=&amp;p=201803&amp;i=14.10" TargetMode="External"/><Relationship Id="rId260" Type="http://schemas.openxmlformats.org/officeDocument/2006/relationships/hyperlink" Target="https://stats.bis.org/statx/srs/tseries/EER/A.R.N.CA?t=i2&amp;c=&amp;m=N&amp;p=2017&amp;i=8.5" TargetMode="External"/><Relationship Id="rId281" Type="http://schemas.openxmlformats.org/officeDocument/2006/relationships/hyperlink" Target="https://stats.bis.org/statx/srs/tseries/EER/A.R.N.FR?t=i2&amp;c=&amp;m=N&amp;p=2013&amp;i=20.1" TargetMode="External"/><Relationship Id="rId316" Type="http://schemas.openxmlformats.org/officeDocument/2006/relationships/hyperlink" Target="https://stats.bis.org/statx/srs/tseries/EER/A.R.N.KR?t=i2&amp;c=&amp;m=N&amp;p=2013&amp;i=32.1" TargetMode="External"/><Relationship Id="rId337" Type="http://schemas.openxmlformats.org/officeDocument/2006/relationships/hyperlink" Target="https://stats.bis.org/statx/srs/tseries/EER/A.R.N.NO?t=i2&amp;c=&amp;m=N&amp;p=2014&amp;i=41.2" TargetMode="External"/><Relationship Id="rId34" Type="http://schemas.openxmlformats.org/officeDocument/2006/relationships/hyperlink" Target="https://stats.bis.org/statx/srs/tseries/XTD_DERIV/A.U.C.A.BRL.8A?t=d2&amp;c=&amp;p=2017&amp;i=3.5" TargetMode="External"/><Relationship Id="rId55" Type="http://schemas.openxmlformats.org/officeDocument/2006/relationships/hyperlink" Target="https://stats.bis.org/statx/srs/tseries/XTD_DERIV/M.U.C.A.CHF.8A?t=d2&amp;c=&amp;p=201711&amp;i=5.6" TargetMode="External"/><Relationship Id="rId76" Type="http://schemas.openxmlformats.org/officeDocument/2006/relationships/hyperlink" Target="https://stats.bis.org/statx/srs/tseries/XTD_DERIV/M.U.C.A.EU1.8A?t=d2&amp;c=&amp;p=201712&amp;i=8.7" TargetMode="External"/><Relationship Id="rId97" Type="http://schemas.openxmlformats.org/officeDocument/2006/relationships/hyperlink" Target="https://stats.bis.org/statx/srs/tseries/XTD_DERIV/M.U.C.A.JPY.8A?t=d2&amp;c=&amp;p=201801&amp;i=13.8" TargetMode="External"/><Relationship Id="rId120" Type="http://schemas.openxmlformats.org/officeDocument/2006/relationships/hyperlink" Target="https://stats.bis.org/statx/srs/tseries/XTD_DERIV/Q.A.C.A.NOK.8A?t=d2&amp;c=&amp;p=20164&amp;i=16.1" TargetMode="External"/><Relationship Id="rId141" Type="http://schemas.openxmlformats.org/officeDocument/2006/relationships/hyperlink" Target="https://stats.bis.org/statx/srs/tseries/XTD_DERIV/Q.A.C.A.SEK.8A?t=d2&amp;c=&amp;p=20174&amp;i=20.2" TargetMode="External"/><Relationship Id="rId358" Type="http://schemas.openxmlformats.org/officeDocument/2006/relationships/hyperlink" Target="https://stats.bis.org/statx/srs/tseries/EER/A.R.N.SE?t=i2&amp;c=&amp;m=N&amp;p=2015&amp;i=54.3" TargetMode="External"/><Relationship Id="rId379" Type="http://schemas.openxmlformats.org/officeDocument/2006/relationships/theme" Target="theme/theme1.xml"/><Relationship Id="rId7" Type="http://schemas.openxmlformats.org/officeDocument/2006/relationships/endnotes" Target="endnotes.xml"/><Relationship Id="rId162" Type="http://schemas.openxmlformats.org/officeDocument/2006/relationships/hyperlink" Target="https://stats.bis.org/statx/srs/tseries/OTC_DERIV/H.A.A.A.5J.A.5J.A.TO1.TO1.A.A.3.C?t=d5.1&amp;c=&amp;p=20162&amp;i=1.2" TargetMode="External"/><Relationship Id="rId183" Type="http://schemas.openxmlformats.org/officeDocument/2006/relationships/hyperlink" Target="https://stats.bis.org/statx/srs/tseries/OTC_DERIV/H.D.A.B.5J.A.5J.A.TO1.USD.A.A.3.C?t=d5.1&amp;c=&amp;p=20171&amp;i=18.7" TargetMode="External"/><Relationship Id="rId218" Type="http://schemas.openxmlformats.org/officeDocument/2006/relationships/hyperlink" Target="https://stats.bis.org/statx/srs/tseries/OTC_DERIV/H.A.A.B.5J.A.5J.A.TO1.CAD.A.A.3.C?t=d5.1&amp;c=&amp;p=20162&amp;i=23.2" TargetMode="External"/><Relationship Id="rId239" Type="http://schemas.openxmlformats.org/officeDocument/2006/relationships/hyperlink" Target="https://stats.bis.org/statx/srs/tseries/OTC_DERIV/H.D.A.B.5J.A.5J.A.TO1.$TO1+TO1-USD-EUR-JPY-GBP-CHF-CAD-SEK.A.A.3.C?t=d5.1&amp;c=&amp;p=20171&amp;i=25.7" TargetMode="External"/><Relationship Id="rId250" Type="http://schemas.openxmlformats.org/officeDocument/2006/relationships/hyperlink" Target="https://stats.bis.org/statx/srs/tseries/EER/A.R.N.AT?t=i2&amp;c=&amp;m=N&amp;p=2017&amp;i=4.5" TargetMode="External"/><Relationship Id="rId271" Type="http://schemas.openxmlformats.org/officeDocument/2006/relationships/hyperlink" Target="https://stats.bis.org/statx/srs/tseries/EER/A.R.N.XM?t=i2&amp;c=&amp;m=N&amp;p=2013&amp;i=18.1" TargetMode="External"/><Relationship Id="rId292" Type="http://schemas.openxmlformats.org/officeDocument/2006/relationships/hyperlink" Target="https://stats.bis.org/statx/srs/tseries/EER/A.R.N.GR?t=i2&amp;c=&amp;m=N&amp;p=2014&amp;i=22.2" TargetMode="External"/><Relationship Id="rId306" Type="http://schemas.openxmlformats.org/officeDocument/2006/relationships/hyperlink" Target="https://stats.bis.org/statx/srs/tseries/EER/A.R.N.IT?t=i2&amp;c=&amp;m=N&amp;p=2013&amp;i=30.1" TargetMode="External"/><Relationship Id="rId24" Type="http://schemas.openxmlformats.org/officeDocument/2006/relationships/hyperlink" Target="https://stats.bis.org/statx/srs/tseries/XTD_DERIV/A.U.C.A.AUD.8A?t=d2&amp;c=&amp;p=2017&amp;i=2.5" TargetMode="External"/><Relationship Id="rId45" Type="http://schemas.openxmlformats.org/officeDocument/2006/relationships/hyperlink" Target="https://stats.bis.org/statx/srs/tseries/XTD_DERIV/M.U.C.A.CAD.8A?t=d2&amp;c=&amp;p=201711&amp;i=4.6" TargetMode="External"/><Relationship Id="rId66" Type="http://schemas.openxmlformats.org/officeDocument/2006/relationships/hyperlink" Target="https://stats.bis.org/statx/srs/tseries/XTD_DERIV/M.U.C.A.CNY.8A?t=d2&amp;c=&amp;p=201712&amp;i=6.7" TargetMode="External"/><Relationship Id="rId87" Type="http://schemas.openxmlformats.org/officeDocument/2006/relationships/hyperlink" Target="https://stats.bis.org/statx/srs/tseries/XTD_DERIV/M.U.C.A.GBP.8A?t=d2&amp;c=&amp;p=201801&amp;i=9.8" TargetMode="External"/><Relationship Id="rId110" Type="http://schemas.openxmlformats.org/officeDocument/2006/relationships/hyperlink" Target="https://stats.bis.org/statx/srs/tseries/XTD_DERIV/Q.A.C.A.MXN.8A?t=d2&amp;c=&amp;p=20164&amp;i=15.1" TargetMode="External"/><Relationship Id="rId131" Type="http://schemas.openxmlformats.org/officeDocument/2006/relationships/hyperlink" Target="https://stats.bis.org/statx/srs/tseries/XTD_DERIV/Q.A.C.A.NZD.8A?t=d2&amp;c=&amp;p=20174&amp;i=17.2" TargetMode="External"/><Relationship Id="rId327" Type="http://schemas.openxmlformats.org/officeDocument/2006/relationships/hyperlink" Target="https://stats.bis.org/statx/srs/tseries/EER/A.R.N.NL?t=i2&amp;c=&amp;m=N&amp;p=2014&amp;i=39.2" TargetMode="External"/><Relationship Id="rId348" Type="http://schemas.openxmlformats.org/officeDocument/2006/relationships/hyperlink" Target="https://stats.bis.org/statx/srs/tseries/EER/A.R.N.SG?t=i2&amp;c=&amp;m=N&amp;p=2015&amp;i=49.3" TargetMode="External"/><Relationship Id="rId369" Type="http://schemas.openxmlformats.org/officeDocument/2006/relationships/hyperlink" Target="https://stats.bis.org/statx/srs/tseries/EER/A.R.N.GB?t=i2&amp;c=&amp;m=N&amp;p=2016&amp;i=59.4" TargetMode="External"/><Relationship Id="rId152" Type="http://schemas.openxmlformats.org/officeDocument/2006/relationships/hyperlink" Target="https://stats.bis.org/statx/srs/tseries/XTD_DERIV/Q.A.C.A.USD.8A?t=d2&amp;c=&amp;p=20181&amp;i=24.3" TargetMode="External"/><Relationship Id="rId173" Type="http://schemas.openxmlformats.org/officeDocument/2006/relationships/hyperlink" Target="https://stats.bis.org/statx/srs/tseries/OTC_DERIV/H.D.A.B.5J.A.5J.A.TO1.TO1.A.A.3.C?t=d5.1&amp;c=&amp;p=20161&amp;i=2.5" TargetMode="External"/><Relationship Id="rId194" Type="http://schemas.openxmlformats.org/officeDocument/2006/relationships/hyperlink" Target="https://stats.bis.org/statx/srs/tseries/OTC_DERIV/H.A.A.B.5J.A.5J.A.TO1.JPY.A.A.3.C?t=d5.1&amp;c=&amp;p=20162&amp;i=20.2" TargetMode="External"/><Relationship Id="rId208" Type="http://schemas.openxmlformats.org/officeDocument/2006/relationships/hyperlink" Target="https://stats.bis.org/statx/srs/tseries/OTC_DERIV/H.D.A.B.5J.A.5J.A.TO1.GBP.A.A.3.C?t=d5.1&amp;c=&amp;p=20172&amp;i=21.8" TargetMode="External"/><Relationship Id="rId229" Type="http://schemas.openxmlformats.org/officeDocument/2006/relationships/hyperlink" Target="https://stats.bis.org/statx/srs/tseries/OTC_DERIV/H.D.A.B.5J.A.5J.A.TO1.SEK.A.A.3.C?t=d5.1&amp;c=&amp;p=20161&amp;i=24.5" TargetMode="External"/><Relationship Id="rId380" Type="http://schemas.microsoft.com/office/2007/relationships/stylesWithEffects" Target="stylesWithEffects.xml"/><Relationship Id="rId240" Type="http://schemas.openxmlformats.org/officeDocument/2006/relationships/hyperlink" Target="https://stats.bis.org/statx/srs/tseries/OTC_DERIV/H.D.A.B.5J.A.5J.A.TO1.$TO1+TO1-USD-EUR-JPY-GBP-CHF-CAD-SEK.A.A.3.C?t=d5.1&amp;c=&amp;p=20172&amp;i=25.8" TargetMode="External"/><Relationship Id="rId261" Type="http://schemas.openxmlformats.org/officeDocument/2006/relationships/hyperlink" Target="https://stats.bis.org/statx/srs/tseries/EER/A.R.N.TW?t=i2&amp;c=&amp;m=N&amp;p=2013&amp;i=11.1" TargetMode="External"/><Relationship Id="rId14" Type="http://schemas.openxmlformats.org/officeDocument/2006/relationships/hyperlink" Target="https://stats.bis.org/statx/srs/tseries/XTD_DERIV/A.U.C.A.TO1.8A?t=d2&amp;c=&amp;p=2017&amp;i=1.5" TargetMode="External"/><Relationship Id="rId35" Type="http://schemas.openxmlformats.org/officeDocument/2006/relationships/hyperlink" Target="https://stats.bis.org/statx/srs/tseries/XTD_DERIV/M.U.C.A.BRL.8A?t=d2&amp;c=&amp;p=201711&amp;i=3.6" TargetMode="External"/><Relationship Id="rId56" Type="http://schemas.openxmlformats.org/officeDocument/2006/relationships/hyperlink" Target="https://stats.bis.org/statx/srs/tseries/XTD_DERIV/M.U.C.A.CHF.8A?t=d2&amp;c=&amp;p=201712&amp;i=5.7" TargetMode="External"/><Relationship Id="rId77" Type="http://schemas.openxmlformats.org/officeDocument/2006/relationships/hyperlink" Target="https://stats.bis.org/statx/srs/tseries/XTD_DERIV/M.U.C.A.EU1.8A?t=d2&amp;c=&amp;p=201801&amp;i=8.8" TargetMode="External"/><Relationship Id="rId100" Type="http://schemas.openxmlformats.org/officeDocument/2006/relationships/hyperlink" Target="https://stats.bis.org/statx/srs/tseries/XTD_DERIV/Q.A.C.A.KRW.8A?t=d2&amp;c=&amp;p=20164&amp;i=14.1" TargetMode="External"/><Relationship Id="rId282" Type="http://schemas.openxmlformats.org/officeDocument/2006/relationships/hyperlink" Target="https://stats.bis.org/statx/srs/tseries/EER/A.R.N.FR?t=i2&amp;c=&amp;m=N&amp;p=2014&amp;i=20.2" TargetMode="External"/><Relationship Id="rId317" Type="http://schemas.openxmlformats.org/officeDocument/2006/relationships/hyperlink" Target="https://stats.bis.org/statx/srs/tseries/EER/A.R.N.KR?t=i2&amp;c=&amp;m=N&amp;p=2014&amp;i=32.2" TargetMode="External"/><Relationship Id="rId338" Type="http://schemas.openxmlformats.org/officeDocument/2006/relationships/hyperlink" Target="https://stats.bis.org/statx/srs/tseries/EER/A.R.N.NO?t=i2&amp;c=&amp;m=N&amp;p=2015&amp;i=41.3" TargetMode="External"/><Relationship Id="rId359" Type="http://schemas.openxmlformats.org/officeDocument/2006/relationships/hyperlink" Target="https://stats.bis.org/statx/srs/tseries/EER/A.R.N.SE?t=i2&amp;c=&amp;m=N&amp;p=2016&amp;i=54.4" TargetMode="External"/><Relationship Id="rId8" Type="http://schemas.openxmlformats.org/officeDocument/2006/relationships/chart" Target="charts/chart1.xml"/><Relationship Id="rId98" Type="http://schemas.openxmlformats.org/officeDocument/2006/relationships/hyperlink" Target="https://stats.bis.org/statx/srs/tseries/XTD_DERIV/M.U.C.A.JPY.8A?t=d2&amp;c=&amp;p=201802&amp;i=13.9" TargetMode="External"/><Relationship Id="rId121" Type="http://schemas.openxmlformats.org/officeDocument/2006/relationships/hyperlink" Target="https://stats.bis.org/statx/srs/tseries/XTD_DERIV/Q.A.C.A.NOK.8A?t=d2&amp;c=&amp;p=20174&amp;i=16.2" TargetMode="External"/><Relationship Id="rId142" Type="http://schemas.openxmlformats.org/officeDocument/2006/relationships/hyperlink" Target="https://stats.bis.org/statx/srs/tseries/XTD_DERIV/Q.A.C.A.SEK.8A?t=d2&amp;c=&amp;p=20181&amp;i=20.3" TargetMode="External"/><Relationship Id="rId163" Type="http://schemas.openxmlformats.org/officeDocument/2006/relationships/hyperlink" Target="https://stats.bis.org/statx/srs/tseries/OTC_DERIV/H.A.A.A.5J.A.5J.A.TO1.TO1.A.A.3.C?t=d5.1&amp;c=&amp;p=20171&amp;i=1.3" TargetMode="External"/><Relationship Id="rId184" Type="http://schemas.openxmlformats.org/officeDocument/2006/relationships/hyperlink" Target="https://stats.bis.org/statx/srs/tseries/OTC_DERIV/H.D.A.B.5J.A.5J.A.TO1.USD.A.A.3.C?t=d5.1&amp;c=&amp;p=20172&amp;i=18.8" TargetMode="External"/><Relationship Id="rId219" Type="http://schemas.openxmlformats.org/officeDocument/2006/relationships/hyperlink" Target="https://stats.bis.org/statx/srs/tseries/OTC_DERIV/H.A.A.B.5J.A.5J.A.TO1.CAD.A.A.3.C?t=d5.1&amp;c=&amp;p=20171&amp;i=23.3" TargetMode="External"/><Relationship Id="rId370" Type="http://schemas.openxmlformats.org/officeDocument/2006/relationships/hyperlink" Target="https://stats.bis.org/statx/srs/tseries/EER/A.R.N.GB?t=i2&amp;c=&amp;m=N&amp;p=2017&amp;i=59.5" TargetMode="External"/><Relationship Id="rId230" Type="http://schemas.openxmlformats.org/officeDocument/2006/relationships/hyperlink" Target="https://stats.bis.org/statx/srs/tseries/OTC_DERIV/H.D.A.B.5J.A.5J.A.TO1.SEK.A.A.3.C?t=d5.1&amp;c=&amp;p=20162&amp;i=24.6" TargetMode="External"/><Relationship Id="rId251" Type="http://schemas.openxmlformats.org/officeDocument/2006/relationships/hyperlink" Target="https://stats.bis.org/statx/srs/tseries/EER/A.R.N.BE?t=i2&amp;c=&amp;m=N&amp;p=2013&amp;i=5.1" TargetMode="External"/><Relationship Id="rId25" Type="http://schemas.openxmlformats.org/officeDocument/2006/relationships/hyperlink" Target="https://stats.bis.org/statx/srs/tseries/XTD_DERIV/M.U.C.A.AUD.8A?t=d2&amp;c=&amp;p=201711&amp;i=2.6" TargetMode="External"/><Relationship Id="rId46" Type="http://schemas.openxmlformats.org/officeDocument/2006/relationships/hyperlink" Target="https://stats.bis.org/statx/srs/tseries/XTD_DERIV/M.U.C.A.CAD.8A?t=d2&amp;c=&amp;p=201712&amp;i=4.7" TargetMode="External"/><Relationship Id="rId67" Type="http://schemas.openxmlformats.org/officeDocument/2006/relationships/hyperlink" Target="https://stats.bis.org/statx/srs/tseries/XTD_DERIV/M.U.C.A.CNY.8A?t=d2&amp;c=&amp;p=201801&amp;i=6.8" TargetMode="External"/><Relationship Id="rId272" Type="http://schemas.openxmlformats.org/officeDocument/2006/relationships/hyperlink" Target="https://stats.bis.org/statx/srs/tseries/EER/A.R.N.XM?t=i2&amp;c=&amp;m=N&amp;p=2014&amp;i=18.2" TargetMode="External"/><Relationship Id="rId293" Type="http://schemas.openxmlformats.org/officeDocument/2006/relationships/hyperlink" Target="https://stats.bis.org/statx/srs/tseries/EER/A.R.N.GR?t=i2&amp;c=&amp;m=N&amp;p=2015&amp;i=22.3" TargetMode="External"/><Relationship Id="rId307" Type="http://schemas.openxmlformats.org/officeDocument/2006/relationships/hyperlink" Target="https://stats.bis.org/statx/srs/tseries/EER/A.R.N.IT?t=i2&amp;c=&amp;m=N&amp;p=2014&amp;i=30.2" TargetMode="External"/><Relationship Id="rId328" Type="http://schemas.openxmlformats.org/officeDocument/2006/relationships/hyperlink" Target="https://stats.bis.org/statx/srs/tseries/EER/A.R.N.NL?t=i2&amp;c=&amp;m=N&amp;p=2015&amp;i=39.3" TargetMode="External"/><Relationship Id="rId349" Type="http://schemas.openxmlformats.org/officeDocument/2006/relationships/hyperlink" Target="https://stats.bis.org/statx/srs/tseries/EER/A.R.N.SG?t=i2&amp;c=&amp;m=N&amp;p=2016&amp;i=49.4" TargetMode="External"/><Relationship Id="rId88" Type="http://schemas.openxmlformats.org/officeDocument/2006/relationships/hyperlink" Target="https://stats.bis.org/statx/srs/tseries/XTD_DERIV/M.U.C.A.GBP.8A?t=d2&amp;c=&amp;p=201802&amp;i=9.9" TargetMode="External"/><Relationship Id="rId111" Type="http://schemas.openxmlformats.org/officeDocument/2006/relationships/hyperlink" Target="https://stats.bis.org/statx/srs/tseries/XTD_DERIV/Q.A.C.A.MXN.8A?t=d2&amp;c=&amp;p=20174&amp;i=15.2" TargetMode="External"/><Relationship Id="rId132" Type="http://schemas.openxmlformats.org/officeDocument/2006/relationships/hyperlink" Target="https://stats.bis.org/statx/srs/tseries/XTD_DERIV/Q.A.C.A.NZD.8A?t=d2&amp;c=&amp;p=20181&amp;i=17.3" TargetMode="External"/><Relationship Id="rId153" Type="http://schemas.openxmlformats.org/officeDocument/2006/relationships/hyperlink" Target="https://stats.bis.org/statx/srs/tseries/XTD_DERIV/A.U.C.A.USD.8A?t=d2&amp;c=&amp;p=2016&amp;i=24.4" TargetMode="External"/><Relationship Id="rId174" Type="http://schemas.openxmlformats.org/officeDocument/2006/relationships/hyperlink" Target="https://stats.bis.org/statx/srs/tseries/OTC_DERIV/H.D.A.B.5J.A.5J.A.TO1.TO1.A.A.3.C?t=d5.1&amp;c=&amp;p=20162&amp;i=2.6" TargetMode="External"/><Relationship Id="rId195" Type="http://schemas.openxmlformats.org/officeDocument/2006/relationships/hyperlink" Target="https://stats.bis.org/statx/srs/tseries/OTC_DERIV/H.A.A.B.5J.A.5J.A.TO1.JPY.A.A.3.C?t=d5.1&amp;c=&amp;p=20171&amp;i=20.3" TargetMode="External"/><Relationship Id="rId209" Type="http://schemas.openxmlformats.org/officeDocument/2006/relationships/hyperlink" Target="https://stats.bis.org/statx/srs/tseries/OTC_DERIV/H.A.A.B.5J.A.5J.A.TO1.CHF.A.A.3.C?t=d5.1&amp;c=&amp;p=20161&amp;i=22.1" TargetMode="External"/><Relationship Id="rId360" Type="http://schemas.openxmlformats.org/officeDocument/2006/relationships/hyperlink" Target="https://stats.bis.org/statx/srs/tseries/EER/A.R.N.SE?t=i2&amp;c=&amp;m=N&amp;p=2017&amp;i=54.5" TargetMode="External"/><Relationship Id="rId220" Type="http://schemas.openxmlformats.org/officeDocument/2006/relationships/hyperlink" Target="https://stats.bis.org/statx/srs/tseries/OTC_DERIV/H.A.A.B.5J.A.5J.A.TO1.CAD.A.A.3.C?t=d5.1&amp;c=&amp;p=20172&amp;i=23.4" TargetMode="External"/><Relationship Id="rId241" Type="http://schemas.openxmlformats.org/officeDocument/2006/relationships/hyperlink" Target="https://stats.bis.org/statx/srs/tseries/EER/A.R.N.AU?t=i2&amp;c=&amp;m=N&amp;p=2013&amp;i=3.1" TargetMode="External"/><Relationship Id="rId15" Type="http://schemas.openxmlformats.org/officeDocument/2006/relationships/hyperlink" Target="https://stats.bis.org/statx/srs/tseries/XTD_DERIV/M.U.C.A.TO1.8A?t=d2&amp;c=&amp;p=201711&amp;i=1.6" TargetMode="External"/><Relationship Id="rId36" Type="http://schemas.openxmlformats.org/officeDocument/2006/relationships/hyperlink" Target="https://stats.bis.org/statx/srs/tseries/XTD_DERIV/M.U.C.A.BRL.8A?t=d2&amp;c=&amp;p=201712&amp;i=3.7" TargetMode="External"/><Relationship Id="rId57" Type="http://schemas.openxmlformats.org/officeDocument/2006/relationships/hyperlink" Target="https://stats.bis.org/statx/srs/tseries/XTD_DERIV/M.U.C.A.CHF.8A?t=d2&amp;c=&amp;p=201801&amp;i=5.8" TargetMode="External"/><Relationship Id="rId262" Type="http://schemas.openxmlformats.org/officeDocument/2006/relationships/hyperlink" Target="https://stats.bis.org/statx/srs/tseries/EER/A.R.N.TW?t=i2&amp;c=&amp;m=N&amp;p=2014&amp;i=11.2" TargetMode="External"/><Relationship Id="rId283" Type="http://schemas.openxmlformats.org/officeDocument/2006/relationships/hyperlink" Target="https://stats.bis.org/statx/srs/tseries/EER/A.R.N.FR?t=i2&amp;c=&amp;m=N&amp;p=2015&amp;i=20.3" TargetMode="External"/><Relationship Id="rId318" Type="http://schemas.openxmlformats.org/officeDocument/2006/relationships/hyperlink" Target="https://stats.bis.org/statx/srs/tseries/EER/A.R.N.KR?t=i2&amp;c=&amp;m=N&amp;p=2015&amp;i=32.3" TargetMode="External"/><Relationship Id="rId339" Type="http://schemas.openxmlformats.org/officeDocument/2006/relationships/hyperlink" Target="https://stats.bis.org/statx/srs/tseries/EER/A.R.N.NO?t=i2&amp;c=&amp;m=N&amp;p=2016&amp;i=41.4" TargetMode="External"/><Relationship Id="rId78" Type="http://schemas.openxmlformats.org/officeDocument/2006/relationships/hyperlink" Target="https://stats.bis.org/statx/srs/tseries/XTD_DERIV/M.U.C.A.EU1.8A?t=d2&amp;c=&amp;p=201802&amp;i=8.9" TargetMode="External"/><Relationship Id="rId99" Type="http://schemas.openxmlformats.org/officeDocument/2006/relationships/hyperlink" Target="https://stats.bis.org/statx/srs/tseries/XTD_DERIV/M.U.C.A.JPY.8A?t=d2&amp;c=&amp;p=201803&amp;i=13.10" TargetMode="External"/><Relationship Id="rId101" Type="http://schemas.openxmlformats.org/officeDocument/2006/relationships/hyperlink" Target="https://stats.bis.org/statx/srs/tseries/XTD_DERIV/Q.A.C.A.KRW.8A?t=d2&amp;c=&amp;p=20174&amp;i=14.2" TargetMode="External"/><Relationship Id="rId122" Type="http://schemas.openxmlformats.org/officeDocument/2006/relationships/hyperlink" Target="https://stats.bis.org/statx/srs/tseries/XTD_DERIV/Q.A.C.A.NOK.8A?t=d2&amp;c=&amp;p=20181&amp;i=16.3" TargetMode="External"/><Relationship Id="rId143" Type="http://schemas.openxmlformats.org/officeDocument/2006/relationships/hyperlink" Target="https://stats.bis.org/statx/srs/tseries/XTD_DERIV/A.U.C.A.SEK.8A?t=d2&amp;c=&amp;p=2016&amp;i=20.4" TargetMode="External"/><Relationship Id="rId164" Type="http://schemas.openxmlformats.org/officeDocument/2006/relationships/hyperlink" Target="https://stats.bis.org/statx/srs/tseries/OTC_DERIV/H.A.A.A.5J.A.5J.A.TO1.TO1.A.A.3.C?t=d5.1&amp;c=&amp;p=20172&amp;i=1.4" TargetMode="External"/><Relationship Id="rId185" Type="http://schemas.openxmlformats.org/officeDocument/2006/relationships/hyperlink" Target="https://stats.bis.org/statx/srs/tseries/OTC_DERIV/H.A.A.B.5J.A.5J.A.TO1.EUR.A.A.3.C?t=d5.1&amp;c=&amp;p=20161&amp;i=19.1" TargetMode="External"/><Relationship Id="rId350" Type="http://schemas.openxmlformats.org/officeDocument/2006/relationships/hyperlink" Target="https://stats.bis.org/statx/srs/tseries/EER/A.R.N.SG?t=i2&amp;c=&amp;m=N&amp;p=2017&amp;i=49.5" TargetMode="External"/><Relationship Id="rId371" Type="http://schemas.openxmlformats.org/officeDocument/2006/relationships/hyperlink" Target="https://stats.bis.org/statx/srs/tseries/EER/A.R.N.US?t=i2&amp;c=&amp;m=N&amp;p=2013&amp;i=60.1" TargetMode="External"/><Relationship Id="rId9" Type="http://schemas.openxmlformats.org/officeDocument/2006/relationships/chart" Target="charts/chart2.xml"/><Relationship Id="rId210" Type="http://schemas.openxmlformats.org/officeDocument/2006/relationships/hyperlink" Target="https://stats.bis.org/statx/srs/tseries/OTC_DERIV/H.A.A.B.5J.A.5J.A.TO1.CHF.A.A.3.C?t=d5.1&amp;c=&amp;p=20162&amp;i=22.2" TargetMode="External"/><Relationship Id="rId26" Type="http://schemas.openxmlformats.org/officeDocument/2006/relationships/hyperlink" Target="https://stats.bis.org/statx/srs/tseries/XTD_DERIV/M.U.C.A.AUD.8A?t=d2&amp;c=&amp;p=201712&amp;i=2.7" TargetMode="External"/><Relationship Id="rId231" Type="http://schemas.openxmlformats.org/officeDocument/2006/relationships/hyperlink" Target="https://stats.bis.org/statx/srs/tseries/OTC_DERIV/H.D.A.B.5J.A.5J.A.TO1.SEK.A.A.3.C?t=d5.1&amp;c=&amp;p=20171&amp;i=24.7" TargetMode="External"/><Relationship Id="rId252" Type="http://schemas.openxmlformats.org/officeDocument/2006/relationships/hyperlink" Target="https://stats.bis.org/statx/srs/tseries/EER/A.R.N.BE?t=i2&amp;c=&amp;m=N&amp;p=2014&amp;i=5.2" TargetMode="External"/><Relationship Id="rId273" Type="http://schemas.openxmlformats.org/officeDocument/2006/relationships/hyperlink" Target="https://stats.bis.org/statx/srs/tseries/EER/A.R.N.XM?t=i2&amp;c=&amp;m=N&amp;p=2015&amp;i=18.3" TargetMode="External"/><Relationship Id="rId294" Type="http://schemas.openxmlformats.org/officeDocument/2006/relationships/hyperlink" Target="https://stats.bis.org/statx/srs/tseries/EER/A.R.N.GR?t=i2&amp;c=&amp;m=N&amp;p=2016&amp;i=22.4" TargetMode="External"/><Relationship Id="rId308" Type="http://schemas.openxmlformats.org/officeDocument/2006/relationships/hyperlink" Target="https://stats.bis.org/statx/srs/tseries/EER/A.R.N.IT?t=i2&amp;c=&amp;m=N&amp;p=2015&amp;i=30.3" TargetMode="External"/><Relationship Id="rId329" Type="http://schemas.openxmlformats.org/officeDocument/2006/relationships/hyperlink" Target="https://stats.bis.org/statx/srs/tseries/EER/A.R.N.NL?t=i2&amp;c=&amp;m=N&amp;p=2016&amp;i=39.4" TargetMode="External"/><Relationship Id="rId47" Type="http://schemas.openxmlformats.org/officeDocument/2006/relationships/hyperlink" Target="https://stats.bis.org/statx/srs/tseries/XTD_DERIV/M.U.C.A.CAD.8A?t=d2&amp;c=&amp;p=201801&amp;i=4.8" TargetMode="External"/><Relationship Id="rId68" Type="http://schemas.openxmlformats.org/officeDocument/2006/relationships/hyperlink" Target="https://stats.bis.org/statx/srs/tseries/XTD_DERIV/M.U.C.A.CNY.8A?t=d2&amp;c=&amp;p=201802&amp;i=6.9" TargetMode="External"/><Relationship Id="rId89" Type="http://schemas.openxmlformats.org/officeDocument/2006/relationships/hyperlink" Target="https://stats.bis.org/statx/srs/tseries/XTD_DERIV/M.U.C.A.GBP.8A?t=d2&amp;c=&amp;p=201803&amp;i=9.10" TargetMode="External"/><Relationship Id="rId112" Type="http://schemas.openxmlformats.org/officeDocument/2006/relationships/hyperlink" Target="https://stats.bis.org/statx/srs/tseries/XTD_DERIV/Q.A.C.A.MXN.8A?t=d2&amp;c=&amp;p=20181&amp;i=15.3" TargetMode="External"/><Relationship Id="rId133" Type="http://schemas.openxmlformats.org/officeDocument/2006/relationships/hyperlink" Target="https://stats.bis.org/statx/srs/tseries/XTD_DERIV/A.U.C.A.NZD.8A?t=d2&amp;c=&amp;p=2016&amp;i=17.4" TargetMode="External"/><Relationship Id="rId154" Type="http://schemas.openxmlformats.org/officeDocument/2006/relationships/hyperlink" Target="https://stats.bis.org/statx/srs/tseries/XTD_DERIV/A.U.C.A.USD.8A?t=d2&amp;c=&amp;p=2017&amp;i=24.5" TargetMode="External"/><Relationship Id="rId175" Type="http://schemas.openxmlformats.org/officeDocument/2006/relationships/hyperlink" Target="https://stats.bis.org/statx/srs/tseries/OTC_DERIV/H.D.A.B.5J.A.5J.A.TO1.TO1.A.A.3.C?t=d5.1&amp;c=&amp;p=20171&amp;i=2.7" TargetMode="External"/><Relationship Id="rId340" Type="http://schemas.openxmlformats.org/officeDocument/2006/relationships/hyperlink" Target="https://stats.bis.org/statx/srs/tseries/EER/A.R.N.NO?t=i2&amp;c=&amp;m=N&amp;p=2017&amp;i=41.5" TargetMode="External"/><Relationship Id="rId361" Type="http://schemas.openxmlformats.org/officeDocument/2006/relationships/hyperlink" Target="https://stats.bis.org/statx/srs/tseries/EER/A.R.N.CH?t=i2&amp;c=&amp;m=N&amp;p=2013&amp;i=55.1" TargetMode="External"/><Relationship Id="rId196" Type="http://schemas.openxmlformats.org/officeDocument/2006/relationships/hyperlink" Target="https://stats.bis.org/statx/srs/tseries/OTC_DERIV/H.A.A.B.5J.A.5J.A.TO1.JPY.A.A.3.C?t=d5.1&amp;c=&amp;p=20172&amp;i=20.4" TargetMode="External"/><Relationship Id="rId200" Type="http://schemas.openxmlformats.org/officeDocument/2006/relationships/hyperlink" Target="https://stats.bis.org/statx/srs/tseries/OTC_DERIV/H.D.A.B.5J.A.5J.A.TO1.JPY.A.A.3.C?t=d5.1&amp;c=&amp;p=20172&amp;i=20.8" TargetMode="External"/><Relationship Id="rId16" Type="http://schemas.openxmlformats.org/officeDocument/2006/relationships/hyperlink" Target="https://stats.bis.org/statx/srs/tseries/XTD_DERIV/M.U.C.A.TO1.8A?t=d2&amp;c=&amp;p=201712&amp;i=1.7" TargetMode="External"/><Relationship Id="rId221" Type="http://schemas.openxmlformats.org/officeDocument/2006/relationships/hyperlink" Target="https://stats.bis.org/statx/srs/tseries/OTC_DERIV/H.D.A.B.5J.A.5J.A.TO1.CAD.A.A.3.C?t=d5.1&amp;c=&amp;p=20161&amp;i=23.5" TargetMode="External"/><Relationship Id="rId242" Type="http://schemas.openxmlformats.org/officeDocument/2006/relationships/hyperlink" Target="https://stats.bis.org/statx/srs/tseries/EER/A.R.N.AU?t=i2&amp;c=&amp;m=N&amp;p=2014&amp;i=3.2" TargetMode="External"/><Relationship Id="rId263" Type="http://schemas.openxmlformats.org/officeDocument/2006/relationships/hyperlink" Target="https://stats.bis.org/statx/srs/tseries/EER/A.R.N.TW?t=i2&amp;c=&amp;m=N&amp;p=2015&amp;i=11.3" TargetMode="External"/><Relationship Id="rId284" Type="http://schemas.openxmlformats.org/officeDocument/2006/relationships/hyperlink" Target="https://stats.bis.org/statx/srs/tseries/EER/A.R.N.FR?t=i2&amp;c=&amp;m=N&amp;p=2016&amp;i=20.4" TargetMode="External"/><Relationship Id="rId319" Type="http://schemas.openxmlformats.org/officeDocument/2006/relationships/hyperlink" Target="https://stats.bis.org/statx/srs/tseries/EER/A.R.N.KR?t=i2&amp;c=&amp;m=N&amp;p=2016&amp;i=32.4" TargetMode="External"/><Relationship Id="rId37" Type="http://schemas.openxmlformats.org/officeDocument/2006/relationships/hyperlink" Target="https://stats.bis.org/statx/srs/tseries/XTD_DERIV/M.U.C.A.BRL.8A?t=d2&amp;c=&amp;p=201801&amp;i=3.8" TargetMode="External"/><Relationship Id="rId58" Type="http://schemas.openxmlformats.org/officeDocument/2006/relationships/hyperlink" Target="https://stats.bis.org/statx/srs/tseries/XTD_DERIV/M.U.C.A.CHF.8A?t=d2&amp;c=&amp;p=201802&amp;i=5.9" TargetMode="External"/><Relationship Id="rId79" Type="http://schemas.openxmlformats.org/officeDocument/2006/relationships/hyperlink" Target="https://stats.bis.org/statx/srs/tseries/XTD_DERIV/M.U.C.A.EU1.8A?t=d2&amp;c=&amp;p=201803&amp;i=8.10" TargetMode="External"/><Relationship Id="rId102" Type="http://schemas.openxmlformats.org/officeDocument/2006/relationships/hyperlink" Target="https://stats.bis.org/statx/srs/tseries/XTD_DERIV/Q.A.C.A.KRW.8A?t=d2&amp;c=&amp;p=20181&amp;i=14.3" TargetMode="External"/><Relationship Id="rId123" Type="http://schemas.openxmlformats.org/officeDocument/2006/relationships/hyperlink" Target="https://stats.bis.org/statx/srs/tseries/XTD_DERIV/A.U.C.A.NOK.8A?t=d2&amp;c=&amp;p=2016&amp;i=16.4" TargetMode="External"/><Relationship Id="rId144" Type="http://schemas.openxmlformats.org/officeDocument/2006/relationships/hyperlink" Target="https://stats.bis.org/statx/srs/tseries/XTD_DERIV/A.U.C.A.SEK.8A?t=d2&amp;c=&amp;p=2017&amp;i=20.5" TargetMode="External"/><Relationship Id="rId330" Type="http://schemas.openxmlformats.org/officeDocument/2006/relationships/hyperlink" Target="https://stats.bis.org/statx/srs/tseries/EER/A.R.N.NL?t=i2&amp;c=&amp;m=N&amp;p=2017&amp;i=39.5" TargetMode="External"/><Relationship Id="rId90" Type="http://schemas.openxmlformats.org/officeDocument/2006/relationships/hyperlink" Target="https://stats.bis.org/statx/srs/tseries/XTD_DERIV/Q.A.C.A.JPY.8A?t=d2&amp;c=&amp;p=20164&amp;i=13.1" TargetMode="External"/><Relationship Id="rId165" Type="http://schemas.openxmlformats.org/officeDocument/2006/relationships/hyperlink" Target="https://stats.bis.org/statx/srs/tseries/OTC_DERIV/H.D.A.A.5J.A.5J.A.TO1.TO1.A.A.3.C?t=d5.1&amp;c=&amp;p=20161&amp;i=1.5" TargetMode="External"/><Relationship Id="rId186" Type="http://schemas.openxmlformats.org/officeDocument/2006/relationships/hyperlink" Target="https://stats.bis.org/statx/srs/tseries/OTC_DERIV/H.A.A.B.5J.A.5J.A.TO1.EUR.A.A.3.C?t=d5.1&amp;c=&amp;p=20162&amp;i=19.2" TargetMode="External"/><Relationship Id="rId351" Type="http://schemas.openxmlformats.org/officeDocument/2006/relationships/hyperlink" Target="https://stats.bis.org/statx/srs/tseries/EER/A.R.N.ES?t=i2&amp;c=&amp;m=N&amp;p=2013&amp;i=53.1" TargetMode="External"/><Relationship Id="rId372" Type="http://schemas.openxmlformats.org/officeDocument/2006/relationships/hyperlink" Target="https://stats.bis.org/statx/srs/tseries/EER/A.R.N.US?t=i2&amp;c=&amp;m=N&amp;p=2014&amp;i=60.2" TargetMode="External"/><Relationship Id="rId211" Type="http://schemas.openxmlformats.org/officeDocument/2006/relationships/hyperlink" Target="https://stats.bis.org/statx/srs/tseries/OTC_DERIV/H.A.A.B.5J.A.5J.A.TO1.CHF.A.A.3.C?t=d5.1&amp;c=&amp;p=20171&amp;i=22.3" TargetMode="External"/><Relationship Id="rId232" Type="http://schemas.openxmlformats.org/officeDocument/2006/relationships/hyperlink" Target="https://stats.bis.org/statx/srs/tseries/OTC_DERIV/H.D.A.B.5J.A.5J.A.TO1.SEK.A.A.3.C?t=d5.1&amp;c=&amp;p=20172&amp;i=24.8" TargetMode="External"/><Relationship Id="rId253" Type="http://schemas.openxmlformats.org/officeDocument/2006/relationships/hyperlink" Target="https://stats.bis.org/statx/srs/tseries/EER/A.R.N.BE?t=i2&amp;c=&amp;m=N&amp;p=2015&amp;i=5.3" TargetMode="External"/><Relationship Id="rId274" Type="http://schemas.openxmlformats.org/officeDocument/2006/relationships/hyperlink" Target="https://stats.bis.org/statx/srs/tseries/EER/A.R.N.XM?t=i2&amp;c=&amp;m=N&amp;p=2016&amp;i=18.4" TargetMode="External"/><Relationship Id="rId295" Type="http://schemas.openxmlformats.org/officeDocument/2006/relationships/hyperlink" Target="https://stats.bis.org/statx/srs/tseries/EER/A.R.N.GR?t=i2&amp;c=&amp;m=N&amp;p=2017&amp;i=22.5" TargetMode="External"/><Relationship Id="rId309" Type="http://schemas.openxmlformats.org/officeDocument/2006/relationships/hyperlink" Target="https://stats.bis.org/statx/srs/tseries/EER/A.R.N.IT?t=i2&amp;c=&amp;m=N&amp;p=2016&amp;i=30.4" TargetMode="External"/><Relationship Id="rId27" Type="http://schemas.openxmlformats.org/officeDocument/2006/relationships/hyperlink" Target="https://stats.bis.org/statx/srs/tseries/XTD_DERIV/M.U.C.A.AUD.8A?t=d2&amp;c=&amp;p=201801&amp;i=2.8" TargetMode="External"/><Relationship Id="rId48" Type="http://schemas.openxmlformats.org/officeDocument/2006/relationships/hyperlink" Target="https://stats.bis.org/statx/srs/tseries/XTD_DERIV/M.U.C.A.CAD.8A?t=d2&amp;c=&amp;p=201802&amp;i=4.9" TargetMode="External"/><Relationship Id="rId69" Type="http://schemas.openxmlformats.org/officeDocument/2006/relationships/hyperlink" Target="https://stats.bis.org/statx/srs/tseries/XTD_DERIV/M.U.C.A.CNY.8A?t=d2&amp;c=&amp;p=201803&amp;i=6.10" TargetMode="External"/><Relationship Id="rId113" Type="http://schemas.openxmlformats.org/officeDocument/2006/relationships/hyperlink" Target="https://stats.bis.org/statx/srs/tseries/XTD_DERIV/A.U.C.A.MXN.8A?t=d2&amp;c=&amp;p=2016&amp;i=15.4" TargetMode="External"/><Relationship Id="rId134" Type="http://schemas.openxmlformats.org/officeDocument/2006/relationships/hyperlink" Target="https://stats.bis.org/statx/srs/tseries/XTD_DERIV/A.U.C.A.NZD.8A?t=d2&amp;c=&amp;p=2017&amp;i=17.5" TargetMode="External"/><Relationship Id="rId320" Type="http://schemas.openxmlformats.org/officeDocument/2006/relationships/hyperlink" Target="https://stats.bis.org/statx/srs/tseries/EER/A.R.N.KR?t=i2&amp;c=&amp;m=N&amp;p=2017&amp;i=32.5" TargetMode="External"/><Relationship Id="rId80" Type="http://schemas.openxmlformats.org/officeDocument/2006/relationships/hyperlink" Target="https://stats.bis.org/statx/srs/tseries/XTD_DERIV/Q.A.C.A.GBP.8A?t=d2&amp;c=&amp;p=20164&amp;i=9.1" TargetMode="External"/><Relationship Id="rId155" Type="http://schemas.openxmlformats.org/officeDocument/2006/relationships/hyperlink" Target="https://stats.bis.org/statx/srs/tseries/XTD_DERIV/M.U.C.A.USD.8A?t=d2&amp;c=&amp;p=201711&amp;i=24.6" TargetMode="External"/><Relationship Id="rId176" Type="http://schemas.openxmlformats.org/officeDocument/2006/relationships/hyperlink" Target="https://stats.bis.org/statx/srs/tseries/OTC_DERIV/H.D.A.B.5J.A.5J.A.TO1.TO1.A.A.3.C?t=d5.1&amp;c=&amp;p=20172&amp;i=2.8" TargetMode="External"/><Relationship Id="rId197" Type="http://schemas.openxmlformats.org/officeDocument/2006/relationships/hyperlink" Target="https://stats.bis.org/statx/srs/tseries/OTC_DERIV/H.D.A.B.5J.A.5J.A.TO1.JPY.A.A.3.C?t=d5.1&amp;c=&amp;p=20161&amp;i=20.5" TargetMode="External"/><Relationship Id="rId341" Type="http://schemas.openxmlformats.org/officeDocument/2006/relationships/hyperlink" Target="https://stats.bis.org/statx/srs/tseries/EER/A.R.N.PT?t=i2&amp;c=&amp;m=N&amp;p=2013&amp;i=45.1" TargetMode="External"/><Relationship Id="rId362" Type="http://schemas.openxmlformats.org/officeDocument/2006/relationships/hyperlink" Target="https://stats.bis.org/statx/srs/tseries/EER/A.R.N.CH?t=i2&amp;c=&amp;m=N&amp;p=2014&amp;i=55.2" TargetMode="External"/><Relationship Id="rId201" Type="http://schemas.openxmlformats.org/officeDocument/2006/relationships/hyperlink" Target="https://stats.bis.org/statx/srs/tseries/OTC_DERIV/H.A.A.B.5J.A.5J.A.TO1.GBP.A.A.3.C?t=d5.1&amp;c=&amp;p=20161&amp;i=21.1" TargetMode="External"/><Relationship Id="rId222" Type="http://schemas.openxmlformats.org/officeDocument/2006/relationships/hyperlink" Target="https://stats.bis.org/statx/srs/tseries/OTC_DERIV/H.D.A.B.5J.A.5J.A.TO1.CAD.A.A.3.C?t=d5.1&amp;c=&amp;p=20162&amp;i=23.6" TargetMode="External"/><Relationship Id="rId243" Type="http://schemas.openxmlformats.org/officeDocument/2006/relationships/hyperlink" Target="https://stats.bis.org/statx/srs/tseries/EER/A.R.N.AU?t=i2&amp;c=&amp;m=N&amp;p=2015&amp;i=3.3" TargetMode="External"/><Relationship Id="rId264" Type="http://schemas.openxmlformats.org/officeDocument/2006/relationships/hyperlink" Target="https://stats.bis.org/statx/srs/tseries/EER/A.R.N.TW?t=i2&amp;c=&amp;m=N&amp;p=2016&amp;i=11.4" TargetMode="External"/><Relationship Id="rId285" Type="http://schemas.openxmlformats.org/officeDocument/2006/relationships/hyperlink" Target="https://stats.bis.org/statx/srs/tseries/EER/A.R.N.FR?t=i2&amp;c=&amp;m=N&amp;p=2017&amp;i=20.5" TargetMode="External"/><Relationship Id="rId17" Type="http://schemas.openxmlformats.org/officeDocument/2006/relationships/hyperlink" Target="https://stats.bis.org/statx/srs/tseries/XTD_DERIV/M.U.C.A.TO1.8A?t=d2&amp;c=&amp;p=201801&amp;i=1.8" TargetMode="External"/><Relationship Id="rId38" Type="http://schemas.openxmlformats.org/officeDocument/2006/relationships/hyperlink" Target="https://stats.bis.org/statx/srs/tseries/XTD_DERIV/M.U.C.A.BRL.8A?t=d2&amp;c=&amp;p=201802&amp;i=3.9" TargetMode="External"/><Relationship Id="rId59" Type="http://schemas.openxmlformats.org/officeDocument/2006/relationships/hyperlink" Target="https://stats.bis.org/statx/srs/tseries/XTD_DERIV/M.U.C.A.CHF.8A?t=d2&amp;c=&amp;p=201803&amp;i=5.10" TargetMode="External"/><Relationship Id="rId103" Type="http://schemas.openxmlformats.org/officeDocument/2006/relationships/hyperlink" Target="https://stats.bis.org/statx/srs/tseries/XTD_DERIV/A.U.C.A.KRW.8A?t=d2&amp;c=&amp;p=2016&amp;i=14.4" TargetMode="External"/><Relationship Id="rId124" Type="http://schemas.openxmlformats.org/officeDocument/2006/relationships/hyperlink" Target="https://stats.bis.org/statx/srs/tseries/XTD_DERIV/A.U.C.A.NOK.8A?t=d2&amp;c=&amp;p=2017&amp;i=16.5" TargetMode="External"/><Relationship Id="rId310" Type="http://schemas.openxmlformats.org/officeDocument/2006/relationships/hyperlink" Target="https://stats.bis.org/statx/srs/tseries/EER/A.R.N.IT?t=i2&amp;c=&amp;m=N&amp;p=2017&amp;i=30.5" TargetMode="External"/><Relationship Id="rId70" Type="http://schemas.openxmlformats.org/officeDocument/2006/relationships/hyperlink" Target="https://stats.bis.org/statx/srs/tseries/XTD_DERIV/Q.A.C.A.EU1.8A?t=d2&amp;c=&amp;p=20164&amp;i=8.1" TargetMode="External"/><Relationship Id="rId91" Type="http://schemas.openxmlformats.org/officeDocument/2006/relationships/hyperlink" Target="https://stats.bis.org/statx/srs/tseries/XTD_DERIV/Q.A.C.A.JPY.8A?t=d2&amp;c=&amp;p=20174&amp;i=13.2" TargetMode="External"/><Relationship Id="rId145" Type="http://schemas.openxmlformats.org/officeDocument/2006/relationships/hyperlink" Target="https://stats.bis.org/statx/srs/tseries/XTD_DERIV/M.U.C.A.SEK.8A?t=d2&amp;c=&amp;p=201711&amp;i=20.6" TargetMode="External"/><Relationship Id="rId166" Type="http://schemas.openxmlformats.org/officeDocument/2006/relationships/hyperlink" Target="https://stats.bis.org/statx/srs/tseries/OTC_DERIV/H.D.A.A.5J.A.5J.A.TO1.TO1.A.A.3.C?t=d5.1&amp;c=&amp;p=20162&amp;i=1.6" TargetMode="External"/><Relationship Id="rId187" Type="http://schemas.openxmlformats.org/officeDocument/2006/relationships/hyperlink" Target="https://stats.bis.org/statx/srs/tseries/OTC_DERIV/H.A.A.B.5J.A.5J.A.TO1.EUR.A.A.3.C?t=d5.1&amp;c=&amp;p=20171&amp;i=19.3" TargetMode="External"/><Relationship Id="rId331" Type="http://schemas.openxmlformats.org/officeDocument/2006/relationships/hyperlink" Target="https://stats.bis.org/statx/srs/tseries/EER/A.R.N.NZ?t=i2&amp;c=&amp;m=N&amp;p=2013&amp;i=40.1" TargetMode="External"/><Relationship Id="rId352" Type="http://schemas.openxmlformats.org/officeDocument/2006/relationships/hyperlink" Target="https://stats.bis.org/statx/srs/tseries/EER/A.R.N.ES?t=i2&amp;c=&amp;m=N&amp;p=2014&amp;i=53.2" TargetMode="External"/><Relationship Id="rId373" Type="http://schemas.openxmlformats.org/officeDocument/2006/relationships/hyperlink" Target="https://stats.bis.org/statx/srs/tseries/EER/A.R.N.US?t=i2&amp;c=&amp;m=N&amp;p=2015&amp;i=60.3" TargetMode="External"/><Relationship Id="rId1" Type="http://schemas.openxmlformats.org/officeDocument/2006/relationships/customXml" Target="../customXml/item1.xml"/><Relationship Id="rId212" Type="http://schemas.openxmlformats.org/officeDocument/2006/relationships/hyperlink" Target="https://stats.bis.org/statx/srs/tseries/OTC_DERIV/H.A.A.B.5J.A.5J.A.TO1.CHF.A.A.3.C?t=d5.1&amp;c=&amp;p=20172&amp;i=22.4" TargetMode="External"/><Relationship Id="rId233" Type="http://schemas.openxmlformats.org/officeDocument/2006/relationships/hyperlink" Target="https://stats.bis.org/statx/srs/tseries/OTC_DERIV/H.A.A.B.5J.A.5J.A.TO1.$TO1+TO1-USD-EUR-JPY-GBP-CHF-CAD-SEK.A.A.3.C?t=d5.1&amp;c=&amp;p=20161&amp;i=25.1" TargetMode="External"/><Relationship Id="rId254" Type="http://schemas.openxmlformats.org/officeDocument/2006/relationships/hyperlink" Target="https://stats.bis.org/statx/srs/tseries/EER/A.R.N.BE?t=i2&amp;c=&amp;m=N&amp;p=2016&amp;i=5.4" TargetMode="External"/><Relationship Id="rId28" Type="http://schemas.openxmlformats.org/officeDocument/2006/relationships/hyperlink" Target="https://stats.bis.org/statx/srs/tseries/XTD_DERIV/M.U.C.A.AUD.8A?t=d2&amp;c=&amp;p=201802&amp;i=2.9" TargetMode="External"/><Relationship Id="rId49" Type="http://schemas.openxmlformats.org/officeDocument/2006/relationships/hyperlink" Target="https://stats.bis.org/statx/srs/tseries/XTD_DERIV/M.U.C.A.CAD.8A?t=d2&amp;c=&amp;p=201803&amp;i=4.10" TargetMode="External"/><Relationship Id="rId114" Type="http://schemas.openxmlformats.org/officeDocument/2006/relationships/hyperlink" Target="https://stats.bis.org/statx/srs/tseries/XTD_DERIV/A.U.C.A.MXN.8A?t=d2&amp;c=&amp;p=2017&amp;i=15.5" TargetMode="External"/><Relationship Id="rId275" Type="http://schemas.openxmlformats.org/officeDocument/2006/relationships/hyperlink" Target="https://stats.bis.org/statx/srs/tseries/EER/A.R.N.XM?t=i2&amp;c=&amp;m=N&amp;p=2017&amp;i=18.5" TargetMode="External"/><Relationship Id="rId296" Type="http://schemas.openxmlformats.org/officeDocument/2006/relationships/hyperlink" Target="https://stats.bis.org/statx/srs/tseries/EER/A.R.N.HK?t=i2&amp;c=&amp;m=N&amp;p=2013&amp;i=23.1" TargetMode="External"/><Relationship Id="rId300" Type="http://schemas.openxmlformats.org/officeDocument/2006/relationships/hyperlink" Target="https://stats.bis.org/statx/srs/tseries/EER/A.R.N.HK?t=i2&amp;c=&amp;m=N&amp;p=2017&amp;i=23.5" TargetMode="External"/><Relationship Id="rId60" Type="http://schemas.openxmlformats.org/officeDocument/2006/relationships/hyperlink" Target="https://stats.bis.org/statx/srs/tseries/XTD_DERIV/Q.A.C.A.CNY.8A?t=d2&amp;c=&amp;p=20164&amp;i=6.1" TargetMode="External"/><Relationship Id="rId81" Type="http://schemas.openxmlformats.org/officeDocument/2006/relationships/hyperlink" Target="https://stats.bis.org/statx/srs/tseries/XTD_DERIV/Q.A.C.A.GBP.8A?t=d2&amp;c=&amp;p=20174&amp;i=9.2" TargetMode="External"/><Relationship Id="rId135" Type="http://schemas.openxmlformats.org/officeDocument/2006/relationships/hyperlink" Target="https://stats.bis.org/statx/srs/tseries/XTD_DERIV/M.U.C.A.NZD.8A?t=d2&amp;c=&amp;p=201711&amp;i=17.6" TargetMode="External"/><Relationship Id="rId156" Type="http://schemas.openxmlformats.org/officeDocument/2006/relationships/hyperlink" Target="https://stats.bis.org/statx/srs/tseries/XTD_DERIV/M.U.C.A.USD.8A?t=d2&amp;c=&amp;p=201712&amp;i=24.7" TargetMode="External"/><Relationship Id="rId177" Type="http://schemas.openxmlformats.org/officeDocument/2006/relationships/hyperlink" Target="https://stats.bis.org/statx/srs/tseries/OTC_DERIV/H.A.A.B.5J.A.5J.A.TO1.USD.A.A.3.C?t=d5.1&amp;c=&amp;p=20161&amp;i=18.1" TargetMode="External"/><Relationship Id="rId198" Type="http://schemas.openxmlformats.org/officeDocument/2006/relationships/hyperlink" Target="https://stats.bis.org/statx/srs/tseries/OTC_DERIV/H.D.A.B.5J.A.5J.A.TO1.JPY.A.A.3.C?t=d5.1&amp;c=&amp;p=20162&amp;i=20.6" TargetMode="External"/><Relationship Id="rId321" Type="http://schemas.openxmlformats.org/officeDocument/2006/relationships/hyperlink" Target="https://stats.bis.org/statx/srs/tseries/EER/A.R.N.MX?t=i2&amp;c=&amp;m=N&amp;p=2013&amp;i=38.1" TargetMode="External"/><Relationship Id="rId342" Type="http://schemas.openxmlformats.org/officeDocument/2006/relationships/hyperlink" Target="https://stats.bis.org/statx/srs/tseries/EER/A.R.N.PT?t=i2&amp;c=&amp;m=N&amp;p=2014&amp;i=45.2" TargetMode="External"/><Relationship Id="rId363" Type="http://schemas.openxmlformats.org/officeDocument/2006/relationships/hyperlink" Target="https://stats.bis.org/statx/srs/tseries/EER/A.R.N.CH?t=i2&amp;c=&amp;m=N&amp;p=2015&amp;i=55.3" TargetMode="External"/><Relationship Id="rId202" Type="http://schemas.openxmlformats.org/officeDocument/2006/relationships/hyperlink" Target="https://stats.bis.org/statx/srs/tseries/OTC_DERIV/H.A.A.B.5J.A.5J.A.TO1.GBP.A.A.3.C?t=d5.1&amp;c=&amp;p=20162&amp;i=21.2" TargetMode="External"/><Relationship Id="rId223" Type="http://schemas.openxmlformats.org/officeDocument/2006/relationships/hyperlink" Target="https://stats.bis.org/statx/srs/tseries/OTC_DERIV/H.D.A.B.5J.A.5J.A.TO1.CAD.A.A.3.C?t=d5.1&amp;c=&amp;p=20171&amp;i=23.7" TargetMode="External"/><Relationship Id="rId244" Type="http://schemas.openxmlformats.org/officeDocument/2006/relationships/hyperlink" Target="https://stats.bis.org/statx/srs/tseries/EER/A.R.N.AU?t=i2&amp;c=&amp;m=N&amp;p=2016&amp;i=3.4" TargetMode="External"/><Relationship Id="rId18" Type="http://schemas.openxmlformats.org/officeDocument/2006/relationships/hyperlink" Target="https://stats.bis.org/statx/srs/tseries/XTD_DERIV/M.U.C.A.TO1.8A?t=d2&amp;c=&amp;p=201802&amp;i=1.9" TargetMode="External"/><Relationship Id="rId39" Type="http://schemas.openxmlformats.org/officeDocument/2006/relationships/hyperlink" Target="https://stats.bis.org/statx/srs/tseries/XTD_DERIV/M.U.C.A.BRL.8A?t=d2&amp;c=&amp;p=201803&amp;i=3.10" TargetMode="External"/><Relationship Id="rId265" Type="http://schemas.openxmlformats.org/officeDocument/2006/relationships/hyperlink" Target="https://stats.bis.org/statx/srs/tseries/EER/A.R.N.TW?t=i2&amp;c=&amp;m=N&amp;p=2017&amp;i=11.5" TargetMode="External"/><Relationship Id="rId286" Type="http://schemas.openxmlformats.org/officeDocument/2006/relationships/hyperlink" Target="https://stats.bis.org/statx/srs/tseries/EER/A.R.N.DE?t=i2&amp;c=&amp;m=N&amp;p=2013&amp;i=21.1" TargetMode="External"/><Relationship Id="rId50" Type="http://schemas.openxmlformats.org/officeDocument/2006/relationships/hyperlink" Target="https://stats.bis.org/statx/srs/tseries/XTD_DERIV/Q.A.C.A.CHF.8A?t=d2&amp;c=&amp;p=20164&amp;i=5.1" TargetMode="External"/><Relationship Id="rId104" Type="http://schemas.openxmlformats.org/officeDocument/2006/relationships/hyperlink" Target="https://stats.bis.org/statx/srs/tseries/XTD_DERIV/A.U.C.A.KRW.8A?t=d2&amp;c=&amp;p=2017&amp;i=14.5" TargetMode="External"/><Relationship Id="rId125" Type="http://schemas.openxmlformats.org/officeDocument/2006/relationships/hyperlink" Target="https://stats.bis.org/statx/srs/tseries/XTD_DERIV/M.U.C.A.NOK.8A?t=d2&amp;c=&amp;p=201711&amp;i=16.6" TargetMode="External"/><Relationship Id="rId146" Type="http://schemas.openxmlformats.org/officeDocument/2006/relationships/hyperlink" Target="https://stats.bis.org/statx/srs/tseries/XTD_DERIV/M.U.C.A.SEK.8A?t=d2&amp;c=&amp;p=201712&amp;i=20.7" TargetMode="External"/><Relationship Id="rId167" Type="http://schemas.openxmlformats.org/officeDocument/2006/relationships/hyperlink" Target="https://stats.bis.org/statx/srs/tseries/OTC_DERIV/H.D.A.A.5J.A.5J.A.TO1.TO1.A.A.3.C?t=d5.1&amp;c=&amp;p=20171&amp;i=1.7" TargetMode="External"/><Relationship Id="rId188" Type="http://schemas.openxmlformats.org/officeDocument/2006/relationships/hyperlink" Target="https://stats.bis.org/statx/srs/tseries/OTC_DERIV/H.A.A.B.5J.A.5J.A.TO1.EUR.A.A.3.C?t=d5.1&amp;c=&amp;p=20172&amp;i=19.4" TargetMode="External"/><Relationship Id="rId311" Type="http://schemas.openxmlformats.org/officeDocument/2006/relationships/hyperlink" Target="https://stats.bis.org/statx/srs/tseries/EER/A.R.N.JP?t=i2&amp;c=&amp;m=N&amp;p=2013&amp;i=31.1" TargetMode="External"/><Relationship Id="rId332" Type="http://schemas.openxmlformats.org/officeDocument/2006/relationships/hyperlink" Target="https://stats.bis.org/statx/srs/tseries/EER/A.R.N.NZ?t=i2&amp;c=&amp;m=N&amp;p=2014&amp;i=40.2" TargetMode="External"/><Relationship Id="rId353" Type="http://schemas.openxmlformats.org/officeDocument/2006/relationships/hyperlink" Target="https://stats.bis.org/statx/srs/tseries/EER/A.R.N.ES?t=i2&amp;c=&amp;m=N&amp;p=2015&amp;i=53.3" TargetMode="External"/><Relationship Id="rId374" Type="http://schemas.openxmlformats.org/officeDocument/2006/relationships/hyperlink" Target="https://stats.bis.org/statx/srs/tseries/EER/A.R.N.US?t=i2&amp;c=&amp;m=N&amp;p=2016&amp;i=60.4" TargetMode="External"/><Relationship Id="rId71" Type="http://schemas.openxmlformats.org/officeDocument/2006/relationships/hyperlink" Target="https://stats.bis.org/statx/srs/tseries/XTD_DERIV/Q.A.C.A.EU1.8A?t=d2&amp;c=&amp;p=20174&amp;i=8.2" TargetMode="External"/><Relationship Id="rId92" Type="http://schemas.openxmlformats.org/officeDocument/2006/relationships/hyperlink" Target="https://stats.bis.org/statx/srs/tseries/XTD_DERIV/Q.A.C.A.JPY.8A?t=d2&amp;c=&amp;p=20181&amp;i=13.3" TargetMode="External"/><Relationship Id="rId213" Type="http://schemas.openxmlformats.org/officeDocument/2006/relationships/hyperlink" Target="https://stats.bis.org/statx/srs/tseries/OTC_DERIV/H.D.A.B.5J.A.5J.A.TO1.CHF.A.A.3.C?t=d5.1&amp;c=&amp;p=20161&amp;i=22.5" TargetMode="External"/><Relationship Id="rId234" Type="http://schemas.openxmlformats.org/officeDocument/2006/relationships/hyperlink" Target="https://stats.bis.org/statx/srs/tseries/OTC_DERIV/H.A.A.B.5J.A.5J.A.TO1.$TO1+TO1-USD-EUR-JPY-GBP-CHF-CAD-SEK.A.A.3.C?t=d5.1&amp;c=&amp;p=20162&amp;i=25.2" TargetMode="External"/><Relationship Id="rId2" Type="http://schemas.openxmlformats.org/officeDocument/2006/relationships/numbering" Target="numbering.xml"/><Relationship Id="rId29" Type="http://schemas.openxmlformats.org/officeDocument/2006/relationships/hyperlink" Target="https://stats.bis.org/statx/srs/tseries/XTD_DERIV/M.U.C.A.AUD.8A?t=d2&amp;c=&amp;p=201803&amp;i=2.10" TargetMode="External"/><Relationship Id="rId255" Type="http://schemas.openxmlformats.org/officeDocument/2006/relationships/hyperlink" Target="https://stats.bis.org/statx/srs/tseries/EER/A.R.N.BE?t=i2&amp;c=&amp;m=N&amp;p=2017&amp;i=5.5" TargetMode="External"/><Relationship Id="rId276" Type="http://schemas.openxmlformats.org/officeDocument/2006/relationships/hyperlink" Target="https://stats.bis.org/statx/srs/tseries/EER/A.R.N.FI?t=i2&amp;c=&amp;m=N&amp;p=2013&amp;i=19.1" TargetMode="External"/><Relationship Id="rId297" Type="http://schemas.openxmlformats.org/officeDocument/2006/relationships/hyperlink" Target="https://stats.bis.org/statx/srs/tseries/EER/A.R.N.HK?t=i2&amp;c=&amp;m=N&amp;p=2014&amp;i=23.2" TargetMode="External"/><Relationship Id="rId40" Type="http://schemas.openxmlformats.org/officeDocument/2006/relationships/hyperlink" Target="https://stats.bis.org/statx/srs/tseries/XTD_DERIV/Q.A.C.A.CAD.8A?t=d2&amp;c=&amp;p=20164&amp;i=4.1" TargetMode="External"/><Relationship Id="rId115" Type="http://schemas.openxmlformats.org/officeDocument/2006/relationships/hyperlink" Target="https://stats.bis.org/statx/srs/tseries/XTD_DERIV/M.U.C.A.MXN.8A?t=d2&amp;c=&amp;p=201711&amp;i=15.6" TargetMode="External"/><Relationship Id="rId136" Type="http://schemas.openxmlformats.org/officeDocument/2006/relationships/hyperlink" Target="https://stats.bis.org/statx/srs/tseries/XTD_DERIV/M.U.C.A.NZD.8A?t=d2&amp;c=&amp;p=201712&amp;i=17.7" TargetMode="External"/><Relationship Id="rId157" Type="http://schemas.openxmlformats.org/officeDocument/2006/relationships/hyperlink" Target="https://stats.bis.org/statx/srs/tseries/XTD_DERIV/M.U.C.A.USD.8A?t=d2&amp;c=&amp;p=201801&amp;i=24.8" TargetMode="External"/><Relationship Id="rId178" Type="http://schemas.openxmlformats.org/officeDocument/2006/relationships/hyperlink" Target="https://stats.bis.org/statx/srs/tseries/OTC_DERIV/H.A.A.B.5J.A.5J.A.TO1.USD.A.A.3.C?t=d5.1&amp;c=&amp;p=20162&amp;i=18.2" TargetMode="External"/><Relationship Id="rId301" Type="http://schemas.openxmlformats.org/officeDocument/2006/relationships/hyperlink" Target="https://stats.bis.org/statx/srs/tseries/EER/A.R.N.IE?t=i2&amp;c=&amp;m=N&amp;p=2013&amp;i=28.1" TargetMode="External"/><Relationship Id="rId322" Type="http://schemas.openxmlformats.org/officeDocument/2006/relationships/hyperlink" Target="https://stats.bis.org/statx/srs/tseries/EER/A.R.N.MX?t=i2&amp;c=&amp;m=N&amp;p=2014&amp;i=38.2" TargetMode="External"/><Relationship Id="rId343" Type="http://schemas.openxmlformats.org/officeDocument/2006/relationships/hyperlink" Target="https://stats.bis.org/statx/srs/tseries/EER/A.R.N.PT?t=i2&amp;c=&amp;m=N&amp;p=2015&amp;i=45.3" TargetMode="External"/><Relationship Id="rId364" Type="http://schemas.openxmlformats.org/officeDocument/2006/relationships/hyperlink" Target="https://stats.bis.org/statx/srs/tseries/EER/A.R.N.CH?t=i2&amp;c=&amp;m=N&amp;p=2016&amp;i=55.4" TargetMode="External"/><Relationship Id="rId61" Type="http://schemas.openxmlformats.org/officeDocument/2006/relationships/hyperlink" Target="https://stats.bis.org/statx/srs/tseries/XTD_DERIV/Q.A.C.A.CNY.8A?t=d2&amp;c=&amp;p=20174&amp;i=6.2" TargetMode="External"/><Relationship Id="rId82" Type="http://schemas.openxmlformats.org/officeDocument/2006/relationships/hyperlink" Target="https://stats.bis.org/statx/srs/tseries/XTD_DERIV/Q.A.C.A.GBP.8A?t=d2&amp;c=&amp;p=20181&amp;i=9.3" TargetMode="External"/><Relationship Id="rId199" Type="http://schemas.openxmlformats.org/officeDocument/2006/relationships/hyperlink" Target="https://stats.bis.org/statx/srs/tseries/OTC_DERIV/H.D.A.B.5J.A.5J.A.TO1.JPY.A.A.3.C?t=d5.1&amp;c=&amp;p=20171&amp;i=20.7" TargetMode="External"/><Relationship Id="rId203" Type="http://schemas.openxmlformats.org/officeDocument/2006/relationships/hyperlink" Target="https://stats.bis.org/statx/srs/tseries/OTC_DERIV/H.A.A.B.5J.A.5J.A.TO1.GBP.A.A.3.C?t=d5.1&amp;c=&amp;p=20171&amp;i=21.3" TargetMode="External"/><Relationship Id="rId19" Type="http://schemas.openxmlformats.org/officeDocument/2006/relationships/hyperlink" Target="https://stats.bis.org/statx/srs/tseries/XTD_DERIV/M.U.C.A.TO1.8A?t=d2&amp;c=&amp;p=201803&amp;i=1.10" TargetMode="External"/><Relationship Id="rId224" Type="http://schemas.openxmlformats.org/officeDocument/2006/relationships/hyperlink" Target="https://stats.bis.org/statx/srs/tseries/OTC_DERIV/H.D.A.B.5J.A.5J.A.TO1.CAD.A.A.3.C?t=d5.1&amp;c=&amp;p=20172&amp;i=23.8" TargetMode="External"/><Relationship Id="rId245" Type="http://schemas.openxmlformats.org/officeDocument/2006/relationships/hyperlink" Target="https://stats.bis.org/statx/srs/tseries/EER/A.R.N.AU?t=i2&amp;c=&amp;m=N&amp;p=2017&amp;i=3.5" TargetMode="External"/><Relationship Id="rId266" Type="http://schemas.openxmlformats.org/officeDocument/2006/relationships/hyperlink" Target="https://stats.bis.org/statx/srs/tseries/EER/A.R.N.DK?t=i2&amp;c=&amp;m=N&amp;p=2013&amp;i=16.1" TargetMode="External"/><Relationship Id="rId287" Type="http://schemas.openxmlformats.org/officeDocument/2006/relationships/hyperlink" Target="https://stats.bis.org/statx/srs/tseries/EER/A.R.N.DE?t=i2&amp;c=&amp;m=N&amp;p=2014&amp;i=21.2" TargetMode="External"/><Relationship Id="rId30" Type="http://schemas.openxmlformats.org/officeDocument/2006/relationships/hyperlink" Target="https://stats.bis.org/statx/srs/tseries/XTD_DERIV/Q.A.C.A.BRL.8A?t=d2&amp;c=&amp;p=20164&amp;i=3.1" TargetMode="External"/><Relationship Id="rId105" Type="http://schemas.openxmlformats.org/officeDocument/2006/relationships/hyperlink" Target="https://stats.bis.org/statx/srs/tseries/XTD_DERIV/M.U.C.A.KRW.8A?t=d2&amp;c=&amp;p=201711&amp;i=14.6" TargetMode="External"/><Relationship Id="rId126" Type="http://schemas.openxmlformats.org/officeDocument/2006/relationships/hyperlink" Target="https://stats.bis.org/statx/srs/tseries/XTD_DERIV/M.U.C.A.NOK.8A?t=d2&amp;c=&amp;p=201712&amp;i=16.7" TargetMode="External"/><Relationship Id="rId147" Type="http://schemas.openxmlformats.org/officeDocument/2006/relationships/hyperlink" Target="https://stats.bis.org/statx/srs/tseries/XTD_DERIV/M.U.C.A.SEK.8A?t=d2&amp;c=&amp;p=201801&amp;i=20.8" TargetMode="External"/><Relationship Id="rId168" Type="http://schemas.openxmlformats.org/officeDocument/2006/relationships/hyperlink" Target="https://stats.bis.org/statx/srs/tseries/OTC_DERIV/H.D.A.A.5J.A.5J.A.TO1.TO1.A.A.3.C?t=d5.1&amp;c=&amp;p=20172&amp;i=1.8" TargetMode="External"/><Relationship Id="rId312" Type="http://schemas.openxmlformats.org/officeDocument/2006/relationships/hyperlink" Target="https://stats.bis.org/statx/srs/tseries/EER/A.R.N.JP?t=i2&amp;c=&amp;m=N&amp;p=2014&amp;i=31.2" TargetMode="External"/><Relationship Id="rId333" Type="http://schemas.openxmlformats.org/officeDocument/2006/relationships/hyperlink" Target="https://stats.bis.org/statx/srs/tseries/EER/A.R.N.NZ?t=i2&amp;c=&amp;m=N&amp;p=2015&amp;i=40.3" TargetMode="External"/><Relationship Id="rId354" Type="http://schemas.openxmlformats.org/officeDocument/2006/relationships/hyperlink" Target="https://stats.bis.org/statx/srs/tseries/EER/A.R.N.ES?t=i2&amp;c=&amp;m=N&amp;p=2016&amp;i=53.4" TargetMode="External"/><Relationship Id="rId51" Type="http://schemas.openxmlformats.org/officeDocument/2006/relationships/hyperlink" Target="https://stats.bis.org/statx/srs/tseries/XTD_DERIV/Q.A.C.A.CHF.8A?t=d2&amp;c=&amp;p=20174&amp;i=5.2" TargetMode="External"/><Relationship Id="rId72" Type="http://schemas.openxmlformats.org/officeDocument/2006/relationships/hyperlink" Target="https://stats.bis.org/statx/srs/tseries/XTD_DERIV/Q.A.C.A.EU1.8A?t=d2&amp;c=&amp;p=20181&amp;i=8.3" TargetMode="External"/><Relationship Id="rId93" Type="http://schemas.openxmlformats.org/officeDocument/2006/relationships/hyperlink" Target="https://stats.bis.org/statx/srs/tseries/XTD_DERIV/A.U.C.A.JPY.8A?t=d2&amp;c=&amp;p=2016&amp;i=13.4" TargetMode="External"/><Relationship Id="rId189" Type="http://schemas.openxmlformats.org/officeDocument/2006/relationships/hyperlink" Target="https://stats.bis.org/statx/srs/tseries/OTC_DERIV/H.D.A.B.5J.A.5J.A.TO1.EUR.A.A.3.C?t=d5.1&amp;c=&amp;p=20161&amp;i=19.5" TargetMode="External"/><Relationship Id="rId375" Type="http://schemas.openxmlformats.org/officeDocument/2006/relationships/hyperlink" Target="https://stats.bis.org/statx/srs/tseries/EER/A.R.N.US?t=i2&amp;c=&amp;m=N&amp;p=2017&amp;i=60.5" TargetMode="External"/><Relationship Id="rId3" Type="http://schemas.openxmlformats.org/officeDocument/2006/relationships/styles" Target="styles.xml"/><Relationship Id="rId214" Type="http://schemas.openxmlformats.org/officeDocument/2006/relationships/hyperlink" Target="https://stats.bis.org/statx/srs/tseries/OTC_DERIV/H.D.A.B.5J.A.5J.A.TO1.CHF.A.A.3.C?t=d5.1&amp;c=&amp;p=20162&amp;i=22.6" TargetMode="External"/><Relationship Id="rId235" Type="http://schemas.openxmlformats.org/officeDocument/2006/relationships/hyperlink" Target="https://stats.bis.org/statx/srs/tseries/OTC_DERIV/H.A.A.B.5J.A.5J.A.TO1.$TO1+TO1-USD-EUR-JPY-GBP-CHF-CAD-SEK.A.A.3.C?t=d5.1&amp;c=&amp;p=20171&amp;i=25.3" TargetMode="External"/><Relationship Id="rId256" Type="http://schemas.openxmlformats.org/officeDocument/2006/relationships/hyperlink" Target="https://stats.bis.org/statx/srs/tseries/EER/A.R.N.CA?t=i2&amp;c=&amp;m=N&amp;p=2013&amp;i=8.1" TargetMode="External"/><Relationship Id="rId277" Type="http://schemas.openxmlformats.org/officeDocument/2006/relationships/hyperlink" Target="https://stats.bis.org/statx/srs/tseries/EER/A.R.N.FI?t=i2&amp;c=&amp;m=N&amp;p=2014&amp;i=19.2" TargetMode="External"/><Relationship Id="rId298" Type="http://schemas.openxmlformats.org/officeDocument/2006/relationships/hyperlink" Target="https://stats.bis.org/statx/srs/tseries/EER/A.R.N.HK?t=i2&amp;c=&amp;m=N&amp;p=2015&amp;i=23.3" TargetMode="External"/><Relationship Id="rId116" Type="http://schemas.openxmlformats.org/officeDocument/2006/relationships/hyperlink" Target="https://stats.bis.org/statx/srs/tseries/XTD_DERIV/M.U.C.A.MXN.8A?t=d2&amp;c=&amp;p=201712&amp;i=15.7" TargetMode="External"/><Relationship Id="rId137" Type="http://schemas.openxmlformats.org/officeDocument/2006/relationships/hyperlink" Target="https://stats.bis.org/statx/srs/tseries/XTD_DERIV/M.U.C.A.NZD.8A?t=d2&amp;c=&amp;p=201801&amp;i=17.8" TargetMode="External"/><Relationship Id="rId158" Type="http://schemas.openxmlformats.org/officeDocument/2006/relationships/hyperlink" Target="https://stats.bis.org/statx/srs/tseries/XTD_DERIV/M.U.C.A.USD.8A?t=d2&amp;c=&amp;p=201802&amp;i=24.9" TargetMode="External"/><Relationship Id="rId302" Type="http://schemas.openxmlformats.org/officeDocument/2006/relationships/hyperlink" Target="https://stats.bis.org/statx/srs/tseries/EER/A.R.N.IE?t=i2&amp;c=&amp;m=N&amp;p=2014&amp;i=28.2" TargetMode="External"/><Relationship Id="rId323" Type="http://schemas.openxmlformats.org/officeDocument/2006/relationships/hyperlink" Target="https://stats.bis.org/statx/srs/tseries/EER/A.R.N.MX?t=i2&amp;c=&amp;m=N&amp;p=2015&amp;i=38.3" TargetMode="External"/><Relationship Id="rId344" Type="http://schemas.openxmlformats.org/officeDocument/2006/relationships/hyperlink" Target="https://stats.bis.org/statx/srs/tseries/EER/A.R.N.PT?t=i2&amp;c=&amp;m=N&amp;p=2016&amp;i=45.4" TargetMode="External"/><Relationship Id="rId20" Type="http://schemas.openxmlformats.org/officeDocument/2006/relationships/hyperlink" Target="https://stats.bis.org/statx/srs/tseries/XTD_DERIV/Q.A.C.A.AUD.8A?t=d2&amp;c=&amp;p=20164&amp;i=2.1" TargetMode="External"/><Relationship Id="rId41" Type="http://schemas.openxmlformats.org/officeDocument/2006/relationships/hyperlink" Target="https://stats.bis.org/statx/srs/tseries/XTD_DERIV/Q.A.C.A.CAD.8A?t=d2&amp;c=&amp;p=20174&amp;i=4.2" TargetMode="External"/><Relationship Id="rId62" Type="http://schemas.openxmlformats.org/officeDocument/2006/relationships/hyperlink" Target="https://stats.bis.org/statx/srs/tseries/XTD_DERIV/Q.A.C.A.CNY.8A?t=d2&amp;c=&amp;p=20181&amp;i=6.3" TargetMode="External"/><Relationship Id="rId83" Type="http://schemas.openxmlformats.org/officeDocument/2006/relationships/hyperlink" Target="https://stats.bis.org/statx/srs/tseries/XTD_DERIV/A.U.C.A.GBP.8A?t=d2&amp;c=&amp;p=2016&amp;i=9.4" TargetMode="External"/><Relationship Id="rId179" Type="http://schemas.openxmlformats.org/officeDocument/2006/relationships/hyperlink" Target="https://stats.bis.org/statx/srs/tseries/OTC_DERIV/H.A.A.B.5J.A.5J.A.TO1.USD.A.A.3.C?t=d5.1&amp;c=&amp;p=20171&amp;i=18.3" TargetMode="External"/><Relationship Id="rId365" Type="http://schemas.openxmlformats.org/officeDocument/2006/relationships/hyperlink" Target="https://stats.bis.org/statx/srs/tseries/EER/A.R.N.CH?t=i2&amp;c=&amp;m=N&amp;p=2017&amp;i=55.5" TargetMode="External"/><Relationship Id="rId190" Type="http://schemas.openxmlformats.org/officeDocument/2006/relationships/hyperlink" Target="https://stats.bis.org/statx/srs/tseries/OTC_DERIV/H.D.A.B.5J.A.5J.A.TO1.EUR.A.A.3.C?t=d5.1&amp;c=&amp;p=20162&amp;i=19.6" TargetMode="External"/><Relationship Id="rId204" Type="http://schemas.openxmlformats.org/officeDocument/2006/relationships/hyperlink" Target="https://stats.bis.org/statx/srs/tseries/OTC_DERIV/H.A.A.B.5J.A.5J.A.TO1.GBP.A.A.3.C?t=d5.1&amp;c=&amp;p=20172&amp;i=21.4" TargetMode="External"/><Relationship Id="rId225" Type="http://schemas.openxmlformats.org/officeDocument/2006/relationships/hyperlink" Target="https://stats.bis.org/statx/srs/tseries/OTC_DERIV/H.A.A.B.5J.A.5J.A.TO1.SEK.A.A.3.C?t=d5.1&amp;c=&amp;p=20161&amp;i=24.1" TargetMode="External"/><Relationship Id="rId246" Type="http://schemas.openxmlformats.org/officeDocument/2006/relationships/hyperlink" Target="https://stats.bis.org/statx/srs/tseries/EER/A.R.N.AT?t=i2&amp;c=&amp;m=N&amp;p=2013&amp;i=4.1" TargetMode="External"/><Relationship Id="rId267" Type="http://schemas.openxmlformats.org/officeDocument/2006/relationships/hyperlink" Target="https://stats.bis.org/statx/srs/tseries/EER/A.R.N.DK?t=i2&amp;c=&amp;m=N&amp;p=2014&amp;i=16.2" TargetMode="External"/><Relationship Id="rId288" Type="http://schemas.openxmlformats.org/officeDocument/2006/relationships/hyperlink" Target="https://stats.bis.org/statx/srs/tseries/EER/A.R.N.DE?t=i2&amp;c=&amp;m=N&amp;p=2015&amp;i=21.3" TargetMode="External"/><Relationship Id="rId106" Type="http://schemas.openxmlformats.org/officeDocument/2006/relationships/hyperlink" Target="https://stats.bis.org/statx/srs/tseries/XTD_DERIV/M.U.C.A.KRW.8A?t=d2&amp;c=&amp;p=201712&amp;i=14.7" TargetMode="External"/><Relationship Id="rId127" Type="http://schemas.openxmlformats.org/officeDocument/2006/relationships/hyperlink" Target="https://stats.bis.org/statx/srs/tseries/XTD_DERIV/M.U.C.A.NOK.8A?t=d2&amp;c=&amp;p=201801&amp;i=16.8" TargetMode="External"/><Relationship Id="rId313" Type="http://schemas.openxmlformats.org/officeDocument/2006/relationships/hyperlink" Target="https://stats.bis.org/statx/srs/tseries/EER/A.R.N.JP?t=i2&amp;c=&amp;m=N&amp;p=2015&amp;i=31.3" TargetMode="External"/><Relationship Id="rId10" Type="http://schemas.openxmlformats.org/officeDocument/2006/relationships/hyperlink" Target="https://stats.bis.org/statx/srs/tseries/XTD_DERIV/Q.A.C.A.TO1.8A?t=d2&amp;c=&amp;p=20164&amp;i=1.1" TargetMode="External"/><Relationship Id="rId31" Type="http://schemas.openxmlformats.org/officeDocument/2006/relationships/hyperlink" Target="https://stats.bis.org/statx/srs/tseries/XTD_DERIV/Q.A.C.A.BRL.8A?t=d2&amp;c=&amp;p=20174&amp;i=3.2" TargetMode="External"/><Relationship Id="rId52" Type="http://schemas.openxmlformats.org/officeDocument/2006/relationships/hyperlink" Target="https://stats.bis.org/statx/srs/tseries/XTD_DERIV/Q.A.C.A.CHF.8A?t=d2&amp;c=&amp;p=20181&amp;i=5.3" TargetMode="External"/><Relationship Id="rId73" Type="http://schemas.openxmlformats.org/officeDocument/2006/relationships/hyperlink" Target="https://stats.bis.org/statx/srs/tseries/XTD_DERIV/A.U.C.A.EU1.8A?t=d2&amp;c=&amp;p=2016&amp;i=8.4" TargetMode="External"/><Relationship Id="rId94" Type="http://schemas.openxmlformats.org/officeDocument/2006/relationships/hyperlink" Target="https://stats.bis.org/statx/srs/tseries/XTD_DERIV/A.U.C.A.JPY.8A?t=d2&amp;c=&amp;p=2017&amp;i=13.5" TargetMode="External"/><Relationship Id="rId148" Type="http://schemas.openxmlformats.org/officeDocument/2006/relationships/hyperlink" Target="https://stats.bis.org/statx/srs/tseries/XTD_DERIV/M.U.C.A.SEK.8A?t=d2&amp;c=&amp;p=201802&amp;i=20.9" TargetMode="External"/><Relationship Id="rId169" Type="http://schemas.openxmlformats.org/officeDocument/2006/relationships/hyperlink" Target="https://stats.bis.org/statx/srs/tseries/OTC_DERIV/H.A.A.B.5J.A.5J.A.TO1.TO1.A.A.3.C?t=d5.1&amp;c=&amp;p=20161&amp;i=2.1" TargetMode="External"/><Relationship Id="rId334" Type="http://schemas.openxmlformats.org/officeDocument/2006/relationships/hyperlink" Target="https://stats.bis.org/statx/srs/tseries/EER/A.R.N.NZ?t=i2&amp;c=&amp;m=N&amp;p=2016&amp;i=40.4" TargetMode="External"/><Relationship Id="rId355" Type="http://schemas.openxmlformats.org/officeDocument/2006/relationships/hyperlink" Target="https://stats.bis.org/statx/srs/tseries/EER/A.R.N.ES?t=i2&amp;c=&amp;m=N&amp;p=2017&amp;i=53.5" TargetMode="External"/><Relationship Id="rId376"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hyperlink" Target="https://stats.bis.org/statx/srs/tseries/OTC_DERIV/H.A.A.B.5J.A.5J.A.TO1.USD.A.A.3.C?t=d5.1&amp;c=&amp;p=20172&amp;i=18.4" TargetMode="External"/><Relationship Id="rId215" Type="http://schemas.openxmlformats.org/officeDocument/2006/relationships/hyperlink" Target="https://stats.bis.org/statx/srs/tseries/OTC_DERIV/H.D.A.B.5J.A.5J.A.TO1.CHF.A.A.3.C?t=d5.1&amp;c=&amp;p=20171&amp;i=22.7" TargetMode="External"/><Relationship Id="rId236" Type="http://schemas.openxmlformats.org/officeDocument/2006/relationships/hyperlink" Target="https://stats.bis.org/statx/srs/tseries/OTC_DERIV/H.A.A.B.5J.A.5J.A.TO1.$TO1+TO1-USD-EUR-JPY-GBP-CHF-CAD-SEK.A.A.3.C?t=d5.1&amp;c=&amp;p=20172&amp;i=25.4" TargetMode="External"/><Relationship Id="rId257" Type="http://schemas.openxmlformats.org/officeDocument/2006/relationships/hyperlink" Target="https://stats.bis.org/statx/srs/tseries/EER/A.R.N.CA?t=i2&amp;c=&amp;m=N&amp;p=2014&amp;i=8.2" TargetMode="External"/><Relationship Id="rId278" Type="http://schemas.openxmlformats.org/officeDocument/2006/relationships/hyperlink" Target="https://stats.bis.org/statx/srs/tseries/EER/A.R.N.FI?t=i2&amp;c=&amp;m=N&amp;p=2015&amp;i=19.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rko\Downloads\statx-181013-085138.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rko\OneDrive\1.Objavjeni%20radovi\Cross-functional%20Knowledge%20Management%20The%20International%20Landscape\bis_statistics_charts\QR_StatAnnexD_Derivativ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lineChart>
        <c:grouping val="standard"/>
        <c:ser>
          <c:idx val="0"/>
          <c:order val="0"/>
          <c:tx>
            <c:strRef>
              <c:f>'statx-181013-085138'!$A$6:$O$6</c:f>
              <c:strCache>
                <c:ptCount val="1"/>
                <c:pt idx="0">
                  <c:v>Interest rate</c:v>
                </c:pt>
              </c:strCache>
            </c:strRef>
          </c:tx>
          <c:marker>
            <c:symbol val="none"/>
          </c:marker>
          <c:cat>
            <c:strRef>
              <c:f>'statx-181013-085138'!$P$1:$BC$5</c:f>
              <c:strCache>
                <c:ptCount val="40"/>
                <c:pt idx="0">
                  <c:v>30/06/1998</c:v>
                </c:pt>
                <c:pt idx="1">
                  <c:v>31/12/1998</c:v>
                </c:pt>
                <c:pt idx="2">
                  <c:v>30/06/1999</c:v>
                </c:pt>
                <c:pt idx="3">
                  <c:v>31/12/1999</c:v>
                </c:pt>
                <c:pt idx="4">
                  <c:v>30/06/2000</c:v>
                </c:pt>
                <c:pt idx="5">
                  <c:v>31/12/2000</c:v>
                </c:pt>
                <c:pt idx="6">
                  <c:v>30/06/2001</c:v>
                </c:pt>
                <c:pt idx="7">
                  <c:v>31/12/2001</c:v>
                </c:pt>
                <c:pt idx="8">
                  <c:v>30/06/2002</c:v>
                </c:pt>
                <c:pt idx="9">
                  <c:v>31/12/2002</c:v>
                </c:pt>
                <c:pt idx="10">
                  <c:v>30/06/2003</c:v>
                </c:pt>
                <c:pt idx="11">
                  <c:v>31/12/2003</c:v>
                </c:pt>
                <c:pt idx="12">
                  <c:v>30/06/2004</c:v>
                </c:pt>
                <c:pt idx="13">
                  <c:v>31/12/2004</c:v>
                </c:pt>
                <c:pt idx="14">
                  <c:v>30/06/2005</c:v>
                </c:pt>
                <c:pt idx="15">
                  <c:v>31/12/2005</c:v>
                </c:pt>
                <c:pt idx="16">
                  <c:v>30/06/2006</c:v>
                </c:pt>
                <c:pt idx="17">
                  <c:v>31/12/2006</c:v>
                </c:pt>
                <c:pt idx="18">
                  <c:v>30/06/2007</c:v>
                </c:pt>
                <c:pt idx="19">
                  <c:v>31/12/2007</c:v>
                </c:pt>
                <c:pt idx="20">
                  <c:v>30/06/2008</c:v>
                </c:pt>
                <c:pt idx="21">
                  <c:v>31/12/2008</c:v>
                </c:pt>
                <c:pt idx="22">
                  <c:v>30/06/2009</c:v>
                </c:pt>
                <c:pt idx="23">
                  <c:v>31/12/2009</c:v>
                </c:pt>
                <c:pt idx="24">
                  <c:v>30/06/2010</c:v>
                </c:pt>
                <c:pt idx="25">
                  <c:v>31/12/2010</c:v>
                </c:pt>
                <c:pt idx="26">
                  <c:v>30/06/2011</c:v>
                </c:pt>
                <c:pt idx="27">
                  <c:v>31/12/2011</c:v>
                </c:pt>
                <c:pt idx="28">
                  <c:v>30/06/2012</c:v>
                </c:pt>
                <c:pt idx="29">
                  <c:v>31/12/2012</c:v>
                </c:pt>
                <c:pt idx="30">
                  <c:v>30/06/2013</c:v>
                </c:pt>
                <c:pt idx="31">
                  <c:v>31/12/2013</c:v>
                </c:pt>
                <c:pt idx="32">
                  <c:v>30/06/2014</c:v>
                </c:pt>
                <c:pt idx="33">
                  <c:v>31/12/2014</c:v>
                </c:pt>
                <c:pt idx="34">
                  <c:v>30/06/2015</c:v>
                </c:pt>
                <c:pt idx="35">
                  <c:v>31/12/2015</c:v>
                </c:pt>
                <c:pt idx="36">
                  <c:v>30/06/2016</c:v>
                </c:pt>
                <c:pt idx="37">
                  <c:v>31/12/2016</c:v>
                </c:pt>
                <c:pt idx="38">
                  <c:v>30/06/2017</c:v>
                </c:pt>
                <c:pt idx="39">
                  <c:v>31/12/2017</c:v>
                </c:pt>
              </c:strCache>
            </c:strRef>
          </c:cat>
          <c:val>
            <c:numRef>
              <c:f>'statx-181013-085138'!$P$6:$BC$6</c:f>
              <c:numCache>
                <c:formatCode>General</c:formatCode>
                <c:ptCount val="40"/>
                <c:pt idx="0">
                  <c:v>48099769.278000005</c:v>
                </c:pt>
                <c:pt idx="1">
                  <c:v>56395461.167000003</c:v>
                </c:pt>
                <c:pt idx="2">
                  <c:v>60543183.247000001</c:v>
                </c:pt>
                <c:pt idx="3">
                  <c:v>67098028.342999995</c:v>
                </c:pt>
                <c:pt idx="4">
                  <c:v>71593072.620999992</c:v>
                </c:pt>
                <c:pt idx="5">
                  <c:v>72230642.669</c:v>
                </c:pt>
                <c:pt idx="6">
                  <c:v>75812642.868000001</c:v>
                </c:pt>
                <c:pt idx="7">
                  <c:v>86870705.375999987</c:v>
                </c:pt>
                <c:pt idx="8">
                  <c:v>100624216.068</c:v>
                </c:pt>
                <c:pt idx="9">
                  <c:v>113511812.67399998</c:v>
                </c:pt>
                <c:pt idx="10">
                  <c:v>135995732.86199999</c:v>
                </c:pt>
                <c:pt idx="11">
                  <c:v>158488923.70699999</c:v>
                </c:pt>
                <c:pt idx="12">
                  <c:v>177450313.639</c:v>
                </c:pt>
                <c:pt idx="13">
                  <c:v>205573851.70499998</c:v>
                </c:pt>
                <c:pt idx="14">
                  <c:v>221267668.035</c:v>
                </c:pt>
                <c:pt idx="15">
                  <c:v>229410027.046</c:v>
                </c:pt>
                <c:pt idx="16">
                  <c:v>284233889.90599996</c:v>
                </c:pt>
                <c:pt idx="17">
                  <c:v>315948248.92399997</c:v>
                </c:pt>
                <c:pt idx="18">
                  <c:v>381349563.34100002</c:v>
                </c:pt>
                <c:pt idx="19">
                  <c:v>432404361.81599993</c:v>
                </c:pt>
                <c:pt idx="20">
                  <c:v>503375478.51099992</c:v>
                </c:pt>
                <c:pt idx="21">
                  <c:v>472742021.29599994</c:v>
                </c:pt>
                <c:pt idx="22">
                  <c:v>477072295.84399998</c:v>
                </c:pt>
                <c:pt idx="23">
                  <c:v>490345101.70499992</c:v>
                </c:pt>
                <c:pt idx="24">
                  <c:v>478091413.54400009</c:v>
                </c:pt>
                <c:pt idx="25">
                  <c:v>492347227.097</c:v>
                </c:pt>
                <c:pt idx="26">
                  <c:v>585097236.09000003</c:v>
                </c:pt>
                <c:pt idx="27">
                  <c:v>533312601.44999999</c:v>
                </c:pt>
                <c:pt idx="28">
                  <c:v>525116889.403</c:v>
                </c:pt>
                <c:pt idx="29">
                  <c:v>521253247.51999992</c:v>
                </c:pt>
                <c:pt idx="30">
                  <c:v>580374216.03899992</c:v>
                </c:pt>
                <c:pt idx="31">
                  <c:v>600820911.074</c:v>
                </c:pt>
                <c:pt idx="32">
                  <c:v>578884120.06699991</c:v>
                </c:pt>
                <c:pt idx="33">
                  <c:v>519607484.72000003</c:v>
                </c:pt>
                <c:pt idx="34">
                  <c:v>446945507.44199991</c:v>
                </c:pt>
                <c:pt idx="35">
                  <c:v>395138206.93300003</c:v>
                </c:pt>
                <c:pt idx="36">
                  <c:v>446461693.403</c:v>
                </c:pt>
                <c:pt idx="37">
                  <c:v>385513723.41099995</c:v>
                </c:pt>
                <c:pt idx="38">
                  <c:v>435205531.61799997</c:v>
                </c:pt>
                <c:pt idx="39">
                  <c:v>426649092.213</c:v>
                </c:pt>
              </c:numCache>
            </c:numRef>
          </c:val>
        </c:ser>
        <c:ser>
          <c:idx val="1"/>
          <c:order val="1"/>
          <c:tx>
            <c:strRef>
              <c:f>'statx-181013-085138'!$A$7:$O$7</c:f>
              <c:strCache>
                <c:ptCount val="1"/>
                <c:pt idx="0">
                  <c:v>Total derivatives</c:v>
                </c:pt>
              </c:strCache>
            </c:strRef>
          </c:tx>
          <c:marker>
            <c:symbol val="none"/>
          </c:marker>
          <c:cat>
            <c:strRef>
              <c:f>'statx-181013-085138'!$P$1:$BC$5</c:f>
              <c:strCache>
                <c:ptCount val="40"/>
                <c:pt idx="0">
                  <c:v>30/06/1998</c:v>
                </c:pt>
                <c:pt idx="1">
                  <c:v>31/12/1998</c:v>
                </c:pt>
                <c:pt idx="2">
                  <c:v>30/06/1999</c:v>
                </c:pt>
                <c:pt idx="3">
                  <c:v>31/12/1999</c:v>
                </c:pt>
                <c:pt idx="4">
                  <c:v>30/06/2000</c:v>
                </c:pt>
                <c:pt idx="5">
                  <c:v>31/12/2000</c:v>
                </c:pt>
                <c:pt idx="6">
                  <c:v>30/06/2001</c:v>
                </c:pt>
                <c:pt idx="7">
                  <c:v>31/12/2001</c:v>
                </c:pt>
                <c:pt idx="8">
                  <c:v>30/06/2002</c:v>
                </c:pt>
                <c:pt idx="9">
                  <c:v>31/12/2002</c:v>
                </c:pt>
                <c:pt idx="10">
                  <c:v>30/06/2003</c:v>
                </c:pt>
                <c:pt idx="11">
                  <c:v>31/12/2003</c:v>
                </c:pt>
                <c:pt idx="12">
                  <c:v>30/06/2004</c:v>
                </c:pt>
                <c:pt idx="13">
                  <c:v>31/12/2004</c:v>
                </c:pt>
                <c:pt idx="14">
                  <c:v>30/06/2005</c:v>
                </c:pt>
                <c:pt idx="15">
                  <c:v>31/12/2005</c:v>
                </c:pt>
                <c:pt idx="16">
                  <c:v>30/06/2006</c:v>
                </c:pt>
                <c:pt idx="17">
                  <c:v>31/12/2006</c:v>
                </c:pt>
                <c:pt idx="18">
                  <c:v>30/06/2007</c:v>
                </c:pt>
                <c:pt idx="19">
                  <c:v>31/12/2007</c:v>
                </c:pt>
                <c:pt idx="20">
                  <c:v>30/06/2008</c:v>
                </c:pt>
                <c:pt idx="21">
                  <c:v>31/12/2008</c:v>
                </c:pt>
                <c:pt idx="22">
                  <c:v>30/06/2009</c:v>
                </c:pt>
                <c:pt idx="23">
                  <c:v>31/12/2009</c:v>
                </c:pt>
                <c:pt idx="24">
                  <c:v>30/06/2010</c:v>
                </c:pt>
                <c:pt idx="25">
                  <c:v>31/12/2010</c:v>
                </c:pt>
                <c:pt idx="26">
                  <c:v>30/06/2011</c:v>
                </c:pt>
                <c:pt idx="27">
                  <c:v>31/12/2011</c:v>
                </c:pt>
                <c:pt idx="28">
                  <c:v>30/06/2012</c:v>
                </c:pt>
                <c:pt idx="29">
                  <c:v>31/12/2012</c:v>
                </c:pt>
                <c:pt idx="30">
                  <c:v>30/06/2013</c:v>
                </c:pt>
                <c:pt idx="31">
                  <c:v>31/12/2013</c:v>
                </c:pt>
                <c:pt idx="32">
                  <c:v>30/06/2014</c:v>
                </c:pt>
                <c:pt idx="33">
                  <c:v>31/12/2014</c:v>
                </c:pt>
                <c:pt idx="34">
                  <c:v>30/06/2015</c:v>
                </c:pt>
                <c:pt idx="35">
                  <c:v>31/12/2015</c:v>
                </c:pt>
                <c:pt idx="36">
                  <c:v>30/06/2016</c:v>
                </c:pt>
                <c:pt idx="37">
                  <c:v>31/12/2016</c:v>
                </c:pt>
                <c:pt idx="38">
                  <c:v>30/06/2017</c:v>
                </c:pt>
                <c:pt idx="39">
                  <c:v>31/12/2017</c:v>
                </c:pt>
              </c:strCache>
            </c:strRef>
          </c:cat>
          <c:val>
            <c:numRef>
              <c:f>'statx-181013-085138'!$P$7:$BC$7</c:f>
              <c:numCache>
                <c:formatCode>General</c:formatCode>
                <c:ptCount val="40"/>
                <c:pt idx="0">
                  <c:v>72106521.767000005</c:v>
                </c:pt>
                <c:pt idx="1">
                  <c:v>80276622.053000003</c:v>
                </c:pt>
                <c:pt idx="2">
                  <c:v>81420274.613000005</c:v>
                </c:pt>
                <c:pt idx="3">
                  <c:v>88156431.704999998</c:v>
                </c:pt>
                <c:pt idx="4">
                  <c:v>93959822.418000013</c:v>
                </c:pt>
                <c:pt idx="5">
                  <c:v>95150854.674999967</c:v>
                </c:pt>
                <c:pt idx="6">
                  <c:v>99648589.782000005</c:v>
                </c:pt>
                <c:pt idx="7">
                  <c:v>111058769.92399999</c:v>
                </c:pt>
                <c:pt idx="8">
                  <c:v>127372621.566</c:v>
                </c:pt>
                <c:pt idx="9">
                  <c:v>141513417.222</c:v>
                </c:pt>
                <c:pt idx="10">
                  <c:v>169475866.52399999</c:v>
                </c:pt>
                <c:pt idx="11">
                  <c:v>196955728.31</c:v>
                </c:pt>
                <c:pt idx="12">
                  <c:v>220058626.61099997</c:v>
                </c:pt>
                <c:pt idx="13">
                  <c:v>258632992.24199998</c:v>
                </c:pt>
                <c:pt idx="14">
                  <c:v>282665372.66000009</c:v>
                </c:pt>
                <c:pt idx="15">
                  <c:v>299261553.91199994</c:v>
                </c:pt>
                <c:pt idx="16">
                  <c:v>372513591.56300002</c:v>
                </c:pt>
                <c:pt idx="17">
                  <c:v>418132388.48999995</c:v>
                </c:pt>
                <c:pt idx="18">
                  <c:v>507901623.61199999</c:v>
                </c:pt>
                <c:pt idx="19">
                  <c:v>585925949.64499998</c:v>
                </c:pt>
                <c:pt idx="20">
                  <c:v>672551159.69799995</c:v>
                </c:pt>
                <c:pt idx="21">
                  <c:v>598140957.92699993</c:v>
                </c:pt>
                <c:pt idx="22">
                  <c:v>594546229.21100008</c:v>
                </c:pt>
                <c:pt idx="23">
                  <c:v>603893268.26100004</c:v>
                </c:pt>
                <c:pt idx="24">
                  <c:v>582681427.9519999</c:v>
                </c:pt>
                <c:pt idx="25">
                  <c:v>601042830.01200008</c:v>
                </c:pt>
                <c:pt idx="26">
                  <c:v>706879371.2240001</c:v>
                </c:pt>
                <c:pt idx="27">
                  <c:v>647806984.77800012</c:v>
                </c:pt>
                <c:pt idx="28">
                  <c:v>641305282.625</c:v>
                </c:pt>
                <c:pt idx="29">
                  <c:v>635680964.78700006</c:v>
                </c:pt>
                <c:pt idx="30">
                  <c:v>695878737.78300011</c:v>
                </c:pt>
                <c:pt idx="31">
                  <c:v>710092325.01899993</c:v>
                </c:pt>
                <c:pt idx="32">
                  <c:v>691114351.21100008</c:v>
                </c:pt>
                <c:pt idx="33">
                  <c:v>627786022.53799999</c:v>
                </c:pt>
                <c:pt idx="34">
                  <c:v>551297858.37</c:v>
                </c:pt>
                <c:pt idx="35">
                  <c:v>492536173.50300002</c:v>
                </c:pt>
                <c:pt idx="36">
                  <c:v>552925135.52699995</c:v>
                </c:pt>
                <c:pt idx="37">
                  <c:v>482421996.44999999</c:v>
                </c:pt>
                <c:pt idx="38">
                  <c:v>542439298.48400009</c:v>
                </c:pt>
                <c:pt idx="39">
                  <c:v>531912372.02100003</c:v>
                </c:pt>
              </c:numCache>
            </c:numRef>
          </c:val>
        </c:ser>
        <c:ser>
          <c:idx val="2"/>
          <c:order val="2"/>
          <c:tx>
            <c:strRef>
              <c:f>'statx-181013-085138'!$A$8:$O$8</c:f>
              <c:strCache>
                <c:ptCount val="1"/>
                <c:pt idx="0">
                  <c:v>Foreign exchange</c:v>
                </c:pt>
              </c:strCache>
            </c:strRef>
          </c:tx>
          <c:marker>
            <c:symbol val="none"/>
          </c:marker>
          <c:cat>
            <c:strRef>
              <c:f>'statx-181013-085138'!$P$1:$BC$5</c:f>
              <c:strCache>
                <c:ptCount val="40"/>
                <c:pt idx="0">
                  <c:v>30/06/1998</c:v>
                </c:pt>
                <c:pt idx="1">
                  <c:v>31/12/1998</c:v>
                </c:pt>
                <c:pt idx="2">
                  <c:v>30/06/1999</c:v>
                </c:pt>
                <c:pt idx="3">
                  <c:v>31/12/1999</c:v>
                </c:pt>
                <c:pt idx="4">
                  <c:v>30/06/2000</c:v>
                </c:pt>
                <c:pt idx="5">
                  <c:v>31/12/2000</c:v>
                </c:pt>
                <c:pt idx="6">
                  <c:v>30/06/2001</c:v>
                </c:pt>
                <c:pt idx="7">
                  <c:v>31/12/2001</c:v>
                </c:pt>
                <c:pt idx="8">
                  <c:v>30/06/2002</c:v>
                </c:pt>
                <c:pt idx="9">
                  <c:v>31/12/2002</c:v>
                </c:pt>
                <c:pt idx="10">
                  <c:v>30/06/2003</c:v>
                </c:pt>
                <c:pt idx="11">
                  <c:v>31/12/2003</c:v>
                </c:pt>
                <c:pt idx="12">
                  <c:v>30/06/2004</c:v>
                </c:pt>
                <c:pt idx="13">
                  <c:v>31/12/2004</c:v>
                </c:pt>
                <c:pt idx="14">
                  <c:v>30/06/2005</c:v>
                </c:pt>
                <c:pt idx="15">
                  <c:v>31/12/2005</c:v>
                </c:pt>
                <c:pt idx="16">
                  <c:v>30/06/2006</c:v>
                </c:pt>
                <c:pt idx="17">
                  <c:v>31/12/2006</c:v>
                </c:pt>
                <c:pt idx="18">
                  <c:v>30/06/2007</c:v>
                </c:pt>
                <c:pt idx="19">
                  <c:v>31/12/2007</c:v>
                </c:pt>
                <c:pt idx="20">
                  <c:v>30/06/2008</c:v>
                </c:pt>
                <c:pt idx="21">
                  <c:v>31/12/2008</c:v>
                </c:pt>
                <c:pt idx="22">
                  <c:v>30/06/2009</c:v>
                </c:pt>
                <c:pt idx="23">
                  <c:v>31/12/2009</c:v>
                </c:pt>
                <c:pt idx="24">
                  <c:v>30/06/2010</c:v>
                </c:pt>
                <c:pt idx="25">
                  <c:v>31/12/2010</c:v>
                </c:pt>
                <c:pt idx="26">
                  <c:v>30/06/2011</c:v>
                </c:pt>
                <c:pt idx="27">
                  <c:v>31/12/2011</c:v>
                </c:pt>
                <c:pt idx="28">
                  <c:v>30/06/2012</c:v>
                </c:pt>
                <c:pt idx="29">
                  <c:v>31/12/2012</c:v>
                </c:pt>
                <c:pt idx="30">
                  <c:v>30/06/2013</c:v>
                </c:pt>
                <c:pt idx="31">
                  <c:v>31/12/2013</c:v>
                </c:pt>
                <c:pt idx="32">
                  <c:v>30/06/2014</c:v>
                </c:pt>
                <c:pt idx="33">
                  <c:v>31/12/2014</c:v>
                </c:pt>
                <c:pt idx="34">
                  <c:v>30/06/2015</c:v>
                </c:pt>
                <c:pt idx="35">
                  <c:v>31/12/2015</c:v>
                </c:pt>
                <c:pt idx="36">
                  <c:v>30/06/2016</c:v>
                </c:pt>
                <c:pt idx="37">
                  <c:v>31/12/2016</c:v>
                </c:pt>
                <c:pt idx="38">
                  <c:v>30/06/2017</c:v>
                </c:pt>
                <c:pt idx="39">
                  <c:v>31/12/2017</c:v>
                </c:pt>
              </c:strCache>
            </c:strRef>
          </c:cat>
          <c:val>
            <c:numRef>
              <c:f>'statx-181013-085138'!$P$8:$BC$8</c:f>
              <c:numCache>
                <c:formatCode>General</c:formatCode>
                <c:ptCount val="40"/>
                <c:pt idx="0">
                  <c:v>108114</c:v>
                </c:pt>
                <c:pt idx="1">
                  <c:v>120363.96299999999</c:v>
                </c:pt>
                <c:pt idx="2">
                  <c:v>122078.71599999999</c:v>
                </c:pt>
                <c:pt idx="3">
                  <c:v>132178.674</c:v>
                </c:pt>
                <c:pt idx="4">
                  <c:v>140880.076</c:v>
                </c:pt>
                <c:pt idx="5">
                  <c:v>142665.86799999999</c:v>
                </c:pt>
                <c:pt idx="6">
                  <c:v>694816.5</c:v>
                </c:pt>
                <c:pt idx="7">
                  <c:v>774375.89399999997</c:v>
                </c:pt>
                <c:pt idx="8">
                  <c:v>888126.96000000008</c:v>
                </c:pt>
                <c:pt idx="9">
                  <c:v>986726.02899999998</c:v>
                </c:pt>
                <c:pt idx="10">
                  <c:v>1181698.895</c:v>
                </c:pt>
                <c:pt idx="11">
                  <c:v>1373306.8390000002</c:v>
                </c:pt>
                <c:pt idx="12">
                  <c:v>4473516</c:v>
                </c:pt>
                <c:pt idx="13">
                  <c:v>11653423.494000003</c:v>
                </c:pt>
                <c:pt idx="14">
                  <c:v>15957607.66</c:v>
                </c:pt>
                <c:pt idx="15">
                  <c:v>19991885.717999998</c:v>
                </c:pt>
                <c:pt idx="16">
                  <c:v>27925036.311000001</c:v>
                </c:pt>
                <c:pt idx="17">
                  <c:v>37150374.762000002</c:v>
                </c:pt>
                <c:pt idx="18">
                  <c:v>51094785.5</c:v>
                </c:pt>
                <c:pt idx="19">
                  <c:v>68065925.225999981</c:v>
                </c:pt>
                <c:pt idx="20">
                  <c:v>68677111.915000007</c:v>
                </c:pt>
                <c:pt idx="21">
                  <c:v>51909655.290000007</c:v>
                </c:pt>
                <c:pt idx="22">
                  <c:v>46064891.328000002</c:v>
                </c:pt>
                <c:pt idx="23">
                  <c:v>42816096.008000001</c:v>
                </c:pt>
                <c:pt idx="24">
                  <c:v>31416350</c:v>
                </c:pt>
                <c:pt idx="25">
                  <c:v>31089412.390999999</c:v>
                </c:pt>
                <c:pt idx="26">
                  <c:v>33811119.438000001</c:v>
                </c:pt>
                <c:pt idx="27">
                  <c:v>29910707.478</c:v>
                </c:pt>
                <c:pt idx="28">
                  <c:v>28201975.052000001</c:v>
                </c:pt>
                <c:pt idx="29">
                  <c:v>26328937.919</c:v>
                </c:pt>
                <c:pt idx="30">
                  <c:v>24844889.966999996</c:v>
                </c:pt>
                <c:pt idx="31">
                  <c:v>21525636.918000001</c:v>
                </c:pt>
                <c:pt idx="32">
                  <c:v>19954475.088</c:v>
                </c:pt>
                <c:pt idx="33">
                  <c:v>16846093.585999995</c:v>
                </c:pt>
                <c:pt idx="34">
                  <c:v>14986951.765000002</c:v>
                </c:pt>
                <c:pt idx="35">
                  <c:v>12644469.779999997</c:v>
                </c:pt>
                <c:pt idx="36">
                  <c:v>11976606.370999999</c:v>
                </c:pt>
                <c:pt idx="37">
                  <c:v>10102933.919</c:v>
                </c:pt>
                <c:pt idx="38">
                  <c:v>9966412.1840000004</c:v>
                </c:pt>
                <c:pt idx="39">
                  <c:v>9577300.534</c:v>
                </c:pt>
              </c:numCache>
            </c:numRef>
          </c:val>
        </c:ser>
        <c:ser>
          <c:idx val="3"/>
          <c:order val="3"/>
          <c:tx>
            <c:strRef>
              <c:f>'statx-181013-085138'!$A$9:$O$9</c:f>
              <c:strCache>
                <c:ptCount val="1"/>
                <c:pt idx="0">
                  <c:v>Credit derivatives</c:v>
                </c:pt>
              </c:strCache>
            </c:strRef>
          </c:tx>
          <c:marker>
            <c:symbol val="none"/>
          </c:marker>
          <c:cat>
            <c:strRef>
              <c:f>'statx-181013-085138'!$P$1:$BC$5</c:f>
              <c:strCache>
                <c:ptCount val="40"/>
                <c:pt idx="0">
                  <c:v>30/06/1998</c:v>
                </c:pt>
                <c:pt idx="1">
                  <c:v>31/12/1998</c:v>
                </c:pt>
                <c:pt idx="2">
                  <c:v>30/06/1999</c:v>
                </c:pt>
                <c:pt idx="3">
                  <c:v>31/12/1999</c:v>
                </c:pt>
                <c:pt idx="4">
                  <c:v>30/06/2000</c:v>
                </c:pt>
                <c:pt idx="5">
                  <c:v>31/12/2000</c:v>
                </c:pt>
                <c:pt idx="6">
                  <c:v>30/06/2001</c:v>
                </c:pt>
                <c:pt idx="7">
                  <c:v>31/12/2001</c:v>
                </c:pt>
                <c:pt idx="8">
                  <c:v>30/06/2002</c:v>
                </c:pt>
                <c:pt idx="9">
                  <c:v>31/12/2002</c:v>
                </c:pt>
                <c:pt idx="10">
                  <c:v>30/06/2003</c:v>
                </c:pt>
                <c:pt idx="11">
                  <c:v>31/12/2003</c:v>
                </c:pt>
                <c:pt idx="12">
                  <c:v>30/06/2004</c:v>
                </c:pt>
                <c:pt idx="13">
                  <c:v>31/12/2004</c:v>
                </c:pt>
                <c:pt idx="14">
                  <c:v>30/06/2005</c:v>
                </c:pt>
                <c:pt idx="15">
                  <c:v>31/12/2005</c:v>
                </c:pt>
                <c:pt idx="16">
                  <c:v>30/06/2006</c:v>
                </c:pt>
                <c:pt idx="17">
                  <c:v>31/12/2006</c:v>
                </c:pt>
                <c:pt idx="18">
                  <c:v>30/06/2007</c:v>
                </c:pt>
                <c:pt idx="19">
                  <c:v>31/12/2007</c:v>
                </c:pt>
                <c:pt idx="20">
                  <c:v>30/06/2008</c:v>
                </c:pt>
                <c:pt idx="21">
                  <c:v>31/12/2008</c:v>
                </c:pt>
                <c:pt idx="22">
                  <c:v>30/06/2009</c:v>
                </c:pt>
                <c:pt idx="23">
                  <c:v>31/12/2009</c:v>
                </c:pt>
                <c:pt idx="24">
                  <c:v>30/06/2010</c:v>
                </c:pt>
                <c:pt idx="25">
                  <c:v>31/12/2010</c:v>
                </c:pt>
                <c:pt idx="26">
                  <c:v>30/06/2011</c:v>
                </c:pt>
                <c:pt idx="27">
                  <c:v>31/12/2011</c:v>
                </c:pt>
                <c:pt idx="28">
                  <c:v>30/06/2012</c:v>
                </c:pt>
                <c:pt idx="29">
                  <c:v>31/12/2012</c:v>
                </c:pt>
                <c:pt idx="30">
                  <c:v>30/06/2013</c:v>
                </c:pt>
                <c:pt idx="31">
                  <c:v>31/12/2013</c:v>
                </c:pt>
                <c:pt idx="32">
                  <c:v>30/06/2014</c:v>
                </c:pt>
                <c:pt idx="33">
                  <c:v>31/12/2014</c:v>
                </c:pt>
                <c:pt idx="34">
                  <c:v>30/06/2015</c:v>
                </c:pt>
                <c:pt idx="35">
                  <c:v>31/12/2015</c:v>
                </c:pt>
                <c:pt idx="36">
                  <c:v>30/06/2016</c:v>
                </c:pt>
                <c:pt idx="37">
                  <c:v>31/12/2016</c:v>
                </c:pt>
                <c:pt idx="38">
                  <c:v>30/06/2017</c:v>
                </c:pt>
                <c:pt idx="39">
                  <c:v>31/12/2017</c:v>
                </c:pt>
              </c:strCache>
            </c:strRef>
          </c:cat>
          <c:val>
            <c:numRef>
              <c:f>'statx-181013-085138'!$P$9:$BC$9</c:f>
              <c:numCache>
                <c:formatCode>General</c:formatCode>
                <c:ptCount val="40"/>
                <c:pt idx="0">
                  <c:v>22270577.461999997</c:v>
                </c:pt>
                <c:pt idx="1">
                  <c:v>21932747.614000004</c:v>
                </c:pt>
                <c:pt idx="2">
                  <c:v>18883940.000999998</c:v>
                </c:pt>
                <c:pt idx="3">
                  <c:v>18694040.791999996</c:v>
                </c:pt>
                <c:pt idx="4">
                  <c:v>20132648.373</c:v>
                </c:pt>
                <c:pt idx="5">
                  <c:v>20315694.039000001</c:v>
                </c:pt>
                <c:pt idx="6">
                  <c:v>20702547.052999999</c:v>
                </c:pt>
                <c:pt idx="7">
                  <c:v>20979304.448999997</c:v>
                </c:pt>
                <c:pt idx="8">
                  <c:v>22934849.146000005</c:v>
                </c:pt>
                <c:pt idx="9">
                  <c:v>23860492.719000001</c:v>
                </c:pt>
                <c:pt idx="10">
                  <c:v>28478736.697999999</c:v>
                </c:pt>
                <c:pt idx="11">
                  <c:v>31913725.601</c:v>
                </c:pt>
                <c:pt idx="12">
                  <c:v>31855082.149</c:v>
                </c:pt>
                <c:pt idx="13">
                  <c:v>34995029.237000003</c:v>
                </c:pt>
                <c:pt idx="14">
                  <c:v>37201082.25</c:v>
                </c:pt>
                <c:pt idx="15">
                  <c:v>37869397.207000002</c:v>
                </c:pt>
                <c:pt idx="16">
                  <c:v>46269552.352999993</c:v>
                </c:pt>
                <c:pt idx="17">
                  <c:v>49538110.332999997</c:v>
                </c:pt>
                <c:pt idx="18">
                  <c:v>58656639.901999995</c:v>
                </c:pt>
                <c:pt idx="19">
                  <c:v>67891370.145999998</c:v>
                </c:pt>
                <c:pt idx="20">
                  <c:v>76325108.731000006</c:v>
                </c:pt>
                <c:pt idx="21">
                  <c:v>61726073.532000005</c:v>
                </c:pt>
                <c:pt idx="22">
                  <c:v>60378174.049000002</c:v>
                </c:pt>
                <c:pt idx="23">
                  <c:v>61001682.472999997</c:v>
                </c:pt>
                <c:pt idx="24">
                  <c:v>63630013.072000004</c:v>
                </c:pt>
                <c:pt idx="25">
                  <c:v>68569290.37999998</c:v>
                </c:pt>
                <c:pt idx="26">
                  <c:v>77369881.689999998</c:v>
                </c:pt>
                <c:pt idx="27">
                  <c:v>75086830.157999992</c:v>
                </c:pt>
                <c:pt idx="28">
                  <c:v>78267074.82099998</c:v>
                </c:pt>
                <c:pt idx="29">
                  <c:v>78819025.709000006</c:v>
                </c:pt>
                <c:pt idx="30">
                  <c:v>81510853.665999979</c:v>
                </c:pt>
                <c:pt idx="31">
                  <c:v>78985453.047000006</c:v>
                </c:pt>
                <c:pt idx="32">
                  <c:v>82976777.772</c:v>
                </c:pt>
                <c:pt idx="33">
                  <c:v>82519430.612000003</c:v>
                </c:pt>
                <c:pt idx="34">
                  <c:v>80136351.569000006</c:v>
                </c:pt>
                <c:pt idx="35">
                  <c:v>76344853.649999991</c:v>
                </c:pt>
                <c:pt idx="36">
                  <c:v>86376017.456</c:v>
                </c:pt>
                <c:pt idx="37">
                  <c:v>79276238.089000002</c:v>
                </c:pt>
                <c:pt idx="38">
                  <c:v>88964811.927000001</c:v>
                </c:pt>
                <c:pt idx="39">
                  <c:v>87637605.954999998</c:v>
                </c:pt>
              </c:numCache>
            </c:numRef>
          </c:val>
        </c:ser>
        <c:marker val="1"/>
        <c:axId val="131154304"/>
        <c:axId val="131155840"/>
      </c:lineChart>
      <c:catAx>
        <c:axId val="131154304"/>
        <c:scaling>
          <c:orientation val="minMax"/>
        </c:scaling>
        <c:axPos val="b"/>
        <c:tickLblPos val="nextTo"/>
        <c:crossAx val="131155840"/>
        <c:crosses val="autoZero"/>
        <c:auto val="1"/>
        <c:lblAlgn val="ctr"/>
        <c:lblOffset val="100"/>
      </c:catAx>
      <c:valAx>
        <c:axId val="131155840"/>
        <c:scaling>
          <c:orientation val="minMax"/>
        </c:scaling>
        <c:axPos val="l"/>
        <c:majorGridlines/>
        <c:numFmt formatCode="General" sourceLinked="1"/>
        <c:tickLblPos val="nextTo"/>
        <c:crossAx val="13115430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'[Chart in Microsoft Office Word]statx-181013-083137'!$N$6:$O$6</c:f>
              <c:strCache>
                <c:ptCount val="1"/>
                <c:pt idx="0">
                  <c:v>Commodities</c:v>
                </c:pt>
              </c:strCache>
            </c:strRef>
          </c:tx>
          <c:cat>
            <c:strRef>
              <c:f>'[Chart in Microsoft Office Word]statx-181013-083137'!$P$5:$BC$5</c:f>
              <c:strCache>
                <c:ptCount val="40"/>
                <c:pt idx="0">
                  <c:v>30/06/1998</c:v>
                </c:pt>
                <c:pt idx="1">
                  <c:v>31/12/1998</c:v>
                </c:pt>
                <c:pt idx="2">
                  <c:v>30/06/1999</c:v>
                </c:pt>
                <c:pt idx="3">
                  <c:v>31/12/1999</c:v>
                </c:pt>
                <c:pt idx="4">
                  <c:v>30/06/2000</c:v>
                </c:pt>
                <c:pt idx="5">
                  <c:v>31/12/2000</c:v>
                </c:pt>
                <c:pt idx="6">
                  <c:v>30/06/2001</c:v>
                </c:pt>
                <c:pt idx="7">
                  <c:v>31/12/2001</c:v>
                </c:pt>
                <c:pt idx="8">
                  <c:v>30/06/2002</c:v>
                </c:pt>
                <c:pt idx="9">
                  <c:v>31/12/2002</c:v>
                </c:pt>
                <c:pt idx="10">
                  <c:v>30/06/2003</c:v>
                </c:pt>
                <c:pt idx="11">
                  <c:v>31/12/2003</c:v>
                </c:pt>
                <c:pt idx="12">
                  <c:v>30/06/2004</c:v>
                </c:pt>
                <c:pt idx="13">
                  <c:v>31/12/2004</c:v>
                </c:pt>
                <c:pt idx="14">
                  <c:v>30/06/2005</c:v>
                </c:pt>
                <c:pt idx="15">
                  <c:v>31/12/2005</c:v>
                </c:pt>
                <c:pt idx="16">
                  <c:v>30/06/2006</c:v>
                </c:pt>
                <c:pt idx="17">
                  <c:v>31/12/2006</c:v>
                </c:pt>
                <c:pt idx="18">
                  <c:v>30/06/2007</c:v>
                </c:pt>
                <c:pt idx="19">
                  <c:v>31/12/2007</c:v>
                </c:pt>
                <c:pt idx="20">
                  <c:v>30/06/2008</c:v>
                </c:pt>
                <c:pt idx="21">
                  <c:v>31/12/2008</c:v>
                </c:pt>
                <c:pt idx="22">
                  <c:v>30/06/2009</c:v>
                </c:pt>
                <c:pt idx="23">
                  <c:v>31/12/2009</c:v>
                </c:pt>
                <c:pt idx="24">
                  <c:v>30/06/2010</c:v>
                </c:pt>
                <c:pt idx="25">
                  <c:v>31/12/2010</c:v>
                </c:pt>
                <c:pt idx="26">
                  <c:v>30/06/2011</c:v>
                </c:pt>
                <c:pt idx="27">
                  <c:v>31/12/2011</c:v>
                </c:pt>
                <c:pt idx="28">
                  <c:v>30/06/2012</c:v>
                </c:pt>
                <c:pt idx="29">
                  <c:v>31/12/2012</c:v>
                </c:pt>
                <c:pt idx="30">
                  <c:v>30/06/2013</c:v>
                </c:pt>
                <c:pt idx="31">
                  <c:v>31/12/2013</c:v>
                </c:pt>
                <c:pt idx="32">
                  <c:v>30/06/2014</c:v>
                </c:pt>
                <c:pt idx="33">
                  <c:v>31/12/2014</c:v>
                </c:pt>
                <c:pt idx="34">
                  <c:v>30/06/2015</c:v>
                </c:pt>
                <c:pt idx="35">
                  <c:v>31/12/2015</c:v>
                </c:pt>
                <c:pt idx="36">
                  <c:v>30/06/2016</c:v>
                </c:pt>
                <c:pt idx="37">
                  <c:v>31/12/2016</c:v>
                </c:pt>
                <c:pt idx="38">
                  <c:v>30/06/2017</c:v>
                </c:pt>
                <c:pt idx="39">
                  <c:v>31/12/2017</c:v>
                </c:pt>
              </c:strCache>
            </c:strRef>
          </c:cat>
          <c:val>
            <c:numRef>
              <c:f>'[Chart in Microsoft Office Word]statx-181013-083137'!$P$6:$BC$6</c:f>
              <c:numCache>
                <c:formatCode>General</c:formatCode>
                <c:ptCount val="40"/>
                <c:pt idx="0">
                  <c:v>1340812</c:v>
                </c:pt>
                <c:pt idx="1">
                  <c:v>1562629.959</c:v>
                </c:pt>
                <c:pt idx="2">
                  <c:v>1586397.4130000002</c:v>
                </c:pt>
                <c:pt idx="3">
                  <c:v>1891285.8640000001</c:v>
                </c:pt>
                <c:pt idx="4">
                  <c:v>1732668.1820000007</c:v>
                </c:pt>
                <c:pt idx="5">
                  <c:v>1978891.1310000001</c:v>
                </c:pt>
                <c:pt idx="6">
                  <c:v>2039376</c:v>
                </c:pt>
                <c:pt idx="7">
                  <c:v>2053794.1060000001</c:v>
                </c:pt>
                <c:pt idx="8">
                  <c:v>2411736.6269999999</c:v>
                </c:pt>
                <c:pt idx="9">
                  <c:v>2528895.017</c:v>
                </c:pt>
                <c:pt idx="10">
                  <c:v>3062604.1609999998</c:v>
                </c:pt>
                <c:pt idx="11">
                  <c:v>4093624.3189999983</c:v>
                </c:pt>
                <c:pt idx="12">
                  <c:v>5094275.5</c:v>
                </c:pt>
                <c:pt idx="13">
                  <c:v>5058906.1580000008</c:v>
                </c:pt>
                <c:pt idx="14">
                  <c:v>5287193.6599999992</c:v>
                </c:pt>
                <c:pt idx="15">
                  <c:v>6573018.091</c:v>
                </c:pt>
                <c:pt idx="16">
                  <c:v>7752511.4970000004</c:v>
                </c:pt>
                <c:pt idx="17">
                  <c:v>8577517.3660000004</c:v>
                </c:pt>
                <c:pt idx="18">
                  <c:v>9518187.5</c:v>
                </c:pt>
                <c:pt idx="19">
                  <c:v>9540514.2269999906</c:v>
                </c:pt>
                <c:pt idx="20">
                  <c:v>11406804.552999999</c:v>
                </c:pt>
                <c:pt idx="21">
                  <c:v>7564610.1520000007</c:v>
                </c:pt>
                <c:pt idx="22">
                  <c:v>7671340.784</c:v>
                </c:pt>
                <c:pt idx="23">
                  <c:v>7041524</c:v>
                </c:pt>
                <c:pt idx="24">
                  <c:v>6867519.5</c:v>
                </c:pt>
                <c:pt idx="25">
                  <c:v>6261837.5810000002</c:v>
                </c:pt>
                <c:pt idx="26">
                  <c:v>7578579.7750000004</c:v>
                </c:pt>
                <c:pt idx="27">
                  <c:v>6658027.7210000008</c:v>
                </c:pt>
                <c:pt idx="28">
                  <c:v>6982232.2200000007</c:v>
                </c:pt>
                <c:pt idx="29">
                  <c:v>6914406.8610000005</c:v>
                </c:pt>
                <c:pt idx="30">
                  <c:v>6963144.0980000002</c:v>
                </c:pt>
                <c:pt idx="31">
                  <c:v>6705291.7180000003</c:v>
                </c:pt>
                <c:pt idx="32">
                  <c:v>7225184.4800000004</c:v>
                </c:pt>
                <c:pt idx="33">
                  <c:v>7096421.0580000002</c:v>
                </c:pt>
                <c:pt idx="34">
                  <c:v>7656150.5229999991</c:v>
                </c:pt>
                <c:pt idx="35">
                  <c:v>7241277.3730000015</c:v>
                </c:pt>
                <c:pt idx="36">
                  <c:v>6761055.8050000006</c:v>
                </c:pt>
                <c:pt idx="37">
                  <c:v>6252936.0770000014</c:v>
                </c:pt>
                <c:pt idx="38">
                  <c:v>6963681.5810000002</c:v>
                </c:pt>
                <c:pt idx="39">
                  <c:v>6569981.7020000014</c:v>
                </c:pt>
              </c:numCache>
            </c:numRef>
          </c:val>
        </c:ser>
        <c:ser>
          <c:idx val="1"/>
          <c:order val="1"/>
          <c:tx>
            <c:strRef>
              <c:f>'[Chart in Microsoft Office Word]statx-181013-083137'!$N$7:$O$7</c:f>
              <c:strCache>
                <c:ptCount val="1"/>
                <c:pt idx="0">
                  <c:v>Interest rate</c:v>
                </c:pt>
              </c:strCache>
            </c:strRef>
          </c:tx>
          <c:cat>
            <c:strRef>
              <c:f>'[Chart in Microsoft Office Word]statx-181013-083137'!$P$5:$BC$5</c:f>
              <c:strCache>
                <c:ptCount val="40"/>
                <c:pt idx="0">
                  <c:v>30/06/1998</c:v>
                </c:pt>
                <c:pt idx="1">
                  <c:v>31/12/1998</c:v>
                </c:pt>
                <c:pt idx="2">
                  <c:v>30/06/1999</c:v>
                </c:pt>
                <c:pt idx="3">
                  <c:v>31/12/1999</c:v>
                </c:pt>
                <c:pt idx="4">
                  <c:v>30/06/2000</c:v>
                </c:pt>
                <c:pt idx="5">
                  <c:v>31/12/2000</c:v>
                </c:pt>
                <c:pt idx="6">
                  <c:v>30/06/2001</c:v>
                </c:pt>
                <c:pt idx="7">
                  <c:v>31/12/2001</c:v>
                </c:pt>
                <c:pt idx="8">
                  <c:v>30/06/2002</c:v>
                </c:pt>
                <c:pt idx="9">
                  <c:v>31/12/2002</c:v>
                </c:pt>
                <c:pt idx="10">
                  <c:v>30/06/2003</c:v>
                </c:pt>
                <c:pt idx="11">
                  <c:v>31/12/2003</c:v>
                </c:pt>
                <c:pt idx="12">
                  <c:v>30/06/2004</c:v>
                </c:pt>
                <c:pt idx="13">
                  <c:v>31/12/2004</c:v>
                </c:pt>
                <c:pt idx="14">
                  <c:v>30/06/2005</c:v>
                </c:pt>
                <c:pt idx="15">
                  <c:v>31/12/2005</c:v>
                </c:pt>
                <c:pt idx="16">
                  <c:v>30/06/2006</c:v>
                </c:pt>
                <c:pt idx="17">
                  <c:v>31/12/2006</c:v>
                </c:pt>
                <c:pt idx="18">
                  <c:v>30/06/2007</c:v>
                </c:pt>
                <c:pt idx="19">
                  <c:v>31/12/2007</c:v>
                </c:pt>
                <c:pt idx="20">
                  <c:v>30/06/2008</c:v>
                </c:pt>
                <c:pt idx="21">
                  <c:v>31/12/2008</c:v>
                </c:pt>
                <c:pt idx="22">
                  <c:v>30/06/2009</c:v>
                </c:pt>
                <c:pt idx="23">
                  <c:v>31/12/2009</c:v>
                </c:pt>
                <c:pt idx="24">
                  <c:v>30/06/2010</c:v>
                </c:pt>
                <c:pt idx="25">
                  <c:v>31/12/2010</c:v>
                </c:pt>
                <c:pt idx="26">
                  <c:v>30/06/2011</c:v>
                </c:pt>
                <c:pt idx="27">
                  <c:v>31/12/2011</c:v>
                </c:pt>
                <c:pt idx="28">
                  <c:v>30/06/2012</c:v>
                </c:pt>
                <c:pt idx="29">
                  <c:v>31/12/2012</c:v>
                </c:pt>
                <c:pt idx="30">
                  <c:v>30/06/2013</c:v>
                </c:pt>
                <c:pt idx="31">
                  <c:v>31/12/2013</c:v>
                </c:pt>
                <c:pt idx="32">
                  <c:v>30/06/2014</c:v>
                </c:pt>
                <c:pt idx="33">
                  <c:v>31/12/2014</c:v>
                </c:pt>
                <c:pt idx="34">
                  <c:v>30/06/2015</c:v>
                </c:pt>
                <c:pt idx="35">
                  <c:v>31/12/2015</c:v>
                </c:pt>
                <c:pt idx="36">
                  <c:v>30/06/2016</c:v>
                </c:pt>
                <c:pt idx="37">
                  <c:v>31/12/2016</c:v>
                </c:pt>
                <c:pt idx="38">
                  <c:v>30/06/2017</c:v>
                </c:pt>
                <c:pt idx="39">
                  <c:v>31/12/2017</c:v>
                </c:pt>
              </c:strCache>
            </c:strRef>
          </c:cat>
          <c:val>
            <c:numRef>
              <c:f>'[Chart in Microsoft Office Word]statx-181013-083137'!$P$7:$BC$7</c:f>
              <c:numCache>
                <c:formatCode>General</c:formatCode>
                <c:ptCount val="40"/>
                <c:pt idx="0">
                  <c:v>48099769.278000012</c:v>
                </c:pt>
                <c:pt idx="1">
                  <c:v>56395461.167000003</c:v>
                </c:pt>
                <c:pt idx="2">
                  <c:v>60543183.247000001</c:v>
                </c:pt>
                <c:pt idx="3">
                  <c:v>67098028.342999995</c:v>
                </c:pt>
                <c:pt idx="4">
                  <c:v>71593072.620999962</c:v>
                </c:pt>
                <c:pt idx="5">
                  <c:v>72230642.669</c:v>
                </c:pt>
                <c:pt idx="6">
                  <c:v>75812642.868000001</c:v>
                </c:pt>
                <c:pt idx="7">
                  <c:v>86870705.375999928</c:v>
                </c:pt>
                <c:pt idx="8">
                  <c:v>100624216.068</c:v>
                </c:pt>
                <c:pt idx="9">
                  <c:v>113511812.67399997</c:v>
                </c:pt>
                <c:pt idx="10">
                  <c:v>135995732.86199999</c:v>
                </c:pt>
                <c:pt idx="11">
                  <c:v>158488923.70699999</c:v>
                </c:pt>
                <c:pt idx="12">
                  <c:v>177450313.639</c:v>
                </c:pt>
                <c:pt idx="13">
                  <c:v>205573851.70499998</c:v>
                </c:pt>
                <c:pt idx="14">
                  <c:v>221267668.035</c:v>
                </c:pt>
                <c:pt idx="15">
                  <c:v>229410027.046</c:v>
                </c:pt>
                <c:pt idx="16">
                  <c:v>284233889.90599984</c:v>
                </c:pt>
                <c:pt idx="17">
                  <c:v>315948248.92399985</c:v>
                </c:pt>
                <c:pt idx="18">
                  <c:v>381349563.34100002</c:v>
                </c:pt>
                <c:pt idx="19">
                  <c:v>432404361.81599993</c:v>
                </c:pt>
                <c:pt idx="20">
                  <c:v>503375478.5109998</c:v>
                </c:pt>
                <c:pt idx="21">
                  <c:v>472742021.29599977</c:v>
                </c:pt>
                <c:pt idx="22">
                  <c:v>477072295.84399998</c:v>
                </c:pt>
                <c:pt idx="23">
                  <c:v>490345101.7049998</c:v>
                </c:pt>
                <c:pt idx="24">
                  <c:v>478091413.54400021</c:v>
                </c:pt>
                <c:pt idx="25">
                  <c:v>492347227.097</c:v>
                </c:pt>
                <c:pt idx="26">
                  <c:v>585097236.09000003</c:v>
                </c:pt>
                <c:pt idx="27">
                  <c:v>533312601.44999999</c:v>
                </c:pt>
                <c:pt idx="28">
                  <c:v>525116889.403</c:v>
                </c:pt>
                <c:pt idx="29">
                  <c:v>521253247.5199998</c:v>
                </c:pt>
                <c:pt idx="30">
                  <c:v>580374216.03899992</c:v>
                </c:pt>
                <c:pt idx="31">
                  <c:v>600820911.074</c:v>
                </c:pt>
                <c:pt idx="32">
                  <c:v>578884120.06699991</c:v>
                </c:pt>
                <c:pt idx="33">
                  <c:v>519607484.72000003</c:v>
                </c:pt>
                <c:pt idx="34">
                  <c:v>446945507.44199979</c:v>
                </c:pt>
                <c:pt idx="35">
                  <c:v>395138206.93300003</c:v>
                </c:pt>
                <c:pt idx="36">
                  <c:v>446461693.403</c:v>
                </c:pt>
                <c:pt idx="37">
                  <c:v>385513723.41099983</c:v>
                </c:pt>
                <c:pt idx="38">
                  <c:v>435205531.61799997</c:v>
                </c:pt>
                <c:pt idx="39">
                  <c:v>426649092.213</c:v>
                </c:pt>
              </c:numCache>
            </c:numRef>
          </c:val>
        </c:ser>
        <c:ser>
          <c:idx val="2"/>
          <c:order val="2"/>
          <c:tx>
            <c:strRef>
              <c:f>'[Chart in Microsoft Office Word]statx-181013-083137'!$N$9:$O$9</c:f>
              <c:strCache>
                <c:ptCount val="1"/>
                <c:pt idx="0">
                  <c:v>Equity</c:v>
                </c:pt>
              </c:strCache>
            </c:strRef>
          </c:tx>
          <c:cat>
            <c:strRef>
              <c:f>'[Chart in Microsoft Office Word]statx-181013-083137'!$P$5:$BC$5</c:f>
              <c:strCache>
                <c:ptCount val="40"/>
                <c:pt idx="0">
                  <c:v>30/06/1998</c:v>
                </c:pt>
                <c:pt idx="1">
                  <c:v>31/12/1998</c:v>
                </c:pt>
                <c:pt idx="2">
                  <c:v>30/06/1999</c:v>
                </c:pt>
                <c:pt idx="3">
                  <c:v>31/12/1999</c:v>
                </c:pt>
                <c:pt idx="4">
                  <c:v>30/06/2000</c:v>
                </c:pt>
                <c:pt idx="5">
                  <c:v>31/12/2000</c:v>
                </c:pt>
                <c:pt idx="6">
                  <c:v>30/06/2001</c:v>
                </c:pt>
                <c:pt idx="7">
                  <c:v>31/12/2001</c:v>
                </c:pt>
                <c:pt idx="8">
                  <c:v>30/06/2002</c:v>
                </c:pt>
                <c:pt idx="9">
                  <c:v>31/12/2002</c:v>
                </c:pt>
                <c:pt idx="10">
                  <c:v>30/06/2003</c:v>
                </c:pt>
                <c:pt idx="11">
                  <c:v>31/12/2003</c:v>
                </c:pt>
                <c:pt idx="12">
                  <c:v>30/06/2004</c:v>
                </c:pt>
                <c:pt idx="13">
                  <c:v>31/12/2004</c:v>
                </c:pt>
                <c:pt idx="14">
                  <c:v>30/06/2005</c:v>
                </c:pt>
                <c:pt idx="15">
                  <c:v>31/12/2005</c:v>
                </c:pt>
                <c:pt idx="16">
                  <c:v>30/06/2006</c:v>
                </c:pt>
                <c:pt idx="17">
                  <c:v>31/12/2006</c:v>
                </c:pt>
                <c:pt idx="18">
                  <c:v>30/06/2007</c:v>
                </c:pt>
                <c:pt idx="19">
                  <c:v>31/12/2007</c:v>
                </c:pt>
                <c:pt idx="20">
                  <c:v>30/06/2008</c:v>
                </c:pt>
                <c:pt idx="21">
                  <c:v>31/12/2008</c:v>
                </c:pt>
                <c:pt idx="22">
                  <c:v>30/06/2009</c:v>
                </c:pt>
                <c:pt idx="23">
                  <c:v>31/12/2009</c:v>
                </c:pt>
                <c:pt idx="24">
                  <c:v>30/06/2010</c:v>
                </c:pt>
                <c:pt idx="25">
                  <c:v>31/12/2010</c:v>
                </c:pt>
                <c:pt idx="26">
                  <c:v>30/06/2011</c:v>
                </c:pt>
                <c:pt idx="27">
                  <c:v>31/12/2011</c:v>
                </c:pt>
                <c:pt idx="28">
                  <c:v>30/06/2012</c:v>
                </c:pt>
                <c:pt idx="29">
                  <c:v>31/12/2012</c:v>
                </c:pt>
                <c:pt idx="30">
                  <c:v>30/06/2013</c:v>
                </c:pt>
                <c:pt idx="31">
                  <c:v>31/12/2013</c:v>
                </c:pt>
                <c:pt idx="32">
                  <c:v>30/06/2014</c:v>
                </c:pt>
                <c:pt idx="33">
                  <c:v>31/12/2014</c:v>
                </c:pt>
                <c:pt idx="34">
                  <c:v>30/06/2015</c:v>
                </c:pt>
                <c:pt idx="35">
                  <c:v>31/12/2015</c:v>
                </c:pt>
                <c:pt idx="36">
                  <c:v>30/06/2016</c:v>
                </c:pt>
                <c:pt idx="37">
                  <c:v>31/12/2016</c:v>
                </c:pt>
                <c:pt idx="38">
                  <c:v>30/06/2017</c:v>
                </c:pt>
                <c:pt idx="39">
                  <c:v>31/12/2017</c:v>
                </c:pt>
              </c:strCache>
            </c:strRef>
          </c:cat>
          <c:val>
            <c:numRef>
              <c:f>'[Chart in Microsoft Office Word]statx-181013-083137'!$P$9:$BC$9</c:f>
              <c:numCache>
                <c:formatCode>General</c:formatCode>
                <c:ptCount val="40"/>
                <c:pt idx="0">
                  <c:v>10135</c:v>
                </c:pt>
                <c:pt idx="1">
                  <c:v>11283.355999999987</c:v>
                </c:pt>
                <c:pt idx="2">
                  <c:v>11444.102999999994</c:v>
                </c:pt>
                <c:pt idx="3">
                  <c:v>12390.91</c:v>
                </c:pt>
                <c:pt idx="4">
                  <c:v>13206.611000000004</c:v>
                </c:pt>
                <c:pt idx="5">
                  <c:v>13374.018</c:v>
                </c:pt>
                <c:pt idx="6">
                  <c:v>2791</c:v>
                </c:pt>
                <c:pt idx="7">
                  <c:v>3110.5810000000001</c:v>
                </c:pt>
                <c:pt idx="8">
                  <c:v>3567.5059999999999</c:v>
                </c:pt>
                <c:pt idx="9">
                  <c:v>3963.5679999999998</c:v>
                </c:pt>
                <c:pt idx="10">
                  <c:v>4746.7520000000004</c:v>
                </c:pt>
                <c:pt idx="11">
                  <c:v>5516.42</c:v>
                </c:pt>
                <c:pt idx="12">
                  <c:v>190829</c:v>
                </c:pt>
                <c:pt idx="13">
                  <c:v>224279.666</c:v>
                </c:pt>
                <c:pt idx="14">
                  <c:v>245119.908</c:v>
                </c:pt>
                <c:pt idx="15">
                  <c:v>259511.67600000001</c:v>
                </c:pt>
                <c:pt idx="16">
                  <c:v>323033.89899999986</c:v>
                </c:pt>
                <c:pt idx="17">
                  <c:v>362593.30900000001</c:v>
                </c:pt>
                <c:pt idx="18">
                  <c:v>78309.5</c:v>
                </c:pt>
                <c:pt idx="19">
                  <c:v>90339.479000000007</c:v>
                </c:pt>
                <c:pt idx="20">
                  <c:v>103695.56299999997</c:v>
                </c:pt>
                <c:pt idx="21">
                  <c:v>92222.819000000003</c:v>
                </c:pt>
                <c:pt idx="22">
                  <c:v>91668.574999999997</c:v>
                </c:pt>
                <c:pt idx="23">
                  <c:v>93109.724000000002</c:v>
                </c:pt>
                <c:pt idx="24">
                  <c:v>71886.5</c:v>
                </c:pt>
                <c:pt idx="25">
                  <c:v>74151.781000000003</c:v>
                </c:pt>
                <c:pt idx="26">
                  <c:v>87209.032999999952</c:v>
                </c:pt>
                <c:pt idx="27">
                  <c:v>79921.161999999997</c:v>
                </c:pt>
                <c:pt idx="28">
                  <c:v>79119.035000000003</c:v>
                </c:pt>
                <c:pt idx="29">
                  <c:v>78425.152000000002</c:v>
                </c:pt>
                <c:pt idx="30">
                  <c:v>77922.145999999993</c:v>
                </c:pt>
                <c:pt idx="31">
                  <c:v>79513.735000000001</c:v>
                </c:pt>
                <c:pt idx="32">
                  <c:v>77388.645999999993</c:v>
                </c:pt>
                <c:pt idx="33">
                  <c:v>70297.354000000007</c:v>
                </c:pt>
                <c:pt idx="34">
                  <c:v>61732.468000000001</c:v>
                </c:pt>
                <c:pt idx="35">
                  <c:v>55152.534</c:v>
                </c:pt>
                <c:pt idx="36">
                  <c:v>88911.995999999999</c:v>
                </c:pt>
                <c:pt idx="37">
                  <c:v>100202.37100000004</c:v>
                </c:pt>
                <c:pt idx="38">
                  <c:v>111817.32900000004</c:v>
                </c:pt>
                <c:pt idx="39">
                  <c:v>137364.77100000001</c:v>
                </c:pt>
              </c:numCache>
            </c:numRef>
          </c:val>
        </c:ser>
        <c:ser>
          <c:idx val="3"/>
          <c:order val="3"/>
          <c:tx>
            <c:strRef>
              <c:f>'[Chart in Microsoft Office Word]statx-181013-083137'!$N$11:$O$11</c:f>
              <c:strCache>
                <c:ptCount val="1"/>
                <c:pt idx="0">
                  <c:v>Foreign excahnge</c:v>
                </c:pt>
              </c:strCache>
            </c:strRef>
          </c:tx>
          <c:cat>
            <c:strRef>
              <c:f>'[Chart in Microsoft Office Word]statx-181013-083137'!$P$5:$BC$5</c:f>
              <c:strCache>
                <c:ptCount val="40"/>
                <c:pt idx="0">
                  <c:v>30/06/1998</c:v>
                </c:pt>
                <c:pt idx="1">
                  <c:v>31/12/1998</c:v>
                </c:pt>
                <c:pt idx="2">
                  <c:v>30/06/1999</c:v>
                </c:pt>
                <c:pt idx="3">
                  <c:v>31/12/1999</c:v>
                </c:pt>
                <c:pt idx="4">
                  <c:v>30/06/2000</c:v>
                </c:pt>
                <c:pt idx="5">
                  <c:v>31/12/2000</c:v>
                </c:pt>
                <c:pt idx="6">
                  <c:v>30/06/2001</c:v>
                </c:pt>
                <c:pt idx="7">
                  <c:v>31/12/2001</c:v>
                </c:pt>
                <c:pt idx="8">
                  <c:v>30/06/2002</c:v>
                </c:pt>
                <c:pt idx="9">
                  <c:v>31/12/2002</c:v>
                </c:pt>
                <c:pt idx="10">
                  <c:v>30/06/2003</c:v>
                </c:pt>
                <c:pt idx="11">
                  <c:v>31/12/2003</c:v>
                </c:pt>
                <c:pt idx="12">
                  <c:v>30/06/2004</c:v>
                </c:pt>
                <c:pt idx="13">
                  <c:v>31/12/2004</c:v>
                </c:pt>
                <c:pt idx="14">
                  <c:v>30/06/2005</c:v>
                </c:pt>
                <c:pt idx="15">
                  <c:v>31/12/2005</c:v>
                </c:pt>
                <c:pt idx="16">
                  <c:v>30/06/2006</c:v>
                </c:pt>
                <c:pt idx="17">
                  <c:v>31/12/2006</c:v>
                </c:pt>
                <c:pt idx="18">
                  <c:v>30/06/2007</c:v>
                </c:pt>
                <c:pt idx="19">
                  <c:v>31/12/2007</c:v>
                </c:pt>
                <c:pt idx="20">
                  <c:v>30/06/2008</c:v>
                </c:pt>
                <c:pt idx="21">
                  <c:v>31/12/2008</c:v>
                </c:pt>
                <c:pt idx="22">
                  <c:v>30/06/2009</c:v>
                </c:pt>
                <c:pt idx="23">
                  <c:v>31/12/2009</c:v>
                </c:pt>
                <c:pt idx="24">
                  <c:v>30/06/2010</c:v>
                </c:pt>
                <c:pt idx="25">
                  <c:v>31/12/2010</c:v>
                </c:pt>
                <c:pt idx="26">
                  <c:v>30/06/2011</c:v>
                </c:pt>
                <c:pt idx="27">
                  <c:v>31/12/2011</c:v>
                </c:pt>
                <c:pt idx="28">
                  <c:v>30/06/2012</c:v>
                </c:pt>
                <c:pt idx="29">
                  <c:v>31/12/2012</c:v>
                </c:pt>
                <c:pt idx="30">
                  <c:v>30/06/2013</c:v>
                </c:pt>
                <c:pt idx="31">
                  <c:v>31/12/2013</c:v>
                </c:pt>
                <c:pt idx="32">
                  <c:v>30/06/2014</c:v>
                </c:pt>
                <c:pt idx="33">
                  <c:v>31/12/2014</c:v>
                </c:pt>
                <c:pt idx="34">
                  <c:v>30/06/2015</c:v>
                </c:pt>
                <c:pt idx="35">
                  <c:v>31/12/2015</c:v>
                </c:pt>
                <c:pt idx="36">
                  <c:v>30/06/2016</c:v>
                </c:pt>
                <c:pt idx="37">
                  <c:v>31/12/2016</c:v>
                </c:pt>
                <c:pt idx="38">
                  <c:v>30/06/2017</c:v>
                </c:pt>
                <c:pt idx="39">
                  <c:v>31/12/2017</c:v>
                </c:pt>
              </c:strCache>
            </c:strRef>
          </c:cat>
          <c:val>
            <c:numRef>
              <c:f>'[Chart in Microsoft Office Word]statx-181013-083137'!$P$11:$BC$11</c:f>
              <c:numCache>
                <c:formatCode>General</c:formatCode>
                <c:ptCount val="40"/>
                <c:pt idx="0">
                  <c:v>22043556.765999988</c:v>
                </c:pt>
                <c:pt idx="1">
                  <c:v>21712562.055</c:v>
                </c:pt>
                <c:pt idx="2">
                  <c:v>18653617.979999997</c:v>
                </c:pt>
                <c:pt idx="3">
                  <c:v>18409201.024999999</c:v>
                </c:pt>
                <c:pt idx="4">
                  <c:v>19826645.256000001</c:v>
                </c:pt>
                <c:pt idx="5">
                  <c:v>20052968.280999996</c:v>
                </c:pt>
                <c:pt idx="6">
                  <c:v>20424594.616000012</c:v>
                </c:pt>
                <c:pt idx="7">
                  <c:v>20664827.164999999</c:v>
                </c:pt>
                <c:pt idx="8">
                  <c:v>22560291.006000001</c:v>
                </c:pt>
                <c:pt idx="9">
                  <c:v>23439259.592999998</c:v>
                </c:pt>
                <c:pt idx="10">
                  <c:v>28048119.252</c:v>
                </c:pt>
                <c:pt idx="11">
                  <c:v>31421925.477000002</c:v>
                </c:pt>
                <c:pt idx="12">
                  <c:v>31497111.27</c:v>
                </c:pt>
                <c:pt idx="13">
                  <c:v>34577159.325000003</c:v>
                </c:pt>
                <c:pt idx="14">
                  <c:v>36861603.234000012</c:v>
                </c:pt>
                <c:pt idx="15">
                  <c:v>37480067.714000002</c:v>
                </c:pt>
                <c:pt idx="16">
                  <c:v>45744772.241000012</c:v>
                </c:pt>
                <c:pt idx="17">
                  <c:v>48821406.354999997</c:v>
                </c:pt>
                <c:pt idx="18">
                  <c:v>57605710.396000005</c:v>
                </c:pt>
                <c:pt idx="19">
                  <c:v>66575156.625000022</c:v>
                </c:pt>
                <c:pt idx="20">
                  <c:v>74847832.657999963</c:v>
                </c:pt>
                <c:pt idx="21">
                  <c:v>60594667.311999999</c:v>
                </c:pt>
                <c:pt idx="22">
                  <c:v>59221017.605000012</c:v>
                </c:pt>
                <c:pt idx="23">
                  <c:v>59834912.576000005</c:v>
                </c:pt>
                <c:pt idx="24">
                  <c:v>62960881.395000003</c:v>
                </c:pt>
                <c:pt idx="25">
                  <c:v>67913061.622999951</c:v>
                </c:pt>
                <c:pt idx="26">
                  <c:v>76596806.958000004</c:v>
                </c:pt>
                <c:pt idx="27">
                  <c:v>74285729.987000003</c:v>
                </c:pt>
                <c:pt idx="28">
                  <c:v>77467350.371999979</c:v>
                </c:pt>
                <c:pt idx="29">
                  <c:v>78058618.992000043</c:v>
                </c:pt>
                <c:pt idx="30">
                  <c:v>80901132.872999951</c:v>
                </c:pt>
                <c:pt idx="31">
                  <c:v>78492115.496000007</c:v>
                </c:pt>
                <c:pt idx="32">
                  <c:v>82509736.433000043</c:v>
                </c:pt>
                <c:pt idx="33">
                  <c:v>82062422.100999951</c:v>
                </c:pt>
                <c:pt idx="34">
                  <c:v>79770904.607999951</c:v>
                </c:pt>
                <c:pt idx="35">
                  <c:v>75953418.261000007</c:v>
                </c:pt>
                <c:pt idx="36">
                  <c:v>85866607.253000006</c:v>
                </c:pt>
                <c:pt idx="37">
                  <c:v>78780756.13699995</c:v>
                </c:pt>
                <c:pt idx="38">
                  <c:v>88429338.217999995</c:v>
                </c:pt>
                <c:pt idx="39">
                  <c:v>87117107.700000003</c:v>
                </c:pt>
              </c:numCache>
            </c:numRef>
          </c:val>
        </c:ser>
        <c:axId val="131293952"/>
        <c:axId val="131295872"/>
      </c:barChart>
      <c:catAx>
        <c:axId val="131293952"/>
        <c:scaling>
          <c:orientation val="minMax"/>
        </c:scaling>
        <c:axPos val="b"/>
        <c:tickLblPos val="nextTo"/>
        <c:crossAx val="131295872"/>
        <c:crosses val="autoZero"/>
        <c:auto val="1"/>
        <c:lblAlgn val="ctr"/>
        <c:lblOffset val="100"/>
      </c:catAx>
      <c:valAx>
        <c:axId val="131295872"/>
        <c:scaling>
          <c:orientation val="minMax"/>
        </c:scaling>
        <c:axPos val="l"/>
        <c:majorGridlines/>
        <c:numFmt formatCode="General" sourceLinked="1"/>
        <c:tickLblPos val="nextTo"/>
        <c:crossAx val="13129395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lineChart>
        <c:grouping val="standard"/>
        <c:ser>
          <c:idx val="0"/>
          <c:order val="0"/>
          <c:tx>
            <c:strRef>
              <c:f>'Graph D.8'!$B$7</c:f>
              <c:strCache>
                <c:ptCount val="1"/>
                <c:pt idx="0">
                  <c:v>USD</c:v>
                </c:pt>
              </c:strCache>
            </c:strRef>
          </c:tx>
          <c:marker>
            <c:symbol val="none"/>
          </c:marker>
          <c:cat>
            <c:numRef>
              <c:f>'Graph D.8'!$A$8:$A$23</c:f>
              <c:numCache>
                <c:formatCode>mm\-yyyy</c:formatCode>
                <c:ptCount val="16"/>
                <c:pt idx="0">
                  <c:v>40359</c:v>
                </c:pt>
                <c:pt idx="1">
                  <c:v>40543</c:v>
                </c:pt>
                <c:pt idx="2">
                  <c:v>40724</c:v>
                </c:pt>
                <c:pt idx="3">
                  <c:v>40908</c:v>
                </c:pt>
                <c:pt idx="4">
                  <c:v>41090</c:v>
                </c:pt>
                <c:pt idx="5">
                  <c:v>41274</c:v>
                </c:pt>
                <c:pt idx="6">
                  <c:v>41455</c:v>
                </c:pt>
                <c:pt idx="7">
                  <c:v>41639</c:v>
                </c:pt>
                <c:pt idx="8">
                  <c:v>41820</c:v>
                </c:pt>
                <c:pt idx="9">
                  <c:v>42004</c:v>
                </c:pt>
                <c:pt idx="10">
                  <c:v>42185</c:v>
                </c:pt>
                <c:pt idx="11">
                  <c:v>42369</c:v>
                </c:pt>
                <c:pt idx="12">
                  <c:v>42551</c:v>
                </c:pt>
                <c:pt idx="13">
                  <c:v>42735</c:v>
                </c:pt>
                <c:pt idx="14">
                  <c:v>42916</c:v>
                </c:pt>
                <c:pt idx="15">
                  <c:v>43100</c:v>
                </c:pt>
              </c:numCache>
            </c:numRef>
          </c:cat>
          <c:val>
            <c:numRef>
              <c:f>'Graph D.8'!$B$8:$B$23</c:f>
              <c:numCache>
                <c:formatCode>_(* #,##0_);_(* \(#,##0\);_(* "-"??_);_(@_)</c:formatCode>
                <c:ptCount val="16"/>
                <c:pt idx="0">
                  <c:v>582.66699999999992</c:v>
                </c:pt>
                <c:pt idx="1">
                  <c:v>585.58699999999999</c:v>
                </c:pt>
                <c:pt idx="2">
                  <c:v>559.67999999999995</c:v>
                </c:pt>
                <c:pt idx="3">
                  <c:v>497.78</c:v>
                </c:pt>
                <c:pt idx="4">
                  <c:v>505.71</c:v>
                </c:pt>
                <c:pt idx="5">
                  <c:v>505.04700000000008</c:v>
                </c:pt>
                <c:pt idx="6">
                  <c:v>479.03199999999987</c:v>
                </c:pt>
                <c:pt idx="7">
                  <c:v>481.54599999999999</c:v>
                </c:pt>
                <c:pt idx="8">
                  <c:v>475.14800000000002</c:v>
                </c:pt>
                <c:pt idx="9">
                  <c:v>480.91199999999986</c:v>
                </c:pt>
                <c:pt idx="10">
                  <c:v>457.91899999999987</c:v>
                </c:pt>
                <c:pt idx="11">
                  <c:v>462.71199999999993</c:v>
                </c:pt>
                <c:pt idx="12">
                  <c:v>478.46799999999996</c:v>
                </c:pt>
                <c:pt idx="13">
                  <c:v>487.66699999999992</c:v>
                </c:pt>
                <c:pt idx="14">
                  <c:v>504.74799999999999</c:v>
                </c:pt>
                <c:pt idx="15">
                  <c:v>472.26</c:v>
                </c:pt>
              </c:numCache>
            </c:numRef>
          </c:val>
        </c:ser>
        <c:ser>
          <c:idx val="1"/>
          <c:order val="1"/>
          <c:tx>
            <c:strRef>
              <c:f>'Graph D.8'!$C$7</c:f>
              <c:strCache>
                <c:ptCount val="1"/>
                <c:pt idx="0">
                  <c:v>EUR</c:v>
                </c:pt>
              </c:strCache>
            </c:strRef>
          </c:tx>
          <c:marker>
            <c:symbol val="none"/>
          </c:marker>
          <c:cat>
            <c:numRef>
              <c:f>'Graph D.8'!$A$8:$A$23</c:f>
              <c:numCache>
                <c:formatCode>mm\-yyyy</c:formatCode>
                <c:ptCount val="16"/>
                <c:pt idx="0">
                  <c:v>40359</c:v>
                </c:pt>
                <c:pt idx="1">
                  <c:v>40543</c:v>
                </c:pt>
                <c:pt idx="2">
                  <c:v>40724</c:v>
                </c:pt>
                <c:pt idx="3">
                  <c:v>40908</c:v>
                </c:pt>
                <c:pt idx="4">
                  <c:v>41090</c:v>
                </c:pt>
                <c:pt idx="5">
                  <c:v>41274</c:v>
                </c:pt>
                <c:pt idx="6">
                  <c:v>41455</c:v>
                </c:pt>
                <c:pt idx="7">
                  <c:v>41639</c:v>
                </c:pt>
                <c:pt idx="8">
                  <c:v>41820</c:v>
                </c:pt>
                <c:pt idx="9">
                  <c:v>42004</c:v>
                </c:pt>
                <c:pt idx="10">
                  <c:v>42185</c:v>
                </c:pt>
                <c:pt idx="11">
                  <c:v>42369</c:v>
                </c:pt>
                <c:pt idx="12">
                  <c:v>42551</c:v>
                </c:pt>
                <c:pt idx="13">
                  <c:v>42735</c:v>
                </c:pt>
                <c:pt idx="14">
                  <c:v>42916</c:v>
                </c:pt>
                <c:pt idx="15">
                  <c:v>43100</c:v>
                </c:pt>
              </c:numCache>
            </c:numRef>
          </c:cat>
          <c:val>
            <c:numRef>
              <c:f>'Graph D.8'!$C$8:$C$23</c:f>
              <c:numCache>
                <c:formatCode>_(* #,##0_);_(* \(#,##0\);_(* "-"??_);_(@_)</c:formatCode>
                <c:ptCount val="16"/>
                <c:pt idx="0">
                  <c:v>535.41999999999996</c:v>
                </c:pt>
                <c:pt idx="1">
                  <c:v>533.81699999999989</c:v>
                </c:pt>
                <c:pt idx="2">
                  <c:v>515.74</c:v>
                </c:pt>
                <c:pt idx="3">
                  <c:v>477.98699999999997</c:v>
                </c:pt>
                <c:pt idx="4">
                  <c:v>494.29499999999996</c:v>
                </c:pt>
                <c:pt idx="5">
                  <c:v>492.18299999999999</c:v>
                </c:pt>
                <c:pt idx="6">
                  <c:v>465.76099999999997</c:v>
                </c:pt>
                <c:pt idx="7">
                  <c:v>476.93599999999986</c:v>
                </c:pt>
                <c:pt idx="8">
                  <c:v>462.47199999999987</c:v>
                </c:pt>
                <c:pt idx="9">
                  <c:v>467.45800000000003</c:v>
                </c:pt>
                <c:pt idx="10">
                  <c:v>472.73399999999987</c:v>
                </c:pt>
                <c:pt idx="11">
                  <c:v>449.49099999999993</c:v>
                </c:pt>
                <c:pt idx="12">
                  <c:v>455.88900000000001</c:v>
                </c:pt>
                <c:pt idx="13">
                  <c:v>453.39599999999996</c:v>
                </c:pt>
                <c:pt idx="14">
                  <c:v>473.85599999999999</c:v>
                </c:pt>
                <c:pt idx="15">
                  <c:v>442.85199999999992</c:v>
                </c:pt>
              </c:numCache>
            </c:numRef>
          </c:val>
        </c:ser>
        <c:ser>
          <c:idx val="2"/>
          <c:order val="2"/>
          <c:tx>
            <c:strRef>
              <c:f>'Graph D.8'!$D$7</c:f>
              <c:strCache>
                <c:ptCount val="1"/>
                <c:pt idx="0">
                  <c:v>GBP</c:v>
                </c:pt>
              </c:strCache>
            </c:strRef>
          </c:tx>
          <c:marker>
            <c:symbol val="none"/>
          </c:marker>
          <c:cat>
            <c:numRef>
              <c:f>'Graph D.8'!$A$8:$A$23</c:f>
              <c:numCache>
                <c:formatCode>mm\-yyyy</c:formatCode>
                <c:ptCount val="16"/>
                <c:pt idx="0">
                  <c:v>40359</c:v>
                </c:pt>
                <c:pt idx="1">
                  <c:v>40543</c:v>
                </c:pt>
                <c:pt idx="2">
                  <c:v>40724</c:v>
                </c:pt>
                <c:pt idx="3">
                  <c:v>40908</c:v>
                </c:pt>
                <c:pt idx="4">
                  <c:v>41090</c:v>
                </c:pt>
                <c:pt idx="5">
                  <c:v>41274</c:v>
                </c:pt>
                <c:pt idx="6">
                  <c:v>41455</c:v>
                </c:pt>
                <c:pt idx="7">
                  <c:v>41639</c:v>
                </c:pt>
                <c:pt idx="8">
                  <c:v>41820</c:v>
                </c:pt>
                <c:pt idx="9">
                  <c:v>42004</c:v>
                </c:pt>
                <c:pt idx="10">
                  <c:v>42185</c:v>
                </c:pt>
                <c:pt idx="11">
                  <c:v>42369</c:v>
                </c:pt>
                <c:pt idx="12">
                  <c:v>42551</c:v>
                </c:pt>
                <c:pt idx="13">
                  <c:v>42735</c:v>
                </c:pt>
                <c:pt idx="14">
                  <c:v>42916</c:v>
                </c:pt>
                <c:pt idx="15">
                  <c:v>43100</c:v>
                </c:pt>
              </c:numCache>
            </c:numRef>
          </c:cat>
          <c:val>
            <c:numRef>
              <c:f>'Graph D.8'!$D$8:$D$23</c:f>
              <c:numCache>
                <c:formatCode>_(* #,##0_);_(* \(#,##0\);_(* "-"??_);_(@_)</c:formatCode>
                <c:ptCount val="16"/>
                <c:pt idx="0">
                  <c:v>699.86099999999988</c:v>
                </c:pt>
                <c:pt idx="1">
                  <c:v>691.2700000000001</c:v>
                </c:pt>
                <c:pt idx="2">
                  <c:v>653.98699999999997</c:v>
                </c:pt>
                <c:pt idx="3">
                  <c:v>585.21299999999997</c:v>
                </c:pt>
                <c:pt idx="4">
                  <c:v>597.64300000000003</c:v>
                </c:pt>
                <c:pt idx="5">
                  <c:v>597.14300000000003</c:v>
                </c:pt>
                <c:pt idx="6">
                  <c:v>531.26800000000003</c:v>
                </c:pt>
                <c:pt idx="7">
                  <c:v>548.928</c:v>
                </c:pt>
                <c:pt idx="8">
                  <c:v>542.94599999999991</c:v>
                </c:pt>
                <c:pt idx="9">
                  <c:v>483.846</c:v>
                </c:pt>
                <c:pt idx="10">
                  <c:v>474.56200000000001</c:v>
                </c:pt>
                <c:pt idx="11">
                  <c:v>469.21199999999993</c:v>
                </c:pt>
                <c:pt idx="12">
                  <c:v>488.65899999999999</c:v>
                </c:pt>
                <c:pt idx="13">
                  <c:v>506.161</c:v>
                </c:pt>
                <c:pt idx="14">
                  <c:v>553.74400000000003</c:v>
                </c:pt>
                <c:pt idx="15">
                  <c:v>630.63400000000001</c:v>
                </c:pt>
              </c:numCache>
            </c:numRef>
          </c:val>
        </c:ser>
        <c:ser>
          <c:idx val="3"/>
          <c:order val="3"/>
          <c:tx>
            <c:strRef>
              <c:f>'Graph D.8'!$E$7</c:f>
              <c:strCache>
                <c:ptCount val="1"/>
                <c:pt idx="0">
                  <c:v>JPY</c:v>
                </c:pt>
              </c:strCache>
            </c:strRef>
          </c:tx>
          <c:marker>
            <c:symbol val="none"/>
          </c:marker>
          <c:cat>
            <c:numRef>
              <c:f>'Graph D.8'!$A$8:$A$23</c:f>
              <c:numCache>
                <c:formatCode>mm\-yyyy</c:formatCode>
                <c:ptCount val="16"/>
                <c:pt idx="0">
                  <c:v>40359</c:v>
                </c:pt>
                <c:pt idx="1">
                  <c:v>40543</c:v>
                </c:pt>
                <c:pt idx="2">
                  <c:v>40724</c:v>
                </c:pt>
                <c:pt idx="3">
                  <c:v>40908</c:v>
                </c:pt>
                <c:pt idx="4">
                  <c:v>41090</c:v>
                </c:pt>
                <c:pt idx="5">
                  <c:v>41274</c:v>
                </c:pt>
                <c:pt idx="6">
                  <c:v>41455</c:v>
                </c:pt>
                <c:pt idx="7">
                  <c:v>41639</c:v>
                </c:pt>
                <c:pt idx="8">
                  <c:v>41820</c:v>
                </c:pt>
                <c:pt idx="9">
                  <c:v>42004</c:v>
                </c:pt>
                <c:pt idx="10">
                  <c:v>42185</c:v>
                </c:pt>
                <c:pt idx="11">
                  <c:v>42369</c:v>
                </c:pt>
                <c:pt idx="12">
                  <c:v>42551</c:v>
                </c:pt>
                <c:pt idx="13">
                  <c:v>42735</c:v>
                </c:pt>
                <c:pt idx="14">
                  <c:v>42916</c:v>
                </c:pt>
                <c:pt idx="15">
                  <c:v>43100</c:v>
                </c:pt>
              </c:numCache>
            </c:numRef>
          </c:cat>
          <c:val>
            <c:numRef>
              <c:f>'Graph D.8'!$E$8:$E$23</c:f>
              <c:numCache>
                <c:formatCode>_(* #,##0_);_(* \(#,##0\);_(* "-"??_);_(@_)</c:formatCode>
                <c:ptCount val="16"/>
                <c:pt idx="0">
                  <c:v>557.67600000000004</c:v>
                </c:pt>
                <c:pt idx="1">
                  <c:v>554.40699999999993</c:v>
                </c:pt>
                <c:pt idx="2">
                  <c:v>557.21500000000003</c:v>
                </c:pt>
                <c:pt idx="3">
                  <c:v>557.12099999999998</c:v>
                </c:pt>
                <c:pt idx="4">
                  <c:v>562.77700000000004</c:v>
                </c:pt>
                <c:pt idx="5">
                  <c:v>545.44399999999996</c:v>
                </c:pt>
                <c:pt idx="6">
                  <c:v>519.34199999999987</c:v>
                </c:pt>
                <c:pt idx="7">
                  <c:v>522.45799999999986</c:v>
                </c:pt>
                <c:pt idx="8">
                  <c:v>534.25699999999983</c:v>
                </c:pt>
                <c:pt idx="9">
                  <c:v>502.11799999999999</c:v>
                </c:pt>
                <c:pt idx="10">
                  <c:v>497.99299999999994</c:v>
                </c:pt>
                <c:pt idx="11">
                  <c:v>490.339</c:v>
                </c:pt>
                <c:pt idx="12">
                  <c:v>531.024</c:v>
                </c:pt>
                <c:pt idx="13">
                  <c:v>519.21600000000001</c:v>
                </c:pt>
                <c:pt idx="14">
                  <c:v>540.90499999999997</c:v>
                </c:pt>
                <c:pt idx="15">
                  <c:v>517.86599999999987</c:v>
                </c:pt>
              </c:numCache>
            </c:numRef>
          </c:val>
        </c:ser>
        <c:ser>
          <c:idx val="4"/>
          <c:order val="4"/>
          <c:tx>
            <c:strRef>
              <c:f>'Graph D.8'!$F$7</c:f>
              <c:strCache>
                <c:ptCount val="1"/>
                <c:pt idx="0">
                  <c:v>CHF</c:v>
                </c:pt>
              </c:strCache>
            </c:strRef>
          </c:tx>
          <c:marker>
            <c:symbol val="none"/>
          </c:marker>
          <c:cat>
            <c:numRef>
              <c:f>'Graph D.8'!$A$8:$A$23</c:f>
              <c:numCache>
                <c:formatCode>mm\-yyyy</c:formatCode>
                <c:ptCount val="16"/>
                <c:pt idx="0">
                  <c:v>40359</c:v>
                </c:pt>
                <c:pt idx="1">
                  <c:v>40543</c:v>
                </c:pt>
                <c:pt idx="2">
                  <c:v>40724</c:v>
                </c:pt>
                <c:pt idx="3">
                  <c:v>40908</c:v>
                </c:pt>
                <c:pt idx="4">
                  <c:v>41090</c:v>
                </c:pt>
                <c:pt idx="5">
                  <c:v>41274</c:v>
                </c:pt>
                <c:pt idx="6">
                  <c:v>41455</c:v>
                </c:pt>
                <c:pt idx="7">
                  <c:v>41639</c:v>
                </c:pt>
                <c:pt idx="8">
                  <c:v>41820</c:v>
                </c:pt>
                <c:pt idx="9">
                  <c:v>42004</c:v>
                </c:pt>
                <c:pt idx="10">
                  <c:v>42185</c:v>
                </c:pt>
                <c:pt idx="11">
                  <c:v>42369</c:v>
                </c:pt>
                <c:pt idx="12">
                  <c:v>42551</c:v>
                </c:pt>
                <c:pt idx="13">
                  <c:v>42735</c:v>
                </c:pt>
                <c:pt idx="14">
                  <c:v>42916</c:v>
                </c:pt>
                <c:pt idx="15">
                  <c:v>43100</c:v>
                </c:pt>
              </c:numCache>
            </c:numRef>
          </c:cat>
          <c:val>
            <c:numRef>
              <c:f>'Graph D.8'!$F$8:$F$23</c:f>
              <c:numCache>
                <c:formatCode>_(* #,##0_);_(* \(#,##0\);_(* "-"??_);_(@_)</c:formatCode>
                <c:ptCount val="16"/>
                <c:pt idx="0">
                  <c:v>1070.9370000000001</c:v>
                </c:pt>
                <c:pt idx="1">
                  <c:v>1022.725</c:v>
                </c:pt>
                <c:pt idx="2">
                  <c:v>967.87300000000005</c:v>
                </c:pt>
                <c:pt idx="3">
                  <c:v>895.92699999999991</c:v>
                </c:pt>
                <c:pt idx="4">
                  <c:v>892.31799999999987</c:v>
                </c:pt>
                <c:pt idx="5">
                  <c:v>871.19200000000001</c:v>
                </c:pt>
                <c:pt idx="6">
                  <c:v>841.05199999999991</c:v>
                </c:pt>
                <c:pt idx="7">
                  <c:v>812.51099999999997</c:v>
                </c:pt>
                <c:pt idx="8">
                  <c:v>826.73599999999999</c:v>
                </c:pt>
                <c:pt idx="9">
                  <c:v>753.17000000000007</c:v>
                </c:pt>
                <c:pt idx="10">
                  <c:v>720.76400000000001</c:v>
                </c:pt>
                <c:pt idx="11">
                  <c:v>645.9319999999999</c:v>
                </c:pt>
                <c:pt idx="12">
                  <c:v>653.096</c:v>
                </c:pt>
                <c:pt idx="13">
                  <c:v>626.83799999999985</c:v>
                </c:pt>
                <c:pt idx="14">
                  <c:v>636.74</c:v>
                </c:pt>
                <c:pt idx="15">
                  <c:v>605.95199999999988</c:v>
                </c:pt>
              </c:numCache>
            </c:numRef>
          </c:val>
        </c:ser>
        <c:ser>
          <c:idx val="5"/>
          <c:order val="5"/>
          <c:tx>
            <c:strRef>
              <c:f>'Graph D.8'!$G$7</c:f>
              <c:strCache>
                <c:ptCount val="1"/>
                <c:pt idx="0">
                  <c:v>CAD</c:v>
                </c:pt>
              </c:strCache>
            </c:strRef>
          </c:tx>
          <c:marker>
            <c:symbol val="none"/>
          </c:marker>
          <c:cat>
            <c:numRef>
              <c:f>'Graph D.8'!$A$8:$A$23</c:f>
              <c:numCache>
                <c:formatCode>mm\-yyyy</c:formatCode>
                <c:ptCount val="16"/>
                <c:pt idx="0">
                  <c:v>40359</c:v>
                </c:pt>
                <c:pt idx="1">
                  <c:v>40543</c:v>
                </c:pt>
                <c:pt idx="2">
                  <c:v>40724</c:v>
                </c:pt>
                <c:pt idx="3">
                  <c:v>40908</c:v>
                </c:pt>
                <c:pt idx="4">
                  <c:v>41090</c:v>
                </c:pt>
                <c:pt idx="5">
                  <c:v>41274</c:v>
                </c:pt>
                <c:pt idx="6">
                  <c:v>41455</c:v>
                </c:pt>
                <c:pt idx="7">
                  <c:v>41639</c:v>
                </c:pt>
                <c:pt idx="8">
                  <c:v>41820</c:v>
                </c:pt>
                <c:pt idx="9">
                  <c:v>42004</c:v>
                </c:pt>
                <c:pt idx="10">
                  <c:v>42185</c:v>
                </c:pt>
                <c:pt idx="11">
                  <c:v>42369</c:v>
                </c:pt>
                <c:pt idx="12">
                  <c:v>42551</c:v>
                </c:pt>
                <c:pt idx="13">
                  <c:v>42735</c:v>
                </c:pt>
                <c:pt idx="14">
                  <c:v>42916</c:v>
                </c:pt>
                <c:pt idx="15">
                  <c:v>43100</c:v>
                </c:pt>
              </c:numCache>
            </c:numRef>
          </c:cat>
          <c:val>
            <c:numRef>
              <c:f>'Graph D.8'!$G$8:$G$23</c:f>
              <c:numCache>
                <c:formatCode>_(* #,##0_);_(* \(#,##0\);_(* "-"??_);_(@_)</c:formatCode>
                <c:ptCount val="16"/>
                <c:pt idx="0">
                  <c:v>694.15599999999984</c:v>
                </c:pt>
                <c:pt idx="1">
                  <c:v>710.58500000000004</c:v>
                </c:pt>
                <c:pt idx="2">
                  <c:v>478.61099999999999</c:v>
                </c:pt>
                <c:pt idx="3">
                  <c:v>473.81</c:v>
                </c:pt>
                <c:pt idx="4">
                  <c:v>467.43799999999993</c:v>
                </c:pt>
                <c:pt idx="5">
                  <c:v>479.125</c:v>
                </c:pt>
                <c:pt idx="6">
                  <c:v>458.71799999999996</c:v>
                </c:pt>
                <c:pt idx="7">
                  <c:v>469.678</c:v>
                </c:pt>
                <c:pt idx="8">
                  <c:v>590.44699999999989</c:v>
                </c:pt>
                <c:pt idx="9">
                  <c:v>582.08199999999999</c:v>
                </c:pt>
                <c:pt idx="10">
                  <c:v>766.69500000000005</c:v>
                </c:pt>
                <c:pt idx="11">
                  <c:v>599.697</c:v>
                </c:pt>
                <c:pt idx="12">
                  <c:v>590.36699999999985</c:v>
                </c:pt>
                <c:pt idx="13">
                  <c:v>604.67600000000004</c:v>
                </c:pt>
                <c:pt idx="14">
                  <c:v>595.55399999999997</c:v>
                </c:pt>
                <c:pt idx="15">
                  <c:v>576.50800000000004</c:v>
                </c:pt>
              </c:numCache>
            </c:numRef>
          </c:val>
        </c:ser>
        <c:ser>
          <c:idx val="6"/>
          <c:order val="6"/>
          <c:tx>
            <c:strRef>
              <c:f>'Graph D.8'!$H$7</c:f>
              <c:strCache>
                <c:ptCount val="1"/>
                <c:pt idx="0">
                  <c:v>SEK</c:v>
                </c:pt>
              </c:strCache>
            </c:strRef>
          </c:tx>
          <c:marker>
            <c:symbol val="none"/>
          </c:marker>
          <c:cat>
            <c:numRef>
              <c:f>'Graph D.8'!$A$8:$A$23</c:f>
              <c:numCache>
                <c:formatCode>mm\-yyyy</c:formatCode>
                <c:ptCount val="16"/>
                <c:pt idx="0">
                  <c:v>40359</c:v>
                </c:pt>
                <c:pt idx="1">
                  <c:v>40543</c:v>
                </c:pt>
                <c:pt idx="2">
                  <c:v>40724</c:v>
                </c:pt>
                <c:pt idx="3">
                  <c:v>40908</c:v>
                </c:pt>
                <c:pt idx="4">
                  <c:v>41090</c:v>
                </c:pt>
                <c:pt idx="5">
                  <c:v>41274</c:v>
                </c:pt>
                <c:pt idx="6">
                  <c:v>41455</c:v>
                </c:pt>
                <c:pt idx="7">
                  <c:v>41639</c:v>
                </c:pt>
                <c:pt idx="8">
                  <c:v>41820</c:v>
                </c:pt>
                <c:pt idx="9">
                  <c:v>42004</c:v>
                </c:pt>
                <c:pt idx="10">
                  <c:v>42185</c:v>
                </c:pt>
                <c:pt idx="11">
                  <c:v>42369</c:v>
                </c:pt>
                <c:pt idx="12">
                  <c:v>42551</c:v>
                </c:pt>
                <c:pt idx="13">
                  <c:v>42735</c:v>
                </c:pt>
                <c:pt idx="14">
                  <c:v>42916</c:v>
                </c:pt>
                <c:pt idx="15">
                  <c:v>43100</c:v>
                </c:pt>
              </c:numCache>
            </c:numRef>
          </c:cat>
          <c:val>
            <c:numRef>
              <c:f>'Graph D.8'!$H$8:$H$23</c:f>
              <c:numCache>
                <c:formatCode>_(* #,##0_);_(* \(#,##0\);_(* "-"??_);_(@_)</c:formatCode>
                <c:ptCount val="16"/>
                <c:pt idx="0">
                  <c:v>870.35799999999972</c:v>
                </c:pt>
                <c:pt idx="1">
                  <c:v>789.49300000000005</c:v>
                </c:pt>
                <c:pt idx="2">
                  <c:v>802.66399999999999</c:v>
                </c:pt>
                <c:pt idx="3">
                  <c:v>815.19299999999998</c:v>
                </c:pt>
                <c:pt idx="4">
                  <c:v>797.64400000000001</c:v>
                </c:pt>
                <c:pt idx="5">
                  <c:v>804.65499999999997</c:v>
                </c:pt>
                <c:pt idx="6">
                  <c:v>721.18299999999999</c:v>
                </c:pt>
                <c:pt idx="7">
                  <c:v>732.11599999999999</c:v>
                </c:pt>
                <c:pt idx="8">
                  <c:v>754.99400000000003</c:v>
                </c:pt>
                <c:pt idx="9">
                  <c:v>769.7700000000001</c:v>
                </c:pt>
                <c:pt idx="10">
                  <c:v>775.35299999999972</c:v>
                </c:pt>
                <c:pt idx="11">
                  <c:v>749.66</c:v>
                </c:pt>
                <c:pt idx="12">
                  <c:v>716.34099999999989</c:v>
                </c:pt>
                <c:pt idx="13">
                  <c:v>711.10199999999998</c:v>
                </c:pt>
                <c:pt idx="14">
                  <c:v>650.03300000000002</c:v>
                </c:pt>
                <c:pt idx="15">
                  <c:v>612.32699999999988</c:v>
                </c:pt>
              </c:numCache>
            </c:numRef>
          </c:val>
        </c:ser>
        <c:marker val="1"/>
        <c:axId val="136252416"/>
        <c:axId val="136519040"/>
      </c:lineChart>
      <c:dateAx>
        <c:axId val="136252416"/>
        <c:scaling>
          <c:orientation val="minMax"/>
        </c:scaling>
        <c:axPos val="b"/>
        <c:numFmt formatCode="mm\-yyyy" sourceLinked="1"/>
        <c:tickLblPos val="nextTo"/>
        <c:crossAx val="136519040"/>
        <c:crosses val="autoZero"/>
        <c:auto val="1"/>
        <c:lblOffset val="100"/>
      </c:dateAx>
      <c:valAx>
        <c:axId val="136519040"/>
        <c:scaling>
          <c:orientation val="minMax"/>
        </c:scaling>
        <c:axPos val="l"/>
        <c:majorGridlines/>
        <c:numFmt formatCode="_(* #,##0_);_(* \(#,##0\);_(* &quot;-&quot;??_);_(@_)" sourceLinked="1"/>
        <c:tickLblPos val="nextTo"/>
        <c:crossAx val="136252416"/>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67361-86C7-4372-BA18-6DE8E19C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1</Pages>
  <Words>13450</Words>
  <Characters>76671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89942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Darko</cp:lastModifiedBy>
  <cp:revision>38</cp:revision>
  <cp:lastPrinted>2016-05-03T18:58:00Z</cp:lastPrinted>
  <dcterms:created xsi:type="dcterms:W3CDTF">2018-07-03T06:25:00Z</dcterms:created>
  <dcterms:modified xsi:type="dcterms:W3CDTF">2018-10-13T06:58:00Z</dcterms:modified>
</cp:coreProperties>
</file>