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B4" w:rsidRPr="00FE0EB3" w:rsidRDefault="006C28B4" w:rsidP="006C28B4">
      <w:pPr>
        <w:pStyle w:val="1"/>
      </w:pPr>
      <w:bookmarkStart w:id="0" w:name="_Toc94687329"/>
      <w:r w:rsidRPr="00FE0EB3">
        <w:t>Предисловие</w:t>
      </w:r>
      <w:bookmarkEnd w:id="0"/>
    </w:p>
    <w:p w:rsidR="006C28B4" w:rsidRPr="003414F1" w:rsidRDefault="006C28B4" w:rsidP="006C28B4"/>
    <w:p w:rsidR="006C28B4" w:rsidRDefault="006C28B4" w:rsidP="006C28B4">
      <w:pPr>
        <w:pBdr>
          <w:bottom w:val="thinThickSmallGap" w:sz="12" w:space="1" w:color="auto"/>
        </w:pBdr>
      </w:pPr>
    </w:p>
    <w:p w:rsidR="006C28B4" w:rsidRPr="002B5380" w:rsidRDefault="006C28B4" w:rsidP="006C28B4">
      <w:pPr>
        <w:pBdr>
          <w:bottom w:val="thinThickSmallGap" w:sz="12" w:space="1" w:color="auto"/>
        </w:pBdr>
      </w:pPr>
    </w:p>
    <w:p w:rsidR="006C28B4" w:rsidRDefault="006C28B4" w:rsidP="006C28B4"/>
    <w:p w:rsidR="006C28B4" w:rsidRPr="002B5380" w:rsidRDefault="006C28B4" w:rsidP="006C28B4"/>
    <w:p w:rsidR="006C28B4" w:rsidRPr="00F22CF0" w:rsidRDefault="006C28B4" w:rsidP="006C28B4">
      <w:pPr>
        <w:tabs>
          <w:tab w:val="left" w:pos="2790"/>
        </w:tabs>
      </w:pPr>
      <w:r w:rsidRPr="00F22CF0">
        <w:t xml:space="preserve">Самостоятельная работа учащихся является важным фактором </w:t>
      </w:r>
      <w:r w:rsidRPr="0062008B">
        <w:rPr>
          <w:spacing w:val="-4"/>
        </w:rPr>
        <w:t>усвоения математики и ее методов. Настоящий сборник индивидуал</w:t>
      </w:r>
      <w:r w:rsidRPr="0062008B">
        <w:rPr>
          <w:spacing w:val="-4"/>
        </w:rPr>
        <w:t>ь</w:t>
      </w:r>
      <w:r w:rsidRPr="0062008B">
        <w:rPr>
          <w:spacing w:val="-4"/>
        </w:rPr>
        <w:t>ных</w:t>
      </w:r>
      <w:r w:rsidRPr="00F22CF0">
        <w:t xml:space="preserve"> заданий предназначен для развития и активизации самостоятельной работы студентов, он составлен на основе многолетнего опыта р</w:t>
      </w:r>
      <w:r w:rsidRPr="00F22CF0">
        <w:t>а</w:t>
      </w:r>
      <w:r w:rsidRPr="00F22CF0">
        <w:t>боты авторов и апробирован на практических занятиях по математич</w:t>
      </w:r>
      <w:r w:rsidRPr="00F22CF0">
        <w:t>е</w:t>
      </w:r>
      <w:r w:rsidRPr="00F22CF0">
        <w:t>скому анализу в Национальном исследовательском университете «Высшая школа эконом</w:t>
      </w:r>
      <w:r w:rsidRPr="00F22CF0">
        <w:t>и</w:t>
      </w:r>
      <w:r w:rsidRPr="00F22CF0">
        <w:t>ки» и других вузах г.</w:t>
      </w:r>
      <w:r>
        <w:t> </w:t>
      </w:r>
      <w:r w:rsidRPr="00F22CF0">
        <w:t xml:space="preserve"> Перми. </w:t>
      </w:r>
    </w:p>
    <w:p w:rsidR="006C28B4" w:rsidRPr="00F22CF0" w:rsidRDefault="006C28B4" w:rsidP="006C28B4">
      <w:pPr>
        <w:tabs>
          <w:tab w:val="left" w:pos="2790"/>
        </w:tabs>
      </w:pPr>
      <w:r w:rsidRPr="0062008B">
        <w:rPr>
          <w:spacing w:val="-4"/>
        </w:rPr>
        <w:t>Сборник содержит наборы индивидуальных заданий по основным</w:t>
      </w:r>
      <w:r w:rsidRPr="00F22CF0">
        <w:t xml:space="preserve"> разделам курса математического анализа: введение в математич</w:t>
      </w:r>
      <w:r w:rsidRPr="00F22CF0">
        <w:t>е</w:t>
      </w:r>
      <w:r w:rsidRPr="00F22CF0">
        <w:t xml:space="preserve">ский </w:t>
      </w:r>
      <w:r w:rsidRPr="0062008B">
        <w:rPr>
          <w:spacing w:val="-4"/>
        </w:rPr>
        <w:t>анализ (Морозова А.В.); дифференциальное исчисление функции одной</w:t>
      </w:r>
      <w:r w:rsidRPr="00F22CF0">
        <w:t xml:space="preserve"> переменной (Логинова</w:t>
      </w:r>
      <w:r>
        <w:t> </w:t>
      </w:r>
      <w:r w:rsidRPr="00F22CF0">
        <w:t>В.В.); интегральное исчисление функции одной переменной (Новоселов</w:t>
      </w:r>
      <w:r>
        <w:t> </w:t>
      </w:r>
      <w:r w:rsidRPr="00F22CF0">
        <w:t>А.В.); дифференциальное исчисление фун</w:t>
      </w:r>
      <w:r w:rsidRPr="00F22CF0">
        <w:t>к</w:t>
      </w:r>
      <w:r w:rsidRPr="00F22CF0">
        <w:t>ции нескольких переменных (Плотникова</w:t>
      </w:r>
      <w:r>
        <w:t> </w:t>
      </w:r>
      <w:r w:rsidRPr="00F22CF0">
        <w:t>Е.Г.); интегральное исчи</w:t>
      </w:r>
      <w:r w:rsidRPr="00F22CF0">
        <w:t>с</w:t>
      </w:r>
      <w:r w:rsidRPr="00F22CF0">
        <w:t>ление функции нескольких переменных; числовые и степенные ряды (Морозов</w:t>
      </w:r>
      <w:r>
        <w:t> </w:t>
      </w:r>
      <w:r w:rsidRPr="00F22CF0">
        <w:t>Е.А.). Каждое задание содержит 34 типовых варианта и с</w:t>
      </w:r>
      <w:r w:rsidRPr="00F22CF0">
        <w:t>о</w:t>
      </w:r>
      <w:r w:rsidRPr="00F22CF0">
        <w:t>провождается примером решения с необходимыми методическими указ</w:t>
      </w:r>
      <w:r w:rsidRPr="00F22CF0">
        <w:t>а</w:t>
      </w:r>
      <w:r w:rsidRPr="00F22CF0">
        <w:t xml:space="preserve">ниями. </w:t>
      </w:r>
    </w:p>
    <w:p w:rsidR="006C28B4" w:rsidRDefault="006C28B4" w:rsidP="006C28B4">
      <w:pPr>
        <w:tabs>
          <w:tab w:val="left" w:pos="2790"/>
        </w:tabs>
      </w:pPr>
    </w:p>
    <w:p w:rsidR="006C28B4" w:rsidRPr="00F22CF0" w:rsidRDefault="006C28B4" w:rsidP="006C28B4">
      <w:pPr>
        <w:tabs>
          <w:tab w:val="left" w:pos="2790"/>
        </w:tabs>
      </w:pPr>
      <w:r w:rsidRPr="00F22CF0">
        <w:t>В результате изучения материалов, пре</w:t>
      </w:r>
      <w:r w:rsidRPr="00F22CF0">
        <w:t>д</w:t>
      </w:r>
      <w:r w:rsidRPr="00F22CF0">
        <w:t>ставленных в данном сборнике студенты должны</w:t>
      </w:r>
      <w:r>
        <w:t>:</w:t>
      </w:r>
    </w:p>
    <w:p w:rsidR="006C28B4" w:rsidRPr="00F22CF0" w:rsidRDefault="006C28B4" w:rsidP="006C28B4">
      <w:pPr>
        <w:tabs>
          <w:tab w:val="left" w:pos="2790"/>
        </w:tabs>
        <w:spacing w:before="120"/>
        <w:rPr>
          <w:b/>
          <w:i/>
        </w:rPr>
      </w:pPr>
      <w:r w:rsidRPr="00F22CF0">
        <w:rPr>
          <w:b/>
          <w:i/>
        </w:rPr>
        <w:t xml:space="preserve">знать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62008B">
        <w:rPr>
          <w:spacing w:val="-4"/>
        </w:rPr>
        <w:t>основные свойства и методы исследования непрерывных фун</w:t>
      </w:r>
      <w:r w:rsidRPr="0062008B">
        <w:rPr>
          <w:spacing w:val="-4"/>
        </w:rPr>
        <w:t>к</w:t>
      </w:r>
      <w:r w:rsidRPr="0062008B">
        <w:rPr>
          <w:spacing w:val="-4"/>
        </w:rPr>
        <w:t>ций</w:t>
      </w:r>
      <w:r w:rsidRPr="00F22CF0">
        <w:t xml:space="preserve"> одной и нескольких пер</w:t>
      </w:r>
      <w:r w:rsidRPr="00F22CF0">
        <w:t>е</w:t>
      </w:r>
      <w:r w:rsidRPr="00F22CF0">
        <w:t>менных;</w:t>
      </w:r>
    </w:p>
    <w:p w:rsidR="006C28B4" w:rsidRPr="00F22CF0" w:rsidRDefault="006C28B4" w:rsidP="006C28B4">
      <w:pPr>
        <w:tabs>
          <w:tab w:val="left" w:pos="2790"/>
        </w:tabs>
      </w:pPr>
      <w:r w:rsidRPr="0062008B">
        <w:rPr>
          <w:spacing w:val="-4"/>
        </w:rPr>
        <w:t>•</w:t>
      </w:r>
      <w:r w:rsidRPr="0062008B">
        <w:rPr>
          <w:spacing w:val="-4"/>
          <w:lang w:val="en-US"/>
        </w:rPr>
        <w:t> </w:t>
      </w:r>
      <w:r w:rsidRPr="0062008B">
        <w:rPr>
          <w:spacing w:val="-4"/>
        </w:rPr>
        <w:t>формулы и методы дифференцирования функций одной и нескол</w:t>
      </w:r>
      <w:r w:rsidRPr="0062008B">
        <w:rPr>
          <w:spacing w:val="-4"/>
        </w:rPr>
        <w:t>ь</w:t>
      </w:r>
      <w:r w:rsidRPr="0062008B">
        <w:rPr>
          <w:spacing w:val="-4"/>
        </w:rPr>
        <w:t>ких</w:t>
      </w:r>
      <w:r w:rsidRPr="00F22CF0">
        <w:t xml:space="preserve"> переменных;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62008B">
        <w:rPr>
          <w:spacing w:val="-4"/>
        </w:rPr>
        <w:t>формулы и методы интегрирования функций одной и нескольких</w:t>
      </w:r>
      <w:r w:rsidRPr="00F22CF0">
        <w:t xml:space="preserve"> переменных;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F22CF0">
        <w:t>основные свойства и методы исследования числовых и фун</w:t>
      </w:r>
      <w:r w:rsidRPr="00F22CF0">
        <w:t>к</w:t>
      </w:r>
      <w:r w:rsidRPr="00F22CF0">
        <w:t xml:space="preserve">циональных рядов; </w:t>
      </w:r>
    </w:p>
    <w:p w:rsidR="006C28B4" w:rsidRPr="00F22CF0" w:rsidRDefault="006C28B4" w:rsidP="006C28B4">
      <w:pPr>
        <w:tabs>
          <w:tab w:val="left" w:pos="2790"/>
        </w:tabs>
        <w:rPr>
          <w:b/>
          <w:i/>
        </w:rPr>
      </w:pPr>
      <w:r>
        <w:rPr>
          <w:b/>
          <w:i/>
        </w:rPr>
        <w:br w:type="page"/>
      </w:r>
      <w:r w:rsidRPr="00F22CF0">
        <w:rPr>
          <w:b/>
          <w:i/>
        </w:rPr>
        <w:lastRenderedPageBreak/>
        <w:t xml:space="preserve">уметь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 вычислять пределы функций одной и н</w:t>
      </w:r>
      <w:r w:rsidRPr="00F22CF0">
        <w:t>е</w:t>
      </w:r>
      <w:r w:rsidRPr="00F22CF0">
        <w:t xml:space="preserve">скольких переменных; </w:t>
      </w:r>
    </w:p>
    <w:p w:rsidR="006C28B4" w:rsidRPr="00F22CF0" w:rsidRDefault="006C28B4" w:rsidP="006C28B4">
      <w:pPr>
        <w:tabs>
          <w:tab w:val="left" w:pos="2790"/>
        </w:tabs>
        <w:rPr>
          <w:spacing w:val="-4"/>
        </w:rPr>
      </w:pPr>
      <w:r w:rsidRPr="00F22CF0">
        <w:rPr>
          <w:spacing w:val="-4"/>
        </w:rPr>
        <w:t>• вычислять производные функций одной и нескольких переме</w:t>
      </w:r>
      <w:r w:rsidRPr="00F22CF0">
        <w:rPr>
          <w:spacing w:val="-4"/>
        </w:rPr>
        <w:t>н</w:t>
      </w:r>
      <w:r w:rsidRPr="00F22CF0">
        <w:rPr>
          <w:spacing w:val="-4"/>
        </w:rPr>
        <w:t>ных;</w:t>
      </w:r>
    </w:p>
    <w:p w:rsidR="006C28B4" w:rsidRPr="00F22CF0" w:rsidRDefault="006C28B4" w:rsidP="006C28B4">
      <w:pPr>
        <w:tabs>
          <w:tab w:val="left" w:pos="2790"/>
        </w:tabs>
      </w:pPr>
      <w:r w:rsidRPr="0062008B">
        <w:rPr>
          <w:spacing w:val="-4"/>
        </w:rPr>
        <w:t>•</w:t>
      </w:r>
      <w:r w:rsidRPr="0062008B">
        <w:rPr>
          <w:spacing w:val="-4"/>
          <w:lang w:val="en-US"/>
        </w:rPr>
        <w:t> </w:t>
      </w:r>
      <w:r w:rsidRPr="0062008B">
        <w:rPr>
          <w:spacing w:val="-4"/>
        </w:rPr>
        <w:t>осуществлять полное исследование и п</w:t>
      </w:r>
      <w:r w:rsidRPr="0062008B">
        <w:rPr>
          <w:spacing w:val="-4"/>
        </w:rPr>
        <w:t>о</w:t>
      </w:r>
      <w:r w:rsidRPr="0062008B">
        <w:rPr>
          <w:spacing w:val="-4"/>
        </w:rPr>
        <w:t>строение графика функции</w:t>
      </w:r>
      <w:r w:rsidRPr="00F22CF0">
        <w:t xml:space="preserve"> одной переменной;</w:t>
      </w:r>
    </w:p>
    <w:p w:rsidR="006C28B4" w:rsidRPr="00F22CF0" w:rsidRDefault="006C28B4" w:rsidP="006C28B4">
      <w:pPr>
        <w:tabs>
          <w:tab w:val="left" w:pos="2790"/>
        </w:tabs>
        <w:rPr>
          <w:spacing w:val="-2"/>
        </w:rPr>
      </w:pPr>
      <w:r w:rsidRPr="00F22CF0">
        <w:rPr>
          <w:spacing w:val="-2"/>
        </w:rPr>
        <w:t>• вычислять неопределенные и определенные интегралы фун</w:t>
      </w:r>
      <w:r w:rsidRPr="00F22CF0">
        <w:rPr>
          <w:spacing w:val="-2"/>
        </w:rPr>
        <w:t>к</w:t>
      </w:r>
      <w:r w:rsidRPr="00F22CF0">
        <w:rPr>
          <w:spacing w:val="-2"/>
        </w:rPr>
        <w:t>ций;</w:t>
      </w:r>
    </w:p>
    <w:p w:rsidR="006C28B4" w:rsidRPr="00F22CF0" w:rsidRDefault="006C28B4" w:rsidP="006C28B4">
      <w:pPr>
        <w:tabs>
          <w:tab w:val="left" w:pos="2790"/>
        </w:tabs>
      </w:pPr>
      <w:r w:rsidRPr="0062008B">
        <w:rPr>
          <w:spacing w:val="-4"/>
        </w:rPr>
        <w:t>•</w:t>
      </w:r>
      <w:r w:rsidRPr="0062008B">
        <w:rPr>
          <w:spacing w:val="-4"/>
          <w:lang w:val="en-US"/>
        </w:rPr>
        <w:t> </w:t>
      </w:r>
      <w:r w:rsidRPr="0062008B">
        <w:rPr>
          <w:spacing w:val="-4"/>
        </w:rPr>
        <w:t>использовать интегральное исчисление функций одной и нескол</w:t>
      </w:r>
      <w:r w:rsidRPr="0062008B">
        <w:rPr>
          <w:spacing w:val="-4"/>
        </w:rPr>
        <w:t>ь</w:t>
      </w:r>
      <w:r w:rsidRPr="0062008B">
        <w:rPr>
          <w:spacing w:val="-4"/>
        </w:rPr>
        <w:t>ких</w:t>
      </w:r>
      <w:r w:rsidRPr="00F22CF0">
        <w:t xml:space="preserve"> переменных к реш</w:t>
      </w:r>
      <w:r w:rsidRPr="00F22CF0">
        <w:t>е</w:t>
      </w:r>
      <w:r w:rsidRPr="00F22CF0">
        <w:t>нию геометрических задач;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 исследовать сходимость числовых и фун</w:t>
      </w:r>
      <w:r w:rsidRPr="00F22CF0">
        <w:t>к</w:t>
      </w:r>
      <w:r w:rsidRPr="00F22CF0">
        <w:t xml:space="preserve">циональных рядов; </w:t>
      </w:r>
    </w:p>
    <w:p w:rsidR="006C28B4" w:rsidRPr="00F22CF0" w:rsidRDefault="006C28B4" w:rsidP="006C28B4">
      <w:pPr>
        <w:tabs>
          <w:tab w:val="left" w:pos="2790"/>
        </w:tabs>
        <w:rPr>
          <w:b/>
          <w:i/>
        </w:rPr>
      </w:pPr>
      <w:r w:rsidRPr="00F22CF0">
        <w:rPr>
          <w:b/>
          <w:i/>
        </w:rPr>
        <w:t>владеть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F22CF0">
        <w:t xml:space="preserve">навыками дифференцирования и исследования функций одной </w:t>
      </w:r>
      <w:r w:rsidRPr="0062008B">
        <w:br/>
      </w:r>
      <w:r w:rsidRPr="00F22CF0">
        <w:t>и н</w:t>
      </w:r>
      <w:r w:rsidRPr="00F22CF0">
        <w:t>е</w:t>
      </w:r>
      <w:r w:rsidRPr="00F22CF0">
        <w:t xml:space="preserve">скольких переменных;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F22CF0">
        <w:t>навыками интегрирования функций одной и нескольких пер</w:t>
      </w:r>
      <w:r w:rsidRPr="00F22CF0">
        <w:t>е</w:t>
      </w:r>
      <w:r w:rsidRPr="00F22CF0">
        <w:t xml:space="preserve">менных; 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•</w:t>
      </w:r>
      <w:r>
        <w:rPr>
          <w:lang w:val="en-US"/>
        </w:rPr>
        <w:t> </w:t>
      </w:r>
      <w:r w:rsidRPr="00F22CF0">
        <w:t>навыками использования числовых и функциональных рядов к приближенным вычи</w:t>
      </w:r>
      <w:r w:rsidRPr="00F22CF0">
        <w:t>с</w:t>
      </w:r>
      <w:r w:rsidRPr="00F22CF0">
        <w:t>лениям.</w:t>
      </w:r>
    </w:p>
    <w:p w:rsidR="006C28B4" w:rsidRDefault="006C28B4" w:rsidP="006C28B4">
      <w:pPr>
        <w:tabs>
          <w:tab w:val="left" w:pos="2790"/>
        </w:tabs>
      </w:pPr>
    </w:p>
    <w:p w:rsidR="006C28B4" w:rsidRPr="00F22CF0" w:rsidRDefault="006C28B4" w:rsidP="006C28B4">
      <w:pPr>
        <w:tabs>
          <w:tab w:val="left" w:pos="2790"/>
        </w:tabs>
      </w:pPr>
      <w:r w:rsidRPr="00F22CF0">
        <w:t>Предлагаемые наборы индивидуальных заданий могут использ</w:t>
      </w:r>
      <w:r w:rsidRPr="00F22CF0">
        <w:t>о</w:t>
      </w:r>
      <w:r w:rsidRPr="00F22CF0">
        <w:t>ваться для организации как аудиторной, так и внеаудиторной сам</w:t>
      </w:r>
      <w:r w:rsidRPr="00F22CF0">
        <w:t>о</w:t>
      </w:r>
      <w:r w:rsidRPr="00F22CF0">
        <w:t>стоятельной работы студентов, для составления расчетных и ко</w:t>
      </w:r>
      <w:r w:rsidRPr="00F22CF0">
        <w:t>н</w:t>
      </w:r>
      <w:r w:rsidRPr="00F22CF0">
        <w:t>трольных работ. Сборник предназначен для студентов разных напра</w:t>
      </w:r>
      <w:r w:rsidRPr="00F22CF0">
        <w:t>в</w:t>
      </w:r>
      <w:r w:rsidRPr="00F22CF0">
        <w:t>лений и специальностей высших учебных заведений, для преподавателей дисциплины, а также лиц, самостоятельно из</w:t>
      </w:r>
      <w:r w:rsidRPr="00F22CF0">
        <w:t>у</w:t>
      </w:r>
      <w:r w:rsidRPr="00F22CF0">
        <w:t>чающих математический анализ.</w:t>
      </w:r>
    </w:p>
    <w:p w:rsidR="006C28B4" w:rsidRPr="00F22CF0" w:rsidRDefault="006C28B4" w:rsidP="006C28B4">
      <w:pPr>
        <w:tabs>
          <w:tab w:val="left" w:pos="2790"/>
        </w:tabs>
      </w:pPr>
      <w:r w:rsidRPr="00F22CF0">
        <w:t>Настоящий сборник является исправленным переизданием уче</w:t>
      </w:r>
      <w:r w:rsidRPr="00F22CF0">
        <w:t>б</w:t>
      </w:r>
      <w:r w:rsidRPr="00F22CF0">
        <w:t>ного пособия: Математический анализ: сб. инд. заданий по курсу: учеб. пособие / В.В.</w:t>
      </w:r>
      <w:r>
        <w:t> </w:t>
      </w:r>
      <w:r w:rsidRPr="00F22CF0">
        <w:t>Логинова, Е.А.</w:t>
      </w:r>
      <w:r>
        <w:t> </w:t>
      </w:r>
      <w:r w:rsidRPr="00F22CF0">
        <w:t>Морозов, А.В.</w:t>
      </w:r>
      <w:r>
        <w:t> </w:t>
      </w:r>
      <w:r w:rsidRPr="00F22CF0">
        <w:t>Морозова, А.В.</w:t>
      </w:r>
      <w:r>
        <w:t> </w:t>
      </w:r>
      <w:r w:rsidRPr="00F22CF0">
        <w:t>Н</w:t>
      </w:r>
      <w:r w:rsidRPr="00F22CF0">
        <w:t>о</w:t>
      </w:r>
      <w:r w:rsidRPr="00F22CF0">
        <w:t>воселов, Е.Г.</w:t>
      </w:r>
      <w:r>
        <w:t> </w:t>
      </w:r>
      <w:r w:rsidRPr="00F22CF0">
        <w:t>Плотн</w:t>
      </w:r>
      <w:r w:rsidRPr="00F22CF0">
        <w:t>и</w:t>
      </w:r>
      <w:r w:rsidRPr="00F22CF0">
        <w:t>кова // Под общ. ред. Е.Г.</w:t>
      </w:r>
      <w:r>
        <w:t> </w:t>
      </w:r>
      <w:r w:rsidRPr="00F22CF0">
        <w:t>Плотниковой. – Пермь: Изд-во Перм. ун-та, 2011. – 284 с.</w:t>
      </w:r>
    </w:p>
    <w:p w:rsidR="006C28B4" w:rsidRDefault="006C28B4" w:rsidP="006C28B4">
      <w:pPr>
        <w:tabs>
          <w:tab w:val="left" w:pos="2790"/>
        </w:tabs>
      </w:pPr>
      <w:r w:rsidRPr="00F22CF0">
        <w:t>Соответствует актуальным требованиям Федерального госуда</w:t>
      </w:r>
      <w:r w:rsidRPr="00F22CF0">
        <w:t>р</w:t>
      </w:r>
      <w:r w:rsidRPr="00F22CF0">
        <w:t>ственного образовательного стандарта высшего образования.</w:t>
      </w:r>
      <w:r>
        <w:t xml:space="preserve"> </w:t>
      </w:r>
    </w:p>
    <w:p w:rsidR="006E174D" w:rsidRDefault="006E174D">
      <w:bookmarkStart w:id="1" w:name="_GoBack"/>
      <w:bookmarkEnd w:id="1"/>
    </w:p>
    <w:sectPr w:rsidR="006E174D" w:rsidSect="00F47BCF">
      <w:footnotePr>
        <w:numRestart w:val="eachPage"/>
      </w:footnotePr>
      <w:pgSz w:w="8392" w:h="11907" w:code="11"/>
      <w:pgMar w:top="1134" w:right="1134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B4"/>
    <w:rsid w:val="006C28B4"/>
    <w:rsid w:val="006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4DC8-8357-4137-84B3-35F8859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B4"/>
    <w:pPr>
      <w:overflowPunct w:val="0"/>
      <w:autoSpaceDE w:val="0"/>
      <w:autoSpaceDN w:val="0"/>
      <w:adjustRightInd w:val="0"/>
      <w:spacing w:after="0" w:line="240" w:lineRule="atLeast"/>
      <w:ind w:firstLine="454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C28B4"/>
    <w:pPr>
      <w:keepNext/>
      <w:suppressLineNumbers/>
      <w:suppressAutoHyphens/>
      <w:jc w:val="left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B4"/>
    <w:rPr>
      <w:rFonts w:ascii="Times New Roman" w:eastAsia="SimSun" w:hAnsi="Times New Roman" w:cs="Arial"/>
      <w:b/>
      <w:bCs/>
      <w:caps/>
      <w:kern w:val="3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2018-07-02T07:45:00Z</dcterms:created>
  <dcterms:modified xsi:type="dcterms:W3CDTF">2018-07-02T07:45:00Z</dcterms:modified>
</cp:coreProperties>
</file>