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4A" w:rsidRPr="00DA674D" w:rsidRDefault="00184A4A" w:rsidP="00184A4A">
      <w:pPr>
        <w:pStyle w:val="MainText"/>
        <w:spacing w:line="240" w:lineRule="auto"/>
        <w:ind w:firstLine="0"/>
        <w:rPr>
          <w:b/>
          <w:sz w:val="24"/>
        </w:rPr>
      </w:pPr>
      <w:r w:rsidRPr="00DA674D">
        <w:rPr>
          <w:b/>
          <w:sz w:val="24"/>
        </w:rPr>
        <w:t xml:space="preserve">Debated Urban Places: Social Embeddedness of </w:t>
      </w:r>
      <w:r>
        <w:rPr>
          <w:b/>
          <w:sz w:val="24"/>
        </w:rPr>
        <w:t xml:space="preserve">Communist </w:t>
      </w:r>
      <w:r w:rsidRPr="00DA674D">
        <w:rPr>
          <w:b/>
          <w:sz w:val="24"/>
        </w:rPr>
        <w:t xml:space="preserve">Heritage Usage </w:t>
      </w:r>
    </w:p>
    <w:p w:rsidR="00184A4A" w:rsidRPr="00184A4A" w:rsidRDefault="00A9736C" w:rsidP="00A9736C">
      <w:pPr>
        <w:pStyle w:val="MainText"/>
        <w:spacing w:line="240" w:lineRule="auto"/>
        <w:ind w:firstLine="0"/>
        <w:jc w:val="left"/>
        <w:rPr>
          <w:sz w:val="24"/>
        </w:rPr>
      </w:pPr>
      <w:proofErr w:type="spellStart"/>
      <w:r w:rsidRPr="00184A4A">
        <w:rPr>
          <w:sz w:val="24"/>
        </w:rPr>
        <w:t>Zueva</w:t>
      </w:r>
      <w:proofErr w:type="spellEnd"/>
      <w:r w:rsidRPr="00184A4A">
        <w:rPr>
          <w:sz w:val="24"/>
        </w:rPr>
        <w:t xml:space="preserve"> Daria</w:t>
      </w:r>
      <w:r w:rsidR="00184A4A">
        <w:rPr>
          <w:sz w:val="24"/>
        </w:rPr>
        <w:t xml:space="preserve"> (</w:t>
      </w:r>
      <w:proofErr w:type="spellStart"/>
      <w:r w:rsidR="00184A4A">
        <w:rPr>
          <w:sz w:val="24"/>
        </w:rPr>
        <w:t>Huazhong</w:t>
      </w:r>
      <w:proofErr w:type="spellEnd"/>
      <w:r w:rsidR="00184A4A">
        <w:rPr>
          <w:sz w:val="24"/>
        </w:rPr>
        <w:t xml:space="preserve"> University of Science and Technology)</w:t>
      </w:r>
      <w:r w:rsidR="00AB0F57">
        <w:rPr>
          <w:sz w:val="24"/>
        </w:rPr>
        <w:t>. Contact: dariazueva@gmail.com</w:t>
      </w:r>
    </w:p>
    <w:p w:rsidR="00A9736C" w:rsidRDefault="00A9736C" w:rsidP="0084450B">
      <w:pPr>
        <w:pStyle w:val="MainText"/>
        <w:spacing w:line="240" w:lineRule="auto"/>
        <w:ind w:firstLine="0"/>
        <w:jc w:val="left"/>
        <w:rPr>
          <w:b/>
          <w:sz w:val="24"/>
        </w:rPr>
      </w:pPr>
    </w:p>
    <w:p w:rsidR="008C4BF3" w:rsidRPr="00811467" w:rsidRDefault="00212B32" w:rsidP="0084450B">
      <w:pPr>
        <w:pStyle w:val="MainText"/>
        <w:spacing w:line="240" w:lineRule="auto"/>
        <w:ind w:firstLine="0"/>
        <w:jc w:val="left"/>
        <w:rPr>
          <w:b/>
          <w:sz w:val="24"/>
        </w:rPr>
      </w:pPr>
      <w:r w:rsidRPr="0084450B">
        <w:rPr>
          <w:b/>
          <w:sz w:val="24"/>
        </w:rPr>
        <w:t>A</w:t>
      </w:r>
      <w:r w:rsidR="006B64CB" w:rsidRPr="0084450B">
        <w:rPr>
          <w:b/>
          <w:sz w:val="24"/>
        </w:rPr>
        <w:t>bstract</w:t>
      </w:r>
    </w:p>
    <w:p w:rsidR="00F916F2" w:rsidRDefault="00904CFA" w:rsidP="00EB7413">
      <w:pPr>
        <w:pStyle w:val="MainText"/>
        <w:spacing w:line="240" w:lineRule="auto"/>
        <w:ind w:firstLine="0"/>
        <w:rPr>
          <w:sz w:val="24"/>
          <w:lang w:val="en-US"/>
        </w:rPr>
      </w:pPr>
      <w:r w:rsidRPr="0084450B">
        <w:rPr>
          <w:sz w:val="24"/>
          <w:lang w:val="en-US"/>
        </w:rPr>
        <w:t xml:space="preserve">Heritage protection is one of the formal ways to strengthen special status and to indicate symbolic meaning of the place. </w:t>
      </w:r>
      <w:r w:rsidR="00212B32" w:rsidRPr="0084450B">
        <w:rPr>
          <w:sz w:val="24"/>
        </w:rPr>
        <w:t xml:space="preserve">According to Bourdieu, symbols are set by social agents or institutions holding prominent amount of capital. </w:t>
      </w:r>
      <w:r w:rsidR="00B06309">
        <w:rPr>
          <w:sz w:val="24"/>
          <w:lang w:val="en-US"/>
        </w:rPr>
        <w:t>H</w:t>
      </w:r>
      <w:r w:rsidR="006B64CB" w:rsidRPr="0084450B">
        <w:rPr>
          <w:sz w:val="24"/>
          <w:lang w:val="en-US"/>
        </w:rPr>
        <w:t xml:space="preserve">eritage </w:t>
      </w:r>
      <w:r w:rsidR="00DA674D">
        <w:rPr>
          <w:sz w:val="24"/>
          <w:lang w:val="en-US"/>
        </w:rPr>
        <w:t>sites</w:t>
      </w:r>
      <w:r w:rsidR="00B06309">
        <w:rPr>
          <w:sz w:val="24"/>
          <w:lang w:val="en-US"/>
        </w:rPr>
        <w:t xml:space="preserve"> are regarded</w:t>
      </w:r>
      <w:r w:rsidR="006B64CB" w:rsidRPr="0084450B">
        <w:rPr>
          <w:sz w:val="24"/>
          <w:lang w:val="en-US"/>
        </w:rPr>
        <w:t xml:space="preserve"> as presentation of symbolic p</w:t>
      </w:r>
      <w:r w:rsidR="000D6F90">
        <w:rPr>
          <w:sz w:val="24"/>
          <w:lang w:val="en-US"/>
        </w:rPr>
        <w:t>ower in the city</w:t>
      </w:r>
      <w:r w:rsidR="00B718D9">
        <w:rPr>
          <w:sz w:val="24"/>
          <w:lang w:val="en-US"/>
        </w:rPr>
        <w:t>,</w:t>
      </w:r>
      <w:r w:rsidR="000D6F90">
        <w:rPr>
          <w:sz w:val="24"/>
          <w:lang w:val="en-US"/>
        </w:rPr>
        <w:t xml:space="preserve"> and practices, used by agents to legitimate their views</w:t>
      </w:r>
      <w:r w:rsidR="00DA674D">
        <w:rPr>
          <w:sz w:val="24"/>
          <w:lang w:val="en-US"/>
        </w:rPr>
        <w:t xml:space="preserve"> on the sites</w:t>
      </w:r>
      <w:r w:rsidR="005023B6">
        <w:rPr>
          <w:sz w:val="24"/>
          <w:lang w:val="en-US"/>
        </w:rPr>
        <w:t>,</w:t>
      </w:r>
      <w:r w:rsidR="000D6F90">
        <w:rPr>
          <w:sz w:val="24"/>
          <w:lang w:val="en-US"/>
        </w:rPr>
        <w:t xml:space="preserve"> – as </w:t>
      </w:r>
      <w:r w:rsidR="00B718D9">
        <w:rPr>
          <w:sz w:val="24"/>
          <w:lang w:val="en-US"/>
        </w:rPr>
        <w:t>instruments of legitimizing power positions.</w:t>
      </w:r>
    </w:p>
    <w:p w:rsidR="005023B6" w:rsidRDefault="00DA674D" w:rsidP="00844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Research focuses on two </w:t>
      </w:r>
      <w:r w:rsidR="00EB741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cases of </w:t>
      </w:r>
      <w:r w:rsidR="006D632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communist </w:t>
      </w:r>
      <w:r w:rsidR="0089139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residential architecture in China and Russia. </w:t>
      </w:r>
      <w:r w:rsidR="005023B6" w:rsidRPr="005023B6">
        <w:rPr>
          <w:rFonts w:ascii="Times New Roman" w:hAnsi="Times New Roman" w:cs="Times New Roman"/>
          <w:sz w:val="24"/>
          <w:szCs w:val="24"/>
          <w:lang w:val="en-GB"/>
        </w:rPr>
        <w:t>For China</w:t>
      </w:r>
      <w:r w:rsidR="00FB580B">
        <w:rPr>
          <w:rFonts w:ascii="Times New Roman" w:hAnsi="Times New Roman" w:cs="Times New Roman"/>
          <w:sz w:val="24"/>
          <w:szCs w:val="24"/>
          <w:lang w:val="en-GB"/>
        </w:rPr>
        <w:t xml:space="preserve"> research site refers to 1950-s, </w:t>
      </w:r>
      <w:r w:rsidR="005023B6" w:rsidRPr="005023B6">
        <w:rPr>
          <w:rFonts w:ascii="Times New Roman" w:hAnsi="Times New Roman" w:cs="Times New Roman"/>
          <w:sz w:val="24"/>
          <w:szCs w:val="24"/>
          <w:lang w:val="en-GB"/>
        </w:rPr>
        <w:t>representin</w:t>
      </w:r>
      <w:r w:rsidR="00FB580B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5023B6" w:rsidRPr="005023B6">
        <w:rPr>
          <w:rFonts w:ascii="Times New Roman" w:hAnsi="Times New Roman" w:cs="Times New Roman"/>
          <w:sz w:val="24"/>
          <w:szCs w:val="24"/>
          <w:lang w:val="en-GB"/>
        </w:rPr>
        <w:t xml:space="preserve"> so-called Soviet style buildings. For Russia the case lies within 1920-30-s avant-garde architectural movement, also known as constructivism or functionalism. Both architectural </w:t>
      </w:r>
      <w:proofErr w:type="gramStart"/>
      <w:r w:rsidR="005023B6" w:rsidRPr="005023B6">
        <w:rPr>
          <w:rFonts w:ascii="Times New Roman" w:hAnsi="Times New Roman" w:cs="Times New Roman"/>
          <w:sz w:val="24"/>
          <w:szCs w:val="24"/>
          <w:lang w:val="en-GB"/>
        </w:rPr>
        <w:t>phenomen</w:t>
      </w:r>
      <w:r w:rsidR="0097684E">
        <w:rPr>
          <w:rFonts w:ascii="Times New Roman" w:hAnsi="Times New Roman" w:cs="Times New Roman"/>
          <w:sz w:val="24"/>
          <w:szCs w:val="24"/>
          <w:lang w:val="en-GB"/>
        </w:rPr>
        <w:t>on</w:t>
      </w:r>
      <w:proofErr w:type="gramEnd"/>
      <w:r w:rsidR="005023B6" w:rsidRPr="005023B6">
        <w:rPr>
          <w:rFonts w:ascii="Times New Roman" w:hAnsi="Times New Roman" w:cs="Times New Roman"/>
          <w:sz w:val="24"/>
          <w:szCs w:val="24"/>
          <w:lang w:val="en-GB"/>
        </w:rPr>
        <w:t xml:space="preserve"> were arousing during special periods of national history which are debated recently: post-revolutionary period in USSR and post-</w:t>
      </w:r>
      <w:proofErr w:type="spellStart"/>
      <w:r w:rsidR="005023B6" w:rsidRPr="005023B6">
        <w:rPr>
          <w:rFonts w:ascii="Times New Roman" w:hAnsi="Times New Roman" w:cs="Times New Roman"/>
          <w:sz w:val="24"/>
          <w:szCs w:val="24"/>
          <w:lang w:val="en-GB"/>
        </w:rPr>
        <w:t>Guomindang</w:t>
      </w:r>
      <w:proofErr w:type="spellEnd"/>
      <w:r w:rsidR="005023B6" w:rsidRPr="005023B6">
        <w:rPr>
          <w:rFonts w:ascii="Times New Roman" w:hAnsi="Times New Roman" w:cs="Times New Roman"/>
          <w:sz w:val="24"/>
          <w:szCs w:val="24"/>
          <w:lang w:val="en-GB"/>
        </w:rPr>
        <w:t xml:space="preserve"> victory in China.</w:t>
      </w:r>
    </w:p>
    <w:p w:rsidR="004369DF" w:rsidRDefault="004369DF" w:rsidP="007C6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369DF">
        <w:rPr>
          <w:rFonts w:ascii="Times New Roman" w:hAnsi="Times New Roman" w:cs="Times New Roman"/>
          <w:sz w:val="24"/>
          <w:szCs w:val="24"/>
          <w:lang w:val="en-GB"/>
        </w:rPr>
        <w:t>Cases are described regarding</w:t>
      </w:r>
      <w:bookmarkStart w:id="0" w:name="_GoBack"/>
      <w:bookmarkEnd w:id="0"/>
      <w:r w:rsidRPr="004369DF">
        <w:rPr>
          <w:rFonts w:ascii="Times New Roman" w:hAnsi="Times New Roman" w:cs="Times New Roman"/>
          <w:sz w:val="24"/>
          <w:szCs w:val="24"/>
          <w:lang w:val="en-GB"/>
        </w:rPr>
        <w:t xml:space="preserve"> positions of agents – residents, non-residents, authorities, business, experts and urban wanderers. </w:t>
      </w:r>
      <w:r w:rsidR="00EE419E">
        <w:rPr>
          <w:rFonts w:ascii="Times New Roman" w:hAnsi="Times New Roman" w:cs="Times New Roman"/>
          <w:sz w:val="24"/>
          <w:szCs w:val="24"/>
          <w:lang w:val="en-GB"/>
        </w:rPr>
        <w:t xml:space="preserve">Qualitative data is used for </w:t>
      </w:r>
      <w:r w:rsidR="002243B7">
        <w:rPr>
          <w:rFonts w:ascii="Times New Roman" w:hAnsi="Times New Roman" w:cs="Times New Roman"/>
          <w:sz w:val="24"/>
          <w:szCs w:val="24"/>
          <w:lang w:val="en-GB"/>
        </w:rPr>
        <w:t>analysis:</w:t>
      </w:r>
      <w:r w:rsidRPr="004369DF">
        <w:rPr>
          <w:rFonts w:ascii="Times New Roman" w:hAnsi="Times New Roman" w:cs="Times New Roman"/>
          <w:sz w:val="24"/>
          <w:szCs w:val="24"/>
          <w:lang w:val="en-GB"/>
        </w:rPr>
        <w:t xml:space="preserve"> interviews, reports and recommendations, excursions texts and programs, </w:t>
      </w:r>
      <w:proofErr w:type="spellStart"/>
      <w:r w:rsidRPr="004369DF">
        <w:rPr>
          <w:rFonts w:ascii="Times New Roman" w:hAnsi="Times New Roman" w:cs="Times New Roman"/>
          <w:sz w:val="24"/>
          <w:szCs w:val="24"/>
          <w:lang w:val="en-GB"/>
        </w:rPr>
        <w:t>flâneur</w:t>
      </w:r>
      <w:proofErr w:type="spellEnd"/>
      <w:r w:rsidR="00355006">
        <w:rPr>
          <w:rFonts w:ascii="Times New Roman" w:hAnsi="Times New Roman" w:cs="Times New Roman"/>
          <w:sz w:val="24"/>
          <w:szCs w:val="24"/>
          <w:lang w:val="en-GB"/>
        </w:rPr>
        <w:t xml:space="preserve"> notes</w:t>
      </w:r>
      <w:r w:rsidRPr="004369DF">
        <w:rPr>
          <w:rFonts w:ascii="Times New Roman" w:hAnsi="Times New Roman" w:cs="Times New Roman"/>
          <w:sz w:val="24"/>
          <w:szCs w:val="24"/>
          <w:lang w:val="en-GB"/>
        </w:rPr>
        <w:t>, mass-media,</w:t>
      </w:r>
      <w:r w:rsidR="00CE7C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E7C53" w:rsidRPr="00CE7C53">
        <w:rPr>
          <w:rFonts w:ascii="Times New Roman" w:hAnsi="Times New Roman" w:cs="Times New Roman"/>
          <w:sz w:val="24"/>
          <w:szCs w:val="24"/>
          <w:lang w:val="en-GB"/>
        </w:rPr>
        <w:t>real estate advertisement and documents,</w:t>
      </w:r>
      <w:r w:rsidRPr="004369DF">
        <w:rPr>
          <w:rFonts w:ascii="Times New Roman" w:hAnsi="Times New Roman" w:cs="Times New Roman"/>
          <w:sz w:val="24"/>
          <w:szCs w:val="24"/>
          <w:lang w:val="en-GB"/>
        </w:rPr>
        <w:t xml:space="preserve"> physical observations.</w:t>
      </w:r>
    </w:p>
    <w:p w:rsidR="007C678D" w:rsidRDefault="004A7AA5" w:rsidP="007C67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4A7AA5">
        <w:rPr>
          <w:rFonts w:ascii="Times New Roman" w:hAnsi="Times New Roman" w:cs="Times New Roman"/>
          <w:bCs/>
          <w:sz w:val="24"/>
          <w:szCs w:val="24"/>
          <w:lang w:val="en-GB"/>
        </w:rPr>
        <w:t>Instruments of legitimizing certain views and values, which would result in practices of handling the</w:t>
      </w:r>
      <w:r w:rsidR="004C337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heritage</w:t>
      </w:r>
      <w:r w:rsidRPr="004A7AA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sites, </w:t>
      </w:r>
      <w:r w:rsidR="007C67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are </w:t>
      </w:r>
      <w:r w:rsidRPr="004A7AA5">
        <w:rPr>
          <w:rFonts w:ascii="Times New Roman" w:hAnsi="Times New Roman" w:cs="Times New Roman"/>
          <w:bCs/>
          <w:sz w:val="24"/>
          <w:szCs w:val="24"/>
          <w:lang w:val="en-GB"/>
        </w:rPr>
        <w:t>divided into two general groups: “productive”, which establish new symbols and messages, and “negative”, which would be more concentrated on emotional construction of loss and longing for forgotten.</w:t>
      </w:r>
      <w:r w:rsidR="007C678D" w:rsidRPr="007C67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4C3373" w:rsidRPr="004044CA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Moscow site </w:t>
      </w:r>
      <w:r w:rsidR="001801A7" w:rsidRPr="004044CA">
        <w:rPr>
          <w:rFonts w:ascii="Times New Roman" w:eastAsia="SimSun" w:hAnsi="Times New Roman" w:cs="Times New Roman"/>
          <w:sz w:val="24"/>
          <w:szCs w:val="24"/>
          <w:lang w:val="en-GB"/>
        </w:rPr>
        <w:t>practices</w:t>
      </w:r>
      <w:r w:rsidR="004C3373" w:rsidRPr="004044CA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 w:rsidR="001801A7" w:rsidRPr="004044CA">
        <w:rPr>
          <w:rFonts w:ascii="Times New Roman" w:eastAsia="SimSun" w:hAnsi="Times New Roman" w:cs="Times New Roman"/>
          <w:sz w:val="24"/>
          <w:szCs w:val="24"/>
          <w:lang w:val="en-GB"/>
        </w:rPr>
        <w:t>are</w:t>
      </w:r>
      <w:r w:rsidR="004C3373" w:rsidRPr="004044CA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characterized by constructing attachment to “undeservingly forgotten” places – as it was in the case of constructivist architecture until recently</w:t>
      </w:r>
      <w:r w:rsidR="00891395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. </w:t>
      </w:r>
      <w:r w:rsidR="007C678D" w:rsidRPr="0094696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High level of sense of belonging, transmitted by media about </w:t>
      </w:r>
      <w:r w:rsidR="007C678D">
        <w:rPr>
          <w:rFonts w:ascii="Times New Roman" w:hAnsi="Times New Roman" w:cs="Times New Roman"/>
          <w:bCs/>
          <w:sz w:val="24"/>
          <w:szCs w:val="24"/>
          <w:lang w:val="en-GB"/>
        </w:rPr>
        <w:t>Chinese site</w:t>
      </w:r>
      <w:r w:rsidR="007C678D" w:rsidRPr="00946960">
        <w:rPr>
          <w:rFonts w:ascii="Times New Roman" w:hAnsi="Times New Roman" w:cs="Times New Roman"/>
          <w:bCs/>
          <w:sz w:val="24"/>
          <w:szCs w:val="24"/>
          <w:lang w:val="en-GB"/>
        </w:rPr>
        <w:t>, is opposed to alienating and mentor</w:t>
      </w:r>
      <w:r w:rsidR="00184B4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7C678D" w:rsidRPr="00946960">
        <w:rPr>
          <w:rFonts w:ascii="Times New Roman" w:hAnsi="Times New Roman" w:cs="Times New Roman"/>
          <w:bCs/>
          <w:sz w:val="24"/>
          <w:szCs w:val="24"/>
          <w:lang w:val="en-GB"/>
        </w:rPr>
        <w:t>intonation of media</w:t>
      </w:r>
      <w:r w:rsidR="007C67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reports concerning Moscow site</w:t>
      </w:r>
      <w:r w:rsidR="00184B4E">
        <w:rPr>
          <w:rFonts w:ascii="Times New Roman" w:hAnsi="Times New Roman" w:cs="Times New Roman"/>
          <w:bCs/>
          <w:sz w:val="24"/>
          <w:szCs w:val="24"/>
          <w:lang w:val="en-GB"/>
        </w:rPr>
        <w:t>, although</w:t>
      </w:r>
      <w:r w:rsidR="00184B4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admiring the </w:t>
      </w:r>
      <w:r w:rsidR="0018340C">
        <w:rPr>
          <w:rFonts w:ascii="Times New Roman" w:hAnsi="Times New Roman" w:cs="Times New Roman"/>
          <w:bCs/>
          <w:sz w:val="24"/>
          <w:szCs w:val="24"/>
          <w:lang w:val="en-GB"/>
        </w:rPr>
        <w:t>architecture aesthetics and history</w:t>
      </w:r>
      <w:r w:rsidR="007C678D" w:rsidRPr="00946960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7C67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4A7AA5" w:rsidRPr="004A7AA5" w:rsidRDefault="004A7AA5" w:rsidP="008445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904CFA" w:rsidRPr="0084450B" w:rsidRDefault="00904CFA" w:rsidP="0084450B">
      <w:pPr>
        <w:pStyle w:val="MainText"/>
        <w:spacing w:line="240" w:lineRule="auto"/>
        <w:ind w:firstLine="0"/>
        <w:rPr>
          <w:sz w:val="24"/>
        </w:rPr>
      </w:pPr>
      <w:r w:rsidRPr="0084450B">
        <w:rPr>
          <w:b/>
          <w:sz w:val="24"/>
        </w:rPr>
        <w:t>Keywords –</w:t>
      </w:r>
      <w:r w:rsidRPr="0084450B">
        <w:rPr>
          <w:sz w:val="24"/>
        </w:rPr>
        <w:t xml:space="preserve"> </w:t>
      </w:r>
      <w:r w:rsidR="00C0472E" w:rsidRPr="00C0472E">
        <w:rPr>
          <w:sz w:val="24"/>
        </w:rPr>
        <w:t xml:space="preserve">sustainable city, heritage protection, social embeddedness, memory, field analysis, </w:t>
      </w:r>
      <w:proofErr w:type="gramStart"/>
      <w:r w:rsidR="00C0472E" w:rsidRPr="00C0472E">
        <w:rPr>
          <w:sz w:val="24"/>
        </w:rPr>
        <w:t>communist</w:t>
      </w:r>
      <w:proofErr w:type="gramEnd"/>
      <w:r w:rsidR="00C0472E" w:rsidRPr="00C0472E">
        <w:rPr>
          <w:sz w:val="24"/>
        </w:rPr>
        <w:t xml:space="preserve"> architecture, socialist architecture</w:t>
      </w:r>
      <w:r w:rsidRPr="0084450B">
        <w:rPr>
          <w:sz w:val="24"/>
        </w:rPr>
        <w:t>.</w:t>
      </w:r>
    </w:p>
    <w:p w:rsidR="007911DB" w:rsidRPr="0084450B" w:rsidRDefault="007911DB" w:rsidP="0084450B">
      <w:pPr>
        <w:pStyle w:val="MainText"/>
        <w:spacing w:line="240" w:lineRule="auto"/>
        <w:ind w:firstLine="0"/>
        <w:rPr>
          <w:b/>
          <w:sz w:val="24"/>
        </w:rPr>
      </w:pPr>
    </w:p>
    <w:sectPr w:rsidR="007911DB" w:rsidRPr="0084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B24" w:rsidRDefault="00C66B24" w:rsidP="00904CFA">
      <w:pPr>
        <w:spacing w:after="0" w:line="240" w:lineRule="auto"/>
      </w:pPr>
      <w:r>
        <w:separator/>
      </w:r>
    </w:p>
  </w:endnote>
  <w:endnote w:type="continuationSeparator" w:id="0">
    <w:p w:rsidR="00C66B24" w:rsidRDefault="00C66B24" w:rsidP="0090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B24" w:rsidRDefault="00C66B24" w:rsidP="00904CFA">
      <w:pPr>
        <w:spacing w:after="0" w:line="240" w:lineRule="auto"/>
      </w:pPr>
      <w:r>
        <w:separator/>
      </w:r>
    </w:p>
  </w:footnote>
  <w:footnote w:type="continuationSeparator" w:id="0">
    <w:p w:rsidR="00C66B24" w:rsidRDefault="00C66B24" w:rsidP="00904C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82"/>
    <w:rsid w:val="0005537F"/>
    <w:rsid w:val="000B421E"/>
    <w:rsid w:val="000D6F90"/>
    <w:rsid w:val="001801A7"/>
    <w:rsid w:val="0018340C"/>
    <w:rsid w:val="00184A4A"/>
    <w:rsid w:val="00184B4E"/>
    <w:rsid w:val="001D6D4D"/>
    <w:rsid w:val="001F447C"/>
    <w:rsid w:val="00212B32"/>
    <w:rsid w:val="002243B7"/>
    <w:rsid w:val="0023438B"/>
    <w:rsid w:val="00287BEC"/>
    <w:rsid w:val="002C14AD"/>
    <w:rsid w:val="002D1D9A"/>
    <w:rsid w:val="002D60AB"/>
    <w:rsid w:val="003112AF"/>
    <w:rsid w:val="00340B43"/>
    <w:rsid w:val="00355006"/>
    <w:rsid w:val="00372E6E"/>
    <w:rsid w:val="00384606"/>
    <w:rsid w:val="003C4273"/>
    <w:rsid w:val="004044CA"/>
    <w:rsid w:val="004369DF"/>
    <w:rsid w:val="004A7AA5"/>
    <w:rsid w:val="004B6923"/>
    <w:rsid w:val="004C3373"/>
    <w:rsid w:val="004D7D7C"/>
    <w:rsid w:val="004E484F"/>
    <w:rsid w:val="005023B6"/>
    <w:rsid w:val="00545C67"/>
    <w:rsid w:val="005A600B"/>
    <w:rsid w:val="006A3A45"/>
    <w:rsid w:val="006B64CB"/>
    <w:rsid w:val="006D6324"/>
    <w:rsid w:val="007911DB"/>
    <w:rsid w:val="007C678D"/>
    <w:rsid w:val="007E5226"/>
    <w:rsid w:val="007E6C07"/>
    <w:rsid w:val="00811467"/>
    <w:rsid w:val="0084450B"/>
    <w:rsid w:val="00866210"/>
    <w:rsid w:val="008707BB"/>
    <w:rsid w:val="00891395"/>
    <w:rsid w:val="008C4BF3"/>
    <w:rsid w:val="00904CFA"/>
    <w:rsid w:val="00905282"/>
    <w:rsid w:val="009106D2"/>
    <w:rsid w:val="009219C2"/>
    <w:rsid w:val="009366B6"/>
    <w:rsid w:val="00946960"/>
    <w:rsid w:val="0097684E"/>
    <w:rsid w:val="009D7F11"/>
    <w:rsid w:val="00A066FB"/>
    <w:rsid w:val="00A9736C"/>
    <w:rsid w:val="00AB0F57"/>
    <w:rsid w:val="00AC567B"/>
    <w:rsid w:val="00AD1A25"/>
    <w:rsid w:val="00B06309"/>
    <w:rsid w:val="00B17F2D"/>
    <w:rsid w:val="00B718D9"/>
    <w:rsid w:val="00BA6281"/>
    <w:rsid w:val="00C0472E"/>
    <w:rsid w:val="00C0768A"/>
    <w:rsid w:val="00C66B24"/>
    <w:rsid w:val="00CD177C"/>
    <w:rsid w:val="00CD5CCD"/>
    <w:rsid w:val="00CE7C53"/>
    <w:rsid w:val="00D5423B"/>
    <w:rsid w:val="00D609B5"/>
    <w:rsid w:val="00D654CB"/>
    <w:rsid w:val="00D74B31"/>
    <w:rsid w:val="00DA674D"/>
    <w:rsid w:val="00DC24C6"/>
    <w:rsid w:val="00E30E68"/>
    <w:rsid w:val="00E63B6B"/>
    <w:rsid w:val="00EB7413"/>
    <w:rsid w:val="00EC139E"/>
    <w:rsid w:val="00EE419E"/>
    <w:rsid w:val="00F5342D"/>
    <w:rsid w:val="00F77BA8"/>
    <w:rsid w:val="00F84BFC"/>
    <w:rsid w:val="00F916F2"/>
    <w:rsid w:val="00FB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09B5"/>
    <w:pPr>
      <w:spacing w:after="0" w:line="240" w:lineRule="auto"/>
      <w:outlineLvl w:val="0"/>
    </w:pPr>
    <w:rPr>
      <w:rFonts w:ascii="Arial" w:eastAsia="Times New Roman" w:hAnsi="Arial" w:cs="Times New Roman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609B5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D609B5"/>
    <w:pPr>
      <w:keepNext/>
      <w:keepLines/>
      <w:spacing w:before="120" w:after="120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09B5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D609B5"/>
    <w:rPr>
      <w:rFonts w:ascii="Arial" w:eastAsia="Times New Roman" w:hAnsi="Arial" w:cs="Times New Roman"/>
      <w:kern w:val="3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09B5"/>
    <w:rPr>
      <w:rFonts w:ascii="Arial" w:eastAsiaTheme="majorEastAsia" w:hAnsi="Arial" w:cstheme="majorBidi"/>
      <w:b/>
      <w:bCs/>
      <w:sz w:val="24"/>
    </w:rPr>
  </w:style>
  <w:style w:type="paragraph" w:customStyle="1" w:styleId="MainText">
    <w:name w:val="MainText"/>
    <w:aliases w:val="MT,MT Carattere,MainText1 Carattere,MainText2,MT Carattere1 Carattere Carattere"/>
    <w:basedOn w:val="a"/>
    <w:rsid w:val="00E30E68"/>
    <w:pPr>
      <w:spacing w:after="0" w:line="240" w:lineRule="atLeast"/>
      <w:ind w:firstLine="300"/>
      <w:jc w:val="both"/>
    </w:pPr>
    <w:rPr>
      <w:rFonts w:ascii="Times New Roman" w:eastAsia="Times New Roman" w:hAnsi="Times New Roman" w:cs="Times New Roman"/>
      <w:sz w:val="20"/>
      <w:szCs w:val="24"/>
      <w:lang w:val="en-GB" w:eastAsia="en-US"/>
    </w:rPr>
  </w:style>
  <w:style w:type="paragraph" w:customStyle="1" w:styleId="AuthAdds">
    <w:name w:val="AuthAdds"/>
    <w:aliases w:val="ADR"/>
    <w:basedOn w:val="a"/>
    <w:next w:val="a"/>
    <w:rsid w:val="00904CFA"/>
    <w:pPr>
      <w:widowControl w:val="0"/>
      <w:spacing w:line="240" w:lineRule="atLeast"/>
      <w:ind w:left="720" w:right="720"/>
    </w:pPr>
    <w:rPr>
      <w:rFonts w:ascii="Times New Roman" w:eastAsia="Times New Roman" w:hAnsi="Times New Roman" w:cs="Times New Roman"/>
      <w:sz w:val="20"/>
      <w:szCs w:val="24"/>
      <w:lang w:val="en-GB" w:eastAsia="en-US"/>
    </w:rPr>
  </w:style>
  <w:style w:type="paragraph" w:customStyle="1" w:styleId="PaperTitle">
    <w:name w:val="PaperTitle"/>
    <w:aliases w:val="PT"/>
    <w:basedOn w:val="a"/>
    <w:next w:val="AuthNames"/>
    <w:rsid w:val="00904CFA"/>
    <w:pPr>
      <w:pBdr>
        <w:top w:val="single" w:sz="12" w:space="4" w:color="auto"/>
        <w:bottom w:val="single" w:sz="12" w:space="4" w:color="auto"/>
      </w:pBdr>
      <w:spacing w:after="240" w:line="320" w:lineRule="atLeast"/>
    </w:pPr>
    <w:rPr>
      <w:rFonts w:ascii="Arial" w:eastAsia="Times New Roman" w:hAnsi="Arial" w:cs="Times New Roman"/>
      <w:b/>
      <w:sz w:val="28"/>
      <w:szCs w:val="24"/>
      <w:lang w:val="en-GB" w:eastAsia="en-US"/>
    </w:rPr>
  </w:style>
  <w:style w:type="paragraph" w:customStyle="1" w:styleId="AuthNames">
    <w:name w:val="AuthNames"/>
    <w:aliases w:val="AU"/>
    <w:basedOn w:val="a"/>
    <w:next w:val="AuthAdds"/>
    <w:rsid w:val="00904CFA"/>
    <w:pPr>
      <w:spacing w:before="120" w:after="120" w:line="320" w:lineRule="atLeast"/>
      <w:ind w:left="720" w:right="720"/>
    </w:pPr>
    <w:rPr>
      <w:rFonts w:ascii="Arial" w:eastAsia="Times New Roman" w:hAnsi="Arial" w:cs="Times New Roman"/>
      <w:sz w:val="28"/>
      <w:szCs w:val="24"/>
      <w:lang w:val="en-GB" w:eastAsia="en-US"/>
    </w:rPr>
  </w:style>
  <w:style w:type="paragraph" w:styleId="a3">
    <w:name w:val="footnote text"/>
    <w:basedOn w:val="a"/>
    <w:link w:val="a4"/>
    <w:semiHidden/>
    <w:rsid w:val="00904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a4">
    <w:name w:val="Текст сноски Знак"/>
    <w:basedOn w:val="a0"/>
    <w:link w:val="a3"/>
    <w:semiHidden/>
    <w:rsid w:val="00904CFA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styleId="a5">
    <w:name w:val="footnote reference"/>
    <w:semiHidden/>
    <w:rsid w:val="00904C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09B5"/>
    <w:pPr>
      <w:spacing w:after="0" w:line="240" w:lineRule="auto"/>
      <w:outlineLvl w:val="0"/>
    </w:pPr>
    <w:rPr>
      <w:rFonts w:ascii="Arial" w:eastAsia="Times New Roman" w:hAnsi="Arial" w:cs="Times New Roman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609B5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D609B5"/>
    <w:pPr>
      <w:keepNext/>
      <w:keepLines/>
      <w:spacing w:before="120" w:after="120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09B5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D609B5"/>
    <w:rPr>
      <w:rFonts w:ascii="Arial" w:eastAsia="Times New Roman" w:hAnsi="Arial" w:cs="Times New Roman"/>
      <w:kern w:val="3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09B5"/>
    <w:rPr>
      <w:rFonts w:ascii="Arial" w:eastAsiaTheme="majorEastAsia" w:hAnsi="Arial" w:cstheme="majorBidi"/>
      <w:b/>
      <w:bCs/>
      <w:sz w:val="24"/>
    </w:rPr>
  </w:style>
  <w:style w:type="paragraph" w:customStyle="1" w:styleId="MainText">
    <w:name w:val="MainText"/>
    <w:aliases w:val="MT,MT Carattere,MainText1 Carattere,MainText2,MT Carattere1 Carattere Carattere"/>
    <w:basedOn w:val="a"/>
    <w:rsid w:val="00E30E68"/>
    <w:pPr>
      <w:spacing w:after="0" w:line="240" w:lineRule="atLeast"/>
      <w:ind w:firstLine="300"/>
      <w:jc w:val="both"/>
    </w:pPr>
    <w:rPr>
      <w:rFonts w:ascii="Times New Roman" w:eastAsia="Times New Roman" w:hAnsi="Times New Roman" w:cs="Times New Roman"/>
      <w:sz w:val="20"/>
      <w:szCs w:val="24"/>
      <w:lang w:val="en-GB" w:eastAsia="en-US"/>
    </w:rPr>
  </w:style>
  <w:style w:type="paragraph" w:customStyle="1" w:styleId="AuthAdds">
    <w:name w:val="AuthAdds"/>
    <w:aliases w:val="ADR"/>
    <w:basedOn w:val="a"/>
    <w:next w:val="a"/>
    <w:rsid w:val="00904CFA"/>
    <w:pPr>
      <w:widowControl w:val="0"/>
      <w:spacing w:line="240" w:lineRule="atLeast"/>
      <w:ind w:left="720" w:right="720"/>
    </w:pPr>
    <w:rPr>
      <w:rFonts w:ascii="Times New Roman" w:eastAsia="Times New Roman" w:hAnsi="Times New Roman" w:cs="Times New Roman"/>
      <w:sz w:val="20"/>
      <w:szCs w:val="24"/>
      <w:lang w:val="en-GB" w:eastAsia="en-US"/>
    </w:rPr>
  </w:style>
  <w:style w:type="paragraph" w:customStyle="1" w:styleId="PaperTitle">
    <w:name w:val="PaperTitle"/>
    <w:aliases w:val="PT"/>
    <w:basedOn w:val="a"/>
    <w:next w:val="AuthNames"/>
    <w:rsid w:val="00904CFA"/>
    <w:pPr>
      <w:pBdr>
        <w:top w:val="single" w:sz="12" w:space="4" w:color="auto"/>
        <w:bottom w:val="single" w:sz="12" w:space="4" w:color="auto"/>
      </w:pBdr>
      <w:spacing w:after="240" w:line="320" w:lineRule="atLeast"/>
    </w:pPr>
    <w:rPr>
      <w:rFonts w:ascii="Arial" w:eastAsia="Times New Roman" w:hAnsi="Arial" w:cs="Times New Roman"/>
      <w:b/>
      <w:sz w:val="28"/>
      <w:szCs w:val="24"/>
      <w:lang w:val="en-GB" w:eastAsia="en-US"/>
    </w:rPr>
  </w:style>
  <w:style w:type="paragraph" w:customStyle="1" w:styleId="AuthNames">
    <w:name w:val="AuthNames"/>
    <w:aliases w:val="AU"/>
    <w:basedOn w:val="a"/>
    <w:next w:val="AuthAdds"/>
    <w:rsid w:val="00904CFA"/>
    <w:pPr>
      <w:spacing w:before="120" w:after="120" w:line="320" w:lineRule="atLeast"/>
      <w:ind w:left="720" w:right="720"/>
    </w:pPr>
    <w:rPr>
      <w:rFonts w:ascii="Arial" w:eastAsia="Times New Roman" w:hAnsi="Arial" w:cs="Times New Roman"/>
      <w:sz w:val="28"/>
      <w:szCs w:val="24"/>
      <w:lang w:val="en-GB" w:eastAsia="en-US"/>
    </w:rPr>
  </w:style>
  <w:style w:type="paragraph" w:styleId="a3">
    <w:name w:val="footnote text"/>
    <w:basedOn w:val="a"/>
    <w:link w:val="a4"/>
    <w:semiHidden/>
    <w:rsid w:val="00904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a4">
    <w:name w:val="Текст сноски Знак"/>
    <w:basedOn w:val="a0"/>
    <w:link w:val="a3"/>
    <w:semiHidden/>
    <w:rsid w:val="00904CFA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styleId="a5">
    <w:name w:val="footnote reference"/>
    <w:semiHidden/>
    <w:rsid w:val="00904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323</Words>
  <Characters>1960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Zueva</dc:creator>
  <cp:lastModifiedBy>Daria Zueva</cp:lastModifiedBy>
  <cp:revision>9</cp:revision>
  <dcterms:created xsi:type="dcterms:W3CDTF">2014-09-01T02:58:00Z</dcterms:created>
  <dcterms:modified xsi:type="dcterms:W3CDTF">2014-09-01T06:09:00Z</dcterms:modified>
</cp:coreProperties>
</file>