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1E" w:rsidRPr="002F031E" w:rsidRDefault="002F031E" w:rsidP="002F031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031E">
        <w:rPr>
          <w:rFonts w:ascii="Times New Roman" w:hAnsi="Times New Roman" w:cs="Times New Roman"/>
          <w:sz w:val="28"/>
          <w:szCs w:val="28"/>
        </w:rPr>
        <w:t>УДК 81.2-6</w:t>
      </w:r>
    </w:p>
    <w:p w:rsidR="002F031E" w:rsidRDefault="002F031E" w:rsidP="002F031E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A4A34" w:rsidRPr="003A2750" w:rsidRDefault="009A4A34" w:rsidP="00CC3AA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50">
        <w:rPr>
          <w:rFonts w:ascii="Times New Roman" w:hAnsi="Times New Roman" w:cs="Times New Roman"/>
          <w:b/>
          <w:sz w:val="28"/>
          <w:szCs w:val="28"/>
        </w:rPr>
        <w:t>ОБЗОР ОСНОВНЫХ СЛОВООБРАЗОВАТЕЛЬНЫХ МОДЕЛЕЙ ГЛАГОЛА НА ПРИМЕРЕ УЧЕБНИКА ПО РУССКОМУ ЯЗЫКУ КАК ИНОСТРАННОМУ</w:t>
      </w:r>
    </w:p>
    <w:p w:rsidR="002B3A63" w:rsidRDefault="00CC3AAB" w:rsidP="00CC3AA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2750">
        <w:rPr>
          <w:rFonts w:ascii="Times New Roman" w:hAnsi="Times New Roman" w:cs="Times New Roman"/>
          <w:i/>
          <w:sz w:val="28"/>
          <w:szCs w:val="28"/>
        </w:rPr>
        <w:t>Н</w:t>
      </w:r>
      <w:r w:rsidRPr="002F03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A2750">
        <w:rPr>
          <w:rFonts w:ascii="Times New Roman" w:hAnsi="Times New Roman" w:cs="Times New Roman"/>
          <w:i/>
          <w:sz w:val="28"/>
          <w:szCs w:val="28"/>
        </w:rPr>
        <w:t>О</w:t>
      </w:r>
      <w:r w:rsidRPr="002F03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A2750">
        <w:rPr>
          <w:rFonts w:ascii="Times New Roman" w:hAnsi="Times New Roman" w:cs="Times New Roman"/>
          <w:i/>
          <w:sz w:val="28"/>
          <w:szCs w:val="28"/>
        </w:rPr>
        <w:t>Борисенко</w:t>
      </w:r>
    </w:p>
    <w:p w:rsidR="00DB48CC" w:rsidRDefault="00DB48CC" w:rsidP="00CC3AA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НИУ ВШЭ-НН</w:t>
      </w:r>
    </w:p>
    <w:p w:rsidR="00DB48CC" w:rsidRPr="00DB48CC" w:rsidRDefault="00FD6587" w:rsidP="00CC3AA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email:</w:t>
      </w:r>
      <w:r w:rsidR="00186771">
        <w:rPr>
          <w:rFonts w:ascii="Times New Roman" w:hAnsi="Times New Roman" w:cs="Times New Roman"/>
          <w:i/>
          <w:sz w:val="28"/>
          <w:szCs w:val="28"/>
          <w:lang w:val="en-US"/>
        </w:rPr>
        <w:t>rainbow20.10@mail.ru</w:t>
      </w:r>
    </w:p>
    <w:p w:rsidR="00CC3AAB" w:rsidRDefault="00CC3AAB" w:rsidP="00CC3AA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A2750">
        <w:rPr>
          <w:rFonts w:ascii="Times New Roman" w:hAnsi="Times New Roman" w:cs="Times New Roman"/>
          <w:i/>
          <w:sz w:val="28"/>
          <w:szCs w:val="28"/>
        </w:rPr>
        <w:t>В</w:t>
      </w:r>
      <w:r w:rsidRPr="002F03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A2750">
        <w:rPr>
          <w:rFonts w:ascii="Times New Roman" w:hAnsi="Times New Roman" w:cs="Times New Roman"/>
          <w:i/>
          <w:sz w:val="28"/>
          <w:szCs w:val="28"/>
        </w:rPr>
        <w:t>А. Жирнова</w:t>
      </w:r>
    </w:p>
    <w:p w:rsidR="00DB48CC" w:rsidRDefault="00DB48CC" w:rsidP="00CC3AA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НИУ ВШЭ-НН</w:t>
      </w:r>
    </w:p>
    <w:p w:rsidR="00DB48CC" w:rsidRPr="00DB48CC" w:rsidRDefault="00FD6587" w:rsidP="00CC3AA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email:</w:t>
      </w:r>
      <w:r w:rsidR="00DB48CC">
        <w:rPr>
          <w:rFonts w:ascii="Times New Roman" w:hAnsi="Times New Roman" w:cs="Times New Roman"/>
          <w:i/>
          <w:sz w:val="28"/>
          <w:szCs w:val="28"/>
          <w:lang w:val="en-US"/>
        </w:rPr>
        <w:t>behappy-2010@yandex.ru</w:t>
      </w:r>
    </w:p>
    <w:p w:rsidR="002F031E" w:rsidRPr="003A2750" w:rsidRDefault="002F031E" w:rsidP="00CC3AA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355" w:rsidRPr="003A2750" w:rsidRDefault="00CC3AAB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7D2722" w:rsidRPr="003A2750">
        <w:rPr>
          <w:rFonts w:ascii="Times New Roman" w:hAnsi="Times New Roman" w:cs="Times New Roman"/>
          <w:sz w:val="28"/>
          <w:szCs w:val="28"/>
        </w:rPr>
        <w:t xml:space="preserve">В настоящей работе проводится анализ частотности суффиксов глаголов </w:t>
      </w:r>
      <w:r w:rsidR="007D2722" w:rsidRPr="002F031E">
        <w:rPr>
          <w:rFonts w:ascii="Times New Roman" w:hAnsi="Times New Roman" w:cs="Times New Roman"/>
          <w:i/>
          <w:sz w:val="28"/>
          <w:szCs w:val="28"/>
        </w:rPr>
        <w:t>ыва/-ива, -а/я, -и/-е, - ова/-ева, -ну, -</w:t>
      </w:r>
      <w:r w:rsidR="007D2722" w:rsidRPr="002F031E">
        <w:rPr>
          <w:rFonts w:ascii="Times New Roman" w:hAnsi="Times New Roman" w:cs="Times New Roman"/>
          <w:bCs/>
          <w:i/>
          <w:sz w:val="28"/>
          <w:szCs w:val="28"/>
        </w:rPr>
        <w:t xml:space="preserve">нич, </w:t>
      </w:r>
      <w:r w:rsidR="007D2722" w:rsidRPr="002F031E">
        <w:rPr>
          <w:rStyle w:val="apple-converted-space"/>
          <w:i/>
          <w:sz w:val="28"/>
          <w:szCs w:val="28"/>
        </w:rPr>
        <w:t> </w:t>
      </w:r>
      <w:r w:rsidR="007D2722" w:rsidRPr="002F031E">
        <w:rPr>
          <w:rFonts w:ascii="Times New Roman" w:hAnsi="Times New Roman" w:cs="Times New Roman"/>
          <w:bCs/>
          <w:i/>
          <w:sz w:val="28"/>
          <w:szCs w:val="28"/>
        </w:rPr>
        <w:t xml:space="preserve">-ств, </w:t>
      </w:r>
      <w:r w:rsidR="007D2722" w:rsidRPr="002F031E">
        <w:rPr>
          <w:rStyle w:val="apple-converted-space"/>
          <w:i/>
          <w:sz w:val="28"/>
          <w:szCs w:val="28"/>
        </w:rPr>
        <w:t> </w:t>
      </w:r>
      <w:r w:rsidR="007D2722" w:rsidRPr="002F031E">
        <w:rPr>
          <w:rFonts w:ascii="Times New Roman" w:hAnsi="Times New Roman" w:cs="Times New Roman"/>
          <w:bCs/>
          <w:i/>
          <w:sz w:val="28"/>
          <w:szCs w:val="28"/>
        </w:rPr>
        <w:t>-ся(-сь)</w:t>
      </w:r>
      <w:r w:rsidR="007D2722" w:rsidRPr="003A2750">
        <w:rPr>
          <w:rFonts w:ascii="Times New Roman" w:hAnsi="Times New Roman" w:cs="Times New Roman"/>
          <w:sz w:val="28"/>
          <w:szCs w:val="28"/>
        </w:rPr>
        <w:t xml:space="preserve"> в сравнении с данными Национального корпуса русского языка. </w:t>
      </w:r>
      <w:r w:rsidR="001E1355" w:rsidRPr="003A2750">
        <w:rPr>
          <w:rFonts w:ascii="Times New Roman" w:hAnsi="Times New Roman" w:cs="Times New Roman"/>
          <w:sz w:val="28"/>
          <w:szCs w:val="28"/>
        </w:rPr>
        <w:t xml:space="preserve">В статье рассматриваются </w:t>
      </w:r>
      <w:r w:rsidR="00465E07" w:rsidRPr="003A2750">
        <w:rPr>
          <w:rFonts w:ascii="Times New Roman" w:hAnsi="Times New Roman" w:cs="Times New Roman"/>
          <w:sz w:val="28"/>
          <w:szCs w:val="28"/>
        </w:rPr>
        <w:t xml:space="preserve">словообразовательные модели глаголов, представленные в учебнике «Поехали!-2» по русскому языку как иностранному. Устанавливается связь </w:t>
      </w:r>
      <w:r w:rsidR="00DB48CC">
        <w:rPr>
          <w:rFonts w:ascii="Times New Roman" w:hAnsi="Times New Roman" w:cs="Times New Roman"/>
          <w:sz w:val="28"/>
          <w:szCs w:val="28"/>
        </w:rPr>
        <w:t>отдельных</w:t>
      </w:r>
      <w:r w:rsidR="00465E07" w:rsidRPr="003A2750">
        <w:rPr>
          <w:rFonts w:ascii="Times New Roman" w:hAnsi="Times New Roman" w:cs="Times New Roman"/>
          <w:sz w:val="28"/>
          <w:szCs w:val="28"/>
        </w:rPr>
        <w:t xml:space="preserve"> суффиксов глагола с некоторыми глагольными грамматическим категориями. </w:t>
      </w:r>
    </w:p>
    <w:p w:rsidR="007D2722" w:rsidRPr="003A2750" w:rsidRDefault="007D2722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CC3AAB" w:rsidRPr="003A2750">
        <w:rPr>
          <w:rFonts w:ascii="Times New Roman" w:hAnsi="Times New Roman" w:cs="Times New Roman"/>
          <w:b/>
          <w:sz w:val="28"/>
          <w:szCs w:val="28"/>
        </w:rPr>
        <w:t>:</w:t>
      </w:r>
      <w:r w:rsidR="002F0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31E" w:rsidRPr="002F031E">
        <w:rPr>
          <w:rFonts w:ascii="Times New Roman" w:hAnsi="Times New Roman" w:cs="Times New Roman"/>
          <w:sz w:val="28"/>
          <w:szCs w:val="28"/>
        </w:rPr>
        <w:t>р</w:t>
      </w:r>
      <w:r w:rsidRPr="003A2750">
        <w:rPr>
          <w:rFonts w:ascii="Times New Roman" w:hAnsi="Times New Roman" w:cs="Times New Roman"/>
          <w:sz w:val="28"/>
          <w:szCs w:val="28"/>
        </w:rPr>
        <w:t>усский язык как иностранный, суффиксы глаголов, грамматические показатели глаголов, значение суффиксов глаголов, частотность суффиксов, словообразовательные модели</w:t>
      </w:r>
    </w:p>
    <w:p w:rsidR="00CC3AAB" w:rsidRPr="003A2750" w:rsidRDefault="00CC3AAB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AAB" w:rsidRPr="003A2750" w:rsidRDefault="00CC3AAB" w:rsidP="00CC3AA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2750">
        <w:rPr>
          <w:rFonts w:ascii="Times New Roman" w:hAnsi="Times New Roman" w:cs="Times New Roman"/>
          <w:b/>
          <w:sz w:val="28"/>
          <w:szCs w:val="28"/>
          <w:lang w:val="en-US"/>
        </w:rPr>
        <w:t>THE SURVEY OF THE VERBS DERIVATIONAL MODELS BASED ON THE EXAMPLE OF THE TEXTBOOK OF RUSSIAN AS A FOREIGIN LANGUAGE</w:t>
      </w:r>
    </w:p>
    <w:p w:rsidR="00CC3AAB" w:rsidRPr="00F85DD5" w:rsidRDefault="00CC3AAB" w:rsidP="00CC3AA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F85DD5">
        <w:rPr>
          <w:rFonts w:ascii="Times New Roman" w:hAnsi="Times New Roman" w:cs="Times New Roman"/>
          <w:i/>
          <w:sz w:val="28"/>
          <w:szCs w:val="28"/>
          <w:lang w:val="de-DE"/>
        </w:rPr>
        <w:t xml:space="preserve">N. O. </w:t>
      </w:r>
      <w:proofErr w:type="spellStart"/>
      <w:r w:rsidRPr="00F85DD5">
        <w:rPr>
          <w:rFonts w:ascii="Times New Roman" w:hAnsi="Times New Roman" w:cs="Times New Roman"/>
          <w:i/>
          <w:sz w:val="28"/>
          <w:szCs w:val="28"/>
          <w:lang w:val="de-DE"/>
        </w:rPr>
        <w:t>Borisenko</w:t>
      </w:r>
      <w:proofErr w:type="spellEnd"/>
    </w:p>
    <w:p w:rsidR="00CC3AAB" w:rsidRPr="00F85DD5" w:rsidRDefault="00CC3AAB" w:rsidP="00CC3AAB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F85DD5">
        <w:rPr>
          <w:rFonts w:ascii="Times New Roman" w:hAnsi="Times New Roman" w:cs="Times New Roman"/>
          <w:i/>
          <w:sz w:val="28"/>
          <w:szCs w:val="28"/>
          <w:lang w:val="de-DE"/>
        </w:rPr>
        <w:t xml:space="preserve">V. A. </w:t>
      </w:r>
      <w:proofErr w:type="spellStart"/>
      <w:r w:rsidRPr="00F85DD5">
        <w:rPr>
          <w:rFonts w:ascii="Times New Roman" w:hAnsi="Times New Roman" w:cs="Times New Roman"/>
          <w:i/>
          <w:sz w:val="28"/>
          <w:szCs w:val="28"/>
          <w:lang w:val="de-DE"/>
        </w:rPr>
        <w:t>Zhirnova</w:t>
      </w:r>
      <w:proofErr w:type="spellEnd"/>
    </w:p>
    <w:p w:rsidR="00E0193F" w:rsidRPr="003A2750" w:rsidRDefault="00E0193F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750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="00CC3AAB" w:rsidRPr="003A2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article gives a detailed analysis of frequency of suffixes of verbs such </w:t>
      </w:r>
      <w:proofErr w:type="gramStart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as  </w:t>
      </w:r>
      <w:proofErr w:type="spellStart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yva</w:t>
      </w:r>
      <w:proofErr w:type="spellEnd"/>
      <w:proofErr w:type="gramEnd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/-</w:t>
      </w:r>
      <w:proofErr w:type="spellStart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iva</w:t>
      </w:r>
      <w:proofErr w:type="spellEnd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-a/</w:t>
      </w:r>
      <w:proofErr w:type="spellStart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</w:t>
      </w:r>
      <w:proofErr w:type="spellEnd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-</w:t>
      </w:r>
      <w:proofErr w:type="spellStart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/-e, - ova/-</w:t>
      </w:r>
      <w:proofErr w:type="spellStart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eva</w:t>
      </w:r>
      <w:proofErr w:type="spellEnd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-nu, -</w:t>
      </w:r>
      <w:proofErr w:type="spellStart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nich</w:t>
      </w:r>
      <w:proofErr w:type="spellEnd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 -</w:t>
      </w:r>
      <w:proofErr w:type="spellStart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stv</w:t>
      </w:r>
      <w:proofErr w:type="spellEnd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 -</w:t>
      </w:r>
      <w:proofErr w:type="spellStart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sya</w:t>
      </w:r>
      <w:proofErr w:type="spellEnd"/>
      <w:r w:rsidR="00366C9D"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(-s') </w:t>
      </w:r>
      <w:r w:rsidRPr="003A2750">
        <w:rPr>
          <w:rFonts w:ascii="Times New Roman" w:hAnsi="Times New Roman" w:cs="Times New Roman"/>
          <w:sz w:val="28"/>
          <w:szCs w:val="28"/>
          <w:lang w:val="en-US"/>
        </w:rPr>
        <w:t>The article deals with the derivation models of verbs present</w:t>
      </w:r>
      <w:r w:rsidR="00366C9D" w:rsidRPr="003A2750">
        <w:rPr>
          <w:rFonts w:ascii="Times New Roman" w:hAnsi="Times New Roman" w:cs="Times New Roman"/>
          <w:sz w:val="28"/>
          <w:szCs w:val="28"/>
          <w:lang w:val="en-US"/>
        </w:rPr>
        <w:t>ed in the textbook of Russian as a foreign language “</w:t>
      </w:r>
      <w:proofErr w:type="spellStart"/>
      <w:r w:rsidR="00366C9D" w:rsidRPr="003A2750">
        <w:rPr>
          <w:rFonts w:ascii="Times New Roman" w:hAnsi="Times New Roman" w:cs="Times New Roman"/>
          <w:sz w:val="28"/>
          <w:szCs w:val="28"/>
          <w:lang w:val="en-US"/>
        </w:rPr>
        <w:t>Poekhali</w:t>
      </w:r>
      <w:proofErr w:type="spellEnd"/>
      <w:r w:rsidR="00366C9D" w:rsidRPr="003A2750">
        <w:rPr>
          <w:rFonts w:ascii="Times New Roman" w:hAnsi="Times New Roman" w:cs="Times New Roman"/>
          <w:sz w:val="28"/>
          <w:szCs w:val="28"/>
          <w:lang w:val="en-US"/>
        </w:rPr>
        <w:t xml:space="preserve">!-2”. </w:t>
      </w:r>
      <w:r w:rsidR="00F451B1" w:rsidRPr="003A2750">
        <w:rPr>
          <w:rFonts w:ascii="Times New Roman" w:hAnsi="Times New Roman" w:cs="Times New Roman"/>
          <w:sz w:val="28"/>
          <w:szCs w:val="28"/>
          <w:lang w:val="en-US"/>
        </w:rPr>
        <w:t>The text gives valuable information on the correlation between suffixes of verbs and verb grammatical categories.</w:t>
      </w:r>
    </w:p>
    <w:p w:rsidR="00F451B1" w:rsidRPr="003A2750" w:rsidRDefault="00F451B1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750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="00CC3AAB" w:rsidRPr="003A2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A275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Russian as a foreign language, verb suffixes, </w:t>
      </w:r>
      <w:r w:rsidR="000376D9" w:rsidRPr="003A275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verbs </w:t>
      </w:r>
      <w:r w:rsidRPr="003A275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grammatical marker</w:t>
      </w:r>
      <w:r w:rsidR="000376D9" w:rsidRPr="003A275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s, </w:t>
      </w:r>
      <w:r w:rsidRPr="003A275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meanings of verb suffixes, frequency </w:t>
      </w:r>
      <w:proofErr w:type="gramStart"/>
      <w:r w:rsidRPr="003A275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of  verb</w:t>
      </w:r>
      <w:proofErr w:type="gramEnd"/>
      <w:r w:rsidRPr="003A275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 xml:space="preserve"> suffixes, </w:t>
      </w:r>
      <w:r w:rsidRPr="003A2750">
        <w:rPr>
          <w:rFonts w:ascii="Times New Roman" w:hAnsi="Times New Roman" w:cs="Times New Roman"/>
          <w:sz w:val="28"/>
          <w:szCs w:val="28"/>
          <w:lang w:val="en-US"/>
        </w:rPr>
        <w:t>derivational models</w:t>
      </w:r>
    </w:p>
    <w:p w:rsidR="00F451B1" w:rsidRPr="003A2750" w:rsidRDefault="00F451B1" w:rsidP="009A4A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193F" w:rsidRDefault="00E845D1" w:rsidP="009A4A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 xml:space="preserve">Согласно Государственному стандарту (базовый уровень) студенты, изучающие русский язык как иностранный, должны распознавать определённые словообразовательные модели глаголов с таким суффиксами как </w:t>
      </w:r>
      <w:proofErr w:type="gramStart"/>
      <w:r w:rsidRPr="002F03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-ы</w:t>
      </w:r>
      <w:proofErr w:type="gramEnd"/>
      <w:r w:rsidRPr="002F03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ва-/-ива-, -</w:t>
      </w:r>
      <w:proofErr w:type="spellStart"/>
      <w:r w:rsidRPr="002F03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ва</w:t>
      </w:r>
      <w:proofErr w:type="spellEnd"/>
      <w:r w:rsidRPr="002F03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-, -а-, -и-, -ова-/-ева-, -ну-.</w:t>
      </w:r>
      <w:r w:rsidRPr="003A2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Определить уровень возможной  языковой компетенции обучающихся, а также </w:t>
      </w:r>
      <w:r w:rsidR="00DB4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3A2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уровню Государственного стандарта представляется возможным через анализ </w:t>
      </w:r>
      <w:r w:rsidRPr="003A27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учебников по русскому яз</w:t>
      </w:r>
      <w:r w:rsidR="00F85DD5">
        <w:rPr>
          <w:rFonts w:ascii="Times New Roman" w:hAnsi="Times New Roman" w:cs="Times New Roman"/>
          <w:sz w:val="28"/>
          <w:szCs w:val="28"/>
          <w:shd w:val="clear" w:color="auto" w:fill="FFFFFF"/>
        </w:rPr>
        <w:t>ыку как иностранному</w:t>
      </w:r>
      <w:r w:rsidR="009A4A34" w:rsidRPr="003A2750">
        <w:rPr>
          <w:rFonts w:ascii="Times New Roman" w:hAnsi="Times New Roman" w:cs="Times New Roman"/>
          <w:sz w:val="28"/>
          <w:szCs w:val="28"/>
          <w:shd w:val="clear" w:color="auto" w:fill="FFFFFF"/>
        </w:rPr>
        <w:t>[1: 14]</w:t>
      </w:r>
      <w:r w:rsidR="00F85D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2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2750">
        <w:rPr>
          <w:rFonts w:ascii="Times New Roman" w:hAnsi="Times New Roman" w:cs="Times New Roman"/>
          <w:sz w:val="28"/>
          <w:szCs w:val="28"/>
        </w:rPr>
        <w:t xml:space="preserve">Базой для исследования служит учебник «Поехали!-2» по русскому языку как иностранному. Сбор необходимых данных по частоте вхождения осуществляется с помощью программы </w:t>
      </w:r>
      <w:proofErr w:type="spellStart"/>
      <w:r w:rsidRPr="003A2750">
        <w:rPr>
          <w:rFonts w:ascii="Times New Roman" w:hAnsi="Times New Roman" w:cs="Times New Roman"/>
          <w:sz w:val="28"/>
          <w:szCs w:val="28"/>
          <w:lang w:val="en-US"/>
        </w:rPr>
        <w:t>AntConc</w:t>
      </w:r>
      <w:proofErr w:type="spellEnd"/>
      <w:r w:rsidRPr="003A2750">
        <w:rPr>
          <w:rFonts w:ascii="Times New Roman" w:hAnsi="Times New Roman" w:cs="Times New Roman"/>
          <w:sz w:val="28"/>
          <w:szCs w:val="28"/>
        </w:rPr>
        <w:t xml:space="preserve">, где запрос </w:t>
      </w:r>
      <w:r w:rsidR="00DB48CC">
        <w:rPr>
          <w:rFonts w:ascii="Times New Roman" w:hAnsi="Times New Roman" w:cs="Times New Roman"/>
          <w:sz w:val="28"/>
          <w:szCs w:val="28"/>
        </w:rPr>
        <w:t>формулируется</w:t>
      </w:r>
      <w:r w:rsidRPr="003A2750">
        <w:rPr>
          <w:rFonts w:ascii="Times New Roman" w:hAnsi="Times New Roman" w:cs="Times New Roman"/>
          <w:sz w:val="28"/>
          <w:szCs w:val="28"/>
        </w:rPr>
        <w:t xml:space="preserve"> в виде *искомый суффикс.  Анализ суффиксов глаголов происходит как с точки зрения семантики, так и с позиций грамматики. В результате анализа были выявлены основные словообразовательные модели глаголов и принципы их функционирования</w:t>
      </w:r>
      <w:r w:rsidR="001E1355" w:rsidRPr="003A2750">
        <w:rPr>
          <w:rFonts w:ascii="Times New Roman" w:hAnsi="Times New Roman" w:cs="Times New Roman"/>
          <w:sz w:val="28"/>
          <w:szCs w:val="28"/>
        </w:rPr>
        <w:t xml:space="preserve">, возможные ошибки и вероятные пути их устранения. Сравнение полученных данных с данными Национального корпуса русского языка </w:t>
      </w:r>
      <w:r w:rsidR="00DB48CC">
        <w:rPr>
          <w:rFonts w:ascii="Times New Roman" w:hAnsi="Times New Roman" w:cs="Times New Roman"/>
          <w:sz w:val="28"/>
          <w:szCs w:val="28"/>
        </w:rPr>
        <w:t>позволяет</w:t>
      </w:r>
      <w:r w:rsidR="001E1355" w:rsidRPr="003A2750">
        <w:rPr>
          <w:rFonts w:ascii="Times New Roman" w:hAnsi="Times New Roman" w:cs="Times New Roman"/>
          <w:sz w:val="28"/>
          <w:szCs w:val="28"/>
        </w:rPr>
        <w:t xml:space="preserve"> установить соотношение учебных текстов и текстов с реально функционирующим языком.</w:t>
      </w:r>
      <w:r w:rsidR="00E0193F" w:rsidRPr="003A2750">
        <w:rPr>
          <w:rFonts w:ascii="Times New Roman" w:hAnsi="Times New Roman" w:cs="Times New Roman"/>
          <w:sz w:val="28"/>
          <w:szCs w:val="28"/>
        </w:rPr>
        <w:t xml:space="preserve"> Результаты анализа представлены в виде таблиц: </w:t>
      </w:r>
      <w:r w:rsidR="00E0193F" w:rsidRPr="003A2750">
        <w:rPr>
          <w:rFonts w:ascii="Times New Roman" w:hAnsi="Times New Roman" w:cs="Times New Roman"/>
          <w:i/>
          <w:sz w:val="28"/>
          <w:szCs w:val="28"/>
        </w:rPr>
        <w:t>слово</w:t>
      </w:r>
      <w:r w:rsidR="00E0193F" w:rsidRPr="003A2750">
        <w:rPr>
          <w:rFonts w:ascii="Times New Roman" w:hAnsi="Times New Roman" w:cs="Times New Roman"/>
          <w:sz w:val="28"/>
          <w:szCs w:val="28"/>
        </w:rPr>
        <w:t xml:space="preserve"> </w:t>
      </w:r>
      <w:r w:rsidR="00E0193F" w:rsidRPr="002F031E">
        <w:rPr>
          <w:rFonts w:ascii="Times New Roman" w:hAnsi="Times New Roman" w:cs="Times New Roman"/>
          <w:i/>
          <w:sz w:val="28"/>
          <w:szCs w:val="28"/>
        </w:rPr>
        <w:t>– частотность в учебных текстах – значение суффикса – частотность в НКРЯ.</w:t>
      </w:r>
    </w:p>
    <w:p w:rsidR="00DB48CC" w:rsidRPr="002F031E" w:rsidRDefault="00DB48CC" w:rsidP="009A4A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329D" w:rsidRPr="003A2750" w:rsidTr="0052329D"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Зарабатывать</w:t>
            </w:r>
          </w:p>
        </w:tc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2329D" w:rsidRPr="003A2750" w:rsidRDefault="009C461F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</w:tr>
      <w:tr w:rsidR="0052329D" w:rsidRPr="003A2750" w:rsidTr="0052329D"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</w:p>
        </w:tc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2329D" w:rsidRPr="003A2750" w:rsidRDefault="009C2030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</w:tr>
      <w:tr w:rsidR="0052329D" w:rsidRPr="003A2750" w:rsidTr="0052329D"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Вырабатывает</w:t>
            </w:r>
          </w:p>
        </w:tc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2329D" w:rsidRPr="003A2750" w:rsidRDefault="009C2030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Style w:val="stat-number"/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  <w:tr w:rsidR="0052329D" w:rsidRPr="003A2750" w:rsidTr="0052329D"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заказывать</w:t>
            </w:r>
          </w:p>
        </w:tc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2329D" w:rsidRPr="003A2750" w:rsidRDefault="009C2030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Style w:val="stat-number"/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  <w:tr w:rsidR="0052329D" w:rsidRPr="003A2750" w:rsidTr="0052329D"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зарабатываю</w:t>
            </w:r>
          </w:p>
        </w:tc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8CC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191" w:type="dxa"/>
          </w:tcPr>
          <w:p w:rsidR="0052329D" w:rsidRPr="003A2750" w:rsidRDefault="00DB48CC" w:rsidP="00DB48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223</w:t>
            </w:r>
          </w:p>
        </w:tc>
      </w:tr>
      <w:tr w:rsidR="0052329D" w:rsidRPr="003A2750" w:rsidTr="0052329D"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проигрывать</w:t>
            </w:r>
          </w:p>
        </w:tc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2329D" w:rsidRPr="003A2750" w:rsidRDefault="009C2030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52329D" w:rsidRPr="003A2750" w:rsidTr="0052329D"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приказывала</w:t>
            </w:r>
          </w:p>
        </w:tc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2329D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52329D" w:rsidRPr="003A2750" w:rsidTr="0052329D"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рассказывайте</w:t>
            </w:r>
          </w:p>
        </w:tc>
        <w:tc>
          <w:tcPr>
            <w:tcW w:w="3190" w:type="dxa"/>
          </w:tcPr>
          <w:p w:rsidR="0052329D" w:rsidRPr="003A2750" w:rsidRDefault="0052329D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2329D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</w:tr>
    </w:tbl>
    <w:p w:rsidR="006417B5" w:rsidRPr="003A2750" w:rsidRDefault="00B72662" w:rsidP="009A4A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>Нетрудно заметить, что каждый из представленных глаголов относится к несовершенному виду, то есть глаголы выражают нейтральность к признаку достижения пр</w:t>
      </w:r>
      <w:r w:rsidR="00F85DD5">
        <w:rPr>
          <w:rFonts w:ascii="Times New Roman" w:hAnsi="Times New Roman" w:cs="Times New Roman"/>
          <w:sz w:val="28"/>
          <w:szCs w:val="28"/>
        </w:rPr>
        <w:t>е</w:t>
      </w:r>
      <w:r w:rsidRPr="003A2750">
        <w:rPr>
          <w:rFonts w:ascii="Times New Roman" w:hAnsi="Times New Roman" w:cs="Times New Roman"/>
          <w:sz w:val="28"/>
          <w:szCs w:val="28"/>
        </w:rPr>
        <w:t xml:space="preserve">дела. </w:t>
      </w:r>
      <w:r w:rsidR="00F85DD5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320CBD" w:rsidRPr="003A2750">
        <w:rPr>
          <w:rFonts w:ascii="Times New Roman" w:hAnsi="Times New Roman" w:cs="Times New Roman"/>
          <w:sz w:val="28"/>
          <w:szCs w:val="28"/>
        </w:rPr>
        <w:t xml:space="preserve">на начальной стадии обучения русскому языку как иностранному особое внимание уделяется не самой категории вида, а именно её значению, то есть отсутствует необходимость классифицирования вида глагола, но в тоже время важно уметь определять такие семантические качества как протяжённость во времени, завершенность или незавершённость действия. </w:t>
      </w:r>
      <w:r w:rsidR="00BD2C01" w:rsidRPr="003A2750">
        <w:rPr>
          <w:rFonts w:ascii="Times New Roman" w:hAnsi="Times New Roman" w:cs="Times New Roman"/>
          <w:sz w:val="28"/>
          <w:szCs w:val="28"/>
        </w:rPr>
        <w:t xml:space="preserve">Нельзя оставить без внимания, что установление соотнесённости продолжительности/завершённости может </w:t>
      </w:r>
      <w:r w:rsidR="00DB48CC">
        <w:rPr>
          <w:rFonts w:ascii="Times New Roman" w:hAnsi="Times New Roman" w:cs="Times New Roman"/>
          <w:sz w:val="28"/>
          <w:szCs w:val="28"/>
        </w:rPr>
        <w:t>осуществляться</w:t>
      </w:r>
      <w:r w:rsidR="00BD2C01" w:rsidRPr="003A2750">
        <w:rPr>
          <w:rFonts w:ascii="Times New Roman" w:hAnsi="Times New Roman" w:cs="Times New Roman"/>
          <w:sz w:val="28"/>
          <w:szCs w:val="28"/>
        </w:rPr>
        <w:t xml:space="preserve"> только в том случае, если представлена </w:t>
      </w:r>
      <w:r w:rsidR="00DB48CC">
        <w:rPr>
          <w:rFonts w:ascii="Times New Roman" w:hAnsi="Times New Roman" w:cs="Times New Roman"/>
          <w:sz w:val="28"/>
          <w:szCs w:val="28"/>
        </w:rPr>
        <w:t xml:space="preserve">глагольная </w:t>
      </w:r>
      <w:r w:rsidR="00BD2C01" w:rsidRPr="003A2750">
        <w:rPr>
          <w:rFonts w:ascii="Times New Roman" w:hAnsi="Times New Roman" w:cs="Times New Roman"/>
          <w:sz w:val="28"/>
          <w:szCs w:val="28"/>
        </w:rPr>
        <w:t xml:space="preserve">оппозиция. </w:t>
      </w:r>
      <w:r w:rsidRPr="003A2750">
        <w:rPr>
          <w:rFonts w:ascii="Times New Roman" w:hAnsi="Times New Roman" w:cs="Times New Roman"/>
          <w:sz w:val="28"/>
          <w:szCs w:val="28"/>
        </w:rPr>
        <w:t xml:space="preserve">Вследствие данного необходимо обратиться к модели образования соотносительных  видовых пар. </w:t>
      </w:r>
      <w:r w:rsidR="009C461F" w:rsidRPr="003A2750">
        <w:rPr>
          <w:rFonts w:ascii="Times New Roman" w:hAnsi="Times New Roman" w:cs="Times New Roman"/>
          <w:sz w:val="28"/>
          <w:szCs w:val="28"/>
        </w:rPr>
        <w:t>В приведенных примерах грамматическим маркером несовершенного вида является суфф</w:t>
      </w:r>
      <w:r w:rsidR="00CC3419" w:rsidRPr="003A2750">
        <w:rPr>
          <w:rFonts w:ascii="Times New Roman" w:hAnsi="Times New Roman" w:cs="Times New Roman"/>
          <w:sz w:val="28"/>
          <w:szCs w:val="28"/>
        </w:rPr>
        <w:t>и</w:t>
      </w:r>
      <w:r w:rsidR="00320CBD" w:rsidRPr="003A2750">
        <w:rPr>
          <w:rFonts w:ascii="Times New Roman" w:hAnsi="Times New Roman" w:cs="Times New Roman"/>
          <w:sz w:val="28"/>
          <w:szCs w:val="28"/>
        </w:rPr>
        <w:t xml:space="preserve">кс </w:t>
      </w:r>
      <w:proofErr w:type="gramStart"/>
      <w:r w:rsidR="00320CBD" w:rsidRPr="003A2750">
        <w:rPr>
          <w:rFonts w:ascii="Times New Roman" w:hAnsi="Times New Roman" w:cs="Times New Roman"/>
          <w:sz w:val="28"/>
          <w:szCs w:val="28"/>
        </w:rPr>
        <w:t>-</w:t>
      </w:r>
      <w:r w:rsidR="00320CBD" w:rsidRPr="00DB48CC">
        <w:rPr>
          <w:rFonts w:ascii="Times New Roman" w:hAnsi="Times New Roman" w:cs="Times New Roman"/>
          <w:i/>
          <w:sz w:val="28"/>
          <w:szCs w:val="28"/>
        </w:rPr>
        <w:t>ы</w:t>
      </w:r>
      <w:proofErr w:type="gramEnd"/>
      <w:r w:rsidR="00320CBD" w:rsidRPr="00DB48CC">
        <w:rPr>
          <w:rFonts w:ascii="Times New Roman" w:hAnsi="Times New Roman" w:cs="Times New Roman"/>
          <w:i/>
          <w:sz w:val="28"/>
          <w:szCs w:val="28"/>
        </w:rPr>
        <w:t>ва</w:t>
      </w:r>
      <w:r w:rsidR="009C461F" w:rsidRPr="003A27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275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B48CC">
        <w:rPr>
          <w:rFonts w:ascii="Times New Roman" w:hAnsi="Times New Roman" w:cs="Times New Roman"/>
          <w:i/>
          <w:sz w:val="28"/>
          <w:szCs w:val="28"/>
        </w:rPr>
        <w:t>выработать</w:t>
      </w:r>
      <w:r w:rsidR="00F85DD5">
        <w:rPr>
          <w:rFonts w:ascii="Times New Roman" w:hAnsi="Times New Roman" w:cs="Times New Roman"/>
          <w:sz w:val="28"/>
          <w:szCs w:val="28"/>
        </w:rPr>
        <w:t xml:space="preserve"> </w:t>
      </w:r>
      <w:r w:rsidRPr="003A2750">
        <w:rPr>
          <w:rFonts w:ascii="Times New Roman" w:hAnsi="Times New Roman" w:cs="Times New Roman"/>
          <w:sz w:val="28"/>
          <w:szCs w:val="28"/>
        </w:rPr>
        <w:t xml:space="preserve">(совершенный вид) служит производящим для глагола </w:t>
      </w:r>
      <w:r w:rsidR="009C461F" w:rsidRPr="00DB48CC">
        <w:rPr>
          <w:rFonts w:ascii="Times New Roman" w:hAnsi="Times New Roman" w:cs="Times New Roman"/>
          <w:i/>
          <w:sz w:val="28"/>
          <w:szCs w:val="28"/>
        </w:rPr>
        <w:t>в</w:t>
      </w:r>
      <w:r w:rsidRPr="00DB48CC">
        <w:rPr>
          <w:rFonts w:ascii="Times New Roman" w:hAnsi="Times New Roman" w:cs="Times New Roman"/>
          <w:i/>
          <w:sz w:val="28"/>
          <w:szCs w:val="28"/>
        </w:rPr>
        <w:t>ырабатывать</w:t>
      </w:r>
      <w:r w:rsidR="00F85DD5" w:rsidRPr="00DB4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750">
        <w:rPr>
          <w:rFonts w:ascii="Times New Roman" w:hAnsi="Times New Roman" w:cs="Times New Roman"/>
          <w:sz w:val="28"/>
          <w:szCs w:val="28"/>
        </w:rPr>
        <w:t>(несовершенный вид), аналогичные пары можно привести</w:t>
      </w:r>
      <w:r w:rsidR="006417B5" w:rsidRPr="003A2750">
        <w:rPr>
          <w:rFonts w:ascii="Times New Roman" w:hAnsi="Times New Roman" w:cs="Times New Roman"/>
          <w:sz w:val="28"/>
          <w:szCs w:val="28"/>
        </w:rPr>
        <w:t xml:space="preserve"> для оставшихся глаголов: </w:t>
      </w:r>
      <w:r w:rsidR="006417B5" w:rsidRPr="00DB48CC">
        <w:rPr>
          <w:rFonts w:ascii="Times New Roman" w:hAnsi="Times New Roman" w:cs="Times New Roman"/>
          <w:i/>
          <w:sz w:val="28"/>
          <w:szCs w:val="28"/>
        </w:rPr>
        <w:t>приказать</w:t>
      </w:r>
      <w:r w:rsidR="00DB48CC" w:rsidRPr="00DB48CC">
        <w:rPr>
          <w:rFonts w:ascii="Times New Roman" w:hAnsi="Times New Roman" w:cs="Times New Roman"/>
          <w:sz w:val="28"/>
          <w:szCs w:val="28"/>
        </w:rPr>
        <w:t xml:space="preserve"> </w:t>
      </w:r>
      <w:r w:rsidR="006417B5" w:rsidRPr="003A2750">
        <w:rPr>
          <w:rFonts w:ascii="Times New Roman" w:hAnsi="Times New Roman" w:cs="Times New Roman"/>
          <w:sz w:val="28"/>
          <w:szCs w:val="28"/>
        </w:rPr>
        <w:t xml:space="preserve">(совершенный вид) и </w:t>
      </w:r>
      <w:r w:rsidR="006417B5" w:rsidRPr="00DB48CC">
        <w:rPr>
          <w:rFonts w:ascii="Times New Roman" w:hAnsi="Times New Roman" w:cs="Times New Roman"/>
          <w:i/>
          <w:sz w:val="28"/>
          <w:szCs w:val="28"/>
        </w:rPr>
        <w:t>приказывать</w:t>
      </w:r>
      <w:r w:rsidR="00DB48CC" w:rsidRPr="00DB48CC">
        <w:rPr>
          <w:rFonts w:ascii="Times New Roman" w:hAnsi="Times New Roman" w:cs="Times New Roman"/>
          <w:sz w:val="28"/>
          <w:szCs w:val="28"/>
        </w:rPr>
        <w:t xml:space="preserve"> </w:t>
      </w:r>
      <w:r w:rsidR="006417B5" w:rsidRPr="003A2750">
        <w:rPr>
          <w:rFonts w:ascii="Times New Roman" w:hAnsi="Times New Roman" w:cs="Times New Roman"/>
          <w:sz w:val="28"/>
          <w:szCs w:val="28"/>
        </w:rPr>
        <w:t xml:space="preserve">(несовершенный вид), </w:t>
      </w:r>
      <w:r w:rsidR="009C461F" w:rsidRPr="00DB48CC">
        <w:rPr>
          <w:rFonts w:ascii="Times New Roman" w:hAnsi="Times New Roman" w:cs="Times New Roman"/>
          <w:i/>
          <w:sz w:val="28"/>
          <w:szCs w:val="28"/>
        </w:rPr>
        <w:t>проиграть</w:t>
      </w:r>
      <w:r w:rsidR="00DB4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7B5" w:rsidRPr="003A2750">
        <w:rPr>
          <w:rFonts w:ascii="Times New Roman" w:hAnsi="Times New Roman" w:cs="Times New Roman"/>
          <w:sz w:val="28"/>
          <w:szCs w:val="28"/>
        </w:rPr>
        <w:t xml:space="preserve">(совершенный вид) и </w:t>
      </w:r>
      <w:r w:rsidR="006417B5" w:rsidRPr="00DB48CC">
        <w:rPr>
          <w:rFonts w:ascii="Times New Roman" w:hAnsi="Times New Roman" w:cs="Times New Roman"/>
          <w:i/>
          <w:sz w:val="28"/>
          <w:szCs w:val="28"/>
        </w:rPr>
        <w:t>проигрывать</w:t>
      </w:r>
      <w:r w:rsidR="00DB48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7B5" w:rsidRPr="003A2750">
        <w:rPr>
          <w:rFonts w:ascii="Times New Roman" w:hAnsi="Times New Roman" w:cs="Times New Roman"/>
          <w:sz w:val="28"/>
          <w:szCs w:val="28"/>
        </w:rPr>
        <w:t xml:space="preserve">(несовершенный вид). </w:t>
      </w:r>
      <w:proofErr w:type="gramEnd"/>
    </w:p>
    <w:tbl>
      <w:tblPr>
        <w:tblStyle w:val="a3"/>
        <w:tblW w:w="9606" w:type="dxa"/>
        <w:tblLook w:val="04A0"/>
      </w:tblPr>
      <w:tblGrid>
        <w:gridCol w:w="3227"/>
        <w:gridCol w:w="3118"/>
        <w:gridCol w:w="3261"/>
      </w:tblGrid>
      <w:tr w:rsidR="00E62D53" w:rsidRPr="003A2750" w:rsidTr="00E62D53">
        <w:tc>
          <w:tcPr>
            <w:tcW w:w="3227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Спрашивать</w:t>
            </w:r>
          </w:p>
        </w:tc>
        <w:tc>
          <w:tcPr>
            <w:tcW w:w="3118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4576</w:t>
            </w:r>
          </w:p>
        </w:tc>
      </w:tr>
      <w:tr w:rsidR="00E62D53" w:rsidRPr="003A2750" w:rsidTr="00E62D53">
        <w:tc>
          <w:tcPr>
            <w:tcW w:w="3227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Заканчивать</w:t>
            </w:r>
          </w:p>
        </w:tc>
        <w:tc>
          <w:tcPr>
            <w:tcW w:w="3118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</w:tr>
      <w:tr w:rsidR="00E62D53" w:rsidRPr="003A2750" w:rsidTr="00E62D53">
        <w:tc>
          <w:tcPr>
            <w:tcW w:w="3227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</w:p>
        </w:tc>
        <w:tc>
          <w:tcPr>
            <w:tcW w:w="3118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12573</w:t>
            </w:r>
          </w:p>
        </w:tc>
      </w:tr>
      <w:tr w:rsidR="00E62D53" w:rsidRPr="003A2750" w:rsidTr="00E62D53">
        <w:tc>
          <w:tcPr>
            <w:tcW w:w="3227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Устраивала</w:t>
            </w:r>
          </w:p>
        </w:tc>
        <w:tc>
          <w:tcPr>
            <w:tcW w:w="3118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</w:tbl>
    <w:p w:rsidR="006417B5" w:rsidRPr="003A2750" w:rsidRDefault="006417B5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lastRenderedPageBreak/>
        <w:t xml:space="preserve">Суффикс </w:t>
      </w:r>
      <w:proofErr w:type="gramStart"/>
      <w:r w:rsidRPr="003A2750">
        <w:rPr>
          <w:rFonts w:ascii="Times New Roman" w:hAnsi="Times New Roman" w:cs="Times New Roman"/>
          <w:sz w:val="28"/>
          <w:szCs w:val="28"/>
        </w:rPr>
        <w:t>–</w:t>
      </w:r>
      <w:r w:rsidRPr="002F031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F031E">
        <w:rPr>
          <w:rFonts w:ascii="Times New Roman" w:hAnsi="Times New Roman" w:cs="Times New Roman"/>
          <w:i/>
          <w:sz w:val="28"/>
          <w:szCs w:val="28"/>
        </w:rPr>
        <w:t>в</w:t>
      </w:r>
      <w:r w:rsidR="00957E92" w:rsidRPr="002F031E">
        <w:rPr>
          <w:rFonts w:ascii="Times New Roman" w:hAnsi="Times New Roman" w:cs="Times New Roman"/>
          <w:i/>
          <w:sz w:val="28"/>
          <w:szCs w:val="28"/>
        </w:rPr>
        <w:t>а</w:t>
      </w:r>
      <w:r w:rsidRPr="003A2750">
        <w:rPr>
          <w:rFonts w:ascii="Times New Roman" w:hAnsi="Times New Roman" w:cs="Times New Roman"/>
          <w:sz w:val="28"/>
          <w:szCs w:val="28"/>
        </w:rPr>
        <w:t xml:space="preserve"> созвучен суффикс</w:t>
      </w:r>
      <w:r w:rsidR="00957E92" w:rsidRPr="003A2750">
        <w:rPr>
          <w:rFonts w:ascii="Times New Roman" w:hAnsi="Times New Roman" w:cs="Times New Roman"/>
          <w:sz w:val="28"/>
          <w:szCs w:val="28"/>
        </w:rPr>
        <w:t>у</w:t>
      </w:r>
      <w:r w:rsidRPr="003A2750">
        <w:rPr>
          <w:rFonts w:ascii="Times New Roman" w:hAnsi="Times New Roman" w:cs="Times New Roman"/>
          <w:sz w:val="28"/>
          <w:szCs w:val="28"/>
        </w:rPr>
        <w:t xml:space="preserve"> –</w:t>
      </w:r>
      <w:r w:rsidRPr="002F031E">
        <w:rPr>
          <w:rFonts w:ascii="Times New Roman" w:hAnsi="Times New Roman" w:cs="Times New Roman"/>
          <w:i/>
          <w:sz w:val="28"/>
          <w:szCs w:val="28"/>
        </w:rPr>
        <w:t>ыва</w:t>
      </w:r>
      <w:r w:rsidRPr="003A2750">
        <w:rPr>
          <w:rFonts w:ascii="Times New Roman" w:hAnsi="Times New Roman" w:cs="Times New Roman"/>
          <w:sz w:val="28"/>
          <w:szCs w:val="28"/>
        </w:rPr>
        <w:t xml:space="preserve"> </w:t>
      </w:r>
      <w:r w:rsidR="00957E92" w:rsidRPr="003A2750">
        <w:rPr>
          <w:rFonts w:ascii="Times New Roman" w:hAnsi="Times New Roman" w:cs="Times New Roman"/>
          <w:sz w:val="28"/>
          <w:szCs w:val="28"/>
        </w:rPr>
        <w:t>и является его вариантом, тогда можно сделать вывод, что результаты полученные для суффикса –</w:t>
      </w:r>
      <w:r w:rsidR="00957E92" w:rsidRPr="002F031E">
        <w:rPr>
          <w:rFonts w:ascii="Times New Roman" w:hAnsi="Times New Roman" w:cs="Times New Roman"/>
          <w:i/>
          <w:sz w:val="28"/>
          <w:szCs w:val="28"/>
        </w:rPr>
        <w:t>ыва</w:t>
      </w:r>
      <w:r w:rsidR="00957E92" w:rsidRPr="003A2750">
        <w:rPr>
          <w:rFonts w:ascii="Times New Roman" w:hAnsi="Times New Roman" w:cs="Times New Roman"/>
          <w:sz w:val="28"/>
          <w:szCs w:val="28"/>
        </w:rPr>
        <w:t xml:space="preserve"> справедливы для суффикса –ива. Действительно, все глаголы, представленные в данной выборке, являются глаголами несовершенного вида и для них </w:t>
      </w:r>
      <w:r w:rsidR="00DB48CC">
        <w:rPr>
          <w:rFonts w:ascii="Times New Roman" w:hAnsi="Times New Roman" w:cs="Times New Roman"/>
          <w:sz w:val="28"/>
          <w:szCs w:val="28"/>
        </w:rPr>
        <w:t>верны</w:t>
      </w:r>
      <w:r w:rsidR="00957E92" w:rsidRPr="003A2750">
        <w:rPr>
          <w:rFonts w:ascii="Times New Roman" w:hAnsi="Times New Roman" w:cs="Times New Roman"/>
          <w:sz w:val="28"/>
          <w:szCs w:val="28"/>
        </w:rPr>
        <w:t xml:space="preserve"> </w:t>
      </w:r>
      <w:r w:rsidR="00EF387C" w:rsidRPr="003A2750">
        <w:rPr>
          <w:rFonts w:ascii="Times New Roman" w:hAnsi="Times New Roman" w:cs="Times New Roman"/>
          <w:sz w:val="28"/>
          <w:szCs w:val="28"/>
        </w:rPr>
        <w:t xml:space="preserve">такие же </w:t>
      </w:r>
      <w:r w:rsidR="00957E92" w:rsidRPr="003A2750">
        <w:rPr>
          <w:rFonts w:ascii="Times New Roman" w:hAnsi="Times New Roman" w:cs="Times New Roman"/>
          <w:sz w:val="28"/>
          <w:szCs w:val="28"/>
        </w:rPr>
        <w:t>п</w:t>
      </w:r>
      <w:r w:rsidR="00BD2C01" w:rsidRPr="003A2750">
        <w:rPr>
          <w:rFonts w:ascii="Times New Roman" w:hAnsi="Times New Roman" w:cs="Times New Roman"/>
          <w:sz w:val="28"/>
          <w:szCs w:val="28"/>
        </w:rPr>
        <w:t>ринципы соотношения видовых пар</w:t>
      </w:r>
      <w:r w:rsidR="00957E92" w:rsidRPr="003A2750">
        <w:rPr>
          <w:rFonts w:ascii="Times New Roman" w:hAnsi="Times New Roman" w:cs="Times New Roman"/>
          <w:sz w:val="28"/>
          <w:szCs w:val="28"/>
        </w:rPr>
        <w:t xml:space="preserve"> (закончить и заканчивать)</w:t>
      </w:r>
      <w:r w:rsidR="00BD2C01" w:rsidRPr="003A2750">
        <w:rPr>
          <w:rFonts w:ascii="Times New Roman" w:hAnsi="Times New Roman" w:cs="Times New Roman"/>
          <w:sz w:val="28"/>
          <w:szCs w:val="28"/>
        </w:rPr>
        <w:t>.</w:t>
      </w:r>
    </w:p>
    <w:p w:rsidR="002327C1" w:rsidRPr="003A2750" w:rsidRDefault="002327C1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 xml:space="preserve">Следует отметить, что в семантике представленных глаголов не отражён элемент многократности действия, что является важной частью значения данных суффиксов. В выборках отсутствует такие пары как, например,  </w:t>
      </w:r>
      <w:r w:rsidRPr="002F031E">
        <w:rPr>
          <w:rFonts w:ascii="Times New Roman" w:hAnsi="Times New Roman" w:cs="Times New Roman"/>
          <w:i/>
          <w:sz w:val="28"/>
          <w:szCs w:val="28"/>
        </w:rPr>
        <w:t>говорить - говаривать, сидеть - сиживать</w:t>
      </w:r>
      <w:r w:rsidRPr="003A2750">
        <w:rPr>
          <w:rFonts w:ascii="Times New Roman" w:hAnsi="Times New Roman" w:cs="Times New Roman"/>
          <w:sz w:val="28"/>
          <w:szCs w:val="28"/>
        </w:rPr>
        <w:t xml:space="preserve">. Такой подход может быть </w:t>
      </w:r>
      <w:r w:rsidR="00DB48CC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Pr="003A2750">
        <w:rPr>
          <w:rFonts w:ascii="Times New Roman" w:hAnsi="Times New Roman" w:cs="Times New Roman"/>
          <w:sz w:val="28"/>
          <w:szCs w:val="28"/>
        </w:rPr>
        <w:t xml:space="preserve">стилистической принадлежностью данных пар, глаголы несовершенного вида </w:t>
      </w:r>
      <w:r w:rsidR="00BD2C01" w:rsidRPr="003A2750">
        <w:rPr>
          <w:rFonts w:ascii="Times New Roman" w:hAnsi="Times New Roman" w:cs="Times New Roman"/>
          <w:sz w:val="28"/>
          <w:szCs w:val="28"/>
        </w:rPr>
        <w:t>при таком понимании</w:t>
      </w:r>
      <w:r w:rsidRPr="003A2750">
        <w:rPr>
          <w:rFonts w:ascii="Times New Roman" w:hAnsi="Times New Roman" w:cs="Times New Roman"/>
          <w:sz w:val="28"/>
          <w:szCs w:val="28"/>
        </w:rPr>
        <w:t xml:space="preserve"> носят просторечную окраску и соотносятся с разговорным стилем речи. С одной стороны, </w:t>
      </w:r>
      <w:r w:rsidR="00DB48CC">
        <w:rPr>
          <w:rFonts w:ascii="Times New Roman" w:hAnsi="Times New Roman" w:cs="Times New Roman"/>
          <w:sz w:val="28"/>
          <w:szCs w:val="28"/>
        </w:rPr>
        <w:t xml:space="preserve">отсутствие примеров таких глаголов может быть </w:t>
      </w:r>
      <w:r w:rsidRPr="00DB48CC">
        <w:rPr>
          <w:rFonts w:ascii="Times New Roman" w:hAnsi="Times New Roman" w:cs="Times New Roman"/>
          <w:sz w:val="28"/>
          <w:szCs w:val="28"/>
        </w:rPr>
        <w:t>продиктовано</w:t>
      </w:r>
      <w:r w:rsidRPr="003A2750">
        <w:rPr>
          <w:rFonts w:ascii="Times New Roman" w:hAnsi="Times New Roman" w:cs="Times New Roman"/>
          <w:sz w:val="28"/>
          <w:szCs w:val="28"/>
        </w:rPr>
        <w:t xml:space="preserve">  прагматической точкой зрения. Цель учебника состоит в том, чтобы предоставить студентам возможность выучить литературный русский язык в соотв</w:t>
      </w:r>
      <w:r w:rsidR="00ED472C" w:rsidRPr="003A2750">
        <w:rPr>
          <w:rFonts w:ascii="Times New Roman" w:hAnsi="Times New Roman" w:cs="Times New Roman"/>
          <w:sz w:val="28"/>
          <w:szCs w:val="28"/>
        </w:rPr>
        <w:t xml:space="preserve">етствии с современными нормами. </w:t>
      </w:r>
      <w:r w:rsidRPr="003A2750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BD2C01" w:rsidRPr="003A2750">
        <w:rPr>
          <w:rFonts w:ascii="Times New Roman" w:hAnsi="Times New Roman" w:cs="Times New Roman"/>
          <w:sz w:val="28"/>
          <w:szCs w:val="28"/>
        </w:rPr>
        <w:t>такое</w:t>
      </w:r>
      <w:r w:rsidRPr="003A2750">
        <w:rPr>
          <w:rFonts w:ascii="Times New Roman" w:hAnsi="Times New Roman" w:cs="Times New Roman"/>
          <w:sz w:val="28"/>
          <w:szCs w:val="28"/>
        </w:rPr>
        <w:t xml:space="preserve"> исключение лишает возможности познакомить студентов с «живым языком»</w:t>
      </w:r>
      <w:r w:rsidR="002F031E">
        <w:rPr>
          <w:rFonts w:ascii="Times New Roman" w:hAnsi="Times New Roman" w:cs="Times New Roman"/>
          <w:sz w:val="28"/>
          <w:szCs w:val="28"/>
        </w:rPr>
        <w:t xml:space="preserve"> </w:t>
      </w:r>
      <w:r w:rsidR="00EF387C" w:rsidRPr="003A2750">
        <w:rPr>
          <w:rFonts w:ascii="Times New Roman" w:hAnsi="Times New Roman" w:cs="Times New Roman"/>
          <w:sz w:val="28"/>
          <w:szCs w:val="28"/>
        </w:rPr>
        <w:t>(в НКРЯ есть примеры употребления данного значения суффикса)</w:t>
      </w:r>
      <w:r w:rsidRPr="003A2750">
        <w:rPr>
          <w:rFonts w:ascii="Times New Roman" w:hAnsi="Times New Roman" w:cs="Times New Roman"/>
          <w:sz w:val="28"/>
          <w:szCs w:val="28"/>
        </w:rPr>
        <w:t>, кроме того</w:t>
      </w:r>
      <w:r w:rsidR="00F85DD5">
        <w:rPr>
          <w:rFonts w:ascii="Times New Roman" w:hAnsi="Times New Roman" w:cs="Times New Roman"/>
          <w:sz w:val="28"/>
          <w:szCs w:val="28"/>
        </w:rPr>
        <w:t>,</w:t>
      </w:r>
      <w:r w:rsidRPr="003A2750">
        <w:rPr>
          <w:rFonts w:ascii="Times New Roman" w:hAnsi="Times New Roman" w:cs="Times New Roman"/>
          <w:sz w:val="28"/>
          <w:szCs w:val="28"/>
        </w:rPr>
        <w:t xml:space="preserve"> именно на примере данных пар легче прослеживается значение повторяемости и многократности, то есть такой подход упрощает знакомство с семантикой глагола.</w:t>
      </w:r>
    </w:p>
    <w:p w:rsidR="00957E92" w:rsidRPr="003A2750" w:rsidRDefault="00957E92" w:rsidP="009A4A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 xml:space="preserve">Важным представляется </w:t>
      </w:r>
      <w:r w:rsidR="00BD2C01" w:rsidRPr="003A2750">
        <w:rPr>
          <w:rFonts w:ascii="Times New Roman" w:hAnsi="Times New Roman" w:cs="Times New Roman"/>
          <w:sz w:val="28"/>
          <w:szCs w:val="28"/>
        </w:rPr>
        <w:t>заметить</w:t>
      </w:r>
      <w:r w:rsidRPr="003A2750">
        <w:rPr>
          <w:rFonts w:ascii="Times New Roman" w:hAnsi="Times New Roman" w:cs="Times New Roman"/>
          <w:sz w:val="28"/>
          <w:szCs w:val="28"/>
        </w:rPr>
        <w:t xml:space="preserve"> тот факт, что в обеих выборках присутствуют глаголы прошедшего</w:t>
      </w:r>
      <w:r w:rsidR="00FD6587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3A2750">
        <w:rPr>
          <w:rFonts w:ascii="Times New Roman" w:hAnsi="Times New Roman" w:cs="Times New Roman"/>
          <w:sz w:val="28"/>
          <w:szCs w:val="28"/>
        </w:rPr>
        <w:t>, настоящего вре</w:t>
      </w:r>
      <w:r w:rsidR="00C35C88" w:rsidRPr="003A2750">
        <w:rPr>
          <w:rFonts w:ascii="Times New Roman" w:hAnsi="Times New Roman" w:cs="Times New Roman"/>
          <w:sz w:val="28"/>
          <w:szCs w:val="28"/>
        </w:rPr>
        <w:t>мени, а также форма инфинитива. Можно предположить, что студенты будут способны сделать вывод не только о видовой принадлежности глагола и его морфологических показателях, но и основных принципах функционирования и существования категории вида в русском языке. Как известно, совершенный вид имеет только формы прошедшего и будущего времени, тогда как несовершенный вид имеет все три формы времени.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5C88" w:rsidRPr="003A2750" w:rsidTr="00C35C88">
        <w:tc>
          <w:tcPr>
            <w:tcW w:w="3190" w:type="dxa"/>
          </w:tcPr>
          <w:p w:rsidR="00C35C88" w:rsidRPr="003A2750" w:rsidRDefault="00C35C88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рекомендовал</w:t>
            </w:r>
          </w:p>
        </w:tc>
        <w:tc>
          <w:tcPr>
            <w:tcW w:w="3190" w:type="dxa"/>
          </w:tcPr>
          <w:p w:rsidR="00C35C88" w:rsidRPr="003A2750" w:rsidRDefault="00C35C88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35C88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</w:tr>
      <w:tr w:rsidR="00C35C88" w:rsidRPr="003A2750" w:rsidTr="00C35C88">
        <w:tc>
          <w:tcPr>
            <w:tcW w:w="3190" w:type="dxa"/>
          </w:tcPr>
          <w:p w:rsidR="00C35C88" w:rsidRPr="003A2750" w:rsidRDefault="00C35C88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рисковать</w:t>
            </w:r>
          </w:p>
        </w:tc>
        <w:tc>
          <w:tcPr>
            <w:tcW w:w="3190" w:type="dxa"/>
          </w:tcPr>
          <w:p w:rsidR="00C35C88" w:rsidRPr="003A2750" w:rsidRDefault="00C35C88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35C88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</w:tr>
      <w:tr w:rsidR="00C35C88" w:rsidRPr="003A2750" w:rsidTr="00C35C88">
        <w:tc>
          <w:tcPr>
            <w:tcW w:w="3190" w:type="dxa"/>
          </w:tcPr>
          <w:p w:rsidR="00C35C88" w:rsidRPr="003A2750" w:rsidRDefault="00C35C88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попробовать</w:t>
            </w:r>
          </w:p>
        </w:tc>
        <w:tc>
          <w:tcPr>
            <w:tcW w:w="3190" w:type="dxa"/>
          </w:tcPr>
          <w:p w:rsidR="00C35C88" w:rsidRPr="003A2750" w:rsidRDefault="00C35C88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35C88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3509</w:t>
            </w:r>
          </w:p>
        </w:tc>
      </w:tr>
      <w:tr w:rsidR="00C35C88" w:rsidRPr="003A2750" w:rsidTr="00C35C88">
        <w:tc>
          <w:tcPr>
            <w:tcW w:w="3190" w:type="dxa"/>
          </w:tcPr>
          <w:p w:rsidR="00C35C88" w:rsidRPr="003A2750" w:rsidRDefault="00C35C88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путешествовать</w:t>
            </w:r>
          </w:p>
        </w:tc>
        <w:tc>
          <w:tcPr>
            <w:tcW w:w="3190" w:type="dxa"/>
          </w:tcPr>
          <w:p w:rsidR="00C35C88" w:rsidRPr="003A2750" w:rsidRDefault="00C35C88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35C88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</w:tr>
    </w:tbl>
    <w:p w:rsidR="00C35C88" w:rsidRPr="003A2750" w:rsidRDefault="00ED472C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>Суффикс –</w:t>
      </w:r>
      <w:r w:rsidRPr="002F031E">
        <w:rPr>
          <w:rFonts w:ascii="Times New Roman" w:hAnsi="Times New Roman" w:cs="Times New Roman"/>
          <w:i/>
          <w:sz w:val="28"/>
          <w:szCs w:val="28"/>
        </w:rPr>
        <w:t>ова</w:t>
      </w:r>
      <w:r w:rsidRPr="003A2750">
        <w:rPr>
          <w:rFonts w:ascii="Times New Roman" w:hAnsi="Times New Roman" w:cs="Times New Roman"/>
          <w:sz w:val="28"/>
          <w:szCs w:val="28"/>
        </w:rPr>
        <w:t xml:space="preserve"> образует переходные и непереходные глаголы несовершенного вида. Семантика данного суффикса шире, чем семантика суффиксов –</w:t>
      </w:r>
      <w:r w:rsidRPr="002F031E">
        <w:rPr>
          <w:rFonts w:ascii="Times New Roman" w:hAnsi="Times New Roman" w:cs="Times New Roman"/>
          <w:i/>
          <w:sz w:val="28"/>
          <w:szCs w:val="28"/>
        </w:rPr>
        <w:t>ыва</w:t>
      </w:r>
      <w:r w:rsidRPr="003A2750">
        <w:rPr>
          <w:rFonts w:ascii="Times New Roman" w:hAnsi="Times New Roman" w:cs="Times New Roman"/>
          <w:sz w:val="28"/>
          <w:szCs w:val="28"/>
        </w:rPr>
        <w:t xml:space="preserve"> и –</w:t>
      </w:r>
      <w:r w:rsidRPr="002F031E">
        <w:rPr>
          <w:rFonts w:ascii="Times New Roman" w:hAnsi="Times New Roman" w:cs="Times New Roman"/>
          <w:i/>
          <w:sz w:val="28"/>
          <w:szCs w:val="28"/>
        </w:rPr>
        <w:t>ива</w:t>
      </w:r>
      <w:r w:rsidRPr="003A2750">
        <w:rPr>
          <w:rFonts w:ascii="Times New Roman" w:hAnsi="Times New Roman" w:cs="Times New Roman"/>
          <w:sz w:val="28"/>
          <w:szCs w:val="28"/>
        </w:rPr>
        <w:t>, что может быть продиктовано словообразовательными моделями. Так, производящей основой для суффикса –</w:t>
      </w:r>
      <w:r w:rsidRPr="002F031E">
        <w:rPr>
          <w:rFonts w:ascii="Times New Roman" w:hAnsi="Times New Roman" w:cs="Times New Roman"/>
          <w:i/>
          <w:sz w:val="28"/>
          <w:szCs w:val="28"/>
        </w:rPr>
        <w:t>ыва(-ива</w:t>
      </w:r>
      <w:r w:rsidRPr="003A2750">
        <w:rPr>
          <w:rFonts w:ascii="Times New Roman" w:hAnsi="Times New Roman" w:cs="Times New Roman"/>
          <w:sz w:val="28"/>
          <w:szCs w:val="28"/>
        </w:rPr>
        <w:t>) является глагольная основа, в то время как суффикс –</w:t>
      </w:r>
      <w:r w:rsidRPr="002F031E">
        <w:rPr>
          <w:rFonts w:ascii="Times New Roman" w:hAnsi="Times New Roman" w:cs="Times New Roman"/>
          <w:i/>
          <w:sz w:val="28"/>
          <w:szCs w:val="28"/>
        </w:rPr>
        <w:t>ова</w:t>
      </w:r>
      <w:r w:rsidRPr="003A2750">
        <w:rPr>
          <w:rFonts w:ascii="Times New Roman" w:hAnsi="Times New Roman" w:cs="Times New Roman"/>
          <w:sz w:val="28"/>
          <w:szCs w:val="28"/>
        </w:rPr>
        <w:t xml:space="preserve"> присоединяется к основе существительного.  Необходимо закрепить данные модели в </w:t>
      </w:r>
      <w:r w:rsidR="00EF387C" w:rsidRPr="003A2750">
        <w:rPr>
          <w:rFonts w:ascii="Times New Roman" w:hAnsi="Times New Roman" w:cs="Times New Roman"/>
          <w:sz w:val="28"/>
          <w:szCs w:val="28"/>
        </w:rPr>
        <w:t>сознание</w:t>
      </w:r>
      <w:r w:rsidRPr="003A2750">
        <w:rPr>
          <w:rFonts w:ascii="Times New Roman" w:hAnsi="Times New Roman" w:cs="Times New Roman"/>
          <w:sz w:val="28"/>
          <w:szCs w:val="28"/>
        </w:rPr>
        <w:t xml:space="preserve"> обучающихся с целью </w:t>
      </w:r>
      <w:r w:rsidR="00EF387C" w:rsidRPr="003A2750">
        <w:rPr>
          <w:rFonts w:ascii="Times New Roman" w:hAnsi="Times New Roman" w:cs="Times New Roman"/>
          <w:sz w:val="28"/>
          <w:szCs w:val="28"/>
        </w:rPr>
        <w:t>исключения</w:t>
      </w:r>
      <w:r w:rsidRPr="003A2750">
        <w:rPr>
          <w:rFonts w:ascii="Times New Roman" w:hAnsi="Times New Roman" w:cs="Times New Roman"/>
          <w:sz w:val="28"/>
          <w:szCs w:val="28"/>
        </w:rPr>
        <w:t xml:space="preserve"> ошибок в будущем. Например, </w:t>
      </w:r>
      <w:r w:rsidRPr="002F031E">
        <w:rPr>
          <w:rFonts w:ascii="Times New Roman" w:hAnsi="Times New Roman" w:cs="Times New Roman"/>
          <w:i/>
          <w:sz w:val="28"/>
          <w:szCs w:val="28"/>
        </w:rPr>
        <w:t>приказать - *</w:t>
      </w:r>
      <w:proofErr w:type="spellStart"/>
      <w:r w:rsidRPr="002F031E">
        <w:rPr>
          <w:rFonts w:ascii="Times New Roman" w:hAnsi="Times New Roman" w:cs="Times New Roman"/>
          <w:i/>
          <w:sz w:val="28"/>
          <w:szCs w:val="28"/>
        </w:rPr>
        <w:t>приказ</w:t>
      </w:r>
      <w:r w:rsidR="00376E43" w:rsidRPr="002F031E">
        <w:rPr>
          <w:rFonts w:ascii="Times New Roman" w:hAnsi="Times New Roman" w:cs="Times New Roman"/>
          <w:i/>
          <w:sz w:val="28"/>
          <w:szCs w:val="28"/>
        </w:rPr>
        <w:t>овать</w:t>
      </w:r>
      <w:proofErr w:type="spellEnd"/>
      <w:r w:rsidR="00376E43" w:rsidRPr="002F031E">
        <w:rPr>
          <w:rFonts w:ascii="Times New Roman" w:hAnsi="Times New Roman" w:cs="Times New Roman"/>
          <w:i/>
          <w:sz w:val="28"/>
          <w:szCs w:val="28"/>
        </w:rPr>
        <w:t>, выработать - *</w:t>
      </w:r>
      <w:proofErr w:type="spellStart"/>
      <w:r w:rsidR="00376E43" w:rsidRPr="002F031E">
        <w:rPr>
          <w:rFonts w:ascii="Times New Roman" w:hAnsi="Times New Roman" w:cs="Times New Roman"/>
          <w:i/>
          <w:sz w:val="28"/>
          <w:szCs w:val="28"/>
        </w:rPr>
        <w:t>выработовать</w:t>
      </w:r>
      <w:proofErr w:type="spellEnd"/>
      <w:r w:rsidR="00376E43" w:rsidRPr="002F031E">
        <w:rPr>
          <w:rFonts w:ascii="Times New Roman" w:hAnsi="Times New Roman" w:cs="Times New Roman"/>
          <w:i/>
          <w:sz w:val="28"/>
          <w:szCs w:val="28"/>
        </w:rPr>
        <w:t>/ рекомендовать -*</w:t>
      </w:r>
      <w:proofErr w:type="spellStart"/>
      <w:r w:rsidR="00376E43" w:rsidRPr="002F031E">
        <w:rPr>
          <w:rFonts w:ascii="Times New Roman" w:hAnsi="Times New Roman" w:cs="Times New Roman"/>
          <w:i/>
          <w:sz w:val="28"/>
          <w:szCs w:val="28"/>
        </w:rPr>
        <w:t>рекомендывать</w:t>
      </w:r>
      <w:proofErr w:type="spellEnd"/>
      <w:r w:rsidR="00376E43" w:rsidRPr="003A2750">
        <w:rPr>
          <w:rFonts w:ascii="Times New Roman" w:hAnsi="Times New Roman" w:cs="Times New Roman"/>
          <w:sz w:val="28"/>
          <w:szCs w:val="28"/>
        </w:rPr>
        <w:t>.</w:t>
      </w:r>
      <w:r w:rsidR="00EF387C" w:rsidRPr="003A2750">
        <w:rPr>
          <w:rFonts w:ascii="Times New Roman" w:hAnsi="Times New Roman" w:cs="Times New Roman"/>
          <w:sz w:val="28"/>
          <w:szCs w:val="28"/>
        </w:rPr>
        <w:t xml:space="preserve"> Обращаясь к данным НКРЯ, можно заметить, что носители языка допускают похожие ошибки.</w:t>
      </w:r>
      <w:r w:rsidR="00CC3419" w:rsidRPr="003A2750">
        <w:rPr>
          <w:rFonts w:ascii="Times New Roman" w:hAnsi="Times New Roman" w:cs="Times New Roman"/>
          <w:sz w:val="28"/>
          <w:szCs w:val="28"/>
        </w:rPr>
        <w:t xml:space="preserve"> Например, глаголы </w:t>
      </w:r>
      <w:r w:rsidR="00CC3419" w:rsidRPr="002F031E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="00CC3419" w:rsidRPr="002F031E">
        <w:rPr>
          <w:rFonts w:ascii="Times New Roman" w:hAnsi="Times New Roman" w:cs="Times New Roman"/>
          <w:i/>
          <w:sz w:val="28"/>
          <w:szCs w:val="28"/>
        </w:rPr>
        <w:t>проигровать</w:t>
      </w:r>
      <w:proofErr w:type="spellEnd"/>
      <w:r w:rsidR="00CC3419" w:rsidRPr="002F031E">
        <w:rPr>
          <w:rFonts w:ascii="Times New Roman" w:hAnsi="Times New Roman" w:cs="Times New Roman"/>
          <w:i/>
          <w:sz w:val="28"/>
          <w:szCs w:val="28"/>
        </w:rPr>
        <w:t>, *</w:t>
      </w:r>
      <w:proofErr w:type="spellStart"/>
      <w:r w:rsidR="00CC3419" w:rsidRPr="002F031E">
        <w:rPr>
          <w:rFonts w:ascii="Times New Roman" w:hAnsi="Times New Roman" w:cs="Times New Roman"/>
          <w:i/>
          <w:sz w:val="28"/>
          <w:szCs w:val="28"/>
        </w:rPr>
        <w:t>попробывать</w:t>
      </w:r>
      <w:proofErr w:type="spellEnd"/>
      <w:r w:rsidR="00CC3419" w:rsidRPr="002F03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C3419" w:rsidRPr="003A2750">
        <w:rPr>
          <w:rFonts w:ascii="Times New Roman" w:hAnsi="Times New Roman" w:cs="Times New Roman"/>
          <w:sz w:val="28"/>
          <w:szCs w:val="28"/>
        </w:rPr>
        <w:t xml:space="preserve">Интересно, что примеры неверного употребления встречаются в блогах и форумах, то есть в тех формах, которые максимально приближены к </w:t>
      </w:r>
      <w:r w:rsidR="00CC3419" w:rsidRPr="003A2750">
        <w:rPr>
          <w:rFonts w:ascii="Times New Roman" w:hAnsi="Times New Roman" w:cs="Times New Roman"/>
          <w:sz w:val="28"/>
          <w:szCs w:val="28"/>
        </w:rPr>
        <w:lastRenderedPageBreak/>
        <w:t>существующей на данный момент форме языка.</w:t>
      </w:r>
      <w:r w:rsidR="00376E43" w:rsidRPr="003A2750">
        <w:rPr>
          <w:rFonts w:ascii="Times New Roman" w:hAnsi="Times New Roman" w:cs="Times New Roman"/>
          <w:sz w:val="28"/>
          <w:szCs w:val="28"/>
        </w:rPr>
        <w:t xml:space="preserve"> </w:t>
      </w:r>
      <w:r w:rsidR="00EF387C" w:rsidRPr="003A2750">
        <w:rPr>
          <w:rFonts w:ascii="Times New Roman" w:hAnsi="Times New Roman" w:cs="Times New Roman"/>
          <w:sz w:val="28"/>
          <w:szCs w:val="28"/>
        </w:rPr>
        <w:t>Важным представляется</w:t>
      </w:r>
      <w:r w:rsidR="00376E43" w:rsidRPr="003A2750">
        <w:rPr>
          <w:rFonts w:ascii="Times New Roman" w:hAnsi="Times New Roman" w:cs="Times New Roman"/>
          <w:sz w:val="28"/>
          <w:szCs w:val="28"/>
        </w:rPr>
        <w:t xml:space="preserve"> чётко и однозначно</w:t>
      </w:r>
      <w:r w:rsidR="00EF387C" w:rsidRPr="003A2750">
        <w:rPr>
          <w:rFonts w:ascii="Times New Roman" w:hAnsi="Times New Roman" w:cs="Times New Roman"/>
          <w:sz w:val="28"/>
          <w:szCs w:val="28"/>
        </w:rPr>
        <w:t xml:space="preserve"> разделить</w:t>
      </w:r>
      <w:r w:rsidR="00376E43" w:rsidRPr="003A2750">
        <w:rPr>
          <w:rFonts w:ascii="Times New Roman" w:hAnsi="Times New Roman" w:cs="Times New Roman"/>
          <w:sz w:val="28"/>
          <w:szCs w:val="28"/>
        </w:rPr>
        <w:t xml:space="preserve">, какие глаголы являются производными от существительных, а для каких глаголов производящей основой является глагол. </w:t>
      </w:r>
    </w:p>
    <w:p w:rsidR="00BA2F43" w:rsidRPr="003A2750" w:rsidRDefault="00BA2F43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 xml:space="preserve">Можно отметить, что значения глаголов с суффиксом </w:t>
      </w:r>
      <w:proofErr w:type="gramStart"/>
      <w:r w:rsidRPr="003A2750">
        <w:rPr>
          <w:rFonts w:ascii="Times New Roman" w:hAnsi="Times New Roman" w:cs="Times New Roman"/>
          <w:sz w:val="28"/>
          <w:szCs w:val="28"/>
        </w:rPr>
        <w:t>–</w:t>
      </w:r>
      <w:r w:rsidR="00D83946" w:rsidRPr="002F031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F031E">
        <w:rPr>
          <w:rFonts w:ascii="Times New Roman" w:hAnsi="Times New Roman" w:cs="Times New Roman"/>
          <w:i/>
          <w:sz w:val="28"/>
          <w:szCs w:val="28"/>
        </w:rPr>
        <w:t>ва</w:t>
      </w:r>
      <w:r w:rsidRPr="003A2750">
        <w:rPr>
          <w:rFonts w:ascii="Times New Roman" w:hAnsi="Times New Roman" w:cs="Times New Roman"/>
          <w:sz w:val="28"/>
          <w:szCs w:val="28"/>
        </w:rPr>
        <w:t xml:space="preserve"> во многом оказываются продиктованы значением мотивирующего слова</w:t>
      </w:r>
      <w:r w:rsidR="00F26155" w:rsidRPr="003A2750">
        <w:rPr>
          <w:rFonts w:ascii="Times New Roman" w:hAnsi="Times New Roman" w:cs="Times New Roman"/>
          <w:sz w:val="28"/>
          <w:szCs w:val="28"/>
        </w:rPr>
        <w:t xml:space="preserve">, что нельзя заметить для глаголов с суффиксом – </w:t>
      </w:r>
      <w:r w:rsidR="00F26155" w:rsidRPr="002F031E">
        <w:rPr>
          <w:rFonts w:ascii="Times New Roman" w:hAnsi="Times New Roman" w:cs="Times New Roman"/>
          <w:i/>
          <w:sz w:val="28"/>
          <w:szCs w:val="28"/>
        </w:rPr>
        <w:t>ыва(-ива</w:t>
      </w:r>
      <w:r w:rsidR="00F26155" w:rsidRPr="003A2750">
        <w:rPr>
          <w:rFonts w:ascii="Times New Roman" w:hAnsi="Times New Roman" w:cs="Times New Roman"/>
          <w:sz w:val="28"/>
          <w:szCs w:val="28"/>
        </w:rPr>
        <w:t>)</w:t>
      </w:r>
      <w:r w:rsidRPr="003A2750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F26155" w:rsidRPr="003A2750">
        <w:rPr>
          <w:rFonts w:ascii="Times New Roman" w:hAnsi="Times New Roman" w:cs="Times New Roman"/>
          <w:sz w:val="28"/>
          <w:szCs w:val="28"/>
        </w:rPr>
        <w:t>глагол путешествовать, образованный от существительного путешествие, имеет значение «совершать путешествие»[</w:t>
      </w:r>
      <w:r w:rsidR="009A4A34" w:rsidRPr="003A2750">
        <w:rPr>
          <w:rFonts w:ascii="Times New Roman" w:hAnsi="Times New Roman" w:cs="Times New Roman"/>
          <w:sz w:val="28"/>
          <w:szCs w:val="28"/>
        </w:rPr>
        <w:t xml:space="preserve">3: </w:t>
      </w:r>
      <w:r w:rsidR="00F26155" w:rsidRPr="003A2750">
        <w:rPr>
          <w:rFonts w:ascii="Times New Roman" w:hAnsi="Times New Roman" w:cs="Times New Roman"/>
          <w:sz w:val="28"/>
          <w:szCs w:val="28"/>
        </w:rPr>
        <w:t xml:space="preserve">633], </w:t>
      </w:r>
      <w:r w:rsidR="00F26155" w:rsidRPr="002F031E">
        <w:rPr>
          <w:rFonts w:ascii="Times New Roman" w:hAnsi="Times New Roman" w:cs="Times New Roman"/>
          <w:i/>
          <w:sz w:val="28"/>
          <w:szCs w:val="28"/>
        </w:rPr>
        <w:t>рисковать(риск)</w:t>
      </w:r>
      <w:r w:rsidR="00F26155" w:rsidRPr="003A2750">
        <w:rPr>
          <w:rFonts w:ascii="Times New Roman" w:hAnsi="Times New Roman" w:cs="Times New Roman"/>
          <w:sz w:val="28"/>
          <w:szCs w:val="28"/>
        </w:rPr>
        <w:t xml:space="preserve"> – «действовать, зная об имеющемся риске»</w:t>
      </w:r>
      <w:r w:rsidR="009A4A34" w:rsidRPr="003A2750">
        <w:rPr>
          <w:rFonts w:ascii="Times New Roman" w:hAnsi="Times New Roman" w:cs="Times New Roman"/>
          <w:sz w:val="28"/>
          <w:szCs w:val="28"/>
        </w:rPr>
        <w:t xml:space="preserve">[3: </w:t>
      </w:r>
      <w:r w:rsidR="00F26155" w:rsidRPr="003A2750">
        <w:rPr>
          <w:rFonts w:ascii="Times New Roman" w:hAnsi="Times New Roman" w:cs="Times New Roman"/>
          <w:sz w:val="28"/>
          <w:szCs w:val="28"/>
        </w:rPr>
        <w:t>679</w:t>
      </w:r>
      <w:r w:rsidR="009A4A34" w:rsidRPr="003A2750">
        <w:rPr>
          <w:rFonts w:ascii="Times New Roman" w:hAnsi="Times New Roman" w:cs="Times New Roman"/>
          <w:sz w:val="28"/>
          <w:szCs w:val="28"/>
        </w:rPr>
        <w:t>]</w:t>
      </w:r>
      <w:r w:rsidR="00F26155" w:rsidRPr="003A2750">
        <w:rPr>
          <w:rFonts w:ascii="Times New Roman" w:hAnsi="Times New Roman" w:cs="Times New Roman"/>
          <w:sz w:val="28"/>
          <w:szCs w:val="28"/>
        </w:rPr>
        <w:t xml:space="preserve">,  </w:t>
      </w:r>
      <w:r w:rsidR="00F26155" w:rsidRPr="002F031E">
        <w:rPr>
          <w:rFonts w:ascii="Times New Roman" w:hAnsi="Times New Roman" w:cs="Times New Roman"/>
          <w:i/>
          <w:sz w:val="28"/>
          <w:szCs w:val="28"/>
        </w:rPr>
        <w:t>рекомендовать(рекомендация</w:t>
      </w:r>
      <w:r w:rsidR="00F26155" w:rsidRPr="003A2750">
        <w:rPr>
          <w:rFonts w:ascii="Times New Roman" w:hAnsi="Times New Roman" w:cs="Times New Roman"/>
          <w:sz w:val="28"/>
          <w:szCs w:val="28"/>
        </w:rPr>
        <w:t xml:space="preserve">) – дать рекомендацию.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568B" w:rsidRPr="003A2750" w:rsidTr="00FC568B">
        <w:tc>
          <w:tcPr>
            <w:tcW w:w="3190" w:type="dxa"/>
          </w:tcPr>
          <w:p w:rsidR="00FC568B" w:rsidRPr="003A2750" w:rsidRDefault="00FC568B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Потанцевать</w:t>
            </w:r>
          </w:p>
        </w:tc>
        <w:tc>
          <w:tcPr>
            <w:tcW w:w="3190" w:type="dxa"/>
          </w:tcPr>
          <w:p w:rsidR="00FC568B" w:rsidRPr="003A2750" w:rsidRDefault="00FC568B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C568B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C568B" w:rsidRPr="003A2750" w:rsidTr="00FC568B">
        <w:tc>
          <w:tcPr>
            <w:tcW w:w="3190" w:type="dxa"/>
          </w:tcPr>
          <w:p w:rsidR="00FC568B" w:rsidRPr="003A2750" w:rsidRDefault="00FC568B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танцевать</w:t>
            </w:r>
          </w:p>
        </w:tc>
        <w:tc>
          <w:tcPr>
            <w:tcW w:w="3190" w:type="dxa"/>
          </w:tcPr>
          <w:p w:rsidR="00FC568B" w:rsidRPr="003A2750" w:rsidRDefault="00FC568B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C568B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2529</w:t>
            </w:r>
          </w:p>
        </w:tc>
      </w:tr>
    </w:tbl>
    <w:p w:rsidR="00BB644D" w:rsidRPr="003A2750" w:rsidRDefault="00FC568B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>Су</w:t>
      </w:r>
      <w:r w:rsidR="002F031E">
        <w:rPr>
          <w:rFonts w:ascii="Times New Roman" w:hAnsi="Times New Roman" w:cs="Times New Roman"/>
          <w:sz w:val="28"/>
          <w:szCs w:val="28"/>
        </w:rPr>
        <w:t xml:space="preserve">ффикс </w:t>
      </w:r>
      <w:proofErr w:type="gramStart"/>
      <w:r w:rsidR="002F031E">
        <w:rPr>
          <w:rFonts w:ascii="Times New Roman" w:hAnsi="Times New Roman" w:cs="Times New Roman"/>
          <w:sz w:val="28"/>
          <w:szCs w:val="28"/>
        </w:rPr>
        <w:t>–</w:t>
      </w:r>
      <w:r w:rsidR="002F031E" w:rsidRPr="002F031E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2F031E" w:rsidRPr="002F031E">
        <w:rPr>
          <w:rFonts w:ascii="Times New Roman" w:hAnsi="Times New Roman" w:cs="Times New Roman"/>
          <w:i/>
          <w:sz w:val="28"/>
          <w:szCs w:val="28"/>
        </w:rPr>
        <w:t>ва</w:t>
      </w:r>
      <w:r w:rsidR="002F031E">
        <w:rPr>
          <w:rFonts w:ascii="Times New Roman" w:hAnsi="Times New Roman" w:cs="Times New Roman"/>
          <w:sz w:val="28"/>
          <w:szCs w:val="28"/>
        </w:rPr>
        <w:t xml:space="preserve"> является синонимичным</w:t>
      </w:r>
      <w:r w:rsidRPr="003A2750">
        <w:rPr>
          <w:rFonts w:ascii="Times New Roman" w:hAnsi="Times New Roman" w:cs="Times New Roman"/>
          <w:sz w:val="28"/>
          <w:szCs w:val="28"/>
        </w:rPr>
        <w:t xml:space="preserve"> для суффикса –</w:t>
      </w:r>
      <w:r w:rsidRPr="002F031E">
        <w:rPr>
          <w:rFonts w:ascii="Times New Roman" w:hAnsi="Times New Roman" w:cs="Times New Roman"/>
          <w:i/>
          <w:sz w:val="28"/>
          <w:szCs w:val="28"/>
        </w:rPr>
        <w:t>ова</w:t>
      </w:r>
      <w:r w:rsidRPr="003A2750">
        <w:rPr>
          <w:rFonts w:ascii="Times New Roman" w:hAnsi="Times New Roman" w:cs="Times New Roman"/>
          <w:sz w:val="28"/>
          <w:szCs w:val="28"/>
        </w:rPr>
        <w:t>, то есть при добавлении к мягкой основе существительных образует</w:t>
      </w:r>
      <w:r w:rsidR="00FD6587">
        <w:rPr>
          <w:rFonts w:ascii="Times New Roman" w:hAnsi="Times New Roman" w:cs="Times New Roman"/>
          <w:sz w:val="28"/>
          <w:szCs w:val="28"/>
        </w:rPr>
        <w:t xml:space="preserve"> глаголы со значением действия</w:t>
      </w:r>
      <w:r w:rsidRPr="003A2750">
        <w:rPr>
          <w:rFonts w:ascii="Times New Roman" w:hAnsi="Times New Roman" w:cs="Times New Roman"/>
          <w:sz w:val="28"/>
          <w:szCs w:val="28"/>
        </w:rPr>
        <w:t xml:space="preserve">. Например, глагол </w:t>
      </w:r>
      <w:r w:rsidR="00DB48CC">
        <w:rPr>
          <w:rFonts w:ascii="Times New Roman" w:hAnsi="Times New Roman" w:cs="Times New Roman"/>
          <w:sz w:val="28"/>
          <w:szCs w:val="28"/>
        </w:rPr>
        <w:t>«</w:t>
      </w:r>
      <w:r w:rsidRPr="00DB48CC">
        <w:rPr>
          <w:rFonts w:ascii="Times New Roman" w:hAnsi="Times New Roman" w:cs="Times New Roman"/>
          <w:i/>
          <w:sz w:val="28"/>
          <w:szCs w:val="28"/>
        </w:rPr>
        <w:t>танцевать</w:t>
      </w:r>
      <w:r w:rsidR="00DB48CC">
        <w:rPr>
          <w:rFonts w:ascii="Times New Roman" w:hAnsi="Times New Roman" w:cs="Times New Roman"/>
          <w:sz w:val="28"/>
          <w:szCs w:val="28"/>
        </w:rPr>
        <w:t>»</w:t>
      </w:r>
      <w:r w:rsidRPr="003A2750">
        <w:rPr>
          <w:rFonts w:ascii="Times New Roman" w:hAnsi="Times New Roman" w:cs="Times New Roman"/>
          <w:sz w:val="28"/>
          <w:szCs w:val="28"/>
        </w:rPr>
        <w:t xml:space="preserve"> образован от существительного танец и имеет значение «исполнять танец».</w:t>
      </w:r>
      <w:r w:rsidR="009A4A34" w:rsidRPr="003A2750">
        <w:rPr>
          <w:rFonts w:ascii="Times New Roman" w:hAnsi="Times New Roman" w:cs="Times New Roman"/>
          <w:sz w:val="28"/>
          <w:szCs w:val="28"/>
        </w:rPr>
        <w:t xml:space="preserve">[3: </w:t>
      </w:r>
      <w:r w:rsidRPr="003A2750">
        <w:rPr>
          <w:rFonts w:ascii="Times New Roman" w:hAnsi="Times New Roman" w:cs="Times New Roman"/>
          <w:sz w:val="28"/>
          <w:szCs w:val="28"/>
        </w:rPr>
        <w:t>786</w:t>
      </w:r>
      <w:r w:rsidR="009A4A34" w:rsidRPr="003A2750">
        <w:rPr>
          <w:rFonts w:ascii="Times New Roman" w:hAnsi="Times New Roman" w:cs="Times New Roman"/>
          <w:sz w:val="28"/>
          <w:szCs w:val="28"/>
        </w:rPr>
        <w:t>]</w:t>
      </w:r>
    </w:p>
    <w:p w:rsidR="00FC568B" w:rsidRPr="003A2750" w:rsidRDefault="00FC568B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>Обобщая ваше сказанное о соотношении разобранных суффиксов, необходимо сделать небольшое замечание об орфографии глаголов с данными суффиксами. Для носителей русского языка иногда затруднительно определить верное написание суффикс</w:t>
      </w:r>
      <w:r w:rsidR="00F22D41" w:rsidRPr="003A2750">
        <w:rPr>
          <w:rFonts w:ascii="Times New Roman" w:hAnsi="Times New Roman" w:cs="Times New Roman"/>
          <w:sz w:val="28"/>
          <w:szCs w:val="28"/>
        </w:rPr>
        <w:t>ов</w:t>
      </w:r>
      <w:r w:rsidRPr="003A2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31E">
        <w:rPr>
          <w:rFonts w:ascii="Times New Roman" w:hAnsi="Times New Roman" w:cs="Times New Roman"/>
          <w:i/>
          <w:sz w:val="28"/>
          <w:szCs w:val="28"/>
        </w:rPr>
        <w:t>–ы</w:t>
      </w:r>
      <w:proofErr w:type="gramEnd"/>
      <w:r w:rsidRPr="002F031E">
        <w:rPr>
          <w:rFonts w:ascii="Times New Roman" w:hAnsi="Times New Roman" w:cs="Times New Roman"/>
          <w:i/>
          <w:sz w:val="28"/>
          <w:szCs w:val="28"/>
        </w:rPr>
        <w:t>ва(-ива)</w:t>
      </w:r>
      <w:r w:rsidRPr="003A2750">
        <w:rPr>
          <w:rFonts w:ascii="Times New Roman" w:hAnsi="Times New Roman" w:cs="Times New Roman"/>
          <w:sz w:val="28"/>
          <w:szCs w:val="28"/>
        </w:rPr>
        <w:t xml:space="preserve"> и </w:t>
      </w:r>
      <w:r w:rsidRPr="002F031E">
        <w:rPr>
          <w:rFonts w:ascii="Times New Roman" w:hAnsi="Times New Roman" w:cs="Times New Roman"/>
          <w:i/>
          <w:sz w:val="28"/>
          <w:szCs w:val="28"/>
        </w:rPr>
        <w:t>–ова(-ева</w:t>
      </w:r>
      <w:r w:rsidRPr="003A2750">
        <w:rPr>
          <w:rFonts w:ascii="Times New Roman" w:hAnsi="Times New Roman" w:cs="Times New Roman"/>
          <w:sz w:val="28"/>
          <w:szCs w:val="28"/>
        </w:rPr>
        <w:t>)</w:t>
      </w:r>
      <w:r w:rsidR="00F22D41" w:rsidRPr="003A2750">
        <w:rPr>
          <w:rFonts w:ascii="Times New Roman" w:hAnsi="Times New Roman" w:cs="Times New Roman"/>
          <w:sz w:val="28"/>
          <w:szCs w:val="28"/>
        </w:rPr>
        <w:t>.</w:t>
      </w:r>
      <w:r w:rsidR="00FD6587">
        <w:rPr>
          <w:rFonts w:ascii="Times New Roman" w:hAnsi="Times New Roman" w:cs="Times New Roman"/>
          <w:sz w:val="28"/>
          <w:szCs w:val="28"/>
        </w:rPr>
        <w:t xml:space="preserve"> С</w:t>
      </w:r>
      <w:r w:rsidR="00F22D41" w:rsidRPr="003A2750">
        <w:rPr>
          <w:rFonts w:ascii="Times New Roman" w:hAnsi="Times New Roman" w:cs="Times New Roman"/>
          <w:sz w:val="28"/>
          <w:szCs w:val="28"/>
        </w:rPr>
        <w:t>тудентам, изучающим русский язык как иностранный</w:t>
      </w:r>
      <w:r w:rsidR="002F031E">
        <w:rPr>
          <w:rFonts w:ascii="Times New Roman" w:hAnsi="Times New Roman" w:cs="Times New Roman"/>
          <w:sz w:val="28"/>
          <w:szCs w:val="28"/>
        </w:rPr>
        <w:t>,</w:t>
      </w:r>
      <w:r w:rsidR="00F22D41" w:rsidRPr="003A2750">
        <w:rPr>
          <w:rFonts w:ascii="Times New Roman" w:hAnsi="Times New Roman" w:cs="Times New Roman"/>
          <w:sz w:val="28"/>
          <w:szCs w:val="28"/>
        </w:rPr>
        <w:t xml:space="preserve"> буд</w:t>
      </w:r>
      <w:r w:rsidR="00DB48CC">
        <w:rPr>
          <w:rFonts w:ascii="Times New Roman" w:hAnsi="Times New Roman" w:cs="Times New Roman"/>
          <w:sz w:val="28"/>
          <w:szCs w:val="28"/>
        </w:rPr>
        <w:t>е</w:t>
      </w:r>
      <w:r w:rsidR="00F22D41" w:rsidRPr="003A2750">
        <w:rPr>
          <w:rFonts w:ascii="Times New Roman" w:hAnsi="Times New Roman" w:cs="Times New Roman"/>
          <w:sz w:val="28"/>
          <w:szCs w:val="28"/>
        </w:rPr>
        <w:t xml:space="preserve">т достаточно сложно сформировать правило верного написания, так как выбор гласной в корне не зависит от грамматических показателей или </w:t>
      </w:r>
      <w:r w:rsidR="00DB48CC" w:rsidRPr="00DB48CC">
        <w:rPr>
          <w:rFonts w:ascii="Times New Roman" w:hAnsi="Times New Roman" w:cs="Times New Roman"/>
          <w:sz w:val="28"/>
          <w:szCs w:val="28"/>
        </w:rPr>
        <w:t xml:space="preserve">деривационный </w:t>
      </w:r>
      <w:r w:rsidR="00F22D41" w:rsidRPr="003A2750">
        <w:rPr>
          <w:rFonts w:ascii="Times New Roman" w:hAnsi="Times New Roman" w:cs="Times New Roman"/>
          <w:sz w:val="28"/>
          <w:szCs w:val="28"/>
        </w:rPr>
        <w:t xml:space="preserve">моделей. </w:t>
      </w:r>
    </w:p>
    <w:p w:rsidR="00F22D41" w:rsidRPr="003A2750" w:rsidRDefault="00CC3419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>Суффикс</w:t>
      </w:r>
      <w:r w:rsidR="00CE1162" w:rsidRPr="003A2750">
        <w:rPr>
          <w:rFonts w:ascii="Times New Roman" w:hAnsi="Times New Roman" w:cs="Times New Roman"/>
          <w:sz w:val="28"/>
          <w:szCs w:val="28"/>
        </w:rPr>
        <w:t>ы</w:t>
      </w:r>
      <w:r w:rsidRPr="003A2750">
        <w:rPr>
          <w:rFonts w:ascii="Times New Roman" w:hAnsi="Times New Roman" w:cs="Times New Roman"/>
          <w:sz w:val="28"/>
          <w:szCs w:val="28"/>
        </w:rPr>
        <w:t xml:space="preserve"> </w:t>
      </w:r>
      <w:r w:rsidR="00F22D41" w:rsidRPr="002F031E">
        <w:rPr>
          <w:rFonts w:ascii="Times New Roman" w:hAnsi="Times New Roman" w:cs="Times New Roman"/>
          <w:i/>
          <w:sz w:val="28"/>
          <w:szCs w:val="28"/>
        </w:rPr>
        <w:t>–а</w:t>
      </w:r>
      <w:r w:rsidRPr="002F031E">
        <w:rPr>
          <w:rFonts w:ascii="Times New Roman" w:hAnsi="Times New Roman" w:cs="Times New Roman"/>
          <w:i/>
          <w:sz w:val="28"/>
          <w:szCs w:val="28"/>
        </w:rPr>
        <w:t>/ -я/-е/-и</w:t>
      </w:r>
    </w:p>
    <w:p w:rsidR="00CE1162" w:rsidRPr="003A2750" w:rsidRDefault="0007156E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 xml:space="preserve">Суффиксы </w:t>
      </w:r>
      <w:proofErr w:type="gramStart"/>
      <w:r w:rsidRPr="002F031E">
        <w:rPr>
          <w:rFonts w:ascii="Times New Roman" w:hAnsi="Times New Roman" w:cs="Times New Roman"/>
          <w:i/>
          <w:sz w:val="28"/>
          <w:szCs w:val="28"/>
        </w:rPr>
        <w:t>–а</w:t>
      </w:r>
      <w:proofErr w:type="gramEnd"/>
      <w:r w:rsidRPr="002F031E">
        <w:rPr>
          <w:rFonts w:ascii="Times New Roman" w:hAnsi="Times New Roman" w:cs="Times New Roman"/>
          <w:i/>
          <w:sz w:val="28"/>
          <w:szCs w:val="28"/>
        </w:rPr>
        <w:t>, -я</w:t>
      </w:r>
      <w:r w:rsidR="007D1195" w:rsidRPr="002F031E">
        <w:rPr>
          <w:rFonts w:ascii="Times New Roman" w:hAnsi="Times New Roman" w:cs="Times New Roman"/>
          <w:i/>
          <w:sz w:val="28"/>
          <w:szCs w:val="28"/>
        </w:rPr>
        <w:t>, -е</w:t>
      </w:r>
      <w:r w:rsidR="002F031E" w:rsidRPr="002F031E">
        <w:rPr>
          <w:rFonts w:ascii="Times New Roman" w:hAnsi="Times New Roman" w:cs="Times New Roman"/>
          <w:i/>
          <w:sz w:val="28"/>
          <w:szCs w:val="28"/>
        </w:rPr>
        <w:t>, -и</w:t>
      </w:r>
      <w:r w:rsidRPr="003A2750">
        <w:rPr>
          <w:rFonts w:ascii="Times New Roman" w:hAnsi="Times New Roman" w:cs="Times New Roman"/>
          <w:sz w:val="28"/>
          <w:szCs w:val="28"/>
        </w:rPr>
        <w:t xml:space="preserve">  </w:t>
      </w:r>
      <w:r w:rsidR="00CE1162" w:rsidRPr="003A2750">
        <w:rPr>
          <w:rFonts w:ascii="Times New Roman" w:hAnsi="Times New Roman" w:cs="Times New Roman"/>
          <w:sz w:val="28"/>
          <w:szCs w:val="28"/>
        </w:rPr>
        <w:t>довольно частотные</w:t>
      </w:r>
      <w:r w:rsidR="00DB48CC">
        <w:rPr>
          <w:rFonts w:ascii="Times New Roman" w:hAnsi="Times New Roman" w:cs="Times New Roman"/>
          <w:sz w:val="28"/>
          <w:szCs w:val="28"/>
        </w:rPr>
        <w:t>,</w:t>
      </w:r>
      <w:r w:rsidRPr="003A2750">
        <w:rPr>
          <w:rFonts w:ascii="Times New Roman" w:hAnsi="Times New Roman" w:cs="Times New Roman"/>
          <w:sz w:val="28"/>
          <w:szCs w:val="28"/>
        </w:rPr>
        <w:t xml:space="preserve"> однако это неоправданно с точки зрения семантики или грамматики глагола. </w:t>
      </w:r>
      <w:r w:rsidR="00CE1162" w:rsidRPr="003A2750">
        <w:rPr>
          <w:rFonts w:ascii="Times New Roman" w:hAnsi="Times New Roman" w:cs="Times New Roman"/>
          <w:sz w:val="28"/>
          <w:szCs w:val="28"/>
        </w:rPr>
        <w:t>Так, представленные суффиксы образуют глаголы со значением действия от существительных, то есть являются типичными глагольными суффиксами. Интересно</w:t>
      </w:r>
      <w:r w:rsidR="00DB48CC">
        <w:rPr>
          <w:rFonts w:ascii="Times New Roman" w:hAnsi="Times New Roman" w:cs="Times New Roman"/>
          <w:sz w:val="28"/>
          <w:szCs w:val="28"/>
        </w:rPr>
        <w:t xml:space="preserve"> и </w:t>
      </w:r>
      <w:r w:rsidR="00CE1162" w:rsidRPr="003A2750">
        <w:rPr>
          <w:rFonts w:ascii="Times New Roman" w:hAnsi="Times New Roman" w:cs="Times New Roman"/>
          <w:sz w:val="28"/>
          <w:szCs w:val="28"/>
        </w:rPr>
        <w:t xml:space="preserve"> то, что</w:t>
      </w:r>
      <w:r w:rsidR="00DB48CC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CE1162" w:rsidRPr="003A2750">
        <w:rPr>
          <w:rFonts w:ascii="Times New Roman" w:hAnsi="Times New Roman" w:cs="Times New Roman"/>
          <w:sz w:val="28"/>
          <w:szCs w:val="28"/>
        </w:rPr>
        <w:t xml:space="preserve"> вхождений суффикса </w:t>
      </w:r>
      <w:proofErr w:type="gramStart"/>
      <w:r w:rsidR="00CE1162" w:rsidRPr="003A2750">
        <w:rPr>
          <w:rFonts w:ascii="Times New Roman" w:hAnsi="Times New Roman" w:cs="Times New Roman"/>
          <w:sz w:val="28"/>
          <w:szCs w:val="28"/>
        </w:rPr>
        <w:t>–</w:t>
      </w:r>
      <w:r w:rsidR="00CE1162" w:rsidRPr="002F031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CE1162" w:rsidRPr="003A2750">
        <w:rPr>
          <w:rFonts w:ascii="Times New Roman" w:hAnsi="Times New Roman" w:cs="Times New Roman"/>
          <w:sz w:val="28"/>
          <w:szCs w:val="28"/>
        </w:rPr>
        <w:t xml:space="preserve"> </w:t>
      </w:r>
      <w:r w:rsidR="00DB48C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E1162" w:rsidRPr="003A2750">
        <w:rPr>
          <w:rFonts w:ascii="Times New Roman" w:hAnsi="Times New Roman" w:cs="Times New Roman"/>
          <w:sz w:val="28"/>
          <w:szCs w:val="28"/>
        </w:rPr>
        <w:t>107, число вхождений для суффикса –</w:t>
      </w:r>
      <w:r w:rsidR="00CE1162" w:rsidRPr="002F031E">
        <w:rPr>
          <w:rFonts w:ascii="Times New Roman" w:hAnsi="Times New Roman" w:cs="Times New Roman"/>
          <w:i/>
          <w:sz w:val="28"/>
          <w:szCs w:val="28"/>
        </w:rPr>
        <w:t>я</w:t>
      </w:r>
      <w:r w:rsidR="00CE1162" w:rsidRPr="003A2750">
        <w:rPr>
          <w:rFonts w:ascii="Times New Roman" w:hAnsi="Times New Roman" w:cs="Times New Roman"/>
          <w:sz w:val="28"/>
          <w:szCs w:val="28"/>
        </w:rPr>
        <w:t xml:space="preserve"> значительно меньше и составляет только 12</w:t>
      </w:r>
      <w:r w:rsidR="00947BA2" w:rsidRPr="003A2750">
        <w:rPr>
          <w:rFonts w:ascii="Times New Roman" w:hAnsi="Times New Roman" w:cs="Times New Roman"/>
          <w:sz w:val="28"/>
          <w:szCs w:val="28"/>
        </w:rPr>
        <w:t>,  число вхождений суффикса –</w:t>
      </w:r>
      <w:r w:rsidR="00947BA2" w:rsidRPr="002F031E">
        <w:rPr>
          <w:rFonts w:ascii="Times New Roman" w:hAnsi="Times New Roman" w:cs="Times New Roman"/>
          <w:i/>
          <w:sz w:val="28"/>
          <w:szCs w:val="28"/>
        </w:rPr>
        <w:t>е</w:t>
      </w:r>
      <w:r w:rsidR="00947BA2" w:rsidRPr="003A2750">
        <w:rPr>
          <w:rFonts w:ascii="Times New Roman" w:hAnsi="Times New Roman" w:cs="Times New Roman"/>
          <w:sz w:val="28"/>
          <w:szCs w:val="28"/>
        </w:rPr>
        <w:t xml:space="preserve"> составило также 12, число вхождений суффикса –</w:t>
      </w:r>
      <w:r w:rsidR="00947BA2" w:rsidRPr="002F031E">
        <w:rPr>
          <w:rFonts w:ascii="Times New Roman" w:hAnsi="Times New Roman" w:cs="Times New Roman"/>
          <w:i/>
          <w:sz w:val="28"/>
          <w:szCs w:val="28"/>
        </w:rPr>
        <w:t>и</w:t>
      </w:r>
      <w:r w:rsidR="00947BA2" w:rsidRPr="003A2750">
        <w:rPr>
          <w:rFonts w:ascii="Times New Roman" w:hAnsi="Times New Roman" w:cs="Times New Roman"/>
          <w:sz w:val="28"/>
          <w:szCs w:val="28"/>
        </w:rPr>
        <w:t xml:space="preserve"> составило 49 лексем.</w:t>
      </w:r>
      <w:r w:rsidR="00CE1162" w:rsidRPr="003A2750">
        <w:rPr>
          <w:rFonts w:ascii="Times New Roman" w:hAnsi="Times New Roman" w:cs="Times New Roman"/>
          <w:sz w:val="28"/>
          <w:szCs w:val="28"/>
        </w:rPr>
        <w:t xml:space="preserve">  Такую большую разницу сложно объяснить с позиций грамматики и семантики. Для студентов, изучающих русский язык как иностранный</w:t>
      </w:r>
      <w:r w:rsidR="00DB48CC">
        <w:rPr>
          <w:rFonts w:ascii="Times New Roman" w:hAnsi="Times New Roman" w:cs="Times New Roman"/>
          <w:sz w:val="28"/>
          <w:szCs w:val="28"/>
        </w:rPr>
        <w:t>,</w:t>
      </w:r>
      <w:r w:rsidR="00CE1162" w:rsidRPr="003A2750">
        <w:rPr>
          <w:rFonts w:ascii="Times New Roman" w:hAnsi="Times New Roman" w:cs="Times New Roman"/>
          <w:sz w:val="28"/>
          <w:szCs w:val="28"/>
        </w:rPr>
        <w:t xml:space="preserve"> именно данное утверждение представляется наиболее важным, то есть на примере суффиксов </w:t>
      </w:r>
      <w:r w:rsidR="00DB4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162" w:rsidRPr="003A2750">
        <w:rPr>
          <w:rFonts w:ascii="Times New Roman" w:hAnsi="Times New Roman" w:cs="Times New Roman"/>
          <w:sz w:val="28"/>
          <w:szCs w:val="28"/>
        </w:rPr>
        <w:t>–</w:t>
      </w:r>
      <w:r w:rsidR="00CE1162" w:rsidRPr="002F031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CE1162" w:rsidRPr="002F031E">
        <w:rPr>
          <w:rFonts w:ascii="Times New Roman" w:hAnsi="Times New Roman" w:cs="Times New Roman"/>
          <w:i/>
          <w:sz w:val="28"/>
          <w:szCs w:val="28"/>
        </w:rPr>
        <w:t>, -я</w:t>
      </w:r>
      <w:r w:rsidR="00CE1162" w:rsidRPr="003A2750">
        <w:rPr>
          <w:rFonts w:ascii="Times New Roman" w:hAnsi="Times New Roman" w:cs="Times New Roman"/>
          <w:sz w:val="28"/>
          <w:szCs w:val="28"/>
        </w:rPr>
        <w:t xml:space="preserve"> можно развить тезис о том, что глаголы среди других грамматических категорий </w:t>
      </w:r>
      <w:r w:rsidR="00DB48CC">
        <w:rPr>
          <w:rFonts w:ascii="Times New Roman" w:hAnsi="Times New Roman" w:cs="Times New Roman"/>
          <w:sz w:val="28"/>
          <w:szCs w:val="28"/>
        </w:rPr>
        <w:t>могут быть определены</w:t>
      </w:r>
      <w:r w:rsidR="00CE1162" w:rsidRPr="003A275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D6587">
        <w:rPr>
          <w:rFonts w:ascii="Times New Roman" w:hAnsi="Times New Roman" w:cs="Times New Roman"/>
          <w:sz w:val="28"/>
          <w:szCs w:val="28"/>
        </w:rPr>
        <w:t>конкретные морфемы</w:t>
      </w:r>
      <w:r w:rsidR="00CE1162" w:rsidRPr="003A2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BA2" w:rsidRPr="003A2750" w:rsidRDefault="00947BA2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 xml:space="preserve">Суффикс </w:t>
      </w:r>
      <w:proofErr w:type="gramStart"/>
      <w:r w:rsidRPr="003A2750">
        <w:rPr>
          <w:rFonts w:ascii="Times New Roman" w:hAnsi="Times New Roman" w:cs="Times New Roman"/>
          <w:sz w:val="28"/>
          <w:szCs w:val="28"/>
        </w:rPr>
        <w:t>–</w:t>
      </w:r>
      <w:r w:rsidRPr="002F031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2F031E">
        <w:rPr>
          <w:rFonts w:ascii="Times New Roman" w:hAnsi="Times New Roman" w:cs="Times New Roman"/>
          <w:i/>
          <w:sz w:val="28"/>
          <w:szCs w:val="28"/>
        </w:rPr>
        <w:t>у</w:t>
      </w:r>
      <w:r w:rsidRPr="003A2750">
        <w:rPr>
          <w:rFonts w:ascii="Times New Roman" w:hAnsi="Times New Roman" w:cs="Times New Roman"/>
          <w:sz w:val="28"/>
          <w:szCs w:val="28"/>
        </w:rPr>
        <w:t xml:space="preserve"> представлен лишь одной лексемой </w:t>
      </w:r>
      <w:r w:rsidRPr="00FD6587">
        <w:rPr>
          <w:rFonts w:ascii="Times New Roman" w:hAnsi="Times New Roman" w:cs="Times New Roman"/>
          <w:i/>
          <w:sz w:val="28"/>
          <w:szCs w:val="28"/>
        </w:rPr>
        <w:t>отдохнуть</w:t>
      </w:r>
      <w:r w:rsidRPr="003A2750">
        <w:rPr>
          <w:rFonts w:ascii="Times New Roman" w:hAnsi="Times New Roman" w:cs="Times New Roman"/>
          <w:sz w:val="28"/>
          <w:szCs w:val="28"/>
        </w:rPr>
        <w:t>.</w:t>
      </w:r>
      <w:r w:rsidR="00893538" w:rsidRPr="003A2750">
        <w:rPr>
          <w:rFonts w:ascii="Times New Roman" w:hAnsi="Times New Roman" w:cs="Times New Roman"/>
          <w:sz w:val="28"/>
          <w:szCs w:val="28"/>
        </w:rPr>
        <w:t xml:space="preserve"> </w:t>
      </w:r>
      <w:r w:rsidR="00DE65C0" w:rsidRPr="003A2750">
        <w:rPr>
          <w:rFonts w:ascii="Times New Roman" w:hAnsi="Times New Roman" w:cs="Times New Roman"/>
          <w:sz w:val="28"/>
          <w:szCs w:val="28"/>
        </w:rPr>
        <w:t xml:space="preserve">Данная глагольная лексема не иллюстрирует значение суффикса </w:t>
      </w:r>
      <w:proofErr w:type="gramStart"/>
      <w:r w:rsidR="00DE65C0" w:rsidRPr="003A2750">
        <w:rPr>
          <w:rFonts w:ascii="Times New Roman" w:hAnsi="Times New Roman" w:cs="Times New Roman"/>
          <w:sz w:val="28"/>
          <w:szCs w:val="28"/>
        </w:rPr>
        <w:t>–</w:t>
      </w:r>
      <w:r w:rsidR="00DE65C0" w:rsidRPr="002F031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DE65C0" w:rsidRPr="002F031E">
        <w:rPr>
          <w:rFonts w:ascii="Times New Roman" w:hAnsi="Times New Roman" w:cs="Times New Roman"/>
          <w:i/>
          <w:sz w:val="28"/>
          <w:szCs w:val="28"/>
        </w:rPr>
        <w:t>у</w:t>
      </w:r>
      <w:r w:rsidR="00DE65C0" w:rsidRPr="003A2750">
        <w:rPr>
          <w:rFonts w:ascii="Times New Roman" w:hAnsi="Times New Roman" w:cs="Times New Roman"/>
          <w:sz w:val="28"/>
          <w:szCs w:val="28"/>
        </w:rPr>
        <w:t>, то есть из общего значения нельзя вывести, что суффикс –</w:t>
      </w:r>
      <w:r w:rsidR="00DE65C0" w:rsidRPr="002F031E">
        <w:rPr>
          <w:rFonts w:ascii="Times New Roman" w:hAnsi="Times New Roman" w:cs="Times New Roman"/>
          <w:i/>
          <w:sz w:val="28"/>
          <w:szCs w:val="28"/>
        </w:rPr>
        <w:t>ну</w:t>
      </w:r>
      <w:r w:rsidR="00DE65C0" w:rsidRPr="003A2750">
        <w:rPr>
          <w:rFonts w:ascii="Times New Roman" w:hAnsi="Times New Roman" w:cs="Times New Roman"/>
          <w:sz w:val="28"/>
          <w:szCs w:val="28"/>
        </w:rPr>
        <w:t xml:space="preserve"> образует глагол совершенного вида со значением </w:t>
      </w:r>
      <w:r w:rsidR="00BA2A05" w:rsidRPr="00DB48CC">
        <w:rPr>
          <w:rFonts w:ascii="Times New Roman" w:hAnsi="Times New Roman" w:cs="Times New Roman"/>
          <w:sz w:val="28"/>
          <w:szCs w:val="28"/>
        </w:rPr>
        <w:t>кратковременного</w:t>
      </w:r>
      <w:bookmarkStart w:id="0" w:name="_GoBack"/>
      <w:bookmarkEnd w:id="0"/>
      <w:r w:rsidR="00BA2A05">
        <w:rPr>
          <w:rFonts w:ascii="Times New Roman" w:hAnsi="Times New Roman" w:cs="Times New Roman"/>
          <w:sz w:val="28"/>
          <w:szCs w:val="28"/>
        </w:rPr>
        <w:t xml:space="preserve"> </w:t>
      </w:r>
      <w:r w:rsidR="00DE65C0" w:rsidRPr="003A2750">
        <w:rPr>
          <w:rFonts w:ascii="Times New Roman" w:hAnsi="Times New Roman" w:cs="Times New Roman"/>
          <w:sz w:val="28"/>
          <w:szCs w:val="28"/>
        </w:rPr>
        <w:t>действия</w:t>
      </w:r>
      <w:r w:rsidR="00FD6587">
        <w:rPr>
          <w:rFonts w:ascii="Times New Roman" w:hAnsi="Times New Roman" w:cs="Times New Roman"/>
          <w:sz w:val="28"/>
          <w:szCs w:val="28"/>
        </w:rPr>
        <w:t>.</w:t>
      </w:r>
      <w:r w:rsidR="00DE65C0" w:rsidRPr="003A2750">
        <w:rPr>
          <w:rFonts w:ascii="Times New Roman" w:hAnsi="Times New Roman" w:cs="Times New Roman"/>
          <w:sz w:val="28"/>
          <w:szCs w:val="28"/>
        </w:rPr>
        <w:t xml:space="preserve"> </w:t>
      </w:r>
      <w:r w:rsidR="00FD6587">
        <w:rPr>
          <w:rFonts w:ascii="Times New Roman" w:hAnsi="Times New Roman" w:cs="Times New Roman"/>
          <w:sz w:val="28"/>
          <w:szCs w:val="28"/>
        </w:rPr>
        <w:t>В</w:t>
      </w:r>
      <w:r w:rsidR="00DE65C0" w:rsidRPr="003A2750">
        <w:rPr>
          <w:rFonts w:ascii="Times New Roman" w:hAnsi="Times New Roman" w:cs="Times New Roman"/>
          <w:sz w:val="28"/>
          <w:szCs w:val="28"/>
        </w:rPr>
        <w:t xml:space="preserve"> данном случае суффикс входит в основу производящего слова, я не </w:t>
      </w:r>
      <w:r w:rsidR="00DB48CC">
        <w:rPr>
          <w:rFonts w:ascii="Times New Roman" w:hAnsi="Times New Roman" w:cs="Times New Roman"/>
          <w:sz w:val="28"/>
          <w:szCs w:val="28"/>
        </w:rPr>
        <w:t xml:space="preserve">является часть производного как, </w:t>
      </w:r>
      <w:r w:rsidR="00DE65C0" w:rsidRPr="003A2750">
        <w:rPr>
          <w:rFonts w:ascii="Times New Roman" w:hAnsi="Times New Roman" w:cs="Times New Roman"/>
          <w:sz w:val="28"/>
          <w:szCs w:val="28"/>
        </w:rPr>
        <w:t xml:space="preserve">например, для глагола </w:t>
      </w:r>
      <w:r w:rsidR="00DE65C0" w:rsidRPr="002F031E">
        <w:rPr>
          <w:rFonts w:ascii="Times New Roman" w:hAnsi="Times New Roman" w:cs="Times New Roman"/>
          <w:i/>
          <w:sz w:val="28"/>
          <w:szCs w:val="28"/>
        </w:rPr>
        <w:t>трогать</w:t>
      </w:r>
      <w:r w:rsidR="00F14693" w:rsidRPr="003A2750">
        <w:rPr>
          <w:rFonts w:ascii="Times New Roman" w:hAnsi="Times New Roman" w:cs="Times New Roman"/>
          <w:sz w:val="28"/>
          <w:szCs w:val="28"/>
        </w:rPr>
        <w:t xml:space="preserve"> </w:t>
      </w:r>
      <w:r w:rsidR="00DE65C0" w:rsidRPr="003A2750">
        <w:rPr>
          <w:rFonts w:ascii="Times New Roman" w:hAnsi="Times New Roman" w:cs="Times New Roman"/>
          <w:sz w:val="28"/>
          <w:szCs w:val="28"/>
        </w:rPr>
        <w:t>(тронуть).</w:t>
      </w:r>
    </w:p>
    <w:p w:rsidR="00AF2379" w:rsidRPr="002F031E" w:rsidRDefault="00AF2379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750">
        <w:rPr>
          <w:rFonts w:ascii="Times New Roman" w:hAnsi="Times New Roman" w:cs="Times New Roman"/>
          <w:sz w:val="28"/>
          <w:szCs w:val="28"/>
        </w:rPr>
        <w:t xml:space="preserve">На примере представленных глаголов значение суффикса </w:t>
      </w:r>
      <w:proofErr w:type="gramStart"/>
      <w:r w:rsidRPr="003A2750">
        <w:rPr>
          <w:rFonts w:ascii="Times New Roman" w:hAnsi="Times New Roman" w:cs="Times New Roman"/>
          <w:sz w:val="28"/>
          <w:szCs w:val="28"/>
        </w:rPr>
        <w:t>–</w:t>
      </w:r>
      <w:r w:rsidRPr="002F031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2F031E">
        <w:rPr>
          <w:rFonts w:ascii="Times New Roman" w:hAnsi="Times New Roman" w:cs="Times New Roman"/>
          <w:i/>
          <w:sz w:val="28"/>
          <w:szCs w:val="28"/>
        </w:rPr>
        <w:t>ич</w:t>
      </w:r>
      <w:r w:rsidRPr="003A2750">
        <w:rPr>
          <w:rFonts w:ascii="Times New Roman" w:hAnsi="Times New Roman" w:cs="Times New Roman"/>
          <w:sz w:val="28"/>
          <w:szCs w:val="28"/>
        </w:rPr>
        <w:t xml:space="preserve"> не является очевидным, то есть определение его </w:t>
      </w:r>
      <w:r w:rsidR="00DB48CC">
        <w:rPr>
          <w:rFonts w:ascii="Times New Roman" w:hAnsi="Times New Roman" w:cs="Times New Roman"/>
          <w:sz w:val="28"/>
          <w:szCs w:val="28"/>
        </w:rPr>
        <w:t xml:space="preserve">как </w:t>
      </w:r>
      <w:r w:rsidRPr="003A2750">
        <w:rPr>
          <w:rFonts w:ascii="Times New Roman" w:hAnsi="Times New Roman" w:cs="Times New Roman"/>
          <w:sz w:val="28"/>
          <w:szCs w:val="28"/>
        </w:rPr>
        <w:t xml:space="preserve">«занятие какой-либо деятельностью» </w:t>
      </w:r>
      <w:r w:rsidR="00DB48CC">
        <w:rPr>
          <w:rFonts w:ascii="Times New Roman" w:hAnsi="Times New Roman" w:cs="Times New Roman"/>
          <w:sz w:val="28"/>
          <w:szCs w:val="28"/>
        </w:rPr>
        <w:t>может быть</w:t>
      </w:r>
      <w:r w:rsidRPr="003A2750">
        <w:rPr>
          <w:rFonts w:ascii="Times New Roman" w:hAnsi="Times New Roman" w:cs="Times New Roman"/>
          <w:sz w:val="28"/>
          <w:szCs w:val="28"/>
        </w:rPr>
        <w:t xml:space="preserve"> затруднительным. Если же обраться к словообразовательной </w:t>
      </w:r>
      <w:r w:rsidRPr="003A2750">
        <w:rPr>
          <w:rFonts w:ascii="Times New Roman" w:hAnsi="Times New Roman" w:cs="Times New Roman"/>
          <w:sz w:val="28"/>
          <w:szCs w:val="28"/>
        </w:rPr>
        <w:lastRenderedPageBreak/>
        <w:t xml:space="preserve">цепочке, то данное легко выводить из значения производящего слова. </w:t>
      </w:r>
      <w:r w:rsidRPr="002F031E">
        <w:rPr>
          <w:rFonts w:ascii="Times New Roman" w:hAnsi="Times New Roman" w:cs="Times New Roman"/>
          <w:i/>
          <w:sz w:val="28"/>
          <w:szCs w:val="28"/>
        </w:rPr>
        <w:t>Нерв-нервный-нервничать,</w:t>
      </w:r>
      <w:r w:rsidRPr="003A2750">
        <w:rPr>
          <w:rFonts w:ascii="Times New Roman" w:hAnsi="Times New Roman" w:cs="Times New Roman"/>
          <w:sz w:val="28"/>
          <w:szCs w:val="28"/>
        </w:rPr>
        <w:t xml:space="preserve"> то есть нахо</w:t>
      </w:r>
      <w:r w:rsidR="002F031E">
        <w:rPr>
          <w:rFonts w:ascii="Times New Roman" w:hAnsi="Times New Roman" w:cs="Times New Roman"/>
          <w:sz w:val="28"/>
          <w:szCs w:val="28"/>
        </w:rPr>
        <w:t>диться в нервном состоянии.[</w:t>
      </w:r>
      <w:r w:rsidR="002F031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F031E">
        <w:rPr>
          <w:rFonts w:ascii="Times New Roman" w:hAnsi="Times New Roman" w:cs="Times New Roman"/>
          <w:sz w:val="28"/>
          <w:szCs w:val="28"/>
        </w:rPr>
        <w:t>:</w:t>
      </w:r>
      <w:r w:rsidR="002F031E">
        <w:rPr>
          <w:rFonts w:ascii="Times New Roman" w:hAnsi="Times New Roman" w:cs="Times New Roman"/>
          <w:sz w:val="28"/>
          <w:szCs w:val="28"/>
          <w:lang w:val="en-US"/>
        </w:rPr>
        <w:t xml:space="preserve"> 414</w:t>
      </w:r>
      <w:r w:rsidR="002F031E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3"/>
        <w:tblW w:w="0" w:type="auto"/>
        <w:tblLook w:val="04A0"/>
      </w:tblPr>
      <w:tblGrid>
        <w:gridCol w:w="3459"/>
        <w:gridCol w:w="3036"/>
        <w:gridCol w:w="3076"/>
      </w:tblGrid>
      <w:tr w:rsidR="00E62D53" w:rsidRPr="003A2750" w:rsidTr="00E62D53">
        <w:tc>
          <w:tcPr>
            <w:tcW w:w="3459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Нервничает</w:t>
            </w:r>
          </w:p>
        </w:tc>
        <w:tc>
          <w:tcPr>
            <w:tcW w:w="3036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E62D53" w:rsidRPr="003A2750" w:rsidTr="00E62D53">
        <w:tc>
          <w:tcPr>
            <w:tcW w:w="3459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нервничать</w:t>
            </w:r>
          </w:p>
        </w:tc>
        <w:tc>
          <w:tcPr>
            <w:tcW w:w="3036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E62D53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</w:tbl>
    <w:p w:rsidR="00AF2379" w:rsidRPr="003A2750" w:rsidRDefault="00AF2379" w:rsidP="009A4A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>Суффикс –</w:t>
      </w:r>
      <w:r w:rsidRPr="002F031E">
        <w:rPr>
          <w:rFonts w:ascii="Times New Roman" w:hAnsi="Times New Roman" w:cs="Times New Roman"/>
          <w:i/>
          <w:sz w:val="28"/>
          <w:szCs w:val="28"/>
        </w:rPr>
        <w:t>ств</w:t>
      </w:r>
      <w:r w:rsidRPr="003A2750">
        <w:rPr>
          <w:rFonts w:ascii="Times New Roman" w:hAnsi="Times New Roman" w:cs="Times New Roman"/>
          <w:sz w:val="28"/>
          <w:szCs w:val="28"/>
        </w:rPr>
        <w:t xml:space="preserve"> представлен единственной глагольной лексемой чувствовать. </w:t>
      </w:r>
      <w:r w:rsidR="00F958F4" w:rsidRPr="003A2750">
        <w:rPr>
          <w:rFonts w:ascii="Times New Roman" w:hAnsi="Times New Roman" w:cs="Times New Roman"/>
          <w:sz w:val="28"/>
          <w:szCs w:val="28"/>
        </w:rPr>
        <w:t>В отличие от суффикса –</w:t>
      </w:r>
      <w:r w:rsidR="00F958F4" w:rsidRPr="002F031E">
        <w:rPr>
          <w:rFonts w:ascii="Times New Roman" w:hAnsi="Times New Roman" w:cs="Times New Roman"/>
          <w:i/>
          <w:sz w:val="28"/>
          <w:szCs w:val="28"/>
        </w:rPr>
        <w:t>ну</w:t>
      </w:r>
      <w:r w:rsidR="00F958F4" w:rsidRPr="003A2750">
        <w:rPr>
          <w:rFonts w:ascii="Times New Roman" w:hAnsi="Times New Roman" w:cs="Times New Roman"/>
          <w:sz w:val="28"/>
          <w:szCs w:val="28"/>
        </w:rPr>
        <w:t xml:space="preserve"> выведе</w:t>
      </w:r>
      <w:r w:rsidR="00D83946" w:rsidRPr="003A2750">
        <w:rPr>
          <w:rFonts w:ascii="Times New Roman" w:hAnsi="Times New Roman" w:cs="Times New Roman"/>
          <w:sz w:val="28"/>
          <w:szCs w:val="28"/>
        </w:rPr>
        <w:t>н</w:t>
      </w:r>
      <w:r w:rsidR="00F958F4" w:rsidRPr="003A2750">
        <w:rPr>
          <w:rFonts w:ascii="Times New Roman" w:hAnsi="Times New Roman" w:cs="Times New Roman"/>
          <w:sz w:val="28"/>
          <w:szCs w:val="28"/>
        </w:rPr>
        <w:t>ие значения суффикса –</w:t>
      </w:r>
      <w:r w:rsidR="00F958F4" w:rsidRPr="002F031E">
        <w:rPr>
          <w:rFonts w:ascii="Times New Roman" w:hAnsi="Times New Roman" w:cs="Times New Roman"/>
          <w:i/>
          <w:sz w:val="28"/>
          <w:szCs w:val="28"/>
        </w:rPr>
        <w:t>ств</w:t>
      </w:r>
      <w:r w:rsidR="00F958F4" w:rsidRPr="003A2750">
        <w:rPr>
          <w:rFonts w:ascii="Times New Roman" w:hAnsi="Times New Roman" w:cs="Times New Roman"/>
          <w:sz w:val="28"/>
          <w:szCs w:val="28"/>
        </w:rPr>
        <w:t xml:space="preserve"> </w:t>
      </w:r>
      <w:r w:rsidR="00DB48CC">
        <w:rPr>
          <w:rFonts w:ascii="Times New Roman" w:hAnsi="Times New Roman" w:cs="Times New Roman"/>
          <w:sz w:val="28"/>
          <w:szCs w:val="28"/>
        </w:rPr>
        <w:t>кажется</w:t>
      </w:r>
      <w:r w:rsidR="00F958F4" w:rsidRPr="003A2750">
        <w:rPr>
          <w:rFonts w:ascii="Times New Roman" w:hAnsi="Times New Roman" w:cs="Times New Roman"/>
          <w:sz w:val="28"/>
          <w:szCs w:val="28"/>
        </w:rPr>
        <w:t xml:space="preserve"> более очевидным, то есть  </w:t>
      </w:r>
      <w:r w:rsidR="00FA3B47" w:rsidRPr="003A2750">
        <w:rPr>
          <w:rFonts w:ascii="Times New Roman" w:hAnsi="Times New Roman" w:cs="Times New Roman"/>
          <w:sz w:val="28"/>
          <w:szCs w:val="28"/>
        </w:rPr>
        <w:t>значение «находиться в каком-либо состоянии» выводится как общее из частного значения «испытывать какое-либо чувство».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Родился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10150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Познакомиться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4614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Становится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24756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Встречаться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2598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Фотографироваться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Называются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Открываются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Учится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14041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Делается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13045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Драться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Кататься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Встречаемся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Ловится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Молятся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Становятся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7406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Хочется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23807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5038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Катаетесь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учусь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9D4145" w:rsidRPr="003A2750" w:rsidTr="009D4145"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тренируетесь</w:t>
            </w:r>
          </w:p>
        </w:tc>
        <w:tc>
          <w:tcPr>
            <w:tcW w:w="3190" w:type="dxa"/>
          </w:tcPr>
          <w:p w:rsidR="009D4145" w:rsidRPr="003A2750" w:rsidRDefault="009D4145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9D4145" w:rsidRPr="003A2750" w:rsidRDefault="00E62D53" w:rsidP="009A4A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D4145" w:rsidRPr="003A2750" w:rsidRDefault="009C0E93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>Постфикс</w:t>
      </w:r>
      <w:r w:rsidR="009D4145" w:rsidRPr="003A2750">
        <w:rPr>
          <w:rFonts w:ascii="Times New Roman" w:hAnsi="Times New Roman" w:cs="Times New Roman"/>
          <w:sz w:val="28"/>
          <w:szCs w:val="28"/>
        </w:rPr>
        <w:t xml:space="preserve"> –</w:t>
      </w:r>
      <w:r w:rsidR="009D4145" w:rsidRPr="002F031E">
        <w:rPr>
          <w:rFonts w:ascii="Times New Roman" w:hAnsi="Times New Roman" w:cs="Times New Roman"/>
          <w:i/>
          <w:sz w:val="28"/>
          <w:szCs w:val="28"/>
        </w:rPr>
        <w:t>ся</w:t>
      </w:r>
      <w:r w:rsidR="009D4145" w:rsidRPr="003A2750">
        <w:rPr>
          <w:rFonts w:ascii="Times New Roman" w:hAnsi="Times New Roman" w:cs="Times New Roman"/>
          <w:sz w:val="28"/>
          <w:szCs w:val="28"/>
        </w:rPr>
        <w:t xml:space="preserve"> или –</w:t>
      </w:r>
      <w:r w:rsidR="009D4145" w:rsidRPr="002F031E">
        <w:rPr>
          <w:rFonts w:ascii="Times New Roman" w:hAnsi="Times New Roman" w:cs="Times New Roman"/>
          <w:i/>
          <w:sz w:val="28"/>
          <w:szCs w:val="28"/>
        </w:rPr>
        <w:t>сь</w:t>
      </w:r>
      <w:r w:rsidR="009D4145" w:rsidRPr="003A2750">
        <w:rPr>
          <w:rFonts w:ascii="Times New Roman" w:hAnsi="Times New Roman" w:cs="Times New Roman"/>
          <w:sz w:val="28"/>
          <w:szCs w:val="28"/>
        </w:rPr>
        <w:t xml:space="preserve"> является рефлективным показателем глагола, при этом кроме его основного значения(действие, направленное на самого себя) суффикс может выражать различные оттенки. Например, </w:t>
      </w:r>
      <w:r w:rsidR="00EE0DF7" w:rsidRPr="003A2750">
        <w:rPr>
          <w:rFonts w:ascii="Times New Roman" w:hAnsi="Times New Roman" w:cs="Times New Roman"/>
          <w:sz w:val="28"/>
          <w:szCs w:val="28"/>
        </w:rPr>
        <w:t xml:space="preserve">пассивное значение. </w:t>
      </w:r>
      <w:r w:rsidR="00FD6587">
        <w:rPr>
          <w:rFonts w:ascii="Times New Roman" w:hAnsi="Times New Roman" w:cs="Times New Roman"/>
          <w:sz w:val="28"/>
          <w:szCs w:val="28"/>
        </w:rPr>
        <w:t>В</w:t>
      </w:r>
      <w:r w:rsidR="00EE0DF7" w:rsidRPr="003A2750">
        <w:rPr>
          <w:rFonts w:ascii="Times New Roman" w:hAnsi="Times New Roman" w:cs="Times New Roman"/>
          <w:sz w:val="28"/>
          <w:szCs w:val="28"/>
        </w:rPr>
        <w:t xml:space="preserve"> учебных текста </w:t>
      </w:r>
      <w:proofErr w:type="gramStart"/>
      <w:r w:rsidR="00EE0DF7" w:rsidRPr="003A2750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="00EE0DF7" w:rsidRPr="003A2750">
        <w:rPr>
          <w:rFonts w:ascii="Times New Roman" w:hAnsi="Times New Roman" w:cs="Times New Roman"/>
          <w:sz w:val="28"/>
          <w:szCs w:val="28"/>
        </w:rPr>
        <w:t xml:space="preserve"> не встретилось, что может быть объяснено некоторой сложностью конструкций для начального уровня. Нет примеров и безлично-пассивного и безличного модально-пассивного употребления постфикса.</w:t>
      </w:r>
    </w:p>
    <w:p w:rsidR="00027980" w:rsidRPr="003A2750" w:rsidRDefault="00027980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 xml:space="preserve">Глаголы, встречающиеся в выборке, в основном относятся к </w:t>
      </w:r>
      <w:r w:rsidR="00DB48CC" w:rsidRPr="003A2750">
        <w:rPr>
          <w:rFonts w:ascii="Times New Roman" w:hAnsi="Times New Roman" w:cs="Times New Roman"/>
          <w:sz w:val="28"/>
          <w:szCs w:val="28"/>
        </w:rPr>
        <w:t>рефлексивным</w:t>
      </w:r>
      <w:r w:rsidRPr="003A2750">
        <w:rPr>
          <w:rFonts w:ascii="Times New Roman" w:hAnsi="Times New Roman" w:cs="Times New Roman"/>
          <w:sz w:val="28"/>
          <w:szCs w:val="28"/>
        </w:rPr>
        <w:t xml:space="preserve"> и взаимным, что может быть объяснено типичностью данных значений для показателя –</w:t>
      </w:r>
      <w:r w:rsidRPr="002F031E">
        <w:rPr>
          <w:rFonts w:ascii="Times New Roman" w:hAnsi="Times New Roman" w:cs="Times New Roman"/>
          <w:i/>
          <w:sz w:val="28"/>
          <w:szCs w:val="28"/>
        </w:rPr>
        <w:t>ся</w:t>
      </w:r>
      <w:r w:rsidRPr="003A2750">
        <w:rPr>
          <w:rFonts w:ascii="Times New Roman" w:hAnsi="Times New Roman" w:cs="Times New Roman"/>
          <w:sz w:val="28"/>
          <w:szCs w:val="28"/>
        </w:rPr>
        <w:t>. Примеры других употреблений не всегда могут быть верно определены и носите</w:t>
      </w:r>
      <w:r w:rsidR="009C0E93" w:rsidRPr="003A2750">
        <w:rPr>
          <w:rFonts w:ascii="Times New Roman" w:hAnsi="Times New Roman" w:cs="Times New Roman"/>
          <w:sz w:val="28"/>
          <w:szCs w:val="28"/>
        </w:rPr>
        <w:t>ля</w:t>
      </w:r>
      <w:r w:rsidRPr="003A2750">
        <w:rPr>
          <w:rFonts w:ascii="Times New Roman" w:hAnsi="Times New Roman" w:cs="Times New Roman"/>
          <w:sz w:val="28"/>
          <w:szCs w:val="28"/>
        </w:rPr>
        <w:t xml:space="preserve">м языка, поэтому на начальном этапе обучения легче придерживаться «ядра» той или иной грамматической категории. </w:t>
      </w:r>
    </w:p>
    <w:p w:rsidR="00027980" w:rsidRPr="002F031E" w:rsidRDefault="00027980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образование возвратных глаголов может сопровождаться большим количеством ошибок, например, </w:t>
      </w:r>
      <w:r w:rsidRPr="002F031E">
        <w:rPr>
          <w:rFonts w:ascii="Times New Roman" w:hAnsi="Times New Roman" w:cs="Times New Roman"/>
          <w:i/>
          <w:sz w:val="28"/>
          <w:szCs w:val="28"/>
        </w:rPr>
        <w:t>есть – *есться, рассмешить –*рассмешиться.</w:t>
      </w:r>
      <w:r w:rsidRPr="003A2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20" w:rsidRPr="003A2750" w:rsidRDefault="004E0120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>Таким образом, можно сделать ряд выводов. Условно глагольные суффиксы можно разделить на две группы, первая из которых состоит из суффиксов, которые изменяют грамматическое значение глагола</w:t>
      </w:r>
      <w:r w:rsidR="002F031E">
        <w:rPr>
          <w:rFonts w:ascii="Times New Roman" w:hAnsi="Times New Roman" w:cs="Times New Roman"/>
          <w:sz w:val="28"/>
          <w:szCs w:val="28"/>
        </w:rPr>
        <w:t xml:space="preserve"> </w:t>
      </w:r>
      <w:r w:rsidR="002F031E" w:rsidRPr="002F031E">
        <w:rPr>
          <w:rFonts w:ascii="Times New Roman" w:hAnsi="Times New Roman" w:cs="Times New Roman"/>
          <w:i/>
          <w:sz w:val="28"/>
          <w:szCs w:val="28"/>
        </w:rPr>
        <w:t>(-ыва/-ива, -ова/ -ева, -ся/-сь, -ну)</w:t>
      </w:r>
      <w:r w:rsidRPr="002F03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A2750">
        <w:rPr>
          <w:rFonts w:ascii="Times New Roman" w:hAnsi="Times New Roman" w:cs="Times New Roman"/>
          <w:sz w:val="28"/>
          <w:szCs w:val="28"/>
        </w:rPr>
        <w:t>суффиксы второй группы влияют на семантику глагольных форм</w:t>
      </w:r>
      <w:r w:rsidR="002F031E">
        <w:rPr>
          <w:rFonts w:ascii="Times New Roman" w:hAnsi="Times New Roman" w:cs="Times New Roman"/>
          <w:sz w:val="28"/>
          <w:szCs w:val="28"/>
        </w:rPr>
        <w:t xml:space="preserve"> (-</w:t>
      </w:r>
      <w:r w:rsidR="002F031E" w:rsidRPr="002F031E">
        <w:rPr>
          <w:rFonts w:ascii="Times New Roman" w:hAnsi="Times New Roman" w:cs="Times New Roman"/>
          <w:i/>
          <w:sz w:val="28"/>
          <w:szCs w:val="28"/>
        </w:rPr>
        <w:t>нич, -ств</w:t>
      </w:r>
      <w:r w:rsidR="002F031E">
        <w:rPr>
          <w:rFonts w:ascii="Times New Roman" w:hAnsi="Times New Roman" w:cs="Times New Roman"/>
          <w:sz w:val="28"/>
          <w:szCs w:val="28"/>
        </w:rPr>
        <w:t>)</w:t>
      </w:r>
      <w:r w:rsidRPr="003A2750">
        <w:rPr>
          <w:rFonts w:ascii="Times New Roman" w:hAnsi="Times New Roman" w:cs="Times New Roman"/>
          <w:sz w:val="28"/>
          <w:szCs w:val="28"/>
        </w:rPr>
        <w:t>.</w:t>
      </w:r>
    </w:p>
    <w:p w:rsidR="004E0120" w:rsidRPr="003A2750" w:rsidRDefault="00F14693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 xml:space="preserve">Изучению категории глаголы в русском языке следует уделить особое внимание, так как материал сложно поддаётся систематизации. Необходимо уже на первой стадии изучения языку устанавливать в сознании студентов тесную связь между определёнными морфемами и грамматическими категориями, показателями которых они являются.  Возможно, что данное связано с небольшими различиями грамматических категорий глагола в русском и некоторых индоевропейский языках. Например, для русского языка не характерна категория таксиса, тогда как для романских и германских языков она является одной из основных, а категория вида в некоторых из них не выделяется как таковая. </w:t>
      </w:r>
    </w:p>
    <w:p w:rsidR="00F14693" w:rsidRPr="003A2750" w:rsidRDefault="00F14693" w:rsidP="009A4A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 xml:space="preserve">Ошибки, связанные с образованием новых форм глагола могут быть определены разными причинами. Во-первых, это неверное использование словообразовательных моделей по типу подобия (суффиксы –ыва/-ова). Во-вторых, это неверное понимание значение исходного глагола и глагола производного (наиболее характерно для возвратных глаголов).  </w:t>
      </w:r>
    </w:p>
    <w:p w:rsidR="00F14693" w:rsidRDefault="00F14693" w:rsidP="009A4A34">
      <w:pPr>
        <w:tabs>
          <w:tab w:val="left" w:pos="795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750">
        <w:rPr>
          <w:rFonts w:ascii="Times New Roman" w:hAnsi="Times New Roman" w:cs="Times New Roman"/>
          <w:sz w:val="28"/>
          <w:szCs w:val="28"/>
        </w:rPr>
        <w:t>Соотношение частоты употребления глаголов с рассмотренными суффиксами показывает небольшую вариативность учебных текстов, что затрудняет развитие словообразовательной компетенции у студентов</w:t>
      </w:r>
      <w:r w:rsidR="00E845D1" w:rsidRPr="003A2750">
        <w:rPr>
          <w:rFonts w:ascii="Times New Roman" w:hAnsi="Times New Roman" w:cs="Times New Roman"/>
          <w:sz w:val="28"/>
          <w:szCs w:val="28"/>
        </w:rPr>
        <w:t>. Для эффективного владения языком необходимо уже на начальном этапе изучения уделить особое внимание словообразованию и грамматике.</w:t>
      </w:r>
    </w:p>
    <w:p w:rsidR="00DB48CC" w:rsidRPr="00DB48CC" w:rsidRDefault="00DB48CC" w:rsidP="009A4A34">
      <w:pPr>
        <w:tabs>
          <w:tab w:val="left" w:pos="795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научной работе использованы результаты, полученные в ходе выполнения проекта «Адаптация языкового материала НКРЯ для электронного учебника "Русский язык как иностранный"», выполненного в рамках Программы «Научный фонд НИУ ВШЭ» в 2013-2014 году, грант № 13-05-0031.</w:t>
      </w:r>
    </w:p>
    <w:p w:rsidR="009A4A34" w:rsidRPr="002F031E" w:rsidRDefault="009A4A34" w:rsidP="009A4A34">
      <w:pPr>
        <w:tabs>
          <w:tab w:val="left" w:pos="795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1CB" w:rsidRPr="003A2750" w:rsidRDefault="00CC3AAB" w:rsidP="00CC3AAB">
      <w:pPr>
        <w:tabs>
          <w:tab w:val="left" w:pos="795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5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671CB" w:rsidRPr="003A2750" w:rsidRDefault="001671CB" w:rsidP="009A4A3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75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Государственный стандарт по русскому языку как иностранному. Базовый уровень. / Издание второе, исправленное и дополненное. М. — СПб.: Златоуст, 2001. – 32 с.</w:t>
      </w:r>
    </w:p>
    <w:p w:rsidR="001671CB" w:rsidRPr="003A2750" w:rsidRDefault="001671CB" w:rsidP="009A4A3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750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корпус русского языка. URL: http://</w:t>
      </w:r>
      <w:r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ruscorpora</w:t>
      </w:r>
      <w:r w:rsidRPr="003A27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A275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Pr="003A2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15.08.2014).</w:t>
      </w:r>
    </w:p>
    <w:p w:rsidR="001671CB" w:rsidRPr="003A2750" w:rsidRDefault="001671CB" w:rsidP="009A4A34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750">
        <w:rPr>
          <w:rFonts w:ascii="Times New Roman" w:hAnsi="Times New Roman" w:cs="Times New Roman"/>
          <w:sz w:val="28"/>
          <w:szCs w:val="28"/>
        </w:rPr>
        <w:t xml:space="preserve">Ожегов, С. И. Толковый словарь русского языка: 80000 слов и </w:t>
      </w:r>
      <w:r w:rsidR="00DB48CC" w:rsidRPr="003A2750">
        <w:rPr>
          <w:rFonts w:ascii="Times New Roman" w:hAnsi="Times New Roman" w:cs="Times New Roman"/>
          <w:sz w:val="28"/>
          <w:szCs w:val="28"/>
        </w:rPr>
        <w:t>фразеологических</w:t>
      </w:r>
      <w:r w:rsidRPr="003A2750">
        <w:rPr>
          <w:rFonts w:ascii="Times New Roman" w:hAnsi="Times New Roman" w:cs="Times New Roman"/>
          <w:sz w:val="28"/>
          <w:szCs w:val="28"/>
        </w:rPr>
        <w:t xml:space="preserve"> выражений / С. И. Ожегов, Н. Ю. Шведова. – М.: Азбуковник, 1994. – 944с.</w:t>
      </w:r>
    </w:p>
    <w:p w:rsidR="001671CB" w:rsidRPr="003A2750" w:rsidRDefault="001671CB" w:rsidP="009A4A34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50">
        <w:rPr>
          <w:rFonts w:ascii="Times New Roman" w:hAnsi="Times New Roman" w:cs="Times New Roman"/>
          <w:sz w:val="28"/>
          <w:szCs w:val="28"/>
        </w:rPr>
        <w:t>Тихонов А. Н. </w:t>
      </w:r>
      <w:r w:rsidRPr="003A2750">
        <w:rPr>
          <w:rFonts w:ascii="Times New Roman" w:hAnsi="Times New Roman" w:cs="Times New Roman"/>
          <w:bCs/>
          <w:sz w:val="28"/>
          <w:szCs w:val="28"/>
        </w:rPr>
        <w:t>Морфемно</w:t>
      </w:r>
      <w:r w:rsidRPr="003A2750">
        <w:rPr>
          <w:rFonts w:ascii="Times New Roman" w:hAnsi="Times New Roman" w:cs="Times New Roman"/>
          <w:sz w:val="28"/>
          <w:szCs w:val="28"/>
        </w:rPr>
        <w:t>-</w:t>
      </w:r>
      <w:r w:rsidRPr="003A2750">
        <w:rPr>
          <w:rFonts w:ascii="Times New Roman" w:hAnsi="Times New Roman" w:cs="Times New Roman"/>
          <w:bCs/>
          <w:sz w:val="28"/>
          <w:szCs w:val="28"/>
        </w:rPr>
        <w:t>орфографический словарь</w:t>
      </w:r>
      <w:r w:rsidRPr="003A2750">
        <w:rPr>
          <w:rFonts w:ascii="Times New Roman" w:hAnsi="Times New Roman" w:cs="Times New Roman"/>
          <w:sz w:val="28"/>
          <w:szCs w:val="28"/>
        </w:rPr>
        <w:t>: Около 100 000 слов / А. Н. Тихонов. – М.: АСТ: Астрель, 2002. – 704 с.</w:t>
      </w:r>
    </w:p>
    <w:p w:rsidR="001671CB" w:rsidRPr="003A2750" w:rsidRDefault="001671CB" w:rsidP="009A4A34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Чернышов С. Поехали!-2 Русский язык для взрослых. Базовый курс в 2 т. М.-СПб.: Златоуст, 2014. – 280 с.</w:t>
      </w:r>
    </w:p>
    <w:p w:rsidR="001671CB" w:rsidRPr="003A2750" w:rsidRDefault="001671CB" w:rsidP="009A4A34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AntConc. URL: http://</w:t>
      </w:r>
      <w:r w:rsidRPr="003A2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27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http://www.antlab.sci.waseda.ac.jp/software.html.</w:t>
      </w:r>
    </w:p>
    <w:p w:rsidR="001671CB" w:rsidRPr="003A2750" w:rsidRDefault="001671CB" w:rsidP="009A4A34">
      <w:pPr>
        <w:tabs>
          <w:tab w:val="left" w:pos="795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71CB" w:rsidRPr="003A2750" w:rsidSect="009A4A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430"/>
    <w:multiLevelType w:val="hybridMultilevel"/>
    <w:tmpl w:val="AFE8D51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F9598A"/>
    <w:multiLevelType w:val="hybridMultilevel"/>
    <w:tmpl w:val="9E3E1CB6"/>
    <w:lvl w:ilvl="0" w:tplc="C7C2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9D"/>
    <w:rsid w:val="00027980"/>
    <w:rsid w:val="000376D9"/>
    <w:rsid w:val="000435BE"/>
    <w:rsid w:val="0007156E"/>
    <w:rsid w:val="00141D46"/>
    <w:rsid w:val="001671CB"/>
    <w:rsid w:val="00186771"/>
    <w:rsid w:val="001A5C07"/>
    <w:rsid w:val="001E1355"/>
    <w:rsid w:val="002327C1"/>
    <w:rsid w:val="00276055"/>
    <w:rsid w:val="002B3A63"/>
    <w:rsid w:val="002F031E"/>
    <w:rsid w:val="00320CBD"/>
    <w:rsid w:val="00366C9D"/>
    <w:rsid w:val="00376E43"/>
    <w:rsid w:val="003A2750"/>
    <w:rsid w:val="00465E07"/>
    <w:rsid w:val="004E0120"/>
    <w:rsid w:val="0052329D"/>
    <w:rsid w:val="006417B5"/>
    <w:rsid w:val="0065240E"/>
    <w:rsid w:val="007D1195"/>
    <w:rsid w:val="007D2722"/>
    <w:rsid w:val="008356B0"/>
    <w:rsid w:val="00893538"/>
    <w:rsid w:val="00947BA2"/>
    <w:rsid w:val="00957670"/>
    <w:rsid w:val="00957E92"/>
    <w:rsid w:val="009A4A34"/>
    <w:rsid w:val="009C0E93"/>
    <w:rsid w:val="009C2030"/>
    <w:rsid w:val="009C461F"/>
    <w:rsid w:val="009D4145"/>
    <w:rsid w:val="00AF2379"/>
    <w:rsid w:val="00B0396E"/>
    <w:rsid w:val="00B72662"/>
    <w:rsid w:val="00BA2A05"/>
    <w:rsid w:val="00BA2F43"/>
    <w:rsid w:val="00BB644D"/>
    <w:rsid w:val="00BD2C01"/>
    <w:rsid w:val="00C35C88"/>
    <w:rsid w:val="00CC3419"/>
    <w:rsid w:val="00CC3AAB"/>
    <w:rsid w:val="00CE1162"/>
    <w:rsid w:val="00D83946"/>
    <w:rsid w:val="00D87C7E"/>
    <w:rsid w:val="00DB48CC"/>
    <w:rsid w:val="00DE65C0"/>
    <w:rsid w:val="00E0193F"/>
    <w:rsid w:val="00E62D53"/>
    <w:rsid w:val="00E845D1"/>
    <w:rsid w:val="00E9737F"/>
    <w:rsid w:val="00ED472C"/>
    <w:rsid w:val="00EE0DF7"/>
    <w:rsid w:val="00EF387C"/>
    <w:rsid w:val="00F14693"/>
    <w:rsid w:val="00F22D41"/>
    <w:rsid w:val="00F26155"/>
    <w:rsid w:val="00F451B1"/>
    <w:rsid w:val="00F85DD5"/>
    <w:rsid w:val="00F958F4"/>
    <w:rsid w:val="00FA3B47"/>
    <w:rsid w:val="00FC568B"/>
    <w:rsid w:val="00FD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view0">
    <w:name w:val="preview0"/>
    <w:basedOn w:val="a"/>
    <w:rsid w:val="00E8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5D1"/>
    <w:rPr>
      <w:rFonts w:ascii="Times New Roman" w:hAnsi="Times New Roman" w:cs="Times New Roman" w:hint="default"/>
    </w:rPr>
  </w:style>
  <w:style w:type="character" w:styleId="a4">
    <w:name w:val="Emphasis"/>
    <w:basedOn w:val="a0"/>
    <w:qFormat/>
    <w:rsid w:val="00F451B1"/>
    <w:rPr>
      <w:i/>
      <w:iCs/>
    </w:rPr>
  </w:style>
  <w:style w:type="character" w:customStyle="1" w:styleId="stat-number">
    <w:name w:val="stat-number"/>
    <w:basedOn w:val="a0"/>
    <w:rsid w:val="009C2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3</cp:revision>
  <dcterms:created xsi:type="dcterms:W3CDTF">2014-10-13T20:22:00Z</dcterms:created>
  <dcterms:modified xsi:type="dcterms:W3CDTF">2014-10-14T11:33:00Z</dcterms:modified>
</cp:coreProperties>
</file>