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58" w:rsidRPr="00BB5F58" w:rsidRDefault="00BB5F58" w:rsidP="00BB5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5F58" w:rsidRPr="00BB5F58" w:rsidRDefault="00BB5F58" w:rsidP="00BB5F5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>Алексеевская Е.И.</w:t>
      </w:r>
    </w:p>
    <w:p w:rsidR="00BB5F58" w:rsidRPr="00BB5F58" w:rsidRDefault="00BB5F58" w:rsidP="00BB5F58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BB5F58">
        <w:rPr>
          <w:rFonts w:ascii="Times New Roman" w:eastAsia="Arial Unicode MS" w:hAnsi="Times New Roman" w:cs="Times New Roman"/>
          <w:sz w:val="28"/>
          <w:szCs w:val="28"/>
          <w:u w:color="000000"/>
        </w:rPr>
        <w:t>ведущий научный сотрудник</w:t>
      </w:r>
    </w:p>
    <w:p w:rsidR="00BB5F58" w:rsidRPr="00BB5F58" w:rsidRDefault="00BB5F58" w:rsidP="00BB5F58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BB5F58">
        <w:rPr>
          <w:rFonts w:ascii="Times New Roman" w:eastAsia="Arial Unicode MS" w:hAnsi="Times New Roman" w:cs="Times New Roman"/>
          <w:sz w:val="28"/>
          <w:szCs w:val="28"/>
          <w:u w:color="000000"/>
        </w:rPr>
        <w:t>Института проблем правового регулирования</w:t>
      </w:r>
    </w:p>
    <w:p w:rsidR="00BB5F58" w:rsidRPr="00BB5F58" w:rsidRDefault="00BB5F58" w:rsidP="00BB5F58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BB5F58">
        <w:rPr>
          <w:rFonts w:ascii="Times New Roman" w:eastAsia="Arial Unicode MS" w:hAnsi="Times New Roman" w:cs="Times New Roman"/>
          <w:sz w:val="28"/>
          <w:szCs w:val="28"/>
          <w:u w:color="000000"/>
        </w:rPr>
        <w:t>Национального исследовательского</w:t>
      </w:r>
    </w:p>
    <w:p w:rsidR="00BB5F58" w:rsidRPr="00BB5F58" w:rsidRDefault="00BB5F58" w:rsidP="00BB5F58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BB5F58">
        <w:rPr>
          <w:rFonts w:ascii="Times New Roman" w:eastAsia="Arial Unicode MS" w:hAnsi="Times New Roman" w:cs="Times New Roman"/>
          <w:sz w:val="28"/>
          <w:szCs w:val="28"/>
          <w:u w:color="000000"/>
        </w:rPr>
        <w:t>университета «Высшая школа экономики»,</w:t>
      </w:r>
    </w:p>
    <w:p w:rsidR="00BB5F58" w:rsidRPr="00BB5F58" w:rsidRDefault="00BB5F58" w:rsidP="00BB5F58">
      <w:pPr>
        <w:spacing w:after="0" w:line="240" w:lineRule="auto"/>
        <w:ind w:firstLine="567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BB5F58">
        <w:rPr>
          <w:rFonts w:ascii="Times New Roman" w:eastAsia="Arial Unicode MS" w:hAnsi="Times New Roman" w:cs="Times New Roman"/>
          <w:sz w:val="28"/>
          <w:szCs w:val="28"/>
          <w:u w:color="000000"/>
        </w:rPr>
        <w:t>кандидат юридических наук</w:t>
      </w:r>
    </w:p>
    <w:p w:rsidR="00BB5F58" w:rsidRPr="00BB5F58" w:rsidRDefault="00BB5F58" w:rsidP="00BB5F58">
      <w:pPr>
        <w:spacing w:after="0" w:line="240" w:lineRule="auto"/>
        <w:ind w:firstLine="567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BB5F58" w:rsidRPr="00BB5F58" w:rsidRDefault="00BB5F58" w:rsidP="00BB5F58">
      <w:pPr>
        <w:spacing w:after="0" w:line="240" w:lineRule="auto"/>
        <w:ind w:firstLine="567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BB5F58">
        <w:rPr>
          <w:rFonts w:ascii="Times New Roman" w:eastAsia="Arial Unicode MS" w:hAnsi="Times New Roman" w:cs="Times New Roman"/>
          <w:sz w:val="28"/>
          <w:szCs w:val="28"/>
          <w:u w:color="000000"/>
        </w:rPr>
        <w:t>Гутникова А.С.</w:t>
      </w:r>
    </w:p>
    <w:p w:rsidR="00BB5F58" w:rsidRPr="00BB5F58" w:rsidRDefault="00BB5F58" w:rsidP="00BB5F58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5F58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Директор Института </w:t>
      </w:r>
    </w:p>
    <w:p w:rsidR="00BB5F58" w:rsidRPr="00BB5F58" w:rsidRDefault="00BB5F58" w:rsidP="00BB5F58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BB5F58">
        <w:rPr>
          <w:rFonts w:ascii="Times New Roman" w:eastAsia="Arial Unicode MS" w:hAnsi="Times New Roman" w:cs="Times New Roman"/>
          <w:sz w:val="28"/>
          <w:szCs w:val="28"/>
          <w:u w:color="000000"/>
        </w:rPr>
        <w:t>проблем правового регулирования</w:t>
      </w:r>
    </w:p>
    <w:p w:rsidR="00BB5F58" w:rsidRPr="00BB5F58" w:rsidRDefault="00BB5F58" w:rsidP="00BB5F58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BB5F58">
        <w:rPr>
          <w:rFonts w:ascii="Times New Roman" w:eastAsia="Arial Unicode MS" w:hAnsi="Times New Roman" w:cs="Times New Roman"/>
          <w:sz w:val="28"/>
          <w:szCs w:val="28"/>
          <w:u w:color="000000"/>
        </w:rPr>
        <w:t>Национального исследовательского</w:t>
      </w:r>
    </w:p>
    <w:p w:rsidR="00BB5F58" w:rsidRPr="00BB5F58" w:rsidRDefault="00BB5F58" w:rsidP="00BB5F58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BB5F58">
        <w:rPr>
          <w:rFonts w:ascii="Times New Roman" w:eastAsia="Arial Unicode MS" w:hAnsi="Times New Roman" w:cs="Times New Roman"/>
          <w:sz w:val="28"/>
          <w:szCs w:val="28"/>
          <w:u w:color="000000"/>
        </w:rPr>
        <w:t>университета «Высшая школа экономики»,</w:t>
      </w:r>
    </w:p>
    <w:p w:rsidR="00BB5F58" w:rsidRPr="00BB5F58" w:rsidRDefault="00BB5F58" w:rsidP="00BB5F5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5F58">
        <w:rPr>
          <w:rFonts w:ascii="Times New Roman" w:eastAsia="Arial Unicode MS" w:hAnsi="Times New Roman" w:cs="Times New Roman"/>
          <w:sz w:val="28"/>
          <w:szCs w:val="28"/>
          <w:u w:color="000000"/>
        </w:rPr>
        <w:t>кандидат юридических наук</w:t>
      </w:r>
    </w:p>
    <w:p w:rsidR="00BB5F58" w:rsidRPr="00BB5F58" w:rsidRDefault="00BB5F58" w:rsidP="00BB5F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F58" w:rsidRDefault="00BB5F58" w:rsidP="00A53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2792F">
        <w:rPr>
          <w:rFonts w:ascii="Times New Roman" w:hAnsi="Times New Roman" w:cs="Times New Roman"/>
          <w:sz w:val="28"/>
          <w:szCs w:val="28"/>
        </w:rPr>
        <w:t>посвящена проблемам реформирования гражданского процессуального законодательства в части правового регулирования про</w:t>
      </w:r>
      <w:r w:rsidR="00A53291">
        <w:rPr>
          <w:rFonts w:ascii="Times New Roman" w:hAnsi="Times New Roman" w:cs="Times New Roman"/>
          <w:sz w:val="28"/>
          <w:szCs w:val="28"/>
        </w:rPr>
        <w:t>изво</w:t>
      </w:r>
      <w:proofErr w:type="gramStart"/>
      <w:r w:rsidR="00A5329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A53291">
        <w:rPr>
          <w:rFonts w:ascii="Times New Roman" w:hAnsi="Times New Roman" w:cs="Times New Roman"/>
          <w:sz w:val="28"/>
          <w:szCs w:val="28"/>
        </w:rPr>
        <w:t>уде кассационной и надзорной инстанции: методологии проверки вступивших в законную силу судебных актов, юридической технике и «надзорным» стереотипам.</w:t>
      </w:r>
    </w:p>
    <w:p w:rsidR="00A53291" w:rsidRPr="009D6B4D" w:rsidRDefault="009D6B4D" w:rsidP="00A53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B4D">
        <w:rPr>
          <w:rFonts w:ascii="Times New Roman" w:hAnsi="Times New Roman" w:cs="Times New Roman"/>
          <w:sz w:val="28"/>
          <w:szCs w:val="28"/>
          <w:lang w:val="en-US"/>
        </w:rPr>
        <w:t>The article is devoted to the problems of civil procedural law reforming regarding the legal regulation of the court of appeal and supervisory instances: verification methodologies have come into force judgments, legal, technology and "oversight" stereotypes.</w:t>
      </w:r>
    </w:p>
    <w:p w:rsidR="009D6B4D" w:rsidRPr="009D6B4D" w:rsidRDefault="009D6B4D" w:rsidP="00A53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291" w:rsidRPr="009D6B4D" w:rsidRDefault="00A53291" w:rsidP="00A53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B4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9D6B4D">
        <w:rPr>
          <w:rFonts w:ascii="Times New Roman" w:hAnsi="Times New Roman" w:cs="Times New Roman"/>
          <w:sz w:val="28"/>
          <w:szCs w:val="28"/>
        </w:rPr>
        <w:t xml:space="preserve"> производство в суде кассационной инстанции, производство в суде надзорной инстанции, права, свободы и законные интересы человека, стандарты справедливого судебного разбирательства.</w:t>
      </w:r>
    </w:p>
    <w:p w:rsidR="009D6B4D" w:rsidRPr="009D6B4D" w:rsidRDefault="009D6B4D" w:rsidP="00A53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6B4D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9D6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B4D">
        <w:rPr>
          <w:rFonts w:ascii="Times New Roman" w:hAnsi="Times New Roman" w:cs="Times New Roman"/>
          <w:sz w:val="28"/>
          <w:szCs w:val="28"/>
          <w:lang w:val="en-US"/>
        </w:rPr>
        <w:t xml:space="preserve">words: the court </w:t>
      </w:r>
      <w:r w:rsidRPr="009D6B4D">
        <w:rPr>
          <w:rStyle w:val="ae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 xml:space="preserve">proceedings of </w:t>
      </w:r>
      <w:r w:rsidRPr="009D6B4D">
        <w:rPr>
          <w:rFonts w:ascii="Times New Roman" w:hAnsi="Times New Roman" w:cs="Times New Roman"/>
          <w:sz w:val="28"/>
          <w:szCs w:val="28"/>
          <w:lang w:val="en-US"/>
        </w:rPr>
        <w:t>appeal and supervisory instances, the rights, freedoms and legitimate interests of the person, the standards of a fair trial.</w:t>
      </w:r>
    </w:p>
    <w:p w:rsidR="00BB5F58" w:rsidRPr="009D6B4D" w:rsidRDefault="00BB5F58" w:rsidP="00BB5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B4D" w:rsidRPr="009D6B4D" w:rsidRDefault="00BB5F58" w:rsidP="00BB5F5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4D">
        <w:rPr>
          <w:rFonts w:ascii="Times New Roman" w:hAnsi="Times New Roman" w:cs="Times New Roman"/>
          <w:b/>
          <w:sz w:val="28"/>
          <w:szCs w:val="28"/>
        </w:rPr>
        <w:t xml:space="preserve">Проблемы реформирования </w:t>
      </w:r>
      <w:r w:rsidR="00D2792F" w:rsidRPr="009D6B4D">
        <w:rPr>
          <w:rFonts w:ascii="Times New Roman" w:hAnsi="Times New Roman" w:cs="Times New Roman"/>
          <w:b/>
          <w:sz w:val="28"/>
          <w:szCs w:val="28"/>
        </w:rPr>
        <w:t xml:space="preserve">гражданского </w:t>
      </w:r>
      <w:r w:rsidRPr="009D6B4D">
        <w:rPr>
          <w:rFonts w:ascii="Times New Roman" w:hAnsi="Times New Roman" w:cs="Times New Roman"/>
          <w:b/>
          <w:sz w:val="28"/>
          <w:szCs w:val="28"/>
        </w:rPr>
        <w:t>процессуального законодательства</w:t>
      </w:r>
      <w:r w:rsidR="00D2792F" w:rsidRPr="009D6B4D">
        <w:rPr>
          <w:rFonts w:ascii="Times New Roman" w:hAnsi="Times New Roman" w:cs="Times New Roman"/>
          <w:b/>
          <w:sz w:val="28"/>
          <w:szCs w:val="28"/>
        </w:rPr>
        <w:t xml:space="preserve"> в части проверочны</w:t>
      </w:r>
      <w:r w:rsidR="00FB63EB" w:rsidRPr="009D6B4D">
        <w:rPr>
          <w:rFonts w:ascii="Times New Roman" w:hAnsi="Times New Roman" w:cs="Times New Roman"/>
          <w:b/>
          <w:sz w:val="28"/>
          <w:szCs w:val="28"/>
        </w:rPr>
        <w:t>х</w:t>
      </w:r>
      <w:r w:rsidR="00D2792F" w:rsidRPr="009D6B4D">
        <w:rPr>
          <w:rFonts w:ascii="Times New Roman" w:hAnsi="Times New Roman" w:cs="Times New Roman"/>
          <w:b/>
          <w:sz w:val="28"/>
          <w:szCs w:val="28"/>
        </w:rPr>
        <w:t xml:space="preserve"> производств</w:t>
      </w:r>
    </w:p>
    <w:p w:rsidR="009D6B4D" w:rsidRPr="009D6B4D" w:rsidRDefault="009D6B4D" w:rsidP="00BB5F5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6B4D">
        <w:rPr>
          <w:rFonts w:ascii="Times New Roman" w:hAnsi="Times New Roman" w:cs="Times New Roman"/>
          <w:sz w:val="28"/>
          <w:szCs w:val="28"/>
          <w:lang w:val="en-US"/>
        </w:rPr>
        <w:t>Problems of reforming the civil procedural law regarding verification proceedings</w:t>
      </w:r>
    </w:p>
    <w:p w:rsidR="007B3A09" w:rsidRPr="009D6B4D" w:rsidRDefault="00D2792F" w:rsidP="00BB5F5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6B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B5F58" w:rsidRPr="009D6B4D" w:rsidRDefault="00BB5F58" w:rsidP="00BB5F5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B6FEF" w:rsidRDefault="008F5F56" w:rsidP="002B6FEF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>Возрастание роли суда в правовом государстве</w:t>
      </w:r>
      <w:r w:rsidR="00264382" w:rsidRPr="00BB5F58">
        <w:rPr>
          <w:rFonts w:ascii="Times New Roman" w:hAnsi="Times New Roman" w:cs="Times New Roman"/>
          <w:sz w:val="28"/>
          <w:szCs w:val="28"/>
        </w:rPr>
        <w:t xml:space="preserve"> предъявляет высокие требования к </w:t>
      </w:r>
      <w:r w:rsidR="00396F50" w:rsidRPr="00BB5F5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64382" w:rsidRPr="00BB5F58">
        <w:rPr>
          <w:rFonts w:ascii="Times New Roman" w:hAnsi="Times New Roman" w:cs="Times New Roman"/>
          <w:sz w:val="28"/>
          <w:szCs w:val="28"/>
        </w:rPr>
        <w:t>его работ</w:t>
      </w:r>
      <w:r w:rsidR="00396F50" w:rsidRPr="00BB5F58">
        <w:rPr>
          <w:rFonts w:ascii="Times New Roman" w:hAnsi="Times New Roman" w:cs="Times New Roman"/>
          <w:sz w:val="28"/>
          <w:szCs w:val="28"/>
        </w:rPr>
        <w:t>ы и</w:t>
      </w:r>
      <w:r w:rsidR="00F008F8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5F1599" w:rsidRPr="00BB5F58">
        <w:rPr>
          <w:rFonts w:ascii="Times New Roman" w:hAnsi="Times New Roman" w:cs="Times New Roman"/>
          <w:sz w:val="28"/>
          <w:szCs w:val="28"/>
        </w:rPr>
        <w:t xml:space="preserve">качеству правосудия. </w:t>
      </w:r>
      <w:r w:rsidR="00264382" w:rsidRPr="00BB5F58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gramStart"/>
      <w:r w:rsidR="00264382" w:rsidRPr="00BB5F58">
        <w:rPr>
          <w:rFonts w:ascii="Times New Roman" w:hAnsi="Times New Roman" w:cs="Times New Roman"/>
          <w:sz w:val="28"/>
          <w:szCs w:val="28"/>
        </w:rPr>
        <w:t>судебной</w:t>
      </w:r>
      <w:proofErr w:type="gramEnd"/>
      <w:r w:rsidR="00264382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396F50" w:rsidRPr="00BB5F58">
        <w:rPr>
          <w:rFonts w:ascii="Times New Roman" w:hAnsi="Times New Roman" w:cs="Times New Roman"/>
          <w:sz w:val="28"/>
          <w:szCs w:val="28"/>
        </w:rPr>
        <w:t>деятельности</w:t>
      </w:r>
      <w:r w:rsidR="00264382" w:rsidRPr="00BB5F58">
        <w:rPr>
          <w:rFonts w:ascii="Times New Roman" w:hAnsi="Times New Roman" w:cs="Times New Roman"/>
          <w:sz w:val="28"/>
          <w:szCs w:val="28"/>
        </w:rPr>
        <w:t xml:space="preserve"> во многом зависит от процессуальных правил поведения </w:t>
      </w:r>
      <w:r w:rsidR="000B6A55" w:rsidRPr="00BB5F58">
        <w:rPr>
          <w:rFonts w:ascii="Times New Roman" w:hAnsi="Times New Roman" w:cs="Times New Roman"/>
          <w:sz w:val="28"/>
          <w:szCs w:val="28"/>
        </w:rPr>
        <w:t>участников</w:t>
      </w:r>
      <w:r w:rsidR="000F51C9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7A2D20" w:rsidRPr="00BB5F58">
        <w:rPr>
          <w:rFonts w:ascii="Times New Roman" w:hAnsi="Times New Roman" w:cs="Times New Roman"/>
          <w:sz w:val="28"/>
          <w:szCs w:val="28"/>
        </w:rPr>
        <w:t>процесса в</w:t>
      </w:r>
      <w:r w:rsidR="000F51C9" w:rsidRPr="00BB5F58">
        <w:rPr>
          <w:rFonts w:ascii="Times New Roman" w:hAnsi="Times New Roman" w:cs="Times New Roman"/>
          <w:sz w:val="28"/>
          <w:szCs w:val="28"/>
        </w:rPr>
        <w:t xml:space="preserve"> суд</w:t>
      </w:r>
      <w:r w:rsidR="007A2D20" w:rsidRPr="00BB5F58">
        <w:rPr>
          <w:rFonts w:ascii="Times New Roman" w:hAnsi="Times New Roman" w:cs="Times New Roman"/>
          <w:sz w:val="28"/>
          <w:szCs w:val="28"/>
        </w:rPr>
        <w:t>е</w:t>
      </w:r>
      <w:r w:rsidR="00310081" w:rsidRPr="00BB5F58">
        <w:rPr>
          <w:rFonts w:ascii="Times New Roman" w:hAnsi="Times New Roman" w:cs="Times New Roman"/>
          <w:sz w:val="28"/>
          <w:szCs w:val="28"/>
        </w:rPr>
        <w:t xml:space="preserve">. </w:t>
      </w:r>
      <w:r w:rsidR="00770669" w:rsidRPr="00BB5F58">
        <w:rPr>
          <w:rFonts w:ascii="Times New Roman" w:hAnsi="Times New Roman" w:cs="Times New Roman"/>
          <w:sz w:val="28"/>
          <w:szCs w:val="28"/>
        </w:rPr>
        <w:t>В послании Президента Росси</w:t>
      </w:r>
      <w:r w:rsidR="00310081" w:rsidRPr="00BB5F58">
        <w:rPr>
          <w:rFonts w:ascii="Times New Roman" w:hAnsi="Times New Roman" w:cs="Times New Roman"/>
          <w:sz w:val="28"/>
          <w:szCs w:val="28"/>
        </w:rPr>
        <w:t>йской Федерации</w:t>
      </w:r>
      <w:r w:rsidR="00770669" w:rsidRPr="00BB5F58">
        <w:rPr>
          <w:rFonts w:ascii="Times New Roman" w:hAnsi="Times New Roman" w:cs="Times New Roman"/>
          <w:sz w:val="28"/>
          <w:szCs w:val="28"/>
        </w:rPr>
        <w:t xml:space="preserve"> Федеральному Собранию </w:t>
      </w:r>
      <w:r w:rsidR="00770669" w:rsidRPr="00BB5F58">
        <w:rPr>
          <w:rFonts w:ascii="Times New Roman" w:hAnsi="Times New Roman" w:cs="Times New Roman"/>
          <w:sz w:val="28"/>
          <w:szCs w:val="28"/>
        </w:rPr>
        <w:lastRenderedPageBreak/>
        <w:t xml:space="preserve">указывалось на необходимость принятия мер и введения </w:t>
      </w:r>
      <w:r w:rsidR="00ED6BBB" w:rsidRPr="00BB5F58">
        <w:rPr>
          <w:rFonts w:ascii="Times New Roman" w:hAnsi="Times New Roman" w:cs="Times New Roman"/>
          <w:sz w:val="28"/>
          <w:szCs w:val="28"/>
        </w:rPr>
        <w:t xml:space="preserve">ясных и понятных </w:t>
      </w:r>
      <w:r w:rsidR="00770669" w:rsidRPr="00BB5F58">
        <w:rPr>
          <w:rFonts w:ascii="Times New Roman" w:hAnsi="Times New Roman" w:cs="Times New Roman"/>
          <w:sz w:val="28"/>
          <w:szCs w:val="28"/>
        </w:rPr>
        <w:t>процедур</w:t>
      </w:r>
      <w:r w:rsidR="00ED6BBB" w:rsidRPr="00BB5F58">
        <w:rPr>
          <w:rFonts w:ascii="Times New Roman" w:hAnsi="Times New Roman" w:cs="Times New Roman"/>
          <w:sz w:val="28"/>
          <w:szCs w:val="28"/>
        </w:rPr>
        <w:t xml:space="preserve"> и правил, позволяющих обеспечивать действенную защиту прав и законных интересов лиц</w:t>
      </w:r>
      <w:r w:rsidR="00ED6BBB" w:rsidRPr="00BB5F5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ED6BBB" w:rsidRPr="00BB5F58">
        <w:rPr>
          <w:rFonts w:ascii="Times New Roman" w:hAnsi="Times New Roman" w:cs="Times New Roman"/>
          <w:sz w:val="28"/>
          <w:szCs w:val="28"/>
        </w:rPr>
        <w:t xml:space="preserve">. </w:t>
      </w:r>
      <w:r w:rsidR="00310081" w:rsidRPr="00BB5F58">
        <w:rPr>
          <w:rFonts w:ascii="Times New Roman" w:hAnsi="Times New Roman" w:cs="Times New Roman"/>
          <w:sz w:val="28"/>
          <w:szCs w:val="28"/>
        </w:rPr>
        <w:t xml:space="preserve">При  этом большое </w:t>
      </w:r>
      <w:r w:rsidR="00D2792F">
        <w:rPr>
          <w:rFonts w:ascii="Times New Roman" w:hAnsi="Times New Roman" w:cs="Times New Roman"/>
          <w:sz w:val="28"/>
          <w:szCs w:val="28"/>
        </w:rPr>
        <w:t>внимание необходимо у</w:t>
      </w:r>
      <w:r w:rsidR="0088179B">
        <w:rPr>
          <w:rFonts w:ascii="Times New Roman" w:hAnsi="Times New Roman" w:cs="Times New Roman"/>
          <w:sz w:val="28"/>
          <w:szCs w:val="28"/>
        </w:rPr>
        <w:t>деля</w:t>
      </w:r>
      <w:r w:rsidR="00310081" w:rsidRPr="00BB5F58">
        <w:rPr>
          <w:rFonts w:ascii="Times New Roman" w:hAnsi="Times New Roman" w:cs="Times New Roman"/>
          <w:sz w:val="28"/>
          <w:szCs w:val="28"/>
        </w:rPr>
        <w:t>т</w:t>
      </w:r>
      <w:r w:rsidR="00D2792F">
        <w:rPr>
          <w:rFonts w:ascii="Times New Roman" w:hAnsi="Times New Roman" w:cs="Times New Roman"/>
          <w:sz w:val="28"/>
          <w:szCs w:val="28"/>
        </w:rPr>
        <w:t>ь</w:t>
      </w:r>
      <w:r w:rsidR="00310081" w:rsidRPr="00BB5F58">
        <w:rPr>
          <w:rFonts w:ascii="Times New Roman" w:hAnsi="Times New Roman" w:cs="Times New Roman"/>
          <w:sz w:val="28"/>
          <w:szCs w:val="28"/>
        </w:rPr>
        <w:t xml:space="preserve"> гласности и возможности гражданам получать информацию </w:t>
      </w:r>
      <w:proofErr w:type="gramStart"/>
      <w:r w:rsidR="00310081" w:rsidRPr="00BB5F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10081" w:rsidRPr="00BB5F58">
        <w:rPr>
          <w:rFonts w:ascii="Times New Roman" w:hAnsi="Times New Roman" w:cs="Times New Roman"/>
          <w:sz w:val="28"/>
          <w:szCs w:val="28"/>
        </w:rPr>
        <w:t xml:space="preserve"> судебной деятельности. </w:t>
      </w:r>
      <w:r w:rsidR="00ED6BBB" w:rsidRPr="00BB5F58">
        <w:rPr>
          <w:rFonts w:ascii="Times New Roman" w:hAnsi="Times New Roman" w:cs="Times New Roman"/>
          <w:sz w:val="28"/>
          <w:szCs w:val="28"/>
        </w:rPr>
        <w:t xml:space="preserve">Виду этого работу по совершенствованию </w:t>
      </w:r>
      <w:r w:rsidR="00E127D6" w:rsidRPr="00BB5F58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ED6BBB" w:rsidRPr="00BB5F58">
        <w:rPr>
          <w:rFonts w:ascii="Times New Roman" w:hAnsi="Times New Roman" w:cs="Times New Roman"/>
          <w:sz w:val="28"/>
          <w:szCs w:val="28"/>
        </w:rPr>
        <w:t>процессуального законодательс</w:t>
      </w:r>
      <w:r w:rsidR="00D2792F">
        <w:rPr>
          <w:rFonts w:ascii="Times New Roman" w:hAnsi="Times New Roman" w:cs="Times New Roman"/>
          <w:sz w:val="28"/>
          <w:szCs w:val="28"/>
        </w:rPr>
        <w:t>тва, и в частности, производств</w:t>
      </w:r>
      <w:r w:rsidR="00ED6BBB" w:rsidRPr="00BB5F58">
        <w:rPr>
          <w:rFonts w:ascii="Times New Roman" w:hAnsi="Times New Roman" w:cs="Times New Roman"/>
          <w:sz w:val="28"/>
          <w:szCs w:val="28"/>
        </w:rPr>
        <w:t xml:space="preserve"> в суд</w:t>
      </w:r>
      <w:r w:rsidR="00F32B50">
        <w:rPr>
          <w:rFonts w:ascii="Times New Roman" w:hAnsi="Times New Roman" w:cs="Times New Roman"/>
          <w:sz w:val="28"/>
          <w:szCs w:val="28"/>
        </w:rPr>
        <w:t>ах</w:t>
      </w:r>
      <w:r w:rsidR="00ED6BBB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D2792F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="00ED6BBB" w:rsidRPr="00BB5F58">
        <w:rPr>
          <w:rFonts w:ascii="Times New Roman" w:hAnsi="Times New Roman" w:cs="Times New Roman"/>
          <w:sz w:val="28"/>
          <w:szCs w:val="28"/>
        </w:rPr>
        <w:t>надзорной</w:t>
      </w:r>
      <w:r w:rsidR="00221D73" w:rsidRPr="00BB5F58">
        <w:rPr>
          <w:rFonts w:ascii="Times New Roman" w:hAnsi="Times New Roman" w:cs="Times New Roman"/>
          <w:sz w:val="28"/>
          <w:szCs w:val="28"/>
        </w:rPr>
        <w:t xml:space="preserve"> инстанции, следует продолжать, поскольку </w:t>
      </w:r>
      <w:r w:rsidR="00770669" w:rsidRPr="00BB5F58">
        <w:rPr>
          <w:rFonts w:ascii="Times New Roman" w:hAnsi="Times New Roman" w:cs="Times New Roman"/>
          <w:sz w:val="28"/>
          <w:szCs w:val="28"/>
        </w:rPr>
        <w:t>имеется множество проблем, требующих скорейшего р</w:t>
      </w:r>
      <w:r w:rsidR="00221D73" w:rsidRPr="00BB5F58">
        <w:rPr>
          <w:rFonts w:ascii="Times New Roman" w:hAnsi="Times New Roman" w:cs="Times New Roman"/>
          <w:sz w:val="28"/>
          <w:szCs w:val="28"/>
        </w:rPr>
        <w:t>азр</w:t>
      </w:r>
      <w:r w:rsidR="00770669" w:rsidRPr="00BB5F58">
        <w:rPr>
          <w:rFonts w:ascii="Times New Roman" w:hAnsi="Times New Roman" w:cs="Times New Roman"/>
          <w:sz w:val="28"/>
          <w:szCs w:val="28"/>
        </w:rPr>
        <w:t>ешения.</w:t>
      </w:r>
      <w:r w:rsidR="009A4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FEF" w:rsidRPr="002B6FEF" w:rsidRDefault="002B6FEF" w:rsidP="002B6FEF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EF">
        <w:rPr>
          <w:rFonts w:ascii="Times New Roman" w:hAnsi="Times New Roman" w:cs="Times New Roman"/>
          <w:sz w:val="28"/>
          <w:szCs w:val="28"/>
        </w:rPr>
        <w:t>Несмотря на то, что гражданское процессуальное законодательство в этой части достаточно часто подвергается изменениям и дополнениям, его правовое регулирование еще далеко от совершенства</w:t>
      </w:r>
      <w:r>
        <w:rPr>
          <w:rFonts w:ascii="Times New Roman" w:hAnsi="Times New Roman" w:cs="Times New Roman"/>
          <w:sz w:val="28"/>
          <w:szCs w:val="28"/>
        </w:rPr>
        <w:t xml:space="preserve">. Так, например, </w:t>
      </w:r>
      <w:r w:rsidRPr="002B6F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789C" w:rsidRDefault="002B6FEF" w:rsidP="002B6FEF">
      <w:pPr>
        <w:pStyle w:val="2"/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1414">
        <w:rPr>
          <w:rFonts w:ascii="Times New Roman" w:hAnsi="Times New Roman" w:cs="Times New Roman"/>
          <w:sz w:val="28"/>
          <w:szCs w:val="28"/>
        </w:rPr>
        <w:t>роизводства</w:t>
      </w:r>
      <w:r w:rsidR="0088179B">
        <w:rPr>
          <w:rFonts w:ascii="Times New Roman" w:hAnsi="Times New Roman" w:cs="Times New Roman"/>
          <w:sz w:val="28"/>
          <w:szCs w:val="28"/>
        </w:rPr>
        <w:t xml:space="preserve"> в суде </w:t>
      </w:r>
      <w:r w:rsidR="00031414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="008F0BC7" w:rsidRPr="00BB5F58">
        <w:rPr>
          <w:rFonts w:ascii="Times New Roman" w:hAnsi="Times New Roman" w:cs="Times New Roman"/>
          <w:sz w:val="28"/>
          <w:szCs w:val="28"/>
        </w:rPr>
        <w:t>надзорной инстанции явля</w:t>
      </w:r>
      <w:r w:rsidR="00031414">
        <w:rPr>
          <w:rFonts w:ascii="Times New Roman" w:hAnsi="Times New Roman" w:cs="Times New Roman"/>
          <w:sz w:val="28"/>
          <w:szCs w:val="28"/>
        </w:rPr>
        <w:t>ю</w:t>
      </w:r>
      <w:r w:rsidR="008F0BC7" w:rsidRPr="00BB5F58">
        <w:rPr>
          <w:rFonts w:ascii="Times New Roman" w:hAnsi="Times New Roman" w:cs="Times New Roman"/>
          <w:sz w:val="28"/>
          <w:szCs w:val="28"/>
        </w:rPr>
        <w:t>тся наиболее сложн</w:t>
      </w:r>
      <w:r w:rsidR="00031414">
        <w:rPr>
          <w:rFonts w:ascii="Times New Roman" w:hAnsi="Times New Roman" w:cs="Times New Roman"/>
          <w:sz w:val="28"/>
          <w:szCs w:val="28"/>
        </w:rPr>
        <w:t>ыми и противоречивыми</w:t>
      </w:r>
      <w:r w:rsidR="008F0BC7" w:rsidRPr="00BB5F58">
        <w:rPr>
          <w:rFonts w:ascii="Times New Roman" w:hAnsi="Times New Roman" w:cs="Times New Roman"/>
          <w:sz w:val="28"/>
          <w:szCs w:val="28"/>
        </w:rPr>
        <w:t xml:space="preserve"> стади</w:t>
      </w:r>
      <w:r w:rsidR="00031414">
        <w:rPr>
          <w:rFonts w:ascii="Times New Roman" w:hAnsi="Times New Roman" w:cs="Times New Roman"/>
          <w:sz w:val="28"/>
          <w:szCs w:val="28"/>
        </w:rPr>
        <w:t>ями</w:t>
      </w:r>
      <w:r w:rsidR="008F0BC7" w:rsidRPr="00BB5F58">
        <w:rPr>
          <w:rFonts w:ascii="Times New Roman" w:hAnsi="Times New Roman" w:cs="Times New Roman"/>
          <w:sz w:val="28"/>
          <w:szCs w:val="28"/>
        </w:rPr>
        <w:t xml:space="preserve"> гражданского процесса</w:t>
      </w:r>
      <w:r w:rsidR="00804060" w:rsidRPr="00BB5F58">
        <w:rPr>
          <w:rFonts w:ascii="Times New Roman" w:hAnsi="Times New Roman" w:cs="Times New Roman"/>
          <w:sz w:val="28"/>
          <w:szCs w:val="28"/>
        </w:rPr>
        <w:t>.</w:t>
      </w:r>
      <w:r w:rsidR="008F0BC7" w:rsidRPr="00BB5F58">
        <w:rPr>
          <w:rFonts w:ascii="Times New Roman" w:hAnsi="Times New Roman" w:cs="Times New Roman"/>
          <w:sz w:val="28"/>
          <w:szCs w:val="28"/>
        </w:rPr>
        <w:t xml:space="preserve"> Проблемы возникают при определении начала производства в суде </w:t>
      </w:r>
      <w:r w:rsidR="00031414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="008F0BC7" w:rsidRPr="00BB5F58">
        <w:rPr>
          <w:rFonts w:ascii="Times New Roman" w:hAnsi="Times New Roman" w:cs="Times New Roman"/>
          <w:sz w:val="28"/>
          <w:szCs w:val="28"/>
        </w:rPr>
        <w:t>надзорной инстанции</w:t>
      </w:r>
      <w:r w:rsidR="0077083E" w:rsidRPr="00BB5F58">
        <w:rPr>
          <w:rFonts w:ascii="Times New Roman" w:hAnsi="Times New Roman" w:cs="Times New Roman"/>
          <w:sz w:val="28"/>
          <w:szCs w:val="28"/>
        </w:rPr>
        <w:t xml:space="preserve"> и </w:t>
      </w:r>
      <w:r w:rsidR="008F0BC7" w:rsidRPr="00BB5F58">
        <w:rPr>
          <w:rFonts w:ascii="Times New Roman" w:hAnsi="Times New Roman" w:cs="Times New Roman"/>
          <w:sz w:val="28"/>
          <w:szCs w:val="28"/>
        </w:rPr>
        <w:t>статус</w:t>
      </w:r>
      <w:r w:rsidR="0077083E" w:rsidRPr="00BB5F58">
        <w:rPr>
          <w:rFonts w:ascii="Times New Roman" w:hAnsi="Times New Roman" w:cs="Times New Roman"/>
          <w:sz w:val="28"/>
          <w:szCs w:val="28"/>
        </w:rPr>
        <w:t>а</w:t>
      </w:r>
      <w:r w:rsidR="008F0BC7" w:rsidRPr="00BB5F58">
        <w:rPr>
          <w:rFonts w:ascii="Times New Roman" w:hAnsi="Times New Roman" w:cs="Times New Roman"/>
          <w:sz w:val="28"/>
          <w:szCs w:val="28"/>
        </w:rPr>
        <w:t xml:space="preserve"> лиц, участвующих в деле, и лиц, чьи права и законные интересы нарушены вступившим в законную силу</w:t>
      </w:r>
      <w:r w:rsidR="00DA7CFF" w:rsidRPr="00BB5F58">
        <w:rPr>
          <w:rFonts w:ascii="Times New Roman" w:hAnsi="Times New Roman" w:cs="Times New Roman"/>
          <w:sz w:val="28"/>
          <w:szCs w:val="28"/>
        </w:rPr>
        <w:t xml:space="preserve"> судебным постановлением. </w:t>
      </w:r>
      <w:r w:rsidR="0088179B">
        <w:rPr>
          <w:rFonts w:ascii="Times New Roman" w:hAnsi="Times New Roman" w:cs="Times New Roman"/>
          <w:sz w:val="28"/>
          <w:szCs w:val="28"/>
        </w:rPr>
        <w:t xml:space="preserve">Отсутствует правило </w:t>
      </w:r>
      <w:r w:rsidR="00282F38" w:rsidRPr="00BB5F58">
        <w:rPr>
          <w:rFonts w:ascii="Times New Roman" w:hAnsi="Times New Roman" w:cs="Times New Roman"/>
          <w:sz w:val="28"/>
          <w:szCs w:val="28"/>
        </w:rPr>
        <w:t>извещени</w:t>
      </w:r>
      <w:r w:rsidR="00463C17" w:rsidRPr="00BB5F58">
        <w:rPr>
          <w:rFonts w:ascii="Times New Roman" w:hAnsi="Times New Roman" w:cs="Times New Roman"/>
          <w:sz w:val="28"/>
          <w:szCs w:val="28"/>
        </w:rPr>
        <w:t>я</w:t>
      </w:r>
      <w:r w:rsidR="00282F38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C06A98" w:rsidRPr="00BB5F58">
        <w:rPr>
          <w:rFonts w:ascii="Times New Roman" w:hAnsi="Times New Roman" w:cs="Times New Roman"/>
          <w:sz w:val="28"/>
          <w:szCs w:val="28"/>
        </w:rPr>
        <w:t>указанных лиц о начавше</w:t>
      </w:r>
      <w:r w:rsidR="00031414">
        <w:rPr>
          <w:rFonts w:ascii="Times New Roman" w:hAnsi="Times New Roman" w:cs="Times New Roman"/>
          <w:sz w:val="28"/>
          <w:szCs w:val="28"/>
        </w:rPr>
        <w:t xml:space="preserve">йся проверке </w:t>
      </w:r>
      <w:r w:rsidR="005303A3" w:rsidRPr="00BB5F58">
        <w:rPr>
          <w:rFonts w:ascii="Times New Roman" w:hAnsi="Times New Roman" w:cs="Times New Roman"/>
          <w:sz w:val="28"/>
          <w:szCs w:val="28"/>
        </w:rPr>
        <w:t>посредством направления копии судебного определения судьи</w:t>
      </w:r>
      <w:r w:rsidR="0088179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31414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88179B">
        <w:rPr>
          <w:rFonts w:ascii="Times New Roman" w:hAnsi="Times New Roman" w:cs="Times New Roman"/>
          <w:sz w:val="28"/>
          <w:szCs w:val="28"/>
        </w:rPr>
        <w:t>правило</w:t>
      </w:r>
      <w:r w:rsidR="005303A3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282F38" w:rsidRPr="00BB5F58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 w:rsidR="0088179B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="00282F38" w:rsidRPr="00BB5F58">
        <w:rPr>
          <w:rFonts w:ascii="Times New Roman" w:hAnsi="Times New Roman" w:cs="Times New Roman"/>
          <w:sz w:val="28"/>
          <w:szCs w:val="28"/>
        </w:rPr>
        <w:t xml:space="preserve">отзывов на </w:t>
      </w:r>
      <w:r w:rsidR="00D37DB7" w:rsidRPr="00BB5F58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282F38" w:rsidRPr="00BB5F58">
        <w:rPr>
          <w:rFonts w:ascii="Times New Roman" w:hAnsi="Times New Roman" w:cs="Times New Roman"/>
          <w:sz w:val="28"/>
          <w:szCs w:val="28"/>
        </w:rPr>
        <w:t>жалобы (представления прокурора)</w:t>
      </w:r>
      <w:r w:rsidR="00C06A98" w:rsidRPr="00BB5F58">
        <w:rPr>
          <w:rFonts w:ascii="Times New Roman" w:hAnsi="Times New Roman" w:cs="Times New Roman"/>
          <w:sz w:val="28"/>
          <w:szCs w:val="28"/>
        </w:rPr>
        <w:t xml:space="preserve">. </w:t>
      </w:r>
      <w:r w:rsidR="0088179B">
        <w:rPr>
          <w:rFonts w:ascii="Times New Roman" w:hAnsi="Times New Roman" w:cs="Times New Roman"/>
          <w:sz w:val="28"/>
          <w:szCs w:val="28"/>
        </w:rPr>
        <w:t xml:space="preserve">В Гражданском процессуальном кодексе Российской Федерации </w:t>
      </w:r>
      <w:r w:rsidR="00BA4875">
        <w:rPr>
          <w:rFonts w:ascii="Times New Roman" w:hAnsi="Times New Roman" w:cs="Times New Roman"/>
          <w:sz w:val="28"/>
          <w:szCs w:val="28"/>
        </w:rPr>
        <w:t xml:space="preserve">(далее – ГПК РФ) </w:t>
      </w:r>
      <w:proofErr w:type="gramStart"/>
      <w:r w:rsidR="0088179B">
        <w:rPr>
          <w:rFonts w:ascii="Times New Roman" w:hAnsi="Times New Roman" w:cs="Times New Roman"/>
          <w:sz w:val="28"/>
          <w:szCs w:val="28"/>
        </w:rPr>
        <w:t xml:space="preserve">нет </w:t>
      </w:r>
      <w:r w:rsidR="00282F38" w:rsidRPr="00BB5F58">
        <w:rPr>
          <w:rFonts w:ascii="Times New Roman" w:hAnsi="Times New Roman" w:cs="Times New Roman"/>
          <w:sz w:val="28"/>
          <w:szCs w:val="28"/>
        </w:rPr>
        <w:t>обязанност</w:t>
      </w:r>
      <w:r w:rsidR="0088179B">
        <w:rPr>
          <w:rFonts w:ascii="Times New Roman" w:hAnsi="Times New Roman" w:cs="Times New Roman"/>
          <w:sz w:val="28"/>
          <w:szCs w:val="28"/>
        </w:rPr>
        <w:t>и</w:t>
      </w:r>
      <w:r w:rsidR="00282F38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88179B">
        <w:rPr>
          <w:rFonts w:ascii="Times New Roman" w:hAnsi="Times New Roman" w:cs="Times New Roman"/>
          <w:sz w:val="28"/>
          <w:szCs w:val="28"/>
        </w:rPr>
        <w:t>судьи</w:t>
      </w:r>
      <w:r w:rsidR="00F32B50">
        <w:rPr>
          <w:rFonts w:ascii="Times New Roman" w:hAnsi="Times New Roman" w:cs="Times New Roman"/>
          <w:sz w:val="28"/>
          <w:szCs w:val="28"/>
        </w:rPr>
        <w:t>-</w:t>
      </w:r>
      <w:r w:rsidR="00282F38" w:rsidRPr="00BB5F58">
        <w:rPr>
          <w:rFonts w:ascii="Times New Roman" w:hAnsi="Times New Roman" w:cs="Times New Roman"/>
          <w:sz w:val="28"/>
          <w:szCs w:val="28"/>
        </w:rPr>
        <w:t>докладчика информировать</w:t>
      </w:r>
      <w:proofErr w:type="gramEnd"/>
      <w:r w:rsidR="00D37DB7" w:rsidRPr="00BB5F58">
        <w:rPr>
          <w:rFonts w:ascii="Times New Roman" w:hAnsi="Times New Roman" w:cs="Times New Roman"/>
          <w:sz w:val="28"/>
          <w:szCs w:val="28"/>
        </w:rPr>
        <w:t xml:space="preserve"> суд </w:t>
      </w:r>
      <w:r w:rsidR="00031414">
        <w:rPr>
          <w:rFonts w:ascii="Times New Roman" w:hAnsi="Times New Roman" w:cs="Times New Roman"/>
          <w:sz w:val="28"/>
          <w:szCs w:val="28"/>
        </w:rPr>
        <w:t xml:space="preserve">кассационной </w:t>
      </w:r>
      <w:r w:rsidR="00D37DB7" w:rsidRPr="00BB5F58">
        <w:rPr>
          <w:rFonts w:ascii="Times New Roman" w:hAnsi="Times New Roman" w:cs="Times New Roman"/>
          <w:sz w:val="28"/>
          <w:szCs w:val="28"/>
        </w:rPr>
        <w:t>надзорной инстанции</w:t>
      </w:r>
      <w:r w:rsidR="00282F38" w:rsidRPr="00BB5F58">
        <w:rPr>
          <w:rFonts w:ascii="Times New Roman" w:hAnsi="Times New Roman" w:cs="Times New Roman"/>
          <w:sz w:val="28"/>
          <w:szCs w:val="28"/>
        </w:rPr>
        <w:t xml:space="preserve"> о </w:t>
      </w:r>
      <w:r w:rsidR="003B2B96" w:rsidRPr="00BB5F58">
        <w:rPr>
          <w:rFonts w:ascii="Times New Roman" w:hAnsi="Times New Roman" w:cs="Times New Roman"/>
          <w:sz w:val="28"/>
          <w:szCs w:val="28"/>
        </w:rPr>
        <w:t>доводах и возражениях</w:t>
      </w:r>
      <w:r w:rsidR="00D37DB7" w:rsidRPr="00BB5F58">
        <w:rPr>
          <w:rFonts w:ascii="Times New Roman" w:hAnsi="Times New Roman" w:cs="Times New Roman"/>
          <w:sz w:val="28"/>
          <w:szCs w:val="28"/>
        </w:rPr>
        <w:t xml:space="preserve">, содержащихся в </w:t>
      </w:r>
      <w:r w:rsidR="003B2B96" w:rsidRPr="00BB5F58">
        <w:rPr>
          <w:rFonts w:ascii="Times New Roman" w:hAnsi="Times New Roman" w:cs="Times New Roman"/>
          <w:sz w:val="28"/>
          <w:szCs w:val="28"/>
        </w:rPr>
        <w:t xml:space="preserve"> поступивших отзыв</w:t>
      </w:r>
      <w:r w:rsidR="00D37DB7" w:rsidRPr="00BB5F58">
        <w:rPr>
          <w:rFonts w:ascii="Times New Roman" w:hAnsi="Times New Roman" w:cs="Times New Roman"/>
          <w:sz w:val="28"/>
          <w:szCs w:val="28"/>
        </w:rPr>
        <w:t>ах</w:t>
      </w:r>
      <w:r w:rsidR="00D1789C">
        <w:rPr>
          <w:rFonts w:ascii="Times New Roman" w:hAnsi="Times New Roman" w:cs="Times New Roman"/>
          <w:sz w:val="28"/>
          <w:szCs w:val="28"/>
        </w:rPr>
        <w:t xml:space="preserve"> на поданную </w:t>
      </w:r>
      <w:r w:rsidR="00031414">
        <w:rPr>
          <w:rFonts w:ascii="Times New Roman" w:hAnsi="Times New Roman" w:cs="Times New Roman"/>
          <w:sz w:val="28"/>
          <w:szCs w:val="28"/>
        </w:rPr>
        <w:t xml:space="preserve">кассационную или </w:t>
      </w:r>
      <w:r w:rsidR="00D1789C">
        <w:rPr>
          <w:rFonts w:ascii="Times New Roman" w:hAnsi="Times New Roman" w:cs="Times New Roman"/>
          <w:sz w:val="28"/>
          <w:szCs w:val="28"/>
        </w:rPr>
        <w:t xml:space="preserve">надзорную жалобу </w:t>
      </w:r>
      <w:r w:rsidR="00D1789C" w:rsidRPr="00BB5F58">
        <w:rPr>
          <w:rFonts w:ascii="Times New Roman" w:hAnsi="Times New Roman" w:cs="Times New Roman"/>
          <w:sz w:val="28"/>
          <w:szCs w:val="28"/>
        </w:rPr>
        <w:t>(представлени</w:t>
      </w:r>
      <w:r w:rsidR="00D1789C">
        <w:rPr>
          <w:rFonts w:ascii="Times New Roman" w:hAnsi="Times New Roman" w:cs="Times New Roman"/>
          <w:sz w:val="28"/>
          <w:szCs w:val="28"/>
        </w:rPr>
        <w:t>е</w:t>
      </w:r>
      <w:r w:rsidR="00D1789C" w:rsidRPr="00BB5F58">
        <w:rPr>
          <w:rFonts w:ascii="Times New Roman" w:hAnsi="Times New Roman" w:cs="Times New Roman"/>
          <w:sz w:val="28"/>
          <w:szCs w:val="28"/>
        </w:rPr>
        <w:t xml:space="preserve"> прокурора)</w:t>
      </w:r>
      <w:r w:rsidR="00463C17" w:rsidRPr="00BB5F58">
        <w:rPr>
          <w:rFonts w:ascii="Times New Roman" w:hAnsi="Times New Roman" w:cs="Times New Roman"/>
          <w:sz w:val="28"/>
          <w:szCs w:val="28"/>
        </w:rPr>
        <w:t>. Н</w:t>
      </w:r>
      <w:r w:rsidR="00282F38" w:rsidRPr="00BB5F58">
        <w:rPr>
          <w:rFonts w:ascii="Times New Roman" w:hAnsi="Times New Roman" w:cs="Times New Roman"/>
          <w:sz w:val="28"/>
          <w:szCs w:val="28"/>
        </w:rPr>
        <w:t xml:space="preserve">е </w:t>
      </w:r>
      <w:r w:rsidR="00D1789C">
        <w:rPr>
          <w:rFonts w:ascii="Times New Roman" w:hAnsi="Times New Roman" w:cs="Times New Roman"/>
          <w:sz w:val="28"/>
          <w:szCs w:val="28"/>
        </w:rPr>
        <w:t xml:space="preserve">урегулирован </w:t>
      </w:r>
      <w:r w:rsidR="00282F38" w:rsidRPr="00BB5F58">
        <w:rPr>
          <w:rFonts w:ascii="Times New Roman" w:hAnsi="Times New Roman" w:cs="Times New Roman"/>
          <w:sz w:val="28"/>
          <w:szCs w:val="28"/>
        </w:rPr>
        <w:t xml:space="preserve">порядок вынесения судебного постановления судом </w:t>
      </w:r>
      <w:r w:rsidR="00031414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="00282F38" w:rsidRPr="00BB5F58">
        <w:rPr>
          <w:rFonts w:ascii="Times New Roman" w:hAnsi="Times New Roman" w:cs="Times New Roman"/>
          <w:sz w:val="28"/>
          <w:szCs w:val="28"/>
        </w:rPr>
        <w:t>надзорной инстанции и его оглашения. Име</w:t>
      </w:r>
      <w:r w:rsidR="00B245D9" w:rsidRPr="00BB5F58">
        <w:rPr>
          <w:rFonts w:ascii="Times New Roman" w:hAnsi="Times New Roman" w:cs="Times New Roman"/>
          <w:sz w:val="28"/>
          <w:szCs w:val="28"/>
        </w:rPr>
        <w:t>ет</w:t>
      </w:r>
      <w:r w:rsidR="00282F38" w:rsidRPr="00BB5F58">
        <w:rPr>
          <w:rFonts w:ascii="Times New Roman" w:hAnsi="Times New Roman" w:cs="Times New Roman"/>
          <w:sz w:val="28"/>
          <w:szCs w:val="28"/>
        </w:rPr>
        <w:t xml:space="preserve">ся </w:t>
      </w:r>
      <w:r w:rsidR="00B245D9" w:rsidRPr="00BB5F58">
        <w:rPr>
          <w:rFonts w:ascii="Times New Roman" w:hAnsi="Times New Roman" w:cs="Times New Roman"/>
          <w:sz w:val="28"/>
          <w:szCs w:val="28"/>
        </w:rPr>
        <w:t>проблема</w:t>
      </w:r>
      <w:r w:rsidR="00D17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89C">
        <w:rPr>
          <w:rFonts w:ascii="Times New Roman" w:hAnsi="Times New Roman" w:cs="Times New Roman"/>
          <w:sz w:val="28"/>
          <w:szCs w:val="28"/>
        </w:rPr>
        <w:t>конкуренции</w:t>
      </w:r>
      <w:r w:rsidR="00B245D9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D1789C">
        <w:rPr>
          <w:rFonts w:ascii="Times New Roman" w:hAnsi="Times New Roman" w:cs="Times New Roman"/>
          <w:sz w:val="28"/>
          <w:szCs w:val="28"/>
        </w:rPr>
        <w:t>принципа диспозитивности</w:t>
      </w:r>
      <w:proofErr w:type="gramEnd"/>
      <w:r w:rsidR="00D1789C">
        <w:rPr>
          <w:rFonts w:ascii="Times New Roman" w:hAnsi="Times New Roman" w:cs="Times New Roman"/>
          <w:sz w:val="28"/>
          <w:szCs w:val="28"/>
        </w:rPr>
        <w:t xml:space="preserve"> гражданского процесса и дискреционны</w:t>
      </w:r>
      <w:r w:rsidR="00031414">
        <w:rPr>
          <w:rFonts w:ascii="Times New Roman" w:hAnsi="Times New Roman" w:cs="Times New Roman"/>
          <w:sz w:val="28"/>
          <w:szCs w:val="28"/>
        </w:rPr>
        <w:t>х</w:t>
      </w:r>
      <w:r w:rsidR="00D1789C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031414">
        <w:rPr>
          <w:rFonts w:ascii="Times New Roman" w:hAnsi="Times New Roman" w:cs="Times New Roman"/>
          <w:sz w:val="28"/>
          <w:szCs w:val="28"/>
        </w:rPr>
        <w:t>й</w:t>
      </w:r>
      <w:r w:rsidR="00D1789C">
        <w:rPr>
          <w:rFonts w:ascii="Times New Roman" w:hAnsi="Times New Roman" w:cs="Times New Roman"/>
          <w:sz w:val="28"/>
          <w:szCs w:val="28"/>
        </w:rPr>
        <w:t xml:space="preserve"> должностных лиц суда </w:t>
      </w:r>
      <w:r w:rsidR="00197E5E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="00D1789C">
        <w:rPr>
          <w:rFonts w:ascii="Times New Roman" w:hAnsi="Times New Roman" w:cs="Times New Roman"/>
          <w:sz w:val="28"/>
          <w:szCs w:val="28"/>
        </w:rPr>
        <w:t>надзорной инстанции при определении судьбы процессуального обращения (</w:t>
      </w:r>
      <w:r w:rsidR="00197E5E">
        <w:rPr>
          <w:rFonts w:ascii="Times New Roman" w:hAnsi="Times New Roman" w:cs="Times New Roman"/>
          <w:sz w:val="28"/>
          <w:szCs w:val="28"/>
        </w:rPr>
        <w:t xml:space="preserve">часть 3 статьи 381, часть 3 статьи 391.5, </w:t>
      </w:r>
      <w:r w:rsidR="00D1789C">
        <w:rPr>
          <w:rFonts w:ascii="Times New Roman" w:hAnsi="Times New Roman" w:cs="Times New Roman"/>
          <w:sz w:val="28"/>
          <w:szCs w:val="28"/>
        </w:rPr>
        <w:t xml:space="preserve">391.11 ГПК РФ). </w:t>
      </w:r>
    </w:p>
    <w:p w:rsidR="00197E5E" w:rsidRDefault="00197E5E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Схожесть проблем в названных производствах обусловлен</w:t>
      </w:r>
      <w:r w:rsidR="00F32B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тем, что нынешнее правовое регулирование кассационного</w:t>
      </w:r>
      <w:r w:rsidR="00F32B50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D1789C">
        <w:rPr>
          <w:rFonts w:ascii="Times New Roman" w:hAnsi="Times New Roman" w:cs="Times New Roman"/>
          <w:sz w:val="28"/>
          <w:szCs w:val="28"/>
        </w:rPr>
        <w:t xml:space="preserve">проистекает из </w:t>
      </w:r>
      <w:r>
        <w:rPr>
          <w:rFonts w:ascii="Times New Roman" w:hAnsi="Times New Roman" w:cs="Times New Roman"/>
          <w:sz w:val="28"/>
          <w:szCs w:val="28"/>
        </w:rPr>
        <w:t>прежнего надзора</w:t>
      </w:r>
      <w:r w:rsidR="00F32B5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 трех ветвей надзорных инстанций</w:t>
      </w:r>
      <w:r w:rsidR="00F32B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E5E" w:rsidRDefault="00197E5E" w:rsidP="00197E5E">
      <w:pPr>
        <w:pStyle w:val="2"/>
        <w:numPr>
          <w:ilvl w:val="0"/>
          <w:numId w:val="2"/>
        </w:numPr>
        <w:spacing w:after="0" w:line="240" w:lineRule="auto"/>
        <w:ind w:left="0" w:right="-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E5E">
        <w:rPr>
          <w:rFonts w:ascii="Times New Roman" w:hAnsi="Times New Roman" w:cs="Times New Roman"/>
          <w:sz w:val="28"/>
          <w:szCs w:val="28"/>
        </w:rPr>
        <w:t>президиум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7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областных и соответствующих им судов;</w:t>
      </w:r>
    </w:p>
    <w:p w:rsidR="00197E5E" w:rsidRDefault="00197E5E" w:rsidP="00197E5E">
      <w:pPr>
        <w:pStyle w:val="2"/>
        <w:numPr>
          <w:ilvl w:val="0"/>
          <w:numId w:val="2"/>
        </w:numPr>
        <w:spacing w:after="0" w:line="240" w:lineRule="auto"/>
        <w:ind w:left="0" w:right="-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Судебной коллегии Верховного Суда Российской Федерации;</w:t>
      </w:r>
    </w:p>
    <w:p w:rsidR="00197E5E" w:rsidRDefault="00197E5E" w:rsidP="00197E5E">
      <w:pPr>
        <w:pStyle w:val="2"/>
        <w:numPr>
          <w:ilvl w:val="0"/>
          <w:numId w:val="2"/>
        </w:numPr>
        <w:spacing w:after="0" w:line="240" w:lineRule="auto"/>
        <w:ind w:left="0" w:right="-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Президиума Верховного Суда Российской Федерации; </w:t>
      </w:r>
    </w:p>
    <w:p w:rsidR="00D1789C" w:rsidRDefault="00197E5E" w:rsidP="00197E5E">
      <w:pPr>
        <w:pStyle w:val="2"/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две первых переименовали в кассационное производство, по сути, сохранив порядок осуществления проверки судебных постановлений, вступивших в законную силу, а последняя третья судебная инстанция сохранила свое наименование</w:t>
      </w:r>
      <w:r w:rsidR="00D1789C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D17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1E6" w:rsidRDefault="00463C17" w:rsidP="00197E5E">
      <w:pPr>
        <w:pStyle w:val="2"/>
        <w:spacing w:after="0" w:line="240" w:lineRule="auto"/>
        <w:ind w:right="-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>На первый взгляд</w:t>
      </w:r>
      <w:r w:rsidR="005303A3" w:rsidRPr="00BB5F58">
        <w:rPr>
          <w:rFonts w:ascii="Times New Roman" w:hAnsi="Times New Roman" w:cs="Times New Roman"/>
          <w:sz w:val="28"/>
          <w:szCs w:val="28"/>
        </w:rPr>
        <w:t xml:space="preserve"> может показаться</w:t>
      </w:r>
      <w:r w:rsidR="00AA727A" w:rsidRPr="00BB5F58">
        <w:rPr>
          <w:rFonts w:ascii="Times New Roman" w:hAnsi="Times New Roman" w:cs="Times New Roman"/>
          <w:sz w:val="28"/>
          <w:szCs w:val="28"/>
        </w:rPr>
        <w:t>, что</w:t>
      </w:r>
      <w:r w:rsidR="005303A3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Pr="00BB5F58">
        <w:rPr>
          <w:rFonts w:ascii="Times New Roman" w:hAnsi="Times New Roman" w:cs="Times New Roman"/>
          <w:sz w:val="28"/>
          <w:szCs w:val="28"/>
        </w:rPr>
        <w:t xml:space="preserve">перечисленные проблемы </w:t>
      </w:r>
      <w:r w:rsidR="002B6FEF">
        <w:rPr>
          <w:rFonts w:ascii="Times New Roman" w:hAnsi="Times New Roman" w:cs="Times New Roman"/>
          <w:sz w:val="28"/>
          <w:szCs w:val="28"/>
        </w:rPr>
        <w:t xml:space="preserve">проверочных производств </w:t>
      </w:r>
      <w:r w:rsidR="00CA5497" w:rsidRPr="00BB5F58">
        <w:rPr>
          <w:rFonts w:ascii="Times New Roman" w:hAnsi="Times New Roman" w:cs="Times New Roman"/>
          <w:sz w:val="28"/>
          <w:szCs w:val="28"/>
        </w:rPr>
        <w:t xml:space="preserve">не имеют </w:t>
      </w:r>
      <w:r w:rsidR="002D2AA1" w:rsidRPr="00BB5F58">
        <w:rPr>
          <w:rFonts w:ascii="Times New Roman" w:hAnsi="Times New Roman" w:cs="Times New Roman"/>
          <w:sz w:val="28"/>
          <w:szCs w:val="28"/>
        </w:rPr>
        <w:t>взаимо</w:t>
      </w:r>
      <w:r w:rsidR="00CA5497" w:rsidRPr="00BB5F58">
        <w:rPr>
          <w:rFonts w:ascii="Times New Roman" w:hAnsi="Times New Roman" w:cs="Times New Roman"/>
          <w:sz w:val="28"/>
          <w:szCs w:val="28"/>
        </w:rPr>
        <w:t>связи, но при внимательном рассмотрении причин</w:t>
      </w:r>
      <w:r w:rsidR="00D3362B" w:rsidRPr="00BB5F58">
        <w:rPr>
          <w:rFonts w:ascii="Times New Roman" w:hAnsi="Times New Roman" w:cs="Times New Roman"/>
          <w:sz w:val="28"/>
          <w:szCs w:val="28"/>
        </w:rPr>
        <w:t>а</w:t>
      </w:r>
      <w:r w:rsidR="00CA5497" w:rsidRPr="00BB5F58">
        <w:rPr>
          <w:rFonts w:ascii="Times New Roman" w:hAnsi="Times New Roman" w:cs="Times New Roman"/>
          <w:sz w:val="28"/>
          <w:szCs w:val="28"/>
        </w:rPr>
        <w:t xml:space="preserve"> их возникновения кроется в неясной и сложной регламентации производства в су</w:t>
      </w:r>
      <w:r w:rsidR="00D37DB7" w:rsidRPr="00BB5F58">
        <w:rPr>
          <w:rFonts w:ascii="Times New Roman" w:hAnsi="Times New Roman" w:cs="Times New Roman"/>
          <w:sz w:val="28"/>
          <w:szCs w:val="28"/>
        </w:rPr>
        <w:t xml:space="preserve">де </w:t>
      </w:r>
      <w:r w:rsidR="00197E5E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="00D37DB7" w:rsidRPr="00BB5F58">
        <w:rPr>
          <w:rFonts w:ascii="Times New Roman" w:hAnsi="Times New Roman" w:cs="Times New Roman"/>
          <w:sz w:val="28"/>
          <w:szCs w:val="28"/>
        </w:rPr>
        <w:t>надзорной инстанции</w:t>
      </w:r>
      <w:r w:rsidR="00197E5E" w:rsidRPr="002437D0">
        <w:rPr>
          <w:rFonts w:ascii="Times New Roman" w:hAnsi="Times New Roman" w:cs="Times New Roman"/>
          <w:sz w:val="28"/>
          <w:szCs w:val="28"/>
        </w:rPr>
        <w:t xml:space="preserve">, </w:t>
      </w:r>
      <w:r w:rsidR="002437D0">
        <w:rPr>
          <w:rFonts w:ascii="Times New Roman" w:hAnsi="Times New Roman" w:cs="Times New Roman"/>
          <w:sz w:val="28"/>
          <w:szCs w:val="28"/>
        </w:rPr>
        <w:t>отсутствии методологии проверочных производств и сил</w:t>
      </w:r>
      <w:r w:rsidR="00F32B50">
        <w:rPr>
          <w:rFonts w:ascii="Times New Roman" w:hAnsi="Times New Roman" w:cs="Times New Roman"/>
          <w:sz w:val="28"/>
          <w:szCs w:val="28"/>
        </w:rPr>
        <w:t>е</w:t>
      </w:r>
      <w:r w:rsidR="002437D0">
        <w:rPr>
          <w:rFonts w:ascii="Times New Roman" w:hAnsi="Times New Roman" w:cs="Times New Roman"/>
          <w:sz w:val="28"/>
          <w:szCs w:val="28"/>
        </w:rPr>
        <w:t xml:space="preserve"> стереотипов</w:t>
      </w:r>
      <w:r w:rsidR="00CA5497" w:rsidRPr="002437D0">
        <w:rPr>
          <w:rFonts w:ascii="Times New Roman" w:hAnsi="Times New Roman" w:cs="Times New Roman"/>
          <w:sz w:val="28"/>
          <w:szCs w:val="28"/>
        </w:rPr>
        <w:t>.</w:t>
      </w:r>
      <w:r w:rsidR="00CA5497" w:rsidRPr="00BB5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FEF" w:rsidRDefault="002B6FEF" w:rsidP="002B6FEF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Степень разработанности правил и их совершенства, уровень законодательной техники, последовательность претворения этих правил в жизнь, как отмечает А.С. Пиголкин, отражает уровень заинтересованности государства определенного типа в праве и законности.</w:t>
      </w:r>
      <w:r>
        <w:rPr>
          <w:rStyle w:val="a5"/>
          <w:rFonts w:ascii="Times New Roman" w:hAnsi="Times New Roman" w:cs="Times New Roman"/>
          <w:b w:val="0"/>
          <w:bCs w:val="0"/>
          <w:sz w:val="28"/>
        </w:rPr>
        <w:footnoteReference w:id="3"/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2B6FEF" w:rsidRDefault="002B6FEF" w:rsidP="002B6FEF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Долгое время незаинтересованность государства в эффективной судебной защите на практике означала отсутствие должного внимания к совершенствованию процессуального законодательства. Поэтому проблемы производства в суде надзорной инстанции возникали из-за недостаточности разработанности методологии инициирования проверки судебных постановлений, вступивших в законную силу, и порядка </w:t>
      </w:r>
      <w:r w:rsidR="002437D0">
        <w:rPr>
          <w:rFonts w:ascii="Times New Roman" w:hAnsi="Times New Roman" w:cs="Times New Roman"/>
          <w:b w:val="0"/>
          <w:bCs w:val="0"/>
          <w:sz w:val="28"/>
        </w:rPr>
        <w:t>судопроизводства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. </w:t>
      </w:r>
    </w:p>
    <w:p w:rsidR="002B6FEF" w:rsidRDefault="00FB63EB" w:rsidP="002B6FEF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Ратификация </w:t>
      </w:r>
      <w:r w:rsidR="002B6FEF">
        <w:rPr>
          <w:rFonts w:ascii="Times New Roman" w:hAnsi="Times New Roman" w:cs="Times New Roman"/>
          <w:b w:val="0"/>
          <w:bCs w:val="0"/>
          <w:sz w:val="28"/>
        </w:rPr>
        <w:t xml:space="preserve">Российской Федерации </w:t>
      </w:r>
      <w:r>
        <w:rPr>
          <w:rFonts w:ascii="Times New Roman" w:hAnsi="Times New Roman" w:cs="Times New Roman"/>
          <w:b w:val="0"/>
          <w:bCs w:val="0"/>
          <w:sz w:val="28"/>
        </w:rPr>
        <w:t>Конвенции о защите прав человека и основных свобод</w:t>
      </w:r>
      <w:r>
        <w:rPr>
          <w:rStyle w:val="a5"/>
          <w:rFonts w:ascii="Times New Roman" w:hAnsi="Times New Roman" w:cs="Times New Roman"/>
          <w:b w:val="0"/>
          <w:bCs w:val="0"/>
          <w:sz w:val="28"/>
        </w:rPr>
        <w:footnoteReference w:id="4"/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2B6FEF">
        <w:rPr>
          <w:rFonts w:ascii="Times New Roman" w:hAnsi="Times New Roman" w:cs="Times New Roman"/>
          <w:b w:val="0"/>
          <w:bCs w:val="0"/>
          <w:sz w:val="28"/>
        </w:rPr>
        <w:t>потребовал</w:t>
      </w:r>
      <w:r>
        <w:rPr>
          <w:rFonts w:ascii="Times New Roman" w:hAnsi="Times New Roman" w:cs="Times New Roman"/>
          <w:b w:val="0"/>
          <w:bCs w:val="0"/>
          <w:sz w:val="28"/>
        </w:rPr>
        <w:t>а</w:t>
      </w:r>
      <w:r w:rsidR="002B6FEF">
        <w:rPr>
          <w:rFonts w:ascii="Times New Roman" w:hAnsi="Times New Roman" w:cs="Times New Roman"/>
          <w:b w:val="0"/>
          <w:bCs w:val="0"/>
          <w:sz w:val="28"/>
        </w:rPr>
        <w:t xml:space="preserve"> нового осмысления процессуального законодательства, и в частности </w:t>
      </w:r>
      <w:r w:rsidR="00031414">
        <w:rPr>
          <w:rFonts w:ascii="Times New Roman" w:hAnsi="Times New Roman" w:cs="Times New Roman"/>
          <w:b w:val="0"/>
          <w:bCs w:val="0"/>
          <w:sz w:val="28"/>
        </w:rPr>
        <w:t xml:space="preserve">проверочных </w:t>
      </w:r>
      <w:r w:rsidR="002B6FEF">
        <w:rPr>
          <w:rFonts w:ascii="Times New Roman" w:hAnsi="Times New Roman" w:cs="Times New Roman"/>
          <w:b w:val="0"/>
          <w:bCs w:val="0"/>
          <w:sz w:val="28"/>
        </w:rPr>
        <w:t>производств</w:t>
      </w:r>
      <w:r w:rsidR="00031414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2B6FEF">
        <w:rPr>
          <w:rFonts w:ascii="Times New Roman" w:hAnsi="Times New Roman" w:cs="Times New Roman"/>
          <w:b w:val="0"/>
          <w:bCs w:val="0"/>
          <w:sz w:val="28"/>
        </w:rPr>
        <w:t>как правового механизма, гарантирующего соблюдение конституционных прав и свобод посредством отмены или изменения ошибочного судебного постановления,</w:t>
      </w:r>
      <w:r w:rsidR="00031414">
        <w:rPr>
          <w:rFonts w:ascii="Times New Roman" w:hAnsi="Times New Roman" w:cs="Times New Roman"/>
          <w:b w:val="0"/>
          <w:bCs w:val="0"/>
          <w:sz w:val="28"/>
        </w:rPr>
        <w:t xml:space="preserve"> в том числе</w:t>
      </w:r>
      <w:r w:rsidR="002B6FEF">
        <w:rPr>
          <w:rFonts w:ascii="Times New Roman" w:hAnsi="Times New Roman" w:cs="Times New Roman"/>
          <w:b w:val="0"/>
          <w:bCs w:val="0"/>
          <w:sz w:val="28"/>
        </w:rPr>
        <w:t xml:space="preserve"> вступившего в законную силу. </w:t>
      </w:r>
    </w:p>
    <w:p w:rsidR="002B6FEF" w:rsidRDefault="002B6FEF" w:rsidP="002B6FEF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Совершенствование процессуального законодательства – одна из важнейших задач государства, которая должна решаться только с научных позиций </w:t>
      </w:r>
      <w:r w:rsidR="00F32B50">
        <w:rPr>
          <w:rFonts w:ascii="Times New Roman" w:hAnsi="Times New Roman" w:cs="Times New Roman"/>
          <w:b w:val="0"/>
          <w:bCs w:val="0"/>
          <w:sz w:val="28"/>
        </w:rPr>
        <w:t>и с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учетом норм и принципов международного права и Конституции Российской Федерации, и опыта практики. </w:t>
      </w:r>
    </w:p>
    <w:p w:rsidR="002437D0" w:rsidRDefault="002B6FEF" w:rsidP="002B6FEF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 xml:space="preserve">Однако внесенные изменения в гражданское процессуальное законодательство </w:t>
      </w:r>
      <w:r w:rsidR="00031414">
        <w:rPr>
          <w:rFonts w:ascii="Times New Roman" w:hAnsi="Times New Roman" w:cs="Times New Roman"/>
          <w:b w:val="0"/>
          <w:bCs w:val="0"/>
          <w:sz w:val="28"/>
        </w:rPr>
        <w:t xml:space="preserve">в части регулирования проверочных производств </w:t>
      </w:r>
      <w:r>
        <w:rPr>
          <w:rFonts w:ascii="Times New Roman" w:hAnsi="Times New Roman" w:cs="Times New Roman"/>
          <w:b w:val="0"/>
          <w:bCs w:val="0"/>
          <w:sz w:val="28"/>
        </w:rPr>
        <w:t>не только не устранили имеющиеся проблемы правового регулирования проверочных прои</w:t>
      </w:r>
      <w:r w:rsidR="00031414">
        <w:rPr>
          <w:rFonts w:ascii="Times New Roman" w:hAnsi="Times New Roman" w:cs="Times New Roman"/>
          <w:b w:val="0"/>
          <w:bCs w:val="0"/>
          <w:sz w:val="28"/>
        </w:rPr>
        <w:t>зводств, но даю</w:t>
      </w:r>
      <w:r>
        <w:rPr>
          <w:rFonts w:ascii="Times New Roman" w:hAnsi="Times New Roman" w:cs="Times New Roman"/>
          <w:b w:val="0"/>
          <w:bCs w:val="0"/>
          <w:sz w:val="28"/>
        </w:rPr>
        <w:t>т основание полагать, что такое «совершенствование» по</w:t>
      </w:r>
      <w:r w:rsidR="00BA4875">
        <w:rPr>
          <w:rFonts w:ascii="Times New Roman" w:hAnsi="Times New Roman" w:cs="Times New Roman"/>
          <w:b w:val="0"/>
          <w:bCs w:val="0"/>
          <w:sz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прежнему демонстрирует незаинтересованность государства в ясных и понятных правилах </w:t>
      </w:r>
      <w:r>
        <w:rPr>
          <w:rFonts w:ascii="Times New Roman" w:hAnsi="Times New Roman" w:cs="Times New Roman"/>
          <w:b w:val="0"/>
          <w:bCs w:val="0"/>
          <w:sz w:val="28"/>
        </w:rPr>
        <w:lastRenderedPageBreak/>
        <w:t>производства в суде кассационной и надзорно</w:t>
      </w:r>
      <w:r w:rsidR="00BA4875">
        <w:rPr>
          <w:rFonts w:ascii="Times New Roman" w:hAnsi="Times New Roman" w:cs="Times New Roman"/>
          <w:b w:val="0"/>
          <w:bCs w:val="0"/>
          <w:sz w:val="28"/>
        </w:rPr>
        <w:t>й инстанции</w:t>
      </w:r>
      <w:r w:rsidR="002437D0">
        <w:rPr>
          <w:rFonts w:ascii="Times New Roman" w:hAnsi="Times New Roman" w:cs="Times New Roman"/>
          <w:b w:val="0"/>
          <w:bCs w:val="0"/>
          <w:sz w:val="28"/>
        </w:rPr>
        <w:t xml:space="preserve"> и их соответствия международным стандартам правосудия. </w:t>
      </w:r>
      <w:proofErr w:type="gramEnd"/>
    </w:p>
    <w:p w:rsidR="00BA4875" w:rsidRDefault="00BA4875" w:rsidP="002B6FEF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Вместе с тем, общество и государство </w:t>
      </w:r>
      <w:r w:rsidR="00A53291">
        <w:rPr>
          <w:rFonts w:ascii="Times New Roman" w:hAnsi="Times New Roman" w:cs="Times New Roman"/>
          <w:b w:val="0"/>
          <w:bCs w:val="0"/>
          <w:sz w:val="28"/>
        </w:rPr>
        <w:t xml:space="preserve">очень </w:t>
      </w:r>
      <w:r>
        <w:rPr>
          <w:rFonts w:ascii="Times New Roman" w:hAnsi="Times New Roman" w:cs="Times New Roman"/>
          <w:b w:val="0"/>
          <w:bCs w:val="0"/>
          <w:sz w:val="28"/>
        </w:rPr>
        <w:t>заинтересовано в совершенствовании правового регулирования проверочных произво</w:t>
      </w: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дств в гр</w:t>
      </w:r>
      <w:proofErr w:type="gramEnd"/>
      <w:r>
        <w:rPr>
          <w:rFonts w:ascii="Times New Roman" w:hAnsi="Times New Roman" w:cs="Times New Roman"/>
          <w:b w:val="0"/>
          <w:bCs w:val="0"/>
          <w:sz w:val="28"/>
        </w:rPr>
        <w:t xml:space="preserve">ажданском процессе. Однако отсутствие возможности широко обсудить подготовленные </w:t>
      </w:r>
      <w:r w:rsidR="002437D0">
        <w:rPr>
          <w:rFonts w:ascii="Times New Roman" w:hAnsi="Times New Roman" w:cs="Times New Roman"/>
          <w:b w:val="0"/>
          <w:bCs w:val="0"/>
          <w:sz w:val="28"/>
        </w:rPr>
        <w:t xml:space="preserve">и скоропостижно внесенные в ГПК РФ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изменения и дополнения в научной общественности, а </w:t>
      </w:r>
      <w:r w:rsidR="006266B8">
        <w:rPr>
          <w:rFonts w:ascii="Times New Roman" w:hAnsi="Times New Roman" w:cs="Times New Roman"/>
          <w:b w:val="0"/>
          <w:bCs w:val="0"/>
          <w:sz w:val="28"/>
        </w:rPr>
        <w:t>значит,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и </w:t>
      </w:r>
      <w:r w:rsidR="006266B8">
        <w:rPr>
          <w:rFonts w:ascii="Times New Roman" w:hAnsi="Times New Roman" w:cs="Times New Roman"/>
          <w:b w:val="0"/>
          <w:bCs w:val="0"/>
          <w:sz w:val="28"/>
        </w:rPr>
        <w:t xml:space="preserve">возможности </w:t>
      </w:r>
      <w:r>
        <w:rPr>
          <w:rFonts w:ascii="Times New Roman" w:hAnsi="Times New Roman" w:cs="Times New Roman"/>
          <w:b w:val="0"/>
          <w:bCs w:val="0"/>
          <w:sz w:val="28"/>
        </w:rPr>
        <w:t>подкорректировать их, справедливо вызывает критику</w:t>
      </w:r>
      <w:r>
        <w:rPr>
          <w:rStyle w:val="a5"/>
          <w:rFonts w:ascii="Times New Roman" w:hAnsi="Times New Roman" w:cs="Times New Roman"/>
          <w:b w:val="0"/>
          <w:bCs w:val="0"/>
          <w:sz w:val="28"/>
        </w:rPr>
        <w:footnoteReference w:id="5"/>
      </w:r>
      <w:r>
        <w:rPr>
          <w:rFonts w:ascii="Times New Roman" w:hAnsi="Times New Roman" w:cs="Times New Roman"/>
          <w:b w:val="0"/>
          <w:bCs w:val="0"/>
          <w:sz w:val="28"/>
        </w:rPr>
        <w:t xml:space="preserve">. </w:t>
      </w:r>
    </w:p>
    <w:p w:rsidR="002437D0" w:rsidRDefault="000831E6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>Дл</w:t>
      </w:r>
      <w:r w:rsidR="00910CB8" w:rsidRPr="00BB5F58">
        <w:rPr>
          <w:rFonts w:ascii="Times New Roman" w:hAnsi="Times New Roman" w:cs="Times New Roman"/>
          <w:sz w:val="28"/>
          <w:szCs w:val="28"/>
        </w:rPr>
        <w:t xml:space="preserve">я правильного разрешения и </w:t>
      </w:r>
      <w:proofErr w:type="gramStart"/>
      <w:r w:rsidR="00910CB8" w:rsidRPr="00BB5F58">
        <w:rPr>
          <w:rFonts w:ascii="Times New Roman" w:hAnsi="Times New Roman" w:cs="Times New Roman"/>
          <w:sz w:val="28"/>
          <w:szCs w:val="28"/>
        </w:rPr>
        <w:t>устранения</w:t>
      </w:r>
      <w:proofErr w:type="gramEnd"/>
      <w:r w:rsidR="00910CB8" w:rsidRPr="00BB5F58">
        <w:rPr>
          <w:rFonts w:ascii="Times New Roman" w:hAnsi="Times New Roman" w:cs="Times New Roman"/>
          <w:sz w:val="28"/>
          <w:szCs w:val="28"/>
        </w:rPr>
        <w:t xml:space="preserve"> им</w:t>
      </w:r>
      <w:r w:rsidR="00031414">
        <w:rPr>
          <w:rFonts w:ascii="Times New Roman" w:hAnsi="Times New Roman" w:cs="Times New Roman"/>
          <w:sz w:val="28"/>
          <w:szCs w:val="28"/>
        </w:rPr>
        <w:t>еющихся недостатков производств</w:t>
      </w:r>
      <w:r w:rsidR="00910CB8" w:rsidRPr="00BB5F58">
        <w:rPr>
          <w:rFonts w:ascii="Times New Roman" w:hAnsi="Times New Roman" w:cs="Times New Roman"/>
          <w:sz w:val="28"/>
          <w:szCs w:val="28"/>
        </w:rPr>
        <w:t xml:space="preserve"> в суде </w:t>
      </w:r>
      <w:r w:rsidR="00031414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="00910CB8" w:rsidRPr="00BB5F58">
        <w:rPr>
          <w:rFonts w:ascii="Times New Roman" w:hAnsi="Times New Roman" w:cs="Times New Roman"/>
          <w:sz w:val="28"/>
          <w:szCs w:val="28"/>
        </w:rPr>
        <w:t>надзорной инстанции полага</w:t>
      </w:r>
      <w:r w:rsidR="002437D0">
        <w:rPr>
          <w:rFonts w:ascii="Times New Roman" w:hAnsi="Times New Roman" w:cs="Times New Roman"/>
          <w:sz w:val="28"/>
          <w:szCs w:val="28"/>
        </w:rPr>
        <w:t>ем</w:t>
      </w:r>
      <w:r w:rsidR="00910CB8" w:rsidRPr="00BB5F58">
        <w:rPr>
          <w:rFonts w:ascii="Times New Roman" w:hAnsi="Times New Roman" w:cs="Times New Roman"/>
          <w:sz w:val="28"/>
          <w:szCs w:val="28"/>
        </w:rPr>
        <w:t xml:space="preserve"> рассматривать обозначенные вопросы с точки зрения правил юридической техники конструирования нормативных правовых актов.</w:t>
      </w:r>
    </w:p>
    <w:p w:rsidR="00BA4875" w:rsidRDefault="000C6034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 xml:space="preserve">Наличие обозначенных проблем демонстрирует недостаточно высокое качество правового регулирования процедур проверки судебных постановлений в суде </w:t>
      </w:r>
      <w:r w:rsidR="00BA4875">
        <w:rPr>
          <w:rFonts w:ascii="Times New Roman" w:hAnsi="Times New Roman" w:cs="Times New Roman"/>
          <w:sz w:val="28"/>
          <w:szCs w:val="28"/>
        </w:rPr>
        <w:t>кассационной</w:t>
      </w:r>
      <w:r w:rsidR="002437D0">
        <w:rPr>
          <w:rFonts w:ascii="Times New Roman" w:hAnsi="Times New Roman" w:cs="Times New Roman"/>
          <w:sz w:val="28"/>
          <w:szCs w:val="28"/>
        </w:rPr>
        <w:t xml:space="preserve"> и</w:t>
      </w:r>
      <w:r w:rsidR="002437D0" w:rsidRPr="002437D0">
        <w:rPr>
          <w:rFonts w:ascii="Times New Roman" w:hAnsi="Times New Roman" w:cs="Times New Roman"/>
          <w:sz w:val="28"/>
          <w:szCs w:val="28"/>
        </w:rPr>
        <w:t xml:space="preserve"> </w:t>
      </w:r>
      <w:r w:rsidR="002437D0" w:rsidRPr="00BB5F58">
        <w:rPr>
          <w:rFonts w:ascii="Times New Roman" w:hAnsi="Times New Roman" w:cs="Times New Roman"/>
          <w:sz w:val="28"/>
          <w:szCs w:val="28"/>
        </w:rPr>
        <w:t xml:space="preserve">надзорной </w:t>
      </w:r>
      <w:r w:rsidRPr="00BB5F58">
        <w:rPr>
          <w:rFonts w:ascii="Times New Roman" w:hAnsi="Times New Roman" w:cs="Times New Roman"/>
          <w:sz w:val="28"/>
          <w:szCs w:val="28"/>
        </w:rPr>
        <w:t>инстанци</w:t>
      </w:r>
      <w:r w:rsidR="002437D0">
        <w:rPr>
          <w:rFonts w:ascii="Times New Roman" w:hAnsi="Times New Roman" w:cs="Times New Roman"/>
          <w:sz w:val="28"/>
          <w:szCs w:val="28"/>
        </w:rPr>
        <w:t>й</w:t>
      </w:r>
      <w:r w:rsidRPr="00BB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3A3" w:rsidRDefault="00D34752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>Как отмечалось в юридической литературе, качество закона зависит от грамотного использования правил и приемов юридической техники</w:t>
      </w:r>
      <w:r w:rsidRPr="00BB5F58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BB5F58">
        <w:rPr>
          <w:rFonts w:ascii="Times New Roman" w:hAnsi="Times New Roman" w:cs="Times New Roman"/>
          <w:sz w:val="28"/>
          <w:szCs w:val="28"/>
        </w:rPr>
        <w:t xml:space="preserve">. </w:t>
      </w:r>
      <w:r w:rsidR="008B1C2F" w:rsidRPr="00BB5F58">
        <w:rPr>
          <w:rFonts w:ascii="Times New Roman" w:hAnsi="Times New Roman" w:cs="Times New Roman"/>
          <w:sz w:val="28"/>
          <w:szCs w:val="28"/>
        </w:rPr>
        <w:t xml:space="preserve">Однако правильное </w:t>
      </w:r>
      <w:r w:rsidR="00FB7DE6" w:rsidRPr="00BB5F58">
        <w:rPr>
          <w:rFonts w:ascii="Times New Roman" w:hAnsi="Times New Roman" w:cs="Times New Roman"/>
          <w:sz w:val="28"/>
          <w:szCs w:val="28"/>
        </w:rPr>
        <w:t xml:space="preserve">их </w:t>
      </w:r>
      <w:r w:rsidR="008B1C2F" w:rsidRPr="00BB5F58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FB7DE6" w:rsidRPr="00BB5F58">
        <w:rPr>
          <w:rFonts w:ascii="Times New Roman" w:hAnsi="Times New Roman" w:cs="Times New Roman"/>
          <w:sz w:val="28"/>
          <w:szCs w:val="28"/>
        </w:rPr>
        <w:t xml:space="preserve">и </w:t>
      </w:r>
      <w:r w:rsidR="00D5237B" w:rsidRPr="00BB5F58">
        <w:rPr>
          <w:rFonts w:ascii="Times New Roman" w:hAnsi="Times New Roman" w:cs="Times New Roman"/>
          <w:sz w:val="28"/>
          <w:szCs w:val="28"/>
        </w:rPr>
        <w:t>последовательное воплощение идеи законо</w:t>
      </w:r>
      <w:r w:rsidR="00BA4875">
        <w:rPr>
          <w:rFonts w:ascii="Times New Roman" w:hAnsi="Times New Roman" w:cs="Times New Roman"/>
          <w:sz w:val="28"/>
          <w:szCs w:val="28"/>
        </w:rPr>
        <w:t xml:space="preserve">творца </w:t>
      </w:r>
      <w:r w:rsidR="00D5237B" w:rsidRPr="00BB5F58">
        <w:rPr>
          <w:rFonts w:ascii="Times New Roman" w:hAnsi="Times New Roman" w:cs="Times New Roman"/>
          <w:sz w:val="28"/>
          <w:szCs w:val="28"/>
        </w:rPr>
        <w:t xml:space="preserve">в тексте нормативного правового акта подразумевает ясность </w:t>
      </w:r>
      <w:r w:rsidR="003C6BD0" w:rsidRPr="00BB5F58">
        <w:rPr>
          <w:rFonts w:ascii="Times New Roman" w:hAnsi="Times New Roman" w:cs="Times New Roman"/>
          <w:sz w:val="28"/>
          <w:szCs w:val="28"/>
        </w:rPr>
        <w:t xml:space="preserve">и стройность </w:t>
      </w:r>
      <w:r w:rsidR="00D5237B" w:rsidRPr="00BB5F58">
        <w:rPr>
          <w:rFonts w:ascii="Times New Roman" w:hAnsi="Times New Roman" w:cs="Times New Roman"/>
          <w:sz w:val="28"/>
          <w:szCs w:val="28"/>
        </w:rPr>
        <w:t xml:space="preserve">концепции. </w:t>
      </w:r>
    </w:p>
    <w:p w:rsidR="00FA15AF" w:rsidRPr="00BB5F58" w:rsidRDefault="00D5237B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>Между тем п</w:t>
      </w:r>
      <w:r w:rsidR="005C026B" w:rsidRPr="00BB5F58">
        <w:rPr>
          <w:rFonts w:ascii="Times New Roman" w:hAnsi="Times New Roman" w:cs="Times New Roman"/>
          <w:sz w:val="28"/>
          <w:szCs w:val="28"/>
        </w:rPr>
        <w:t xml:space="preserve">о обозначенным проблемам </w:t>
      </w:r>
      <w:r w:rsidR="002437D0">
        <w:rPr>
          <w:rFonts w:ascii="Times New Roman" w:hAnsi="Times New Roman" w:cs="Times New Roman"/>
          <w:sz w:val="28"/>
          <w:szCs w:val="28"/>
        </w:rPr>
        <w:t xml:space="preserve">проверочных производств </w:t>
      </w:r>
      <w:r w:rsidR="005C026B" w:rsidRPr="00BB5F58">
        <w:rPr>
          <w:rFonts w:ascii="Times New Roman" w:hAnsi="Times New Roman" w:cs="Times New Roman"/>
          <w:sz w:val="28"/>
          <w:szCs w:val="28"/>
        </w:rPr>
        <w:t xml:space="preserve">отсутствует единое мнение в науке, что </w:t>
      </w:r>
      <w:r w:rsidR="00FB7DE6" w:rsidRPr="00BB5F58">
        <w:rPr>
          <w:rFonts w:ascii="Times New Roman" w:hAnsi="Times New Roman" w:cs="Times New Roman"/>
          <w:sz w:val="28"/>
          <w:szCs w:val="28"/>
        </w:rPr>
        <w:t>отчас</w:t>
      </w:r>
      <w:r w:rsidR="00C25077" w:rsidRPr="00BB5F58">
        <w:rPr>
          <w:rFonts w:ascii="Times New Roman" w:hAnsi="Times New Roman" w:cs="Times New Roman"/>
          <w:sz w:val="28"/>
          <w:szCs w:val="28"/>
        </w:rPr>
        <w:t>ти объясняет их существование</w:t>
      </w:r>
      <w:r w:rsidR="00246633" w:rsidRPr="00BB5F58"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="003C6BD0" w:rsidRPr="00BB5F58">
        <w:rPr>
          <w:rFonts w:ascii="Times New Roman" w:hAnsi="Times New Roman" w:cs="Times New Roman"/>
          <w:sz w:val="28"/>
          <w:szCs w:val="28"/>
        </w:rPr>
        <w:t xml:space="preserve">. </w:t>
      </w:r>
      <w:r w:rsidR="003D18AC" w:rsidRPr="00BB5F58">
        <w:rPr>
          <w:rFonts w:ascii="Times New Roman" w:hAnsi="Times New Roman" w:cs="Times New Roman"/>
          <w:sz w:val="28"/>
          <w:szCs w:val="28"/>
        </w:rPr>
        <w:t>Д</w:t>
      </w:r>
      <w:r w:rsidR="00971ABF" w:rsidRPr="00BB5F58">
        <w:rPr>
          <w:rFonts w:ascii="Times New Roman" w:hAnsi="Times New Roman" w:cs="Times New Roman"/>
          <w:sz w:val="28"/>
          <w:szCs w:val="28"/>
        </w:rPr>
        <w:t xml:space="preserve">ефекты </w:t>
      </w:r>
      <w:r w:rsidR="00B245D9" w:rsidRPr="00BB5F58">
        <w:rPr>
          <w:rFonts w:ascii="Times New Roman" w:hAnsi="Times New Roman" w:cs="Times New Roman"/>
          <w:sz w:val="28"/>
          <w:szCs w:val="28"/>
        </w:rPr>
        <w:t>прав</w:t>
      </w:r>
      <w:r w:rsidR="002437D0">
        <w:rPr>
          <w:rFonts w:ascii="Times New Roman" w:hAnsi="Times New Roman" w:cs="Times New Roman"/>
          <w:sz w:val="28"/>
          <w:szCs w:val="28"/>
        </w:rPr>
        <w:t>ового регулирования произво</w:t>
      </w:r>
      <w:proofErr w:type="gramStart"/>
      <w:r w:rsidR="002437D0">
        <w:rPr>
          <w:rFonts w:ascii="Times New Roman" w:hAnsi="Times New Roman" w:cs="Times New Roman"/>
          <w:sz w:val="28"/>
          <w:szCs w:val="28"/>
        </w:rPr>
        <w:t>дств</w:t>
      </w:r>
      <w:r w:rsidR="00B245D9" w:rsidRPr="00BB5F58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 w:rsidR="00B245D9" w:rsidRPr="00BB5F58">
        <w:rPr>
          <w:rFonts w:ascii="Times New Roman" w:hAnsi="Times New Roman" w:cs="Times New Roman"/>
          <w:sz w:val="28"/>
          <w:szCs w:val="28"/>
        </w:rPr>
        <w:t xml:space="preserve">уде </w:t>
      </w:r>
      <w:r w:rsidR="002437D0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="00B245D9" w:rsidRPr="00BB5F58">
        <w:rPr>
          <w:rFonts w:ascii="Times New Roman" w:hAnsi="Times New Roman" w:cs="Times New Roman"/>
          <w:sz w:val="28"/>
          <w:szCs w:val="28"/>
        </w:rPr>
        <w:t>надзорной инстанции</w:t>
      </w:r>
      <w:r w:rsidR="00971ABF" w:rsidRPr="00BB5F58">
        <w:rPr>
          <w:rFonts w:ascii="Times New Roman" w:hAnsi="Times New Roman" w:cs="Times New Roman"/>
          <w:sz w:val="28"/>
          <w:szCs w:val="28"/>
        </w:rPr>
        <w:t xml:space="preserve"> обусловлены </w:t>
      </w:r>
      <w:r w:rsidR="00C86492" w:rsidRPr="00BB5F58">
        <w:rPr>
          <w:rFonts w:ascii="Times New Roman" w:hAnsi="Times New Roman" w:cs="Times New Roman"/>
          <w:sz w:val="28"/>
          <w:szCs w:val="28"/>
        </w:rPr>
        <w:t>не разработанностью методологии инициирования проверки судебных постановлений</w:t>
      </w:r>
      <w:r w:rsidR="002437D0">
        <w:rPr>
          <w:rFonts w:ascii="Times New Roman" w:hAnsi="Times New Roman" w:cs="Times New Roman"/>
          <w:sz w:val="28"/>
          <w:szCs w:val="28"/>
        </w:rPr>
        <w:t xml:space="preserve">, вступивших в законную силу. </w:t>
      </w:r>
      <w:r w:rsidR="00C86492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163CB8" w:rsidRPr="00BB5F58">
        <w:rPr>
          <w:rFonts w:ascii="Times New Roman" w:hAnsi="Times New Roman" w:cs="Times New Roman"/>
          <w:sz w:val="28"/>
          <w:szCs w:val="28"/>
        </w:rPr>
        <w:t xml:space="preserve">Ярким примером </w:t>
      </w:r>
      <w:r w:rsidR="00C047CA" w:rsidRPr="00BB5F58">
        <w:rPr>
          <w:rFonts w:ascii="Times New Roman" w:hAnsi="Times New Roman" w:cs="Times New Roman"/>
          <w:sz w:val="28"/>
          <w:szCs w:val="28"/>
        </w:rPr>
        <w:t xml:space="preserve">дефицита методологии </w:t>
      </w:r>
      <w:r w:rsidR="00163CB8" w:rsidRPr="00BB5F5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2437D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63CB8" w:rsidRPr="00BB5F58">
        <w:rPr>
          <w:rFonts w:ascii="Times New Roman" w:hAnsi="Times New Roman" w:cs="Times New Roman"/>
          <w:sz w:val="28"/>
          <w:szCs w:val="28"/>
        </w:rPr>
        <w:t>глав «Производство в суде надзорной инстанции» проектов Г</w:t>
      </w:r>
      <w:r w:rsidR="004F0AF2" w:rsidRPr="00BB5F58">
        <w:rPr>
          <w:rFonts w:ascii="Times New Roman" w:hAnsi="Times New Roman" w:cs="Times New Roman"/>
          <w:sz w:val="28"/>
          <w:szCs w:val="28"/>
        </w:rPr>
        <w:t xml:space="preserve">ПК РФ. </w:t>
      </w:r>
      <w:proofErr w:type="gramStart"/>
      <w:r w:rsidR="00163CB8" w:rsidRPr="00BB5F58">
        <w:rPr>
          <w:rFonts w:ascii="Times New Roman" w:hAnsi="Times New Roman" w:cs="Times New Roman"/>
          <w:sz w:val="28"/>
          <w:szCs w:val="28"/>
        </w:rPr>
        <w:t>Первая редакция главы</w:t>
      </w:r>
      <w:r w:rsidR="002D2AA1" w:rsidRPr="00BB5F58">
        <w:rPr>
          <w:rFonts w:ascii="Times New Roman" w:hAnsi="Times New Roman" w:cs="Times New Roman"/>
          <w:sz w:val="28"/>
          <w:szCs w:val="28"/>
        </w:rPr>
        <w:t xml:space="preserve">, </w:t>
      </w:r>
      <w:r w:rsidR="00163CB8" w:rsidRPr="00BB5F58">
        <w:rPr>
          <w:rFonts w:ascii="Times New Roman" w:hAnsi="Times New Roman" w:cs="Times New Roman"/>
          <w:sz w:val="28"/>
          <w:szCs w:val="28"/>
        </w:rPr>
        <w:t>предусматривала возможность обращения в суд надзорной инстанции лиц, участвующих в деле, но возбуждение производства по-прежнему зависело от дискреционных полномочий должностных лиц суда и прокуратуры</w:t>
      </w:r>
      <w:r w:rsidR="00163CB8" w:rsidRPr="00BB5F58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163CB8" w:rsidRPr="00BB5F58">
        <w:rPr>
          <w:rFonts w:ascii="Times New Roman" w:hAnsi="Times New Roman" w:cs="Times New Roman"/>
          <w:sz w:val="28"/>
          <w:szCs w:val="28"/>
        </w:rPr>
        <w:t>. Окончательная редакция проекта Гражданского процессуального кодекса, внесенного во втором чтении в Государственную Думу Федерального Собрания Российской Федерации, содержала положения, предусматривающие возбуждение производства в суде надзорной инстанции на основании поступивших надзорных жалоб или представлений</w:t>
      </w:r>
      <w:proofErr w:type="gramEnd"/>
      <w:r w:rsidR="00163CB8" w:rsidRPr="00BB5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CB8" w:rsidRPr="00BB5F58">
        <w:rPr>
          <w:rFonts w:ascii="Times New Roman" w:hAnsi="Times New Roman" w:cs="Times New Roman"/>
          <w:sz w:val="28"/>
          <w:szCs w:val="28"/>
        </w:rPr>
        <w:t>прокурора, а пределы проверки и ее ход определялся волей обратившихся лиц</w:t>
      </w:r>
      <w:r w:rsidR="00163CB8" w:rsidRPr="00BB5F58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163CB8" w:rsidRPr="00BB5F58">
        <w:rPr>
          <w:rFonts w:ascii="Times New Roman" w:hAnsi="Times New Roman" w:cs="Times New Roman"/>
          <w:sz w:val="28"/>
          <w:szCs w:val="28"/>
        </w:rPr>
        <w:t>.</w:t>
      </w:r>
      <w:r w:rsidR="00DC4FBD" w:rsidRPr="00BB5F58">
        <w:rPr>
          <w:rFonts w:ascii="Times New Roman" w:hAnsi="Times New Roman" w:cs="Times New Roman"/>
          <w:sz w:val="28"/>
          <w:szCs w:val="28"/>
        </w:rPr>
        <w:t xml:space="preserve"> Однако ГПК РФ до </w:t>
      </w:r>
      <w:r w:rsidR="00D50C2D" w:rsidRPr="00BB5F58">
        <w:rPr>
          <w:rFonts w:ascii="Times New Roman" w:hAnsi="Times New Roman" w:cs="Times New Roman"/>
          <w:sz w:val="28"/>
          <w:szCs w:val="28"/>
        </w:rPr>
        <w:t xml:space="preserve">внесений изменений и дополнений Федеральным законом от 4 декабря 2007 года № 330-ФЗ </w:t>
      </w:r>
      <w:r w:rsidR="00D50C2D" w:rsidRPr="00BB5F58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предусматривал возможность инициирования должностными лицами </w:t>
      </w:r>
      <w:r w:rsidR="002437D0">
        <w:rPr>
          <w:rFonts w:ascii="Times New Roman" w:hAnsi="Times New Roman" w:cs="Times New Roman"/>
          <w:sz w:val="28"/>
          <w:szCs w:val="28"/>
        </w:rPr>
        <w:t xml:space="preserve">Верховного Суда Российской Федерации </w:t>
      </w:r>
      <w:r w:rsidR="00D50C2D" w:rsidRPr="00BB5F58">
        <w:rPr>
          <w:rFonts w:ascii="Times New Roman" w:hAnsi="Times New Roman" w:cs="Times New Roman"/>
          <w:sz w:val="28"/>
          <w:szCs w:val="28"/>
        </w:rPr>
        <w:t>проверки судебных постановлений без учета волеизъявления лиц, участвующих в деле, а также пересмотра отказных определений судей должностными лицами областного и соответствующего ему суда.</w:t>
      </w:r>
      <w:proofErr w:type="gramEnd"/>
      <w:r w:rsidR="00D50C2D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EB434A">
        <w:rPr>
          <w:rFonts w:ascii="Times New Roman" w:hAnsi="Times New Roman" w:cs="Times New Roman"/>
          <w:sz w:val="28"/>
          <w:szCs w:val="28"/>
        </w:rPr>
        <w:t xml:space="preserve">Также, достаточно атавистичная терминология, используемая в этих главах </w:t>
      </w:r>
      <w:r w:rsidR="005B72F9">
        <w:rPr>
          <w:rFonts w:ascii="Times New Roman" w:hAnsi="Times New Roman" w:cs="Times New Roman"/>
          <w:sz w:val="28"/>
          <w:szCs w:val="28"/>
        </w:rPr>
        <w:t>ГП</w:t>
      </w:r>
      <w:r w:rsidR="00EB434A">
        <w:rPr>
          <w:rFonts w:ascii="Times New Roman" w:hAnsi="Times New Roman" w:cs="Times New Roman"/>
          <w:sz w:val="28"/>
          <w:szCs w:val="28"/>
        </w:rPr>
        <w:t>К</w:t>
      </w:r>
      <w:r w:rsidR="005B72F9">
        <w:rPr>
          <w:rFonts w:ascii="Times New Roman" w:hAnsi="Times New Roman" w:cs="Times New Roman"/>
          <w:sz w:val="28"/>
          <w:szCs w:val="28"/>
        </w:rPr>
        <w:t xml:space="preserve"> РФ</w:t>
      </w:r>
      <w:r w:rsidR="00EB434A">
        <w:rPr>
          <w:rFonts w:ascii="Times New Roman" w:hAnsi="Times New Roman" w:cs="Times New Roman"/>
          <w:sz w:val="28"/>
          <w:szCs w:val="28"/>
        </w:rPr>
        <w:t xml:space="preserve">. Законотворец не видит разницы между термином «проверить» и «пересмотреть», что в последнем случае означает рассмотреть заново, что не совместимо с задачей этих видов производств. </w:t>
      </w:r>
    </w:p>
    <w:p w:rsidR="00EB434A" w:rsidRDefault="00EB434A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серьёзной причиной </w:t>
      </w:r>
      <w:r w:rsidR="002D2AA1" w:rsidRPr="00BB5F58">
        <w:rPr>
          <w:rFonts w:ascii="Times New Roman" w:hAnsi="Times New Roman" w:cs="Times New Roman"/>
          <w:sz w:val="28"/>
          <w:szCs w:val="28"/>
        </w:rPr>
        <w:t xml:space="preserve">имеющихся проблем и </w:t>
      </w:r>
      <w:r w:rsidR="000A4FD0" w:rsidRPr="00BB5F58">
        <w:rPr>
          <w:rFonts w:ascii="Times New Roman" w:hAnsi="Times New Roman" w:cs="Times New Roman"/>
          <w:sz w:val="28"/>
          <w:szCs w:val="28"/>
        </w:rPr>
        <w:t>отмеченных Европейским судом по правам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4FD0" w:rsidRPr="00BB5F58">
        <w:rPr>
          <w:rFonts w:ascii="Times New Roman" w:hAnsi="Times New Roman" w:cs="Times New Roman"/>
          <w:sz w:val="28"/>
          <w:szCs w:val="28"/>
        </w:rPr>
        <w:t xml:space="preserve"> Комитетом </w:t>
      </w:r>
      <w:proofErr w:type="gramStart"/>
      <w:r w:rsidR="000A4FD0" w:rsidRPr="00BB5F58">
        <w:rPr>
          <w:rFonts w:ascii="Times New Roman" w:hAnsi="Times New Roman" w:cs="Times New Roman"/>
          <w:sz w:val="28"/>
          <w:szCs w:val="28"/>
        </w:rPr>
        <w:t>министров Совета Европы несоответствий производства</w:t>
      </w:r>
      <w:proofErr w:type="gramEnd"/>
      <w:r w:rsidR="000A4FD0" w:rsidRPr="00BB5F58">
        <w:rPr>
          <w:rFonts w:ascii="Times New Roman" w:hAnsi="Times New Roman" w:cs="Times New Roman"/>
          <w:sz w:val="28"/>
          <w:szCs w:val="28"/>
        </w:rPr>
        <w:t xml:space="preserve"> в суде надзорной инстанции Конвенции о защите прав человека и основных свобод</w:t>
      </w:r>
      <w:r w:rsidR="00941F0D" w:rsidRPr="00BB5F58">
        <w:rPr>
          <w:rFonts w:ascii="Times New Roman" w:hAnsi="Times New Roman" w:cs="Times New Roman"/>
          <w:sz w:val="28"/>
          <w:szCs w:val="28"/>
        </w:rPr>
        <w:t xml:space="preserve"> (далее − Европейская конвенция)</w:t>
      </w:r>
      <w:r w:rsidR="000A4FD0" w:rsidRPr="00BB5F58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="000A4FD0" w:rsidRPr="00BB5F58">
        <w:rPr>
          <w:rFonts w:ascii="Times New Roman" w:hAnsi="Times New Roman" w:cs="Times New Roman"/>
          <w:sz w:val="28"/>
          <w:szCs w:val="28"/>
        </w:rPr>
        <w:t xml:space="preserve"> взгляд, является </w:t>
      </w:r>
      <w:r w:rsidR="00DE7D07" w:rsidRPr="00BB5F58">
        <w:rPr>
          <w:rFonts w:ascii="Times New Roman" w:hAnsi="Times New Roman" w:cs="Times New Roman"/>
          <w:sz w:val="28"/>
          <w:szCs w:val="28"/>
        </w:rPr>
        <w:t xml:space="preserve">ошибочно </w:t>
      </w:r>
      <w:r w:rsidR="008F22EB" w:rsidRPr="00BB5F58">
        <w:rPr>
          <w:rFonts w:ascii="Times New Roman" w:hAnsi="Times New Roman" w:cs="Times New Roman"/>
          <w:sz w:val="28"/>
          <w:szCs w:val="28"/>
        </w:rPr>
        <w:t xml:space="preserve">использованный метод регулирования </w:t>
      </w:r>
      <w:r w:rsidR="002B021C" w:rsidRPr="00BB5F58">
        <w:rPr>
          <w:rFonts w:ascii="Times New Roman" w:hAnsi="Times New Roman" w:cs="Times New Roman"/>
          <w:sz w:val="28"/>
          <w:szCs w:val="28"/>
        </w:rPr>
        <w:t>процедуры проверки вступивших в законную силу судебных постановлений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2B021C" w:rsidRPr="00BB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014" w:rsidRPr="00BB5F58" w:rsidRDefault="00EB434A" w:rsidP="00EB434A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50C2D" w:rsidRPr="00BB5F58">
        <w:rPr>
          <w:rFonts w:ascii="Times New Roman" w:hAnsi="Times New Roman" w:cs="Times New Roman"/>
          <w:sz w:val="28"/>
          <w:szCs w:val="28"/>
        </w:rPr>
        <w:t>одтверждени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DE7D07" w:rsidRPr="00BB5F58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D50C2D" w:rsidRPr="00BB5F58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D11E8" w:rsidRPr="00BB5F58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11E8" w:rsidRPr="00BB5F58">
        <w:rPr>
          <w:rFonts w:ascii="Times New Roman" w:hAnsi="Times New Roman" w:cs="Times New Roman"/>
          <w:sz w:val="28"/>
          <w:szCs w:val="28"/>
        </w:rPr>
        <w:t xml:space="preserve"> возникновения и развития  надзорного производства</w:t>
      </w:r>
      <w:r>
        <w:rPr>
          <w:rFonts w:ascii="Times New Roman" w:hAnsi="Times New Roman" w:cs="Times New Roman"/>
          <w:sz w:val="28"/>
          <w:szCs w:val="28"/>
        </w:rPr>
        <w:t>, которая началась с того, что после революции 1917 года</w:t>
      </w:r>
      <w:r w:rsidR="003B304A">
        <w:rPr>
          <w:rFonts w:ascii="Times New Roman" w:hAnsi="Times New Roman" w:cs="Times New Roman"/>
          <w:sz w:val="28"/>
          <w:szCs w:val="28"/>
        </w:rPr>
        <w:t>, когда были упразднены все прежние институты юстиции вместе с соответствующим судопроизводством,</w:t>
      </w:r>
      <w:r>
        <w:rPr>
          <w:rFonts w:ascii="Times New Roman" w:hAnsi="Times New Roman" w:cs="Times New Roman"/>
          <w:sz w:val="28"/>
          <w:szCs w:val="28"/>
        </w:rPr>
        <w:t xml:space="preserve"> надзор </w:t>
      </w:r>
      <w:r w:rsidRPr="00BB5F58">
        <w:rPr>
          <w:rFonts w:ascii="Times New Roman" w:hAnsi="Times New Roman" w:cs="Times New Roman"/>
          <w:sz w:val="28"/>
          <w:szCs w:val="28"/>
        </w:rPr>
        <w:t xml:space="preserve">за законностью судебных постановлений </w:t>
      </w:r>
      <w:r>
        <w:rPr>
          <w:rFonts w:ascii="Times New Roman" w:hAnsi="Times New Roman" w:cs="Times New Roman"/>
          <w:sz w:val="28"/>
          <w:szCs w:val="28"/>
        </w:rPr>
        <w:t xml:space="preserve">был вверен </w:t>
      </w:r>
      <w:r w:rsidRPr="00BB5F58">
        <w:rPr>
          <w:rFonts w:ascii="Times New Roman" w:hAnsi="Times New Roman" w:cs="Times New Roman"/>
          <w:sz w:val="28"/>
          <w:szCs w:val="28"/>
        </w:rPr>
        <w:t>несудебному органу – Народному Комиссариату Юстиции (далее – НКЮ)</w:t>
      </w:r>
      <w:r>
        <w:rPr>
          <w:rFonts w:ascii="Times New Roman" w:hAnsi="Times New Roman" w:cs="Times New Roman"/>
          <w:sz w:val="28"/>
          <w:szCs w:val="28"/>
        </w:rPr>
        <w:t>, который указывал суду, как надлежит правильно рассматривать и разрешать дела.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036" w:rsidRPr="00BB5F58">
        <w:rPr>
          <w:rFonts w:ascii="Times New Roman" w:hAnsi="Times New Roman" w:cs="Times New Roman"/>
          <w:sz w:val="28"/>
          <w:szCs w:val="28"/>
        </w:rPr>
        <w:t xml:space="preserve">Вверение надзора </w:t>
      </w:r>
      <w:r w:rsidR="003B304A">
        <w:rPr>
          <w:rFonts w:ascii="Times New Roman" w:hAnsi="Times New Roman" w:cs="Times New Roman"/>
          <w:sz w:val="28"/>
          <w:szCs w:val="28"/>
        </w:rPr>
        <w:t xml:space="preserve">НКЮ </w:t>
      </w:r>
      <w:r w:rsidR="00E96036" w:rsidRPr="00BB5F58">
        <w:rPr>
          <w:rFonts w:ascii="Times New Roman" w:hAnsi="Times New Roman" w:cs="Times New Roman"/>
          <w:sz w:val="28"/>
          <w:szCs w:val="28"/>
        </w:rPr>
        <w:t>за законностью судебных постановлений обусловило возникновение проверки судебных постановлений, вступивших в законную силу, как административной процедуры</w:t>
      </w:r>
      <w:r w:rsidR="00EF2BC5" w:rsidRPr="00BB5F58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E7D07" w:rsidRPr="00BB5F58">
        <w:rPr>
          <w:rFonts w:ascii="Times New Roman" w:hAnsi="Times New Roman" w:cs="Times New Roman"/>
          <w:sz w:val="28"/>
          <w:szCs w:val="28"/>
        </w:rPr>
        <w:t xml:space="preserve">начиналась </w:t>
      </w:r>
      <w:r w:rsidR="003B304A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DE7D07" w:rsidRPr="00BB5F58">
        <w:rPr>
          <w:rFonts w:ascii="Times New Roman" w:hAnsi="Times New Roman" w:cs="Times New Roman"/>
          <w:sz w:val="28"/>
          <w:szCs w:val="28"/>
        </w:rPr>
        <w:t xml:space="preserve">по заявлениям </w:t>
      </w:r>
      <w:r w:rsidR="003B304A">
        <w:rPr>
          <w:rFonts w:ascii="Times New Roman" w:hAnsi="Times New Roman" w:cs="Times New Roman"/>
          <w:sz w:val="28"/>
          <w:szCs w:val="28"/>
        </w:rPr>
        <w:t xml:space="preserve">должностных лиц органов власти. </w:t>
      </w:r>
      <w:r w:rsidR="00C278DD" w:rsidRPr="00BB5F58">
        <w:rPr>
          <w:rFonts w:ascii="Times New Roman" w:hAnsi="Times New Roman" w:cs="Times New Roman"/>
          <w:sz w:val="28"/>
          <w:szCs w:val="28"/>
        </w:rPr>
        <w:t>Надзор несудебных органов</w:t>
      </w:r>
      <w:r w:rsidR="00A16461" w:rsidRPr="00BB5F58">
        <w:rPr>
          <w:rFonts w:ascii="Times New Roman" w:hAnsi="Times New Roman" w:cs="Times New Roman"/>
          <w:sz w:val="28"/>
          <w:szCs w:val="28"/>
        </w:rPr>
        <w:t xml:space="preserve"> (НКЮ и прокуратур</w:t>
      </w:r>
      <w:r w:rsidR="00455D9E" w:rsidRPr="00BB5F58">
        <w:rPr>
          <w:rFonts w:ascii="Times New Roman" w:hAnsi="Times New Roman" w:cs="Times New Roman"/>
          <w:sz w:val="28"/>
          <w:szCs w:val="28"/>
        </w:rPr>
        <w:t>ы</w:t>
      </w:r>
      <w:r w:rsidR="00A16461" w:rsidRPr="00BB5F58">
        <w:rPr>
          <w:rFonts w:ascii="Times New Roman" w:hAnsi="Times New Roman" w:cs="Times New Roman"/>
          <w:sz w:val="28"/>
          <w:szCs w:val="28"/>
        </w:rPr>
        <w:t>)</w:t>
      </w:r>
      <w:r w:rsidR="00C278DD" w:rsidRPr="00BB5F58">
        <w:rPr>
          <w:rFonts w:ascii="Times New Roman" w:hAnsi="Times New Roman" w:cs="Times New Roman"/>
          <w:sz w:val="28"/>
          <w:szCs w:val="28"/>
        </w:rPr>
        <w:t xml:space="preserve"> за законностью решений судов реализовывался посредством издания должностными лицами правовых актов </w:t>
      </w:r>
      <w:r w:rsidR="003B304A">
        <w:rPr>
          <w:rFonts w:ascii="Times New Roman" w:hAnsi="Times New Roman" w:cs="Times New Roman"/>
          <w:sz w:val="28"/>
          <w:szCs w:val="28"/>
        </w:rPr>
        <w:t>−</w:t>
      </w:r>
      <w:r w:rsidR="00C278DD" w:rsidRPr="00BB5F58">
        <w:rPr>
          <w:rFonts w:ascii="Times New Roman" w:hAnsi="Times New Roman" w:cs="Times New Roman"/>
          <w:sz w:val="28"/>
          <w:szCs w:val="28"/>
        </w:rPr>
        <w:t xml:space="preserve"> протестов, предписывающих судебной инстанции исправить выявленные нарушения законности.</w:t>
      </w:r>
      <w:proofErr w:type="gramEnd"/>
      <w:r w:rsidR="00C278DD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273769" w:rsidRPr="00BB5F58">
        <w:rPr>
          <w:rFonts w:ascii="Times New Roman" w:hAnsi="Times New Roman" w:cs="Times New Roman"/>
          <w:sz w:val="28"/>
          <w:szCs w:val="28"/>
        </w:rPr>
        <w:t xml:space="preserve">Данный способ характерен для </w:t>
      </w:r>
      <w:r w:rsidR="000309F4" w:rsidRPr="00BB5F58">
        <w:rPr>
          <w:rFonts w:ascii="Times New Roman" w:hAnsi="Times New Roman" w:cs="Times New Roman"/>
          <w:sz w:val="28"/>
          <w:szCs w:val="28"/>
        </w:rPr>
        <w:t xml:space="preserve">административно-правового </w:t>
      </w:r>
      <w:r w:rsidR="00273769" w:rsidRPr="00BB5F58">
        <w:rPr>
          <w:rFonts w:ascii="Times New Roman" w:hAnsi="Times New Roman" w:cs="Times New Roman"/>
          <w:sz w:val="28"/>
          <w:szCs w:val="28"/>
        </w:rPr>
        <w:t xml:space="preserve">регулирования, </w:t>
      </w:r>
      <w:r w:rsidR="000309F4" w:rsidRPr="00BB5F58">
        <w:rPr>
          <w:rFonts w:ascii="Times New Roman" w:hAnsi="Times New Roman" w:cs="Times New Roman"/>
          <w:sz w:val="28"/>
          <w:szCs w:val="28"/>
        </w:rPr>
        <w:t>з</w:t>
      </w:r>
      <w:r w:rsidR="00273769" w:rsidRPr="00BB5F58">
        <w:rPr>
          <w:rFonts w:ascii="Times New Roman" w:hAnsi="Times New Roman" w:cs="Times New Roman"/>
          <w:sz w:val="28"/>
          <w:szCs w:val="28"/>
        </w:rPr>
        <w:t>аключа</w:t>
      </w:r>
      <w:r w:rsidR="000309F4" w:rsidRPr="00BB5F58">
        <w:rPr>
          <w:rFonts w:ascii="Times New Roman" w:hAnsi="Times New Roman" w:cs="Times New Roman"/>
          <w:sz w:val="28"/>
          <w:szCs w:val="28"/>
        </w:rPr>
        <w:t xml:space="preserve">ющийся в </w:t>
      </w:r>
      <w:r w:rsidR="00273769" w:rsidRPr="00BB5F58">
        <w:rPr>
          <w:rFonts w:ascii="Times New Roman" w:hAnsi="Times New Roman" w:cs="Times New Roman"/>
          <w:sz w:val="28"/>
          <w:szCs w:val="28"/>
        </w:rPr>
        <w:t>юридическом неравенстве участников управленческих общественных отношений</w:t>
      </w:r>
      <w:r w:rsidR="000309F4" w:rsidRPr="00BB5F58">
        <w:rPr>
          <w:rFonts w:ascii="Times New Roman" w:hAnsi="Times New Roman" w:cs="Times New Roman"/>
          <w:sz w:val="28"/>
          <w:szCs w:val="28"/>
        </w:rPr>
        <w:t>, которые н</w:t>
      </w:r>
      <w:r w:rsidR="00273769" w:rsidRPr="00BB5F58">
        <w:rPr>
          <w:rFonts w:ascii="Times New Roman" w:hAnsi="Times New Roman" w:cs="Times New Roman"/>
          <w:sz w:val="28"/>
          <w:szCs w:val="28"/>
        </w:rPr>
        <w:t xml:space="preserve">ередко характеризуют как </w:t>
      </w:r>
      <w:proofErr w:type="spellStart"/>
      <w:r w:rsidR="00273769" w:rsidRPr="00BB5F58">
        <w:rPr>
          <w:rFonts w:ascii="Times New Roman" w:hAnsi="Times New Roman" w:cs="Times New Roman"/>
          <w:sz w:val="28"/>
          <w:szCs w:val="28"/>
        </w:rPr>
        <w:t>властеотношения</w:t>
      </w:r>
      <w:proofErr w:type="spellEnd"/>
      <w:r w:rsidR="000C1167" w:rsidRPr="00BB5F58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273769" w:rsidRPr="00BB5F58">
        <w:rPr>
          <w:rFonts w:ascii="Times New Roman" w:hAnsi="Times New Roman" w:cs="Times New Roman"/>
          <w:sz w:val="28"/>
          <w:szCs w:val="28"/>
        </w:rPr>
        <w:t>.</w:t>
      </w:r>
      <w:r w:rsidR="000309F4" w:rsidRPr="00BB5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04A" w:rsidRDefault="00C278DD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 xml:space="preserve">Воспроизведение административной процедуры надзора в ГПК РСФСР 1923 года предопределило особенности надзорного производства, к которым относились исключительное право начать проверку в порядке надзора должностных лиц суда и прокуратуры и их дискреционные полномочия по распоряжению судьбой протеста (внесение либо его отзыв), ограниченное действие принципов </w:t>
      </w:r>
      <w:r w:rsidRPr="00BB5F58">
        <w:rPr>
          <w:rFonts w:ascii="Times New Roman" w:hAnsi="Times New Roman" w:cs="Times New Roman"/>
          <w:sz w:val="28"/>
          <w:szCs w:val="28"/>
        </w:rPr>
        <w:lastRenderedPageBreak/>
        <w:t>гражданского судопроизводства (диспозитивности, состязательности и равноправия сторон). Ввиду этого в науке гражданского процессуального права</w:t>
      </w:r>
      <w:r w:rsidR="00E35014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Pr="00BB5F58">
        <w:rPr>
          <w:rFonts w:ascii="Times New Roman" w:hAnsi="Times New Roman" w:cs="Times New Roman"/>
          <w:sz w:val="28"/>
          <w:szCs w:val="28"/>
        </w:rPr>
        <w:t xml:space="preserve">административный характер производства в суде надзорной инстанции традиционно рассматривался </w:t>
      </w:r>
      <w:r w:rsidR="003B304A">
        <w:rPr>
          <w:rFonts w:ascii="Times New Roman" w:hAnsi="Times New Roman" w:cs="Times New Roman"/>
          <w:sz w:val="28"/>
          <w:szCs w:val="28"/>
        </w:rPr>
        <w:t xml:space="preserve">и рассматривается </w:t>
      </w:r>
      <w:r w:rsidRPr="00BB5F58">
        <w:rPr>
          <w:rFonts w:ascii="Times New Roman" w:hAnsi="Times New Roman" w:cs="Times New Roman"/>
          <w:sz w:val="28"/>
          <w:szCs w:val="28"/>
        </w:rPr>
        <w:t xml:space="preserve">как его особенности. </w:t>
      </w:r>
    </w:p>
    <w:p w:rsidR="003B304A" w:rsidRDefault="003B304A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такого подхода негативно отражается на общей ситуации по соблюдению, обеспечению и защите прав, свобод и законных интересов человека в Российской Федерации, поскольку находит выражение в правовом регулировании соответствующих проверочных судопроизво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A53291">
        <w:rPr>
          <w:rFonts w:ascii="Times New Roman" w:hAnsi="Times New Roman" w:cs="Times New Roman"/>
          <w:sz w:val="28"/>
          <w:szCs w:val="28"/>
        </w:rPr>
        <w:t xml:space="preserve"> в гр</w:t>
      </w:r>
      <w:proofErr w:type="gramEnd"/>
      <w:r w:rsidR="00A53291">
        <w:rPr>
          <w:rFonts w:ascii="Times New Roman" w:hAnsi="Times New Roman" w:cs="Times New Roman"/>
          <w:sz w:val="28"/>
          <w:szCs w:val="28"/>
        </w:rPr>
        <w:t>ажданском процессе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B304A" w:rsidRDefault="008E035C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>В настоящее время конкуренция административно</w:t>
      </w:r>
      <w:r w:rsidR="00E35014" w:rsidRPr="00BB5F58">
        <w:rPr>
          <w:rFonts w:ascii="Times New Roman" w:hAnsi="Times New Roman" w:cs="Times New Roman"/>
          <w:sz w:val="28"/>
          <w:szCs w:val="28"/>
        </w:rPr>
        <w:t>го</w:t>
      </w:r>
      <w:r w:rsidRPr="00BB5F58">
        <w:rPr>
          <w:rFonts w:ascii="Times New Roman" w:hAnsi="Times New Roman" w:cs="Times New Roman"/>
          <w:sz w:val="28"/>
          <w:szCs w:val="28"/>
        </w:rPr>
        <w:t xml:space="preserve"> метода и </w:t>
      </w:r>
      <w:r w:rsidR="00EF2BC5" w:rsidRPr="00BB5F58">
        <w:rPr>
          <w:rFonts w:ascii="Times New Roman" w:hAnsi="Times New Roman" w:cs="Times New Roman"/>
          <w:sz w:val="28"/>
          <w:szCs w:val="28"/>
        </w:rPr>
        <w:t xml:space="preserve">метода </w:t>
      </w:r>
      <w:r w:rsidRPr="00BB5F58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F323F0" w:rsidRPr="00BB5F58">
        <w:rPr>
          <w:rFonts w:ascii="Times New Roman" w:hAnsi="Times New Roman" w:cs="Times New Roman"/>
          <w:sz w:val="28"/>
          <w:szCs w:val="28"/>
        </w:rPr>
        <w:t xml:space="preserve">процессуального права </w:t>
      </w:r>
      <w:r w:rsidRPr="00BB5F58">
        <w:rPr>
          <w:rFonts w:ascii="Times New Roman" w:hAnsi="Times New Roman" w:cs="Times New Roman"/>
          <w:sz w:val="28"/>
          <w:szCs w:val="28"/>
        </w:rPr>
        <w:t>порождает противоречия в правовом регулировании произво</w:t>
      </w:r>
      <w:proofErr w:type="gramStart"/>
      <w:r w:rsidRPr="00BB5F5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B5F58">
        <w:rPr>
          <w:rFonts w:ascii="Times New Roman" w:hAnsi="Times New Roman" w:cs="Times New Roman"/>
          <w:sz w:val="28"/>
          <w:szCs w:val="28"/>
        </w:rPr>
        <w:t xml:space="preserve">уде </w:t>
      </w:r>
      <w:r w:rsidR="003B304A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Pr="00BB5F58">
        <w:rPr>
          <w:rFonts w:ascii="Times New Roman" w:hAnsi="Times New Roman" w:cs="Times New Roman"/>
          <w:sz w:val="28"/>
          <w:szCs w:val="28"/>
        </w:rPr>
        <w:t>надзорной инстанции</w:t>
      </w:r>
      <w:r w:rsidR="00A53291">
        <w:rPr>
          <w:rFonts w:ascii="Times New Roman" w:hAnsi="Times New Roman" w:cs="Times New Roman"/>
          <w:sz w:val="28"/>
          <w:szCs w:val="28"/>
        </w:rPr>
        <w:t>,</w:t>
      </w:r>
      <w:r w:rsidR="00176E61" w:rsidRPr="00BB5F58">
        <w:rPr>
          <w:rFonts w:ascii="Times New Roman" w:hAnsi="Times New Roman" w:cs="Times New Roman"/>
          <w:sz w:val="28"/>
          <w:szCs w:val="28"/>
        </w:rPr>
        <w:t xml:space="preserve"> и в кодексе в целом</w:t>
      </w:r>
      <w:r w:rsidRPr="00BB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4DD" w:rsidRPr="00BB5F58" w:rsidRDefault="00D048DD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F58">
        <w:rPr>
          <w:rFonts w:ascii="Times New Roman" w:hAnsi="Times New Roman" w:cs="Times New Roman"/>
          <w:sz w:val="28"/>
          <w:szCs w:val="28"/>
        </w:rPr>
        <w:t xml:space="preserve">Использование старых юридических приемов для решения новой задачи – регламентации процедуры проверки судебных постановлений в суде </w:t>
      </w:r>
      <w:r w:rsidR="00306020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Pr="00BB5F58">
        <w:rPr>
          <w:rFonts w:ascii="Times New Roman" w:hAnsi="Times New Roman" w:cs="Times New Roman"/>
          <w:sz w:val="28"/>
          <w:szCs w:val="28"/>
        </w:rPr>
        <w:t xml:space="preserve">надзорной инстанции, не оправдало </w:t>
      </w:r>
      <w:r w:rsidR="009D3A4B" w:rsidRPr="00BB5F58">
        <w:rPr>
          <w:rFonts w:ascii="Times New Roman" w:hAnsi="Times New Roman" w:cs="Times New Roman"/>
          <w:sz w:val="28"/>
          <w:szCs w:val="28"/>
        </w:rPr>
        <w:t xml:space="preserve">и не оправдает </w:t>
      </w:r>
      <w:r w:rsidRPr="00BB5F58">
        <w:rPr>
          <w:rFonts w:ascii="Times New Roman" w:hAnsi="Times New Roman" w:cs="Times New Roman"/>
          <w:sz w:val="28"/>
          <w:szCs w:val="28"/>
        </w:rPr>
        <w:t xml:space="preserve">себя потому, что в основу производств положена концепция правоотношения, возникавшего на основании протеста между должностным лицом, принесшим протест, и судебно-надзорной инстанцией, и </w:t>
      </w:r>
      <w:r w:rsidR="00F32B50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BB5F58">
        <w:rPr>
          <w:rFonts w:ascii="Times New Roman" w:hAnsi="Times New Roman" w:cs="Times New Roman"/>
          <w:sz w:val="28"/>
          <w:szCs w:val="28"/>
        </w:rPr>
        <w:t xml:space="preserve">судебно-надзорной инстанцией и лицами, участвующими в деле. </w:t>
      </w:r>
      <w:proofErr w:type="gramEnd"/>
    </w:p>
    <w:p w:rsidR="00CA3734" w:rsidRDefault="003D18AC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>Для решения поставленн</w:t>
      </w:r>
      <w:r w:rsidR="005224DD" w:rsidRPr="00BB5F58">
        <w:rPr>
          <w:rFonts w:ascii="Times New Roman" w:hAnsi="Times New Roman" w:cs="Times New Roman"/>
          <w:sz w:val="28"/>
          <w:szCs w:val="28"/>
        </w:rPr>
        <w:t>ой</w:t>
      </w:r>
      <w:r w:rsidRPr="00BB5F58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224DD" w:rsidRPr="00BB5F58">
        <w:rPr>
          <w:rFonts w:ascii="Times New Roman" w:hAnsi="Times New Roman" w:cs="Times New Roman"/>
          <w:sz w:val="28"/>
          <w:szCs w:val="28"/>
        </w:rPr>
        <w:t>и</w:t>
      </w:r>
      <w:r w:rsidRPr="00BB5F58">
        <w:rPr>
          <w:rFonts w:ascii="Times New Roman" w:hAnsi="Times New Roman" w:cs="Times New Roman"/>
          <w:sz w:val="28"/>
          <w:szCs w:val="28"/>
        </w:rPr>
        <w:t xml:space="preserve"> следует отказаться от </w:t>
      </w:r>
      <w:r w:rsidR="006C2724" w:rsidRPr="00BB5F58">
        <w:rPr>
          <w:rFonts w:ascii="Times New Roman" w:hAnsi="Times New Roman" w:cs="Times New Roman"/>
          <w:sz w:val="28"/>
          <w:szCs w:val="28"/>
        </w:rPr>
        <w:t>старых юридических предс</w:t>
      </w:r>
      <w:r w:rsidR="00A236DF" w:rsidRPr="00BB5F58">
        <w:rPr>
          <w:rFonts w:ascii="Times New Roman" w:hAnsi="Times New Roman" w:cs="Times New Roman"/>
          <w:sz w:val="28"/>
          <w:szCs w:val="28"/>
        </w:rPr>
        <w:t>тавлений и понятий, уяснить цель и задачи</w:t>
      </w:r>
      <w:r w:rsidR="00F323F0" w:rsidRPr="00BB5F58">
        <w:rPr>
          <w:rFonts w:ascii="Times New Roman" w:hAnsi="Times New Roman" w:cs="Times New Roman"/>
          <w:sz w:val="28"/>
          <w:szCs w:val="28"/>
        </w:rPr>
        <w:t xml:space="preserve"> гражданского судопроизводства, и использовать метод гражданского процессуального права при </w:t>
      </w:r>
      <w:r w:rsidR="00A16461" w:rsidRPr="00BB5F58">
        <w:rPr>
          <w:rFonts w:ascii="Times New Roman" w:hAnsi="Times New Roman" w:cs="Times New Roman"/>
          <w:sz w:val="28"/>
          <w:szCs w:val="28"/>
        </w:rPr>
        <w:t>регулировании п</w:t>
      </w:r>
      <w:r w:rsidR="00F323F0" w:rsidRPr="00BB5F58">
        <w:rPr>
          <w:rFonts w:ascii="Times New Roman" w:hAnsi="Times New Roman" w:cs="Times New Roman"/>
          <w:sz w:val="28"/>
          <w:szCs w:val="28"/>
        </w:rPr>
        <w:t>роизводства в суде надзорной инстанции.</w:t>
      </w:r>
      <w:r w:rsidR="005224DD" w:rsidRPr="00BB5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46" w:rsidRDefault="00E20900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>Д</w:t>
      </w:r>
      <w:r w:rsidR="00CF0BB2" w:rsidRPr="00BB5F58">
        <w:rPr>
          <w:rFonts w:ascii="Times New Roman" w:hAnsi="Times New Roman" w:cs="Times New Roman"/>
          <w:sz w:val="28"/>
          <w:szCs w:val="28"/>
        </w:rPr>
        <w:t xml:space="preserve">вижущей силой </w:t>
      </w:r>
      <w:r w:rsidRPr="00BB5F58">
        <w:rPr>
          <w:rFonts w:ascii="Times New Roman" w:hAnsi="Times New Roman" w:cs="Times New Roman"/>
          <w:sz w:val="28"/>
          <w:szCs w:val="28"/>
        </w:rPr>
        <w:t xml:space="preserve">гражданского процесса </w:t>
      </w:r>
      <w:r w:rsidR="00CF0BB2" w:rsidRPr="00BB5F58">
        <w:rPr>
          <w:rFonts w:ascii="Times New Roman" w:hAnsi="Times New Roman" w:cs="Times New Roman"/>
          <w:sz w:val="28"/>
          <w:szCs w:val="28"/>
        </w:rPr>
        <w:t>является волеизъявление лица, избра</w:t>
      </w:r>
      <w:r w:rsidR="00674AA1" w:rsidRPr="00BB5F58">
        <w:rPr>
          <w:rFonts w:ascii="Times New Roman" w:hAnsi="Times New Roman" w:cs="Times New Roman"/>
          <w:sz w:val="28"/>
          <w:szCs w:val="28"/>
        </w:rPr>
        <w:t>вшего</w:t>
      </w:r>
      <w:r w:rsidR="00CF0BB2" w:rsidRPr="00BB5F58">
        <w:rPr>
          <w:rFonts w:ascii="Times New Roman" w:hAnsi="Times New Roman" w:cs="Times New Roman"/>
          <w:sz w:val="28"/>
          <w:szCs w:val="28"/>
        </w:rPr>
        <w:t xml:space="preserve"> судебную защиту как способ обеспечения своих прав и законных интересов</w:t>
      </w:r>
      <w:r w:rsidRPr="00BB5F58">
        <w:rPr>
          <w:rFonts w:ascii="Times New Roman" w:hAnsi="Times New Roman" w:cs="Times New Roman"/>
          <w:sz w:val="28"/>
          <w:szCs w:val="28"/>
        </w:rPr>
        <w:t>. Исходя из этого</w:t>
      </w:r>
      <w:r w:rsidR="00A53291">
        <w:rPr>
          <w:rFonts w:ascii="Times New Roman" w:hAnsi="Times New Roman" w:cs="Times New Roman"/>
          <w:sz w:val="28"/>
          <w:szCs w:val="28"/>
        </w:rPr>
        <w:t>,</w:t>
      </w:r>
      <w:r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FE3FC0" w:rsidRPr="00BB5F58">
        <w:rPr>
          <w:rFonts w:ascii="Times New Roman" w:hAnsi="Times New Roman" w:cs="Times New Roman"/>
          <w:sz w:val="28"/>
          <w:szCs w:val="28"/>
        </w:rPr>
        <w:t>п</w:t>
      </w:r>
      <w:r w:rsidR="00CF0BB2" w:rsidRPr="00BB5F58">
        <w:rPr>
          <w:rFonts w:ascii="Times New Roman" w:hAnsi="Times New Roman" w:cs="Times New Roman"/>
          <w:sz w:val="28"/>
          <w:szCs w:val="28"/>
        </w:rPr>
        <w:t>роизводств</w:t>
      </w:r>
      <w:r w:rsidR="00FE3FC0" w:rsidRPr="00BB5F58">
        <w:rPr>
          <w:rFonts w:ascii="Times New Roman" w:hAnsi="Times New Roman" w:cs="Times New Roman"/>
          <w:sz w:val="28"/>
          <w:szCs w:val="28"/>
        </w:rPr>
        <w:t>о</w:t>
      </w:r>
      <w:r w:rsidR="00CF0BB2" w:rsidRPr="00BB5F58">
        <w:rPr>
          <w:rFonts w:ascii="Times New Roman" w:hAnsi="Times New Roman" w:cs="Times New Roman"/>
          <w:sz w:val="28"/>
          <w:szCs w:val="28"/>
        </w:rPr>
        <w:t xml:space="preserve"> в суде </w:t>
      </w:r>
      <w:r w:rsidR="00A53291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="00CF0BB2" w:rsidRPr="00BB5F58">
        <w:rPr>
          <w:rFonts w:ascii="Times New Roman" w:hAnsi="Times New Roman" w:cs="Times New Roman"/>
          <w:sz w:val="28"/>
          <w:szCs w:val="28"/>
        </w:rPr>
        <w:t xml:space="preserve">надзорной инстанции </w:t>
      </w:r>
      <w:r w:rsidR="00143A88" w:rsidRPr="00BB5F58">
        <w:rPr>
          <w:rFonts w:ascii="Times New Roman" w:hAnsi="Times New Roman" w:cs="Times New Roman"/>
          <w:sz w:val="28"/>
          <w:szCs w:val="28"/>
        </w:rPr>
        <w:t>может быть</w:t>
      </w:r>
      <w:r w:rsidR="00674AA1" w:rsidRPr="00BB5F58">
        <w:rPr>
          <w:rFonts w:ascii="Times New Roman" w:hAnsi="Times New Roman" w:cs="Times New Roman"/>
          <w:sz w:val="28"/>
          <w:szCs w:val="28"/>
        </w:rPr>
        <w:t xml:space="preserve"> начат</w:t>
      </w:r>
      <w:r w:rsidR="00143A88" w:rsidRPr="00BB5F58">
        <w:rPr>
          <w:rFonts w:ascii="Times New Roman" w:hAnsi="Times New Roman" w:cs="Times New Roman"/>
          <w:sz w:val="28"/>
          <w:szCs w:val="28"/>
        </w:rPr>
        <w:t>о</w:t>
      </w:r>
      <w:r w:rsidR="00674AA1" w:rsidRPr="00BB5F58">
        <w:rPr>
          <w:rFonts w:ascii="Times New Roman" w:hAnsi="Times New Roman" w:cs="Times New Roman"/>
          <w:sz w:val="28"/>
          <w:szCs w:val="28"/>
        </w:rPr>
        <w:t xml:space="preserve"> и </w:t>
      </w:r>
      <w:r w:rsidR="00FE3FC0" w:rsidRPr="00BB5F58">
        <w:rPr>
          <w:rFonts w:ascii="Times New Roman" w:hAnsi="Times New Roman" w:cs="Times New Roman"/>
          <w:sz w:val="28"/>
          <w:szCs w:val="28"/>
        </w:rPr>
        <w:t>нач</w:t>
      </w:r>
      <w:r w:rsidR="00477F47" w:rsidRPr="00BB5F58">
        <w:rPr>
          <w:rFonts w:ascii="Times New Roman" w:hAnsi="Times New Roman" w:cs="Times New Roman"/>
          <w:sz w:val="28"/>
          <w:szCs w:val="28"/>
        </w:rPr>
        <w:t>инается</w:t>
      </w:r>
      <w:r w:rsidR="00FE3FC0" w:rsidRPr="00BB5F58">
        <w:rPr>
          <w:rFonts w:ascii="Times New Roman" w:hAnsi="Times New Roman" w:cs="Times New Roman"/>
          <w:sz w:val="28"/>
          <w:szCs w:val="28"/>
        </w:rPr>
        <w:t xml:space="preserve"> по инициативе лиц, указанных в ч</w:t>
      </w:r>
      <w:r w:rsidR="00A53291">
        <w:rPr>
          <w:rFonts w:ascii="Times New Roman" w:hAnsi="Times New Roman" w:cs="Times New Roman"/>
          <w:sz w:val="28"/>
          <w:szCs w:val="28"/>
        </w:rPr>
        <w:t>астях</w:t>
      </w:r>
      <w:r w:rsidR="00FE3FC0" w:rsidRPr="00BB5F58">
        <w:rPr>
          <w:rFonts w:ascii="Times New Roman" w:hAnsi="Times New Roman" w:cs="Times New Roman"/>
          <w:sz w:val="28"/>
          <w:szCs w:val="28"/>
        </w:rPr>
        <w:t xml:space="preserve"> 1 и 3 ст</w:t>
      </w:r>
      <w:r w:rsidR="00A53291">
        <w:rPr>
          <w:rFonts w:ascii="Times New Roman" w:hAnsi="Times New Roman" w:cs="Times New Roman"/>
          <w:sz w:val="28"/>
          <w:szCs w:val="28"/>
        </w:rPr>
        <w:t>атьи</w:t>
      </w:r>
      <w:r w:rsidR="00FE3FC0" w:rsidRPr="00BB5F58">
        <w:rPr>
          <w:rFonts w:ascii="Times New Roman" w:hAnsi="Times New Roman" w:cs="Times New Roman"/>
          <w:sz w:val="28"/>
          <w:szCs w:val="28"/>
        </w:rPr>
        <w:t xml:space="preserve"> 376</w:t>
      </w:r>
      <w:r w:rsidR="00A53291">
        <w:rPr>
          <w:rFonts w:ascii="Times New Roman" w:hAnsi="Times New Roman" w:cs="Times New Roman"/>
          <w:sz w:val="28"/>
          <w:szCs w:val="28"/>
        </w:rPr>
        <w:t xml:space="preserve"> и части 1 статьи 391.1</w:t>
      </w:r>
      <w:r w:rsidR="00FE3FC0" w:rsidRPr="00BB5F58">
        <w:rPr>
          <w:rFonts w:ascii="Times New Roman" w:hAnsi="Times New Roman" w:cs="Times New Roman"/>
          <w:sz w:val="28"/>
          <w:szCs w:val="28"/>
        </w:rPr>
        <w:t xml:space="preserve"> ГПК РФ, которые обладают правом обращения в </w:t>
      </w:r>
      <w:r w:rsidR="00A53291">
        <w:rPr>
          <w:rFonts w:ascii="Times New Roman" w:hAnsi="Times New Roman" w:cs="Times New Roman"/>
          <w:sz w:val="28"/>
          <w:szCs w:val="28"/>
        </w:rPr>
        <w:t xml:space="preserve">кассационную и </w:t>
      </w:r>
      <w:r w:rsidR="00FE3FC0" w:rsidRPr="00BB5F58">
        <w:rPr>
          <w:rFonts w:ascii="Times New Roman" w:hAnsi="Times New Roman" w:cs="Times New Roman"/>
          <w:sz w:val="28"/>
          <w:szCs w:val="28"/>
        </w:rPr>
        <w:t xml:space="preserve">надзорную инстанцию с жалобой </w:t>
      </w:r>
      <w:r w:rsidR="00A26692" w:rsidRPr="00BB5F58">
        <w:rPr>
          <w:rFonts w:ascii="Times New Roman" w:hAnsi="Times New Roman" w:cs="Times New Roman"/>
          <w:sz w:val="28"/>
          <w:szCs w:val="28"/>
        </w:rPr>
        <w:t>(п</w:t>
      </w:r>
      <w:r w:rsidR="00FE3FC0" w:rsidRPr="00BB5F58">
        <w:rPr>
          <w:rFonts w:ascii="Times New Roman" w:hAnsi="Times New Roman" w:cs="Times New Roman"/>
          <w:sz w:val="28"/>
          <w:szCs w:val="28"/>
        </w:rPr>
        <w:t>редставлением</w:t>
      </w:r>
      <w:r w:rsidR="00A26692" w:rsidRPr="00BB5F58">
        <w:rPr>
          <w:rFonts w:ascii="Times New Roman" w:hAnsi="Times New Roman" w:cs="Times New Roman"/>
          <w:sz w:val="28"/>
          <w:szCs w:val="28"/>
        </w:rPr>
        <w:t>)</w:t>
      </w:r>
      <w:r w:rsidR="00FE3FC0" w:rsidRPr="00BB5F58">
        <w:rPr>
          <w:rFonts w:ascii="Times New Roman" w:hAnsi="Times New Roman" w:cs="Times New Roman"/>
          <w:sz w:val="28"/>
          <w:szCs w:val="28"/>
        </w:rPr>
        <w:t xml:space="preserve">. </w:t>
      </w:r>
      <w:r w:rsidR="00A53291">
        <w:rPr>
          <w:rFonts w:ascii="Times New Roman" w:hAnsi="Times New Roman" w:cs="Times New Roman"/>
          <w:sz w:val="28"/>
          <w:szCs w:val="28"/>
        </w:rPr>
        <w:t>При этом, исходя из общего правила</w:t>
      </w:r>
      <w:r w:rsidR="00E97946">
        <w:rPr>
          <w:rFonts w:ascii="Times New Roman" w:hAnsi="Times New Roman" w:cs="Times New Roman"/>
          <w:sz w:val="28"/>
          <w:szCs w:val="28"/>
        </w:rPr>
        <w:t>,</w:t>
      </w:r>
      <w:r w:rsidR="00A53291">
        <w:rPr>
          <w:rFonts w:ascii="Times New Roman" w:hAnsi="Times New Roman" w:cs="Times New Roman"/>
          <w:sz w:val="28"/>
          <w:szCs w:val="28"/>
        </w:rPr>
        <w:t xml:space="preserve"> процессуальное обращение </w:t>
      </w:r>
      <w:r w:rsidR="00E97946">
        <w:rPr>
          <w:rFonts w:ascii="Times New Roman" w:hAnsi="Times New Roman" w:cs="Times New Roman"/>
          <w:sz w:val="28"/>
          <w:szCs w:val="28"/>
        </w:rPr>
        <w:t>граждан</w:t>
      </w:r>
      <w:r w:rsidR="00CA3734">
        <w:rPr>
          <w:rFonts w:ascii="Times New Roman" w:hAnsi="Times New Roman" w:cs="Times New Roman"/>
          <w:sz w:val="28"/>
          <w:szCs w:val="28"/>
        </w:rPr>
        <w:t>ина</w:t>
      </w:r>
      <w:r w:rsidR="00E97946">
        <w:rPr>
          <w:rFonts w:ascii="Times New Roman" w:hAnsi="Times New Roman" w:cs="Times New Roman"/>
          <w:sz w:val="28"/>
          <w:szCs w:val="28"/>
        </w:rPr>
        <w:t xml:space="preserve"> или организаци</w:t>
      </w:r>
      <w:r w:rsidR="00CA3734">
        <w:rPr>
          <w:rFonts w:ascii="Times New Roman" w:hAnsi="Times New Roman" w:cs="Times New Roman"/>
          <w:sz w:val="28"/>
          <w:szCs w:val="28"/>
        </w:rPr>
        <w:t>и</w:t>
      </w:r>
      <w:r w:rsidR="00E97946">
        <w:rPr>
          <w:rFonts w:ascii="Times New Roman" w:hAnsi="Times New Roman" w:cs="Times New Roman"/>
          <w:sz w:val="28"/>
          <w:szCs w:val="28"/>
        </w:rPr>
        <w:t xml:space="preserve"> </w:t>
      </w:r>
      <w:r w:rsidR="00A53291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F32B50">
        <w:rPr>
          <w:rFonts w:ascii="Times New Roman" w:hAnsi="Times New Roman" w:cs="Times New Roman"/>
          <w:sz w:val="28"/>
          <w:szCs w:val="28"/>
        </w:rPr>
        <w:t>по</w:t>
      </w:r>
      <w:r w:rsidR="00A53291">
        <w:rPr>
          <w:rFonts w:ascii="Times New Roman" w:hAnsi="Times New Roman" w:cs="Times New Roman"/>
          <w:sz w:val="28"/>
          <w:szCs w:val="28"/>
        </w:rPr>
        <w:t>влечь вынесение ответного процессуального документа суда</w:t>
      </w:r>
      <w:r w:rsidR="00CA3734">
        <w:rPr>
          <w:rFonts w:ascii="Times New Roman" w:hAnsi="Times New Roman" w:cs="Times New Roman"/>
          <w:sz w:val="28"/>
          <w:szCs w:val="28"/>
        </w:rPr>
        <w:t xml:space="preserve"> (судьи)</w:t>
      </w:r>
      <w:r w:rsidR="00A53291">
        <w:rPr>
          <w:rFonts w:ascii="Times New Roman" w:hAnsi="Times New Roman" w:cs="Times New Roman"/>
          <w:sz w:val="28"/>
          <w:szCs w:val="28"/>
        </w:rPr>
        <w:t>.</w:t>
      </w:r>
      <w:r w:rsidR="00E9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46" w:rsidRDefault="00E97946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подчеркнуть, что в правовом регулировании судопроизводства в суде первой </w:t>
      </w:r>
      <w:r w:rsidR="00CA3734">
        <w:rPr>
          <w:rFonts w:ascii="Times New Roman" w:hAnsi="Times New Roman" w:cs="Times New Roman"/>
          <w:sz w:val="28"/>
          <w:szCs w:val="28"/>
        </w:rPr>
        <w:t xml:space="preserve">и апелляционной </w:t>
      </w:r>
      <w:r>
        <w:rPr>
          <w:rFonts w:ascii="Times New Roman" w:hAnsi="Times New Roman" w:cs="Times New Roman"/>
          <w:sz w:val="28"/>
          <w:szCs w:val="28"/>
        </w:rPr>
        <w:t xml:space="preserve">инстанции предусмотрен процессуальный ответ на все обращения заявителей (как в протокольной, так и непротокольной форме), поскольку действующим законодательством именно так урегулирован вопрос реагирования судебных органов на обращения граждан и организаций. Вместе с тем, по непонятным причинам данное правило не распространяется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 в суде кассационной и надзорной инстанции. Из содержания статьей 379.1 и 391.4 ГПК РФ вообще неясно как именно возвращаются заявителю неприемлемые процессуальные обращения. На практике данный </w:t>
      </w:r>
      <w:r w:rsidR="00747A92">
        <w:rPr>
          <w:rFonts w:ascii="Times New Roman" w:hAnsi="Times New Roman" w:cs="Times New Roman"/>
          <w:sz w:val="28"/>
          <w:szCs w:val="28"/>
        </w:rPr>
        <w:t xml:space="preserve">правовой </w:t>
      </w:r>
      <w:r>
        <w:rPr>
          <w:rFonts w:ascii="Times New Roman" w:hAnsi="Times New Roman" w:cs="Times New Roman"/>
          <w:sz w:val="28"/>
          <w:szCs w:val="28"/>
        </w:rPr>
        <w:t>пробел интерпретируется, как возможность не выносить процессуальное определение в целях процессуальной экономии. Однако, как ранее уже отмечалось, принцип процессуальной экономии не должен вступать в противоречие с правом на справедливое судебное разбирательство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53291" w:rsidRDefault="005224DD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F58">
        <w:rPr>
          <w:rFonts w:ascii="Times New Roman" w:hAnsi="Times New Roman" w:cs="Times New Roman"/>
          <w:sz w:val="28"/>
          <w:szCs w:val="28"/>
        </w:rPr>
        <w:t>В виду того, что р</w:t>
      </w:r>
      <w:r w:rsidR="00F333BC" w:rsidRPr="00BB5F58">
        <w:rPr>
          <w:rFonts w:ascii="Times New Roman" w:hAnsi="Times New Roman" w:cs="Times New Roman"/>
          <w:sz w:val="28"/>
          <w:szCs w:val="28"/>
        </w:rPr>
        <w:t>егулятивн</w:t>
      </w:r>
      <w:r w:rsidR="004B4F62" w:rsidRPr="00BB5F58">
        <w:rPr>
          <w:rFonts w:ascii="Times New Roman" w:hAnsi="Times New Roman" w:cs="Times New Roman"/>
          <w:sz w:val="28"/>
          <w:szCs w:val="28"/>
        </w:rPr>
        <w:t>ой</w:t>
      </w:r>
      <w:r w:rsidR="00F333BC" w:rsidRPr="00BB5F58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 w:rsidR="004B4F62" w:rsidRPr="00BB5F58">
        <w:rPr>
          <w:rFonts w:ascii="Times New Roman" w:hAnsi="Times New Roman" w:cs="Times New Roman"/>
          <w:sz w:val="28"/>
          <w:szCs w:val="28"/>
        </w:rPr>
        <w:t>ю</w:t>
      </w:r>
      <w:r w:rsidR="00F333BC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865388" w:rsidRPr="00BB5F58">
        <w:rPr>
          <w:rFonts w:ascii="Times New Roman" w:hAnsi="Times New Roman" w:cs="Times New Roman"/>
          <w:sz w:val="28"/>
          <w:szCs w:val="28"/>
        </w:rPr>
        <w:t xml:space="preserve">процедуры является подчинение действий судьи (суда) </w:t>
      </w:r>
      <w:r w:rsidR="00A53291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="00865388" w:rsidRPr="00BB5F58">
        <w:rPr>
          <w:rFonts w:ascii="Times New Roman" w:hAnsi="Times New Roman" w:cs="Times New Roman"/>
          <w:sz w:val="28"/>
          <w:szCs w:val="28"/>
        </w:rPr>
        <w:t xml:space="preserve">надзорной инстанции единой цели судопроизводства и задачам </w:t>
      </w:r>
      <w:r w:rsidR="00A53291"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="00865388" w:rsidRPr="00BB5F58">
        <w:rPr>
          <w:rFonts w:ascii="Times New Roman" w:hAnsi="Times New Roman" w:cs="Times New Roman"/>
          <w:sz w:val="28"/>
          <w:szCs w:val="28"/>
        </w:rPr>
        <w:t xml:space="preserve">стадии </w:t>
      </w:r>
      <w:r w:rsidR="00A53291">
        <w:rPr>
          <w:rFonts w:ascii="Times New Roman" w:hAnsi="Times New Roman" w:cs="Times New Roman"/>
          <w:sz w:val="28"/>
          <w:szCs w:val="28"/>
        </w:rPr>
        <w:t>судо</w:t>
      </w:r>
      <w:r w:rsidR="00865388" w:rsidRPr="00BB5F58">
        <w:rPr>
          <w:rFonts w:ascii="Times New Roman" w:hAnsi="Times New Roman" w:cs="Times New Roman"/>
          <w:sz w:val="28"/>
          <w:szCs w:val="28"/>
        </w:rPr>
        <w:t>производства</w:t>
      </w:r>
      <w:r w:rsidR="00D23873" w:rsidRPr="00BB5F58">
        <w:rPr>
          <w:rFonts w:ascii="Times New Roman" w:hAnsi="Times New Roman" w:cs="Times New Roman"/>
          <w:sz w:val="28"/>
          <w:szCs w:val="28"/>
        </w:rPr>
        <w:t xml:space="preserve">, которыми </w:t>
      </w:r>
      <w:r w:rsidR="00A378DB" w:rsidRPr="00BB5F58">
        <w:rPr>
          <w:rFonts w:ascii="Times New Roman" w:hAnsi="Times New Roman" w:cs="Times New Roman"/>
          <w:sz w:val="28"/>
          <w:szCs w:val="28"/>
        </w:rPr>
        <w:t>явля</w:t>
      </w:r>
      <w:r w:rsidR="0060333A" w:rsidRPr="00BB5F58">
        <w:rPr>
          <w:rFonts w:ascii="Times New Roman" w:hAnsi="Times New Roman" w:cs="Times New Roman"/>
          <w:sz w:val="28"/>
          <w:szCs w:val="28"/>
        </w:rPr>
        <w:t>ю</w:t>
      </w:r>
      <w:r w:rsidR="00A378DB" w:rsidRPr="00BB5F58">
        <w:rPr>
          <w:rFonts w:ascii="Times New Roman" w:hAnsi="Times New Roman" w:cs="Times New Roman"/>
          <w:sz w:val="28"/>
          <w:szCs w:val="28"/>
        </w:rPr>
        <w:t>тся проверка законности судебных постановлений и исправление судебной ошибки, если таковая допущена, либо подтверждение законности обжалуемых судебных постановлений с целью защиты прав, свобод и законных интересов</w:t>
      </w:r>
      <w:r w:rsidR="00143A88" w:rsidRPr="00BB5F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333A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143A88" w:rsidRPr="00BB5F58">
        <w:rPr>
          <w:rFonts w:ascii="Times New Roman" w:hAnsi="Times New Roman" w:cs="Times New Roman"/>
          <w:sz w:val="28"/>
          <w:szCs w:val="28"/>
        </w:rPr>
        <w:t xml:space="preserve">Для проверки обжалуемых судебных постановлений судом </w:t>
      </w:r>
      <w:r w:rsidR="00A53291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="00143A88" w:rsidRPr="00BB5F58">
        <w:rPr>
          <w:rFonts w:ascii="Times New Roman" w:hAnsi="Times New Roman" w:cs="Times New Roman"/>
          <w:sz w:val="28"/>
          <w:szCs w:val="28"/>
        </w:rPr>
        <w:t>надзорной инстанции нео</w:t>
      </w:r>
      <w:r w:rsidR="00A378DB" w:rsidRPr="00BB5F58">
        <w:rPr>
          <w:rFonts w:ascii="Times New Roman" w:hAnsi="Times New Roman" w:cs="Times New Roman"/>
          <w:sz w:val="28"/>
          <w:szCs w:val="28"/>
        </w:rPr>
        <w:t xml:space="preserve">бходимо </w:t>
      </w:r>
      <w:r w:rsidR="00B271B0" w:rsidRPr="00BB5F58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B57CCC" w:rsidRPr="00BB5F58">
        <w:rPr>
          <w:rFonts w:ascii="Times New Roman" w:hAnsi="Times New Roman" w:cs="Times New Roman"/>
          <w:sz w:val="28"/>
          <w:szCs w:val="28"/>
        </w:rPr>
        <w:t>двух</w:t>
      </w:r>
      <w:r w:rsidR="00B271B0" w:rsidRPr="00BB5F58">
        <w:rPr>
          <w:rFonts w:ascii="Times New Roman" w:hAnsi="Times New Roman" w:cs="Times New Roman"/>
          <w:sz w:val="28"/>
          <w:szCs w:val="28"/>
        </w:rPr>
        <w:t xml:space="preserve"> условий: </w:t>
      </w:r>
    </w:p>
    <w:p w:rsidR="00A53291" w:rsidRDefault="00B271B0" w:rsidP="00A53291">
      <w:pPr>
        <w:pStyle w:val="2"/>
        <w:numPr>
          <w:ilvl w:val="0"/>
          <w:numId w:val="3"/>
        </w:numPr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>приемлемости надзорной жалобы (представления прокурора) и</w:t>
      </w:r>
    </w:p>
    <w:p w:rsidR="00E20900" w:rsidRPr="00BB5F58" w:rsidRDefault="00B271B0" w:rsidP="00A53291">
      <w:pPr>
        <w:pStyle w:val="2"/>
        <w:numPr>
          <w:ilvl w:val="0"/>
          <w:numId w:val="3"/>
        </w:numPr>
        <w:spacing w:after="0" w:line="240" w:lineRule="auto"/>
        <w:ind w:left="0" w:right="-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EE7A4D" w:rsidRPr="00BB5F58">
        <w:rPr>
          <w:rFonts w:ascii="Times New Roman" w:hAnsi="Times New Roman" w:cs="Times New Roman"/>
          <w:sz w:val="28"/>
          <w:szCs w:val="28"/>
        </w:rPr>
        <w:t>нарушений закона, которые являются основанием к отмене (изменению) судебных постановлений, вступивших в законную силу</w:t>
      </w:r>
      <w:r w:rsidR="00CA3734">
        <w:rPr>
          <w:rFonts w:ascii="Times New Roman" w:hAnsi="Times New Roman" w:cs="Times New Roman"/>
          <w:sz w:val="28"/>
          <w:szCs w:val="28"/>
        </w:rPr>
        <w:t xml:space="preserve"> в соответствующем порядке</w:t>
      </w:r>
      <w:r w:rsidR="00EE7A4D" w:rsidRPr="00BB5F58">
        <w:rPr>
          <w:rFonts w:ascii="Times New Roman" w:hAnsi="Times New Roman" w:cs="Times New Roman"/>
          <w:sz w:val="28"/>
          <w:szCs w:val="28"/>
        </w:rPr>
        <w:t xml:space="preserve">. Именно на выявление этих условий нацелена деятельность судьи </w:t>
      </w:r>
      <w:r w:rsidR="00CA3734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="00EE7A4D" w:rsidRPr="00BB5F58">
        <w:rPr>
          <w:rFonts w:ascii="Times New Roman" w:hAnsi="Times New Roman" w:cs="Times New Roman"/>
          <w:sz w:val="28"/>
          <w:szCs w:val="28"/>
        </w:rPr>
        <w:t xml:space="preserve">надзорной инстанции. </w:t>
      </w:r>
    </w:p>
    <w:p w:rsidR="0060333A" w:rsidRPr="00BB5F58" w:rsidRDefault="00B173CD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 xml:space="preserve">Для </w:t>
      </w:r>
      <w:r w:rsidR="004B4F62" w:rsidRPr="00BB5F58">
        <w:rPr>
          <w:rFonts w:ascii="Times New Roman" w:hAnsi="Times New Roman" w:cs="Times New Roman"/>
          <w:sz w:val="28"/>
          <w:szCs w:val="28"/>
        </w:rPr>
        <w:t>установления</w:t>
      </w:r>
      <w:r w:rsidR="00477F47" w:rsidRPr="00BB5F58">
        <w:rPr>
          <w:rFonts w:ascii="Times New Roman" w:hAnsi="Times New Roman" w:cs="Times New Roman"/>
          <w:sz w:val="28"/>
          <w:szCs w:val="28"/>
        </w:rPr>
        <w:t xml:space="preserve"> начала процедуры проверки судебных постановлений в суде </w:t>
      </w:r>
      <w:r w:rsidR="00CA3734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="00477F47" w:rsidRPr="00BB5F58">
        <w:rPr>
          <w:rFonts w:ascii="Times New Roman" w:hAnsi="Times New Roman" w:cs="Times New Roman"/>
          <w:sz w:val="28"/>
          <w:szCs w:val="28"/>
        </w:rPr>
        <w:t>надзорной инстанции следует обратиться к определению стадии процесса, под которой понимается совокупность процессуальных действий, направленных к одной близлежащей цели</w:t>
      </w:r>
      <w:r w:rsidR="00477F47" w:rsidRPr="00BB5F58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477F47" w:rsidRPr="00BB5F58">
        <w:rPr>
          <w:rFonts w:ascii="Times New Roman" w:hAnsi="Times New Roman" w:cs="Times New Roman"/>
          <w:sz w:val="28"/>
          <w:szCs w:val="28"/>
        </w:rPr>
        <w:t>.</w:t>
      </w:r>
      <w:r w:rsidR="00340D13" w:rsidRPr="00BB5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00" w:rsidRPr="00BB5F58" w:rsidRDefault="00D23873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>Исходя из того, что п</w:t>
      </w:r>
      <w:r w:rsidR="00871388" w:rsidRPr="00BB5F58">
        <w:rPr>
          <w:rFonts w:ascii="Times New Roman" w:hAnsi="Times New Roman" w:cs="Times New Roman"/>
          <w:sz w:val="28"/>
          <w:szCs w:val="28"/>
        </w:rPr>
        <w:t xml:space="preserve">ервой целью совершаемых судьей процессуальных действий после подачи </w:t>
      </w:r>
      <w:r w:rsidR="00152F64">
        <w:rPr>
          <w:rFonts w:ascii="Times New Roman" w:hAnsi="Times New Roman" w:cs="Times New Roman"/>
          <w:sz w:val="28"/>
          <w:szCs w:val="28"/>
        </w:rPr>
        <w:t xml:space="preserve">кассационной или </w:t>
      </w:r>
      <w:r w:rsidR="00871388" w:rsidRPr="00BB5F58">
        <w:rPr>
          <w:rFonts w:ascii="Times New Roman" w:hAnsi="Times New Roman" w:cs="Times New Roman"/>
          <w:sz w:val="28"/>
          <w:szCs w:val="28"/>
        </w:rPr>
        <w:t xml:space="preserve">надзорной жалобы или представления прокурора в </w:t>
      </w:r>
      <w:r w:rsidR="00152F64">
        <w:rPr>
          <w:rFonts w:ascii="Times New Roman" w:hAnsi="Times New Roman" w:cs="Times New Roman"/>
          <w:sz w:val="28"/>
          <w:szCs w:val="28"/>
        </w:rPr>
        <w:t xml:space="preserve">соответствующую судебную инстанцию  </w:t>
      </w:r>
      <w:r w:rsidR="00871388" w:rsidRPr="00BB5F58">
        <w:rPr>
          <w:rFonts w:ascii="Times New Roman" w:hAnsi="Times New Roman" w:cs="Times New Roman"/>
          <w:sz w:val="28"/>
          <w:szCs w:val="28"/>
        </w:rPr>
        <w:t>будет установление их соответствия требованиям закона (ст</w:t>
      </w:r>
      <w:r w:rsidR="00152F64">
        <w:rPr>
          <w:rFonts w:ascii="Times New Roman" w:hAnsi="Times New Roman" w:cs="Times New Roman"/>
          <w:sz w:val="28"/>
          <w:szCs w:val="28"/>
        </w:rPr>
        <w:t xml:space="preserve">атьям </w:t>
      </w:r>
      <w:r w:rsidR="00871388" w:rsidRPr="00BB5F58">
        <w:rPr>
          <w:rFonts w:ascii="Times New Roman" w:hAnsi="Times New Roman" w:cs="Times New Roman"/>
          <w:sz w:val="28"/>
          <w:szCs w:val="28"/>
        </w:rPr>
        <w:t>376 – 378</w:t>
      </w:r>
      <w:r w:rsidR="00CA3734">
        <w:rPr>
          <w:rFonts w:ascii="Times New Roman" w:hAnsi="Times New Roman" w:cs="Times New Roman"/>
          <w:sz w:val="28"/>
          <w:szCs w:val="28"/>
        </w:rPr>
        <w:t xml:space="preserve">, </w:t>
      </w:r>
      <w:r w:rsidR="00152F64">
        <w:rPr>
          <w:rFonts w:ascii="Times New Roman" w:hAnsi="Times New Roman" w:cs="Times New Roman"/>
          <w:sz w:val="28"/>
          <w:szCs w:val="28"/>
        </w:rPr>
        <w:t>391.1 – 391.3</w:t>
      </w:r>
      <w:r w:rsidR="00871388" w:rsidRPr="00BB5F58">
        <w:rPr>
          <w:rFonts w:ascii="Times New Roman" w:hAnsi="Times New Roman" w:cs="Times New Roman"/>
          <w:sz w:val="28"/>
          <w:szCs w:val="28"/>
        </w:rPr>
        <w:t xml:space="preserve"> ГПК РФ) либо неприемлемости по причинам, изложенным в ст</w:t>
      </w:r>
      <w:r w:rsidR="00152F64">
        <w:rPr>
          <w:rFonts w:ascii="Times New Roman" w:hAnsi="Times New Roman" w:cs="Times New Roman"/>
          <w:sz w:val="28"/>
          <w:szCs w:val="28"/>
        </w:rPr>
        <w:t>атьях</w:t>
      </w:r>
      <w:r w:rsidR="00871388" w:rsidRPr="00BB5F58">
        <w:rPr>
          <w:rFonts w:ascii="Times New Roman" w:hAnsi="Times New Roman" w:cs="Times New Roman"/>
          <w:sz w:val="28"/>
          <w:szCs w:val="28"/>
        </w:rPr>
        <w:t xml:space="preserve"> 379-1</w:t>
      </w:r>
      <w:r w:rsidR="00152F64">
        <w:rPr>
          <w:rFonts w:ascii="Times New Roman" w:hAnsi="Times New Roman" w:cs="Times New Roman"/>
          <w:sz w:val="28"/>
          <w:szCs w:val="28"/>
        </w:rPr>
        <w:t xml:space="preserve"> и 391.4</w:t>
      </w:r>
      <w:r w:rsidR="00871388" w:rsidRPr="00BB5F58">
        <w:rPr>
          <w:rFonts w:ascii="Times New Roman" w:hAnsi="Times New Roman" w:cs="Times New Roman"/>
          <w:sz w:val="28"/>
          <w:szCs w:val="28"/>
        </w:rPr>
        <w:t xml:space="preserve"> ГПК РФ. Поэтому началом </w:t>
      </w:r>
      <w:r w:rsidR="00B173CD" w:rsidRPr="00BB5F58">
        <w:rPr>
          <w:rFonts w:ascii="Times New Roman" w:hAnsi="Times New Roman" w:cs="Times New Roman"/>
          <w:sz w:val="28"/>
          <w:szCs w:val="28"/>
        </w:rPr>
        <w:t xml:space="preserve">производства в суде </w:t>
      </w:r>
      <w:r w:rsidR="00152F64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="00B173CD" w:rsidRPr="00BB5F58">
        <w:rPr>
          <w:rFonts w:ascii="Times New Roman" w:hAnsi="Times New Roman" w:cs="Times New Roman"/>
          <w:sz w:val="28"/>
          <w:szCs w:val="28"/>
        </w:rPr>
        <w:t>надзорной инстанции следует считать принятие жалобы (представления прокурора) судьей к производству.</w:t>
      </w:r>
      <w:r w:rsidR="00E20900" w:rsidRPr="00BB5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F64" w:rsidRDefault="00531B1E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>Второй целью совершаемых судьей действий будет изучение поступившей жалобы или представления прокурора</w:t>
      </w:r>
      <w:r w:rsidR="0060333A" w:rsidRPr="00BB5F58">
        <w:rPr>
          <w:rFonts w:ascii="Times New Roman" w:hAnsi="Times New Roman" w:cs="Times New Roman"/>
          <w:sz w:val="28"/>
          <w:szCs w:val="28"/>
        </w:rPr>
        <w:t>, направленное на</w:t>
      </w:r>
      <w:r w:rsidR="00472E52" w:rsidRPr="00BB5F58">
        <w:rPr>
          <w:rFonts w:ascii="Times New Roman" w:hAnsi="Times New Roman" w:cs="Times New Roman"/>
          <w:sz w:val="28"/>
          <w:szCs w:val="28"/>
        </w:rPr>
        <w:t xml:space="preserve"> в</w:t>
      </w:r>
      <w:r w:rsidRPr="00BB5F58">
        <w:rPr>
          <w:rFonts w:ascii="Times New Roman" w:hAnsi="Times New Roman" w:cs="Times New Roman"/>
          <w:sz w:val="28"/>
          <w:szCs w:val="28"/>
        </w:rPr>
        <w:t xml:space="preserve">ыявление </w:t>
      </w:r>
      <w:r w:rsidR="00472E52" w:rsidRPr="00BB5F58">
        <w:rPr>
          <w:rFonts w:ascii="Times New Roman" w:hAnsi="Times New Roman" w:cs="Times New Roman"/>
          <w:sz w:val="28"/>
          <w:szCs w:val="28"/>
        </w:rPr>
        <w:t xml:space="preserve">нарушений закона, которые являются основаниями для отмены или изменения судебных постановлений в </w:t>
      </w:r>
      <w:r w:rsidR="00152F64">
        <w:rPr>
          <w:rFonts w:ascii="Times New Roman" w:hAnsi="Times New Roman" w:cs="Times New Roman"/>
          <w:sz w:val="28"/>
          <w:szCs w:val="28"/>
        </w:rPr>
        <w:t>соответствующем процессуальном порядке</w:t>
      </w:r>
      <w:r w:rsidR="0060333A" w:rsidRPr="00BB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900" w:rsidRPr="00BB5F58" w:rsidRDefault="00194A05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таких нарушений закона необходимо истребовать дело для подтверждения либо устранения сомнений в законности обжалуемых судебных постановлений</w:t>
      </w:r>
      <w:r w:rsidR="0060333A" w:rsidRPr="00BB5F58">
        <w:rPr>
          <w:rFonts w:ascii="Times New Roman" w:hAnsi="Times New Roman" w:cs="Times New Roman"/>
          <w:sz w:val="28"/>
          <w:szCs w:val="28"/>
        </w:rPr>
        <w:t>,</w:t>
      </w:r>
      <w:r w:rsidR="00152F64">
        <w:rPr>
          <w:rFonts w:ascii="Times New Roman" w:hAnsi="Times New Roman" w:cs="Times New Roman"/>
          <w:sz w:val="28"/>
          <w:szCs w:val="28"/>
        </w:rPr>
        <w:t xml:space="preserve"> вступивших в законную силу,</w:t>
      </w:r>
      <w:r w:rsidR="0060333A" w:rsidRPr="00BB5F58">
        <w:rPr>
          <w:rFonts w:ascii="Times New Roman" w:hAnsi="Times New Roman" w:cs="Times New Roman"/>
          <w:sz w:val="28"/>
          <w:szCs w:val="28"/>
        </w:rPr>
        <w:t xml:space="preserve"> которые и будут следующей целью процессуальных действий судьи</w:t>
      </w:r>
      <w:r w:rsidRPr="00BB5F58">
        <w:rPr>
          <w:rFonts w:ascii="Times New Roman" w:hAnsi="Times New Roman" w:cs="Times New Roman"/>
          <w:sz w:val="28"/>
          <w:szCs w:val="28"/>
        </w:rPr>
        <w:t>.</w:t>
      </w:r>
      <w:r w:rsidR="00E20900" w:rsidRPr="00BB5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00" w:rsidRPr="00BB5F58" w:rsidRDefault="00B229EC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>Четвертой −</w:t>
      </w:r>
      <w:r w:rsidR="00472E52" w:rsidRPr="00BB5F58">
        <w:rPr>
          <w:rFonts w:ascii="Times New Roman" w:hAnsi="Times New Roman" w:cs="Times New Roman"/>
          <w:sz w:val="28"/>
          <w:szCs w:val="28"/>
        </w:rPr>
        <w:t xml:space="preserve"> рассмотрение дела судом </w:t>
      </w:r>
      <w:r w:rsidR="00152F64">
        <w:rPr>
          <w:rFonts w:ascii="Times New Roman" w:hAnsi="Times New Roman" w:cs="Times New Roman"/>
          <w:sz w:val="28"/>
          <w:szCs w:val="28"/>
        </w:rPr>
        <w:t>кассационной или надзорной инстанцией</w:t>
      </w:r>
      <w:r w:rsidR="00472E52" w:rsidRPr="00BB5F58">
        <w:rPr>
          <w:rFonts w:ascii="Times New Roman" w:hAnsi="Times New Roman" w:cs="Times New Roman"/>
          <w:sz w:val="28"/>
          <w:szCs w:val="28"/>
        </w:rPr>
        <w:t>, в результате которого либо подтверждается законность обжалуем</w:t>
      </w:r>
      <w:r w:rsidR="00B2671E" w:rsidRPr="00BB5F58">
        <w:rPr>
          <w:rFonts w:ascii="Times New Roman" w:hAnsi="Times New Roman" w:cs="Times New Roman"/>
          <w:sz w:val="28"/>
          <w:szCs w:val="28"/>
        </w:rPr>
        <w:t>ого</w:t>
      </w:r>
      <w:r w:rsidR="00472E52" w:rsidRPr="00BB5F58">
        <w:rPr>
          <w:rFonts w:ascii="Times New Roman" w:hAnsi="Times New Roman" w:cs="Times New Roman"/>
          <w:sz w:val="28"/>
          <w:szCs w:val="28"/>
        </w:rPr>
        <w:t xml:space="preserve"> судебн</w:t>
      </w:r>
      <w:r w:rsidR="00B2671E" w:rsidRPr="00BB5F58">
        <w:rPr>
          <w:rFonts w:ascii="Times New Roman" w:hAnsi="Times New Roman" w:cs="Times New Roman"/>
          <w:sz w:val="28"/>
          <w:szCs w:val="28"/>
        </w:rPr>
        <w:t>ого</w:t>
      </w:r>
      <w:r w:rsidR="00472E52" w:rsidRPr="00BB5F5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2671E" w:rsidRPr="00BB5F58">
        <w:rPr>
          <w:rFonts w:ascii="Times New Roman" w:hAnsi="Times New Roman" w:cs="Times New Roman"/>
          <w:sz w:val="28"/>
          <w:szCs w:val="28"/>
        </w:rPr>
        <w:t>я</w:t>
      </w:r>
      <w:r w:rsidR="00472E52" w:rsidRPr="00BB5F58">
        <w:rPr>
          <w:rFonts w:ascii="Times New Roman" w:hAnsi="Times New Roman" w:cs="Times New Roman"/>
          <w:sz w:val="28"/>
          <w:szCs w:val="28"/>
        </w:rPr>
        <w:t xml:space="preserve"> либо исправляется судебная ошибка</w:t>
      </w:r>
      <w:r w:rsidR="00B57CCC" w:rsidRPr="00BB5F58">
        <w:rPr>
          <w:rFonts w:ascii="Times New Roman" w:hAnsi="Times New Roman" w:cs="Times New Roman"/>
          <w:sz w:val="28"/>
          <w:szCs w:val="28"/>
        </w:rPr>
        <w:t xml:space="preserve"> (отменяется или изменяется судебное постановление)</w:t>
      </w:r>
      <w:r w:rsidR="00472E52" w:rsidRPr="00BB5F58">
        <w:rPr>
          <w:rFonts w:ascii="Times New Roman" w:hAnsi="Times New Roman" w:cs="Times New Roman"/>
          <w:sz w:val="28"/>
          <w:szCs w:val="28"/>
        </w:rPr>
        <w:t>.</w:t>
      </w:r>
    </w:p>
    <w:p w:rsidR="00152F64" w:rsidRDefault="001E0FDE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>Сочетание д</w:t>
      </w:r>
      <w:r w:rsidR="00472E52" w:rsidRPr="00BB5F58">
        <w:rPr>
          <w:rFonts w:ascii="Times New Roman" w:hAnsi="Times New Roman" w:cs="Times New Roman"/>
          <w:sz w:val="28"/>
          <w:szCs w:val="28"/>
        </w:rPr>
        <w:t xml:space="preserve">вух правил: </w:t>
      </w:r>
      <w:r w:rsidRPr="00BB5F58">
        <w:rPr>
          <w:rFonts w:ascii="Times New Roman" w:hAnsi="Times New Roman" w:cs="Times New Roman"/>
          <w:sz w:val="28"/>
          <w:szCs w:val="28"/>
        </w:rPr>
        <w:t>определени</w:t>
      </w:r>
      <w:r w:rsidR="00152F64">
        <w:rPr>
          <w:rFonts w:ascii="Times New Roman" w:hAnsi="Times New Roman" w:cs="Times New Roman"/>
          <w:sz w:val="28"/>
          <w:szCs w:val="28"/>
        </w:rPr>
        <w:t>я</w:t>
      </w:r>
      <w:r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472E52" w:rsidRPr="00BB5F58">
        <w:rPr>
          <w:rFonts w:ascii="Times New Roman" w:hAnsi="Times New Roman" w:cs="Times New Roman"/>
          <w:sz w:val="28"/>
          <w:szCs w:val="28"/>
        </w:rPr>
        <w:t xml:space="preserve">совершаемых судьей (судом) процессуальных действий </w:t>
      </w:r>
      <w:r w:rsidR="00B76ED5" w:rsidRPr="00BB5F58">
        <w:rPr>
          <w:rFonts w:ascii="Times New Roman" w:hAnsi="Times New Roman" w:cs="Times New Roman"/>
          <w:sz w:val="28"/>
          <w:szCs w:val="28"/>
        </w:rPr>
        <w:t xml:space="preserve">и </w:t>
      </w:r>
      <w:r w:rsidR="0060333A" w:rsidRPr="00BB5F58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B76ED5" w:rsidRPr="00BB5F58">
        <w:rPr>
          <w:rFonts w:ascii="Times New Roman" w:hAnsi="Times New Roman" w:cs="Times New Roman"/>
          <w:sz w:val="28"/>
          <w:szCs w:val="28"/>
        </w:rPr>
        <w:t>сроков</w:t>
      </w:r>
      <w:r w:rsidR="0060333A" w:rsidRPr="00BB5F58">
        <w:rPr>
          <w:rFonts w:ascii="Times New Roman" w:hAnsi="Times New Roman" w:cs="Times New Roman"/>
          <w:sz w:val="28"/>
          <w:szCs w:val="28"/>
        </w:rPr>
        <w:t xml:space="preserve"> их совершения</w:t>
      </w:r>
      <w:r w:rsidR="009530D7" w:rsidRPr="00BB5F58">
        <w:rPr>
          <w:rFonts w:ascii="Times New Roman" w:hAnsi="Times New Roman" w:cs="Times New Roman"/>
          <w:sz w:val="28"/>
          <w:szCs w:val="28"/>
        </w:rPr>
        <w:t xml:space="preserve">, позволило бы сформулировать </w:t>
      </w:r>
      <w:r w:rsidR="004B4F62" w:rsidRPr="00BB5F58">
        <w:rPr>
          <w:rFonts w:ascii="Times New Roman" w:hAnsi="Times New Roman" w:cs="Times New Roman"/>
          <w:sz w:val="28"/>
          <w:szCs w:val="28"/>
        </w:rPr>
        <w:t>статьи гл</w:t>
      </w:r>
      <w:r w:rsidR="00152F64">
        <w:rPr>
          <w:rFonts w:ascii="Times New Roman" w:hAnsi="Times New Roman" w:cs="Times New Roman"/>
          <w:sz w:val="28"/>
          <w:szCs w:val="28"/>
        </w:rPr>
        <w:t xml:space="preserve">ав </w:t>
      </w:r>
      <w:r w:rsidR="004B4F62" w:rsidRPr="00BB5F58">
        <w:rPr>
          <w:rFonts w:ascii="Times New Roman" w:hAnsi="Times New Roman" w:cs="Times New Roman"/>
          <w:sz w:val="28"/>
          <w:szCs w:val="28"/>
        </w:rPr>
        <w:t xml:space="preserve"> 41 </w:t>
      </w:r>
      <w:r w:rsidR="00152F64">
        <w:rPr>
          <w:rFonts w:ascii="Times New Roman" w:hAnsi="Times New Roman" w:cs="Times New Roman"/>
          <w:sz w:val="28"/>
          <w:szCs w:val="28"/>
        </w:rPr>
        <w:t xml:space="preserve">и 41.1 </w:t>
      </w:r>
      <w:r w:rsidR="009530D7" w:rsidRPr="00BB5F58">
        <w:rPr>
          <w:rFonts w:ascii="Times New Roman" w:hAnsi="Times New Roman" w:cs="Times New Roman"/>
          <w:sz w:val="28"/>
          <w:szCs w:val="28"/>
        </w:rPr>
        <w:t>Г</w:t>
      </w:r>
      <w:r w:rsidR="00B2671E" w:rsidRPr="00BB5F58">
        <w:rPr>
          <w:rFonts w:ascii="Times New Roman" w:hAnsi="Times New Roman" w:cs="Times New Roman"/>
          <w:sz w:val="28"/>
          <w:szCs w:val="28"/>
        </w:rPr>
        <w:t>ПК РФ</w:t>
      </w:r>
      <w:r w:rsidR="008B5E1F" w:rsidRPr="00BB5F58">
        <w:rPr>
          <w:rFonts w:ascii="Times New Roman" w:hAnsi="Times New Roman" w:cs="Times New Roman"/>
          <w:sz w:val="28"/>
          <w:szCs w:val="28"/>
        </w:rPr>
        <w:t xml:space="preserve">, которые ясно и понятно закрепляли последовательные действия судьи </w:t>
      </w:r>
      <w:r w:rsidR="000528AE" w:rsidRPr="00BB5F58">
        <w:rPr>
          <w:rFonts w:ascii="Times New Roman" w:hAnsi="Times New Roman" w:cs="Times New Roman"/>
          <w:sz w:val="28"/>
          <w:szCs w:val="28"/>
        </w:rPr>
        <w:t xml:space="preserve">(суда) </w:t>
      </w:r>
      <w:r w:rsidR="00152F64">
        <w:rPr>
          <w:rFonts w:ascii="Times New Roman" w:hAnsi="Times New Roman" w:cs="Times New Roman"/>
          <w:sz w:val="28"/>
          <w:szCs w:val="28"/>
        </w:rPr>
        <w:t xml:space="preserve">проверочной </w:t>
      </w:r>
      <w:r w:rsidR="008B5E1F" w:rsidRPr="00BB5F58">
        <w:rPr>
          <w:rFonts w:ascii="Times New Roman" w:hAnsi="Times New Roman" w:cs="Times New Roman"/>
          <w:sz w:val="28"/>
          <w:szCs w:val="28"/>
        </w:rPr>
        <w:t>инстанции</w:t>
      </w:r>
      <w:r w:rsidR="00DC24F8" w:rsidRPr="00BB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873" w:rsidRPr="00BB5F58" w:rsidRDefault="00D26A79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>Со</w:t>
      </w:r>
      <w:r w:rsidR="00D42ED6" w:rsidRPr="00BB5F58">
        <w:rPr>
          <w:rFonts w:ascii="Times New Roman" w:hAnsi="Times New Roman" w:cs="Times New Roman"/>
          <w:sz w:val="28"/>
          <w:szCs w:val="28"/>
        </w:rPr>
        <w:t>блюдение об</w:t>
      </w:r>
      <w:r w:rsidRPr="00BB5F58">
        <w:rPr>
          <w:rFonts w:ascii="Times New Roman" w:hAnsi="Times New Roman" w:cs="Times New Roman"/>
          <w:sz w:val="28"/>
          <w:szCs w:val="28"/>
        </w:rPr>
        <w:t>ще</w:t>
      </w:r>
      <w:r w:rsidR="00D42ED6" w:rsidRPr="00BB5F58">
        <w:rPr>
          <w:rFonts w:ascii="Times New Roman" w:hAnsi="Times New Roman" w:cs="Times New Roman"/>
          <w:sz w:val="28"/>
          <w:szCs w:val="28"/>
        </w:rPr>
        <w:t>го</w:t>
      </w:r>
      <w:r w:rsidRPr="00BB5F58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D42ED6" w:rsidRPr="00BB5F58">
        <w:rPr>
          <w:rFonts w:ascii="Times New Roman" w:hAnsi="Times New Roman" w:cs="Times New Roman"/>
          <w:sz w:val="28"/>
          <w:szCs w:val="28"/>
        </w:rPr>
        <w:t xml:space="preserve">а, согласно которому </w:t>
      </w:r>
      <w:r w:rsidRPr="00BB5F58">
        <w:rPr>
          <w:rFonts w:ascii="Times New Roman" w:hAnsi="Times New Roman" w:cs="Times New Roman"/>
          <w:sz w:val="28"/>
          <w:szCs w:val="28"/>
        </w:rPr>
        <w:t>процессуальные действия судьи (суда) оформляются определением</w:t>
      </w:r>
      <w:r w:rsidR="00D42ED6" w:rsidRPr="00BB5F58">
        <w:rPr>
          <w:rFonts w:ascii="Times New Roman" w:hAnsi="Times New Roman" w:cs="Times New Roman"/>
          <w:sz w:val="28"/>
          <w:szCs w:val="28"/>
        </w:rPr>
        <w:t xml:space="preserve">, </w:t>
      </w:r>
      <w:r w:rsidR="004E5E54" w:rsidRPr="00BB5F58">
        <w:rPr>
          <w:rFonts w:ascii="Times New Roman" w:hAnsi="Times New Roman" w:cs="Times New Roman"/>
          <w:sz w:val="28"/>
          <w:szCs w:val="28"/>
        </w:rPr>
        <w:t xml:space="preserve">завершило бы логику построения </w:t>
      </w:r>
      <w:r w:rsidR="000528AE" w:rsidRPr="00BB5F58">
        <w:rPr>
          <w:rFonts w:ascii="Times New Roman" w:hAnsi="Times New Roman" w:cs="Times New Roman"/>
          <w:sz w:val="28"/>
          <w:szCs w:val="28"/>
        </w:rPr>
        <w:t xml:space="preserve">алгоритма действий </w:t>
      </w:r>
      <w:r w:rsidR="00D23873" w:rsidRPr="00BB5F58">
        <w:rPr>
          <w:rFonts w:ascii="Times New Roman" w:hAnsi="Times New Roman" w:cs="Times New Roman"/>
          <w:sz w:val="28"/>
          <w:szCs w:val="28"/>
        </w:rPr>
        <w:t xml:space="preserve">на </w:t>
      </w:r>
      <w:r w:rsidR="00152F64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D23873" w:rsidRPr="00BB5F58">
        <w:rPr>
          <w:rFonts w:ascii="Times New Roman" w:hAnsi="Times New Roman" w:cs="Times New Roman"/>
          <w:sz w:val="28"/>
          <w:szCs w:val="28"/>
        </w:rPr>
        <w:t xml:space="preserve">стадии </w:t>
      </w:r>
      <w:r w:rsidR="00152F64">
        <w:rPr>
          <w:rFonts w:ascii="Times New Roman" w:hAnsi="Times New Roman" w:cs="Times New Roman"/>
          <w:sz w:val="28"/>
          <w:szCs w:val="28"/>
        </w:rPr>
        <w:t>судопроизводства</w:t>
      </w:r>
      <w:r w:rsidR="004E5E54" w:rsidRPr="00BB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AF3" w:rsidRDefault="004E5E54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>Таким образом, д</w:t>
      </w:r>
      <w:r w:rsidR="009530D7" w:rsidRPr="00BB5F58">
        <w:rPr>
          <w:rFonts w:ascii="Times New Roman" w:hAnsi="Times New Roman" w:cs="Times New Roman"/>
          <w:sz w:val="28"/>
          <w:szCs w:val="28"/>
        </w:rPr>
        <w:t>ефиниция этапов произво</w:t>
      </w:r>
      <w:proofErr w:type="gramStart"/>
      <w:r w:rsidR="009530D7" w:rsidRPr="00BB5F5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9530D7" w:rsidRPr="00BB5F58">
        <w:rPr>
          <w:rFonts w:ascii="Times New Roman" w:hAnsi="Times New Roman" w:cs="Times New Roman"/>
          <w:sz w:val="28"/>
          <w:szCs w:val="28"/>
        </w:rPr>
        <w:t xml:space="preserve">уде </w:t>
      </w:r>
      <w:r w:rsidR="005C37B6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="009530D7" w:rsidRPr="00BB5F58">
        <w:rPr>
          <w:rFonts w:ascii="Times New Roman" w:hAnsi="Times New Roman" w:cs="Times New Roman"/>
          <w:sz w:val="28"/>
          <w:szCs w:val="28"/>
        </w:rPr>
        <w:t xml:space="preserve">надзорной инстанции </w:t>
      </w:r>
      <w:r w:rsidR="000528AE" w:rsidRPr="00BB5F58">
        <w:rPr>
          <w:rFonts w:ascii="Times New Roman" w:hAnsi="Times New Roman" w:cs="Times New Roman"/>
          <w:sz w:val="28"/>
          <w:szCs w:val="28"/>
        </w:rPr>
        <w:t>позвол</w:t>
      </w:r>
      <w:r w:rsidR="00D23873" w:rsidRPr="00BB5F58">
        <w:rPr>
          <w:rFonts w:ascii="Times New Roman" w:hAnsi="Times New Roman" w:cs="Times New Roman"/>
          <w:sz w:val="28"/>
          <w:szCs w:val="28"/>
        </w:rPr>
        <w:t xml:space="preserve">яет </w:t>
      </w:r>
      <w:r w:rsidR="009530D7" w:rsidRPr="00BB5F58">
        <w:rPr>
          <w:rFonts w:ascii="Times New Roman" w:hAnsi="Times New Roman" w:cs="Times New Roman"/>
          <w:sz w:val="28"/>
          <w:szCs w:val="28"/>
        </w:rPr>
        <w:t>сформулирова</w:t>
      </w:r>
      <w:r w:rsidR="000528AE" w:rsidRPr="00BB5F58">
        <w:rPr>
          <w:rFonts w:ascii="Times New Roman" w:hAnsi="Times New Roman" w:cs="Times New Roman"/>
          <w:sz w:val="28"/>
          <w:szCs w:val="28"/>
        </w:rPr>
        <w:t>ть</w:t>
      </w:r>
      <w:r w:rsidR="009530D7" w:rsidRPr="00BB5F58">
        <w:rPr>
          <w:rFonts w:ascii="Times New Roman" w:hAnsi="Times New Roman" w:cs="Times New Roman"/>
          <w:sz w:val="28"/>
          <w:szCs w:val="28"/>
        </w:rPr>
        <w:t xml:space="preserve"> нормы, предписывающие судье </w:t>
      </w:r>
      <w:r w:rsidR="005C37B6">
        <w:rPr>
          <w:rFonts w:ascii="Times New Roman" w:hAnsi="Times New Roman" w:cs="Times New Roman"/>
          <w:sz w:val="28"/>
          <w:szCs w:val="28"/>
        </w:rPr>
        <w:t>соответствующей и</w:t>
      </w:r>
      <w:r w:rsidR="009530D7" w:rsidRPr="00BB5F58">
        <w:rPr>
          <w:rFonts w:ascii="Times New Roman" w:hAnsi="Times New Roman" w:cs="Times New Roman"/>
          <w:sz w:val="28"/>
          <w:szCs w:val="28"/>
        </w:rPr>
        <w:t xml:space="preserve">нстанции совершать определенные процессуальные действия в установленный законом срок по окончании которых выносилось бы одно из двух возможных определений: </w:t>
      </w:r>
    </w:p>
    <w:p w:rsidR="004C3AF3" w:rsidRDefault="009530D7" w:rsidP="004C3AF3">
      <w:pPr>
        <w:pStyle w:val="2"/>
        <w:numPr>
          <w:ilvl w:val="0"/>
          <w:numId w:val="4"/>
        </w:numPr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>либо о дальнейшем движении процесса</w:t>
      </w:r>
      <w:r w:rsidR="004C3AF3">
        <w:rPr>
          <w:rFonts w:ascii="Times New Roman" w:hAnsi="Times New Roman" w:cs="Times New Roman"/>
          <w:sz w:val="28"/>
          <w:szCs w:val="28"/>
        </w:rPr>
        <w:t>,</w:t>
      </w:r>
    </w:p>
    <w:p w:rsidR="004C3AF3" w:rsidRDefault="009530D7" w:rsidP="004C3AF3">
      <w:pPr>
        <w:pStyle w:val="2"/>
        <w:numPr>
          <w:ilvl w:val="0"/>
          <w:numId w:val="4"/>
        </w:numPr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 xml:space="preserve"> либо о прекращении производства.</w:t>
      </w:r>
      <w:r w:rsidR="002E378B" w:rsidRPr="00BB5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AF3" w:rsidRDefault="004F3C1C" w:rsidP="004C3AF3">
      <w:pPr>
        <w:pStyle w:val="2"/>
        <w:spacing w:after="0" w:line="240" w:lineRule="auto"/>
        <w:ind w:right="-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B5E1F" w:rsidRPr="00BB5F58">
        <w:rPr>
          <w:rFonts w:ascii="Times New Roman" w:hAnsi="Times New Roman" w:cs="Times New Roman"/>
          <w:sz w:val="28"/>
          <w:szCs w:val="28"/>
        </w:rPr>
        <w:t>норм</w:t>
      </w:r>
      <w:r w:rsidRPr="00BB5F58">
        <w:rPr>
          <w:rFonts w:ascii="Times New Roman" w:hAnsi="Times New Roman" w:cs="Times New Roman"/>
          <w:sz w:val="28"/>
          <w:szCs w:val="28"/>
        </w:rPr>
        <w:t>, в которых у</w:t>
      </w:r>
      <w:r w:rsidR="00DE4567" w:rsidRPr="00BB5F58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="00F4117F" w:rsidRPr="00BB5F58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BB5F58">
        <w:rPr>
          <w:rFonts w:ascii="Times New Roman" w:hAnsi="Times New Roman" w:cs="Times New Roman"/>
          <w:sz w:val="28"/>
          <w:szCs w:val="28"/>
        </w:rPr>
        <w:t>процессуальн</w:t>
      </w:r>
      <w:r w:rsidR="00CB1B5F" w:rsidRPr="00BB5F58">
        <w:rPr>
          <w:rFonts w:ascii="Times New Roman" w:hAnsi="Times New Roman" w:cs="Times New Roman"/>
          <w:sz w:val="28"/>
          <w:szCs w:val="28"/>
        </w:rPr>
        <w:t>ы</w:t>
      </w:r>
      <w:r w:rsidR="00F4117F" w:rsidRPr="00BB5F58">
        <w:rPr>
          <w:rFonts w:ascii="Times New Roman" w:hAnsi="Times New Roman" w:cs="Times New Roman"/>
          <w:sz w:val="28"/>
          <w:szCs w:val="28"/>
        </w:rPr>
        <w:t>х</w:t>
      </w:r>
      <w:r w:rsidRPr="00BB5F58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F4117F" w:rsidRPr="00BB5F58">
        <w:rPr>
          <w:rFonts w:ascii="Times New Roman" w:hAnsi="Times New Roman" w:cs="Times New Roman"/>
          <w:sz w:val="28"/>
          <w:szCs w:val="28"/>
        </w:rPr>
        <w:t>й</w:t>
      </w:r>
      <w:r w:rsidRPr="00BB5F58">
        <w:rPr>
          <w:rFonts w:ascii="Times New Roman" w:hAnsi="Times New Roman" w:cs="Times New Roman"/>
          <w:sz w:val="28"/>
          <w:szCs w:val="28"/>
        </w:rPr>
        <w:t xml:space="preserve"> судьи (суда) </w:t>
      </w:r>
      <w:r w:rsidR="004C3AF3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Pr="00BB5F58">
        <w:rPr>
          <w:rFonts w:ascii="Times New Roman" w:hAnsi="Times New Roman" w:cs="Times New Roman"/>
          <w:sz w:val="28"/>
          <w:szCs w:val="28"/>
        </w:rPr>
        <w:t xml:space="preserve">надзорной инстанции, логично </w:t>
      </w:r>
      <w:r w:rsidR="00484741" w:rsidRPr="00BB5F58">
        <w:rPr>
          <w:rFonts w:ascii="Times New Roman" w:hAnsi="Times New Roman" w:cs="Times New Roman"/>
          <w:sz w:val="28"/>
          <w:szCs w:val="28"/>
        </w:rPr>
        <w:t xml:space="preserve">было бы включать </w:t>
      </w:r>
      <w:r w:rsidR="004E5E54" w:rsidRPr="00BB5F58">
        <w:rPr>
          <w:rFonts w:ascii="Times New Roman" w:hAnsi="Times New Roman" w:cs="Times New Roman"/>
          <w:sz w:val="28"/>
          <w:szCs w:val="28"/>
        </w:rPr>
        <w:t>в гл</w:t>
      </w:r>
      <w:r w:rsidR="004C3AF3">
        <w:rPr>
          <w:rFonts w:ascii="Times New Roman" w:hAnsi="Times New Roman" w:cs="Times New Roman"/>
          <w:sz w:val="28"/>
          <w:szCs w:val="28"/>
        </w:rPr>
        <w:t>авы</w:t>
      </w:r>
      <w:r w:rsidR="004E5E54" w:rsidRPr="00BB5F58">
        <w:rPr>
          <w:rFonts w:ascii="Times New Roman" w:hAnsi="Times New Roman" w:cs="Times New Roman"/>
          <w:sz w:val="28"/>
          <w:szCs w:val="28"/>
        </w:rPr>
        <w:t xml:space="preserve"> 41 </w:t>
      </w:r>
      <w:r w:rsidR="004C3AF3">
        <w:rPr>
          <w:rFonts w:ascii="Times New Roman" w:hAnsi="Times New Roman" w:cs="Times New Roman"/>
          <w:sz w:val="28"/>
          <w:szCs w:val="28"/>
        </w:rPr>
        <w:t xml:space="preserve">и 41.1 </w:t>
      </w:r>
      <w:r w:rsidR="004E5E54" w:rsidRPr="00BB5F58">
        <w:rPr>
          <w:rFonts w:ascii="Times New Roman" w:hAnsi="Times New Roman" w:cs="Times New Roman"/>
          <w:sz w:val="28"/>
          <w:szCs w:val="28"/>
        </w:rPr>
        <w:t xml:space="preserve">ГПК РФ </w:t>
      </w:r>
      <w:r w:rsidR="00484741" w:rsidRPr="00BB5F58">
        <w:rPr>
          <w:rFonts w:ascii="Times New Roman" w:hAnsi="Times New Roman" w:cs="Times New Roman"/>
          <w:sz w:val="28"/>
          <w:szCs w:val="28"/>
        </w:rPr>
        <w:t>статьи, устанавливающие содержание принимаемых определений.</w:t>
      </w:r>
      <w:r w:rsidR="007F5A74" w:rsidRPr="00BB5F58">
        <w:rPr>
          <w:rFonts w:ascii="Times New Roman" w:hAnsi="Times New Roman" w:cs="Times New Roman"/>
          <w:sz w:val="28"/>
          <w:szCs w:val="28"/>
        </w:rPr>
        <w:t xml:space="preserve"> Исходя из этого, было бы правильно </w:t>
      </w:r>
      <w:r w:rsidR="00DE4567" w:rsidRPr="00BB5F5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C3AF3">
        <w:rPr>
          <w:rFonts w:ascii="Times New Roman" w:hAnsi="Times New Roman" w:cs="Times New Roman"/>
          <w:sz w:val="28"/>
          <w:szCs w:val="28"/>
        </w:rPr>
        <w:t xml:space="preserve">названные </w:t>
      </w:r>
      <w:r w:rsidR="004E5E54" w:rsidRPr="00BB5F58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4C3AF3">
        <w:rPr>
          <w:rFonts w:ascii="Times New Roman" w:hAnsi="Times New Roman" w:cs="Times New Roman"/>
          <w:sz w:val="28"/>
          <w:szCs w:val="28"/>
        </w:rPr>
        <w:t xml:space="preserve">ГПК РФ </w:t>
      </w:r>
      <w:r w:rsidR="007F5A74" w:rsidRPr="00BB5F58">
        <w:rPr>
          <w:rFonts w:ascii="Times New Roman" w:hAnsi="Times New Roman" w:cs="Times New Roman"/>
          <w:sz w:val="28"/>
          <w:szCs w:val="28"/>
        </w:rPr>
        <w:t>норм</w:t>
      </w:r>
      <w:r w:rsidR="00DE4567" w:rsidRPr="00BB5F58">
        <w:rPr>
          <w:rFonts w:ascii="Times New Roman" w:hAnsi="Times New Roman" w:cs="Times New Roman"/>
          <w:sz w:val="28"/>
          <w:szCs w:val="28"/>
        </w:rPr>
        <w:t>ами</w:t>
      </w:r>
      <w:r w:rsidR="007F5A74" w:rsidRPr="00BB5F58">
        <w:rPr>
          <w:rFonts w:ascii="Times New Roman" w:hAnsi="Times New Roman" w:cs="Times New Roman"/>
          <w:sz w:val="28"/>
          <w:szCs w:val="28"/>
        </w:rPr>
        <w:t>, устанавливающи</w:t>
      </w:r>
      <w:r w:rsidR="004E5E54" w:rsidRPr="00BB5F58">
        <w:rPr>
          <w:rFonts w:ascii="Times New Roman" w:hAnsi="Times New Roman" w:cs="Times New Roman"/>
          <w:sz w:val="28"/>
          <w:szCs w:val="28"/>
        </w:rPr>
        <w:t>ми</w:t>
      </w:r>
      <w:r w:rsidR="007F5A74" w:rsidRPr="00BB5F58">
        <w:rPr>
          <w:rFonts w:ascii="Times New Roman" w:hAnsi="Times New Roman" w:cs="Times New Roman"/>
          <w:sz w:val="28"/>
          <w:szCs w:val="28"/>
        </w:rPr>
        <w:t xml:space="preserve"> обязанность судьи выносить определения</w:t>
      </w:r>
      <w:r w:rsidR="006151B0" w:rsidRPr="00BB5F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3AF3" w:rsidRDefault="006151B0" w:rsidP="004C3AF3">
      <w:pPr>
        <w:pStyle w:val="2"/>
        <w:numPr>
          <w:ilvl w:val="0"/>
          <w:numId w:val="5"/>
        </w:numPr>
        <w:spacing w:after="0" w:line="240" w:lineRule="auto"/>
        <w:ind w:left="0" w:right="-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4C3AF3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Pr="00BB5F58">
        <w:rPr>
          <w:rFonts w:ascii="Times New Roman" w:hAnsi="Times New Roman" w:cs="Times New Roman"/>
          <w:sz w:val="28"/>
          <w:szCs w:val="28"/>
        </w:rPr>
        <w:t>надзорной жалобы (представления прокурора) к производству</w:t>
      </w:r>
      <w:r w:rsidR="004C3AF3">
        <w:rPr>
          <w:rFonts w:ascii="Times New Roman" w:hAnsi="Times New Roman" w:cs="Times New Roman"/>
          <w:sz w:val="28"/>
          <w:szCs w:val="28"/>
        </w:rPr>
        <w:t>, либо</w:t>
      </w:r>
    </w:p>
    <w:p w:rsidR="004C3AF3" w:rsidRDefault="006151B0" w:rsidP="004C3AF3">
      <w:pPr>
        <w:pStyle w:val="2"/>
        <w:numPr>
          <w:ilvl w:val="0"/>
          <w:numId w:val="5"/>
        </w:numPr>
        <w:spacing w:after="0" w:line="240" w:lineRule="auto"/>
        <w:ind w:left="0" w:right="-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 xml:space="preserve"> о возвращении</w:t>
      </w:r>
      <w:r w:rsidR="004C3AF3">
        <w:rPr>
          <w:rFonts w:ascii="Times New Roman" w:hAnsi="Times New Roman" w:cs="Times New Roman"/>
          <w:sz w:val="28"/>
          <w:szCs w:val="28"/>
        </w:rPr>
        <w:t xml:space="preserve"> неприемлемых обращений,</w:t>
      </w:r>
    </w:p>
    <w:p w:rsidR="004C3AF3" w:rsidRDefault="006151B0" w:rsidP="004C3AF3">
      <w:pPr>
        <w:pStyle w:val="2"/>
        <w:numPr>
          <w:ilvl w:val="0"/>
          <w:numId w:val="5"/>
        </w:numPr>
        <w:spacing w:after="0" w:line="240" w:lineRule="auto"/>
        <w:ind w:left="0" w:right="-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>об истребовании дел</w:t>
      </w:r>
      <w:r w:rsidR="004C3AF3">
        <w:rPr>
          <w:rFonts w:ascii="Times New Roman" w:hAnsi="Times New Roman" w:cs="Times New Roman"/>
          <w:sz w:val="28"/>
          <w:szCs w:val="28"/>
        </w:rPr>
        <w:t>а, либо</w:t>
      </w:r>
    </w:p>
    <w:p w:rsidR="004D3BD4" w:rsidRPr="00BB5F58" w:rsidRDefault="004D2801" w:rsidP="004C3AF3">
      <w:pPr>
        <w:pStyle w:val="2"/>
        <w:numPr>
          <w:ilvl w:val="0"/>
          <w:numId w:val="5"/>
        </w:numPr>
        <w:spacing w:after="0" w:line="240" w:lineRule="auto"/>
        <w:ind w:left="0" w:right="-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>об отказе в истребовании дела</w:t>
      </w:r>
      <w:r w:rsidR="00F4117F" w:rsidRPr="00BB5F58">
        <w:rPr>
          <w:rFonts w:ascii="Times New Roman" w:hAnsi="Times New Roman" w:cs="Times New Roman"/>
          <w:sz w:val="28"/>
          <w:szCs w:val="28"/>
        </w:rPr>
        <w:t>.</w:t>
      </w:r>
    </w:p>
    <w:p w:rsidR="004C3AF3" w:rsidRDefault="00CB1B5F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5F58">
        <w:rPr>
          <w:rFonts w:ascii="Times New Roman" w:hAnsi="Times New Roman" w:cs="Times New Roman"/>
          <w:sz w:val="28"/>
          <w:szCs w:val="28"/>
        </w:rPr>
        <w:t xml:space="preserve">Вынесение </w:t>
      </w:r>
      <w:r w:rsidR="004D3BD4" w:rsidRPr="00BB5F58">
        <w:rPr>
          <w:rFonts w:ascii="Times New Roman" w:hAnsi="Times New Roman" w:cs="Times New Roman"/>
          <w:sz w:val="28"/>
          <w:szCs w:val="28"/>
        </w:rPr>
        <w:t xml:space="preserve">судьей </w:t>
      </w:r>
      <w:r w:rsidRPr="00BB5F58">
        <w:rPr>
          <w:rFonts w:ascii="Times New Roman" w:hAnsi="Times New Roman" w:cs="Times New Roman"/>
          <w:sz w:val="28"/>
          <w:szCs w:val="28"/>
        </w:rPr>
        <w:t>определения это не только соблюдение формальности, но и постановка акта, которы</w:t>
      </w:r>
      <w:r w:rsidR="005E3C33" w:rsidRPr="00BB5F58">
        <w:rPr>
          <w:rFonts w:ascii="Times New Roman" w:hAnsi="Times New Roman" w:cs="Times New Roman"/>
          <w:sz w:val="28"/>
          <w:szCs w:val="28"/>
        </w:rPr>
        <w:t>й</w:t>
      </w:r>
      <w:r w:rsidRPr="00BB5F58">
        <w:rPr>
          <w:rFonts w:ascii="Times New Roman" w:hAnsi="Times New Roman" w:cs="Times New Roman"/>
          <w:sz w:val="28"/>
          <w:szCs w:val="28"/>
        </w:rPr>
        <w:t xml:space="preserve"> порождает определенные правовые последствия</w:t>
      </w:r>
      <w:r w:rsidR="005E3C33" w:rsidRPr="00BB5F58">
        <w:rPr>
          <w:rFonts w:ascii="Times New Roman" w:hAnsi="Times New Roman" w:cs="Times New Roman"/>
          <w:sz w:val="28"/>
          <w:szCs w:val="28"/>
        </w:rPr>
        <w:t xml:space="preserve"> не только для заинтересованных лиц, но для судьи (суда) </w:t>
      </w:r>
      <w:r w:rsidR="004C3AF3">
        <w:rPr>
          <w:rFonts w:ascii="Times New Roman" w:hAnsi="Times New Roman" w:cs="Times New Roman"/>
          <w:sz w:val="28"/>
          <w:szCs w:val="28"/>
        </w:rPr>
        <w:t xml:space="preserve">кассационной или </w:t>
      </w:r>
      <w:r w:rsidR="005E3C33" w:rsidRPr="00BB5F58">
        <w:rPr>
          <w:rFonts w:ascii="Times New Roman" w:hAnsi="Times New Roman" w:cs="Times New Roman"/>
          <w:sz w:val="28"/>
          <w:szCs w:val="28"/>
        </w:rPr>
        <w:t>надзорной инстанции, а также для суда первой инстанции</w:t>
      </w:r>
      <w:r w:rsidR="000528AE" w:rsidRPr="00BB5F58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5E3C33" w:rsidRPr="00BB5F58">
        <w:rPr>
          <w:rFonts w:ascii="Times New Roman" w:hAnsi="Times New Roman" w:cs="Times New Roman"/>
          <w:sz w:val="28"/>
          <w:szCs w:val="28"/>
        </w:rPr>
        <w:t>.</w:t>
      </w:r>
      <w:r w:rsidR="004C3AF3">
        <w:rPr>
          <w:rFonts w:ascii="Times New Roman" w:hAnsi="Times New Roman" w:cs="Times New Roman"/>
          <w:sz w:val="28"/>
          <w:szCs w:val="28"/>
        </w:rPr>
        <w:t xml:space="preserve"> При этом, в</w:t>
      </w:r>
      <w:r w:rsidR="001879C9" w:rsidRPr="00BB5F58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23873" w:rsidRPr="00BB5F58">
        <w:rPr>
          <w:rFonts w:ascii="Times New Roman" w:hAnsi="Times New Roman" w:cs="Times New Roman"/>
          <w:sz w:val="28"/>
          <w:szCs w:val="28"/>
        </w:rPr>
        <w:t>е</w:t>
      </w:r>
      <w:r w:rsidR="004D3BD4" w:rsidRPr="00BB5F58">
        <w:rPr>
          <w:rFonts w:ascii="Times New Roman" w:hAnsi="Times New Roman" w:cs="Times New Roman"/>
          <w:sz w:val="28"/>
          <w:szCs w:val="28"/>
        </w:rPr>
        <w:t xml:space="preserve"> статей, предусматривающих обязанность </w:t>
      </w:r>
      <w:r w:rsidR="00D23873" w:rsidRPr="00BB5F58">
        <w:rPr>
          <w:rFonts w:ascii="Times New Roman" w:hAnsi="Times New Roman" w:cs="Times New Roman"/>
          <w:sz w:val="28"/>
          <w:szCs w:val="28"/>
        </w:rPr>
        <w:t>судьи вынести определение</w:t>
      </w:r>
      <w:r w:rsidR="004D3BD4" w:rsidRPr="00BB5F58">
        <w:rPr>
          <w:rFonts w:ascii="Times New Roman" w:hAnsi="Times New Roman" w:cs="Times New Roman"/>
          <w:sz w:val="28"/>
          <w:szCs w:val="28"/>
        </w:rPr>
        <w:t>,</w:t>
      </w:r>
      <w:r w:rsidR="001879C9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4D3BD4" w:rsidRPr="00BB5F58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1879C9" w:rsidRPr="00BB5F58">
        <w:rPr>
          <w:rFonts w:ascii="Times New Roman" w:hAnsi="Times New Roman" w:cs="Times New Roman"/>
          <w:sz w:val="28"/>
          <w:szCs w:val="28"/>
        </w:rPr>
        <w:t>включ</w:t>
      </w:r>
      <w:r w:rsidR="00C6627C" w:rsidRPr="00BB5F58">
        <w:rPr>
          <w:rFonts w:ascii="Times New Roman" w:hAnsi="Times New Roman" w:cs="Times New Roman"/>
          <w:sz w:val="28"/>
          <w:szCs w:val="28"/>
        </w:rPr>
        <w:t>ить</w:t>
      </w:r>
      <w:r w:rsidR="001879C9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436728" w:rsidRPr="00BB5F58">
        <w:rPr>
          <w:rFonts w:ascii="Times New Roman" w:hAnsi="Times New Roman" w:cs="Times New Roman"/>
          <w:sz w:val="28"/>
          <w:szCs w:val="28"/>
        </w:rPr>
        <w:t xml:space="preserve">правило </w:t>
      </w:r>
      <w:r w:rsidR="001879C9" w:rsidRPr="00BB5F58">
        <w:rPr>
          <w:rFonts w:ascii="Times New Roman" w:hAnsi="Times New Roman" w:cs="Times New Roman"/>
          <w:sz w:val="28"/>
          <w:szCs w:val="28"/>
        </w:rPr>
        <w:t>о направлении копий</w:t>
      </w:r>
      <w:r w:rsidR="004D3BD4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4C3AF3">
        <w:rPr>
          <w:rFonts w:ascii="Times New Roman" w:hAnsi="Times New Roman" w:cs="Times New Roman"/>
          <w:sz w:val="28"/>
          <w:szCs w:val="28"/>
        </w:rPr>
        <w:t xml:space="preserve">этих </w:t>
      </w:r>
      <w:r w:rsidR="004D3BD4" w:rsidRPr="00BB5F58">
        <w:rPr>
          <w:rFonts w:ascii="Times New Roman" w:hAnsi="Times New Roman" w:cs="Times New Roman"/>
          <w:sz w:val="28"/>
          <w:szCs w:val="28"/>
        </w:rPr>
        <w:t>определений</w:t>
      </w:r>
      <w:r w:rsidR="001879C9" w:rsidRPr="00BB5F58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8D111E" w:rsidRPr="00BB5F58">
        <w:rPr>
          <w:rFonts w:ascii="Times New Roman" w:hAnsi="Times New Roman" w:cs="Times New Roman"/>
          <w:sz w:val="28"/>
          <w:szCs w:val="28"/>
        </w:rPr>
        <w:t xml:space="preserve">, </w:t>
      </w:r>
      <w:r w:rsidR="008D111E" w:rsidRPr="00BB5F58">
        <w:rPr>
          <w:rFonts w:ascii="Times New Roman" w:hAnsi="Times New Roman" w:cs="Times New Roman"/>
          <w:sz w:val="28"/>
          <w:szCs w:val="28"/>
        </w:rPr>
        <w:lastRenderedPageBreak/>
        <w:t>участвующим в деле</w:t>
      </w:r>
      <w:r w:rsidR="004D3BD4" w:rsidRPr="00BB5F58">
        <w:rPr>
          <w:rFonts w:ascii="Times New Roman" w:hAnsi="Times New Roman" w:cs="Times New Roman"/>
          <w:sz w:val="28"/>
          <w:szCs w:val="28"/>
        </w:rPr>
        <w:t>, и лицам</w:t>
      </w:r>
      <w:proofErr w:type="gramEnd"/>
      <w:r w:rsidR="004D3BD4" w:rsidRPr="00BB5F58">
        <w:rPr>
          <w:rFonts w:ascii="Times New Roman" w:hAnsi="Times New Roman" w:cs="Times New Roman"/>
          <w:sz w:val="28"/>
          <w:szCs w:val="28"/>
        </w:rPr>
        <w:t xml:space="preserve">, чьи права и законные интересы нарушены вступившим в законную силу судебным постановлением, и чья жалоба послужила поводом к </w:t>
      </w:r>
      <w:r w:rsidR="00D23873" w:rsidRPr="00BB5F58">
        <w:rPr>
          <w:rFonts w:ascii="Times New Roman" w:hAnsi="Times New Roman" w:cs="Times New Roman"/>
          <w:sz w:val="28"/>
          <w:szCs w:val="28"/>
        </w:rPr>
        <w:t xml:space="preserve">инициированию </w:t>
      </w:r>
      <w:r w:rsidR="004D3BD4" w:rsidRPr="00BB5F58">
        <w:rPr>
          <w:rFonts w:ascii="Times New Roman" w:hAnsi="Times New Roman" w:cs="Times New Roman"/>
          <w:sz w:val="28"/>
          <w:szCs w:val="28"/>
        </w:rPr>
        <w:t>проверки</w:t>
      </w:r>
      <w:r w:rsidR="00C6627C" w:rsidRPr="00BB5F58">
        <w:rPr>
          <w:rFonts w:ascii="Times New Roman" w:hAnsi="Times New Roman" w:cs="Times New Roman"/>
          <w:sz w:val="28"/>
          <w:szCs w:val="28"/>
        </w:rPr>
        <w:t xml:space="preserve">. </w:t>
      </w:r>
      <w:r w:rsidR="00324BDD" w:rsidRPr="00BB5F58">
        <w:rPr>
          <w:rFonts w:ascii="Times New Roman" w:hAnsi="Times New Roman" w:cs="Times New Roman"/>
          <w:sz w:val="28"/>
          <w:szCs w:val="28"/>
        </w:rPr>
        <w:t xml:space="preserve">Извещение заинтересованных лиц ставит их в равное положение с лицом, </w:t>
      </w:r>
      <w:r w:rsidR="00436728" w:rsidRPr="00BB5F5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подавшим надзорную жалобу (представление)</w:t>
      </w:r>
      <w:r w:rsidR="00DE4567" w:rsidRPr="00BB5F5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. Это </w:t>
      </w:r>
      <w:r w:rsidR="00436728" w:rsidRPr="00BB5F58">
        <w:rPr>
          <w:rFonts w:ascii="Times New Roman" w:hAnsi="Times New Roman" w:cs="Times New Roman"/>
          <w:color w:val="000000" w:themeColor="text1"/>
          <w:sz w:val="28"/>
          <w:szCs w:val="28"/>
        </w:rPr>
        <w:t>позволит  реализовать процессуальные права на стадии произво</w:t>
      </w:r>
      <w:proofErr w:type="gramStart"/>
      <w:r w:rsidR="00436728" w:rsidRPr="00BB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 в </w:t>
      </w:r>
      <w:r w:rsidR="00436728" w:rsidRPr="00BB5F5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proofErr w:type="gramEnd"/>
      <w:r w:rsidR="00436728" w:rsidRPr="00BB5F5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уде</w:t>
      </w:r>
      <w:r w:rsidR="004C3AF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кассационной и </w:t>
      </w:r>
      <w:r w:rsidR="00436728" w:rsidRPr="00BB5F5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надзорной инстанции: своевременно подготовить и направить отзыв на </w:t>
      </w:r>
      <w:r w:rsidR="00436728" w:rsidRPr="00BB5F5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поступившую жалобу (представление прокурора)</w:t>
      </w:r>
      <w:r w:rsidR="008E2DA5" w:rsidRPr="00BB5F5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436728" w:rsidRPr="00BB5F5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возражения о</w:t>
      </w:r>
      <w:r w:rsidR="00436728" w:rsidRPr="00BB5F5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тносительно просьбы о приостановлении исполнения решения суда,</w:t>
      </w:r>
      <w:r w:rsidR="004D3BD4" w:rsidRPr="00BB5F5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если таковая имеется,</w:t>
      </w:r>
      <w:r w:rsidR="00436728" w:rsidRPr="00BB5F5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436728" w:rsidRPr="00BB5F58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принять участие в судебном заседании </w:t>
      </w:r>
      <w:r w:rsidR="00436728" w:rsidRPr="00BB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осуществлять иные процессуальные права. </w:t>
      </w:r>
    </w:p>
    <w:p w:rsidR="004D3BD4" w:rsidRPr="00BB5F58" w:rsidRDefault="00436728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5F5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случаях вынесения судьей определений об отказе в истребовании, об </w:t>
      </w:r>
      <w:r w:rsidRPr="00BB5F5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отказе в передаче дела в суд </w:t>
      </w:r>
      <w:r w:rsidR="005B72F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кассационной и </w:t>
      </w:r>
      <w:r w:rsidRPr="00BB5F5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надзорной инстанции для рассмотрения по </w:t>
      </w:r>
      <w:r w:rsidRPr="00BB5F58">
        <w:rPr>
          <w:rFonts w:ascii="Times New Roman" w:hAnsi="Times New Roman" w:cs="Times New Roman"/>
          <w:color w:val="000000"/>
          <w:sz w:val="28"/>
          <w:szCs w:val="28"/>
        </w:rPr>
        <w:t xml:space="preserve">существу актуальность извещения сохраняется, поскольку </w:t>
      </w:r>
      <w:r w:rsidRPr="00BB5F5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доведение до сведения названных лиц информации о </w:t>
      </w:r>
      <w:r w:rsidRPr="00BB5F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стабильности </w:t>
      </w:r>
      <w:r w:rsidR="00DE4567" w:rsidRPr="00BB5F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обжалуемого </w:t>
      </w:r>
      <w:r w:rsidRPr="00BB5F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судебного постановления будет </w:t>
      </w:r>
      <w:r w:rsidRPr="00BB5F5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способствовать </w:t>
      </w:r>
      <w:r w:rsidR="00F6649D" w:rsidRPr="00BB5F5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развитию гласности  и прозрачности судебной деятельности, </w:t>
      </w:r>
      <w:r w:rsidRPr="00BB5F5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устойчивости гражданского оборота и формированию </w:t>
      </w:r>
      <w:r w:rsidRPr="00BB5F58">
        <w:rPr>
          <w:rFonts w:ascii="Times New Roman" w:hAnsi="Times New Roman" w:cs="Times New Roman"/>
          <w:color w:val="000000"/>
          <w:sz w:val="28"/>
          <w:szCs w:val="28"/>
        </w:rPr>
        <w:t>уважительного отношения к закону и суду.</w:t>
      </w:r>
      <w:proofErr w:type="gramEnd"/>
      <w:r w:rsidR="003E176F" w:rsidRPr="00BB5F58">
        <w:rPr>
          <w:rFonts w:ascii="Times New Roman" w:hAnsi="Times New Roman" w:cs="Times New Roman"/>
          <w:color w:val="000000"/>
          <w:sz w:val="28"/>
          <w:szCs w:val="28"/>
        </w:rPr>
        <w:t xml:space="preserve"> Ввиду этого значение определения, выносимого по результату совершения процессуального действия </w:t>
      </w:r>
      <w:r w:rsidR="00072953" w:rsidRPr="00BB5F58">
        <w:rPr>
          <w:rFonts w:ascii="Times New Roman" w:hAnsi="Times New Roman" w:cs="Times New Roman"/>
          <w:color w:val="000000"/>
          <w:sz w:val="28"/>
          <w:szCs w:val="28"/>
        </w:rPr>
        <w:t xml:space="preserve">судьей </w:t>
      </w:r>
      <w:r w:rsidR="004C3AF3">
        <w:rPr>
          <w:rFonts w:ascii="Times New Roman" w:hAnsi="Times New Roman" w:cs="Times New Roman"/>
          <w:color w:val="000000"/>
          <w:sz w:val="28"/>
          <w:szCs w:val="28"/>
        </w:rPr>
        <w:t xml:space="preserve">в производствах в суде кассационной и </w:t>
      </w:r>
      <w:r w:rsidR="00072953" w:rsidRPr="00BB5F58">
        <w:rPr>
          <w:rFonts w:ascii="Times New Roman" w:hAnsi="Times New Roman" w:cs="Times New Roman"/>
          <w:color w:val="000000"/>
          <w:sz w:val="28"/>
          <w:szCs w:val="28"/>
        </w:rPr>
        <w:t xml:space="preserve">надзорной инстанции </w:t>
      </w:r>
      <w:r w:rsidR="003E176F" w:rsidRPr="00BB5F58">
        <w:rPr>
          <w:rFonts w:ascii="Times New Roman" w:hAnsi="Times New Roman" w:cs="Times New Roman"/>
          <w:color w:val="000000"/>
          <w:sz w:val="28"/>
          <w:szCs w:val="28"/>
        </w:rPr>
        <w:t>трудно переоценить.</w:t>
      </w:r>
      <w:r w:rsidR="004D3BD4" w:rsidRPr="00BB5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3AF3" w:rsidRDefault="006C2724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правило о направлении процессуальных документов </w:t>
      </w:r>
      <w:r w:rsidR="00B52F36" w:rsidRPr="00BB5F58">
        <w:rPr>
          <w:rFonts w:ascii="Times New Roman" w:hAnsi="Times New Roman" w:cs="Times New Roman"/>
          <w:color w:val="000000"/>
          <w:sz w:val="28"/>
          <w:szCs w:val="28"/>
        </w:rPr>
        <w:t xml:space="preserve">в полной мере </w:t>
      </w:r>
      <w:r w:rsidRPr="00BB5F5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52F36" w:rsidRPr="00BB5F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B5F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52F36" w:rsidRPr="00BB5F58">
        <w:rPr>
          <w:rFonts w:ascii="Times New Roman" w:hAnsi="Times New Roman" w:cs="Times New Roman"/>
          <w:color w:val="000000"/>
          <w:sz w:val="28"/>
          <w:szCs w:val="28"/>
        </w:rPr>
        <w:t>лизовывается</w:t>
      </w:r>
      <w:r w:rsidRPr="00BB5F58">
        <w:rPr>
          <w:rFonts w:ascii="Times New Roman" w:hAnsi="Times New Roman" w:cs="Times New Roman"/>
          <w:color w:val="000000"/>
          <w:sz w:val="28"/>
          <w:szCs w:val="28"/>
        </w:rPr>
        <w:t xml:space="preserve"> на стади</w:t>
      </w:r>
      <w:r w:rsidR="00F4117F" w:rsidRPr="00BB5F58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BB5F58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 в суде первой и второй инстанции (</w:t>
      </w:r>
      <w:r w:rsidR="00B442AB" w:rsidRPr="00BB5F58">
        <w:rPr>
          <w:rFonts w:ascii="Times New Roman" w:hAnsi="Times New Roman" w:cs="Times New Roman"/>
          <w:color w:val="000000"/>
          <w:sz w:val="28"/>
          <w:szCs w:val="28"/>
        </w:rPr>
        <w:t>заинтересованным лицам направляют копии искового заявления, и</w:t>
      </w:r>
      <w:r w:rsidR="005513D2" w:rsidRPr="00BB5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2AB" w:rsidRPr="00BB5F58">
        <w:rPr>
          <w:rFonts w:ascii="Times New Roman" w:hAnsi="Times New Roman" w:cs="Times New Roman"/>
          <w:color w:val="000000"/>
          <w:sz w:val="28"/>
          <w:szCs w:val="28"/>
        </w:rPr>
        <w:t xml:space="preserve">копии жалоб), что позволяет сторонам эффективно пользоваться процессуальными правами. Наличие </w:t>
      </w:r>
      <w:r w:rsidR="00B52F36" w:rsidRPr="00BB5F58">
        <w:rPr>
          <w:rFonts w:ascii="Times New Roman" w:hAnsi="Times New Roman" w:cs="Times New Roman"/>
          <w:color w:val="000000"/>
          <w:sz w:val="28"/>
          <w:szCs w:val="28"/>
        </w:rPr>
        <w:t xml:space="preserve">норм, устанавливающих </w:t>
      </w:r>
      <w:r w:rsidR="00B442AB" w:rsidRPr="00BB5F58">
        <w:rPr>
          <w:rFonts w:ascii="Times New Roman" w:hAnsi="Times New Roman" w:cs="Times New Roman"/>
          <w:color w:val="000000"/>
          <w:sz w:val="28"/>
          <w:szCs w:val="28"/>
        </w:rPr>
        <w:t>эт</w:t>
      </w:r>
      <w:r w:rsidR="00B52F36" w:rsidRPr="00BB5F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42AB" w:rsidRPr="00BB5F58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="00B52F36" w:rsidRPr="00BB5F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42AB" w:rsidRPr="00BB5F5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B72F9">
        <w:rPr>
          <w:rFonts w:ascii="Times New Roman" w:hAnsi="Times New Roman" w:cs="Times New Roman"/>
          <w:color w:val="000000"/>
          <w:sz w:val="28"/>
          <w:szCs w:val="28"/>
        </w:rPr>
        <w:t xml:space="preserve">ГПК РФ </w:t>
      </w:r>
      <w:r w:rsidR="00B442AB" w:rsidRPr="00BB5F58">
        <w:rPr>
          <w:rFonts w:ascii="Times New Roman" w:hAnsi="Times New Roman" w:cs="Times New Roman"/>
          <w:color w:val="000000"/>
          <w:sz w:val="28"/>
          <w:szCs w:val="28"/>
        </w:rPr>
        <w:t xml:space="preserve">делает </w:t>
      </w:r>
      <w:r w:rsidR="00265545" w:rsidRPr="00BB5F58">
        <w:rPr>
          <w:rFonts w:ascii="Times New Roman" w:hAnsi="Times New Roman" w:cs="Times New Roman"/>
          <w:color w:val="000000"/>
          <w:sz w:val="28"/>
          <w:szCs w:val="28"/>
        </w:rPr>
        <w:t xml:space="preserve">судебный </w:t>
      </w:r>
      <w:r w:rsidR="00B442AB" w:rsidRPr="00BB5F58">
        <w:rPr>
          <w:rFonts w:ascii="Times New Roman" w:hAnsi="Times New Roman" w:cs="Times New Roman"/>
          <w:color w:val="000000"/>
          <w:sz w:val="28"/>
          <w:szCs w:val="28"/>
        </w:rPr>
        <w:t xml:space="preserve">процесс гласным, предсказуемым и создает уверенность в объективности и </w:t>
      </w:r>
      <w:r w:rsidR="005D2985">
        <w:rPr>
          <w:rFonts w:ascii="Times New Roman" w:hAnsi="Times New Roman" w:cs="Times New Roman"/>
          <w:color w:val="000000"/>
          <w:sz w:val="28"/>
          <w:szCs w:val="28"/>
        </w:rPr>
        <w:t xml:space="preserve">беспристрастности </w:t>
      </w:r>
      <w:r w:rsidR="00B442AB" w:rsidRPr="00BB5F58">
        <w:rPr>
          <w:rFonts w:ascii="Times New Roman" w:hAnsi="Times New Roman" w:cs="Times New Roman"/>
          <w:color w:val="000000"/>
          <w:sz w:val="28"/>
          <w:szCs w:val="28"/>
        </w:rPr>
        <w:t xml:space="preserve">суда. </w:t>
      </w:r>
      <w:r w:rsidR="009030E9" w:rsidRPr="00BB5F58">
        <w:rPr>
          <w:rFonts w:ascii="Times New Roman" w:hAnsi="Times New Roman" w:cs="Times New Roman"/>
          <w:sz w:val="28"/>
          <w:szCs w:val="28"/>
        </w:rPr>
        <w:t xml:space="preserve">Отступление от указанного правила </w:t>
      </w:r>
      <w:r w:rsidR="008B5E1F" w:rsidRPr="00BB5F58">
        <w:rPr>
          <w:rFonts w:ascii="Times New Roman" w:hAnsi="Times New Roman" w:cs="Times New Roman"/>
          <w:sz w:val="28"/>
          <w:szCs w:val="28"/>
        </w:rPr>
        <w:t xml:space="preserve">на стадии производства в суде </w:t>
      </w:r>
      <w:r w:rsidR="004C3AF3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="008B5E1F" w:rsidRPr="00BB5F58">
        <w:rPr>
          <w:rFonts w:ascii="Times New Roman" w:hAnsi="Times New Roman" w:cs="Times New Roman"/>
          <w:sz w:val="28"/>
          <w:szCs w:val="28"/>
        </w:rPr>
        <w:t>надзорной инстанции</w:t>
      </w:r>
      <w:r w:rsidR="004C3AF3">
        <w:rPr>
          <w:rFonts w:ascii="Times New Roman" w:hAnsi="Times New Roman" w:cs="Times New Roman"/>
          <w:sz w:val="28"/>
          <w:szCs w:val="28"/>
        </w:rPr>
        <w:t xml:space="preserve"> как минимум не способствует эффективной судебной защите и не согласуется с международным стандартом справедливого судебного разбирательства. </w:t>
      </w:r>
    </w:p>
    <w:p w:rsidR="006924ED" w:rsidRDefault="006924ED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если предположить, что, например, суд первой инстанции рассмотрел обращение лица, не известив других лиц, участвующих в деле, то такой результат процессуальной деятельности</w:t>
      </w:r>
      <w:r w:rsidR="005D2985">
        <w:rPr>
          <w:rFonts w:ascii="Times New Roman" w:hAnsi="Times New Roman" w:cs="Times New Roman"/>
          <w:sz w:val="28"/>
          <w:szCs w:val="28"/>
        </w:rPr>
        <w:t xml:space="preserve"> вышестоящий суд </w:t>
      </w:r>
      <w:r>
        <w:rPr>
          <w:rFonts w:ascii="Times New Roman" w:hAnsi="Times New Roman" w:cs="Times New Roman"/>
          <w:sz w:val="28"/>
          <w:szCs w:val="28"/>
        </w:rPr>
        <w:t>призна</w:t>
      </w:r>
      <w:r w:rsidR="005D2985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незаконным.</w:t>
      </w:r>
      <w:r w:rsidR="005D2985">
        <w:rPr>
          <w:rFonts w:ascii="Times New Roman" w:hAnsi="Times New Roman" w:cs="Times New Roman"/>
          <w:sz w:val="28"/>
          <w:szCs w:val="28"/>
        </w:rPr>
        <w:t xml:space="preserve"> Однако, аналогичные  процессуальные действия судьи суда кассационной и надзорной инстанции не вызывают критики ни у теоретиков, ни у практиков по вышеизложенным причинам. </w:t>
      </w:r>
    </w:p>
    <w:p w:rsidR="007752DA" w:rsidRPr="00BB5F58" w:rsidRDefault="009E74BB" w:rsidP="005D2985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 xml:space="preserve">Восполнение имеющихся </w:t>
      </w:r>
      <w:r w:rsidR="005D2985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BB5F58">
        <w:rPr>
          <w:rFonts w:ascii="Times New Roman" w:hAnsi="Times New Roman" w:cs="Times New Roman"/>
          <w:sz w:val="28"/>
          <w:szCs w:val="28"/>
        </w:rPr>
        <w:t xml:space="preserve">пробелов будет способствовать определению начала процедуры проверки судебных постановлений в </w:t>
      </w:r>
      <w:r w:rsidR="00265545" w:rsidRPr="00BB5F58">
        <w:rPr>
          <w:rFonts w:ascii="Times New Roman" w:hAnsi="Times New Roman" w:cs="Times New Roman"/>
          <w:sz w:val="28"/>
          <w:szCs w:val="28"/>
        </w:rPr>
        <w:t xml:space="preserve">суде </w:t>
      </w:r>
      <w:r w:rsidR="005D2985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="00265545" w:rsidRPr="00BB5F58">
        <w:rPr>
          <w:rFonts w:ascii="Times New Roman" w:hAnsi="Times New Roman" w:cs="Times New Roman"/>
          <w:sz w:val="28"/>
          <w:szCs w:val="28"/>
        </w:rPr>
        <w:t>надзорной инстанции</w:t>
      </w:r>
      <w:r w:rsidRPr="00BB5F58">
        <w:rPr>
          <w:rFonts w:ascii="Times New Roman" w:hAnsi="Times New Roman" w:cs="Times New Roman"/>
          <w:sz w:val="28"/>
          <w:szCs w:val="28"/>
        </w:rPr>
        <w:t>, уточн</w:t>
      </w:r>
      <w:r w:rsidR="00265545" w:rsidRPr="00BB5F58">
        <w:rPr>
          <w:rFonts w:ascii="Times New Roman" w:hAnsi="Times New Roman" w:cs="Times New Roman"/>
          <w:sz w:val="28"/>
          <w:szCs w:val="28"/>
        </w:rPr>
        <w:t>ению</w:t>
      </w:r>
      <w:r w:rsidRPr="00BB5F58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265545" w:rsidRPr="00BB5F58">
        <w:rPr>
          <w:rFonts w:ascii="Times New Roman" w:hAnsi="Times New Roman" w:cs="Times New Roman"/>
          <w:sz w:val="28"/>
          <w:szCs w:val="28"/>
        </w:rPr>
        <w:t>а</w:t>
      </w:r>
      <w:r w:rsidRPr="00BB5F58">
        <w:rPr>
          <w:rFonts w:ascii="Times New Roman" w:hAnsi="Times New Roman" w:cs="Times New Roman"/>
          <w:sz w:val="28"/>
          <w:szCs w:val="28"/>
        </w:rPr>
        <w:t xml:space="preserve"> за</w:t>
      </w:r>
      <w:r w:rsidR="005D7864" w:rsidRPr="00BB5F58">
        <w:rPr>
          <w:rFonts w:ascii="Times New Roman" w:hAnsi="Times New Roman" w:cs="Times New Roman"/>
          <w:sz w:val="28"/>
          <w:szCs w:val="28"/>
        </w:rPr>
        <w:t xml:space="preserve">интересованных лиц и развитию демократических принципов </w:t>
      </w:r>
      <w:r w:rsidR="005D7864" w:rsidRPr="00BB5F58">
        <w:rPr>
          <w:rFonts w:ascii="Times New Roman" w:hAnsi="Times New Roman" w:cs="Times New Roman"/>
          <w:sz w:val="28"/>
          <w:szCs w:val="28"/>
        </w:rPr>
        <w:lastRenderedPageBreak/>
        <w:t>судопроизводства</w:t>
      </w:r>
      <w:r w:rsidR="00F83708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8A740B" w:rsidRPr="00BB5F58">
        <w:rPr>
          <w:rFonts w:ascii="Times New Roman" w:hAnsi="Times New Roman" w:cs="Times New Roman"/>
          <w:sz w:val="28"/>
          <w:szCs w:val="28"/>
        </w:rPr>
        <w:t xml:space="preserve">на </w:t>
      </w:r>
      <w:r w:rsidR="00265545" w:rsidRPr="00BB5F58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8A740B" w:rsidRPr="00BB5F58">
        <w:rPr>
          <w:rFonts w:ascii="Times New Roman" w:hAnsi="Times New Roman" w:cs="Times New Roman"/>
          <w:sz w:val="28"/>
          <w:szCs w:val="28"/>
        </w:rPr>
        <w:t>стадии</w:t>
      </w:r>
      <w:r w:rsidR="00265545" w:rsidRPr="00BB5F58">
        <w:rPr>
          <w:rFonts w:ascii="Times New Roman" w:hAnsi="Times New Roman" w:cs="Times New Roman"/>
          <w:sz w:val="28"/>
          <w:szCs w:val="28"/>
        </w:rPr>
        <w:t>.</w:t>
      </w:r>
      <w:r w:rsidR="008A740B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DC7CF1" w:rsidRPr="00BB5F5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985">
        <w:rPr>
          <w:rFonts w:ascii="Times New Roman" w:hAnsi="Times New Roman" w:cs="Times New Roman"/>
          <w:sz w:val="28"/>
          <w:szCs w:val="28"/>
        </w:rPr>
        <w:t xml:space="preserve">предусмотреть в ГПК РФ </w:t>
      </w:r>
      <w:r w:rsidR="00DC7CF1" w:rsidRPr="00BB5F58">
        <w:rPr>
          <w:rFonts w:ascii="Times New Roman" w:hAnsi="Times New Roman" w:cs="Times New Roman"/>
          <w:sz w:val="28"/>
          <w:szCs w:val="28"/>
        </w:rPr>
        <w:t xml:space="preserve">правило о направлении </w:t>
      </w:r>
      <w:r w:rsidR="005D2985">
        <w:rPr>
          <w:rFonts w:ascii="Times New Roman" w:hAnsi="Times New Roman" w:cs="Times New Roman"/>
          <w:sz w:val="28"/>
          <w:szCs w:val="28"/>
        </w:rPr>
        <w:t xml:space="preserve">этих </w:t>
      </w:r>
      <w:r w:rsidR="004E7F70" w:rsidRPr="00BB5F58">
        <w:rPr>
          <w:rFonts w:ascii="Times New Roman" w:hAnsi="Times New Roman" w:cs="Times New Roman"/>
          <w:sz w:val="28"/>
          <w:szCs w:val="28"/>
        </w:rPr>
        <w:t>копий определени</w:t>
      </w:r>
      <w:r w:rsidR="005D2985">
        <w:rPr>
          <w:rFonts w:ascii="Times New Roman" w:hAnsi="Times New Roman" w:cs="Times New Roman"/>
          <w:sz w:val="28"/>
          <w:szCs w:val="28"/>
        </w:rPr>
        <w:t>й</w:t>
      </w:r>
      <w:r w:rsidR="004E7F70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5D7864" w:rsidRPr="00BB5F58">
        <w:rPr>
          <w:rFonts w:ascii="Times New Roman" w:hAnsi="Times New Roman" w:cs="Times New Roman"/>
          <w:sz w:val="28"/>
          <w:szCs w:val="28"/>
        </w:rPr>
        <w:t xml:space="preserve">судьи </w:t>
      </w:r>
      <w:r w:rsidR="004E7F70" w:rsidRPr="00BB5F58">
        <w:rPr>
          <w:rFonts w:ascii="Times New Roman" w:hAnsi="Times New Roman" w:cs="Times New Roman"/>
          <w:sz w:val="28"/>
          <w:szCs w:val="28"/>
        </w:rPr>
        <w:t>заинтересо</w:t>
      </w:r>
      <w:r w:rsidR="005D7864" w:rsidRPr="00BB5F58">
        <w:rPr>
          <w:rFonts w:ascii="Times New Roman" w:hAnsi="Times New Roman" w:cs="Times New Roman"/>
          <w:sz w:val="28"/>
          <w:szCs w:val="28"/>
        </w:rPr>
        <w:t xml:space="preserve">ванным лицам в определенный срок, а также </w:t>
      </w:r>
      <w:r w:rsidR="004E7F70" w:rsidRPr="00BB5F58">
        <w:rPr>
          <w:rFonts w:ascii="Times New Roman" w:hAnsi="Times New Roman" w:cs="Times New Roman"/>
          <w:sz w:val="28"/>
          <w:szCs w:val="28"/>
        </w:rPr>
        <w:t xml:space="preserve">установив </w:t>
      </w:r>
      <w:r w:rsidR="005D2985">
        <w:rPr>
          <w:rFonts w:ascii="Times New Roman" w:hAnsi="Times New Roman" w:cs="Times New Roman"/>
          <w:sz w:val="28"/>
          <w:szCs w:val="28"/>
        </w:rPr>
        <w:t xml:space="preserve">правило об установлении </w:t>
      </w:r>
      <w:r w:rsidR="004E7F70" w:rsidRPr="00BB5F58">
        <w:rPr>
          <w:rFonts w:ascii="Times New Roman" w:hAnsi="Times New Roman" w:cs="Times New Roman"/>
          <w:sz w:val="28"/>
          <w:szCs w:val="28"/>
        </w:rPr>
        <w:t>срок</w:t>
      </w:r>
      <w:r w:rsidR="005D2985">
        <w:rPr>
          <w:rFonts w:ascii="Times New Roman" w:hAnsi="Times New Roman" w:cs="Times New Roman"/>
          <w:sz w:val="28"/>
          <w:szCs w:val="28"/>
        </w:rPr>
        <w:t>а</w:t>
      </w:r>
      <w:r w:rsidR="004E7F70" w:rsidRPr="00BB5F58">
        <w:rPr>
          <w:rFonts w:ascii="Times New Roman" w:hAnsi="Times New Roman" w:cs="Times New Roman"/>
          <w:sz w:val="28"/>
          <w:szCs w:val="28"/>
        </w:rPr>
        <w:t xml:space="preserve"> для направления отзывов</w:t>
      </w:r>
      <w:r w:rsidR="005D7864" w:rsidRPr="00BB5F58">
        <w:rPr>
          <w:rFonts w:ascii="Times New Roman" w:hAnsi="Times New Roman" w:cs="Times New Roman"/>
          <w:sz w:val="28"/>
          <w:szCs w:val="28"/>
        </w:rPr>
        <w:t>.</w:t>
      </w:r>
      <w:r w:rsidR="004E7F70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DB5AB4" w:rsidRPr="00BB5F58">
        <w:rPr>
          <w:rFonts w:ascii="Times New Roman" w:hAnsi="Times New Roman" w:cs="Times New Roman"/>
          <w:sz w:val="28"/>
          <w:szCs w:val="28"/>
        </w:rPr>
        <w:t xml:space="preserve">Очевидно, что  срок </w:t>
      </w:r>
      <w:r w:rsidR="008B5E1F" w:rsidRPr="00BB5F58">
        <w:rPr>
          <w:rFonts w:ascii="Times New Roman" w:hAnsi="Times New Roman" w:cs="Times New Roman"/>
          <w:sz w:val="28"/>
          <w:szCs w:val="28"/>
        </w:rPr>
        <w:t xml:space="preserve">для направления лицами отзывов </w:t>
      </w:r>
      <w:r w:rsidR="005D2985">
        <w:rPr>
          <w:rFonts w:ascii="Times New Roman" w:hAnsi="Times New Roman" w:cs="Times New Roman"/>
          <w:sz w:val="28"/>
          <w:szCs w:val="28"/>
        </w:rPr>
        <w:t xml:space="preserve">на кассационную и надзорную жалобу </w:t>
      </w:r>
      <w:r w:rsidR="00DB5AB4" w:rsidRPr="00BB5F58">
        <w:rPr>
          <w:rFonts w:ascii="Times New Roman" w:hAnsi="Times New Roman" w:cs="Times New Roman"/>
          <w:sz w:val="28"/>
          <w:szCs w:val="28"/>
        </w:rPr>
        <w:t>должен быть согласован с периодом времени, в течение которого судья изучает поступившую жалобу</w:t>
      </w:r>
      <w:r w:rsidR="005D2985">
        <w:rPr>
          <w:rFonts w:ascii="Times New Roman" w:hAnsi="Times New Roman" w:cs="Times New Roman"/>
          <w:sz w:val="28"/>
          <w:szCs w:val="28"/>
        </w:rPr>
        <w:t xml:space="preserve"> (представление прокурора)</w:t>
      </w:r>
      <w:r w:rsidR="00DB5AB4" w:rsidRPr="00BB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55D" w:rsidRPr="00BB5F58" w:rsidRDefault="00861A52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>Черед</w:t>
      </w:r>
      <w:r w:rsidR="00B30945" w:rsidRPr="00BB5F58">
        <w:rPr>
          <w:rFonts w:ascii="Times New Roman" w:hAnsi="Times New Roman" w:cs="Times New Roman"/>
          <w:sz w:val="28"/>
          <w:szCs w:val="28"/>
        </w:rPr>
        <w:t>ование</w:t>
      </w:r>
      <w:r w:rsidRPr="00BB5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945" w:rsidRPr="00BB5F58">
        <w:rPr>
          <w:rFonts w:ascii="Times New Roman" w:hAnsi="Times New Roman" w:cs="Times New Roman"/>
          <w:sz w:val="28"/>
          <w:szCs w:val="28"/>
        </w:rPr>
        <w:t xml:space="preserve">статей, </w:t>
      </w:r>
      <w:r w:rsidR="0062555D" w:rsidRPr="00BB5F58">
        <w:rPr>
          <w:rFonts w:ascii="Times New Roman" w:hAnsi="Times New Roman" w:cs="Times New Roman"/>
          <w:sz w:val="28"/>
          <w:szCs w:val="28"/>
        </w:rPr>
        <w:t xml:space="preserve">определяющих какие именно </w:t>
      </w:r>
      <w:r w:rsidR="00FD03AB" w:rsidRPr="00BB5F58">
        <w:rPr>
          <w:rFonts w:ascii="Times New Roman" w:hAnsi="Times New Roman" w:cs="Times New Roman"/>
          <w:sz w:val="28"/>
          <w:szCs w:val="28"/>
        </w:rPr>
        <w:t xml:space="preserve">процессуальные действия </w:t>
      </w:r>
      <w:r w:rsidR="0062555D" w:rsidRPr="00BB5F58">
        <w:rPr>
          <w:rFonts w:ascii="Times New Roman" w:hAnsi="Times New Roman" w:cs="Times New Roman"/>
          <w:sz w:val="28"/>
          <w:szCs w:val="28"/>
        </w:rPr>
        <w:t>совершаются</w:t>
      </w:r>
      <w:proofErr w:type="gramEnd"/>
      <w:r w:rsidR="0062555D" w:rsidRPr="00BB5F58">
        <w:rPr>
          <w:rFonts w:ascii="Times New Roman" w:hAnsi="Times New Roman" w:cs="Times New Roman"/>
          <w:sz w:val="28"/>
          <w:szCs w:val="28"/>
        </w:rPr>
        <w:t xml:space="preserve"> </w:t>
      </w:r>
      <w:r w:rsidR="00FD03AB" w:rsidRPr="00BB5F58">
        <w:rPr>
          <w:rFonts w:ascii="Times New Roman" w:hAnsi="Times New Roman" w:cs="Times New Roman"/>
          <w:sz w:val="28"/>
          <w:szCs w:val="28"/>
        </w:rPr>
        <w:t>судь</w:t>
      </w:r>
      <w:r w:rsidR="0062555D" w:rsidRPr="00BB5F58">
        <w:rPr>
          <w:rFonts w:ascii="Times New Roman" w:hAnsi="Times New Roman" w:cs="Times New Roman"/>
          <w:sz w:val="28"/>
          <w:szCs w:val="28"/>
        </w:rPr>
        <w:t>ей</w:t>
      </w:r>
      <w:r w:rsidR="00FD03AB" w:rsidRPr="00BB5F58">
        <w:rPr>
          <w:rFonts w:ascii="Times New Roman" w:hAnsi="Times New Roman" w:cs="Times New Roman"/>
          <w:sz w:val="28"/>
          <w:szCs w:val="28"/>
        </w:rPr>
        <w:t xml:space="preserve"> (суд</w:t>
      </w:r>
      <w:r w:rsidR="0062555D" w:rsidRPr="00BB5F58">
        <w:rPr>
          <w:rFonts w:ascii="Times New Roman" w:hAnsi="Times New Roman" w:cs="Times New Roman"/>
          <w:sz w:val="28"/>
          <w:szCs w:val="28"/>
        </w:rPr>
        <w:t>ом</w:t>
      </w:r>
      <w:r w:rsidR="00FD03AB" w:rsidRPr="00BB5F58">
        <w:rPr>
          <w:rFonts w:ascii="Times New Roman" w:hAnsi="Times New Roman" w:cs="Times New Roman"/>
          <w:sz w:val="28"/>
          <w:szCs w:val="28"/>
        </w:rPr>
        <w:t xml:space="preserve">) </w:t>
      </w:r>
      <w:r w:rsidR="005D2985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="00FD03AB" w:rsidRPr="00BB5F58">
        <w:rPr>
          <w:rFonts w:ascii="Times New Roman" w:hAnsi="Times New Roman" w:cs="Times New Roman"/>
          <w:sz w:val="28"/>
          <w:szCs w:val="28"/>
        </w:rPr>
        <w:t xml:space="preserve">надзорной инстанции, </w:t>
      </w:r>
      <w:r w:rsidRPr="00BB5F58">
        <w:rPr>
          <w:rFonts w:ascii="Times New Roman" w:hAnsi="Times New Roman" w:cs="Times New Roman"/>
          <w:sz w:val="28"/>
          <w:szCs w:val="28"/>
        </w:rPr>
        <w:t>со статьями, устанавлива</w:t>
      </w:r>
      <w:r w:rsidR="0062555D" w:rsidRPr="00BB5F58">
        <w:rPr>
          <w:rFonts w:ascii="Times New Roman" w:hAnsi="Times New Roman" w:cs="Times New Roman"/>
          <w:sz w:val="28"/>
          <w:szCs w:val="28"/>
        </w:rPr>
        <w:t>ющими</w:t>
      </w:r>
      <w:r w:rsidRPr="00BB5F58">
        <w:rPr>
          <w:rFonts w:ascii="Times New Roman" w:hAnsi="Times New Roman" w:cs="Times New Roman"/>
          <w:sz w:val="28"/>
          <w:szCs w:val="28"/>
        </w:rPr>
        <w:t xml:space="preserve"> содержание принимаемых судебных определений по результату рассмотрения жалобы или дела, позволило бы ясно изложить процедуру проверки судебных постановлений в суде надзорной инстанции. </w:t>
      </w:r>
      <w:proofErr w:type="gramStart"/>
      <w:r w:rsidRPr="00BB5F58">
        <w:rPr>
          <w:rFonts w:ascii="Times New Roman" w:hAnsi="Times New Roman" w:cs="Times New Roman"/>
          <w:sz w:val="28"/>
          <w:szCs w:val="28"/>
        </w:rPr>
        <w:t xml:space="preserve">Предлагаемая регламентация </w:t>
      </w:r>
      <w:r w:rsidR="003813B6">
        <w:rPr>
          <w:rFonts w:ascii="Times New Roman" w:hAnsi="Times New Roman" w:cs="Times New Roman"/>
          <w:sz w:val="28"/>
          <w:szCs w:val="28"/>
        </w:rPr>
        <w:t xml:space="preserve">проверочных производств </w:t>
      </w:r>
      <w:r w:rsidRPr="00BB5F58">
        <w:rPr>
          <w:rFonts w:ascii="Times New Roman" w:hAnsi="Times New Roman" w:cs="Times New Roman"/>
          <w:sz w:val="28"/>
          <w:szCs w:val="28"/>
        </w:rPr>
        <w:t xml:space="preserve">не только бы устранила существующие пробелы в правовом регулировании </w:t>
      </w:r>
      <w:r w:rsidR="003813B6">
        <w:rPr>
          <w:rFonts w:ascii="Times New Roman" w:hAnsi="Times New Roman" w:cs="Times New Roman"/>
          <w:sz w:val="28"/>
          <w:szCs w:val="28"/>
        </w:rPr>
        <w:t xml:space="preserve">кассационного и надзорного производства, </w:t>
      </w:r>
      <w:r w:rsidR="005137A1" w:rsidRPr="00BB5F58">
        <w:rPr>
          <w:rFonts w:ascii="Times New Roman" w:hAnsi="Times New Roman" w:cs="Times New Roman"/>
          <w:sz w:val="28"/>
          <w:szCs w:val="28"/>
        </w:rPr>
        <w:t>сделала Кодекс удобным в применении</w:t>
      </w:r>
      <w:r w:rsidRPr="00BB5F58">
        <w:rPr>
          <w:rFonts w:ascii="Times New Roman" w:hAnsi="Times New Roman" w:cs="Times New Roman"/>
          <w:sz w:val="28"/>
          <w:szCs w:val="28"/>
        </w:rPr>
        <w:t xml:space="preserve">, но и позволила </w:t>
      </w:r>
      <w:r w:rsidR="003813B6">
        <w:rPr>
          <w:rFonts w:ascii="Times New Roman" w:hAnsi="Times New Roman" w:cs="Times New Roman"/>
          <w:sz w:val="28"/>
          <w:szCs w:val="28"/>
        </w:rPr>
        <w:t xml:space="preserve">бы </w:t>
      </w:r>
      <w:r w:rsidRPr="00BB5F58">
        <w:rPr>
          <w:rFonts w:ascii="Times New Roman" w:hAnsi="Times New Roman" w:cs="Times New Roman"/>
          <w:sz w:val="28"/>
          <w:szCs w:val="28"/>
        </w:rPr>
        <w:t>единообраз</w:t>
      </w:r>
      <w:r w:rsidR="003813B6">
        <w:rPr>
          <w:rFonts w:ascii="Times New Roman" w:hAnsi="Times New Roman" w:cs="Times New Roman"/>
          <w:sz w:val="28"/>
          <w:szCs w:val="28"/>
        </w:rPr>
        <w:t xml:space="preserve">но уяснять и применять нормы глав </w:t>
      </w:r>
      <w:r w:rsidRPr="00BB5F58">
        <w:rPr>
          <w:rFonts w:ascii="Times New Roman" w:hAnsi="Times New Roman" w:cs="Times New Roman"/>
          <w:sz w:val="28"/>
          <w:szCs w:val="28"/>
        </w:rPr>
        <w:t xml:space="preserve">41 </w:t>
      </w:r>
      <w:r w:rsidR="003813B6">
        <w:rPr>
          <w:rFonts w:ascii="Times New Roman" w:hAnsi="Times New Roman" w:cs="Times New Roman"/>
          <w:sz w:val="28"/>
          <w:szCs w:val="28"/>
        </w:rPr>
        <w:t xml:space="preserve">и 41.1 </w:t>
      </w:r>
      <w:r w:rsidRPr="00BB5F58">
        <w:rPr>
          <w:rFonts w:ascii="Times New Roman" w:hAnsi="Times New Roman" w:cs="Times New Roman"/>
          <w:sz w:val="28"/>
          <w:szCs w:val="28"/>
        </w:rPr>
        <w:t>ГПК</w:t>
      </w:r>
      <w:r w:rsidR="003813B6">
        <w:rPr>
          <w:rFonts w:ascii="Times New Roman" w:hAnsi="Times New Roman" w:cs="Times New Roman"/>
          <w:sz w:val="28"/>
          <w:szCs w:val="28"/>
        </w:rPr>
        <w:t xml:space="preserve"> РФ</w:t>
      </w:r>
      <w:r w:rsidRPr="00BB5F58">
        <w:rPr>
          <w:rFonts w:ascii="Times New Roman" w:hAnsi="Times New Roman" w:cs="Times New Roman"/>
          <w:sz w:val="28"/>
          <w:szCs w:val="28"/>
        </w:rPr>
        <w:t xml:space="preserve">, </w:t>
      </w:r>
      <w:r w:rsidR="003813B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2555D" w:rsidRPr="00BB5F58">
        <w:rPr>
          <w:rFonts w:ascii="Times New Roman" w:hAnsi="Times New Roman" w:cs="Times New Roman"/>
          <w:sz w:val="28"/>
          <w:szCs w:val="28"/>
        </w:rPr>
        <w:t>дал</w:t>
      </w:r>
      <w:r w:rsidR="005137A1" w:rsidRPr="00BB5F58">
        <w:rPr>
          <w:rFonts w:ascii="Times New Roman" w:hAnsi="Times New Roman" w:cs="Times New Roman"/>
          <w:sz w:val="28"/>
          <w:szCs w:val="28"/>
        </w:rPr>
        <w:t>а бы</w:t>
      </w:r>
      <w:r w:rsidR="0062555D" w:rsidRPr="00BB5F58">
        <w:rPr>
          <w:rFonts w:ascii="Times New Roman" w:hAnsi="Times New Roman" w:cs="Times New Roman"/>
          <w:sz w:val="28"/>
          <w:szCs w:val="28"/>
        </w:rPr>
        <w:t xml:space="preserve"> возможность получать заинтересованным лицам достоверные сведения о деятельности </w:t>
      </w:r>
      <w:r w:rsidR="003813B6">
        <w:rPr>
          <w:rFonts w:ascii="Times New Roman" w:hAnsi="Times New Roman" w:cs="Times New Roman"/>
          <w:sz w:val="28"/>
          <w:szCs w:val="28"/>
        </w:rPr>
        <w:t xml:space="preserve">судебной </w:t>
      </w:r>
      <w:r w:rsidR="0062555D" w:rsidRPr="00BB5F58">
        <w:rPr>
          <w:rFonts w:ascii="Times New Roman" w:hAnsi="Times New Roman" w:cs="Times New Roman"/>
          <w:sz w:val="28"/>
          <w:szCs w:val="28"/>
        </w:rPr>
        <w:t>инстанции и обеспечивало бы действенную защиту прав и законных интересов</w:t>
      </w:r>
      <w:proofErr w:type="gramEnd"/>
      <w:r w:rsidR="0062555D" w:rsidRPr="00BB5F58">
        <w:rPr>
          <w:rFonts w:ascii="Times New Roman" w:hAnsi="Times New Roman" w:cs="Times New Roman"/>
          <w:sz w:val="28"/>
          <w:szCs w:val="28"/>
        </w:rPr>
        <w:t>, что</w:t>
      </w:r>
      <w:r w:rsidR="003813B6">
        <w:rPr>
          <w:rFonts w:ascii="Times New Roman" w:hAnsi="Times New Roman" w:cs="Times New Roman"/>
          <w:sz w:val="28"/>
          <w:szCs w:val="28"/>
        </w:rPr>
        <w:t>,</w:t>
      </w:r>
      <w:r w:rsidR="0062555D" w:rsidRPr="00BB5F58">
        <w:rPr>
          <w:rFonts w:ascii="Times New Roman" w:hAnsi="Times New Roman" w:cs="Times New Roman"/>
          <w:sz w:val="28"/>
          <w:szCs w:val="28"/>
        </w:rPr>
        <w:t xml:space="preserve"> в конечном итоге</w:t>
      </w:r>
      <w:r w:rsidR="003813B6">
        <w:rPr>
          <w:rFonts w:ascii="Times New Roman" w:hAnsi="Times New Roman" w:cs="Times New Roman"/>
          <w:sz w:val="28"/>
          <w:szCs w:val="28"/>
        </w:rPr>
        <w:t>,</w:t>
      </w:r>
      <w:r w:rsidR="0062555D" w:rsidRPr="00BB5F58">
        <w:rPr>
          <w:rFonts w:ascii="Times New Roman" w:hAnsi="Times New Roman" w:cs="Times New Roman"/>
          <w:sz w:val="28"/>
          <w:szCs w:val="28"/>
        </w:rPr>
        <w:t xml:space="preserve"> способствовало бы совершенствованию </w:t>
      </w:r>
      <w:r w:rsidR="005137A1" w:rsidRPr="00BB5F58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62555D" w:rsidRPr="00BB5F58">
        <w:rPr>
          <w:rFonts w:ascii="Times New Roman" w:hAnsi="Times New Roman" w:cs="Times New Roman"/>
          <w:sz w:val="28"/>
          <w:szCs w:val="28"/>
        </w:rPr>
        <w:t xml:space="preserve">судебной защиты в </w:t>
      </w:r>
      <w:r w:rsidR="00941F0D" w:rsidRPr="00BB5F5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813B6">
        <w:rPr>
          <w:rFonts w:ascii="Times New Roman" w:hAnsi="Times New Roman" w:cs="Times New Roman"/>
          <w:sz w:val="28"/>
          <w:szCs w:val="28"/>
        </w:rPr>
        <w:t>К</w:t>
      </w:r>
      <w:r w:rsidR="005137A1" w:rsidRPr="00BB5F58">
        <w:rPr>
          <w:rFonts w:ascii="Times New Roman" w:hAnsi="Times New Roman" w:cs="Times New Roman"/>
          <w:sz w:val="28"/>
          <w:szCs w:val="28"/>
        </w:rPr>
        <w:t>онвенцией</w:t>
      </w:r>
      <w:r w:rsidR="003813B6">
        <w:rPr>
          <w:rFonts w:ascii="Times New Roman" w:hAnsi="Times New Roman" w:cs="Times New Roman"/>
          <w:sz w:val="28"/>
          <w:szCs w:val="28"/>
        </w:rPr>
        <w:t xml:space="preserve"> о защите прав человека  </w:t>
      </w:r>
      <w:r w:rsidR="001D36A4">
        <w:rPr>
          <w:rFonts w:ascii="Times New Roman" w:hAnsi="Times New Roman" w:cs="Times New Roman"/>
          <w:sz w:val="28"/>
          <w:szCs w:val="28"/>
        </w:rPr>
        <w:t xml:space="preserve">и </w:t>
      </w:r>
      <w:r w:rsidR="003813B6">
        <w:rPr>
          <w:rFonts w:ascii="Times New Roman" w:hAnsi="Times New Roman" w:cs="Times New Roman"/>
          <w:sz w:val="28"/>
          <w:szCs w:val="28"/>
        </w:rPr>
        <w:t>основных свобод</w:t>
      </w:r>
      <w:r w:rsidR="005137A1" w:rsidRPr="00BB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3B6" w:rsidRDefault="00C82BEC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58">
        <w:rPr>
          <w:rFonts w:ascii="Times New Roman" w:hAnsi="Times New Roman" w:cs="Times New Roman"/>
          <w:sz w:val="28"/>
          <w:szCs w:val="28"/>
        </w:rPr>
        <w:t>Обозначенные технико-юридические проблемы произво</w:t>
      </w:r>
      <w:proofErr w:type="gramStart"/>
      <w:r w:rsidRPr="00BB5F5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B5F58">
        <w:rPr>
          <w:rFonts w:ascii="Times New Roman" w:hAnsi="Times New Roman" w:cs="Times New Roman"/>
          <w:sz w:val="28"/>
          <w:szCs w:val="28"/>
        </w:rPr>
        <w:t xml:space="preserve">уде </w:t>
      </w:r>
      <w:r w:rsidR="003813B6">
        <w:rPr>
          <w:rFonts w:ascii="Times New Roman" w:hAnsi="Times New Roman" w:cs="Times New Roman"/>
          <w:sz w:val="28"/>
          <w:szCs w:val="28"/>
        </w:rPr>
        <w:t xml:space="preserve">кассационной и </w:t>
      </w:r>
      <w:r w:rsidRPr="00BB5F58">
        <w:rPr>
          <w:rFonts w:ascii="Times New Roman" w:hAnsi="Times New Roman" w:cs="Times New Roman"/>
          <w:sz w:val="28"/>
          <w:szCs w:val="28"/>
        </w:rPr>
        <w:t xml:space="preserve">надзорной инстанции не могут быть решены через </w:t>
      </w:r>
      <w:r w:rsidR="003813B6">
        <w:rPr>
          <w:rFonts w:ascii="Times New Roman" w:hAnsi="Times New Roman" w:cs="Times New Roman"/>
          <w:sz w:val="28"/>
          <w:szCs w:val="28"/>
        </w:rPr>
        <w:t>их</w:t>
      </w:r>
      <w:r w:rsidRPr="00BB5F58">
        <w:rPr>
          <w:rFonts w:ascii="Times New Roman" w:hAnsi="Times New Roman" w:cs="Times New Roman"/>
          <w:sz w:val="28"/>
          <w:szCs w:val="28"/>
        </w:rPr>
        <w:t xml:space="preserve"> разъяснение. Исправление </w:t>
      </w:r>
      <w:proofErr w:type="gramStart"/>
      <w:r w:rsidRPr="00BB5F58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BB5F58">
        <w:rPr>
          <w:rFonts w:ascii="Times New Roman" w:hAnsi="Times New Roman" w:cs="Times New Roman"/>
          <w:sz w:val="28"/>
          <w:szCs w:val="28"/>
        </w:rPr>
        <w:t xml:space="preserve"> недостатков возможно только </w:t>
      </w:r>
      <w:r w:rsidR="003813B6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BB5F58">
        <w:rPr>
          <w:rFonts w:ascii="Times New Roman" w:hAnsi="Times New Roman" w:cs="Times New Roman"/>
          <w:sz w:val="28"/>
          <w:szCs w:val="28"/>
        </w:rPr>
        <w:t>правотворческим методом. При этом приведение действующ</w:t>
      </w:r>
      <w:r w:rsidR="003813B6">
        <w:rPr>
          <w:rFonts w:ascii="Times New Roman" w:hAnsi="Times New Roman" w:cs="Times New Roman"/>
          <w:sz w:val="28"/>
          <w:szCs w:val="28"/>
        </w:rPr>
        <w:t>их</w:t>
      </w:r>
      <w:r w:rsidRPr="00BB5F58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3813B6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BB5F58">
        <w:rPr>
          <w:rFonts w:ascii="Times New Roman" w:hAnsi="Times New Roman" w:cs="Times New Roman"/>
          <w:sz w:val="28"/>
          <w:szCs w:val="28"/>
        </w:rPr>
        <w:t xml:space="preserve"> судебных постановлений</w:t>
      </w:r>
      <w:r w:rsidR="003813B6">
        <w:rPr>
          <w:rFonts w:ascii="Times New Roman" w:hAnsi="Times New Roman" w:cs="Times New Roman"/>
          <w:sz w:val="28"/>
          <w:szCs w:val="28"/>
        </w:rPr>
        <w:t>, вступивших в законную силу,</w:t>
      </w:r>
      <w:r w:rsidRPr="00BB5F58">
        <w:rPr>
          <w:rFonts w:ascii="Times New Roman" w:hAnsi="Times New Roman" w:cs="Times New Roman"/>
          <w:sz w:val="28"/>
          <w:szCs w:val="28"/>
        </w:rPr>
        <w:t xml:space="preserve"> в соответствии с принципами и методом гражданского процессуального права</w:t>
      </w:r>
      <w:r w:rsidR="003813B6">
        <w:rPr>
          <w:rFonts w:ascii="Times New Roman" w:hAnsi="Times New Roman" w:cs="Times New Roman"/>
          <w:sz w:val="28"/>
          <w:szCs w:val="28"/>
        </w:rPr>
        <w:t>,</w:t>
      </w:r>
      <w:r w:rsidRPr="00BB5F58">
        <w:rPr>
          <w:rFonts w:ascii="Times New Roman" w:hAnsi="Times New Roman" w:cs="Times New Roman"/>
          <w:sz w:val="28"/>
          <w:szCs w:val="28"/>
        </w:rPr>
        <w:t xml:space="preserve"> правилами юридической техники построения нормативных правовых актов посредством внесения «точечных» поправок не будет эффективным. </w:t>
      </w:r>
    </w:p>
    <w:p w:rsidR="00067065" w:rsidRPr="00BB5F58" w:rsidRDefault="003813B6" w:rsidP="00BB5F58">
      <w:pPr>
        <w:pStyle w:val="2"/>
        <w:spacing w:after="0" w:line="240" w:lineRule="auto"/>
        <w:ind w:right="-6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названных судопроизводств необходимо осуществлять в целом и при широком участии научного сообщества.</w:t>
      </w:r>
      <w:r w:rsidR="0035662E" w:rsidRPr="00BB5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A52" w:rsidRDefault="00861A52" w:rsidP="00BB5F58">
      <w:pPr>
        <w:pStyle w:val="3"/>
        <w:ind w:right="-5" w:firstLine="540"/>
        <w:contextualSpacing/>
        <w:rPr>
          <w:szCs w:val="28"/>
        </w:rPr>
      </w:pPr>
    </w:p>
    <w:p w:rsidR="00ED3FD1" w:rsidRDefault="00ED3FD1" w:rsidP="00BB5F58">
      <w:pPr>
        <w:pStyle w:val="3"/>
        <w:ind w:right="-5" w:firstLine="540"/>
        <w:contextualSpacing/>
        <w:rPr>
          <w:szCs w:val="28"/>
        </w:rPr>
      </w:pPr>
    </w:p>
    <w:p w:rsidR="00FD262F" w:rsidRPr="00BA0DCF" w:rsidRDefault="00FD262F" w:rsidP="00FD262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A0DCF">
        <w:rPr>
          <w:rFonts w:ascii="Times New Roman" w:hAnsi="Times New Roman"/>
          <w:b/>
          <w:bCs/>
          <w:sz w:val="28"/>
          <w:szCs w:val="28"/>
        </w:rPr>
        <w:t>Список используемой литературы</w:t>
      </w:r>
    </w:p>
    <w:p w:rsidR="00FD262F" w:rsidRPr="00BA0DCF" w:rsidRDefault="00FD262F" w:rsidP="00FD262F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DCF">
        <w:rPr>
          <w:rFonts w:ascii="Times New Roman" w:hAnsi="Times New Roman" w:cs="Times New Roman"/>
          <w:sz w:val="28"/>
          <w:szCs w:val="28"/>
        </w:rPr>
        <w:t xml:space="preserve">Послание Президента Российской Федерации Федеральному Собранию Российской Федерации от 5 ноября 2008 года // </w:t>
      </w:r>
      <w:hyperlink r:id="rId9" w:history="1">
        <w:r w:rsidRPr="00BA0DCF">
          <w:rPr>
            <w:rStyle w:val="ad"/>
            <w:rFonts w:ascii="Times New Roman" w:hAnsi="Times New Roman" w:cs="Times New Roman"/>
            <w:sz w:val="28"/>
            <w:szCs w:val="28"/>
          </w:rPr>
          <w:t>http://archive.kremlin.ru/appears/2008/11/05/1349_type63372type63374type63381type82634_208749.shtml</w:t>
        </w:r>
      </w:hyperlink>
      <w:r w:rsidRPr="00BA0DCF">
        <w:rPr>
          <w:rFonts w:ascii="Times New Roman" w:hAnsi="Times New Roman" w:cs="Times New Roman"/>
          <w:sz w:val="28"/>
          <w:szCs w:val="28"/>
        </w:rPr>
        <w:t xml:space="preserve"> (дата обращения 25.02.2013)</w:t>
      </w:r>
    </w:p>
    <w:p w:rsidR="00FD262F" w:rsidRPr="00BA0DCF" w:rsidRDefault="00FD262F" w:rsidP="00FD262F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0DCF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BA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декабря 2010 г. № 353-ФЗ «О внесении изменений в Гражданский процессуальный кодекс Российской </w:t>
      </w:r>
      <w:r w:rsidRPr="00BA0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Федерации» // </w:t>
      </w:r>
      <w:r w:rsidRPr="00BA0DCF">
        <w:rPr>
          <w:rFonts w:ascii="Times New Roman" w:hAnsi="Times New Roman" w:cs="Times New Roman"/>
          <w:sz w:val="28"/>
          <w:szCs w:val="28"/>
        </w:rPr>
        <w:t>СЗ РФ. 2010. № 50. Ст. 6611.</w:t>
      </w:r>
    </w:p>
    <w:p w:rsidR="00FD262F" w:rsidRPr="00BA0DCF" w:rsidRDefault="00FD262F" w:rsidP="00FD262F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0DCF">
        <w:rPr>
          <w:rFonts w:ascii="Times New Roman" w:hAnsi="Times New Roman" w:cs="Times New Roman"/>
          <w:sz w:val="28"/>
          <w:szCs w:val="28"/>
        </w:rPr>
        <w:t>Пиголкин А.С. Значение законодательной техники для повышения юридической культуры правотворчества/ Научные основы советского правотворчества. - М., 1981. С. 258.</w:t>
      </w:r>
    </w:p>
    <w:p w:rsidR="00FD262F" w:rsidRPr="00BA0DCF" w:rsidRDefault="00FD262F" w:rsidP="00FD262F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0DCF">
        <w:rPr>
          <w:rFonts w:ascii="Times New Roman" w:hAnsi="Times New Roman" w:cs="Times New Roman"/>
          <w:sz w:val="28"/>
          <w:szCs w:val="28"/>
        </w:rPr>
        <w:t>Федеральный Закон от 30 марта 1998 года № 54-ФЗ «О ратификации Конвенции о защите прав человека и основных свобод и Протоколов к ней» // СЗ РФ. 1998. № 14. Ст. 1514.</w:t>
      </w:r>
    </w:p>
    <w:p w:rsidR="00FD262F" w:rsidRPr="00BA0DCF" w:rsidRDefault="00FD262F" w:rsidP="00FD262F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0DCF">
        <w:rPr>
          <w:rFonts w:ascii="Times New Roman" w:hAnsi="Times New Roman" w:cs="Times New Roman"/>
          <w:sz w:val="28"/>
          <w:szCs w:val="28"/>
        </w:rPr>
        <w:t>Жуйков В.М. Проблемы правового регулирования проверочных произво</w:t>
      </w:r>
      <w:proofErr w:type="gramStart"/>
      <w:r w:rsidRPr="00BA0DCF">
        <w:rPr>
          <w:rFonts w:ascii="Times New Roman" w:hAnsi="Times New Roman" w:cs="Times New Roman"/>
          <w:sz w:val="28"/>
          <w:szCs w:val="28"/>
        </w:rPr>
        <w:t>дств в гр</w:t>
      </w:r>
      <w:proofErr w:type="gramEnd"/>
      <w:r w:rsidRPr="00BA0DCF">
        <w:rPr>
          <w:rFonts w:ascii="Times New Roman" w:hAnsi="Times New Roman" w:cs="Times New Roman"/>
          <w:sz w:val="28"/>
          <w:szCs w:val="28"/>
        </w:rPr>
        <w:t>ажданском судопроизводстве // СПС «КонсультантПлюс».</w:t>
      </w:r>
    </w:p>
    <w:p w:rsidR="00FD262F" w:rsidRPr="00BA0DCF" w:rsidRDefault="00FD262F" w:rsidP="00FD262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DCF">
        <w:rPr>
          <w:rFonts w:ascii="Times New Roman" w:hAnsi="Times New Roman" w:cs="Times New Roman"/>
          <w:sz w:val="28"/>
          <w:szCs w:val="28"/>
        </w:rPr>
        <w:t>Иванюк</w:t>
      </w:r>
      <w:r w:rsidRPr="00BA0DCF">
        <w:rPr>
          <w:sz w:val="28"/>
          <w:szCs w:val="28"/>
        </w:rPr>
        <w:t xml:space="preserve"> </w:t>
      </w:r>
      <w:r w:rsidRPr="00BA0DCF">
        <w:rPr>
          <w:rFonts w:ascii="Times New Roman" w:hAnsi="Times New Roman" w:cs="Times New Roman"/>
          <w:sz w:val="28"/>
          <w:szCs w:val="28"/>
        </w:rPr>
        <w:t>О.А. Качество закона и проблемы юридической техники // Журнал российского права. 2008. № 2.</w:t>
      </w:r>
    </w:p>
    <w:p w:rsidR="00FD262F" w:rsidRPr="00BA0DCF" w:rsidRDefault="00FD262F" w:rsidP="00FD262F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0DCF">
        <w:rPr>
          <w:rFonts w:ascii="Times New Roman" w:hAnsi="Times New Roman" w:cs="Times New Roman"/>
          <w:sz w:val="28"/>
          <w:szCs w:val="28"/>
        </w:rPr>
        <w:t>Проект  федерального  закона  №  44004-3  «Гражданского  процессуального  кодекса  Российской Федерации» // Справочная правовая система «КонсультантПлюс».</w:t>
      </w:r>
    </w:p>
    <w:p w:rsidR="00FD262F" w:rsidRPr="00BA0DCF" w:rsidRDefault="00FD262F" w:rsidP="00FD262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CF">
        <w:rPr>
          <w:rFonts w:ascii="Times New Roman" w:hAnsi="Times New Roman" w:cs="Times New Roman"/>
          <w:sz w:val="28"/>
          <w:szCs w:val="28"/>
        </w:rPr>
        <w:t>Алексеевская Е.И. О соблюдении принципа правовой определенности в производстве в суде надзорной инстанции // Законы России: опыт, анализ, практика. 2008. № 4.</w:t>
      </w:r>
    </w:p>
    <w:p w:rsidR="00FD262F" w:rsidRPr="00BA0DCF" w:rsidRDefault="00FD262F" w:rsidP="00FD262F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A0DCF">
        <w:rPr>
          <w:rFonts w:ascii="Times New Roman" w:hAnsi="Times New Roman" w:cs="Times New Roman"/>
          <w:sz w:val="28"/>
          <w:szCs w:val="28"/>
        </w:rPr>
        <w:t>Треушников</w:t>
      </w:r>
      <w:proofErr w:type="spellEnd"/>
      <w:r w:rsidRPr="00BA0DCF">
        <w:rPr>
          <w:rFonts w:ascii="Times New Roman" w:hAnsi="Times New Roman" w:cs="Times New Roman"/>
          <w:sz w:val="28"/>
          <w:szCs w:val="28"/>
        </w:rPr>
        <w:t xml:space="preserve"> М.К. Гражданский процесс. 3-ие изд., исп. и доп. / Под ред. М.К. </w:t>
      </w:r>
      <w:proofErr w:type="spellStart"/>
      <w:r w:rsidRPr="00BA0DCF">
        <w:rPr>
          <w:rFonts w:ascii="Times New Roman" w:hAnsi="Times New Roman" w:cs="Times New Roman"/>
          <w:sz w:val="28"/>
          <w:szCs w:val="28"/>
        </w:rPr>
        <w:t>Треушникова</w:t>
      </w:r>
      <w:proofErr w:type="spellEnd"/>
      <w:r w:rsidRPr="00BA0DCF">
        <w:rPr>
          <w:rFonts w:ascii="Times New Roman" w:hAnsi="Times New Roman" w:cs="Times New Roman"/>
          <w:sz w:val="28"/>
          <w:szCs w:val="28"/>
        </w:rPr>
        <w:t>. М.: Городец. 2000. С. 35.</w:t>
      </w:r>
    </w:p>
    <w:p w:rsidR="00ED3FD1" w:rsidRDefault="00ED3FD1" w:rsidP="00BB5F58">
      <w:pPr>
        <w:pStyle w:val="3"/>
        <w:ind w:right="-5" w:firstLine="540"/>
        <w:contextualSpacing/>
        <w:rPr>
          <w:szCs w:val="28"/>
        </w:rPr>
      </w:pPr>
    </w:p>
    <w:p w:rsidR="00ED3FD1" w:rsidRDefault="00ED3FD1" w:rsidP="00BB5F58">
      <w:pPr>
        <w:pStyle w:val="3"/>
        <w:ind w:right="-5" w:firstLine="540"/>
        <w:contextualSpacing/>
        <w:rPr>
          <w:szCs w:val="28"/>
        </w:rPr>
      </w:pPr>
    </w:p>
    <w:p w:rsidR="00ED3FD1" w:rsidRDefault="00ED3FD1" w:rsidP="00BB5F58">
      <w:pPr>
        <w:pStyle w:val="3"/>
        <w:ind w:right="-5" w:firstLine="540"/>
        <w:contextualSpacing/>
        <w:rPr>
          <w:szCs w:val="28"/>
        </w:rPr>
      </w:pPr>
    </w:p>
    <w:p w:rsidR="00ED3FD1" w:rsidRPr="005F56B0" w:rsidRDefault="00ED3FD1" w:rsidP="00ED3F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Алексеевская Екатерина Игоревна: </w:t>
      </w:r>
      <w:r>
        <w:rPr>
          <w:rFonts w:ascii="Times New Roman" w:hAnsi="Times New Roman"/>
          <w:bCs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 xml:space="preserve">научный сотрудник Института проблем правового регулирования Национального исследовательского университета </w:t>
      </w:r>
      <w:r w:rsidRPr="005F56B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Высшая школа экономики</w:t>
      </w:r>
      <w:r w:rsidRPr="005F56B0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кандидат юридических наук,  109074, г. Москва, Славянская  пл., д.4, стр.2, тел. 8 (495) 772-95-90 (доб. 3642), </w:t>
      </w:r>
      <w:proofErr w:type="spellStart"/>
      <w:r w:rsidRPr="002B6348">
        <w:rPr>
          <w:rFonts w:ascii="Times New Roman" w:hAnsi="Times New Roman"/>
          <w:sz w:val="28"/>
          <w:szCs w:val="28"/>
        </w:rPr>
        <w:t>e.alexeevskay</w:t>
      </w:r>
      <w:proofErr w:type="spellEnd"/>
      <w:r w:rsidRPr="002B6348">
        <w:rPr>
          <w:rFonts w:ascii="Times New Roman" w:hAnsi="Times New Roman"/>
          <w:sz w:val="28"/>
          <w:szCs w:val="28"/>
        </w:rPr>
        <w:t xml:space="preserve"> 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hse</w:t>
      </w:r>
      <w:proofErr w:type="spellEnd"/>
      <w:r w:rsidRPr="005F56B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F56B0">
        <w:rPr>
          <w:rFonts w:ascii="Times New Roman" w:hAnsi="Times New Roman"/>
          <w:sz w:val="28"/>
          <w:szCs w:val="28"/>
        </w:rPr>
        <w:t>.</w:t>
      </w:r>
    </w:p>
    <w:p w:rsidR="00ED3FD1" w:rsidRDefault="00ED3FD1" w:rsidP="00ED3F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3FD1" w:rsidRPr="005F56B0" w:rsidRDefault="00ED3FD1" w:rsidP="00ED3F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Гутникова Анна Сергеевна: </w:t>
      </w:r>
      <w:r>
        <w:rPr>
          <w:rFonts w:ascii="Times New Roman" w:hAnsi="Times New Roman"/>
          <w:sz w:val="28"/>
          <w:szCs w:val="28"/>
        </w:rPr>
        <w:t xml:space="preserve">директор Института проблем правового регулирования Национального исследовательского университета </w:t>
      </w:r>
      <w:r w:rsidRPr="005F56B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Высшая школа экономики</w:t>
      </w:r>
      <w:r w:rsidRPr="005F56B0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кандидат юридических наук,  109074, г. Москва, Славянская  пл., д.4, стр.2, тел. 8 (495) 772-95-90 (доб. 3626),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ykozhevnikova</w:t>
      </w:r>
      <w:proofErr w:type="spellEnd"/>
      <w:r w:rsidRPr="005F56B0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hse</w:t>
      </w:r>
      <w:proofErr w:type="spellEnd"/>
      <w:r w:rsidRPr="005F56B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F56B0">
        <w:rPr>
          <w:rFonts w:ascii="Times New Roman" w:hAnsi="Times New Roman"/>
          <w:sz w:val="28"/>
          <w:szCs w:val="28"/>
        </w:rPr>
        <w:t>.</w:t>
      </w:r>
    </w:p>
    <w:p w:rsidR="00ED3FD1" w:rsidRDefault="00ED3FD1" w:rsidP="00BB5F58">
      <w:pPr>
        <w:pStyle w:val="3"/>
        <w:ind w:right="-5" w:firstLine="540"/>
        <w:contextualSpacing/>
        <w:rPr>
          <w:szCs w:val="28"/>
        </w:rPr>
      </w:pPr>
    </w:p>
    <w:p w:rsidR="00ED3FD1" w:rsidRPr="00ED3FD1" w:rsidRDefault="00ED3FD1" w:rsidP="00ED3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ED3F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Alexeevskaya</w:t>
      </w:r>
      <w:proofErr w:type="spellEnd"/>
      <w:r w:rsidRPr="00ED3F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Ekaterina I.: Senior Research Fellow of the Institute of Legal Regulation of the National Research University "Higher School of Economics", Candidate of Legal Sciences. </w:t>
      </w:r>
    </w:p>
    <w:p w:rsidR="00ED3FD1" w:rsidRPr="00ED3FD1" w:rsidRDefault="00ED3FD1" w:rsidP="00ED3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D3F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 bld. 2 Slavic Sq.</w:t>
      </w:r>
      <w:proofErr w:type="gramEnd"/>
    </w:p>
    <w:p w:rsidR="00ED3FD1" w:rsidRPr="00ED3FD1" w:rsidRDefault="00ED3FD1" w:rsidP="00ED3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D3F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Moscow, 109074.</w:t>
      </w:r>
      <w:proofErr w:type="gramEnd"/>
    </w:p>
    <w:p w:rsidR="00ED3FD1" w:rsidRPr="00ED3FD1" w:rsidRDefault="00ED3FD1" w:rsidP="00ED3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D3F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tel. 8 (495) 772-95-90 (ext. 3642), </w:t>
      </w:r>
      <w:proofErr w:type="spellStart"/>
      <w:r w:rsidRPr="00ED3F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e.alexeevskay</w:t>
      </w:r>
      <w:proofErr w:type="spellEnd"/>
      <w:r w:rsidRPr="00ED3F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@ hse.ru.</w:t>
      </w:r>
      <w:proofErr w:type="gramEnd"/>
    </w:p>
    <w:p w:rsidR="00ED3FD1" w:rsidRPr="00ED3FD1" w:rsidRDefault="00ED3FD1" w:rsidP="00ED3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D3FD1" w:rsidRPr="00ED3FD1" w:rsidRDefault="00ED3FD1" w:rsidP="00ED3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ED3F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Gutnikova</w:t>
      </w:r>
      <w:proofErr w:type="spellEnd"/>
      <w:r w:rsidRPr="00ED3F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Anna S.: Director of the Institute of Legal Regulation of the National Research University "Higher School of Economics", Candidate of Legal Sciences. </w:t>
      </w:r>
    </w:p>
    <w:p w:rsidR="00ED3FD1" w:rsidRPr="00ED3FD1" w:rsidRDefault="00ED3FD1" w:rsidP="00ED3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D3F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 bld. 2 Slavic Sq.</w:t>
      </w:r>
      <w:proofErr w:type="gramEnd"/>
    </w:p>
    <w:p w:rsidR="00ED3FD1" w:rsidRPr="00ED3FD1" w:rsidRDefault="00ED3FD1" w:rsidP="00ED3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D3F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Moscow, 109074.</w:t>
      </w:r>
      <w:proofErr w:type="gramEnd"/>
    </w:p>
    <w:p w:rsidR="00ED3FD1" w:rsidRPr="00ED3FD1" w:rsidRDefault="00ED3FD1" w:rsidP="00ED3FD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D3F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tel. 8 (495) 772-95-90 (ext. 3626), ykozhevnikova@hse.ru.</w:t>
      </w:r>
      <w:proofErr w:type="gramEnd"/>
    </w:p>
    <w:p w:rsidR="00ED3FD1" w:rsidRPr="00ED3FD1" w:rsidRDefault="00ED3FD1" w:rsidP="00BB5F58">
      <w:pPr>
        <w:pStyle w:val="3"/>
        <w:ind w:right="-5" w:firstLine="540"/>
        <w:contextualSpacing/>
        <w:rPr>
          <w:szCs w:val="28"/>
          <w:lang w:val="en-US"/>
        </w:rPr>
      </w:pPr>
    </w:p>
    <w:sectPr w:rsidR="00ED3FD1" w:rsidRPr="00ED3FD1" w:rsidSect="00CB2A91">
      <w:footerReference w:type="default" r:id="rId10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ED" w:rsidRDefault="007620ED" w:rsidP="007B4D74">
      <w:pPr>
        <w:spacing w:after="0" w:line="240" w:lineRule="auto"/>
      </w:pPr>
      <w:r>
        <w:separator/>
      </w:r>
    </w:p>
  </w:endnote>
  <w:endnote w:type="continuationSeparator" w:id="0">
    <w:p w:rsidR="007620ED" w:rsidRDefault="007620ED" w:rsidP="007B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008797"/>
      <w:docPartObj>
        <w:docPartGallery w:val="Page Numbers (Bottom of Page)"/>
        <w:docPartUnique/>
      </w:docPartObj>
    </w:sdtPr>
    <w:sdtEndPr/>
    <w:sdtContent>
      <w:p w:rsidR="00BA4875" w:rsidRDefault="00BA48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B4D">
          <w:rPr>
            <w:noProof/>
          </w:rPr>
          <w:t>2</w:t>
        </w:r>
        <w:r>
          <w:fldChar w:fldCharType="end"/>
        </w:r>
      </w:p>
    </w:sdtContent>
  </w:sdt>
  <w:p w:rsidR="00310081" w:rsidRDefault="003100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ED" w:rsidRDefault="007620ED" w:rsidP="007B4D74">
      <w:pPr>
        <w:spacing w:after="0" w:line="240" w:lineRule="auto"/>
      </w:pPr>
      <w:r>
        <w:separator/>
      </w:r>
    </w:p>
  </w:footnote>
  <w:footnote w:type="continuationSeparator" w:id="0">
    <w:p w:rsidR="007620ED" w:rsidRDefault="007620ED" w:rsidP="007B4D74">
      <w:pPr>
        <w:spacing w:after="0" w:line="240" w:lineRule="auto"/>
      </w:pPr>
      <w:r>
        <w:continuationSeparator/>
      </w:r>
    </w:p>
  </w:footnote>
  <w:footnote w:id="1">
    <w:p w:rsidR="00310081" w:rsidRPr="00BA4875" w:rsidRDefault="00310081" w:rsidP="0036728C">
      <w:pPr>
        <w:pStyle w:val="a3"/>
        <w:rPr>
          <w:rFonts w:ascii="Times New Roman" w:hAnsi="Times New Roman" w:cs="Times New Roman"/>
        </w:rPr>
      </w:pPr>
      <w:r w:rsidRPr="00BA4875">
        <w:rPr>
          <w:rStyle w:val="a5"/>
          <w:rFonts w:ascii="Times New Roman" w:hAnsi="Times New Roman" w:cs="Times New Roman"/>
        </w:rPr>
        <w:footnoteRef/>
      </w:r>
      <w:r w:rsidRPr="00BA4875">
        <w:rPr>
          <w:rFonts w:ascii="Times New Roman" w:hAnsi="Times New Roman" w:cs="Times New Roman"/>
        </w:rPr>
        <w:t xml:space="preserve"> </w:t>
      </w:r>
      <w:r w:rsidR="00BA4875" w:rsidRPr="00BA4875">
        <w:rPr>
          <w:rFonts w:ascii="Times New Roman" w:hAnsi="Times New Roman" w:cs="Times New Roman"/>
        </w:rPr>
        <w:t xml:space="preserve">Послание Президента Российской Федерации Федеральному Собранию Российской Федерации от 5 ноября 2008 года // </w:t>
      </w:r>
      <w:hyperlink r:id="rId1" w:history="1">
        <w:r w:rsidR="00BA4875" w:rsidRPr="00BA4875">
          <w:rPr>
            <w:rStyle w:val="ad"/>
            <w:rFonts w:ascii="Times New Roman" w:hAnsi="Times New Roman" w:cs="Times New Roman"/>
          </w:rPr>
          <w:t>http://archive.kremlin.ru/appears/2008/11/05/1349_type63372type63374type63381type82634_208749.shtml</w:t>
        </w:r>
      </w:hyperlink>
      <w:r w:rsidR="00BA4875" w:rsidRPr="00BA4875">
        <w:rPr>
          <w:rFonts w:ascii="Times New Roman" w:hAnsi="Times New Roman" w:cs="Times New Roman"/>
        </w:rPr>
        <w:t xml:space="preserve"> (дата обращения 25.02.2013)</w:t>
      </w:r>
    </w:p>
  </w:footnote>
  <w:footnote w:id="2">
    <w:p w:rsidR="00D1789C" w:rsidRPr="00BA4875" w:rsidRDefault="00D1789C" w:rsidP="003672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487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A4875">
        <w:rPr>
          <w:rFonts w:ascii="Times New Roman" w:hAnsi="Times New Roman" w:cs="Times New Roman"/>
          <w:sz w:val="20"/>
          <w:szCs w:val="20"/>
        </w:rPr>
        <w:t xml:space="preserve"> </w:t>
      </w:r>
      <w:r w:rsidR="002B6FEF" w:rsidRPr="00BA4875">
        <w:rPr>
          <w:rFonts w:ascii="Times New Roman" w:hAnsi="Times New Roman" w:cs="Times New Roman"/>
          <w:sz w:val="20"/>
          <w:szCs w:val="20"/>
        </w:rPr>
        <w:t xml:space="preserve">Федеральный закон от </w:t>
      </w:r>
      <w:r w:rsidR="002B6FEF" w:rsidRPr="00BA4875">
        <w:rPr>
          <w:rFonts w:ascii="Times New Roman" w:eastAsia="Times New Roman" w:hAnsi="Times New Roman" w:cs="Times New Roman"/>
          <w:sz w:val="20"/>
          <w:szCs w:val="20"/>
          <w:lang w:eastAsia="ru-RU"/>
        </w:rPr>
        <w:t>09 декабря 2010 г. № 353-ФЗ «</w:t>
      </w:r>
      <w:r w:rsidR="002B6FEF" w:rsidRPr="002B6FEF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Гражданский процессуальный кодекс Российской Федерации</w:t>
      </w:r>
      <w:r w:rsidR="002B6FEF" w:rsidRPr="00BA48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// </w:t>
      </w:r>
      <w:r w:rsidR="002B6FEF" w:rsidRPr="00BA4875">
        <w:rPr>
          <w:rFonts w:ascii="Times New Roman" w:hAnsi="Times New Roman" w:cs="Times New Roman"/>
          <w:sz w:val="20"/>
          <w:szCs w:val="20"/>
        </w:rPr>
        <w:t>СЗ РФ. 2010. № 50. Ст. 6611.</w:t>
      </w:r>
    </w:p>
  </w:footnote>
  <w:footnote w:id="3">
    <w:p w:rsidR="002B6FEF" w:rsidRPr="00BA4875" w:rsidRDefault="002B6FEF" w:rsidP="0036728C">
      <w:pPr>
        <w:pStyle w:val="a3"/>
        <w:jc w:val="both"/>
        <w:rPr>
          <w:rFonts w:ascii="Times New Roman" w:hAnsi="Times New Roman" w:cs="Times New Roman"/>
        </w:rPr>
      </w:pPr>
      <w:r w:rsidRPr="00BA4875">
        <w:rPr>
          <w:rStyle w:val="a5"/>
          <w:rFonts w:ascii="Times New Roman" w:hAnsi="Times New Roman" w:cs="Times New Roman"/>
        </w:rPr>
        <w:footnoteRef/>
      </w:r>
      <w:r w:rsidRPr="00BA4875">
        <w:rPr>
          <w:rFonts w:ascii="Times New Roman" w:hAnsi="Times New Roman" w:cs="Times New Roman"/>
        </w:rPr>
        <w:t xml:space="preserve"> Пиголкин А.С. Значение законодательной техники для повышения юридической культуры правотворчества/ Научные основы советского правотворчества. - М., 1981. С. 258.</w:t>
      </w:r>
    </w:p>
  </w:footnote>
  <w:footnote w:id="4">
    <w:p w:rsidR="00FB63EB" w:rsidRPr="00E40995" w:rsidRDefault="00FB63EB" w:rsidP="0036728C">
      <w:pPr>
        <w:pStyle w:val="a3"/>
        <w:rPr>
          <w:rFonts w:ascii="Times New Roman" w:hAnsi="Times New Roman" w:cs="Times New Roman"/>
        </w:rPr>
      </w:pPr>
      <w:r w:rsidRPr="00E40995">
        <w:rPr>
          <w:rStyle w:val="a5"/>
          <w:rFonts w:ascii="Times New Roman" w:hAnsi="Times New Roman" w:cs="Times New Roman"/>
        </w:rPr>
        <w:footnoteRef/>
      </w:r>
      <w:r w:rsidRPr="00E40995">
        <w:rPr>
          <w:rFonts w:ascii="Times New Roman" w:hAnsi="Times New Roman" w:cs="Times New Roman"/>
        </w:rPr>
        <w:t xml:space="preserve"> </w:t>
      </w:r>
      <w:r w:rsidR="00A54417" w:rsidRPr="00A54417">
        <w:rPr>
          <w:rFonts w:ascii="Times New Roman" w:hAnsi="Times New Roman" w:cs="Times New Roman"/>
        </w:rPr>
        <w:t>Федеральный Закон от 30 марта 1998 года № 54-ФЗ «О ратификации Конвенции о защите прав человека и основных свобод и Протоколов к ней» // СЗ РФ. 1998. № 14. Ст. 1514.</w:t>
      </w:r>
      <w:r w:rsidR="00A54417">
        <w:rPr>
          <w:sz w:val="28"/>
        </w:rPr>
        <w:t xml:space="preserve"> </w:t>
      </w:r>
    </w:p>
  </w:footnote>
  <w:footnote w:id="5">
    <w:p w:rsidR="00BA4875" w:rsidRPr="00BA4875" w:rsidRDefault="00BA4875" w:rsidP="0036728C">
      <w:pPr>
        <w:pStyle w:val="a3"/>
        <w:rPr>
          <w:rFonts w:ascii="Times New Roman" w:hAnsi="Times New Roman" w:cs="Times New Roman"/>
        </w:rPr>
      </w:pPr>
      <w:r w:rsidRPr="00BA4875">
        <w:rPr>
          <w:rStyle w:val="a5"/>
          <w:rFonts w:ascii="Times New Roman" w:hAnsi="Times New Roman" w:cs="Times New Roman"/>
        </w:rPr>
        <w:footnoteRef/>
      </w:r>
      <w:r w:rsidRPr="00BA4875">
        <w:rPr>
          <w:rFonts w:ascii="Times New Roman" w:hAnsi="Times New Roman" w:cs="Times New Roman"/>
        </w:rPr>
        <w:t xml:space="preserve"> Жуйков В.М. Проблемы правового регулирования проверочных произво</w:t>
      </w:r>
      <w:proofErr w:type="gramStart"/>
      <w:r w:rsidRPr="00BA4875">
        <w:rPr>
          <w:rFonts w:ascii="Times New Roman" w:hAnsi="Times New Roman" w:cs="Times New Roman"/>
        </w:rPr>
        <w:t>дств в гр</w:t>
      </w:r>
      <w:proofErr w:type="gramEnd"/>
      <w:r w:rsidRPr="00BA4875">
        <w:rPr>
          <w:rFonts w:ascii="Times New Roman" w:hAnsi="Times New Roman" w:cs="Times New Roman"/>
        </w:rPr>
        <w:t xml:space="preserve">ажданском судопроизводстве // СПС «КонсультантПлюс». </w:t>
      </w:r>
    </w:p>
  </w:footnote>
  <w:footnote w:id="6">
    <w:p w:rsidR="00310081" w:rsidRPr="007B4D74" w:rsidRDefault="00310081" w:rsidP="0036728C">
      <w:pPr>
        <w:pStyle w:val="a3"/>
        <w:contextualSpacing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7B4D74">
        <w:rPr>
          <w:rFonts w:ascii="Times New Roman" w:hAnsi="Times New Roman" w:cs="Times New Roman"/>
        </w:rPr>
        <w:t>Иванюк</w:t>
      </w:r>
      <w:r>
        <w:t xml:space="preserve"> </w:t>
      </w:r>
      <w:r w:rsidRPr="007B4D74">
        <w:rPr>
          <w:rFonts w:ascii="Times New Roman" w:hAnsi="Times New Roman" w:cs="Times New Roman"/>
        </w:rPr>
        <w:t>О.</w:t>
      </w:r>
      <w:r>
        <w:rPr>
          <w:rFonts w:ascii="Times New Roman" w:hAnsi="Times New Roman" w:cs="Times New Roman"/>
        </w:rPr>
        <w:t>А. Качество закона и проблемы юридической техники // Журнал российского права. 2008. № 2.</w:t>
      </w:r>
    </w:p>
  </w:footnote>
  <w:footnote w:id="7">
    <w:p w:rsidR="00310081" w:rsidRPr="00EE10BA" w:rsidRDefault="00310081" w:rsidP="0036728C">
      <w:pPr>
        <w:pStyle w:val="a3"/>
        <w:jc w:val="both"/>
        <w:rPr>
          <w:rFonts w:ascii="Times New Roman" w:hAnsi="Times New Roman" w:cs="Times New Roman"/>
        </w:rPr>
      </w:pPr>
      <w:r w:rsidRPr="00EE10BA">
        <w:rPr>
          <w:rStyle w:val="a5"/>
          <w:rFonts w:ascii="Times New Roman" w:hAnsi="Times New Roman" w:cs="Times New Roman"/>
        </w:rPr>
        <w:footnoteRef/>
      </w:r>
      <w:r w:rsidRPr="00EE10BA">
        <w:rPr>
          <w:rFonts w:ascii="Times New Roman" w:hAnsi="Times New Roman" w:cs="Times New Roman"/>
        </w:rPr>
        <w:t xml:space="preserve"> Проект  федерального  закона  №  44004-3  «Гражданского  процессуального  кодекса  Российской Федерации» // Справочная правовая система «КонсультантПлюс». </w:t>
      </w:r>
    </w:p>
  </w:footnote>
  <w:footnote w:id="8">
    <w:p w:rsidR="00310081" w:rsidRPr="00EE10BA" w:rsidRDefault="00310081" w:rsidP="0036728C">
      <w:pPr>
        <w:pStyle w:val="a3"/>
        <w:rPr>
          <w:rFonts w:ascii="Times New Roman" w:hAnsi="Times New Roman" w:cs="Times New Roman"/>
        </w:rPr>
      </w:pPr>
      <w:r w:rsidRPr="00EE10BA">
        <w:rPr>
          <w:rStyle w:val="a5"/>
          <w:rFonts w:ascii="Times New Roman" w:hAnsi="Times New Roman" w:cs="Times New Roman"/>
        </w:rPr>
        <w:footnoteRef/>
      </w:r>
      <w:r w:rsidRPr="00EE10BA">
        <w:rPr>
          <w:rFonts w:ascii="Times New Roman" w:hAnsi="Times New Roman" w:cs="Times New Roman"/>
        </w:rPr>
        <w:t xml:space="preserve"> Там же.</w:t>
      </w:r>
    </w:p>
  </w:footnote>
  <w:footnote w:id="9">
    <w:p w:rsidR="00EB434A" w:rsidRPr="00EB434A" w:rsidRDefault="00EB434A" w:rsidP="0036728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EB434A">
        <w:rPr>
          <w:rFonts w:ascii="Times New Roman" w:hAnsi="Times New Roman" w:cs="Times New Roman"/>
        </w:rPr>
        <w:t>Полагаем, что данное утверждение также будет справедливым и в отношении</w:t>
      </w:r>
      <w:r>
        <w:t xml:space="preserve"> </w:t>
      </w:r>
      <w:r w:rsidRPr="00EB434A">
        <w:rPr>
          <w:rFonts w:ascii="Times New Roman" w:hAnsi="Times New Roman" w:cs="Times New Roman"/>
        </w:rPr>
        <w:t>производства в суде кассационной инстанции</w:t>
      </w:r>
      <w:r>
        <w:rPr>
          <w:rFonts w:ascii="Times New Roman" w:hAnsi="Times New Roman" w:cs="Times New Roman"/>
        </w:rPr>
        <w:t xml:space="preserve"> ввиду его преемственности от надзорного производства</w:t>
      </w:r>
      <w:r w:rsidRPr="00EB434A">
        <w:rPr>
          <w:rFonts w:ascii="Times New Roman" w:hAnsi="Times New Roman" w:cs="Times New Roman"/>
        </w:rPr>
        <w:t xml:space="preserve">. </w:t>
      </w:r>
    </w:p>
  </w:footnote>
  <w:footnote w:id="10">
    <w:p w:rsidR="000C1167" w:rsidRPr="000C1167" w:rsidRDefault="000C1167" w:rsidP="0036728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0C1167">
        <w:rPr>
          <w:rFonts w:ascii="Times New Roman" w:hAnsi="Times New Roman" w:cs="Times New Roman"/>
        </w:rPr>
        <w:t xml:space="preserve">О </w:t>
      </w:r>
      <w:proofErr w:type="spellStart"/>
      <w:r w:rsidRPr="000C1167">
        <w:rPr>
          <w:rFonts w:ascii="Times New Roman" w:hAnsi="Times New Roman" w:cs="Times New Roman"/>
        </w:rPr>
        <w:t>властеотношениях</w:t>
      </w:r>
      <w:proofErr w:type="spellEnd"/>
      <w:r>
        <w:rPr>
          <w:rFonts w:ascii="Times New Roman" w:hAnsi="Times New Roman" w:cs="Times New Roman"/>
        </w:rPr>
        <w:t xml:space="preserve"> как о неотъемлемом элементе производства в суде надзорной инстанции до сих пор настаивают некоторые ученые, что весь</w:t>
      </w:r>
      <w:r w:rsidR="00306020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 xml:space="preserve"> странно видеть в диссертациях последних лет. </w:t>
      </w:r>
      <w:r w:rsidRPr="000C1167">
        <w:rPr>
          <w:rFonts w:ascii="Times New Roman" w:hAnsi="Times New Roman" w:cs="Times New Roman"/>
        </w:rPr>
        <w:t xml:space="preserve"> </w:t>
      </w:r>
    </w:p>
  </w:footnote>
  <w:footnote w:id="11">
    <w:p w:rsidR="00E97946" w:rsidRPr="00E40995" w:rsidRDefault="00E97946" w:rsidP="0036728C">
      <w:pPr>
        <w:pStyle w:val="a3"/>
        <w:rPr>
          <w:rFonts w:ascii="Times New Roman" w:hAnsi="Times New Roman" w:cs="Times New Roman"/>
        </w:rPr>
      </w:pPr>
      <w:r w:rsidRPr="00E40995">
        <w:rPr>
          <w:rStyle w:val="a5"/>
          <w:rFonts w:ascii="Times New Roman" w:hAnsi="Times New Roman" w:cs="Times New Roman"/>
        </w:rPr>
        <w:footnoteRef/>
      </w:r>
      <w:r w:rsidRPr="00E40995">
        <w:rPr>
          <w:rFonts w:ascii="Times New Roman" w:hAnsi="Times New Roman" w:cs="Times New Roman"/>
        </w:rPr>
        <w:t xml:space="preserve"> Алексеевская Е.И. </w:t>
      </w:r>
      <w:r w:rsidR="00E40995" w:rsidRPr="00E40995">
        <w:rPr>
          <w:rFonts w:ascii="Times New Roman" w:hAnsi="Times New Roman" w:cs="Times New Roman"/>
        </w:rPr>
        <w:t>О соблюдении принципа правовой определенности в производстве в суде надзорной инстанции // Законы России: опыт, анализ, практика. 2008. № 4.</w:t>
      </w:r>
    </w:p>
  </w:footnote>
  <w:footnote w:id="12">
    <w:p w:rsidR="00310081" w:rsidRPr="00194A05" w:rsidRDefault="00310081" w:rsidP="0036728C">
      <w:pPr>
        <w:pStyle w:val="a3"/>
        <w:rPr>
          <w:rFonts w:ascii="Times New Roman" w:hAnsi="Times New Roman" w:cs="Times New Roman"/>
        </w:rPr>
      </w:pPr>
      <w:r w:rsidRPr="00194A05">
        <w:rPr>
          <w:rStyle w:val="a5"/>
          <w:rFonts w:ascii="Times New Roman" w:hAnsi="Times New Roman" w:cs="Times New Roman"/>
        </w:rPr>
        <w:footnoteRef/>
      </w:r>
      <w:r w:rsidRPr="00194A05">
        <w:rPr>
          <w:rFonts w:ascii="Times New Roman" w:hAnsi="Times New Roman" w:cs="Times New Roman"/>
        </w:rPr>
        <w:t xml:space="preserve"> </w:t>
      </w:r>
      <w:proofErr w:type="spellStart"/>
      <w:r w:rsidRPr="00194A05">
        <w:rPr>
          <w:rFonts w:ascii="Times New Roman" w:hAnsi="Times New Roman" w:cs="Times New Roman"/>
        </w:rPr>
        <w:t>Треушников</w:t>
      </w:r>
      <w:proofErr w:type="spellEnd"/>
      <w:r w:rsidRPr="00194A05">
        <w:rPr>
          <w:rFonts w:ascii="Times New Roman" w:hAnsi="Times New Roman" w:cs="Times New Roman"/>
        </w:rPr>
        <w:t xml:space="preserve"> М.К. Гражданский процесс. 3-ие изд., исп. и доп. </w:t>
      </w:r>
      <w:r w:rsidR="00E40995">
        <w:rPr>
          <w:rFonts w:ascii="Times New Roman" w:hAnsi="Times New Roman" w:cs="Times New Roman"/>
        </w:rPr>
        <w:t xml:space="preserve">/ Под ред. М.К. </w:t>
      </w:r>
      <w:proofErr w:type="spellStart"/>
      <w:r w:rsidR="00E40995">
        <w:rPr>
          <w:rFonts w:ascii="Times New Roman" w:hAnsi="Times New Roman" w:cs="Times New Roman"/>
        </w:rPr>
        <w:t>Треушникова</w:t>
      </w:r>
      <w:proofErr w:type="spellEnd"/>
      <w:r w:rsidR="00E40995">
        <w:rPr>
          <w:rFonts w:ascii="Times New Roman" w:hAnsi="Times New Roman" w:cs="Times New Roman"/>
        </w:rPr>
        <w:t>. М.</w:t>
      </w:r>
      <w:r w:rsidRPr="00194A05">
        <w:rPr>
          <w:rFonts w:ascii="Times New Roman" w:hAnsi="Times New Roman" w:cs="Times New Roman"/>
        </w:rPr>
        <w:t>: Городец. 2000. С. 35.</w:t>
      </w:r>
    </w:p>
  </w:footnote>
  <w:footnote w:id="13">
    <w:p w:rsidR="00310081" w:rsidRPr="000528AE" w:rsidRDefault="00310081" w:rsidP="0036728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0528AE">
        <w:rPr>
          <w:rFonts w:ascii="Times New Roman" w:hAnsi="Times New Roman" w:cs="Times New Roman"/>
        </w:rPr>
        <w:t>Имеется в виду опред</w:t>
      </w:r>
      <w:r>
        <w:rPr>
          <w:rFonts w:ascii="Times New Roman" w:hAnsi="Times New Roman" w:cs="Times New Roman"/>
        </w:rPr>
        <w:t>е</w:t>
      </w:r>
      <w:r w:rsidRPr="000528AE">
        <w:rPr>
          <w:rFonts w:ascii="Times New Roman" w:hAnsi="Times New Roman" w:cs="Times New Roman"/>
        </w:rPr>
        <w:t>ление</w:t>
      </w:r>
      <w:r>
        <w:rPr>
          <w:rFonts w:ascii="Times New Roman" w:hAnsi="Times New Roman" w:cs="Times New Roman"/>
        </w:rPr>
        <w:t xml:space="preserve"> об истребовании дела.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49BE"/>
    <w:multiLevelType w:val="hybridMultilevel"/>
    <w:tmpl w:val="DC6EED26"/>
    <w:lvl w:ilvl="0" w:tplc="F2F44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BC0705"/>
    <w:multiLevelType w:val="hybridMultilevel"/>
    <w:tmpl w:val="606ED1E4"/>
    <w:lvl w:ilvl="0" w:tplc="3BFA3A1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8FE43DD"/>
    <w:multiLevelType w:val="hybridMultilevel"/>
    <w:tmpl w:val="943894C0"/>
    <w:lvl w:ilvl="0" w:tplc="AD56439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2CB408D"/>
    <w:multiLevelType w:val="hybridMultilevel"/>
    <w:tmpl w:val="100AA136"/>
    <w:lvl w:ilvl="0" w:tplc="38100E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94400E"/>
    <w:multiLevelType w:val="hybridMultilevel"/>
    <w:tmpl w:val="29C6FB76"/>
    <w:lvl w:ilvl="0" w:tplc="3E2454F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AF345BE"/>
    <w:multiLevelType w:val="hybridMultilevel"/>
    <w:tmpl w:val="56289F8E"/>
    <w:lvl w:ilvl="0" w:tplc="4530CD7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676"/>
    <w:rsid w:val="0001040C"/>
    <w:rsid w:val="00015D94"/>
    <w:rsid w:val="0002180F"/>
    <w:rsid w:val="000309F4"/>
    <w:rsid w:val="00031414"/>
    <w:rsid w:val="000528AE"/>
    <w:rsid w:val="000544A4"/>
    <w:rsid w:val="00060E6D"/>
    <w:rsid w:val="00066A12"/>
    <w:rsid w:val="00066AD5"/>
    <w:rsid w:val="00067065"/>
    <w:rsid w:val="00072953"/>
    <w:rsid w:val="00074D89"/>
    <w:rsid w:val="000831E6"/>
    <w:rsid w:val="0008611E"/>
    <w:rsid w:val="000A4FD0"/>
    <w:rsid w:val="000B489C"/>
    <w:rsid w:val="000B507D"/>
    <w:rsid w:val="000B5108"/>
    <w:rsid w:val="000B6A55"/>
    <w:rsid w:val="000B6DF9"/>
    <w:rsid w:val="000C1167"/>
    <w:rsid w:val="000C6034"/>
    <w:rsid w:val="000E5879"/>
    <w:rsid w:val="000E60A3"/>
    <w:rsid w:val="000F4106"/>
    <w:rsid w:val="000F51C9"/>
    <w:rsid w:val="00105E3F"/>
    <w:rsid w:val="00117FC7"/>
    <w:rsid w:val="00143A88"/>
    <w:rsid w:val="00150686"/>
    <w:rsid w:val="00152F64"/>
    <w:rsid w:val="00155530"/>
    <w:rsid w:val="00162770"/>
    <w:rsid w:val="00163CB8"/>
    <w:rsid w:val="00166C0C"/>
    <w:rsid w:val="00167ED1"/>
    <w:rsid w:val="0017147F"/>
    <w:rsid w:val="00176E61"/>
    <w:rsid w:val="001879C9"/>
    <w:rsid w:val="0019084F"/>
    <w:rsid w:val="001920D0"/>
    <w:rsid w:val="00194A05"/>
    <w:rsid w:val="001952AC"/>
    <w:rsid w:val="0019761D"/>
    <w:rsid w:val="00197E5E"/>
    <w:rsid w:val="001D2344"/>
    <w:rsid w:val="001D36A4"/>
    <w:rsid w:val="001D61E6"/>
    <w:rsid w:val="001E0FDE"/>
    <w:rsid w:val="001E4F80"/>
    <w:rsid w:val="00207D87"/>
    <w:rsid w:val="00221D73"/>
    <w:rsid w:val="002437D0"/>
    <w:rsid w:val="00246633"/>
    <w:rsid w:val="00264382"/>
    <w:rsid w:val="00265545"/>
    <w:rsid w:val="00266ED8"/>
    <w:rsid w:val="00273769"/>
    <w:rsid w:val="00282F38"/>
    <w:rsid w:val="0028554C"/>
    <w:rsid w:val="00292107"/>
    <w:rsid w:val="00292286"/>
    <w:rsid w:val="002B021C"/>
    <w:rsid w:val="002B0E39"/>
    <w:rsid w:val="002B30A4"/>
    <w:rsid w:val="002B5B9E"/>
    <w:rsid w:val="002B6FEF"/>
    <w:rsid w:val="002C5821"/>
    <w:rsid w:val="002C7C5C"/>
    <w:rsid w:val="002D2AA1"/>
    <w:rsid w:val="002D6AEF"/>
    <w:rsid w:val="002E378B"/>
    <w:rsid w:val="002F1B14"/>
    <w:rsid w:val="002F44A3"/>
    <w:rsid w:val="00306020"/>
    <w:rsid w:val="00310081"/>
    <w:rsid w:val="00316ABD"/>
    <w:rsid w:val="0031707E"/>
    <w:rsid w:val="00324BDD"/>
    <w:rsid w:val="0032534A"/>
    <w:rsid w:val="0032734D"/>
    <w:rsid w:val="00331B88"/>
    <w:rsid w:val="0033318F"/>
    <w:rsid w:val="00340D13"/>
    <w:rsid w:val="0035033E"/>
    <w:rsid w:val="0035662E"/>
    <w:rsid w:val="00357E3D"/>
    <w:rsid w:val="003631B9"/>
    <w:rsid w:val="0036728C"/>
    <w:rsid w:val="00367EBB"/>
    <w:rsid w:val="003813B6"/>
    <w:rsid w:val="003908AD"/>
    <w:rsid w:val="00393A95"/>
    <w:rsid w:val="003946B8"/>
    <w:rsid w:val="00396F50"/>
    <w:rsid w:val="003A3EF1"/>
    <w:rsid w:val="003A48AC"/>
    <w:rsid w:val="003A50A7"/>
    <w:rsid w:val="003B2B96"/>
    <w:rsid w:val="003B304A"/>
    <w:rsid w:val="003C3178"/>
    <w:rsid w:val="003C6451"/>
    <w:rsid w:val="003C6BD0"/>
    <w:rsid w:val="003D18AC"/>
    <w:rsid w:val="003E176F"/>
    <w:rsid w:val="003E2A46"/>
    <w:rsid w:val="003F4C0C"/>
    <w:rsid w:val="004027C6"/>
    <w:rsid w:val="00404BC7"/>
    <w:rsid w:val="004225F1"/>
    <w:rsid w:val="00423E6D"/>
    <w:rsid w:val="00425A4F"/>
    <w:rsid w:val="00433A69"/>
    <w:rsid w:val="00436728"/>
    <w:rsid w:val="004369D6"/>
    <w:rsid w:val="004479C6"/>
    <w:rsid w:val="00455D9E"/>
    <w:rsid w:val="00463C17"/>
    <w:rsid w:val="00463F78"/>
    <w:rsid w:val="00465356"/>
    <w:rsid w:val="00466CCD"/>
    <w:rsid w:val="00472E52"/>
    <w:rsid w:val="0047351A"/>
    <w:rsid w:val="004755B5"/>
    <w:rsid w:val="00477F47"/>
    <w:rsid w:val="00481B74"/>
    <w:rsid w:val="00484741"/>
    <w:rsid w:val="004905A7"/>
    <w:rsid w:val="00493410"/>
    <w:rsid w:val="004A25A2"/>
    <w:rsid w:val="004A5683"/>
    <w:rsid w:val="004B4F62"/>
    <w:rsid w:val="004C3AF3"/>
    <w:rsid w:val="004C5348"/>
    <w:rsid w:val="004C6F3E"/>
    <w:rsid w:val="004D1BE3"/>
    <w:rsid w:val="004D2801"/>
    <w:rsid w:val="004D3BD4"/>
    <w:rsid w:val="004E10BA"/>
    <w:rsid w:val="004E5E54"/>
    <w:rsid w:val="004E7F70"/>
    <w:rsid w:val="004F0AF2"/>
    <w:rsid w:val="004F3518"/>
    <w:rsid w:val="004F3C1C"/>
    <w:rsid w:val="005074AA"/>
    <w:rsid w:val="005137A1"/>
    <w:rsid w:val="00515695"/>
    <w:rsid w:val="005224DD"/>
    <w:rsid w:val="00527B18"/>
    <w:rsid w:val="005303A3"/>
    <w:rsid w:val="00531B1E"/>
    <w:rsid w:val="00533F39"/>
    <w:rsid w:val="005513D2"/>
    <w:rsid w:val="00574EB4"/>
    <w:rsid w:val="005A5FC2"/>
    <w:rsid w:val="005B3B4E"/>
    <w:rsid w:val="005B72F9"/>
    <w:rsid w:val="005C026B"/>
    <w:rsid w:val="005C06CB"/>
    <w:rsid w:val="005C2320"/>
    <w:rsid w:val="005C37B6"/>
    <w:rsid w:val="005D09BF"/>
    <w:rsid w:val="005D2985"/>
    <w:rsid w:val="005D6330"/>
    <w:rsid w:val="005D7864"/>
    <w:rsid w:val="005E3C33"/>
    <w:rsid w:val="005F1599"/>
    <w:rsid w:val="005F3041"/>
    <w:rsid w:val="006006A4"/>
    <w:rsid w:val="0060333A"/>
    <w:rsid w:val="0060607E"/>
    <w:rsid w:val="006151B0"/>
    <w:rsid w:val="006154B0"/>
    <w:rsid w:val="006164E3"/>
    <w:rsid w:val="0062555D"/>
    <w:rsid w:val="006266B8"/>
    <w:rsid w:val="006374D0"/>
    <w:rsid w:val="0064309F"/>
    <w:rsid w:val="00644C38"/>
    <w:rsid w:val="00655A49"/>
    <w:rsid w:val="00674AA1"/>
    <w:rsid w:val="00677B9C"/>
    <w:rsid w:val="00691EC2"/>
    <w:rsid w:val="006924ED"/>
    <w:rsid w:val="006A0F2E"/>
    <w:rsid w:val="006A4F24"/>
    <w:rsid w:val="006B7CCA"/>
    <w:rsid w:val="006C2724"/>
    <w:rsid w:val="006D063B"/>
    <w:rsid w:val="006D25BD"/>
    <w:rsid w:val="006E1127"/>
    <w:rsid w:val="006E224C"/>
    <w:rsid w:val="007136B3"/>
    <w:rsid w:val="007358AD"/>
    <w:rsid w:val="007364F8"/>
    <w:rsid w:val="007406EA"/>
    <w:rsid w:val="00743209"/>
    <w:rsid w:val="00747A92"/>
    <w:rsid w:val="00747B5F"/>
    <w:rsid w:val="00751CEC"/>
    <w:rsid w:val="00753887"/>
    <w:rsid w:val="00757EB2"/>
    <w:rsid w:val="007620ED"/>
    <w:rsid w:val="007671D6"/>
    <w:rsid w:val="00770669"/>
    <w:rsid w:val="0077083E"/>
    <w:rsid w:val="00774A9D"/>
    <w:rsid w:val="00775284"/>
    <w:rsid w:val="007752DA"/>
    <w:rsid w:val="00784745"/>
    <w:rsid w:val="007A2D20"/>
    <w:rsid w:val="007B2DBA"/>
    <w:rsid w:val="007B3A09"/>
    <w:rsid w:val="007B4D74"/>
    <w:rsid w:val="007C3B69"/>
    <w:rsid w:val="007C4251"/>
    <w:rsid w:val="007D0B38"/>
    <w:rsid w:val="007E13CD"/>
    <w:rsid w:val="007E34D6"/>
    <w:rsid w:val="007E7FD1"/>
    <w:rsid w:val="007F36C9"/>
    <w:rsid w:val="007F5A74"/>
    <w:rsid w:val="007F5D46"/>
    <w:rsid w:val="007F781D"/>
    <w:rsid w:val="00804060"/>
    <w:rsid w:val="00804D40"/>
    <w:rsid w:val="0081102D"/>
    <w:rsid w:val="0081261B"/>
    <w:rsid w:val="00820463"/>
    <w:rsid w:val="00820AF5"/>
    <w:rsid w:val="008240A6"/>
    <w:rsid w:val="008331BE"/>
    <w:rsid w:val="008410DC"/>
    <w:rsid w:val="00843718"/>
    <w:rsid w:val="00857AAC"/>
    <w:rsid w:val="00860888"/>
    <w:rsid w:val="00861A52"/>
    <w:rsid w:val="00865388"/>
    <w:rsid w:val="00867ACB"/>
    <w:rsid w:val="00871388"/>
    <w:rsid w:val="0088179B"/>
    <w:rsid w:val="00890D8B"/>
    <w:rsid w:val="008A1EBB"/>
    <w:rsid w:val="008A740B"/>
    <w:rsid w:val="008B1C2F"/>
    <w:rsid w:val="008B5C62"/>
    <w:rsid w:val="008B5E1F"/>
    <w:rsid w:val="008D111E"/>
    <w:rsid w:val="008D2DF0"/>
    <w:rsid w:val="008D5465"/>
    <w:rsid w:val="008D7BB5"/>
    <w:rsid w:val="008E035C"/>
    <w:rsid w:val="008E2DA5"/>
    <w:rsid w:val="008F0BC7"/>
    <w:rsid w:val="008F22EB"/>
    <w:rsid w:val="008F37B7"/>
    <w:rsid w:val="008F5F56"/>
    <w:rsid w:val="00902D89"/>
    <w:rsid w:val="009030E9"/>
    <w:rsid w:val="00905C82"/>
    <w:rsid w:val="00910CB8"/>
    <w:rsid w:val="00914387"/>
    <w:rsid w:val="009164AA"/>
    <w:rsid w:val="00916CE6"/>
    <w:rsid w:val="0092424B"/>
    <w:rsid w:val="00930725"/>
    <w:rsid w:val="00933C26"/>
    <w:rsid w:val="00934032"/>
    <w:rsid w:val="00935437"/>
    <w:rsid w:val="00941F0D"/>
    <w:rsid w:val="00942462"/>
    <w:rsid w:val="0094276B"/>
    <w:rsid w:val="0094547B"/>
    <w:rsid w:val="009530D7"/>
    <w:rsid w:val="009644B9"/>
    <w:rsid w:val="00971ABF"/>
    <w:rsid w:val="0097298A"/>
    <w:rsid w:val="00973528"/>
    <w:rsid w:val="009842C5"/>
    <w:rsid w:val="0099063D"/>
    <w:rsid w:val="009917E4"/>
    <w:rsid w:val="00993753"/>
    <w:rsid w:val="009A42A0"/>
    <w:rsid w:val="009A4DA2"/>
    <w:rsid w:val="009A6EFA"/>
    <w:rsid w:val="009B7E3C"/>
    <w:rsid w:val="009C06C3"/>
    <w:rsid w:val="009D3A4B"/>
    <w:rsid w:val="009D663E"/>
    <w:rsid w:val="009D6B4D"/>
    <w:rsid w:val="009E2AF3"/>
    <w:rsid w:val="009E74BB"/>
    <w:rsid w:val="009E7B12"/>
    <w:rsid w:val="009F25FB"/>
    <w:rsid w:val="00A116AE"/>
    <w:rsid w:val="00A16461"/>
    <w:rsid w:val="00A17028"/>
    <w:rsid w:val="00A23237"/>
    <w:rsid w:val="00A236DF"/>
    <w:rsid w:val="00A240FC"/>
    <w:rsid w:val="00A26692"/>
    <w:rsid w:val="00A378DB"/>
    <w:rsid w:val="00A403B2"/>
    <w:rsid w:val="00A52F0C"/>
    <w:rsid w:val="00A53291"/>
    <w:rsid w:val="00A53D06"/>
    <w:rsid w:val="00A54417"/>
    <w:rsid w:val="00A67827"/>
    <w:rsid w:val="00A7369D"/>
    <w:rsid w:val="00A73BAF"/>
    <w:rsid w:val="00A76D44"/>
    <w:rsid w:val="00A775E1"/>
    <w:rsid w:val="00A83893"/>
    <w:rsid w:val="00A92F47"/>
    <w:rsid w:val="00A94204"/>
    <w:rsid w:val="00AA48D1"/>
    <w:rsid w:val="00AA6AB3"/>
    <w:rsid w:val="00AA727A"/>
    <w:rsid w:val="00AC1726"/>
    <w:rsid w:val="00AC1B9A"/>
    <w:rsid w:val="00AC5786"/>
    <w:rsid w:val="00AC76EB"/>
    <w:rsid w:val="00AE17E9"/>
    <w:rsid w:val="00AF3D85"/>
    <w:rsid w:val="00B10A26"/>
    <w:rsid w:val="00B14A9D"/>
    <w:rsid w:val="00B14AAC"/>
    <w:rsid w:val="00B173CD"/>
    <w:rsid w:val="00B229EC"/>
    <w:rsid w:val="00B245D9"/>
    <w:rsid w:val="00B2671E"/>
    <w:rsid w:val="00B271B0"/>
    <w:rsid w:val="00B30945"/>
    <w:rsid w:val="00B3720C"/>
    <w:rsid w:val="00B442AB"/>
    <w:rsid w:val="00B52AC2"/>
    <w:rsid w:val="00B52F36"/>
    <w:rsid w:val="00B57CCC"/>
    <w:rsid w:val="00B70E2C"/>
    <w:rsid w:val="00B73454"/>
    <w:rsid w:val="00B76C79"/>
    <w:rsid w:val="00B76ED5"/>
    <w:rsid w:val="00B83270"/>
    <w:rsid w:val="00B8404F"/>
    <w:rsid w:val="00BA4875"/>
    <w:rsid w:val="00BB5F58"/>
    <w:rsid w:val="00BD6E97"/>
    <w:rsid w:val="00BE6863"/>
    <w:rsid w:val="00BF3658"/>
    <w:rsid w:val="00C047CA"/>
    <w:rsid w:val="00C06A98"/>
    <w:rsid w:val="00C22874"/>
    <w:rsid w:val="00C25077"/>
    <w:rsid w:val="00C278DD"/>
    <w:rsid w:val="00C32445"/>
    <w:rsid w:val="00C3402A"/>
    <w:rsid w:val="00C34285"/>
    <w:rsid w:val="00C3619D"/>
    <w:rsid w:val="00C46B0C"/>
    <w:rsid w:val="00C52EA6"/>
    <w:rsid w:val="00C63A1E"/>
    <w:rsid w:val="00C63F05"/>
    <w:rsid w:val="00C652ED"/>
    <w:rsid w:val="00C6627C"/>
    <w:rsid w:val="00C66802"/>
    <w:rsid w:val="00C74670"/>
    <w:rsid w:val="00C80177"/>
    <w:rsid w:val="00C82BEC"/>
    <w:rsid w:val="00C83042"/>
    <w:rsid w:val="00C86492"/>
    <w:rsid w:val="00C97220"/>
    <w:rsid w:val="00CA3734"/>
    <w:rsid w:val="00CA42C6"/>
    <w:rsid w:val="00CA5497"/>
    <w:rsid w:val="00CB1B5F"/>
    <w:rsid w:val="00CB2490"/>
    <w:rsid w:val="00CB2A91"/>
    <w:rsid w:val="00CC06E3"/>
    <w:rsid w:val="00CC6EAA"/>
    <w:rsid w:val="00CE0F1E"/>
    <w:rsid w:val="00CE4237"/>
    <w:rsid w:val="00CF017E"/>
    <w:rsid w:val="00CF0BB2"/>
    <w:rsid w:val="00D00892"/>
    <w:rsid w:val="00D00D19"/>
    <w:rsid w:val="00D048DD"/>
    <w:rsid w:val="00D15CA2"/>
    <w:rsid w:val="00D16B53"/>
    <w:rsid w:val="00D1789C"/>
    <w:rsid w:val="00D23873"/>
    <w:rsid w:val="00D26A79"/>
    <w:rsid w:val="00D2792F"/>
    <w:rsid w:val="00D3193F"/>
    <w:rsid w:val="00D32099"/>
    <w:rsid w:val="00D3362B"/>
    <w:rsid w:val="00D34752"/>
    <w:rsid w:val="00D37DB7"/>
    <w:rsid w:val="00D42ED6"/>
    <w:rsid w:val="00D47C49"/>
    <w:rsid w:val="00D50C2D"/>
    <w:rsid w:val="00D5237B"/>
    <w:rsid w:val="00D62B43"/>
    <w:rsid w:val="00D66CC7"/>
    <w:rsid w:val="00D81A85"/>
    <w:rsid w:val="00D8243E"/>
    <w:rsid w:val="00D96716"/>
    <w:rsid w:val="00DA0A04"/>
    <w:rsid w:val="00DA2EEB"/>
    <w:rsid w:val="00DA7CFF"/>
    <w:rsid w:val="00DB07EB"/>
    <w:rsid w:val="00DB5AB4"/>
    <w:rsid w:val="00DC24F8"/>
    <w:rsid w:val="00DC4FBD"/>
    <w:rsid w:val="00DC7CF1"/>
    <w:rsid w:val="00DE382A"/>
    <w:rsid w:val="00DE4567"/>
    <w:rsid w:val="00DE7D07"/>
    <w:rsid w:val="00DF7010"/>
    <w:rsid w:val="00DF7D97"/>
    <w:rsid w:val="00E02AA5"/>
    <w:rsid w:val="00E044CC"/>
    <w:rsid w:val="00E127D6"/>
    <w:rsid w:val="00E148B9"/>
    <w:rsid w:val="00E20900"/>
    <w:rsid w:val="00E234F4"/>
    <w:rsid w:val="00E26676"/>
    <w:rsid w:val="00E2667B"/>
    <w:rsid w:val="00E3068B"/>
    <w:rsid w:val="00E35014"/>
    <w:rsid w:val="00E40995"/>
    <w:rsid w:val="00E43588"/>
    <w:rsid w:val="00E626E8"/>
    <w:rsid w:val="00E6469E"/>
    <w:rsid w:val="00E827FF"/>
    <w:rsid w:val="00E96036"/>
    <w:rsid w:val="00E97946"/>
    <w:rsid w:val="00EA4A75"/>
    <w:rsid w:val="00EA7ED7"/>
    <w:rsid w:val="00EB434A"/>
    <w:rsid w:val="00EC32E7"/>
    <w:rsid w:val="00EC7C30"/>
    <w:rsid w:val="00ED11E8"/>
    <w:rsid w:val="00ED3FD1"/>
    <w:rsid w:val="00ED6BBB"/>
    <w:rsid w:val="00ED7CCB"/>
    <w:rsid w:val="00EE10BA"/>
    <w:rsid w:val="00EE232D"/>
    <w:rsid w:val="00EE2D58"/>
    <w:rsid w:val="00EE7A4D"/>
    <w:rsid w:val="00EF129D"/>
    <w:rsid w:val="00EF2BC5"/>
    <w:rsid w:val="00F008F8"/>
    <w:rsid w:val="00F02FF3"/>
    <w:rsid w:val="00F07327"/>
    <w:rsid w:val="00F11B31"/>
    <w:rsid w:val="00F2257A"/>
    <w:rsid w:val="00F31631"/>
    <w:rsid w:val="00F323F0"/>
    <w:rsid w:val="00F32B50"/>
    <w:rsid w:val="00F3325B"/>
    <w:rsid w:val="00F333BC"/>
    <w:rsid w:val="00F4117F"/>
    <w:rsid w:val="00F4610B"/>
    <w:rsid w:val="00F5072F"/>
    <w:rsid w:val="00F64FCF"/>
    <w:rsid w:val="00F656F3"/>
    <w:rsid w:val="00F6649D"/>
    <w:rsid w:val="00F72BCA"/>
    <w:rsid w:val="00F73AE6"/>
    <w:rsid w:val="00F82331"/>
    <w:rsid w:val="00F83708"/>
    <w:rsid w:val="00F86864"/>
    <w:rsid w:val="00F9101D"/>
    <w:rsid w:val="00F9495C"/>
    <w:rsid w:val="00F968F6"/>
    <w:rsid w:val="00F96B9F"/>
    <w:rsid w:val="00FA0E7D"/>
    <w:rsid w:val="00FA15AF"/>
    <w:rsid w:val="00FA26F5"/>
    <w:rsid w:val="00FA7097"/>
    <w:rsid w:val="00FA736C"/>
    <w:rsid w:val="00FA75E1"/>
    <w:rsid w:val="00FB2E58"/>
    <w:rsid w:val="00FB63EB"/>
    <w:rsid w:val="00FB6947"/>
    <w:rsid w:val="00FB7DE6"/>
    <w:rsid w:val="00FD03AB"/>
    <w:rsid w:val="00FD262F"/>
    <w:rsid w:val="00FD3019"/>
    <w:rsid w:val="00FE3FC0"/>
    <w:rsid w:val="00FE6919"/>
    <w:rsid w:val="00FF041F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38"/>
  </w:style>
  <w:style w:type="paragraph" w:styleId="4">
    <w:name w:val="heading 4"/>
    <w:basedOn w:val="a"/>
    <w:next w:val="a"/>
    <w:link w:val="40"/>
    <w:qFormat/>
    <w:rsid w:val="00914387"/>
    <w:pPr>
      <w:keepNext/>
      <w:spacing w:after="0" w:line="360" w:lineRule="auto"/>
      <w:ind w:left="540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B4D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B4D74"/>
    <w:rPr>
      <w:sz w:val="20"/>
      <w:szCs w:val="20"/>
    </w:rPr>
  </w:style>
  <w:style w:type="character" w:styleId="a5">
    <w:name w:val="footnote reference"/>
    <w:basedOn w:val="a0"/>
    <w:semiHidden/>
    <w:unhideWhenUsed/>
    <w:rsid w:val="007B4D7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3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C26"/>
  </w:style>
  <w:style w:type="paragraph" w:styleId="a8">
    <w:name w:val="footer"/>
    <w:basedOn w:val="a"/>
    <w:link w:val="a9"/>
    <w:uiPriority w:val="99"/>
    <w:unhideWhenUsed/>
    <w:rsid w:val="0093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C26"/>
  </w:style>
  <w:style w:type="paragraph" w:styleId="3">
    <w:name w:val="Body Text Indent 3"/>
    <w:basedOn w:val="a"/>
    <w:link w:val="30"/>
    <w:rsid w:val="001E4F80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E4F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4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B8327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83270"/>
  </w:style>
  <w:style w:type="paragraph" w:styleId="ac">
    <w:name w:val="List Paragraph"/>
    <w:basedOn w:val="a"/>
    <w:uiPriority w:val="34"/>
    <w:qFormat/>
    <w:rsid w:val="00393A95"/>
    <w:pPr>
      <w:ind w:left="720"/>
      <w:contextualSpacing/>
    </w:pPr>
  </w:style>
  <w:style w:type="paragraph" w:customStyle="1" w:styleId="ConsNormal">
    <w:name w:val="ConsNormal"/>
    <w:rsid w:val="009E7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7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00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008F8"/>
  </w:style>
  <w:style w:type="paragraph" w:customStyle="1" w:styleId="ConsTitle">
    <w:name w:val="ConsTitle"/>
    <w:rsid w:val="002B6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BA4875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9D6B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975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0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87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rchive.kremlin.ru/appears/2008/11/05/1349_type63372type63374type63381type82634_208749.s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ve.kremlin.ru/appears/2008/11/05/1349_type63372type63374type63381type82634_208749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0B5D-A11C-4361-8DC1-689CEB96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12</Pages>
  <Words>3856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83</cp:revision>
  <cp:lastPrinted>2013-03-27T15:58:00Z</cp:lastPrinted>
  <dcterms:created xsi:type="dcterms:W3CDTF">2009-01-25T18:24:00Z</dcterms:created>
  <dcterms:modified xsi:type="dcterms:W3CDTF">2013-05-28T06:48:00Z</dcterms:modified>
</cp:coreProperties>
</file>