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5940425" cy="839787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397875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397875"/>
            <wp:effectExtent l="19050" t="0" r="317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430499" w:rsidRDefault="00430499" w:rsidP="00D26D7C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D26D7C" w:rsidRPr="00D1440C" w:rsidRDefault="00430499" w:rsidP="00D26D7C">
      <w:pPr>
        <w:spacing w:line="240" w:lineRule="auto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В</w:t>
      </w:r>
      <w:r w:rsidR="00D26D7C" w:rsidRPr="00D1440C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Г.</w:t>
      </w:r>
      <w:r w:rsidR="00D26D7C" w:rsidRPr="00D1440C">
        <w:rPr>
          <w:rFonts w:cs="Times New Roman"/>
          <w:b/>
          <w:sz w:val="28"/>
          <w:szCs w:val="28"/>
        </w:rPr>
        <w:t>Зусман</w:t>
      </w:r>
      <w:proofErr w:type="spellEnd"/>
      <w:r w:rsidR="00D26D7C" w:rsidRPr="00D1440C">
        <w:rPr>
          <w:rFonts w:cs="Times New Roman"/>
          <w:b/>
          <w:sz w:val="28"/>
          <w:szCs w:val="28"/>
        </w:rPr>
        <w:t xml:space="preserve"> (Нижний Новгород)</w:t>
      </w:r>
    </w:p>
    <w:p w:rsidR="00D26D7C" w:rsidRPr="00D1440C" w:rsidRDefault="00D26D7C" w:rsidP="00D26D7C">
      <w:pPr>
        <w:spacing w:line="240" w:lineRule="auto"/>
        <w:rPr>
          <w:rFonts w:cs="Times New Roman"/>
          <w:b/>
          <w:sz w:val="28"/>
          <w:szCs w:val="28"/>
        </w:rPr>
      </w:pPr>
      <w:r w:rsidRPr="00D1440C">
        <w:rPr>
          <w:rFonts w:cs="Times New Roman"/>
          <w:b/>
          <w:sz w:val="28"/>
          <w:szCs w:val="28"/>
        </w:rPr>
        <w:t>Введение</w:t>
      </w:r>
    </w:p>
    <w:p w:rsidR="00D26D7C" w:rsidRPr="00D1440C" w:rsidRDefault="00D26D7C" w:rsidP="00D26D7C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D1440C">
        <w:rPr>
          <w:rFonts w:cs="Times New Roman"/>
          <w:sz w:val="28"/>
          <w:szCs w:val="28"/>
        </w:rPr>
        <w:t xml:space="preserve">Коллективная монография «Концепты хаоса и порядка в естественных и гуманитарных науках» затрагивает одну из вечных и неразрешимых проблем бытия – борьбу хаоса и порядка. Эта борьба, составляющая материал древнейших мифологий, характерна для архаичной и современной жизни. </w:t>
      </w:r>
    </w:p>
    <w:p w:rsidR="00D26D7C" w:rsidRPr="00D1440C" w:rsidRDefault="00D26D7C" w:rsidP="00D26D7C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D1440C">
        <w:rPr>
          <w:rFonts w:cs="Times New Roman"/>
          <w:sz w:val="28"/>
          <w:szCs w:val="28"/>
        </w:rPr>
        <w:t xml:space="preserve">Термины «хаос» и «порядок» принадлежат языкам разных наук. Они значимы для различных разделов математики или физики. Категории «хаос» и «порядок» сближают смысловые поля философии, психологии, филологии. Экономика и менеджмент также располагаются в этом смысловом поле. «Хаос» и «порядок» – общенаучные категории. </w:t>
      </w:r>
    </w:p>
    <w:p w:rsidR="00D26D7C" w:rsidRPr="00D1440C" w:rsidRDefault="00D26D7C" w:rsidP="00D26D7C">
      <w:pPr>
        <w:shd w:val="clear" w:color="auto" w:fill="FFFFFF"/>
        <w:spacing w:line="240" w:lineRule="auto"/>
        <w:ind w:right="24" w:firstLine="540"/>
        <w:rPr>
          <w:rFonts w:cs="Times New Roman"/>
          <w:bCs/>
          <w:sz w:val="28"/>
          <w:szCs w:val="28"/>
        </w:rPr>
      </w:pPr>
      <w:r w:rsidRPr="00D1440C">
        <w:rPr>
          <w:rFonts w:cs="Times New Roman"/>
          <w:sz w:val="28"/>
          <w:szCs w:val="28"/>
        </w:rPr>
        <w:t xml:space="preserve">Категория «концепт» также сближает естественные и гуманитарные науки. </w:t>
      </w:r>
      <w:r w:rsidRPr="00D1440C">
        <w:rPr>
          <w:rFonts w:cs="Times New Roman"/>
          <w:spacing w:val="-6"/>
          <w:sz w:val="28"/>
          <w:szCs w:val="28"/>
        </w:rPr>
        <w:t>Термин «концепт» возвращает нас к полемике, развернув</w:t>
      </w:r>
      <w:r w:rsidRPr="00D1440C">
        <w:rPr>
          <w:rFonts w:cs="Times New Roman"/>
          <w:spacing w:val="-3"/>
          <w:sz w:val="28"/>
          <w:szCs w:val="28"/>
        </w:rPr>
        <w:t xml:space="preserve">шейся в </w:t>
      </w:r>
      <w:r w:rsidRPr="00D1440C">
        <w:rPr>
          <w:rFonts w:cs="Times New Roman"/>
          <w:spacing w:val="-3"/>
          <w:sz w:val="28"/>
          <w:szCs w:val="28"/>
          <w:lang w:val="en-US"/>
        </w:rPr>
        <w:t>XIV</w:t>
      </w:r>
      <w:r w:rsidRPr="00D1440C">
        <w:rPr>
          <w:rFonts w:cs="Times New Roman"/>
          <w:spacing w:val="-3"/>
          <w:sz w:val="28"/>
          <w:szCs w:val="28"/>
        </w:rPr>
        <w:t xml:space="preserve"> столетии между номиналистами и реалистами. </w:t>
      </w:r>
      <w:r w:rsidRPr="00D1440C">
        <w:rPr>
          <w:rFonts w:cs="Times New Roman"/>
          <w:spacing w:val="-5"/>
          <w:sz w:val="28"/>
          <w:szCs w:val="28"/>
        </w:rPr>
        <w:t xml:space="preserve">Спор шел о соотношении имен, идей и вещей. Столкновение крайних точек зрения привело к возникновению «умеренного </w:t>
      </w:r>
      <w:r w:rsidRPr="00D1440C">
        <w:rPr>
          <w:rFonts w:cs="Times New Roman"/>
          <w:spacing w:val="-8"/>
          <w:sz w:val="28"/>
          <w:szCs w:val="28"/>
        </w:rPr>
        <w:t>номинализма», вошедшего в историю философии под названи</w:t>
      </w:r>
      <w:r w:rsidRPr="00D1440C">
        <w:rPr>
          <w:rFonts w:cs="Times New Roman"/>
          <w:sz w:val="28"/>
          <w:szCs w:val="28"/>
        </w:rPr>
        <w:t>ем «концептуализм».</w:t>
      </w:r>
    </w:p>
    <w:p w:rsidR="00D26D7C" w:rsidRPr="00D1440C" w:rsidRDefault="00D26D7C" w:rsidP="00D26D7C">
      <w:pPr>
        <w:shd w:val="clear" w:color="auto" w:fill="FFFFFF"/>
        <w:spacing w:line="240" w:lineRule="auto"/>
        <w:ind w:left="14" w:right="14" w:firstLine="540"/>
        <w:rPr>
          <w:rFonts w:cs="Times New Roman"/>
          <w:sz w:val="28"/>
          <w:szCs w:val="28"/>
        </w:rPr>
      </w:pPr>
      <w:r w:rsidRPr="00D1440C">
        <w:rPr>
          <w:rFonts w:cs="Times New Roman"/>
          <w:spacing w:val="-5"/>
          <w:sz w:val="28"/>
          <w:szCs w:val="28"/>
        </w:rPr>
        <w:t xml:space="preserve">Еще Пьер Абеляр в </w:t>
      </w:r>
      <w:r w:rsidRPr="00D1440C">
        <w:rPr>
          <w:rFonts w:cs="Times New Roman"/>
          <w:spacing w:val="-5"/>
          <w:sz w:val="28"/>
          <w:szCs w:val="28"/>
          <w:lang w:val="en-US"/>
        </w:rPr>
        <w:t>XII</w:t>
      </w:r>
      <w:r w:rsidRPr="00D1440C">
        <w:rPr>
          <w:rFonts w:cs="Times New Roman"/>
          <w:spacing w:val="-5"/>
          <w:sz w:val="28"/>
          <w:szCs w:val="28"/>
        </w:rPr>
        <w:t xml:space="preserve"> веке полагал, что звучащие имена по своей природе (</w:t>
      </w:r>
      <w:proofErr w:type="spellStart"/>
      <w:r w:rsidRPr="00D1440C">
        <w:rPr>
          <w:rFonts w:cs="Times New Roman"/>
          <w:spacing w:val="-5"/>
          <w:sz w:val="28"/>
          <w:szCs w:val="28"/>
          <w:lang w:val="en-US"/>
        </w:rPr>
        <w:t>naturaliter</w:t>
      </w:r>
      <w:proofErr w:type="spellEnd"/>
      <w:r w:rsidRPr="00D1440C">
        <w:rPr>
          <w:rFonts w:cs="Times New Roman"/>
          <w:spacing w:val="-5"/>
          <w:sz w:val="28"/>
          <w:szCs w:val="28"/>
        </w:rPr>
        <w:t xml:space="preserve">) не входят в обозначенную ими </w:t>
      </w:r>
      <w:r w:rsidRPr="00D1440C">
        <w:rPr>
          <w:rFonts w:cs="Times New Roman"/>
          <w:spacing w:val="-7"/>
          <w:sz w:val="28"/>
          <w:szCs w:val="28"/>
        </w:rPr>
        <w:t xml:space="preserve">вещь, но существуют в силу «налагания» их людьми на вещи. </w:t>
      </w:r>
      <w:r w:rsidRPr="00D1440C">
        <w:rPr>
          <w:rFonts w:cs="Times New Roman"/>
          <w:spacing w:val="-4"/>
          <w:sz w:val="28"/>
          <w:szCs w:val="28"/>
        </w:rPr>
        <w:t xml:space="preserve">Это «налагание» имен ниспослано людям Мастером, самим </w:t>
      </w:r>
      <w:r w:rsidRPr="00D1440C">
        <w:rPr>
          <w:rFonts w:cs="Times New Roman"/>
          <w:spacing w:val="-5"/>
          <w:sz w:val="28"/>
          <w:szCs w:val="28"/>
        </w:rPr>
        <w:t>Богом. При этом имена (звуки и целые предложения) оказы</w:t>
      </w:r>
      <w:r w:rsidRPr="00D1440C">
        <w:rPr>
          <w:rFonts w:cs="Times New Roman"/>
          <w:spacing w:val="-6"/>
          <w:sz w:val="28"/>
          <w:szCs w:val="28"/>
        </w:rPr>
        <w:t>ваются у Абеляра «орудиями восприятия вещей»</w:t>
      </w:r>
      <w:r w:rsidRPr="00D1440C">
        <w:rPr>
          <w:rStyle w:val="a5"/>
          <w:rFonts w:cs="Times New Roman"/>
          <w:spacing w:val="-6"/>
          <w:sz w:val="28"/>
          <w:szCs w:val="28"/>
        </w:rPr>
        <w:footnoteReference w:id="1"/>
      </w:r>
      <w:r w:rsidRPr="00D1440C">
        <w:rPr>
          <w:rFonts w:cs="Times New Roman"/>
          <w:spacing w:val="-6"/>
          <w:sz w:val="28"/>
          <w:szCs w:val="28"/>
        </w:rPr>
        <w:t xml:space="preserve">. Концепт </w:t>
      </w:r>
      <w:r w:rsidRPr="00D1440C">
        <w:rPr>
          <w:rFonts w:cs="Times New Roman"/>
          <w:spacing w:val="-5"/>
          <w:sz w:val="28"/>
          <w:szCs w:val="28"/>
        </w:rPr>
        <w:t xml:space="preserve">вводится в сознание слушающих как </w:t>
      </w:r>
      <w:proofErr w:type="spellStart"/>
      <w:r w:rsidRPr="00D1440C">
        <w:rPr>
          <w:rFonts w:cs="Times New Roman"/>
          <w:spacing w:val="-5"/>
          <w:sz w:val="28"/>
          <w:szCs w:val="28"/>
        </w:rPr>
        <w:t>сверхличное</w:t>
      </w:r>
      <w:proofErr w:type="spellEnd"/>
      <w:r w:rsidRPr="00D1440C">
        <w:rPr>
          <w:rFonts w:cs="Times New Roman"/>
          <w:spacing w:val="-5"/>
          <w:sz w:val="28"/>
          <w:szCs w:val="28"/>
        </w:rPr>
        <w:t xml:space="preserve">, целостное </w:t>
      </w:r>
      <w:r w:rsidRPr="00D1440C">
        <w:rPr>
          <w:rFonts w:cs="Times New Roman"/>
          <w:spacing w:val="-6"/>
          <w:sz w:val="28"/>
          <w:szCs w:val="28"/>
        </w:rPr>
        <w:t xml:space="preserve">орудие восприятия вещи. Итак, концепт – имя вещи, которое </w:t>
      </w:r>
      <w:r w:rsidRPr="00D1440C">
        <w:rPr>
          <w:rFonts w:cs="Times New Roman"/>
          <w:spacing w:val="-5"/>
          <w:sz w:val="28"/>
          <w:szCs w:val="28"/>
        </w:rPr>
        <w:t xml:space="preserve">закрепляется в сознании </w:t>
      </w:r>
      <w:proofErr w:type="gramStart"/>
      <w:r w:rsidRPr="00D1440C">
        <w:rPr>
          <w:rFonts w:cs="Times New Roman"/>
          <w:spacing w:val="-5"/>
          <w:sz w:val="28"/>
          <w:szCs w:val="28"/>
        </w:rPr>
        <w:t>слушающих</w:t>
      </w:r>
      <w:proofErr w:type="gramEnd"/>
      <w:r w:rsidRPr="00D1440C">
        <w:rPr>
          <w:rFonts w:cs="Times New Roman"/>
          <w:spacing w:val="-5"/>
          <w:sz w:val="28"/>
          <w:szCs w:val="28"/>
        </w:rPr>
        <w:t xml:space="preserve"> и говорящих. По суще</w:t>
      </w:r>
      <w:r w:rsidRPr="00D1440C">
        <w:rPr>
          <w:rFonts w:cs="Times New Roman"/>
          <w:spacing w:val="-4"/>
          <w:sz w:val="28"/>
          <w:szCs w:val="28"/>
        </w:rPr>
        <w:t>ству Абеляр рассматривает концепт в контексте коммуника</w:t>
      </w:r>
      <w:r w:rsidRPr="00D1440C">
        <w:rPr>
          <w:rFonts w:cs="Times New Roman"/>
          <w:spacing w:val="-7"/>
          <w:sz w:val="28"/>
          <w:szCs w:val="28"/>
        </w:rPr>
        <w:t xml:space="preserve">ции людей друг с другом и с Богом. </w:t>
      </w:r>
      <w:r w:rsidRPr="00565478">
        <w:rPr>
          <w:rFonts w:cs="Times New Roman"/>
          <w:iCs/>
          <w:spacing w:val="-7"/>
          <w:sz w:val="28"/>
          <w:szCs w:val="28"/>
        </w:rPr>
        <w:t xml:space="preserve">Концепт у Абеляра есть </w:t>
      </w:r>
      <w:r w:rsidRPr="00565478">
        <w:rPr>
          <w:rFonts w:cs="Times New Roman"/>
          <w:iCs/>
          <w:sz w:val="28"/>
          <w:szCs w:val="28"/>
        </w:rPr>
        <w:t>Смысл.</w:t>
      </w:r>
    </w:p>
    <w:p w:rsidR="00D26D7C" w:rsidRPr="00D1440C" w:rsidRDefault="00D26D7C" w:rsidP="00D26D7C">
      <w:pPr>
        <w:spacing w:line="240" w:lineRule="auto"/>
        <w:ind w:firstLine="540"/>
        <w:rPr>
          <w:rFonts w:cs="Times New Roman"/>
          <w:color w:val="000000"/>
          <w:sz w:val="28"/>
          <w:szCs w:val="28"/>
        </w:rPr>
      </w:pPr>
      <w:r w:rsidRPr="00D1440C">
        <w:rPr>
          <w:rFonts w:cs="Times New Roman"/>
          <w:spacing w:val="-9"/>
          <w:sz w:val="28"/>
          <w:szCs w:val="28"/>
        </w:rPr>
        <w:t>В средневековой философии сложилось понимание концеп</w:t>
      </w:r>
      <w:r w:rsidRPr="00D1440C">
        <w:rPr>
          <w:rFonts w:cs="Times New Roman"/>
          <w:spacing w:val="-4"/>
          <w:sz w:val="28"/>
          <w:szCs w:val="28"/>
        </w:rPr>
        <w:t>тов как имен, особых «психологических образований», несу</w:t>
      </w:r>
      <w:r w:rsidRPr="00D1440C">
        <w:rPr>
          <w:rFonts w:cs="Times New Roman"/>
          <w:spacing w:val="-7"/>
          <w:sz w:val="28"/>
          <w:szCs w:val="28"/>
        </w:rPr>
        <w:t>щих с собой «какую-нибудь смысловую функцию» (А.Ф. Ло</w:t>
      </w:r>
      <w:r w:rsidRPr="00D1440C">
        <w:rPr>
          <w:rFonts w:cs="Times New Roman"/>
          <w:spacing w:val="-2"/>
          <w:sz w:val="28"/>
          <w:szCs w:val="28"/>
        </w:rPr>
        <w:t xml:space="preserve">сев). Смысловая функция имени раскрывается в общении. </w:t>
      </w:r>
      <w:r w:rsidRPr="00D1440C">
        <w:rPr>
          <w:rFonts w:cs="Times New Roman"/>
          <w:spacing w:val="-6"/>
          <w:sz w:val="28"/>
          <w:szCs w:val="28"/>
        </w:rPr>
        <w:t xml:space="preserve">Концепт направлен на собеседника, слушающего. По замечанию С. </w:t>
      </w:r>
      <w:proofErr w:type="spellStart"/>
      <w:r w:rsidRPr="00D1440C">
        <w:rPr>
          <w:rFonts w:cs="Times New Roman"/>
          <w:spacing w:val="-6"/>
          <w:sz w:val="28"/>
          <w:szCs w:val="28"/>
        </w:rPr>
        <w:t>Неретиной</w:t>
      </w:r>
      <w:proofErr w:type="spellEnd"/>
      <w:r w:rsidRPr="00D1440C">
        <w:rPr>
          <w:rFonts w:cs="Times New Roman"/>
          <w:spacing w:val="-6"/>
          <w:sz w:val="28"/>
          <w:szCs w:val="28"/>
        </w:rPr>
        <w:t>, «обращенность к слушателю всегда пред</w:t>
      </w:r>
      <w:r w:rsidRPr="00D1440C">
        <w:rPr>
          <w:rFonts w:cs="Times New Roman"/>
          <w:spacing w:val="-5"/>
          <w:sz w:val="28"/>
          <w:szCs w:val="28"/>
        </w:rPr>
        <w:t xml:space="preserve">полагала одновременную обращенность к трансцендентному источнику речи – Богу». </w:t>
      </w:r>
      <w:proofErr w:type="gramStart"/>
      <w:r w:rsidRPr="00D1440C">
        <w:rPr>
          <w:rFonts w:cs="Times New Roman"/>
          <w:spacing w:val="-5"/>
          <w:sz w:val="28"/>
          <w:szCs w:val="28"/>
        </w:rPr>
        <w:t>Будучи конкретным, индивидуаль</w:t>
      </w:r>
      <w:r w:rsidRPr="00D1440C">
        <w:rPr>
          <w:rFonts w:cs="Times New Roman"/>
          <w:spacing w:val="-4"/>
          <w:sz w:val="28"/>
          <w:szCs w:val="28"/>
        </w:rPr>
        <w:t>ным, контекстуальным смыслом, концепт заключал в себе и указание на всеобщий, универсальный источник, порождаю</w:t>
      </w:r>
      <w:r w:rsidRPr="00D1440C">
        <w:rPr>
          <w:rFonts w:cs="Times New Roman"/>
          <w:sz w:val="28"/>
          <w:szCs w:val="28"/>
        </w:rPr>
        <w:t>щий Смысл</w:t>
      </w:r>
      <w:r w:rsidRPr="00D1440C">
        <w:rPr>
          <w:rStyle w:val="a5"/>
          <w:rFonts w:cs="Times New Roman"/>
          <w:sz w:val="28"/>
          <w:szCs w:val="28"/>
        </w:rPr>
        <w:footnoteReference w:id="2"/>
      </w:r>
      <w:r w:rsidRPr="00D1440C">
        <w:rPr>
          <w:rFonts w:cs="Times New Roman"/>
          <w:sz w:val="28"/>
          <w:szCs w:val="28"/>
        </w:rPr>
        <w:t xml:space="preserve">. Если Ницше «… </w:t>
      </w:r>
      <w:r w:rsidRPr="00D1440C">
        <w:rPr>
          <w:rFonts w:cs="Times New Roman"/>
          <w:color w:val="000000"/>
          <w:sz w:val="28"/>
          <w:szCs w:val="28"/>
        </w:rPr>
        <w:t xml:space="preserve">внес мощный вклад в освобождение означающего от его зависимости, производности по отношению к логосу и от связанного с ним понятия истины или первичного означаемого, как бы мы его ни </w:t>
      </w:r>
      <w:r w:rsidRPr="00D1440C">
        <w:rPr>
          <w:rFonts w:cs="Times New Roman"/>
          <w:color w:val="000000"/>
          <w:sz w:val="28"/>
          <w:szCs w:val="28"/>
        </w:rPr>
        <w:lastRenderedPageBreak/>
        <w:t>трактовали</w:t>
      </w:r>
      <w:r w:rsidRPr="00D1440C">
        <w:rPr>
          <w:rStyle w:val="a5"/>
          <w:rFonts w:cs="Times New Roman"/>
          <w:color w:val="000000"/>
          <w:sz w:val="28"/>
          <w:szCs w:val="28"/>
        </w:rPr>
        <w:footnoteReference w:id="3"/>
      </w:r>
      <w:r w:rsidRPr="00D1440C">
        <w:rPr>
          <w:rFonts w:cs="Times New Roman"/>
          <w:color w:val="000000"/>
          <w:sz w:val="28"/>
          <w:szCs w:val="28"/>
        </w:rPr>
        <w:t xml:space="preserve">, то русский философ С. Аскольдов </w:t>
      </w:r>
      <w:r w:rsidRPr="00D1440C">
        <w:rPr>
          <w:rFonts w:cs="Times New Roman"/>
          <w:sz w:val="28"/>
          <w:szCs w:val="28"/>
        </w:rPr>
        <w:t xml:space="preserve">(1870-1945) </w:t>
      </w:r>
      <w:r w:rsidRPr="00D1440C">
        <w:rPr>
          <w:rFonts w:cs="Times New Roman"/>
          <w:color w:val="000000"/>
          <w:sz w:val="28"/>
          <w:szCs w:val="28"/>
        </w:rPr>
        <w:t>выделил заместительную функцию концепта как</w:t>
      </w:r>
      <w:proofErr w:type="gramEnd"/>
      <w:r w:rsidRPr="00D1440C">
        <w:rPr>
          <w:rFonts w:cs="Times New Roman"/>
          <w:color w:val="000000"/>
          <w:sz w:val="28"/>
          <w:szCs w:val="28"/>
        </w:rPr>
        <w:t xml:space="preserve"> главную, ключевую. </w:t>
      </w:r>
    </w:p>
    <w:p w:rsidR="00D26D7C" w:rsidRPr="00D1440C" w:rsidRDefault="00D26D7C" w:rsidP="00D26D7C">
      <w:pPr>
        <w:shd w:val="clear" w:color="auto" w:fill="FFFFFF"/>
        <w:spacing w:line="240" w:lineRule="auto"/>
        <w:ind w:left="19" w:right="34" w:firstLine="540"/>
        <w:rPr>
          <w:rFonts w:cs="Times New Roman"/>
          <w:sz w:val="28"/>
          <w:szCs w:val="28"/>
        </w:rPr>
      </w:pPr>
      <w:r w:rsidRPr="00D1440C">
        <w:rPr>
          <w:rFonts w:cs="Times New Roman"/>
          <w:sz w:val="28"/>
          <w:szCs w:val="28"/>
        </w:rPr>
        <w:t>В статье «Концепт и слово» (1928) С. Аскольдов в качестве самого существенного признака концепта выдвигает «функцию заместительства»</w:t>
      </w:r>
      <w:r w:rsidRPr="00D1440C">
        <w:rPr>
          <w:rStyle w:val="a5"/>
          <w:rFonts w:cs="Times New Roman"/>
          <w:iCs/>
          <w:spacing w:val="-7"/>
          <w:sz w:val="28"/>
          <w:szCs w:val="28"/>
        </w:rPr>
        <w:t xml:space="preserve"> </w:t>
      </w:r>
      <w:r w:rsidRPr="00D1440C">
        <w:rPr>
          <w:rStyle w:val="a5"/>
          <w:rFonts w:cs="Times New Roman"/>
          <w:iCs/>
          <w:spacing w:val="-7"/>
          <w:sz w:val="28"/>
          <w:szCs w:val="28"/>
        </w:rPr>
        <w:footnoteReference w:id="4"/>
      </w:r>
      <w:r w:rsidRPr="00D1440C">
        <w:rPr>
          <w:rFonts w:cs="Times New Roman"/>
          <w:sz w:val="28"/>
          <w:szCs w:val="28"/>
        </w:rPr>
        <w:t xml:space="preserve">. В понимании автора «концепт есть мысленное образование, которое замещает нам в процессе мысли неопределенное множество предметов одного и того же рода». </w:t>
      </w:r>
    </w:p>
    <w:p w:rsidR="00D26D7C" w:rsidRPr="00D1440C" w:rsidRDefault="00D26D7C" w:rsidP="00D26D7C">
      <w:pPr>
        <w:shd w:val="clear" w:color="auto" w:fill="FFFFFF"/>
        <w:spacing w:line="240" w:lineRule="auto"/>
        <w:ind w:right="72"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Открытие С.</w:t>
      </w:r>
      <w:r w:rsidRPr="00D1440C">
        <w:rPr>
          <w:rFonts w:cs="Times New Roman"/>
          <w:sz w:val="28"/>
          <w:szCs w:val="28"/>
        </w:rPr>
        <w:t xml:space="preserve"> </w:t>
      </w:r>
      <w:proofErr w:type="spellStart"/>
      <w:r w:rsidRPr="00D1440C">
        <w:rPr>
          <w:rFonts w:cs="Times New Roman"/>
          <w:sz w:val="28"/>
          <w:szCs w:val="28"/>
        </w:rPr>
        <w:t>Аскольдова</w:t>
      </w:r>
      <w:proofErr w:type="spellEnd"/>
      <w:r w:rsidRPr="00D1440C">
        <w:rPr>
          <w:rFonts w:cs="Times New Roman"/>
          <w:sz w:val="28"/>
          <w:szCs w:val="28"/>
        </w:rPr>
        <w:t xml:space="preserve"> состоит также и в утверждении тезиса о символическом характере </w:t>
      </w:r>
      <w:r w:rsidRPr="00D1440C">
        <w:rPr>
          <w:rFonts w:cs="Times New Roman"/>
          <w:iCs/>
          <w:sz w:val="28"/>
          <w:szCs w:val="28"/>
        </w:rPr>
        <w:t>заместительной функции концепта.</w:t>
      </w:r>
      <w:r w:rsidRPr="00D1440C">
        <w:rPr>
          <w:rFonts w:cs="Times New Roman"/>
          <w:i/>
          <w:iCs/>
          <w:sz w:val="28"/>
          <w:szCs w:val="28"/>
        </w:rPr>
        <w:t xml:space="preserve"> </w:t>
      </w:r>
      <w:r w:rsidRPr="00D1440C">
        <w:rPr>
          <w:rFonts w:cs="Times New Roman"/>
          <w:sz w:val="28"/>
          <w:szCs w:val="28"/>
        </w:rPr>
        <w:t xml:space="preserve">Концепт является не </w:t>
      </w:r>
      <w:r w:rsidRPr="00D1440C">
        <w:rPr>
          <w:rFonts w:cs="Times New Roman"/>
          <w:iCs/>
          <w:sz w:val="28"/>
          <w:szCs w:val="28"/>
        </w:rPr>
        <w:t>отражением</w:t>
      </w:r>
      <w:r w:rsidRPr="00D1440C">
        <w:rPr>
          <w:rFonts w:cs="Times New Roman"/>
          <w:i/>
          <w:iCs/>
          <w:sz w:val="28"/>
          <w:szCs w:val="28"/>
        </w:rPr>
        <w:t xml:space="preserve"> </w:t>
      </w:r>
      <w:r w:rsidRPr="00D1440C">
        <w:rPr>
          <w:rFonts w:cs="Times New Roman"/>
          <w:sz w:val="28"/>
          <w:szCs w:val="28"/>
        </w:rPr>
        <w:t>замещаемого мно</w:t>
      </w:r>
      <w:r w:rsidRPr="00D1440C">
        <w:rPr>
          <w:rFonts w:cs="Times New Roman"/>
          <w:spacing w:val="-6"/>
          <w:sz w:val="28"/>
          <w:szCs w:val="28"/>
        </w:rPr>
        <w:t xml:space="preserve">жества, но «его выразительным символом, обнаруживающим </w:t>
      </w:r>
      <w:r w:rsidRPr="00D1440C">
        <w:rPr>
          <w:rFonts w:cs="Times New Roman"/>
          <w:spacing w:val="-4"/>
          <w:sz w:val="28"/>
          <w:szCs w:val="28"/>
        </w:rPr>
        <w:t xml:space="preserve">лишь </w:t>
      </w:r>
      <w:r w:rsidRPr="00D1440C">
        <w:rPr>
          <w:rFonts w:cs="Times New Roman"/>
          <w:i/>
          <w:iCs/>
          <w:spacing w:val="-4"/>
          <w:sz w:val="28"/>
          <w:szCs w:val="28"/>
        </w:rPr>
        <w:t xml:space="preserve">потенцию </w:t>
      </w:r>
      <w:r w:rsidRPr="00D1440C">
        <w:rPr>
          <w:rFonts w:cs="Times New Roman"/>
          <w:spacing w:val="-4"/>
          <w:sz w:val="28"/>
          <w:szCs w:val="28"/>
        </w:rPr>
        <w:t>совершить то или иное». В результате кон</w:t>
      </w:r>
      <w:r w:rsidRPr="00D1440C">
        <w:rPr>
          <w:rFonts w:cs="Times New Roman"/>
          <w:spacing w:val="-7"/>
          <w:sz w:val="28"/>
          <w:szCs w:val="28"/>
        </w:rPr>
        <w:t>цепт открывается как «обозначенная возможность», предваря</w:t>
      </w:r>
      <w:r w:rsidRPr="00D1440C">
        <w:rPr>
          <w:rFonts w:cs="Times New Roman"/>
          <w:spacing w:val="-6"/>
          <w:sz w:val="28"/>
          <w:szCs w:val="28"/>
        </w:rPr>
        <w:t>ющая символическая проекция, символ, знак, потенциально и динамически направленный на замещаемую им сферу. Дина</w:t>
      </w:r>
      <w:r w:rsidRPr="00D1440C">
        <w:rPr>
          <w:rFonts w:cs="Times New Roman"/>
          <w:spacing w:val="-9"/>
          <w:sz w:val="28"/>
          <w:szCs w:val="28"/>
        </w:rPr>
        <w:t>мичность и символизм с разных сторон выражают потенциаль</w:t>
      </w:r>
      <w:r w:rsidRPr="00D1440C">
        <w:rPr>
          <w:rFonts w:cs="Times New Roman"/>
          <w:sz w:val="28"/>
          <w:szCs w:val="28"/>
        </w:rPr>
        <w:t>ную природу концепта.</w:t>
      </w:r>
    </w:p>
    <w:p w:rsidR="00D26D7C" w:rsidRPr="00D1440C" w:rsidRDefault="00D26D7C" w:rsidP="00D26D7C">
      <w:pPr>
        <w:pStyle w:val="a7"/>
        <w:spacing w:line="240" w:lineRule="auto"/>
        <w:ind w:firstLine="540"/>
        <w:rPr>
          <w:szCs w:val="28"/>
        </w:rPr>
      </w:pPr>
      <w:r>
        <w:rPr>
          <w:szCs w:val="28"/>
        </w:rPr>
        <w:t>С.</w:t>
      </w:r>
      <w:r w:rsidRPr="00D1440C">
        <w:rPr>
          <w:szCs w:val="28"/>
        </w:rPr>
        <w:t xml:space="preserve"> Аскольдов вычленяет два основных типа концептов – познавательные и художественные. В этом смысле следует понимать и зафиксированное в названии книги указание на концепты «естественных» и «гуманитарных наук». </w:t>
      </w:r>
    </w:p>
    <w:p w:rsidR="00D26D7C" w:rsidRPr="00D1440C" w:rsidRDefault="00D26D7C" w:rsidP="00D26D7C">
      <w:pPr>
        <w:pStyle w:val="a7"/>
        <w:spacing w:line="240" w:lineRule="auto"/>
        <w:ind w:firstLine="540"/>
        <w:rPr>
          <w:szCs w:val="28"/>
        </w:rPr>
      </w:pPr>
      <w:r w:rsidRPr="00D1440C">
        <w:rPr>
          <w:szCs w:val="28"/>
        </w:rPr>
        <w:t>Вместе с тем подобное разделение не является абсолютным. По мнению русского философа, языковые концепты разных типов сближает между собой медиум, при помощи которого они выражаются, – абстрактное, обобщенное и одновременно конкретно-чувстве</w:t>
      </w:r>
      <w:r>
        <w:rPr>
          <w:szCs w:val="28"/>
        </w:rPr>
        <w:t>нное, индивидуальное слово. С.</w:t>
      </w:r>
      <w:r w:rsidRPr="00D1440C">
        <w:rPr>
          <w:szCs w:val="28"/>
        </w:rPr>
        <w:t xml:space="preserve"> Аскольдов подчеркивает, что «концепты познавательного характера только на первый взгляд чужды поэзии». Хотя и лишенные логической устойчивости, «художественные концепты» также заключают в себе некую общность.</w:t>
      </w:r>
    </w:p>
    <w:p w:rsidR="00D26D7C" w:rsidRPr="00D1440C" w:rsidRDefault="00D26D7C" w:rsidP="00D26D7C">
      <w:pPr>
        <w:shd w:val="clear" w:color="auto" w:fill="FFFFFF"/>
        <w:spacing w:line="240" w:lineRule="auto"/>
        <w:ind w:left="48" w:right="29" w:firstLine="540"/>
        <w:rPr>
          <w:rFonts w:cs="Times New Roman"/>
          <w:sz w:val="28"/>
          <w:szCs w:val="28"/>
        </w:rPr>
      </w:pPr>
      <w:r w:rsidRPr="00D1440C">
        <w:rPr>
          <w:rFonts w:cs="Times New Roman"/>
          <w:sz w:val="28"/>
          <w:szCs w:val="28"/>
        </w:rPr>
        <w:t xml:space="preserve">Открытие С. </w:t>
      </w:r>
      <w:proofErr w:type="spellStart"/>
      <w:r w:rsidRPr="00D1440C">
        <w:rPr>
          <w:rFonts w:cs="Times New Roman"/>
          <w:sz w:val="28"/>
          <w:szCs w:val="28"/>
        </w:rPr>
        <w:t>Аскольдова</w:t>
      </w:r>
      <w:proofErr w:type="spellEnd"/>
      <w:r w:rsidRPr="00D1440C">
        <w:rPr>
          <w:rFonts w:cs="Times New Roman"/>
          <w:sz w:val="28"/>
          <w:szCs w:val="28"/>
        </w:rPr>
        <w:t xml:space="preserve"> состоит в указании на </w:t>
      </w:r>
      <w:r w:rsidRPr="00D1440C">
        <w:rPr>
          <w:rFonts w:cs="Times New Roman"/>
          <w:iCs/>
          <w:sz w:val="28"/>
          <w:szCs w:val="28"/>
        </w:rPr>
        <w:t>подвижность границ между понятийными и образными моментами</w:t>
      </w:r>
      <w:r w:rsidRPr="00D1440C">
        <w:rPr>
          <w:rFonts w:cs="Times New Roman"/>
          <w:i/>
          <w:iCs/>
          <w:sz w:val="28"/>
          <w:szCs w:val="28"/>
        </w:rPr>
        <w:t xml:space="preserve"> </w:t>
      </w:r>
      <w:r w:rsidRPr="00D1440C">
        <w:rPr>
          <w:rFonts w:cs="Times New Roman"/>
          <w:sz w:val="28"/>
          <w:szCs w:val="28"/>
        </w:rPr>
        <w:t>в структуре концептов и выражающих их слов.</w:t>
      </w:r>
    </w:p>
    <w:p w:rsidR="00D26D7C" w:rsidRPr="00D1440C" w:rsidRDefault="00D26D7C" w:rsidP="00D26D7C">
      <w:pPr>
        <w:shd w:val="clear" w:color="auto" w:fill="FFFFFF"/>
        <w:spacing w:line="240" w:lineRule="auto"/>
        <w:ind w:left="10" w:right="34" w:firstLine="530"/>
        <w:rPr>
          <w:rFonts w:cs="Times New Roman"/>
          <w:sz w:val="28"/>
          <w:szCs w:val="28"/>
        </w:rPr>
      </w:pPr>
      <w:r w:rsidRPr="00D1440C">
        <w:rPr>
          <w:rFonts w:cs="Times New Roman"/>
          <w:spacing w:val="-1"/>
          <w:sz w:val="28"/>
          <w:szCs w:val="28"/>
        </w:rPr>
        <w:t xml:space="preserve">Рассматривая познавательные концепты, С. Аскольдов </w:t>
      </w:r>
      <w:r w:rsidRPr="00D1440C">
        <w:rPr>
          <w:rFonts w:cs="Times New Roman"/>
          <w:spacing w:val="-8"/>
          <w:sz w:val="28"/>
          <w:szCs w:val="28"/>
        </w:rPr>
        <w:t>подчеркивает их схематизм, понятийную природу. Характери</w:t>
      </w:r>
      <w:r w:rsidRPr="00D1440C">
        <w:rPr>
          <w:rFonts w:cs="Times New Roman"/>
          <w:spacing w:val="-5"/>
          <w:sz w:val="28"/>
          <w:szCs w:val="28"/>
        </w:rPr>
        <w:t>зуя концепт как понятие, он выделяет проблему точки зрения</w:t>
      </w:r>
      <w:r w:rsidRPr="00D1440C">
        <w:rPr>
          <w:rFonts w:cs="Times New Roman"/>
          <w:spacing w:val="-4"/>
          <w:sz w:val="28"/>
          <w:szCs w:val="28"/>
        </w:rPr>
        <w:t>. Познавательные концепты замещают, обрабаты</w:t>
      </w:r>
      <w:r w:rsidRPr="00D1440C">
        <w:rPr>
          <w:rFonts w:cs="Times New Roman"/>
          <w:spacing w:val="-5"/>
          <w:sz w:val="28"/>
          <w:szCs w:val="28"/>
        </w:rPr>
        <w:t xml:space="preserve">вают область замещаемых явлений с единой и притом общей </w:t>
      </w:r>
      <w:r w:rsidRPr="00D1440C">
        <w:rPr>
          <w:rFonts w:cs="Times New Roman"/>
          <w:spacing w:val="-4"/>
          <w:sz w:val="28"/>
          <w:szCs w:val="28"/>
        </w:rPr>
        <w:t>точки зрения. Понятие восходит к единой точке зрения, связанной с единством родового начала. Единство родового на</w:t>
      </w:r>
      <w:r w:rsidRPr="00D1440C">
        <w:rPr>
          <w:rFonts w:cs="Times New Roman"/>
          <w:sz w:val="28"/>
          <w:szCs w:val="28"/>
        </w:rPr>
        <w:t>чала связано с единством сознания.</w:t>
      </w:r>
    </w:p>
    <w:p w:rsidR="00D26D7C" w:rsidRPr="00D1440C" w:rsidRDefault="00D26D7C" w:rsidP="00D26D7C">
      <w:pPr>
        <w:shd w:val="clear" w:color="auto" w:fill="FFFFFF"/>
        <w:spacing w:line="240" w:lineRule="auto"/>
        <w:ind w:left="10" w:right="19" w:firstLine="530"/>
        <w:rPr>
          <w:rFonts w:cs="Times New Roman"/>
          <w:sz w:val="28"/>
          <w:szCs w:val="28"/>
        </w:rPr>
      </w:pPr>
      <w:r w:rsidRPr="00D1440C">
        <w:rPr>
          <w:rFonts w:cs="Times New Roman"/>
          <w:spacing w:val="-5"/>
          <w:sz w:val="28"/>
          <w:szCs w:val="28"/>
        </w:rPr>
        <w:t xml:space="preserve">Художественные концепты диалогичны, поскольку связаны с множеством одновременно значимых точек зрения. Порождающее и воспринимающее сознание в этом смысле </w:t>
      </w:r>
      <w:proofErr w:type="gramStart"/>
      <w:r w:rsidRPr="00D1440C">
        <w:rPr>
          <w:rFonts w:cs="Times New Roman"/>
          <w:spacing w:val="-5"/>
          <w:sz w:val="28"/>
          <w:szCs w:val="28"/>
        </w:rPr>
        <w:t>рав</w:t>
      </w:r>
      <w:r w:rsidRPr="00D1440C">
        <w:rPr>
          <w:rFonts w:cs="Times New Roman"/>
          <w:spacing w:val="-8"/>
          <w:sz w:val="28"/>
          <w:szCs w:val="28"/>
        </w:rPr>
        <w:t>ноценны</w:t>
      </w:r>
      <w:proofErr w:type="gramEnd"/>
      <w:r w:rsidRPr="00D1440C">
        <w:rPr>
          <w:rFonts w:cs="Times New Roman"/>
          <w:spacing w:val="-8"/>
          <w:sz w:val="28"/>
          <w:szCs w:val="28"/>
        </w:rPr>
        <w:t>. Композитор, художник, писатель не могут существовать без читателей, слушателей или зрителей. Конечно, худож</w:t>
      </w:r>
      <w:r w:rsidRPr="00D1440C">
        <w:rPr>
          <w:rFonts w:cs="Times New Roman"/>
          <w:spacing w:val="-5"/>
          <w:sz w:val="28"/>
          <w:szCs w:val="28"/>
        </w:rPr>
        <w:t xml:space="preserve">ник может </w:t>
      </w:r>
      <w:r w:rsidRPr="00D1440C">
        <w:rPr>
          <w:rFonts w:cs="Times New Roman"/>
          <w:spacing w:val="-5"/>
          <w:sz w:val="28"/>
          <w:szCs w:val="28"/>
        </w:rPr>
        <w:lastRenderedPageBreak/>
        <w:t xml:space="preserve">адресовать свои творения зрителям и слушателям </w:t>
      </w:r>
      <w:r>
        <w:rPr>
          <w:rFonts w:cs="Times New Roman"/>
          <w:spacing w:val="-7"/>
          <w:sz w:val="28"/>
          <w:szCs w:val="28"/>
        </w:rPr>
        <w:t>потенциальным, «</w:t>
      </w:r>
      <w:proofErr w:type="spellStart"/>
      <w:r>
        <w:rPr>
          <w:rFonts w:cs="Times New Roman"/>
          <w:spacing w:val="-7"/>
          <w:sz w:val="28"/>
          <w:szCs w:val="28"/>
        </w:rPr>
        <w:t>лазеечным</w:t>
      </w:r>
      <w:proofErr w:type="spellEnd"/>
      <w:r>
        <w:rPr>
          <w:rFonts w:cs="Times New Roman"/>
          <w:spacing w:val="-7"/>
          <w:sz w:val="28"/>
          <w:szCs w:val="28"/>
        </w:rPr>
        <w:t>» (М.</w:t>
      </w:r>
      <w:r w:rsidRPr="00D1440C">
        <w:rPr>
          <w:rFonts w:cs="Times New Roman"/>
          <w:spacing w:val="-7"/>
          <w:sz w:val="28"/>
          <w:szCs w:val="28"/>
        </w:rPr>
        <w:t xml:space="preserve"> Бахтин), удаленным от него </w:t>
      </w:r>
      <w:r w:rsidRPr="00D1440C">
        <w:rPr>
          <w:rFonts w:cs="Times New Roman"/>
          <w:spacing w:val="-1"/>
          <w:sz w:val="28"/>
          <w:szCs w:val="28"/>
        </w:rPr>
        <w:t xml:space="preserve">во времени и пространстве. Однако восприятие концептов </w:t>
      </w:r>
      <w:r w:rsidRPr="00D1440C">
        <w:rPr>
          <w:rFonts w:cs="Times New Roman"/>
          <w:spacing w:val="-6"/>
          <w:sz w:val="28"/>
          <w:szCs w:val="28"/>
        </w:rPr>
        <w:t xml:space="preserve">представляет собой вариант их нового порождения. Опираясь </w:t>
      </w:r>
      <w:r>
        <w:rPr>
          <w:rFonts w:cs="Times New Roman"/>
          <w:spacing w:val="-2"/>
          <w:sz w:val="28"/>
          <w:szCs w:val="28"/>
        </w:rPr>
        <w:t>на идеи С.</w:t>
      </w:r>
      <w:r w:rsidRPr="00D1440C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Pr="00D1440C">
        <w:rPr>
          <w:rFonts w:cs="Times New Roman"/>
          <w:spacing w:val="-2"/>
          <w:sz w:val="28"/>
          <w:szCs w:val="28"/>
        </w:rPr>
        <w:t>Аскольдова</w:t>
      </w:r>
      <w:proofErr w:type="spellEnd"/>
      <w:r w:rsidRPr="00D1440C">
        <w:rPr>
          <w:rFonts w:cs="Times New Roman"/>
          <w:spacing w:val="-2"/>
          <w:sz w:val="28"/>
          <w:szCs w:val="28"/>
        </w:rPr>
        <w:t>, можно сказать, что создание и вос</w:t>
      </w:r>
      <w:r w:rsidRPr="00D1440C">
        <w:rPr>
          <w:rFonts w:cs="Times New Roman"/>
          <w:spacing w:val="-6"/>
          <w:sz w:val="28"/>
          <w:szCs w:val="28"/>
        </w:rPr>
        <w:t>приятие концептов – двухсторонний коммуникативный процесс. В ходе коммуникации создатели и потребители концеп</w:t>
      </w:r>
      <w:r w:rsidRPr="00D1440C">
        <w:rPr>
          <w:rFonts w:cs="Times New Roman"/>
          <w:sz w:val="28"/>
          <w:szCs w:val="28"/>
        </w:rPr>
        <w:t>тов постоянно меняются местами.</w:t>
      </w:r>
    </w:p>
    <w:p w:rsidR="00D26D7C" w:rsidRPr="00D1440C" w:rsidRDefault="00D26D7C" w:rsidP="00D26D7C">
      <w:pPr>
        <w:shd w:val="clear" w:color="auto" w:fill="FFFFFF"/>
        <w:spacing w:line="240" w:lineRule="auto"/>
        <w:ind w:left="24" w:right="10" w:firstLine="530"/>
        <w:rPr>
          <w:rFonts w:cs="Times New Roman"/>
          <w:sz w:val="28"/>
          <w:szCs w:val="28"/>
        </w:rPr>
      </w:pPr>
      <w:r>
        <w:rPr>
          <w:rFonts w:cs="Times New Roman"/>
          <w:spacing w:val="-9"/>
          <w:sz w:val="28"/>
          <w:szCs w:val="28"/>
        </w:rPr>
        <w:t>Согласно С.</w:t>
      </w:r>
      <w:r w:rsidRPr="00D1440C">
        <w:rPr>
          <w:rFonts w:cs="Times New Roman"/>
          <w:spacing w:val="-9"/>
          <w:sz w:val="28"/>
          <w:szCs w:val="28"/>
        </w:rPr>
        <w:t xml:space="preserve"> </w:t>
      </w:r>
      <w:proofErr w:type="spellStart"/>
      <w:r w:rsidRPr="00D1440C">
        <w:rPr>
          <w:rFonts w:cs="Times New Roman"/>
          <w:spacing w:val="-9"/>
          <w:sz w:val="28"/>
          <w:szCs w:val="28"/>
        </w:rPr>
        <w:t>Аскольдову</w:t>
      </w:r>
      <w:proofErr w:type="spellEnd"/>
      <w:r w:rsidRPr="00D1440C">
        <w:rPr>
          <w:rFonts w:cs="Times New Roman"/>
          <w:spacing w:val="-9"/>
          <w:sz w:val="28"/>
          <w:szCs w:val="28"/>
        </w:rPr>
        <w:t>, художественные концепты заклю</w:t>
      </w:r>
      <w:r w:rsidRPr="00D1440C">
        <w:rPr>
          <w:rFonts w:cs="Times New Roman"/>
          <w:spacing w:val="-4"/>
          <w:sz w:val="28"/>
          <w:szCs w:val="28"/>
        </w:rPr>
        <w:t>чают в себе «неопределенность возможностей». Их замести</w:t>
      </w:r>
      <w:r w:rsidRPr="00D1440C">
        <w:rPr>
          <w:rFonts w:cs="Times New Roman"/>
          <w:spacing w:val="-9"/>
          <w:sz w:val="28"/>
          <w:szCs w:val="28"/>
        </w:rPr>
        <w:t>тельные способности связаны не с потенциальным соответстви</w:t>
      </w:r>
      <w:r w:rsidRPr="00D1440C">
        <w:rPr>
          <w:rFonts w:cs="Times New Roman"/>
          <w:spacing w:val="-7"/>
          <w:sz w:val="28"/>
          <w:szCs w:val="28"/>
        </w:rPr>
        <w:t>ем реальной действительности или законам логики. Концепты этого типа подчиняются особой прагматике «художественной а</w:t>
      </w:r>
      <w:r w:rsidRPr="00D1440C">
        <w:rPr>
          <w:rFonts w:cs="Times New Roman"/>
          <w:iCs/>
          <w:spacing w:val="-7"/>
          <w:sz w:val="28"/>
          <w:szCs w:val="28"/>
        </w:rPr>
        <w:t>ссоциативности»</w:t>
      </w:r>
      <w:r w:rsidRPr="00D1440C">
        <w:rPr>
          <w:rFonts w:cs="Times New Roman"/>
          <w:i/>
          <w:iCs/>
          <w:spacing w:val="-7"/>
          <w:sz w:val="28"/>
          <w:szCs w:val="28"/>
        </w:rPr>
        <w:t xml:space="preserve">. </w:t>
      </w:r>
      <w:r w:rsidRPr="00D1440C">
        <w:rPr>
          <w:rFonts w:cs="Times New Roman"/>
          <w:spacing w:val="-7"/>
          <w:sz w:val="28"/>
          <w:szCs w:val="28"/>
        </w:rPr>
        <w:t>Художественные концепты образны, сим</w:t>
      </w:r>
      <w:r w:rsidRPr="00D1440C">
        <w:rPr>
          <w:rFonts w:cs="Times New Roman"/>
          <w:spacing w:val="-3"/>
          <w:sz w:val="28"/>
          <w:szCs w:val="28"/>
        </w:rPr>
        <w:t xml:space="preserve">воличны, поскольку то, «что они означают, больше данного </w:t>
      </w:r>
      <w:r w:rsidRPr="00D1440C">
        <w:rPr>
          <w:rFonts w:cs="Times New Roman"/>
          <w:spacing w:val="-4"/>
          <w:sz w:val="28"/>
          <w:szCs w:val="28"/>
        </w:rPr>
        <w:t xml:space="preserve">в них содержания и находится за их пределами». Эту </w:t>
      </w:r>
      <w:r w:rsidRPr="00D1440C">
        <w:rPr>
          <w:rFonts w:cs="Times New Roman"/>
          <w:spacing w:val="-7"/>
          <w:sz w:val="28"/>
          <w:szCs w:val="28"/>
        </w:rPr>
        <w:t>символичность С. Аскольдов называет «ассоциативной запре</w:t>
      </w:r>
      <w:r w:rsidRPr="00D1440C">
        <w:rPr>
          <w:rFonts w:cs="Times New Roman"/>
          <w:spacing w:val="-2"/>
          <w:sz w:val="28"/>
          <w:szCs w:val="28"/>
        </w:rPr>
        <w:t>дельностью». Вероятно, под «ассоциативной запредельнос</w:t>
      </w:r>
      <w:r w:rsidRPr="00D1440C">
        <w:rPr>
          <w:rFonts w:cs="Times New Roman"/>
          <w:spacing w:val="-6"/>
          <w:sz w:val="28"/>
          <w:szCs w:val="28"/>
        </w:rPr>
        <w:t>тью» автор имеет в виду «чужое» сознание, сознание</w:t>
      </w:r>
      <w:proofErr w:type="gramStart"/>
      <w:r w:rsidRPr="00D1440C">
        <w:rPr>
          <w:rFonts w:cs="Times New Roman"/>
          <w:spacing w:val="-6"/>
          <w:sz w:val="28"/>
          <w:szCs w:val="28"/>
        </w:rPr>
        <w:t xml:space="preserve"> Д</w:t>
      </w:r>
      <w:proofErr w:type="gramEnd"/>
      <w:r w:rsidRPr="00D1440C">
        <w:rPr>
          <w:rFonts w:cs="Times New Roman"/>
          <w:spacing w:val="-6"/>
          <w:sz w:val="28"/>
          <w:szCs w:val="28"/>
        </w:rPr>
        <w:t>руго</w:t>
      </w:r>
      <w:r w:rsidRPr="00D1440C">
        <w:rPr>
          <w:rFonts w:cs="Times New Roman"/>
          <w:spacing w:val="-1"/>
          <w:sz w:val="28"/>
          <w:szCs w:val="28"/>
        </w:rPr>
        <w:t>го, «</w:t>
      </w:r>
      <w:proofErr w:type="spellStart"/>
      <w:r w:rsidRPr="00D1440C">
        <w:rPr>
          <w:rFonts w:cs="Times New Roman"/>
          <w:spacing w:val="-1"/>
          <w:sz w:val="28"/>
          <w:szCs w:val="28"/>
        </w:rPr>
        <w:t>услышанность</w:t>
      </w:r>
      <w:proofErr w:type="spellEnd"/>
      <w:r w:rsidRPr="00D1440C">
        <w:rPr>
          <w:rFonts w:cs="Times New Roman"/>
          <w:spacing w:val="-1"/>
          <w:sz w:val="28"/>
          <w:szCs w:val="28"/>
        </w:rPr>
        <w:t>» (М. Бахтин) как таковую.</w:t>
      </w:r>
    </w:p>
    <w:p w:rsidR="00D26D7C" w:rsidRPr="00D1440C" w:rsidRDefault="00D26D7C" w:rsidP="00D26D7C">
      <w:pPr>
        <w:shd w:val="clear" w:color="auto" w:fill="FFFFFF"/>
        <w:spacing w:line="240" w:lineRule="auto"/>
        <w:ind w:left="5" w:right="38" w:firstLine="535"/>
        <w:rPr>
          <w:rFonts w:cs="Times New Roman"/>
          <w:sz w:val="28"/>
          <w:szCs w:val="28"/>
        </w:rPr>
      </w:pPr>
      <w:r w:rsidRPr="00D1440C">
        <w:rPr>
          <w:rFonts w:cs="Times New Roman"/>
          <w:sz w:val="28"/>
          <w:szCs w:val="28"/>
        </w:rPr>
        <w:t>Опираясь на фундаментальные идеи немецкого логика и философа Г. Фреге, можно сказать, что художественные концепты выявляют расхождение значения и смысла</w:t>
      </w:r>
      <w:r w:rsidRPr="00D1440C">
        <w:rPr>
          <w:rStyle w:val="a5"/>
          <w:rFonts w:cs="Times New Roman"/>
          <w:sz w:val="28"/>
          <w:szCs w:val="28"/>
        </w:rPr>
        <w:footnoteReference w:id="5"/>
      </w:r>
      <w:r w:rsidRPr="00D1440C">
        <w:rPr>
          <w:rFonts w:cs="Times New Roman"/>
          <w:sz w:val="28"/>
          <w:szCs w:val="28"/>
        </w:rPr>
        <w:t xml:space="preserve">. Сцепление концептов порождает смысл, превосходящий смысл каждого элемента, взятого по отдельности. Цепочки художественных концептов порождают образные коммуникативные системы, характеризующиеся открытостью, потенциальностью, динамичностью. Существуя в пространстве языка, такая система определяет характер </w:t>
      </w:r>
      <w:r w:rsidRPr="00D1440C">
        <w:rPr>
          <w:rFonts w:cs="Times New Roman"/>
          <w:iCs/>
          <w:sz w:val="28"/>
          <w:szCs w:val="28"/>
        </w:rPr>
        <w:t>национальной картины мира.</w:t>
      </w:r>
    </w:p>
    <w:p w:rsidR="00D26D7C" w:rsidRPr="00D1440C" w:rsidRDefault="00D26D7C" w:rsidP="00D26D7C">
      <w:pPr>
        <w:spacing w:line="240" w:lineRule="auto"/>
        <w:ind w:firstLine="539"/>
        <w:rPr>
          <w:rFonts w:cs="Times New Roman"/>
          <w:sz w:val="28"/>
          <w:szCs w:val="28"/>
        </w:rPr>
      </w:pPr>
      <w:r w:rsidRPr="00D1440C">
        <w:rPr>
          <w:rFonts w:cs="Times New Roman"/>
          <w:spacing w:val="-7"/>
          <w:sz w:val="28"/>
          <w:szCs w:val="28"/>
        </w:rPr>
        <w:t>Литература, как и к</w:t>
      </w:r>
      <w:r w:rsidRPr="00D1440C">
        <w:rPr>
          <w:rFonts w:cs="Times New Roman"/>
          <w:sz w:val="28"/>
          <w:szCs w:val="28"/>
        </w:rPr>
        <w:t>ультура, принадлежит к особому классу объектов – фракталов, или фрактальных объектов.</w:t>
      </w:r>
      <w:r w:rsidRPr="00D1440C">
        <w:rPr>
          <w:rFonts w:cs="Times New Roman"/>
          <w:i/>
          <w:sz w:val="28"/>
          <w:szCs w:val="28"/>
        </w:rPr>
        <w:t xml:space="preserve"> </w:t>
      </w:r>
      <w:r w:rsidRPr="00D1440C">
        <w:rPr>
          <w:rFonts w:cs="Times New Roman"/>
          <w:sz w:val="28"/>
          <w:szCs w:val="28"/>
        </w:rPr>
        <w:t>Фрактал</w:t>
      </w:r>
      <w:r w:rsidRPr="00D1440C">
        <w:rPr>
          <w:rFonts w:cs="Times New Roman"/>
          <w:i/>
          <w:sz w:val="28"/>
          <w:szCs w:val="28"/>
        </w:rPr>
        <w:t xml:space="preserve"> </w:t>
      </w:r>
      <w:r w:rsidRPr="00D1440C">
        <w:rPr>
          <w:rFonts w:cs="Times New Roman"/>
          <w:sz w:val="28"/>
          <w:szCs w:val="28"/>
        </w:rPr>
        <w:t xml:space="preserve">(лат. </w:t>
      </w:r>
      <w:proofErr w:type="spellStart"/>
      <w:r w:rsidRPr="00D1440C">
        <w:rPr>
          <w:rFonts w:cs="Times New Roman"/>
          <w:sz w:val="28"/>
          <w:szCs w:val="28"/>
          <w:lang w:val="en-US"/>
        </w:rPr>
        <w:t>fractus</w:t>
      </w:r>
      <w:proofErr w:type="spellEnd"/>
      <w:r w:rsidRPr="00D1440C">
        <w:rPr>
          <w:rFonts w:cs="Times New Roman"/>
          <w:sz w:val="28"/>
          <w:szCs w:val="28"/>
        </w:rPr>
        <w:t xml:space="preserve"> – изломанный) – научный термин, введенный в науку американским математиком Бенуа Мандельбротом</w:t>
      </w:r>
      <w:r w:rsidRPr="00D1440C">
        <w:rPr>
          <w:rStyle w:val="a5"/>
          <w:rFonts w:cs="Times New Roman"/>
          <w:sz w:val="28"/>
          <w:szCs w:val="28"/>
        </w:rPr>
        <w:footnoteReference w:id="6"/>
      </w:r>
      <w:r w:rsidRPr="00D1440C">
        <w:rPr>
          <w:rFonts w:cs="Times New Roman"/>
          <w:sz w:val="28"/>
          <w:szCs w:val="28"/>
        </w:rPr>
        <w:t>. Отмеченное исследователем главное свойство фракталов заключается в их способности быть «нерегулярными», но «</w:t>
      </w:r>
      <w:proofErr w:type="spellStart"/>
      <w:r w:rsidRPr="00D1440C">
        <w:rPr>
          <w:rFonts w:cs="Times New Roman"/>
          <w:sz w:val="28"/>
          <w:szCs w:val="28"/>
        </w:rPr>
        <w:t>самоподобными</w:t>
      </w:r>
      <w:proofErr w:type="spellEnd"/>
      <w:r w:rsidRPr="00D1440C">
        <w:rPr>
          <w:rFonts w:cs="Times New Roman"/>
          <w:sz w:val="28"/>
          <w:szCs w:val="28"/>
        </w:rPr>
        <w:t xml:space="preserve">». </w:t>
      </w:r>
      <w:proofErr w:type="spellStart"/>
      <w:r w:rsidRPr="00D1440C">
        <w:rPr>
          <w:rFonts w:cs="Times New Roman"/>
          <w:sz w:val="28"/>
          <w:szCs w:val="28"/>
        </w:rPr>
        <w:t>Самоподобие</w:t>
      </w:r>
      <w:proofErr w:type="spellEnd"/>
      <w:r w:rsidRPr="00D1440C">
        <w:rPr>
          <w:rFonts w:cs="Times New Roman"/>
          <w:sz w:val="28"/>
          <w:szCs w:val="28"/>
        </w:rPr>
        <w:t xml:space="preserve"> объектов означает, что они наделены свойством масштабной инвариантности. Непредсказуемость фракталов кроется в отсутствии линейных размеров (длины, площади, объема) при определенности внутренней структуры. При этом меньший фрагмент структуры такого объекта подобен большему, а больший фрагмент структуры подобен структуре объекта, взятого в целом. Концепты естественных и гуманитарных наук – фракталы.</w:t>
      </w:r>
    </w:p>
    <w:p w:rsidR="00D26D7C" w:rsidRPr="00D1440C" w:rsidRDefault="00D26D7C" w:rsidP="00D26D7C">
      <w:pPr>
        <w:shd w:val="clear" w:color="auto" w:fill="FFFFFF"/>
        <w:spacing w:line="240" w:lineRule="auto"/>
        <w:ind w:right="24" w:firstLine="539"/>
        <w:rPr>
          <w:rFonts w:cs="Times New Roman"/>
          <w:color w:val="000000"/>
          <w:sz w:val="28"/>
          <w:szCs w:val="28"/>
        </w:rPr>
      </w:pPr>
      <w:r w:rsidRPr="00D1440C">
        <w:rPr>
          <w:rFonts w:cs="Times New Roman"/>
          <w:spacing w:val="-6"/>
          <w:sz w:val="28"/>
          <w:szCs w:val="28"/>
        </w:rPr>
        <w:t>Ближайшим образом концепт можно определить как смысл. Концепт – это смысл, а не значение знака (или сочетания знаков) в коммуникации. С</w:t>
      </w:r>
      <w:r w:rsidRPr="00D1440C">
        <w:rPr>
          <w:rFonts w:cs="Times New Roman"/>
          <w:spacing w:val="-4"/>
          <w:sz w:val="28"/>
          <w:szCs w:val="28"/>
        </w:rPr>
        <w:t xml:space="preserve">мысл не </w:t>
      </w:r>
      <w:r w:rsidRPr="00D1440C">
        <w:rPr>
          <w:rFonts w:cs="Times New Roman"/>
          <w:spacing w:val="-4"/>
          <w:sz w:val="28"/>
          <w:szCs w:val="28"/>
        </w:rPr>
        <w:lastRenderedPageBreak/>
        <w:t>суще</w:t>
      </w:r>
      <w:r w:rsidRPr="00D1440C">
        <w:rPr>
          <w:rFonts w:cs="Times New Roman"/>
          <w:spacing w:val="-7"/>
          <w:sz w:val="28"/>
          <w:szCs w:val="28"/>
        </w:rPr>
        <w:t xml:space="preserve">ствует без </w:t>
      </w:r>
      <w:r w:rsidRPr="00D1440C">
        <w:rPr>
          <w:rFonts w:cs="Times New Roman"/>
          <w:i/>
          <w:iCs/>
          <w:spacing w:val="-7"/>
          <w:sz w:val="28"/>
          <w:szCs w:val="28"/>
        </w:rPr>
        <w:t xml:space="preserve">«ответного </w:t>
      </w:r>
      <w:r w:rsidRPr="00D1440C">
        <w:rPr>
          <w:rFonts w:cs="Times New Roman"/>
          <w:spacing w:val="-7"/>
          <w:sz w:val="28"/>
          <w:szCs w:val="28"/>
        </w:rPr>
        <w:t>понимания, включающего в себя оцен</w:t>
      </w:r>
      <w:r w:rsidRPr="00D1440C">
        <w:rPr>
          <w:rFonts w:cs="Times New Roman"/>
          <w:spacing w:val="-2"/>
          <w:sz w:val="28"/>
          <w:szCs w:val="28"/>
        </w:rPr>
        <w:t>ку»</w:t>
      </w:r>
      <w:r w:rsidRPr="00D1440C">
        <w:rPr>
          <w:rStyle w:val="a5"/>
          <w:rFonts w:cs="Times New Roman"/>
          <w:spacing w:val="-2"/>
          <w:sz w:val="28"/>
          <w:szCs w:val="28"/>
        </w:rPr>
        <w:footnoteReference w:id="7"/>
      </w:r>
      <w:r w:rsidRPr="00D1440C">
        <w:rPr>
          <w:rFonts w:cs="Times New Roman"/>
          <w:spacing w:val="-2"/>
          <w:sz w:val="28"/>
          <w:szCs w:val="28"/>
        </w:rPr>
        <w:t xml:space="preserve">. Смысл всегда кто-то открывает, находит, распознает. </w:t>
      </w:r>
      <w:r w:rsidRPr="00D1440C">
        <w:rPr>
          <w:rFonts w:cs="Times New Roman"/>
          <w:spacing w:val="-5"/>
          <w:sz w:val="28"/>
          <w:szCs w:val="28"/>
        </w:rPr>
        <w:t xml:space="preserve">Смысл подразумевает наличие воспринимающего сознания и </w:t>
      </w:r>
      <w:r w:rsidRPr="00D1440C">
        <w:rPr>
          <w:rFonts w:cs="Times New Roman"/>
          <w:spacing w:val="-4"/>
          <w:sz w:val="28"/>
          <w:szCs w:val="28"/>
        </w:rPr>
        <w:t xml:space="preserve">его носителей. </w:t>
      </w:r>
    </w:p>
    <w:p w:rsidR="00D26D7C" w:rsidRPr="00D1440C" w:rsidRDefault="00D26D7C" w:rsidP="00D26D7C">
      <w:pPr>
        <w:spacing w:line="240" w:lineRule="auto"/>
        <w:ind w:firstLine="540"/>
        <w:rPr>
          <w:rFonts w:cs="Times New Roman"/>
          <w:b/>
          <w:spacing w:val="-7"/>
          <w:sz w:val="28"/>
          <w:szCs w:val="28"/>
        </w:rPr>
      </w:pPr>
      <w:r w:rsidRPr="00D1440C">
        <w:rPr>
          <w:rFonts w:cs="Times New Roman"/>
          <w:color w:val="000000"/>
          <w:sz w:val="28"/>
          <w:szCs w:val="28"/>
        </w:rPr>
        <w:t>Современный научный подход исходит из эмерджентных свой</w:t>
      </w:r>
      <w:proofErr w:type="gramStart"/>
      <w:r w:rsidRPr="00D1440C">
        <w:rPr>
          <w:rFonts w:cs="Times New Roman"/>
          <w:color w:val="000000"/>
          <w:sz w:val="28"/>
          <w:szCs w:val="28"/>
        </w:rPr>
        <w:t>ств сл</w:t>
      </w:r>
      <w:proofErr w:type="gramEnd"/>
      <w:r w:rsidRPr="00D1440C">
        <w:rPr>
          <w:rFonts w:cs="Times New Roman"/>
          <w:color w:val="000000"/>
          <w:sz w:val="28"/>
          <w:szCs w:val="28"/>
        </w:rPr>
        <w:t xml:space="preserve">ожных систем, их нелинейности, возможности скачкообразного, фазового перехода от хаоса к порядку и обратно. </w:t>
      </w:r>
      <w:r w:rsidRPr="00D1440C">
        <w:rPr>
          <w:rFonts w:cs="Times New Roman"/>
          <w:spacing w:val="-7"/>
          <w:sz w:val="28"/>
          <w:szCs w:val="28"/>
        </w:rPr>
        <w:t>Смысл порождается и хранится не только в статичных тезаурусах литературы и культуры, где подвергается консервации мир значений, но и в динамичных диссипативных саморегулирующихся системах. На основе системно-синергетического подхода можно соотносить современную физику, биологию, математику с теорией культуры и литературы</w:t>
      </w:r>
      <w:r w:rsidRPr="00D1440C">
        <w:rPr>
          <w:rStyle w:val="a5"/>
          <w:rFonts w:cs="Times New Roman"/>
          <w:spacing w:val="-7"/>
          <w:sz w:val="28"/>
          <w:szCs w:val="28"/>
        </w:rPr>
        <w:footnoteReference w:id="8"/>
      </w:r>
      <w:r w:rsidRPr="00D1440C">
        <w:rPr>
          <w:rFonts w:cs="Times New Roman"/>
          <w:spacing w:val="-7"/>
          <w:sz w:val="28"/>
          <w:szCs w:val="28"/>
        </w:rPr>
        <w:t>.</w:t>
      </w:r>
      <w:r w:rsidRPr="00D1440C">
        <w:rPr>
          <w:rFonts w:cs="Times New Roman"/>
          <w:b/>
          <w:spacing w:val="-7"/>
          <w:sz w:val="28"/>
          <w:szCs w:val="28"/>
        </w:rPr>
        <w:t xml:space="preserve"> </w:t>
      </w:r>
    </w:p>
    <w:p w:rsidR="00D26D7C" w:rsidRPr="00D1440C" w:rsidRDefault="00D26D7C" w:rsidP="00D26D7C">
      <w:pPr>
        <w:spacing w:line="240" w:lineRule="auto"/>
        <w:ind w:firstLine="540"/>
        <w:rPr>
          <w:rFonts w:cs="Times New Roman"/>
          <w:sz w:val="28"/>
          <w:szCs w:val="28"/>
        </w:rPr>
      </w:pPr>
      <w:r w:rsidRPr="00D1440C">
        <w:rPr>
          <w:rFonts w:cs="Times New Roman"/>
          <w:sz w:val="28"/>
          <w:szCs w:val="28"/>
        </w:rPr>
        <w:t xml:space="preserve">Коллективная монография «Концепты хаоса и порядка в естественных и гуманитарных науках» состоит из </w:t>
      </w:r>
      <w:r w:rsidRPr="00D1440C">
        <w:rPr>
          <w:rFonts w:cs="Times New Roman"/>
          <w:sz w:val="28"/>
          <w:szCs w:val="28"/>
          <w:lang w:val="en-US"/>
        </w:rPr>
        <w:t>IX</w:t>
      </w:r>
      <w:r w:rsidRPr="00D1440C">
        <w:rPr>
          <w:rFonts w:cs="Times New Roman"/>
          <w:sz w:val="28"/>
          <w:szCs w:val="28"/>
        </w:rPr>
        <w:t xml:space="preserve"> частей: </w:t>
      </w:r>
      <w:proofErr w:type="gramStart"/>
      <w:r w:rsidRPr="00D1440C">
        <w:rPr>
          <w:rFonts w:cs="Times New Roman"/>
          <w:sz w:val="28"/>
          <w:szCs w:val="28"/>
          <w:lang w:val="en-US"/>
        </w:rPr>
        <w:t>I</w:t>
      </w:r>
      <w:r w:rsidRPr="00D1440C">
        <w:rPr>
          <w:rFonts w:cs="Times New Roman"/>
          <w:sz w:val="28"/>
          <w:szCs w:val="28"/>
        </w:rPr>
        <w:t xml:space="preserve"> часть – </w:t>
      </w:r>
      <w:r w:rsidRPr="00565478">
        <w:rPr>
          <w:rFonts w:cs="Times New Roman"/>
          <w:sz w:val="28"/>
          <w:szCs w:val="28"/>
        </w:rPr>
        <w:t>“</w:t>
      </w:r>
      <w:r w:rsidRPr="00565478">
        <w:rPr>
          <w:rFonts w:cs="Times New Roman"/>
          <w:sz w:val="28"/>
          <w:szCs w:val="28"/>
          <w:lang w:val="en-US"/>
        </w:rPr>
        <w:t>In</w:t>
      </w:r>
      <w:r w:rsidRPr="00565478">
        <w:rPr>
          <w:rFonts w:cs="Times New Roman"/>
          <w:sz w:val="28"/>
          <w:szCs w:val="28"/>
        </w:rPr>
        <w:t xml:space="preserve"> </w:t>
      </w:r>
      <w:r w:rsidRPr="00565478">
        <w:rPr>
          <w:rFonts w:cs="Times New Roman"/>
          <w:sz w:val="28"/>
          <w:szCs w:val="28"/>
          <w:lang w:val="en-US"/>
        </w:rPr>
        <w:t>Memoriam</w:t>
      </w:r>
      <w:r w:rsidRPr="00565478">
        <w:rPr>
          <w:rFonts w:cs="Times New Roman"/>
          <w:sz w:val="28"/>
          <w:szCs w:val="28"/>
        </w:rPr>
        <w:t>”</w:t>
      </w:r>
      <w:r w:rsidRPr="00D1440C">
        <w:rPr>
          <w:rFonts w:cs="Times New Roman"/>
          <w:b/>
          <w:sz w:val="28"/>
          <w:szCs w:val="28"/>
        </w:rPr>
        <w:t xml:space="preserve"> </w:t>
      </w:r>
      <w:r w:rsidRPr="00D1440C">
        <w:rPr>
          <w:rFonts w:cs="Times New Roman"/>
          <w:sz w:val="28"/>
          <w:szCs w:val="28"/>
        </w:rPr>
        <w:t>–посвящен памяти выдающегося германиста, профессора Венского университета Венделина Шмидт-Денглера (</w:t>
      </w:r>
      <w:proofErr w:type="spellStart"/>
      <w:r w:rsidRPr="00D1440C">
        <w:rPr>
          <w:rFonts w:cs="Times New Roman"/>
          <w:sz w:val="28"/>
          <w:szCs w:val="28"/>
          <w:lang w:val="en-US"/>
        </w:rPr>
        <w:t>Wendelin</w:t>
      </w:r>
      <w:proofErr w:type="spellEnd"/>
      <w:r w:rsidRPr="00D1440C">
        <w:rPr>
          <w:rFonts w:cs="Times New Roman"/>
          <w:sz w:val="28"/>
          <w:szCs w:val="28"/>
        </w:rPr>
        <w:t xml:space="preserve"> </w:t>
      </w:r>
      <w:r w:rsidRPr="00D1440C">
        <w:rPr>
          <w:rFonts w:cs="Times New Roman"/>
          <w:sz w:val="28"/>
          <w:szCs w:val="28"/>
          <w:lang w:val="en-US"/>
        </w:rPr>
        <w:t>Schmidt</w:t>
      </w:r>
      <w:r w:rsidRPr="00D1440C">
        <w:rPr>
          <w:rFonts w:cs="Times New Roman"/>
          <w:sz w:val="28"/>
          <w:szCs w:val="28"/>
        </w:rPr>
        <w:t>-</w:t>
      </w:r>
      <w:proofErr w:type="spellStart"/>
      <w:r w:rsidRPr="00D1440C">
        <w:rPr>
          <w:rFonts w:cs="Times New Roman"/>
          <w:sz w:val="28"/>
          <w:szCs w:val="28"/>
          <w:lang w:val="en-US"/>
        </w:rPr>
        <w:t>Dengler</w:t>
      </w:r>
      <w:proofErr w:type="spellEnd"/>
      <w:r w:rsidRPr="00D1440C">
        <w:rPr>
          <w:rFonts w:cs="Times New Roman"/>
          <w:sz w:val="28"/>
          <w:szCs w:val="28"/>
        </w:rPr>
        <w:t>, 1942-2008).</w:t>
      </w:r>
      <w:proofErr w:type="gramEnd"/>
      <w:r w:rsidRPr="00D1440C">
        <w:rPr>
          <w:rFonts w:cs="Times New Roman"/>
          <w:sz w:val="28"/>
          <w:szCs w:val="28"/>
        </w:rPr>
        <w:t xml:space="preserve"> Профессор В. </w:t>
      </w:r>
      <w:proofErr w:type="spellStart"/>
      <w:r w:rsidRPr="00D1440C">
        <w:rPr>
          <w:rFonts w:cs="Times New Roman"/>
          <w:sz w:val="28"/>
          <w:szCs w:val="28"/>
        </w:rPr>
        <w:t>Шмидт-Денглер</w:t>
      </w:r>
      <w:proofErr w:type="spellEnd"/>
      <w:r w:rsidRPr="00D1440C">
        <w:rPr>
          <w:rFonts w:cs="Times New Roman"/>
          <w:sz w:val="28"/>
          <w:szCs w:val="28"/>
        </w:rPr>
        <w:t xml:space="preserve"> был директором «Института германистики» Венского университета, руководителем литературного архива «Австрийской Национальной библиотеки», Почетным председателем общества по изучению творчества Х. фон </w:t>
      </w:r>
      <w:proofErr w:type="spellStart"/>
      <w:r w:rsidRPr="00D1440C">
        <w:rPr>
          <w:rFonts w:cs="Times New Roman"/>
          <w:sz w:val="28"/>
          <w:szCs w:val="28"/>
        </w:rPr>
        <w:t>Додерера</w:t>
      </w:r>
      <w:proofErr w:type="spellEnd"/>
      <w:r w:rsidRPr="00D1440C">
        <w:rPr>
          <w:rFonts w:cs="Times New Roman"/>
          <w:sz w:val="28"/>
          <w:szCs w:val="28"/>
        </w:rPr>
        <w:t xml:space="preserve">. Наряду с М. </w:t>
      </w:r>
      <w:proofErr w:type="spellStart"/>
      <w:r w:rsidRPr="00D1440C">
        <w:rPr>
          <w:rFonts w:cs="Times New Roman"/>
          <w:sz w:val="28"/>
          <w:szCs w:val="28"/>
        </w:rPr>
        <w:t>Грубер</w:t>
      </w:r>
      <w:proofErr w:type="spellEnd"/>
      <w:r w:rsidRPr="00D1440C">
        <w:rPr>
          <w:rFonts w:cs="Times New Roman"/>
          <w:sz w:val="28"/>
          <w:szCs w:val="28"/>
        </w:rPr>
        <w:t xml:space="preserve">, президентом Австрийского Литературного общества, профессор </w:t>
      </w:r>
      <w:proofErr w:type="spellStart"/>
      <w:r w:rsidRPr="00D1440C">
        <w:rPr>
          <w:rFonts w:cs="Times New Roman"/>
          <w:sz w:val="28"/>
          <w:szCs w:val="28"/>
        </w:rPr>
        <w:t>Шмидт-Денглер</w:t>
      </w:r>
      <w:proofErr w:type="spellEnd"/>
      <w:r w:rsidRPr="00D1440C">
        <w:rPr>
          <w:rFonts w:cs="Times New Roman"/>
          <w:sz w:val="28"/>
          <w:szCs w:val="28"/>
        </w:rPr>
        <w:t xml:space="preserve"> был ключевым куратором международного проекта «Концепты хаоса и порядка в естественных и гуманитарных науках». О </w:t>
      </w:r>
      <w:proofErr w:type="spellStart"/>
      <w:r w:rsidRPr="00D1440C">
        <w:rPr>
          <w:rFonts w:cs="Times New Roman"/>
          <w:sz w:val="28"/>
          <w:szCs w:val="28"/>
        </w:rPr>
        <w:t>Венделине</w:t>
      </w:r>
      <w:proofErr w:type="spellEnd"/>
      <w:r w:rsidRPr="00D1440C">
        <w:rPr>
          <w:rFonts w:cs="Times New Roman"/>
          <w:sz w:val="28"/>
          <w:szCs w:val="28"/>
        </w:rPr>
        <w:t xml:space="preserve"> </w:t>
      </w:r>
      <w:proofErr w:type="spellStart"/>
      <w:r w:rsidRPr="00D1440C">
        <w:rPr>
          <w:rFonts w:cs="Times New Roman"/>
          <w:sz w:val="28"/>
          <w:szCs w:val="28"/>
        </w:rPr>
        <w:t>Шмидт-Денглере</w:t>
      </w:r>
      <w:proofErr w:type="spellEnd"/>
      <w:r w:rsidRPr="00D1440C">
        <w:rPr>
          <w:rFonts w:cs="Times New Roman"/>
          <w:sz w:val="28"/>
          <w:szCs w:val="28"/>
        </w:rPr>
        <w:t xml:space="preserve"> вс</w:t>
      </w:r>
      <w:r>
        <w:rPr>
          <w:rFonts w:cs="Times New Roman"/>
          <w:sz w:val="28"/>
          <w:szCs w:val="28"/>
        </w:rPr>
        <w:t xml:space="preserve">поминают М. </w:t>
      </w:r>
      <w:proofErr w:type="spellStart"/>
      <w:r>
        <w:rPr>
          <w:rFonts w:cs="Times New Roman"/>
          <w:sz w:val="28"/>
          <w:szCs w:val="28"/>
        </w:rPr>
        <w:t>Шмидт-Денглер</w:t>
      </w:r>
      <w:proofErr w:type="spellEnd"/>
      <w:r>
        <w:rPr>
          <w:rFonts w:cs="Times New Roman"/>
          <w:sz w:val="28"/>
          <w:szCs w:val="28"/>
        </w:rPr>
        <w:t xml:space="preserve"> и А.</w:t>
      </w:r>
      <w:r w:rsidRPr="00D1440C">
        <w:rPr>
          <w:rFonts w:cs="Times New Roman"/>
          <w:sz w:val="28"/>
          <w:szCs w:val="28"/>
        </w:rPr>
        <w:t xml:space="preserve"> </w:t>
      </w:r>
      <w:proofErr w:type="spellStart"/>
      <w:r w:rsidRPr="00D1440C">
        <w:rPr>
          <w:rFonts w:cs="Times New Roman"/>
          <w:sz w:val="28"/>
          <w:szCs w:val="28"/>
        </w:rPr>
        <w:t>Белобратов</w:t>
      </w:r>
      <w:proofErr w:type="spellEnd"/>
      <w:r w:rsidRPr="00D1440C">
        <w:rPr>
          <w:rFonts w:cs="Times New Roman"/>
          <w:sz w:val="28"/>
          <w:szCs w:val="28"/>
        </w:rPr>
        <w:t xml:space="preserve"> (Санкт-Петербург).</w:t>
      </w:r>
    </w:p>
    <w:p w:rsidR="00D26D7C" w:rsidRPr="009B1790" w:rsidRDefault="00D26D7C" w:rsidP="00D26D7C">
      <w:pPr>
        <w:pStyle w:val="a6"/>
        <w:spacing w:after="0" w:afterAutospacing="0" w:line="240" w:lineRule="atLeast"/>
        <w:ind w:firstLine="540"/>
        <w:jc w:val="both"/>
        <w:rPr>
          <w:color w:val="000000"/>
          <w:sz w:val="28"/>
          <w:szCs w:val="28"/>
        </w:rPr>
      </w:pPr>
      <w:r w:rsidRPr="00D1440C">
        <w:rPr>
          <w:sz w:val="28"/>
          <w:szCs w:val="28"/>
          <w:lang w:val="en-US"/>
        </w:rPr>
        <w:t>II</w:t>
      </w:r>
      <w:r w:rsidRPr="00D1440C">
        <w:rPr>
          <w:sz w:val="28"/>
          <w:szCs w:val="28"/>
        </w:rPr>
        <w:t xml:space="preserve">-я часть – </w:t>
      </w:r>
      <w:r w:rsidRPr="00D1440C">
        <w:rPr>
          <w:b/>
          <w:sz w:val="28"/>
          <w:szCs w:val="28"/>
        </w:rPr>
        <w:t xml:space="preserve">«Концепты хаоса и порядка в естественнонаучном знании» предваряет </w:t>
      </w:r>
      <w:r w:rsidRPr="00D1440C">
        <w:rPr>
          <w:sz w:val="28"/>
          <w:szCs w:val="28"/>
        </w:rPr>
        <w:t>«Введение» директора Нижегородского филиала Национального исследовательского университета «Высшая школа экономики», профессора О</w:t>
      </w:r>
      <w:r>
        <w:rPr>
          <w:sz w:val="28"/>
          <w:szCs w:val="28"/>
        </w:rPr>
        <w:t xml:space="preserve">. </w:t>
      </w:r>
      <w:r w:rsidRPr="00D1440C">
        <w:rPr>
          <w:sz w:val="28"/>
          <w:szCs w:val="28"/>
        </w:rPr>
        <w:t xml:space="preserve">Козырева. </w:t>
      </w:r>
      <w:r w:rsidRPr="00565478">
        <w:rPr>
          <w:sz w:val="28"/>
          <w:szCs w:val="28"/>
        </w:rPr>
        <w:t>Автор характеризует проекты Нижегородского филиала ГУ-ВШЭ</w:t>
      </w:r>
      <w:r w:rsidRPr="009B1790">
        <w:rPr>
          <w:sz w:val="28"/>
          <w:szCs w:val="28"/>
        </w:rPr>
        <w:t>, связанные с исследованием к</w:t>
      </w:r>
      <w:r w:rsidRPr="009B1790">
        <w:rPr>
          <w:color w:val="000000"/>
          <w:sz w:val="28"/>
          <w:szCs w:val="28"/>
        </w:rPr>
        <w:t>онцепций хаоса и порядка в сложных социально-экономических и технических системах</w:t>
      </w:r>
      <w:r>
        <w:rPr>
          <w:color w:val="000000"/>
          <w:sz w:val="28"/>
          <w:szCs w:val="28"/>
        </w:rPr>
        <w:t>.</w:t>
      </w:r>
    </w:p>
    <w:p w:rsidR="00D26D7C" w:rsidRPr="00D1440C" w:rsidRDefault="00D26D7C" w:rsidP="00D26D7C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D1440C">
        <w:rPr>
          <w:rFonts w:cs="Times New Roman"/>
          <w:sz w:val="28"/>
          <w:szCs w:val="28"/>
        </w:rPr>
        <w:t>Далее следует статья-воспоминание Л</w:t>
      </w:r>
      <w:r>
        <w:rPr>
          <w:rFonts w:cs="Times New Roman"/>
          <w:sz w:val="28"/>
          <w:szCs w:val="28"/>
        </w:rPr>
        <w:t>.</w:t>
      </w:r>
      <w:r w:rsidRPr="00D1440C">
        <w:rPr>
          <w:rFonts w:cs="Times New Roman"/>
          <w:sz w:val="28"/>
          <w:szCs w:val="28"/>
        </w:rPr>
        <w:t xml:space="preserve"> </w:t>
      </w:r>
      <w:proofErr w:type="spellStart"/>
      <w:r w:rsidRPr="00D1440C">
        <w:rPr>
          <w:rFonts w:cs="Times New Roman"/>
          <w:sz w:val="28"/>
          <w:szCs w:val="28"/>
        </w:rPr>
        <w:t>Лихтермана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D1440C">
        <w:rPr>
          <w:rFonts w:cs="Times New Roman"/>
          <w:sz w:val="28"/>
          <w:szCs w:val="28"/>
        </w:rPr>
        <w:t>(Москва)</w:t>
      </w:r>
      <w:r>
        <w:rPr>
          <w:rFonts w:cs="Times New Roman"/>
          <w:sz w:val="28"/>
          <w:szCs w:val="28"/>
        </w:rPr>
        <w:t>,</w:t>
      </w:r>
      <w:r w:rsidRPr="00D1440C">
        <w:rPr>
          <w:rFonts w:cs="Times New Roman"/>
          <w:sz w:val="28"/>
          <w:szCs w:val="28"/>
        </w:rPr>
        <w:t xml:space="preserve"> доктора медицинских наук, профессора Лау</w:t>
      </w:r>
      <w:r>
        <w:rPr>
          <w:rFonts w:cs="Times New Roman"/>
          <w:sz w:val="28"/>
          <w:szCs w:val="28"/>
        </w:rPr>
        <w:t xml:space="preserve">реата Государственной премии РФ, </w:t>
      </w:r>
      <w:r w:rsidRPr="00D1440C">
        <w:rPr>
          <w:rFonts w:cs="Times New Roman"/>
          <w:sz w:val="28"/>
          <w:szCs w:val="28"/>
        </w:rPr>
        <w:t xml:space="preserve">о выдающемся ученом современности, математике с мировым именем, академике Владимире Игоревиче Арнольде </w:t>
      </w:r>
      <w:r>
        <w:rPr>
          <w:rFonts w:cs="Times New Roman"/>
          <w:sz w:val="28"/>
          <w:szCs w:val="28"/>
        </w:rPr>
        <w:t>(1937-2010). Академик В.И.</w:t>
      </w:r>
      <w:r w:rsidRPr="00D1440C">
        <w:rPr>
          <w:rFonts w:cs="Times New Roman"/>
          <w:sz w:val="28"/>
          <w:szCs w:val="28"/>
        </w:rPr>
        <w:t xml:space="preserve"> Арнольд – ученик А.Н. Колмогорова, автор фундаментальных работ </w:t>
      </w:r>
      <w:r w:rsidRPr="00D1440C">
        <w:rPr>
          <w:rStyle w:val="apple-style-span"/>
          <w:rFonts w:cs="Times New Roman"/>
          <w:sz w:val="28"/>
          <w:szCs w:val="28"/>
        </w:rPr>
        <w:t>в области</w:t>
      </w:r>
      <w:r>
        <w:rPr>
          <w:rStyle w:val="apple-style-span"/>
          <w:rFonts w:cs="Times New Roman"/>
          <w:sz w:val="28"/>
          <w:szCs w:val="28"/>
        </w:rPr>
        <w:t xml:space="preserve"> </w:t>
      </w:r>
      <w:r w:rsidRPr="00D1440C">
        <w:rPr>
          <w:rStyle w:val="apple-converted-space"/>
          <w:rFonts w:cs="Times New Roman"/>
          <w:sz w:val="28"/>
          <w:szCs w:val="28"/>
        </w:rPr>
        <w:t>топологии, теории дифференциальных уравнений, теории катастроф.</w:t>
      </w:r>
      <w:r w:rsidRPr="00D1440C">
        <w:rPr>
          <w:rStyle w:val="apple-style-span"/>
          <w:rFonts w:cs="Times New Roman"/>
          <w:sz w:val="28"/>
          <w:szCs w:val="28"/>
        </w:rPr>
        <w:t xml:space="preserve"> В блестящем эссе «Математика и хаос», снабженном оригинальными </w:t>
      </w:r>
      <w:r>
        <w:rPr>
          <w:rStyle w:val="apple-style-span"/>
          <w:rFonts w:cs="Times New Roman"/>
          <w:sz w:val="28"/>
          <w:szCs w:val="28"/>
        </w:rPr>
        <w:t>схемами и рисунками автора, В.</w:t>
      </w:r>
      <w:r w:rsidRPr="00D1440C">
        <w:rPr>
          <w:rStyle w:val="apple-style-span"/>
          <w:rFonts w:cs="Times New Roman"/>
          <w:sz w:val="28"/>
          <w:szCs w:val="28"/>
        </w:rPr>
        <w:t xml:space="preserve"> Арнольд рассматривает </w:t>
      </w:r>
      <w:r w:rsidRPr="00D1440C">
        <w:rPr>
          <w:rFonts w:cs="Times New Roman"/>
          <w:sz w:val="28"/>
          <w:szCs w:val="28"/>
        </w:rPr>
        <w:t xml:space="preserve">различение «случайного и детерминированного» в теории хаоса. Переходя от математики к </w:t>
      </w:r>
      <w:r w:rsidRPr="00D1440C">
        <w:rPr>
          <w:rFonts w:cs="Times New Roman"/>
          <w:sz w:val="28"/>
          <w:szCs w:val="28"/>
        </w:rPr>
        <w:lastRenderedPageBreak/>
        <w:t xml:space="preserve">автобиографическим заметкам и воспоминаниям, автор отмечает связь научных открытий с «гением места», с исторической и географической спецификой провинции </w:t>
      </w:r>
      <w:proofErr w:type="spellStart"/>
      <w:r w:rsidRPr="00D1440C">
        <w:rPr>
          <w:rFonts w:cs="Times New Roman"/>
          <w:sz w:val="28"/>
          <w:szCs w:val="28"/>
        </w:rPr>
        <w:t>Фриули-Джулия</w:t>
      </w:r>
      <w:proofErr w:type="spellEnd"/>
      <w:r w:rsidRPr="00D1440C">
        <w:rPr>
          <w:rFonts w:cs="Times New Roman"/>
          <w:sz w:val="28"/>
          <w:szCs w:val="28"/>
        </w:rPr>
        <w:t xml:space="preserve"> в Северной Италии: </w:t>
      </w:r>
      <w:proofErr w:type="gramStart"/>
      <w:r w:rsidRPr="00D1440C">
        <w:rPr>
          <w:rFonts w:cs="Times New Roman"/>
          <w:sz w:val="28"/>
          <w:szCs w:val="28"/>
        </w:rPr>
        <w:t xml:space="preserve">«Свой анализ «объективного измерения случайности» я придумал в итальянских Альпах, где хаотический характер карстовых районов, с их пещерами и подземными реками, деревнями, разрушенными первой мировой войной, заросшими сегодня лавром, и малозаметной границей Италии со Словенией сохранилась со времен Юлия Цезаря, присоединившего к Риму этот район, до сих пор носящий в его честь имя </w:t>
      </w:r>
      <w:proofErr w:type="spellStart"/>
      <w:r w:rsidRPr="00D1440C">
        <w:rPr>
          <w:rFonts w:cs="Times New Roman"/>
          <w:sz w:val="28"/>
          <w:szCs w:val="28"/>
        </w:rPr>
        <w:t>Фриули-Джулия</w:t>
      </w:r>
      <w:proofErr w:type="spellEnd"/>
      <w:r w:rsidRPr="00D1440C">
        <w:rPr>
          <w:rFonts w:cs="Times New Roman"/>
          <w:sz w:val="28"/>
          <w:szCs w:val="28"/>
        </w:rPr>
        <w:t xml:space="preserve"> (между Венецией и Триестом)». </w:t>
      </w:r>
      <w:proofErr w:type="gramEnd"/>
    </w:p>
    <w:p w:rsidR="00D26D7C" w:rsidRPr="00E131A2" w:rsidRDefault="00D26D7C" w:rsidP="00D26D7C">
      <w:pPr>
        <w:spacing w:line="240" w:lineRule="auto"/>
        <w:rPr>
          <w:rStyle w:val="a9"/>
          <w:b w:val="0"/>
          <w:color w:val="000000"/>
          <w:sz w:val="28"/>
          <w:szCs w:val="28"/>
        </w:rPr>
      </w:pPr>
      <w:r w:rsidRPr="00E131A2">
        <w:rPr>
          <w:rStyle w:val="apple-style-span"/>
          <w:color w:val="000000"/>
          <w:sz w:val="28"/>
          <w:szCs w:val="28"/>
        </w:rPr>
        <w:t xml:space="preserve">Нестандартное, свободное, игровое эссе В. Арнольда соседствует со строгой статьей профессоров Нижегородского филиала Национального исследовательского университета «Высшая школа экономика» В. Калягина и В. Чистякова. Их работа посвящена определению функций предпочтений в задаче </w:t>
      </w:r>
      <w:proofErr w:type="spellStart"/>
      <w:r w:rsidRPr="00E131A2">
        <w:rPr>
          <w:rStyle w:val="apple-style-span"/>
          <w:color w:val="000000"/>
          <w:sz w:val="28"/>
          <w:szCs w:val="28"/>
        </w:rPr>
        <w:t>рейтингования</w:t>
      </w:r>
      <w:proofErr w:type="spellEnd"/>
      <w:r w:rsidRPr="00E131A2">
        <w:rPr>
          <w:rStyle w:val="apple-style-span"/>
          <w:color w:val="000000"/>
          <w:sz w:val="28"/>
          <w:szCs w:val="28"/>
        </w:rPr>
        <w:t xml:space="preserve"> при отсутствии компенсаций. Прикладной аспект этого глубокого исследования связан с тем, что предложенный метод «позволяет определять ранг каждой альтернативы в общей последовательности». На основе построенной функции предпочтений могут быть разработаны не только новые методики </w:t>
      </w:r>
      <w:proofErr w:type="spellStart"/>
      <w:r w:rsidRPr="00E131A2">
        <w:rPr>
          <w:rStyle w:val="apple-style-span"/>
          <w:color w:val="000000"/>
          <w:sz w:val="28"/>
          <w:szCs w:val="28"/>
        </w:rPr>
        <w:t>рейтингования</w:t>
      </w:r>
      <w:proofErr w:type="spellEnd"/>
      <w:r w:rsidRPr="00E131A2">
        <w:rPr>
          <w:rStyle w:val="apple-style-span"/>
          <w:color w:val="000000"/>
          <w:sz w:val="28"/>
          <w:szCs w:val="28"/>
        </w:rPr>
        <w:t xml:space="preserve"> студентов, но и «оценки кредитного рейтинга клиентов банка».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E131A2">
        <w:rPr>
          <w:rStyle w:val="a9"/>
          <w:b w:val="0"/>
          <w:color w:val="000000"/>
          <w:sz w:val="28"/>
          <w:szCs w:val="28"/>
        </w:rPr>
        <w:t>Имеются и другие приложения.</w:t>
      </w:r>
    </w:p>
    <w:p w:rsidR="00D26D7C" w:rsidRPr="009B1790" w:rsidRDefault="00D26D7C" w:rsidP="00D26D7C">
      <w:pPr>
        <w:spacing w:line="240" w:lineRule="auto"/>
        <w:rPr>
          <w:rStyle w:val="apple-style-span"/>
          <w:rFonts w:cs="Times New Roman"/>
          <w:sz w:val="28"/>
          <w:szCs w:val="28"/>
        </w:rPr>
      </w:pPr>
      <w:r>
        <w:rPr>
          <w:rStyle w:val="apple-style-span"/>
          <w:rFonts w:cs="Times New Roman"/>
          <w:sz w:val="28"/>
          <w:szCs w:val="28"/>
        </w:rPr>
        <w:t xml:space="preserve">Статья профессора </w:t>
      </w:r>
      <w:r w:rsidRPr="00D1440C">
        <w:rPr>
          <w:rStyle w:val="apple-style-span"/>
          <w:rFonts w:cs="Times New Roman"/>
          <w:sz w:val="28"/>
          <w:szCs w:val="28"/>
        </w:rPr>
        <w:t>Н</w:t>
      </w:r>
      <w:r>
        <w:rPr>
          <w:rStyle w:val="apple-style-span"/>
          <w:rFonts w:cs="Times New Roman"/>
          <w:sz w:val="28"/>
          <w:szCs w:val="28"/>
        </w:rPr>
        <w:t xml:space="preserve">ижегородского филиала </w:t>
      </w:r>
      <w:r w:rsidRPr="00D1440C">
        <w:rPr>
          <w:rStyle w:val="apple-style-span"/>
          <w:rFonts w:cs="Times New Roman"/>
          <w:sz w:val="28"/>
          <w:szCs w:val="28"/>
        </w:rPr>
        <w:t>«Высшая школа экономика» Э</w:t>
      </w:r>
      <w:r>
        <w:rPr>
          <w:rStyle w:val="apple-style-span"/>
          <w:rFonts w:cs="Times New Roman"/>
          <w:sz w:val="28"/>
          <w:szCs w:val="28"/>
        </w:rPr>
        <w:t>.</w:t>
      </w:r>
      <w:r w:rsidRPr="00D1440C">
        <w:rPr>
          <w:rStyle w:val="apple-style-span"/>
          <w:rFonts w:cs="Times New Roman"/>
          <w:sz w:val="28"/>
          <w:szCs w:val="28"/>
        </w:rPr>
        <w:t xml:space="preserve"> Бабкина</w:t>
      </w:r>
      <w:r>
        <w:rPr>
          <w:rStyle w:val="apple-style-span"/>
          <w:rFonts w:cs="Times New Roman"/>
          <w:sz w:val="28"/>
          <w:szCs w:val="28"/>
        </w:rPr>
        <w:t>, написанная в со</w:t>
      </w:r>
      <w:r w:rsidRPr="00D1440C">
        <w:rPr>
          <w:rStyle w:val="apple-style-span"/>
          <w:rFonts w:cs="Times New Roman"/>
          <w:sz w:val="28"/>
          <w:szCs w:val="28"/>
        </w:rPr>
        <w:t xml:space="preserve">авторстве с французскими коллегами </w:t>
      </w:r>
      <w:r w:rsidRPr="00D1440C">
        <w:rPr>
          <w:rFonts w:cs="Times New Roman"/>
          <w:color w:val="000000"/>
          <w:sz w:val="28"/>
          <w:szCs w:val="28"/>
        </w:rPr>
        <w:t xml:space="preserve">С. </w:t>
      </w:r>
      <w:proofErr w:type="spellStart"/>
      <w:r w:rsidRPr="00D1440C">
        <w:rPr>
          <w:rFonts w:cs="Times New Roman"/>
          <w:color w:val="000000"/>
          <w:sz w:val="28"/>
          <w:szCs w:val="28"/>
        </w:rPr>
        <w:t>Аль-Мактари</w:t>
      </w:r>
      <w:proofErr w:type="spellEnd"/>
      <w:r w:rsidRPr="00D1440C">
        <w:rPr>
          <w:rFonts w:cs="Times New Roman"/>
          <w:color w:val="000000"/>
          <w:sz w:val="28"/>
          <w:szCs w:val="28"/>
        </w:rPr>
        <w:t xml:space="preserve"> (Руан) и А. </w:t>
      </w:r>
      <w:proofErr w:type="spellStart"/>
      <w:r w:rsidRPr="00D1440C">
        <w:rPr>
          <w:rFonts w:cs="Times New Roman"/>
          <w:color w:val="000000"/>
          <w:sz w:val="28"/>
          <w:szCs w:val="28"/>
        </w:rPr>
        <w:t>Абдульрабом</w:t>
      </w:r>
      <w:proofErr w:type="spellEnd"/>
      <w:r w:rsidRPr="00D1440C">
        <w:rPr>
          <w:rFonts w:cs="Times New Roman"/>
          <w:color w:val="000000"/>
          <w:sz w:val="28"/>
          <w:szCs w:val="28"/>
        </w:rPr>
        <w:t xml:space="preserve"> (Руан)</w:t>
      </w:r>
      <w:r>
        <w:rPr>
          <w:rFonts w:cs="Times New Roman"/>
          <w:color w:val="000000"/>
          <w:sz w:val="28"/>
          <w:szCs w:val="28"/>
        </w:rPr>
        <w:t xml:space="preserve">, посвящена </w:t>
      </w:r>
      <w:r>
        <w:rPr>
          <w:rStyle w:val="apple-style-span"/>
          <w:rFonts w:cs="Times New Roman"/>
          <w:sz w:val="28"/>
          <w:szCs w:val="28"/>
        </w:rPr>
        <w:t>анализу самоорганизации</w:t>
      </w:r>
      <w:r w:rsidRPr="009B1790">
        <w:rPr>
          <w:rStyle w:val="apple-style-span"/>
          <w:rFonts w:cs="Times New Roman"/>
          <w:sz w:val="28"/>
          <w:szCs w:val="28"/>
        </w:rPr>
        <w:t xml:space="preserve"> сложных распределенных систем в логистике. </w:t>
      </w:r>
      <w:r w:rsidRPr="00D1440C">
        <w:rPr>
          <w:sz w:val="28"/>
          <w:szCs w:val="28"/>
        </w:rPr>
        <w:t>Авторы предлагают новый подход</w:t>
      </w:r>
      <w:r>
        <w:rPr>
          <w:sz w:val="28"/>
          <w:szCs w:val="28"/>
        </w:rPr>
        <w:t xml:space="preserve">, </w:t>
      </w:r>
      <w:r w:rsidRPr="00D1440C">
        <w:rPr>
          <w:sz w:val="28"/>
          <w:szCs w:val="28"/>
        </w:rPr>
        <w:t>основан</w:t>
      </w:r>
      <w:r>
        <w:rPr>
          <w:sz w:val="28"/>
          <w:szCs w:val="28"/>
        </w:rPr>
        <w:t>ный</w:t>
      </w:r>
      <w:r w:rsidRPr="00D1440C">
        <w:rPr>
          <w:sz w:val="28"/>
          <w:szCs w:val="28"/>
        </w:rPr>
        <w:t xml:space="preserve"> на комбинации парадигмы </w:t>
      </w:r>
      <w:proofErr w:type="spellStart"/>
      <w:r w:rsidRPr="00D1440C">
        <w:rPr>
          <w:sz w:val="28"/>
          <w:szCs w:val="28"/>
        </w:rPr>
        <w:t>многоагентных</w:t>
      </w:r>
      <w:proofErr w:type="spellEnd"/>
      <w:r w:rsidRPr="00D1440C">
        <w:rPr>
          <w:sz w:val="28"/>
          <w:szCs w:val="28"/>
        </w:rPr>
        <w:t xml:space="preserve"> вычислений с техниками удовлетворения ограничений. </w:t>
      </w:r>
      <w:r>
        <w:rPr>
          <w:sz w:val="28"/>
          <w:szCs w:val="28"/>
        </w:rPr>
        <w:t xml:space="preserve">Это оригинальное </w:t>
      </w:r>
      <w:r w:rsidRPr="00D1440C">
        <w:rPr>
          <w:sz w:val="28"/>
          <w:szCs w:val="28"/>
        </w:rPr>
        <w:t>решение обладает основными свойствами, характерными для коллективного интеллекта, и заменяет традиционную стохастическую адаптацию коллектива автономных агентов адаптацией на основе ограничений.</w:t>
      </w:r>
    </w:p>
    <w:p w:rsidR="00D26D7C" w:rsidRDefault="00D26D7C" w:rsidP="00D26D7C">
      <w:pPr>
        <w:spacing w:line="240" w:lineRule="auto"/>
        <w:ind w:firstLine="360"/>
        <w:rPr>
          <w:rFonts w:cs="Times New Roman"/>
          <w:sz w:val="28"/>
          <w:szCs w:val="28"/>
        </w:rPr>
      </w:pPr>
      <w:r w:rsidRPr="00D1440C">
        <w:rPr>
          <w:rStyle w:val="apple-style-span"/>
          <w:rFonts w:cs="Times New Roman"/>
          <w:sz w:val="28"/>
          <w:szCs w:val="28"/>
        </w:rPr>
        <w:t>Аспирант Нижегородского филиала ГУ-ВШЭ А</w:t>
      </w:r>
      <w:r>
        <w:rPr>
          <w:rStyle w:val="apple-style-span"/>
          <w:rFonts w:cs="Times New Roman"/>
          <w:sz w:val="28"/>
          <w:szCs w:val="28"/>
        </w:rPr>
        <w:t xml:space="preserve">. </w:t>
      </w:r>
      <w:proofErr w:type="spellStart"/>
      <w:r w:rsidRPr="00D1440C">
        <w:rPr>
          <w:rStyle w:val="apple-style-span"/>
          <w:rFonts w:cs="Times New Roman"/>
          <w:sz w:val="28"/>
          <w:szCs w:val="28"/>
        </w:rPr>
        <w:t>Шишин</w:t>
      </w:r>
      <w:proofErr w:type="spellEnd"/>
      <w:r w:rsidRPr="00D1440C">
        <w:rPr>
          <w:rStyle w:val="apple-style-span"/>
          <w:rFonts w:cs="Times New Roman"/>
          <w:sz w:val="28"/>
          <w:szCs w:val="28"/>
        </w:rPr>
        <w:t xml:space="preserve"> рассматривает </w:t>
      </w:r>
      <w:r w:rsidRPr="00D1440C">
        <w:rPr>
          <w:rFonts w:cs="Times New Roman"/>
          <w:sz w:val="28"/>
          <w:szCs w:val="28"/>
        </w:rPr>
        <w:t xml:space="preserve">процесс самоорганизации системы «текст-смысл», опираясь на </w:t>
      </w:r>
      <w:r w:rsidRPr="00D1440C">
        <w:rPr>
          <w:rStyle w:val="apple-style-span"/>
          <w:rFonts w:cs="Times New Roman"/>
          <w:sz w:val="28"/>
          <w:szCs w:val="28"/>
        </w:rPr>
        <w:t>возможности современных информационных технологий</w:t>
      </w:r>
      <w:r>
        <w:rPr>
          <w:rFonts w:cs="Times New Roman"/>
          <w:sz w:val="28"/>
          <w:szCs w:val="28"/>
        </w:rPr>
        <w:t>. В фокусе внимания</w:t>
      </w:r>
      <w:r w:rsidRPr="00D1440C">
        <w:rPr>
          <w:rFonts w:cs="Times New Roman"/>
          <w:sz w:val="28"/>
          <w:szCs w:val="28"/>
        </w:rPr>
        <w:t xml:space="preserve"> – экспериментальный прототип частотного анализа текста трагедии А. С. Пушкина «Борис Годунов». Автор подчеркивает, что результаты обработки художественного текста «должны быть тщательным образом изучены лингвистами, с тем, чтобы определить применимость алгоритмов </w:t>
      </w:r>
      <w:proofErr w:type="spellStart"/>
      <w:r w:rsidRPr="00D1440C">
        <w:rPr>
          <w:rFonts w:cs="Times New Roman"/>
          <w:sz w:val="28"/>
          <w:szCs w:val="28"/>
        </w:rPr>
        <w:t>стемминга</w:t>
      </w:r>
      <w:proofErr w:type="spellEnd"/>
      <w:r w:rsidRPr="00D1440C">
        <w:rPr>
          <w:rFonts w:cs="Times New Roman"/>
          <w:sz w:val="28"/>
          <w:szCs w:val="28"/>
        </w:rPr>
        <w:t xml:space="preserve"> для анализа литературных текстов и оценить погрешность данного метода».</w:t>
      </w:r>
    </w:p>
    <w:p w:rsidR="00D26D7C" w:rsidRPr="007D5C09" w:rsidRDefault="00D26D7C" w:rsidP="00D26D7C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содержательной </w:t>
      </w:r>
      <w:r w:rsidRPr="00892C68">
        <w:rPr>
          <w:rFonts w:cs="Times New Roman"/>
          <w:sz w:val="28"/>
          <w:szCs w:val="28"/>
        </w:rPr>
        <w:t xml:space="preserve">статье </w:t>
      </w:r>
      <w:r w:rsidRPr="00524FE8">
        <w:rPr>
          <w:sz w:val="28"/>
          <w:szCs w:val="28"/>
        </w:rPr>
        <w:t>Д. Абросимова</w:t>
      </w:r>
      <w:r w:rsidRPr="004F7A1A">
        <w:rPr>
          <w:color w:val="FF0000"/>
          <w:sz w:val="28"/>
          <w:szCs w:val="28"/>
        </w:rPr>
        <w:t xml:space="preserve"> </w:t>
      </w:r>
      <w:r w:rsidRPr="00892C68">
        <w:rPr>
          <w:sz w:val="28"/>
          <w:szCs w:val="28"/>
        </w:rPr>
        <w:t xml:space="preserve">(Нижний Новгород, ООО «Петр Телегин») и </w:t>
      </w:r>
      <w:r w:rsidRPr="00421940">
        <w:rPr>
          <w:sz w:val="28"/>
          <w:szCs w:val="28"/>
        </w:rPr>
        <w:t xml:space="preserve">Е. Абросимовой </w:t>
      </w:r>
      <w:r w:rsidRPr="00892C68">
        <w:rPr>
          <w:sz w:val="28"/>
          <w:szCs w:val="28"/>
        </w:rPr>
        <w:t xml:space="preserve">(Нижний Новгород, НФ ГУ-ВШЭ) </w:t>
      </w:r>
      <w:r w:rsidRPr="007D5C09">
        <w:rPr>
          <w:rStyle w:val="apple-style-span"/>
          <w:rFonts w:cs="Times New Roman"/>
          <w:color w:val="000000"/>
          <w:sz w:val="28"/>
          <w:szCs w:val="28"/>
        </w:rPr>
        <w:t>рассматриваются оценки надёжности генераторов псев</w:t>
      </w:r>
      <w:r>
        <w:rPr>
          <w:rStyle w:val="apple-style-span"/>
          <w:rFonts w:cs="Times New Roman"/>
          <w:color w:val="000000"/>
          <w:sz w:val="28"/>
          <w:szCs w:val="28"/>
        </w:rPr>
        <w:t>дослучайных последовательностей</w:t>
      </w:r>
      <w:r w:rsidRPr="007D5C09">
        <w:rPr>
          <w:rStyle w:val="apple-style-span"/>
          <w:rFonts w:cs="Times New Roman"/>
          <w:color w:val="000000"/>
          <w:sz w:val="28"/>
          <w:szCs w:val="28"/>
        </w:rPr>
        <w:t>. Автор</w:t>
      </w:r>
      <w:r>
        <w:rPr>
          <w:rStyle w:val="apple-style-span"/>
          <w:rFonts w:cs="Times New Roman"/>
          <w:color w:val="000000"/>
          <w:sz w:val="28"/>
          <w:szCs w:val="28"/>
        </w:rPr>
        <w:t>ы</w:t>
      </w:r>
      <w:r w:rsidRPr="007D5C09">
        <w:rPr>
          <w:rStyle w:val="apple-style-span"/>
          <w:rFonts w:cs="Times New Roman"/>
          <w:color w:val="000000"/>
          <w:sz w:val="28"/>
          <w:szCs w:val="28"/>
        </w:rPr>
        <w:t xml:space="preserve"> предлага</w:t>
      </w:r>
      <w:r>
        <w:rPr>
          <w:rStyle w:val="apple-style-span"/>
          <w:rFonts w:cs="Times New Roman"/>
          <w:color w:val="000000"/>
          <w:sz w:val="28"/>
          <w:szCs w:val="28"/>
        </w:rPr>
        <w:t xml:space="preserve">ют новый </w:t>
      </w:r>
      <w:r w:rsidRPr="007D5C09">
        <w:rPr>
          <w:rStyle w:val="apple-style-span"/>
          <w:rFonts w:cs="Times New Roman"/>
          <w:color w:val="000000"/>
          <w:sz w:val="28"/>
          <w:szCs w:val="28"/>
        </w:rPr>
        <w:t>графическ</w:t>
      </w:r>
      <w:r>
        <w:rPr>
          <w:rStyle w:val="apple-style-span"/>
          <w:rFonts w:cs="Times New Roman"/>
          <w:color w:val="000000"/>
          <w:sz w:val="28"/>
          <w:szCs w:val="28"/>
        </w:rPr>
        <w:t xml:space="preserve">ий </w:t>
      </w:r>
      <w:r w:rsidRPr="007D5C09">
        <w:rPr>
          <w:rStyle w:val="apple-style-span"/>
          <w:rFonts w:cs="Times New Roman"/>
          <w:color w:val="000000"/>
          <w:sz w:val="28"/>
          <w:szCs w:val="28"/>
        </w:rPr>
        <w:t>подход к</w:t>
      </w:r>
      <w:r>
        <w:rPr>
          <w:rStyle w:val="apple-style-span"/>
          <w:rFonts w:cs="Times New Roman"/>
          <w:color w:val="000000"/>
          <w:sz w:val="28"/>
          <w:szCs w:val="28"/>
        </w:rPr>
        <w:t xml:space="preserve"> тестированию на основе метода «</w:t>
      </w:r>
      <w:r w:rsidRPr="007D5C09">
        <w:rPr>
          <w:rStyle w:val="apple-style-span"/>
          <w:rFonts w:cs="Times New Roman"/>
          <w:color w:val="000000"/>
          <w:sz w:val="28"/>
          <w:szCs w:val="28"/>
        </w:rPr>
        <w:t>Распределение на плоскости</w:t>
      </w:r>
      <w:r>
        <w:rPr>
          <w:rStyle w:val="apple-style-span"/>
          <w:rFonts w:cs="Times New Roman"/>
          <w:color w:val="000000"/>
          <w:sz w:val="28"/>
          <w:szCs w:val="28"/>
        </w:rPr>
        <w:t xml:space="preserve">». В </w:t>
      </w:r>
      <w:r>
        <w:rPr>
          <w:rStyle w:val="apple-style-span"/>
          <w:rFonts w:cs="Times New Roman"/>
          <w:color w:val="000000"/>
          <w:sz w:val="28"/>
          <w:szCs w:val="28"/>
        </w:rPr>
        <w:lastRenderedPageBreak/>
        <w:t>результате возникает возможность «</w:t>
      </w:r>
      <w:r w:rsidRPr="007D5C09">
        <w:rPr>
          <w:rStyle w:val="apple-style-span"/>
          <w:rFonts w:cs="Times New Roman"/>
          <w:color w:val="000000"/>
          <w:sz w:val="28"/>
          <w:szCs w:val="28"/>
        </w:rPr>
        <w:t xml:space="preserve">более точно визуально определить степень коррелированности </w:t>
      </w:r>
      <w:r>
        <w:rPr>
          <w:rStyle w:val="apple-style-span"/>
          <w:rFonts w:cs="Times New Roman"/>
          <w:color w:val="000000"/>
          <w:sz w:val="28"/>
          <w:szCs w:val="28"/>
        </w:rPr>
        <w:t>псевдослучайных последовательностей з</w:t>
      </w:r>
      <w:r w:rsidRPr="007D5C09">
        <w:rPr>
          <w:rStyle w:val="apple-style-span"/>
          <w:rFonts w:cs="Times New Roman"/>
          <w:color w:val="000000"/>
          <w:sz w:val="28"/>
          <w:szCs w:val="28"/>
        </w:rPr>
        <w:t>а счет повышения размерности независимых векторов</w:t>
      </w:r>
      <w:r>
        <w:rPr>
          <w:rStyle w:val="apple-style-span"/>
          <w:rFonts w:cs="Times New Roman"/>
          <w:color w:val="000000"/>
          <w:sz w:val="28"/>
          <w:szCs w:val="28"/>
        </w:rPr>
        <w:t>»</w:t>
      </w:r>
      <w:r w:rsidRPr="007D5C09">
        <w:rPr>
          <w:rStyle w:val="apple-style-span"/>
          <w:rFonts w:cs="Times New Roman"/>
          <w:color w:val="000000"/>
          <w:sz w:val="28"/>
          <w:szCs w:val="28"/>
        </w:rPr>
        <w:t>.</w:t>
      </w:r>
    </w:p>
    <w:p w:rsidR="00D26D7C" w:rsidRDefault="00D26D7C" w:rsidP="00D26D7C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D1440C">
        <w:rPr>
          <w:rFonts w:cs="Times New Roman"/>
          <w:sz w:val="28"/>
          <w:szCs w:val="28"/>
        </w:rPr>
        <w:t>Третий раздел монографии посвящен концептам хаоса и порядка в философии, истории, культурологи, искусствознании и социо</w:t>
      </w:r>
      <w:r>
        <w:rPr>
          <w:rFonts w:cs="Times New Roman"/>
          <w:sz w:val="28"/>
          <w:szCs w:val="28"/>
        </w:rPr>
        <w:t xml:space="preserve">логии. В этот раздел включена </w:t>
      </w:r>
      <w:r w:rsidRPr="00D1440C">
        <w:rPr>
          <w:rFonts w:cs="Times New Roman"/>
          <w:sz w:val="28"/>
          <w:szCs w:val="28"/>
        </w:rPr>
        <w:t xml:space="preserve">статья историка философии </w:t>
      </w:r>
      <w:proofErr w:type="spellStart"/>
      <w:r w:rsidRPr="00D1440C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яч</w:t>
      </w:r>
      <w:proofErr w:type="spellEnd"/>
      <w:r w:rsidRPr="00D1440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Океанского (Шуя) </w:t>
      </w:r>
      <w:r w:rsidRPr="00D1440C">
        <w:rPr>
          <w:rFonts w:cs="Times New Roman"/>
          <w:sz w:val="28"/>
          <w:szCs w:val="28"/>
        </w:rPr>
        <w:t xml:space="preserve">«Современные проблемы научного знания в структуре проблематики человеческих представлений о мире и «вечных вопросов». </w:t>
      </w:r>
      <w:r>
        <w:rPr>
          <w:rFonts w:cs="Times New Roman"/>
          <w:sz w:val="28"/>
          <w:szCs w:val="28"/>
        </w:rPr>
        <w:t xml:space="preserve">Статья </w:t>
      </w:r>
      <w:proofErr w:type="spellStart"/>
      <w:r>
        <w:rPr>
          <w:rFonts w:cs="Times New Roman"/>
          <w:sz w:val="28"/>
          <w:szCs w:val="28"/>
        </w:rPr>
        <w:t>Вяч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Океанского</w:t>
      </w:r>
      <w:proofErr w:type="gramEnd"/>
      <w:r>
        <w:rPr>
          <w:rFonts w:cs="Times New Roman"/>
          <w:sz w:val="28"/>
          <w:szCs w:val="28"/>
        </w:rPr>
        <w:t xml:space="preserve"> носит обобщающий характер и содержит </w:t>
      </w:r>
      <w:r w:rsidRPr="00D1440C">
        <w:rPr>
          <w:rFonts w:cs="Times New Roman"/>
          <w:sz w:val="28"/>
          <w:szCs w:val="28"/>
        </w:rPr>
        <w:t>масштабн</w:t>
      </w:r>
      <w:r>
        <w:rPr>
          <w:rFonts w:cs="Times New Roman"/>
          <w:sz w:val="28"/>
          <w:szCs w:val="28"/>
        </w:rPr>
        <w:t xml:space="preserve">ые вопросы о соотношении сакральных символических форм и </w:t>
      </w:r>
      <w:proofErr w:type="spellStart"/>
      <w:r>
        <w:rPr>
          <w:rFonts w:cs="Times New Roman"/>
          <w:sz w:val="28"/>
          <w:szCs w:val="28"/>
        </w:rPr>
        <w:t>секулярных</w:t>
      </w:r>
      <w:proofErr w:type="spellEnd"/>
      <w:r>
        <w:rPr>
          <w:rFonts w:cs="Times New Roman"/>
          <w:sz w:val="28"/>
          <w:szCs w:val="28"/>
        </w:rPr>
        <w:t xml:space="preserve"> позиций в академической науке. </w:t>
      </w:r>
    </w:p>
    <w:p w:rsidR="00D26D7C" w:rsidRDefault="00D26D7C" w:rsidP="00D26D7C">
      <w:pPr>
        <w:spacing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статье З. </w:t>
      </w:r>
      <w:proofErr w:type="spellStart"/>
      <w:r>
        <w:rPr>
          <w:rFonts w:cs="Times New Roman"/>
          <w:sz w:val="28"/>
          <w:szCs w:val="28"/>
        </w:rPr>
        <w:t>Кирнозе</w:t>
      </w:r>
      <w:proofErr w:type="spellEnd"/>
      <w:r>
        <w:rPr>
          <w:rFonts w:cs="Times New Roman"/>
          <w:sz w:val="28"/>
          <w:szCs w:val="28"/>
        </w:rPr>
        <w:t>, доктора филологических наук, профессора, заслуженного деятеля науки РФ, рассматривается концепция продуктивности хаоса И. Пригожина, обосновывается связь философии нестабильности и теории систем.</w:t>
      </w:r>
    </w:p>
    <w:p w:rsidR="00D26D7C" w:rsidRPr="004D28F9" w:rsidRDefault="00D26D7C" w:rsidP="00D26D7C">
      <w:pPr>
        <w:spacing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Концепты хаоса и порядка в статьях раздела включаются в древние (Б.Аминов) и современные социально-исторические контексты (Н. </w:t>
      </w:r>
      <w:proofErr w:type="spellStart"/>
      <w:r>
        <w:rPr>
          <w:rFonts w:cs="Times New Roman"/>
          <w:sz w:val="28"/>
          <w:szCs w:val="28"/>
        </w:rPr>
        <w:t>Бажайкин</w:t>
      </w:r>
      <w:proofErr w:type="spellEnd"/>
      <w:r>
        <w:rPr>
          <w:rFonts w:cs="Times New Roman"/>
          <w:sz w:val="28"/>
          <w:szCs w:val="28"/>
        </w:rPr>
        <w:t xml:space="preserve">), соотносятся с философией (И. Черненок) и живописью (А. </w:t>
      </w:r>
      <w:proofErr w:type="spellStart"/>
      <w:r>
        <w:rPr>
          <w:rFonts w:cs="Times New Roman"/>
          <w:sz w:val="28"/>
          <w:szCs w:val="28"/>
        </w:rPr>
        <w:t>Донин</w:t>
      </w:r>
      <w:proofErr w:type="spellEnd"/>
      <w:r>
        <w:rPr>
          <w:rFonts w:cs="Times New Roman"/>
          <w:sz w:val="28"/>
          <w:szCs w:val="28"/>
        </w:rPr>
        <w:t xml:space="preserve">), включаются в ситуации современной литературной жизни (Р. </w:t>
      </w:r>
      <w:proofErr w:type="spellStart"/>
      <w:r>
        <w:rPr>
          <w:rFonts w:cs="Times New Roman"/>
          <w:sz w:val="28"/>
          <w:szCs w:val="28"/>
        </w:rPr>
        <w:t>Блахачек</w:t>
      </w:r>
      <w:proofErr w:type="spellEnd"/>
      <w:r>
        <w:rPr>
          <w:rFonts w:cs="Times New Roman"/>
          <w:sz w:val="28"/>
          <w:szCs w:val="28"/>
        </w:rPr>
        <w:t>). Вновь становится очевидной универсальная природа концептов хаоса и порядка, их применимость для характеристики общих процессов, происходящих в сложных разнокачественных системах.</w:t>
      </w:r>
    </w:p>
    <w:p w:rsidR="00D26D7C" w:rsidRDefault="00D26D7C" w:rsidP="00D26D7C">
      <w:pPr>
        <w:spacing w:line="240" w:lineRule="auto"/>
        <w:ind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Четвертая, пятая и шестая части коллективной монографии – самые обширные в книге – посвящены рассмотрению концептов хаоса и порядка в языке, переводе, литературе и музыке. К этому разделу написал содержательное «Введение» ректор Нижегородского государственного лингвистического университета им. Н.А. Добролюбова, проф. Б. Жигалев. </w:t>
      </w:r>
      <w:r w:rsidRPr="00DE6BCD">
        <w:rPr>
          <w:rFonts w:cs="Times New Roman"/>
          <w:sz w:val="28"/>
          <w:szCs w:val="28"/>
        </w:rPr>
        <w:t xml:space="preserve">Опираясь на идеи И. Пригожина, он останавливается на </w:t>
      </w:r>
      <w:proofErr w:type="spellStart"/>
      <w:r w:rsidRPr="00DE6BCD">
        <w:rPr>
          <w:rFonts w:cs="Times New Roman"/>
          <w:sz w:val="28"/>
          <w:szCs w:val="28"/>
        </w:rPr>
        <w:t>неравновесности</w:t>
      </w:r>
      <w:proofErr w:type="spellEnd"/>
      <w:r w:rsidRPr="00DE6BCD">
        <w:rPr>
          <w:rFonts w:cs="Times New Roman"/>
          <w:sz w:val="28"/>
          <w:szCs w:val="28"/>
        </w:rPr>
        <w:t xml:space="preserve"> как источнике порядка.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Авторы раздела проецируют образы хаоса и порядка на коммуникацию </w:t>
      </w:r>
      <w:proofErr w:type="spellStart"/>
      <w:r>
        <w:rPr>
          <w:rFonts w:cs="Times New Roman"/>
          <w:sz w:val="28"/>
          <w:szCs w:val="28"/>
        </w:rPr>
        <w:t>аутистов</w:t>
      </w:r>
      <w:proofErr w:type="spellEnd"/>
      <w:r>
        <w:rPr>
          <w:rFonts w:cs="Times New Roman"/>
          <w:sz w:val="28"/>
          <w:szCs w:val="28"/>
        </w:rPr>
        <w:t xml:space="preserve">, связанную с </w:t>
      </w:r>
      <w:r>
        <w:rPr>
          <w:sz w:val="28"/>
          <w:szCs w:val="28"/>
        </w:rPr>
        <w:t xml:space="preserve">формированием индивидуальных языковых систем (В. </w:t>
      </w:r>
      <w:proofErr w:type="spellStart"/>
      <w:r>
        <w:rPr>
          <w:sz w:val="28"/>
          <w:szCs w:val="28"/>
        </w:rPr>
        <w:t>Бухаров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гендерные</w:t>
      </w:r>
      <w:proofErr w:type="spellEnd"/>
      <w:r>
        <w:rPr>
          <w:sz w:val="28"/>
          <w:szCs w:val="28"/>
        </w:rPr>
        <w:t xml:space="preserve"> аспекты политического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 (Е. </w:t>
      </w: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), функционирование синтаксических конструкций в аспекте хаоса и порядка (Л. Аверкина), явления синонимии как проявление системных связей (М. Кострова), хаос </w:t>
      </w:r>
      <w:proofErr w:type="spellStart"/>
      <w:r>
        <w:rPr>
          <w:sz w:val="28"/>
          <w:szCs w:val="28"/>
        </w:rPr>
        <w:t>девербализации</w:t>
      </w:r>
      <w:proofErr w:type="spellEnd"/>
      <w:r>
        <w:rPr>
          <w:sz w:val="28"/>
          <w:szCs w:val="28"/>
        </w:rPr>
        <w:t xml:space="preserve"> и перевод как вторичный порядок (И. Алексеева), </w:t>
      </w:r>
      <w:proofErr w:type="spellStart"/>
      <w:r>
        <w:rPr>
          <w:sz w:val="28"/>
          <w:szCs w:val="28"/>
        </w:rPr>
        <w:t>когнитивно-дискурсивные</w:t>
      </w:r>
      <w:proofErr w:type="spellEnd"/>
      <w:r>
        <w:rPr>
          <w:sz w:val="28"/>
          <w:szCs w:val="28"/>
        </w:rPr>
        <w:t xml:space="preserve"> аспекты синхронного перевода (Е. Гордеева). </w:t>
      </w:r>
      <w:proofErr w:type="gramEnd"/>
    </w:p>
    <w:p w:rsidR="00D26D7C" w:rsidRPr="00044AB8" w:rsidRDefault="00D26D7C" w:rsidP="00D26D7C">
      <w:pPr>
        <w:pStyle w:val="western"/>
        <w:spacing w:after="202" w:afterAutospacing="0"/>
        <w:ind w:firstLine="706"/>
        <w:jc w:val="both"/>
        <w:rPr>
          <w:sz w:val="28"/>
          <w:szCs w:val="28"/>
        </w:rPr>
      </w:pPr>
      <w:proofErr w:type="gramStart"/>
      <w:r w:rsidRPr="00F460E1">
        <w:rPr>
          <w:sz w:val="28"/>
          <w:szCs w:val="28"/>
        </w:rPr>
        <w:t xml:space="preserve">В разделе о хаосе и порядке в художественной литературе рассматривается актуализация </w:t>
      </w:r>
      <w:proofErr w:type="spellStart"/>
      <w:r w:rsidRPr="00F460E1">
        <w:rPr>
          <w:sz w:val="28"/>
          <w:szCs w:val="28"/>
        </w:rPr>
        <w:t>хтонической</w:t>
      </w:r>
      <w:proofErr w:type="spellEnd"/>
      <w:r w:rsidRPr="00F460E1">
        <w:rPr>
          <w:sz w:val="28"/>
          <w:szCs w:val="28"/>
        </w:rPr>
        <w:t xml:space="preserve"> мифологии в переходные эстетические эпохи в произведениях элитарного и массового искусства</w:t>
      </w:r>
      <w:r>
        <w:rPr>
          <w:sz w:val="28"/>
          <w:szCs w:val="28"/>
        </w:rPr>
        <w:t xml:space="preserve"> </w:t>
      </w:r>
      <w:r w:rsidRPr="00F460E1">
        <w:rPr>
          <w:sz w:val="28"/>
          <w:szCs w:val="28"/>
        </w:rPr>
        <w:t xml:space="preserve">(М. Никола), </w:t>
      </w:r>
      <w:r>
        <w:rPr>
          <w:sz w:val="28"/>
          <w:szCs w:val="28"/>
        </w:rPr>
        <w:t xml:space="preserve">анализируются </w:t>
      </w:r>
      <w:r w:rsidRPr="00524C6B">
        <w:rPr>
          <w:iCs/>
          <w:color w:val="000000"/>
          <w:sz w:val="28"/>
          <w:szCs w:val="28"/>
        </w:rPr>
        <w:t xml:space="preserve">«Мысли» </w:t>
      </w:r>
      <w:r>
        <w:rPr>
          <w:iCs/>
          <w:color w:val="000000"/>
          <w:sz w:val="28"/>
          <w:szCs w:val="28"/>
        </w:rPr>
        <w:t xml:space="preserve">Б. </w:t>
      </w:r>
      <w:r w:rsidRPr="00524C6B">
        <w:rPr>
          <w:iCs/>
          <w:color w:val="000000"/>
          <w:sz w:val="28"/>
          <w:szCs w:val="28"/>
        </w:rPr>
        <w:t xml:space="preserve">Паскаля </w:t>
      </w:r>
      <w:r>
        <w:rPr>
          <w:iCs/>
          <w:color w:val="000000"/>
          <w:sz w:val="28"/>
          <w:szCs w:val="28"/>
        </w:rPr>
        <w:t xml:space="preserve">как апология, </w:t>
      </w:r>
      <w:r w:rsidRPr="00524C6B">
        <w:rPr>
          <w:iCs/>
          <w:color w:val="000000"/>
          <w:sz w:val="28"/>
          <w:szCs w:val="28"/>
        </w:rPr>
        <w:t>обрета</w:t>
      </w:r>
      <w:r>
        <w:rPr>
          <w:iCs/>
          <w:color w:val="000000"/>
          <w:sz w:val="28"/>
          <w:szCs w:val="28"/>
        </w:rPr>
        <w:t xml:space="preserve">ющая этот </w:t>
      </w:r>
      <w:r w:rsidRPr="00524C6B">
        <w:rPr>
          <w:iCs/>
          <w:color w:val="000000"/>
          <w:sz w:val="28"/>
          <w:szCs w:val="28"/>
        </w:rPr>
        <w:t xml:space="preserve">статус благодаря </w:t>
      </w:r>
      <w:r>
        <w:rPr>
          <w:iCs/>
          <w:color w:val="000000"/>
          <w:sz w:val="28"/>
          <w:szCs w:val="28"/>
        </w:rPr>
        <w:t xml:space="preserve">высшей идее </w:t>
      </w:r>
      <w:r w:rsidRPr="00524C6B">
        <w:rPr>
          <w:iCs/>
          <w:color w:val="000000"/>
          <w:sz w:val="28"/>
          <w:szCs w:val="28"/>
        </w:rPr>
        <w:t>связи человека и Бога</w:t>
      </w:r>
      <w:r>
        <w:rPr>
          <w:iCs/>
          <w:color w:val="000000"/>
          <w:sz w:val="28"/>
          <w:szCs w:val="28"/>
        </w:rPr>
        <w:t xml:space="preserve"> (К. </w:t>
      </w:r>
      <w:proofErr w:type="spellStart"/>
      <w:r>
        <w:rPr>
          <w:iCs/>
          <w:color w:val="000000"/>
          <w:sz w:val="28"/>
          <w:szCs w:val="28"/>
        </w:rPr>
        <w:t>Кашлявик</w:t>
      </w:r>
      <w:proofErr w:type="spellEnd"/>
      <w:r>
        <w:rPr>
          <w:iCs/>
          <w:color w:val="000000"/>
          <w:sz w:val="28"/>
          <w:szCs w:val="28"/>
        </w:rPr>
        <w:t>), интерпретируются принципы организации (</w:t>
      </w:r>
      <w:proofErr w:type="spellStart"/>
      <w:r>
        <w:rPr>
          <w:iCs/>
          <w:color w:val="000000"/>
          <w:sz w:val="28"/>
          <w:szCs w:val="28"/>
          <w:lang w:val="en-US"/>
        </w:rPr>
        <w:t>Ordnungsprinzipien</w:t>
      </w:r>
      <w:proofErr w:type="spellEnd"/>
      <w:r w:rsidRPr="00F35B8F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и коммуникативная структура немецкого эписто</w:t>
      </w:r>
      <w:r w:rsidRPr="007C56FB">
        <w:rPr>
          <w:iCs/>
          <w:sz w:val="28"/>
          <w:szCs w:val="28"/>
        </w:rPr>
        <w:t xml:space="preserve">лярного романа </w:t>
      </w:r>
      <w:r w:rsidRPr="007C56FB">
        <w:rPr>
          <w:iCs/>
          <w:sz w:val="28"/>
          <w:szCs w:val="28"/>
          <w:lang w:val="en-US"/>
        </w:rPr>
        <w:t>XVIII</w:t>
      </w:r>
      <w:r w:rsidRPr="007C56FB">
        <w:rPr>
          <w:iCs/>
          <w:sz w:val="28"/>
          <w:szCs w:val="28"/>
        </w:rPr>
        <w:t xml:space="preserve"> века (Ш. </w:t>
      </w:r>
      <w:proofErr w:type="spellStart"/>
      <w:r w:rsidRPr="007C56FB">
        <w:rPr>
          <w:iCs/>
          <w:sz w:val="28"/>
          <w:szCs w:val="28"/>
        </w:rPr>
        <w:lastRenderedPageBreak/>
        <w:t>Курц</w:t>
      </w:r>
      <w:proofErr w:type="spellEnd"/>
      <w:r w:rsidRPr="007C56FB">
        <w:rPr>
          <w:iCs/>
          <w:sz w:val="28"/>
          <w:szCs w:val="28"/>
        </w:rPr>
        <w:t xml:space="preserve">), </w:t>
      </w:r>
      <w:r w:rsidRPr="00AB021D">
        <w:rPr>
          <w:iCs/>
          <w:sz w:val="28"/>
          <w:szCs w:val="28"/>
        </w:rPr>
        <w:t>на материале драмы</w:t>
      </w:r>
      <w:proofErr w:type="gramEnd"/>
      <w:r w:rsidRPr="00AB021D">
        <w:rPr>
          <w:iCs/>
          <w:sz w:val="28"/>
          <w:szCs w:val="28"/>
        </w:rPr>
        <w:t xml:space="preserve"> Ф. </w:t>
      </w:r>
      <w:proofErr w:type="spellStart"/>
      <w:r w:rsidRPr="00AB021D">
        <w:rPr>
          <w:sz w:val="28"/>
          <w:szCs w:val="28"/>
        </w:rPr>
        <w:t>Гёльдерлина</w:t>
      </w:r>
      <w:proofErr w:type="spellEnd"/>
      <w:r w:rsidRPr="00AB021D">
        <w:rPr>
          <w:sz w:val="28"/>
          <w:szCs w:val="28"/>
        </w:rPr>
        <w:t xml:space="preserve"> «Смерть Эмпедокла» </w:t>
      </w:r>
      <w:r w:rsidRPr="00AB021D">
        <w:rPr>
          <w:iCs/>
          <w:sz w:val="28"/>
          <w:szCs w:val="28"/>
        </w:rPr>
        <w:t>истолковывается ф</w:t>
      </w:r>
      <w:r w:rsidRPr="00AB021D">
        <w:rPr>
          <w:sz w:val="28"/>
          <w:szCs w:val="28"/>
        </w:rPr>
        <w:t>илософский с</w:t>
      </w:r>
      <w:r>
        <w:rPr>
          <w:sz w:val="28"/>
          <w:szCs w:val="28"/>
        </w:rPr>
        <w:t>мысл трагического как разрушения</w:t>
      </w:r>
      <w:r w:rsidRPr="00AB021D">
        <w:rPr>
          <w:sz w:val="28"/>
          <w:szCs w:val="28"/>
        </w:rPr>
        <w:t xml:space="preserve"> конечной формы порядка (А. </w:t>
      </w:r>
      <w:proofErr w:type="spellStart"/>
      <w:r w:rsidRPr="00AB021D">
        <w:rPr>
          <w:sz w:val="28"/>
          <w:szCs w:val="28"/>
        </w:rPr>
        <w:t>Вольский</w:t>
      </w:r>
      <w:proofErr w:type="spellEnd"/>
      <w:r w:rsidRPr="00AB021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этом разделе также рассматриваются элементы хаоса и порядка в ритуале дуэли, запечатленном в русской романтической повести (Н. Ильченко), </w:t>
      </w:r>
      <w:r>
        <w:rPr>
          <w:rStyle w:val="apple-style-span"/>
          <w:color w:val="000000"/>
          <w:sz w:val="28"/>
          <w:szCs w:val="28"/>
        </w:rPr>
        <w:t>разрабатывае</w:t>
      </w:r>
      <w:r w:rsidRPr="00CF25F8">
        <w:rPr>
          <w:rStyle w:val="apple-style-span"/>
          <w:color w:val="000000"/>
          <w:sz w:val="28"/>
          <w:szCs w:val="28"/>
        </w:rPr>
        <w:t>т</w:t>
      </w:r>
      <w:r>
        <w:rPr>
          <w:rStyle w:val="apple-style-span"/>
          <w:color w:val="000000"/>
          <w:sz w:val="28"/>
          <w:szCs w:val="28"/>
        </w:rPr>
        <w:t xml:space="preserve">ся оппозиция хаоса и </w:t>
      </w:r>
      <w:r w:rsidRPr="00CF25F8">
        <w:rPr>
          <w:rStyle w:val="apple-style-span"/>
          <w:color w:val="000000"/>
          <w:sz w:val="28"/>
          <w:szCs w:val="28"/>
        </w:rPr>
        <w:t>порядка</w:t>
      </w:r>
      <w:r>
        <w:rPr>
          <w:rStyle w:val="apple-style-span"/>
          <w:color w:val="000000"/>
          <w:sz w:val="28"/>
          <w:szCs w:val="28"/>
        </w:rPr>
        <w:t xml:space="preserve"> в творчестве А.С. Пушкина и У. Шекспира (Э. Акимов), освещаются сдвоенные образы хаоса и порядка в художественном мире А. </w:t>
      </w:r>
      <w:proofErr w:type="spellStart"/>
      <w:r>
        <w:rPr>
          <w:rStyle w:val="apple-style-span"/>
          <w:color w:val="000000"/>
          <w:sz w:val="28"/>
          <w:szCs w:val="28"/>
        </w:rPr>
        <w:t>Штифтера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(В. Зусман), </w:t>
      </w:r>
      <w:r>
        <w:rPr>
          <w:sz w:val="28"/>
          <w:szCs w:val="28"/>
        </w:rPr>
        <w:t>борьба</w:t>
      </w:r>
      <w:r w:rsidRPr="00D904E2">
        <w:rPr>
          <w:sz w:val="28"/>
          <w:szCs w:val="28"/>
        </w:rPr>
        <w:t xml:space="preserve"> жанров </w:t>
      </w:r>
      <w:r>
        <w:rPr>
          <w:sz w:val="28"/>
          <w:szCs w:val="28"/>
        </w:rPr>
        <w:t xml:space="preserve">оды и военной баллады в английской поэзии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(М. Свердлов</w:t>
      </w:r>
      <w:proofErr w:type="gramEnd"/>
      <w:r>
        <w:rPr>
          <w:sz w:val="28"/>
          <w:szCs w:val="28"/>
        </w:rPr>
        <w:t xml:space="preserve">), </w:t>
      </w:r>
      <w:r w:rsidRPr="00A74E48">
        <w:rPr>
          <w:sz w:val="28"/>
          <w:szCs w:val="28"/>
        </w:rPr>
        <w:t xml:space="preserve">душевная болезнь Л. Андреева как проявление внутреннего хаоса и одновременно как причина успешной актерской игры (Ф. Х. Уайт), </w:t>
      </w:r>
      <w:r>
        <w:rPr>
          <w:sz w:val="28"/>
          <w:szCs w:val="28"/>
        </w:rPr>
        <w:t xml:space="preserve">символы </w:t>
      </w:r>
      <w:r w:rsidRPr="001365CD">
        <w:rPr>
          <w:sz w:val="28"/>
          <w:szCs w:val="28"/>
          <w:lang w:val="de-DE"/>
        </w:rPr>
        <w:t>«</w:t>
      </w:r>
      <w:r>
        <w:rPr>
          <w:sz w:val="28"/>
          <w:szCs w:val="28"/>
        </w:rPr>
        <w:t>с</w:t>
      </w:r>
      <w:proofErr w:type="spellStart"/>
      <w:r w:rsidRPr="001365CD">
        <w:rPr>
          <w:sz w:val="28"/>
          <w:szCs w:val="28"/>
          <w:lang w:val="de-DE"/>
        </w:rPr>
        <w:t>ердце</w:t>
      </w:r>
      <w:proofErr w:type="spellEnd"/>
      <w:r w:rsidRPr="001365CD">
        <w:rPr>
          <w:sz w:val="28"/>
          <w:szCs w:val="28"/>
          <w:lang w:val="de-DE"/>
        </w:rPr>
        <w:t>» и «</w:t>
      </w:r>
      <w:proofErr w:type="spellStart"/>
      <w:r w:rsidRPr="001365CD">
        <w:rPr>
          <w:sz w:val="28"/>
          <w:szCs w:val="28"/>
          <w:lang w:val="de-DE"/>
        </w:rPr>
        <w:t>гранит</w:t>
      </w:r>
      <w:proofErr w:type="spellEnd"/>
      <w:r w:rsidRPr="001365CD">
        <w:rPr>
          <w:sz w:val="28"/>
          <w:szCs w:val="28"/>
          <w:lang w:val="de-DE"/>
        </w:rPr>
        <w:t xml:space="preserve">» </w:t>
      </w:r>
      <w:r>
        <w:rPr>
          <w:sz w:val="28"/>
          <w:szCs w:val="28"/>
        </w:rPr>
        <w:t xml:space="preserve">как </w:t>
      </w:r>
      <w:proofErr w:type="spellStart"/>
      <w:r w:rsidRPr="001365CD">
        <w:rPr>
          <w:sz w:val="28"/>
          <w:szCs w:val="28"/>
          <w:lang w:val="de-DE"/>
        </w:rPr>
        <w:t>отправн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точк</w:t>
      </w:r>
      <w:proofErr w:type="spellEnd"/>
      <w:r>
        <w:rPr>
          <w:sz w:val="28"/>
          <w:szCs w:val="28"/>
        </w:rPr>
        <w:t>а</w:t>
      </w:r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для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интерпретации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сонета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Рильке</w:t>
      </w:r>
      <w:proofErr w:type="spellEnd"/>
      <w:r w:rsidRPr="001365CD">
        <w:rPr>
          <w:sz w:val="28"/>
          <w:szCs w:val="28"/>
          <w:lang w:val="de-DE"/>
        </w:rPr>
        <w:t xml:space="preserve"> «</w:t>
      </w:r>
      <w:proofErr w:type="spellStart"/>
      <w:r w:rsidRPr="001365CD">
        <w:rPr>
          <w:sz w:val="28"/>
          <w:szCs w:val="28"/>
          <w:lang w:val="de-DE"/>
        </w:rPr>
        <w:t>Ночная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езда</w:t>
      </w:r>
      <w:proofErr w:type="spellEnd"/>
      <w:r w:rsidRPr="001365CD">
        <w:rPr>
          <w:sz w:val="28"/>
          <w:szCs w:val="28"/>
          <w:lang w:val="de-DE"/>
        </w:rPr>
        <w:t xml:space="preserve">. </w:t>
      </w:r>
      <w:proofErr w:type="spellStart"/>
      <w:r w:rsidRPr="001365CD">
        <w:rPr>
          <w:sz w:val="28"/>
          <w:szCs w:val="28"/>
          <w:lang w:val="de-DE"/>
        </w:rPr>
        <w:t>Санкт-Петербург</w:t>
      </w:r>
      <w:proofErr w:type="spellEnd"/>
      <w:r w:rsidRPr="001365CD">
        <w:rPr>
          <w:sz w:val="28"/>
          <w:szCs w:val="28"/>
          <w:lang w:val="de-DE"/>
        </w:rPr>
        <w:t xml:space="preserve">», в </w:t>
      </w:r>
      <w:proofErr w:type="spellStart"/>
      <w:r w:rsidRPr="001365CD">
        <w:rPr>
          <w:sz w:val="28"/>
          <w:szCs w:val="28"/>
          <w:lang w:val="de-DE"/>
        </w:rPr>
        <w:t>котором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рационалистический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космос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имперской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столицы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предстает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как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метафора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уединенного</w:t>
      </w:r>
      <w:proofErr w:type="spellEnd"/>
      <w:r w:rsidRPr="001365CD">
        <w:rPr>
          <w:sz w:val="28"/>
          <w:szCs w:val="28"/>
          <w:lang w:val="de-DE"/>
        </w:rPr>
        <w:t xml:space="preserve">, </w:t>
      </w:r>
      <w:proofErr w:type="spellStart"/>
      <w:r w:rsidRPr="001365CD">
        <w:rPr>
          <w:sz w:val="28"/>
          <w:szCs w:val="28"/>
          <w:lang w:val="de-DE"/>
        </w:rPr>
        <w:t>изолированного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сознания</w:t>
      </w:r>
      <w:proofErr w:type="spellEnd"/>
      <w:r w:rsidRPr="001365CD">
        <w:rPr>
          <w:sz w:val="28"/>
          <w:szCs w:val="28"/>
          <w:lang w:val="de-DE"/>
        </w:rPr>
        <w:t xml:space="preserve">, </w:t>
      </w:r>
      <w:proofErr w:type="spellStart"/>
      <w:r w:rsidRPr="001365CD">
        <w:rPr>
          <w:sz w:val="28"/>
          <w:szCs w:val="28"/>
          <w:lang w:val="de-DE"/>
        </w:rPr>
        <w:t>распад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которого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под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натиском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хаоса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предвещает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гармонию</w:t>
      </w:r>
      <w:proofErr w:type="spellEnd"/>
      <w:r w:rsidRPr="001365CD">
        <w:rPr>
          <w:sz w:val="28"/>
          <w:szCs w:val="28"/>
          <w:lang w:val="de-DE"/>
        </w:rPr>
        <w:t xml:space="preserve"> </w:t>
      </w:r>
      <w:proofErr w:type="spellStart"/>
      <w:r w:rsidRPr="001365CD">
        <w:rPr>
          <w:sz w:val="28"/>
          <w:szCs w:val="28"/>
          <w:lang w:val="de-DE"/>
        </w:rPr>
        <w:t>всеединства</w:t>
      </w:r>
      <w:proofErr w:type="spellEnd"/>
      <w:r>
        <w:rPr>
          <w:sz w:val="28"/>
          <w:szCs w:val="28"/>
        </w:rPr>
        <w:t xml:space="preserve"> (А. </w:t>
      </w:r>
      <w:proofErr w:type="spellStart"/>
      <w:r>
        <w:rPr>
          <w:sz w:val="28"/>
          <w:szCs w:val="28"/>
        </w:rPr>
        <w:t>Жеребин</w:t>
      </w:r>
      <w:proofErr w:type="spellEnd"/>
      <w:r>
        <w:rPr>
          <w:sz w:val="28"/>
          <w:szCs w:val="28"/>
        </w:rPr>
        <w:t>)</w:t>
      </w:r>
      <w:r w:rsidRPr="001365CD">
        <w:rPr>
          <w:sz w:val="28"/>
          <w:szCs w:val="28"/>
          <w:lang w:val="de-DE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Лупинович</w:t>
      </w:r>
      <w:proofErr w:type="spellEnd"/>
      <w:r>
        <w:rPr>
          <w:sz w:val="28"/>
          <w:szCs w:val="28"/>
        </w:rPr>
        <w:t xml:space="preserve"> исследует статус немецкого языка Праги на ру</w:t>
      </w:r>
      <w:r>
        <w:rPr>
          <w:color w:val="000000"/>
          <w:sz w:val="28"/>
          <w:szCs w:val="28"/>
        </w:rPr>
        <w:t>беже</w:t>
      </w:r>
      <w:r w:rsidRPr="002D37FD">
        <w:rPr>
          <w:color w:val="000000"/>
          <w:sz w:val="28"/>
          <w:szCs w:val="28"/>
        </w:rPr>
        <w:t xml:space="preserve"> 19-20 веков </w:t>
      </w:r>
      <w:r>
        <w:rPr>
          <w:color w:val="000000"/>
          <w:sz w:val="28"/>
          <w:szCs w:val="28"/>
        </w:rPr>
        <w:t>в контексте категорий «</w:t>
      </w:r>
      <w:r w:rsidRPr="002D37FD">
        <w:rPr>
          <w:color w:val="000000"/>
          <w:sz w:val="28"/>
          <w:szCs w:val="28"/>
        </w:rPr>
        <w:t>хаоса</w:t>
      </w:r>
      <w:r>
        <w:rPr>
          <w:color w:val="000000"/>
          <w:sz w:val="28"/>
          <w:szCs w:val="28"/>
        </w:rPr>
        <w:t>» и «</w:t>
      </w:r>
      <w:r w:rsidRPr="002D37FD">
        <w:rPr>
          <w:color w:val="000000"/>
          <w:sz w:val="28"/>
          <w:szCs w:val="28"/>
        </w:rPr>
        <w:t>порядка</w:t>
      </w:r>
      <w:r>
        <w:rPr>
          <w:color w:val="000000"/>
          <w:sz w:val="28"/>
          <w:szCs w:val="28"/>
        </w:rPr>
        <w:t xml:space="preserve">», Н. </w:t>
      </w:r>
      <w:proofErr w:type="spellStart"/>
      <w:r>
        <w:rPr>
          <w:color w:val="000000"/>
          <w:sz w:val="28"/>
          <w:szCs w:val="28"/>
        </w:rPr>
        <w:t>Лобкова</w:t>
      </w:r>
      <w:proofErr w:type="spellEnd"/>
      <w:r>
        <w:rPr>
          <w:color w:val="000000"/>
          <w:sz w:val="28"/>
          <w:szCs w:val="28"/>
        </w:rPr>
        <w:t xml:space="preserve"> и А. Лобков рассматривают диалектику хаоса и порядка в художественном мире О.Э. Мандельштама, в статье М. Цветковой показано, </w:t>
      </w:r>
      <w:r w:rsidRPr="00BD4023">
        <w:rPr>
          <w:sz w:val="28"/>
          <w:szCs w:val="28"/>
        </w:rPr>
        <w:t xml:space="preserve">что  использование тире служит в поэзии Цветаевой </w:t>
      </w:r>
      <w:r>
        <w:rPr>
          <w:sz w:val="28"/>
          <w:szCs w:val="28"/>
        </w:rPr>
        <w:t xml:space="preserve">передает </w:t>
      </w:r>
      <w:r w:rsidRPr="00BD4023">
        <w:rPr>
          <w:sz w:val="28"/>
          <w:szCs w:val="28"/>
        </w:rPr>
        <w:t>виден</w:t>
      </w:r>
      <w:r>
        <w:rPr>
          <w:sz w:val="28"/>
          <w:szCs w:val="28"/>
        </w:rPr>
        <w:t>ие мира</w:t>
      </w:r>
      <w:r w:rsidRPr="00BD4023">
        <w:rPr>
          <w:sz w:val="28"/>
          <w:szCs w:val="28"/>
        </w:rPr>
        <w:t xml:space="preserve"> как хаоса, где кажущаяся связь оборачивается разладом, а единство</w:t>
      </w:r>
      <w:r>
        <w:rPr>
          <w:sz w:val="28"/>
          <w:szCs w:val="28"/>
        </w:rPr>
        <w:t xml:space="preserve"> строится на парадоксе</w:t>
      </w:r>
      <w:proofErr w:type="gramEnd"/>
      <w:r>
        <w:rPr>
          <w:sz w:val="28"/>
          <w:szCs w:val="28"/>
        </w:rPr>
        <w:t xml:space="preserve">, в статье Н. Пестовой исследуются причины поразительной тяги экспрессионистской лирики к сонету. Отрицая в программных текстах всякий порядок, </w:t>
      </w:r>
      <w:r w:rsidRPr="00495F9F">
        <w:rPr>
          <w:sz w:val="28"/>
          <w:szCs w:val="28"/>
        </w:rPr>
        <w:t>экспрессионизм выдает в своем пристрастии к сонету как оплоту порядка скрытое стремление к «вечной красоте» и гармонии.</w:t>
      </w:r>
      <w:r>
        <w:rPr>
          <w:sz w:val="28"/>
          <w:szCs w:val="28"/>
        </w:rPr>
        <w:t xml:space="preserve"> Й. </w:t>
      </w:r>
      <w:proofErr w:type="spellStart"/>
      <w:r>
        <w:rPr>
          <w:sz w:val="28"/>
          <w:szCs w:val="28"/>
        </w:rPr>
        <w:t>Хольцнер</w:t>
      </w:r>
      <w:proofErr w:type="spellEnd"/>
      <w:r>
        <w:rPr>
          <w:sz w:val="28"/>
          <w:szCs w:val="28"/>
        </w:rPr>
        <w:t xml:space="preserve"> посвящает статью анализу концептов порядка в журнале </w:t>
      </w:r>
      <w:r w:rsidRPr="00495F9F">
        <w:rPr>
          <w:sz w:val="28"/>
          <w:szCs w:val="28"/>
        </w:rPr>
        <w:t>„</w:t>
      </w:r>
      <w:r w:rsidRPr="00495F9F">
        <w:rPr>
          <w:iCs/>
          <w:sz w:val="28"/>
          <w:szCs w:val="28"/>
          <w:lang w:val="en-US"/>
        </w:rPr>
        <w:t>Brenner</w:t>
      </w:r>
      <w:r w:rsidRPr="00495F9F">
        <w:rPr>
          <w:iCs/>
          <w:sz w:val="28"/>
          <w:szCs w:val="28"/>
        </w:rPr>
        <w:t>“</w:t>
      </w:r>
      <w:r w:rsidRPr="00495F9F">
        <w:rPr>
          <w:sz w:val="28"/>
          <w:szCs w:val="28"/>
        </w:rPr>
        <w:t xml:space="preserve"> (1910-1954гг.),</w:t>
      </w:r>
      <w:r>
        <w:rPr>
          <w:sz w:val="28"/>
          <w:szCs w:val="28"/>
        </w:rPr>
        <w:t xml:space="preserve"> С. Аверкина фиксирует отказ </w:t>
      </w:r>
      <w:r w:rsidRPr="00353B8E">
        <w:rPr>
          <w:sz w:val="28"/>
          <w:szCs w:val="28"/>
          <w:lang w:val="de-DE"/>
        </w:rPr>
        <w:t xml:space="preserve">Т. </w:t>
      </w:r>
      <w:proofErr w:type="spellStart"/>
      <w:r w:rsidRPr="00353B8E">
        <w:rPr>
          <w:sz w:val="28"/>
          <w:szCs w:val="28"/>
          <w:lang w:val="de-DE"/>
        </w:rPr>
        <w:t>Манн</w:t>
      </w:r>
      <w:proofErr w:type="spellEnd"/>
      <w:r>
        <w:rPr>
          <w:sz w:val="28"/>
          <w:szCs w:val="28"/>
        </w:rPr>
        <w:t xml:space="preserve">а как автора </w:t>
      </w:r>
      <w:proofErr w:type="spellStart"/>
      <w:r w:rsidRPr="00353B8E">
        <w:rPr>
          <w:sz w:val="28"/>
          <w:szCs w:val="28"/>
          <w:lang w:val="de-DE"/>
        </w:rPr>
        <w:t>идиллии</w:t>
      </w:r>
      <w:proofErr w:type="spellEnd"/>
      <w:r w:rsidRPr="00353B8E">
        <w:rPr>
          <w:sz w:val="28"/>
          <w:szCs w:val="28"/>
          <w:lang w:val="de-DE"/>
        </w:rPr>
        <w:t xml:space="preserve"> «</w:t>
      </w:r>
      <w:proofErr w:type="spellStart"/>
      <w:r w:rsidRPr="00353B8E">
        <w:rPr>
          <w:sz w:val="28"/>
          <w:szCs w:val="28"/>
          <w:lang w:val="de-DE"/>
        </w:rPr>
        <w:t>Песнь</w:t>
      </w:r>
      <w:proofErr w:type="spellEnd"/>
      <w:r w:rsidRPr="00353B8E">
        <w:rPr>
          <w:sz w:val="28"/>
          <w:szCs w:val="28"/>
          <w:lang w:val="de-DE"/>
        </w:rPr>
        <w:t xml:space="preserve"> о </w:t>
      </w:r>
      <w:proofErr w:type="spellStart"/>
      <w:r w:rsidRPr="00353B8E">
        <w:rPr>
          <w:sz w:val="28"/>
          <w:szCs w:val="28"/>
          <w:lang w:val="de-DE"/>
        </w:rPr>
        <w:t>ребенке</w:t>
      </w:r>
      <w:proofErr w:type="spellEnd"/>
      <w:r w:rsidRPr="00353B8E">
        <w:rPr>
          <w:sz w:val="28"/>
          <w:szCs w:val="28"/>
          <w:lang w:val="de-DE"/>
        </w:rPr>
        <w:t>»</w:t>
      </w:r>
      <w:r>
        <w:rPr>
          <w:sz w:val="28"/>
          <w:szCs w:val="28"/>
        </w:rPr>
        <w:t xml:space="preserve"> (1919) </w:t>
      </w:r>
      <w:proofErr w:type="spellStart"/>
      <w:r w:rsidRPr="00353B8E"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концепции</w:t>
      </w:r>
      <w:proofErr w:type="spellEnd"/>
      <w:r>
        <w:rPr>
          <w:sz w:val="28"/>
          <w:szCs w:val="28"/>
          <w:lang w:val="de-DE"/>
        </w:rPr>
        <w:t xml:space="preserve"> </w:t>
      </w:r>
      <w:r w:rsidRPr="00353B8E">
        <w:rPr>
          <w:sz w:val="28"/>
          <w:szCs w:val="28"/>
          <w:lang w:val="de-DE"/>
        </w:rPr>
        <w:t>«</w:t>
      </w:r>
      <w:proofErr w:type="spellStart"/>
      <w:r w:rsidRPr="00353B8E">
        <w:rPr>
          <w:sz w:val="28"/>
          <w:szCs w:val="28"/>
          <w:lang w:val="de-DE"/>
        </w:rPr>
        <w:t>хаоса</w:t>
      </w:r>
      <w:proofErr w:type="spellEnd"/>
      <w:r w:rsidRPr="00353B8E">
        <w:rPr>
          <w:sz w:val="28"/>
          <w:szCs w:val="28"/>
          <w:lang w:val="de-DE"/>
        </w:rPr>
        <w:t xml:space="preserve"> </w:t>
      </w:r>
      <w:proofErr w:type="spellStart"/>
      <w:r w:rsidRPr="00353B8E">
        <w:rPr>
          <w:sz w:val="28"/>
          <w:szCs w:val="28"/>
          <w:lang w:val="de-DE"/>
        </w:rPr>
        <w:t>страстей</w:t>
      </w:r>
      <w:proofErr w:type="spellEnd"/>
      <w:r w:rsidRPr="00353B8E">
        <w:rPr>
          <w:sz w:val="28"/>
          <w:szCs w:val="28"/>
          <w:lang w:val="de-DE"/>
        </w:rPr>
        <w:t>»</w:t>
      </w:r>
      <w:r>
        <w:rPr>
          <w:sz w:val="28"/>
          <w:szCs w:val="28"/>
        </w:rPr>
        <w:t xml:space="preserve">, Е. Баринова характеризует амбивалентную функцию музыки в романе «Волшебная гора» (1924), порождающую как структуры порядка, так и образы </w:t>
      </w:r>
      <w:proofErr w:type="spellStart"/>
      <w:r w:rsidRPr="00363569">
        <w:rPr>
          <w:sz w:val="28"/>
          <w:szCs w:val="28"/>
          <w:lang w:val="de-DE"/>
        </w:rPr>
        <w:t>хаос</w:t>
      </w:r>
      <w:proofErr w:type="spellEnd"/>
      <w:r>
        <w:rPr>
          <w:sz w:val="28"/>
          <w:szCs w:val="28"/>
        </w:rPr>
        <w:t>а</w:t>
      </w:r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энтропи</w:t>
      </w:r>
      <w:proofErr w:type="spellEnd"/>
      <w:r>
        <w:rPr>
          <w:sz w:val="28"/>
          <w:szCs w:val="28"/>
        </w:rPr>
        <w:t>и</w:t>
      </w:r>
      <w:r w:rsidRPr="00363569">
        <w:rPr>
          <w:sz w:val="28"/>
          <w:szCs w:val="28"/>
          <w:lang w:val="de-DE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М. Мюллер обращается к рассмотрению хаоса и порядка в австрийской литературе после 1945 года, И. Савельева определяет фрагментарность </w:t>
      </w:r>
      <w:r w:rsidRPr="00495F9F">
        <w:rPr>
          <w:sz w:val="28"/>
          <w:szCs w:val="28"/>
        </w:rPr>
        <w:t xml:space="preserve">как способ преодоления хаоса в романном творчестве Алена </w:t>
      </w:r>
      <w:proofErr w:type="spellStart"/>
      <w:r w:rsidRPr="00495F9F">
        <w:rPr>
          <w:sz w:val="28"/>
          <w:szCs w:val="28"/>
        </w:rPr>
        <w:t>Роб-Грийе</w:t>
      </w:r>
      <w:proofErr w:type="spellEnd"/>
      <w:r>
        <w:rPr>
          <w:sz w:val="28"/>
          <w:szCs w:val="28"/>
        </w:rPr>
        <w:t xml:space="preserve">, И. </w:t>
      </w:r>
      <w:proofErr w:type="spellStart"/>
      <w:r>
        <w:rPr>
          <w:sz w:val="28"/>
          <w:szCs w:val="28"/>
        </w:rPr>
        <w:t>Шамов</w:t>
      </w:r>
      <w:proofErr w:type="spellEnd"/>
      <w:r>
        <w:rPr>
          <w:sz w:val="28"/>
          <w:szCs w:val="28"/>
        </w:rPr>
        <w:t xml:space="preserve"> интерпретирует хаос и поря</w:t>
      </w:r>
      <w:r w:rsidRPr="00044AB8">
        <w:rPr>
          <w:sz w:val="28"/>
          <w:szCs w:val="28"/>
        </w:rPr>
        <w:t xml:space="preserve">док в творчестве Э. </w:t>
      </w:r>
      <w:proofErr w:type="spellStart"/>
      <w:r w:rsidRPr="00044AB8">
        <w:rPr>
          <w:sz w:val="28"/>
          <w:szCs w:val="28"/>
        </w:rPr>
        <w:t>Яндля</w:t>
      </w:r>
      <w:proofErr w:type="spellEnd"/>
      <w:r w:rsidRPr="00044AB8">
        <w:rPr>
          <w:sz w:val="28"/>
          <w:szCs w:val="28"/>
        </w:rPr>
        <w:t xml:space="preserve">, С. </w:t>
      </w:r>
      <w:proofErr w:type="spellStart"/>
      <w:r w:rsidRPr="00044AB8">
        <w:rPr>
          <w:sz w:val="28"/>
          <w:szCs w:val="28"/>
        </w:rPr>
        <w:t>Ташкенов</w:t>
      </w:r>
      <w:proofErr w:type="spellEnd"/>
      <w:r w:rsidRPr="00044AB8">
        <w:rPr>
          <w:sz w:val="28"/>
          <w:szCs w:val="28"/>
        </w:rPr>
        <w:t xml:space="preserve"> посвящает статью </w:t>
      </w:r>
      <w:proofErr w:type="spellStart"/>
      <w:r w:rsidRPr="00044AB8">
        <w:rPr>
          <w:sz w:val="28"/>
          <w:szCs w:val="28"/>
        </w:rPr>
        <w:t>поэтологическому</w:t>
      </w:r>
      <w:proofErr w:type="spellEnd"/>
      <w:r w:rsidRPr="00044AB8">
        <w:rPr>
          <w:sz w:val="28"/>
          <w:szCs w:val="28"/>
        </w:rPr>
        <w:t xml:space="preserve"> принципу </w:t>
      </w:r>
      <w:proofErr w:type="spellStart"/>
      <w:r w:rsidRPr="00044AB8">
        <w:rPr>
          <w:sz w:val="28"/>
          <w:szCs w:val="28"/>
          <w:lang w:val="de-DE"/>
        </w:rPr>
        <w:t>scriptio</w:t>
      </w:r>
      <w:proofErr w:type="spellEnd"/>
      <w:r w:rsidRPr="00044AB8">
        <w:rPr>
          <w:sz w:val="28"/>
          <w:szCs w:val="28"/>
          <w:lang w:val="de-DE"/>
        </w:rPr>
        <w:t xml:space="preserve"> </w:t>
      </w:r>
      <w:proofErr w:type="spellStart"/>
      <w:r w:rsidRPr="00044AB8">
        <w:rPr>
          <w:sz w:val="28"/>
          <w:szCs w:val="28"/>
          <w:lang w:val="de-DE"/>
        </w:rPr>
        <w:t>continua</w:t>
      </w:r>
      <w:proofErr w:type="spellEnd"/>
      <w:r w:rsidRPr="00044AB8">
        <w:rPr>
          <w:sz w:val="28"/>
          <w:szCs w:val="28"/>
        </w:rPr>
        <w:t xml:space="preserve"> и рождению гармонии из гимнастики слуха в прозе Томаса </w:t>
      </w:r>
      <w:proofErr w:type="spellStart"/>
      <w:r w:rsidRPr="00044AB8">
        <w:rPr>
          <w:sz w:val="28"/>
          <w:szCs w:val="28"/>
        </w:rPr>
        <w:t>Бернхарда</w:t>
      </w:r>
      <w:proofErr w:type="spellEnd"/>
      <w:r>
        <w:rPr>
          <w:sz w:val="28"/>
          <w:szCs w:val="28"/>
        </w:rPr>
        <w:t xml:space="preserve">, К. Мишина анализирует </w:t>
      </w:r>
      <w:r w:rsidRPr="00A727D6">
        <w:rPr>
          <w:color w:val="000000"/>
          <w:spacing w:val="-4"/>
          <w:sz w:val="28"/>
          <w:szCs w:val="28"/>
        </w:rPr>
        <w:t>категории хаоса</w:t>
      </w:r>
      <w:proofErr w:type="gramEnd"/>
      <w:r w:rsidRPr="00A727D6">
        <w:rPr>
          <w:color w:val="000000"/>
          <w:spacing w:val="-4"/>
          <w:sz w:val="28"/>
          <w:szCs w:val="28"/>
        </w:rPr>
        <w:t xml:space="preserve"> и порядка в цикле новелл М. </w:t>
      </w:r>
      <w:proofErr w:type="spellStart"/>
      <w:r w:rsidRPr="00A727D6">
        <w:rPr>
          <w:color w:val="000000"/>
          <w:spacing w:val="-4"/>
          <w:sz w:val="28"/>
          <w:szCs w:val="28"/>
        </w:rPr>
        <w:t>Грубер</w:t>
      </w:r>
      <w:proofErr w:type="spellEnd"/>
      <w:r w:rsidRPr="00A727D6">
        <w:rPr>
          <w:color w:val="000000"/>
          <w:spacing w:val="-4"/>
          <w:sz w:val="28"/>
          <w:szCs w:val="28"/>
        </w:rPr>
        <w:t xml:space="preserve"> «Протоколы страха». Исследуя топографическую </w:t>
      </w:r>
      <w:proofErr w:type="spellStart"/>
      <w:r w:rsidRPr="00A727D6">
        <w:rPr>
          <w:color w:val="000000"/>
          <w:spacing w:val="-4"/>
          <w:sz w:val="28"/>
          <w:szCs w:val="28"/>
        </w:rPr>
        <w:t>поэтологию</w:t>
      </w:r>
      <w:proofErr w:type="spellEnd"/>
      <w:r w:rsidRPr="00A727D6">
        <w:rPr>
          <w:color w:val="000000"/>
          <w:spacing w:val="-4"/>
          <w:sz w:val="28"/>
          <w:szCs w:val="28"/>
        </w:rPr>
        <w:t xml:space="preserve"> П. </w:t>
      </w:r>
      <w:proofErr w:type="spellStart"/>
      <w:r w:rsidRPr="00A727D6">
        <w:rPr>
          <w:color w:val="000000"/>
          <w:spacing w:val="-4"/>
          <w:sz w:val="28"/>
          <w:szCs w:val="28"/>
        </w:rPr>
        <w:t>Хандке</w:t>
      </w:r>
      <w:proofErr w:type="spellEnd"/>
      <w:r w:rsidRPr="00A727D6">
        <w:rPr>
          <w:color w:val="000000"/>
          <w:spacing w:val="-4"/>
          <w:sz w:val="28"/>
          <w:szCs w:val="28"/>
        </w:rPr>
        <w:t xml:space="preserve">, Л. </w:t>
      </w:r>
      <w:proofErr w:type="spellStart"/>
      <w:r w:rsidRPr="00A727D6">
        <w:rPr>
          <w:color w:val="000000"/>
          <w:spacing w:val="-4"/>
          <w:sz w:val="28"/>
          <w:szCs w:val="28"/>
        </w:rPr>
        <w:t>Цибенко</w:t>
      </w:r>
      <w:proofErr w:type="spellEnd"/>
      <w:r w:rsidRPr="00A727D6">
        <w:rPr>
          <w:color w:val="000000"/>
          <w:spacing w:val="-4"/>
          <w:sz w:val="28"/>
          <w:szCs w:val="28"/>
        </w:rPr>
        <w:t xml:space="preserve"> приходит к выводу о том,</w:t>
      </w:r>
      <w:r w:rsidRPr="006E23E9">
        <w:rPr>
          <w:color w:val="000000"/>
          <w:spacing w:val="-4"/>
          <w:sz w:val="28"/>
          <w:szCs w:val="28"/>
        </w:rPr>
        <w:t xml:space="preserve"> что у П. </w:t>
      </w:r>
      <w:proofErr w:type="spellStart"/>
      <w:r w:rsidRPr="006E23E9">
        <w:rPr>
          <w:color w:val="000000"/>
          <w:spacing w:val="-4"/>
          <w:sz w:val="28"/>
          <w:szCs w:val="28"/>
        </w:rPr>
        <w:t>Хандке</w:t>
      </w:r>
      <w:proofErr w:type="spellEnd"/>
      <w:r w:rsidRPr="006E23E9">
        <w:rPr>
          <w:color w:val="000000"/>
          <w:spacing w:val="-4"/>
          <w:sz w:val="28"/>
          <w:szCs w:val="28"/>
        </w:rPr>
        <w:t xml:space="preserve"> письмо перенимает </w:t>
      </w:r>
      <w:r w:rsidRPr="006E23E9">
        <w:rPr>
          <w:color w:val="000000"/>
          <w:sz w:val="28"/>
          <w:szCs w:val="28"/>
        </w:rPr>
        <w:t>роль упорядочения воспоминаний.</w:t>
      </w:r>
      <w:r>
        <w:rPr>
          <w:color w:val="000000"/>
          <w:sz w:val="28"/>
          <w:szCs w:val="28"/>
        </w:rPr>
        <w:t xml:space="preserve"> К встречам с «русским хаосом» в прозе Э. Шенкеля и Д. </w:t>
      </w:r>
      <w:proofErr w:type="spellStart"/>
      <w:r>
        <w:rPr>
          <w:color w:val="000000"/>
          <w:sz w:val="28"/>
          <w:szCs w:val="28"/>
        </w:rPr>
        <w:t>Кельмана</w:t>
      </w:r>
      <w:proofErr w:type="spellEnd"/>
      <w:r>
        <w:rPr>
          <w:color w:val="000000"/>
          <w:sz w:val="28"/>
          <w:szCs w:val="28"/>
        </w:rPr>
        <w:t xml:space="preserve"> обращаются В. Савина и К. Скорнякова, Т. Батищева исследует образы хаоса и порядка в романе Й. </w:t>
      </w:r>
      <w:proofErr w:type="spellStart"/>
      <w:r>
        <w:rPr>
          <w:color w:val="000000"/>
          <w:sz w:val="28"/>
          <w:szCs w:val="28"/>
        </w:rPr>
        <w:t>Цодерера</w:t>
      </w:r>
      <w:proofErr w:type="spellEnd"/>
      <w:r>
        <w:rPr>
          <w:color w:val="000000"/>
          <w:sz w:val="28"/>
          <w:szCs w:val="28"/>
        </w:rPr>
        <w:t xml:space="preserve"> «Итальяшка». </w:t>
      </w:r>
      <w:proofErr w:type="spellStart"/>
      <w:r>
        <w:rPr>
          <w:color w:val="000000"/>
          <w:sz w:val="28"/>
          <w:szCs w:val="28"/>
        </w:rPr>
        <w:t>Опирязчиво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аясь</w:t>
      </w:r>
      <w:proofErr w:type="spellEnd"/>
      <w:r>
        <w:rPr>
          <w:color w:val="000000"/>
          <w:sz w:val="28"/>
          <w:szCs w:val="28"/>
        </w:rPr>
        <w:t xml:space="preserve"> на идеи И. Пригожина, Х. </w:t>
      </w:r>
      <w:proofErr w:type="gramStart"/>
      <w:r>
        <w:rPr>
          <w:color w:val="000000"/>
          <w:sz w:val="28"/>
          <w:szCs w:val="28"/>
        </w:rPr>
        <w:t>Боссе</w:t>
      </w:r>
      <w:proofErr w:type="gramEnd"/>
      <w:r>
        <w:rPr>
          <w:color w:val="000000"/>
          <w:sz w:val="28"/>
          <w:szCs w:val="28"/>
        </w:rPr>
        <w:t xml:space="preserve"> характеризует сюжет о </w:t>
      </w:r>
      <w:proofErr w:type="spellStart"/>
      <w:r>
        <w:rPr>
          <w:color w:val="000000"/>
          <w:sz w:val="28"/>
          <w:szCs w:val="28"/>
        </w:rPr>
        <w:t>Лерелее</w:t>
      </w:r>
      <w:proofErr w:type="spellEnd"/>
      <w:r>
        <w:rPr>
          <w:color w:val="000000"/>
          <w:sz w:val="28"/>
          <w:szCs w:val="28"/>
        </w:rPr>
        <w:t xml:space="preserve"> как миф и как текст. Несколько строк из знаменитого стихотворения Г. Гейне «</w:t>
      </w:r>
      <w:proofErr w:type="spellStart"/>
      <w:r>
        <w:rPr>
          <w:color w:val="000000"/>
          <w:sz w:val="28"/>
          <w:szCs w:val="28"/>
        </w:rPr>
        <w:t>Лорелея</w:t>
      </w:r>
      <w:proofErr w:type="spellEnd"/>
      <w:r>
        <w:rPr>
          <w:color w:val="000000"/>
          <w:sz w:val="28"/>
          <w:szCs w:val="28"/>
        </w:rPr>
        <w:t xml:space="preserve">» цитирует один из персонажей новеллы Л. </w:t>
      </w:r>
      <w:proofErr w:type="spellStart"/>
      <w:r>
        <w:rPr>
          <w:color w:val="000000"/>
          <w:sz w:val="28"/>
          <w:szCs w:val="28"/>
        </w:rPr>
        <w:t>Зайлера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Турксиб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lastRenderedPageBreak/>
        <w:t xml:space="preserve">(2007). Этой новелле посвящена статья У. </w:t>
      </w:r>
      <w:proofErr w:type="spellStart"/>
      <w:r>
        <w:rPr>
          <w:color w:val="000000"/>
          <w:sz w:val="28"/>
          <w:szCs w:val="28"/>
        </w:rPr>
        <w:t>Реннер</w:t>
      </w:r>
      <w:proofErr w:type="spellEnd"/>
      <w:r>
        <w:rPr>
          <w:color w:val="000000"/>
          <w:sz w:val="28"/>
          <w:szCs w:val="28"/>
        </w:rPr>
        <w:t xml:space="preserve">, рассматривающей диалог между хаосом и порядком в произведении Л. </w:t>
      </w:r>
      <w:proofErr w:type="spellStart"/>
      <w:r>
        <w:rPr>
          <w:color w:val="000000"/>
          <w:sz w:val="28"/>
          <w:szCs w:val="28"/>
        </w:rPr>
        <w:t>Зайлера</w:t>
      </w:r>
      <w:proofErr w:type="spellEnd"/>
      <w:r>
        <w:rPr>
          <w:color w:val="000000"/>
          <w:sz w:val="28"/>
          <w:szCs w:val="28"/>
        </w:rPr>
        <w:t>. «</w:t>
      </w:r>
      <w:proofErr w:type="spellStart"/>
      <w:r>
        <w:rPr>
          <w:color w:val="000000"/>
          <w:sz w:val="28"/>
          <w:szCs w:val="28"/>
        </w:rPr>
        <w:t>Турксиб</w:t>
      </w:r>
      <w:proofErr w:type="spellEnd"/>
      <w:r>
        <w:rPr>
          <w:color w:val="000000"/>
          <w:sz w:val="28"/>
          <w:szCs w:val="28"/>
        </w:rPr>
        <w:t xml:space="preserve">» Л. </w:t>
      </w:r>
      <w:proofErr w:type="spellStart"/>
      <w:r>
        <w:rPr>
          <w:color w:val="000000"/>
          <w:sz w:val="28"/>
          <w:szCs w:val="28"/>
        </w:rPr>
        <w:t>Зайлера</w:t>
      </w:r>
      <w:proofErr w:type="spellEnd"/>
      <w:r>
        <w:rPr>
          <w:color w:val="000000"/>
          <w:sz w:val="28"/>
          <w:szCs w:val="28"/>
        </w:rPr>
        <w:t xml:space="preserve"> публикуется в переводе А. </w:t>
      </w:r>
      <w:proofErr w:type="spellStart"/>
      <w:r>
        <w:rPr>
          <w:color w:val="000000"/>
          <w:sz w:val="28"/>
          <w:szCs w:val="28"/>
        </w:rPr>
        <w:t>Лобкова</w:t>
      </w:r>
      <w:proofErr w:type="spellEnd"/>
      <w:r>
        <w:rPr>
          <w:color w:val="000000"/>
          <w:sz w:val="28"/>
          <w:szCs w:val="28"/>
        </w:rPr>
        <w:t>.</w:t>
      </w:r>
    </w:p>
    <w:p w:rsidR="00D26D7C" w:rsidRDefault="00D26D7C" w:rsidP="00D26D7C">
      <w:pPr>
        <w:pStyle w:val="western"/>
        <w:spacing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часть книги, подготовленная музыковедами, посвящена хаосу и порядку в музыке. По верному замечанию Т. Сидневой, в музыке категория «порядка» раскрывается в многообразных формах: </w:t>
      </w:r>
      <w:r w:rsidRPr="005A797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ак особенность </w:t>
      </w:r>
      <w:r w:rsidRPr="005A7978">
        <w:rPr>
          <w:color w:val="000000"/>
          <w:sz w:val="28"/>
          <w:szCs w:val="28"/>
        </w:rPr>
        <w:t>организации классической симфонии, к</w:t>
      </w:r>
      <w:r>
        <w:rPr>
          <w:color w:val="000000"/>
          <w:sz w:val="28"/>
          <w:szCs w:val="28"/>
        </w:rPr>
        <w:t xml:space="preserve">ак </w:t>
      </w:r>
      <w:r w:rsidRPr="005A7978">
        <w:rPr>
          <w:color w:val="000000"/>
          <w:sz w:val="28"/>
          <w:szCs w:val="28"/>
        </w:rPr>
        <w:t>интегр</w:t>
      </w:r>
      <w:r>
        <w:rPr>
          <w:color w:val="000000"/>
          <w:sz w:val="28"/>
          <w:szCs w:val="28"/>
        </w:rPr>
        <w:t xml:space="preserve">ирующая модель </w:t>
      </w:r>
      <w:r w:rsidRPr="005A7978">
        <w:rPr>
          <w:color w:val="000000"/>
          <w:sz w:val="28"/>
          <w:szCs w:val="28"/>
        </w:rPr>
        <w:t>художественного мышления</w:t>
      </w:r>
      <w:r>
        <w:rPr>
          <w:color w:val="000000"/>
          <w:sz w:val="28"/>
          <w:szCs w:val="28"/>
        </w:rPr>
        <w:t xml:space="preserve">, </w:t>
      </w:r>
      <w:r w:rsidRPr="005A797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ак </w:t>
      </w:r>
      <w:r w:rsidRPr="005A7978">
        <w:rPr>
          <w:color w:val="000000"/>
          <w:sz w:val="28"/>
          <w:szCs w:val="28"/>
        </w:rPr>
        <w:t>структурировани</w:t>
      </w:r>
      <w:r>
        <w:rPr>
          <w:color w:val="000000"/>
          <w:sz w:val="28"/>
          <w:szCs w:val="28"/>
        </w:rPr>
        <w:t>е</w:t>
      </w:r>
      <w:r w:rsidRPr="005A7978">
        <w:rPr>
          <w:color w:val="000000"/>
          <w:sz w:val="28"/>
          <w:szCs w:val="28"/>
        </w:rPr>
        <w:t xml:space="preserve"> временного континуума музыкального произведения.</w:t>
      </w:r>
      <w:r>
        <w:rPr>
          <w:color w:val="000000"/>
          <w:sz w:val="28"/>
          <w:szCs w:val="28"/>
        </w:rPr>
        <w:t xml:space="preserve"> </w:t>
      </w:r>
      <w:r w:rsidRPr="005A79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месте с тем в музыке влиятельна и антиномия </w:t>
      </w:r>
      <w:r w:rsidRPr="005A7978">
        <w:rPr>
          <w:color w:val="000000"/>
          <w:sz w:val="28"/>
          <w:szCs w:val="28"/>
        </w:rPr>
        <w:t>хаоса и порядка.</w:t>
      </w:r>
      <w:r w:rsidRPr="00B822DE">
        <w:rPr>
          <w:sz w:val="28"/>
          <w:szCs w:val="28"/>
        </w:rPr>
        <w:t xml:space="preserve"> </w:t>
      </w:r>
    </w:p>
    <w:p w:rsidR="00D26D7C" w:rsidRPr="005A7978" w:rsidRDefault="00D26D7C" w:rsidP="00D26D7C">
      <w:pPr>
        <w:pStyle w:val="western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Концепты хаоса и порядка рассматриваются в индивидуальных, национальных и эпохальных языковых и художественных системах. Отмечается активизация мифологических образов в переходные эпохи. Очевидной становится амбивалентная природа концептов хаоса и порядка в языке, переводе, музыке и литературе.</w:t>
      </w:r>
    </w:p>
    <w:p w:rsidR="00D26D7C" w:rsidRPr="00495F9F" w:rsidRDefault="00D26D7C" w:rsidP="00D26D7C">
      <w:pPr>
        <w:spacing w:line="240" w:lineRule="auto"/>
        <w:ind w:firstLine="708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</w:rPr>
        <w:t xml:space="preserve">В гуманитарных науках исходная символичность концептов хаоса и порядка влияет на их метафорическое использование. </w:t>
      </w:r>
      <w:r>
        <w:rPr>
          <w:sz w:val="28"/>
          <w:szCs w:val="28"/>
        </w:rPr>
        <w:t xml:space="preserve">Однако при всем разнообразии терминологических систем и подходов антиномия хаоса и порядка остается активной моделью построения художественных произведений. Объединяющим моментом является и ориентация ряда авторов на концепцию И. Пригожина о продуктивности хаоса и непродуктивности порядка. </w:t>
      </w:r>
    </w:p>
    <w:p w:rsidR="00D26D7C" w:rsidRDefault="00D26D7C" w:rsidP="00D26D7C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  <w:lang w:val="en-US"/>
        </w:rPr>
        <w:t>VII</w:t>
      </w:r>
      <w:r>
        <w:rPr>
          <w:rFonts w:cs="Times New Roman"/>
          <w:sz w:val="28"/>
          <w:szCs w:val="28"/>
        </w:rPr>
        <w:t xml:space="preserve"> части коллективной монографии изложены материалы двух ролевых игр, в которых студенты Нижегородского государственного лингвистического университета и Нижегородского филиала Национального исследовательского университета «Высшая Школа Экономики» от заранее подготовленных фаз сценария переходят к ситуациям, требующим от участников спонтанных реакций. Концепты хаоса и порядка определяют ход творческой ролевой игры. </w:t>
      </w:r>
    </w:p>
    <w:p w:rsidR="00D26D7C" w:rsidRDefault="00D26D7C" w:rsidP="00D26D7C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 последнюю часть книги входят фрагменты текстов современных австрийских авторов. Структуру текстов определяют образы хаоса и порядка.</w:t>
      </w:r>
    </w:p>
    <w:p w:rsidR="00DC6DDD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>
      <w:r>
        <w:rPr>
          <w:noProof/>
        </w:rPr>
        <w:lastRenderedPageBreak/>
        <w:drawing>
          <wp:inline distT="0" distB="0" distL="0" distR="0">
            <wp:extent cx="5940425" cy="8397875"/>
            <wp:effectExtent l="19050" t="0" r="3175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499" w:rsidSect="005B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7C" w:rsidRDefault="00D26D7C" w:rsidP="00D26D7C">
      <w:pPr>
        <w:spacing w:line="240" w:lineRule="auto"/>
      </w:pPr>
      <w:r>
        <w:separator/>
      </w:r>
    </w:p>
  </w:endnote>
  <w:endnote w:type="continuationSeparator" w:id="0">
    <w:p w:rsidR="00D26D7C" w:rsidRDefault="00D26D7C" w:rsidP="00D26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7C" w:rsidRDefault="00D26D7C" w:rsidP="00D26D7C">
      <w:pPr>
        <w:spacing w:line="240" w:lineRule="auto"/>
      </w:pPr>
      <w:r>
        <w:separator/>
      </w:r>
    </w:p>
  </w:footnote>
  <w:footnote w:type="continuationSeparator" w:id="0">
    <w:p w:rsidR="00D26D7C" w:rsidRDefault="00D26D7C" w:rsidP="00D26D7C">
      <w:pPr>
        <w:spacing w:line="240" w:lineRule="auto"/>
      </w:pPr>
      <w:r>
        <w:continuationSeparator/>
      </w:r>
    </w:p>
  </w:footnote>
  <w:footnote w:id="1">
    <w:p w:rsidR="00D26D7C" w:rsidRPr="00560FA9" w:rsidRDefault="00D26D7C" w:rsidP="00D26D7C">
      <w:pPr>
        <w:pStyle w:val="a3"/>
        <w:spacing w:line="240" w:lineRule="auto"/>
      </w:pPr>
      <w:r w:rsidRPr="00560FA9">
        <w:rPr>
          <w:rStyle w:val="a5"/>
        </w:rPr>
        <w:footnoteRef/>
      </w:r>
      <w:r w:rsidRPr="00560FA9">
        <w:t xml:space="preserve"> </w:t>
      </w:r>
      <w:r w:rsidRPr="00560FA9">
        <w:rPr>
          <w:i/>
          <w:iCs/>
          <w:spacing w:val="-1"/>
        </w:rPr>
        <w:t xml:space="preserve">Лосев А.Ф. </w:t>
      </w:r>
      <w:r w:rsidRPr="00560FA9">
        <w:rPr>
          <w:spacing w:val="-1"/>
        </w:rPr>
        <w:t>Имя. Избранные работы, переводы, беседы, иссле</w:t>
      </w:r>
      <w:r w:rsidRPr="00560FA9">
        <w:t>дования, архивные материалы</w:t>
      </w:r>
      <w:r>
        <w:t xml:space="preserve"> </w:t>
      </w:r>
      <w:r w:rsidRPr="00560FA9">
        <w:t>/</w:t>
      </w:r>
      <w:r>
        <w:t xml:space="preserve"> </w:t>
      </w:r>
      <w:r w:rsidRPr="00560FA9">
        <w:t>Сост., общ</w:t>
      </w:r>
      <w:proofErr w:type="gramStart"/>
      <w:r w:rsidRPr="00560FA9">
        <w:t>.</w:t>
      </w:r>
      <w:proofErr w:type="gramEnd"/>
      <w:r w:rsidRPr="00560FA9">
        <w:t xml:space="preserve"> </w:t>
      </w:r>
      <w:proofErr w:type="gramStart"/>
      <w:r w:rsidRPr="00560FA9">
        <w:t>р</w:t>
      </w:r>
      <w:proofErr w:type="gramEnd"/>
      <w:r w:rsidRPr="00560FA9">
        <w:t xml:space="preserve">ед. А. А. </w:t>
      </w:r>
      <w:proofErr w:type="spellStart"/>
      <w:r w:rsidRPr="00560FA9">
        <w:t>Тахо</w:t>
      </w:r>
      <w:r>
        <w:t>-</w:t>
      </w:r>
      <w:r w:rsidRPr="00560FA9">
        <w:t>Годи</w:t>
      </w:r>
      <w:proofErr w:type="spellEnd"/>
      <w:r w:rsidRPr="00560FA9">
        <w:t>. – СПб</w:t>
      </w:r>
      <w:proofErr w:type="gramStart"/>
      <w:r w:rsidRPr="00560FA9">
        <w:t xml:space="preserve">., </w:t>
      </w:r>
      <w:proofErr w:type="gramEnd"/>
      <w:r w:rsidRPr="00560FA9">
        <w:t>1997. С. 280.</w:t>
      </w:r>
    </w:p>
  </w:footnote>
  <w:footnote w:id="2">
    <w:p w:rsidR="00D26D7C" w:rsidRPr="00560FA9" w:rsidRDefault="00D26D7C" w:rsidP="00D26D7C">
      <w:pPr>
        <w:pStyle w:val="a3"/>
        <w:spacing w:line="240" w:lineRule="auto"/>
      </w:pPr>
      <w:r w:rsidRPr="00560FA9">
        <w:rPr>
          <w:rStyle w:val="a5"/>
        </w:rPr>
        <w:footnoteRef/>
      </w:r>
      <w:r w:rsidRPr="00560FA9">
        <w:t xml:space="preserve"> </w:t>
      </w:r>
      <w:proofErr w:type="spellStart"/>
      <w:r w:rsidRPr="00560FA9">
        <w:rPr>
          <w:i/>
          <w:iCs/>
          <w:spacing w:val="-1"/>
        </w:rPr>
        <w:t>Неретина</w:t>
      </w:r>
      <w:proofErr w:type="spellEnd"/>
      <w:r w:rsidRPr="00560FA9">
        <w:rPr>
          <w:i/>
          <w:iCs/>
          <w:spacing w:val="-1"/>
        </w:rPr>
        <w:t xml:space="preserve"> С.С. </w:t>
      </w:r>
      <w:r w:rsidRPr="00560FA9">
        <w:rPr>
          <w:spacing w:val="-1"/>
        </w:rPr>
        <w:t xml:space="preserve">Тропы и концепты. – М., 1999. С. 30. </w:t>
      </w:r>
    </w:p>
  </w:footnote>
  <w:footnote w:id="3">
    <w:p w:rsidR="00D26D7C" w:rsidRPr="00560FA9" w:rsidRDefault="00D26D7C" w:rsidP="00D26D7C">
      <w:pPr>
        <w:pStyle w:val="a3"/>
        <w:spacing w:line="240" w:lineRule="auto"/>
      </w:pPr>
      <w:r w:rsidRPr="00560FA9">
        <w:rPr>
          <w:rStyle w:val="a5"/>
        </w:rPr>
        <w:footnoteRef/>
      </w:r>
      <w:r w:rsidRPr="00560FA9">
        <w:t xml:space="preserve"> </w:t>
      </w:r>
      <w:proofErr w:type="spellStart"/>
      <w:r w:rsidRPr="00560FA9">
        <w:rPr>
          <w:i/>
          <w:iCs/>
        </w:rPr>
        <w:t>Деррида</w:t>
      </w:r>
      <w:proofErr w:type="spellEnd"/>
      <w:r w:rsidRPr="00560FA9">
        <w:rPr>
          <w:i/>
          <w:iCs/>
        </w:rPr>
        <w:t xml:space="preserve"> Ж.</w:t>
      </w:r>
      <w:r w:rsidRPr="00560FA9">
        <w:t xml:space="preserve"> </w:t>
      </w:r>
      <w:hyperlink r:id="rId1" w:history="1">
        <w:r w:rsidRPr="00560FA9">
          <w:rPr>
            <w:color w:val="000000"/>
          </w:rPr>
          <w:t xml:space="preserve">О </w:t>
        </w:r>
        <w:proofErr w:type="spellStart"/>
        <w:r w:rsidRPr="00560FA9">
          <w:rPr>
            <w:color w:val="000000"/>
          </w:rPr>
          <w:t>грамматологии</w:t>
        </w:r>
        <w:proofErr w:type="spellEnd"/>
        <w:r w:rsidRPr="00560FA9">
          <w:rPr>
            <w:color w:val="000000"/>
          </w:rPr>
          <w:t xml:space="preserve"> / Пер. с фр. и </w:t>
        </w:r>
        <w:proofErr w:type="spellStart"/>
        <w:r w:rsidRPr="00560FA9">
          <w:rPr>
            <w:color w:val="000000"/>
          </w:rPr>
          <w:t>вст</w:t>
        </w:r>
        <w:proofErr w:type="spellEnd"/>
        <w:r w:rsidRPr="00560FA9">
          <w:rPr>
            <w:color w:val="000000"/>
          </w:rPr>
          <w:t>. ст. Н. Автономовой</w:t>
        </w:r>
      </w:hyperlink>
      <w:r w:rsidRPr="00560FA9">
        <w:rPr>
          <w:color w:val="000000"/>
        </w:rPr>
        <w:t xml:space="preserve">. </w:t>
      </w:r>
      <w:r w:rsidRPr="00560FA9">
        <w:t>–</w:t>
      </w:r>
      <w:r w:rsidRPr="00560FA9">
        <w:rPr>
          <w:color w:val="000000"/>
        </w:rPr>
        <w:t xml:space="preserve"> М., 2000. </w:t>
      </w:r>
      <w:r w:rsidRPr="00560FA9">
        <w:t>– С. 135.</w:t>
      </w:r>
    </w:p>
  </w:footnote>
  <w:footnote w:id="4">
    <w:p w:rsidR="00D26D7C" w:rsidRPr="00560FA9" w:rsidRDefault="00D26D7C" w:rsidP="00D26D7C">
      <w:pPr>
        <w:pStyle w:val="a3"/>
        <w:spacing w:line="240" w:lineRule="auto"/>
      </w:pPr>
      <w:r w:rsidRPr="00560FA9">
        <w:rPr>
          <w:rStyle w:val="a5"/>
        </w:rPr>
        <w:footnoteRef/>
      </w:r>
      <w:r w:rsidRPr="00560FA9">
        <w:t xml:space="preserve"> </w:t>
      </w:r>
      <w:r w:rsidRPr="00AF3ED4">
        <w:rPr>
          <w:i/>
        </w:rPr>
        <w:t>Аскольдов С.А.</w:t>
      </w:r>
      <w:r w:rsidRPr="00560FA9">
        <w:t xml:space="preserve"> Концепт и слово</w:t>
      </w:r>
      <w:r w:rsidRPr="00560FA9">
        <w:rPr>
          <w:spacing w:val="-1"/>
        </w:rPr>
        <w:t xml:space="preserve"> // Межкультурная коммуни</w:t>
      </w:r>
      <w:r w:rsidRPr="00560FA9">
        <w:rPr>
          <w:spacing w:val="-2"/>
        </w:rPr>
        <w:t xml:space="preserve">кация. Практикум. Ч. </w:t>
      </w:r>
      <w:r w:rsidRPr="00560FA9">
        <w:rPr>
          <w:spacing w:val="-2"/>
          <w:lang w:val="en-US"/>
        </w:rPr>
        <w:t>I</w:t>
      </w:r>
      <w:r w:rsidRPr="00560FA9">
        <w:rPr>
          <w:spacing w:val="-2"/>
        </w:rPr>
        <w:t xml:space="preserve">. – Нижний Новгород, 2002. С. 85. </w:t>
      </w:r>
      <w:r w:rsidRPr="00560FA9">
        <w:t>См. также: Аскольдов С.А. Концепт и слово // Русская словесность. От теории словесности к структуре текста. Антология</w:t>
      </w:r>
      <w:proofErr w:type="gramStart"/>
      <w:r w:rsidRPr="00560FA9">
        <w:t xml:space="preserve"> / П</w:t>
      </w:r>
      <w:proofErr w:type="gramEnd"/>
      <w:r w:rsidRPr="00560FA9">
        <w:t xml:space="preserve">од общей редакцией д.ф.н., проф. В.П. </w:t>
      </w:r>
      <w:proofErr w:type="spellStart"/>
      <w:r w:rsidRPr="00560FA9">
        <w:t>Нерознака</w:t>
      </w:r>
      <w:proofErr w:type="spellEnd"/>
      <w:r w:rsidRPr="00560FA9">
        <w:t>. – М., 1997. С. 267</w:t>
      </w:r>
      <w:r>
        <w:t>-</w:t>
      </w:r>
      <w:r w:rsidRPr="00560FA9">
        <w:t>279.</w:t>
      </w:r>
    </w:p>
  </w:footnote>
  <w:footnote w:id="5">
    <w:p w:rsidR="00D26D7C" w:rsidRPr="00E61914" w:rsidRDefault="00D26D7C" w:rsidP="00D26D7C">
      <w:pPr>
        <w:shd w:val="clear" w:color="auto" w:fill="FFFFFF"/>
        <w:tabs>
          <w:tab w:val="left" w:pos="518"/>
        </w:tabs>
        <w:spacing w:line="240" w:lineRule="auto"/>
        <w:ind w:left="19" w:right="10" w:hanging="19"/>
        <w:rPr>
          <w:sz w:val="20"/>
          <w:szCs w:val="20"/>
        </w:rPr>
      </w:pPr>
      <w:r w:rsidRPr="00DD2576">
        <w:rPr>
          <w:rStyle w:val="a5"/>
          <w:smallCaps/>
        </w:rPr>
        <w:footnoteRef/>
      </w:r>
      <w:r w:rsidRPr="00DD2576">
        <w:rPr>
          <w:smallCaps/>
          <w:sz w:val="20"/>
          <w:szCs w:val="20"/>
        </w:rPr>
        <w:t xml:space="preserve"> </w:t>
      </w:r>
      <w:r w:rsidRPr="00E61914">
        <w:rPr>
          <w:i/>
          <w:iCs/>
          <w:sz w:val="20"/>
          <w:szCs w:val="20"/>
        </w:rPr>
        <w:t xml:space="preserve">Фреге Г. </w:t>
      </w:r>
      <w:r w:rsidRPr="00E61914">
        <w:rPr>
          <w:sz w:val="20"/>
          <w:szCs w:val="20"/>
        </w:rPr>
        <w:t xml:space="preserve">Смысл и денотат // Семиотика информатика. </w:t>
      </w:r>
      <w:proofErr w:type="spellStart"/>
      <w:r w:rsidRPr="00E61914">
        <w:rPr>
          <w:sz w:val="20"/>
          <w:szCs w:val="20"/>
        </w:rPr>
        <w:t>Вып</w:t>
      </w:r>
      <w:proofErr w:type="spellEnd"/>
      <w:r w:rsidRPr="00E61914">
        <w:rPr>
          <w:sz w:val="20"/>
          <w:szCs w:val="20"/>
        </w:rPr>
        <w:t xml:space="preserve">. 35. – М., 1997. С. 354. Вслед за Г. Фреге в современной когнитивной лингвистике концепт понимается как «оперативная содержательная единица памяти, ментального лексикона &lt;...&gt; всей картины мира, отраженной в человеческой психике. </w:t>
      </w:r>
      <w:proofErr w:type="gramStart"/>
      <w:r w:rsidRPr="00E61914">
        <w:rPr>
          <w:sz w:val="20"/>
          <w:szCs w:val="20"/>
        </w:rPr>
        <w:t xml:space="preserve">Понятие концепт отвечает представлению о тех смыслах, которыми оперирует человек в процессах мышления...» (см.: </w:t>
      </w:r>
      <w:proofErr w:type="spellStart"/>
      <w:r w:rsidRPr="00E61914">
        <w:rPr>
          <w:i/>
          <w:iCs/>
          <w:sz w:val="20"/>
          <w:szCs w:val="20"/>
        </w:rPr>
        <w:t>Кубрякова</w:t>
      </w:r>
      <w:proofErr w:type="spellEnd"/>
      <w:r w:rsidRPr="00E61914">
        <w:rPr>
          <w:i/>
          <w:iCs/>
          <w:sz w:val="20"/>
          <w:szCs w:val="20"/>
        </w:rPr>
        <w:t xml:space="preserve"> Е.С. </w:t>
      </w:r>
      <w:r w:rsidRPr="00E61914">
        <w:rPr>
          <w:iCs/>
          <w:sz w:val="20"/>
          <w:szCs w:val="20"/>
        </w:rPr>
        <w:t>Концепт</w:t>
      </w:r>
      <w:r w:rsidRPr="00E61914">
        <w:rPr>
          <w:i/>
          <w:iCs/>
          <w:sz w:val="20"/>
          <w:szCs w:val="20"/>
        </w:rPr>
        <w:t xml:space="preserve"> // </w:t>
      </w:r>
      <w:proofErr w:type="spellStart"/>
      <w:r w:rsidRPr="00E61914">
        <w:rPr>
          <w:i/>
          <w:iCs/>
          <w:sz w:val="20"/>
          <w:szCs w:val="20"/>
        </w:rPr>
        <w:t>Кубрякова</w:t>
      </w:r>
      <w:proofErr w:type="spellEnd"/>
      <w:r w:rsidRPr="00E61914">
        <w:rPr>
          <w:i/>
          <w:iCs/>
          <w:sz w:val="20"/>
          <w:szCs w:val="20"/>
        </w:rPr>
        <w:t xml:space="preserve"> Е.С, Демьянков В.3., </w:t>
      </w:r>
      <w:proofErr w:type="spellStart"/>
      <w:r w:rsidRPr="00E61914">
        <w:rPr>
          <w:i/>
          <w:iCs/>
          <w:sz w:val="20"/>
          <w:szCs w:val="20"/>
        </w:rPr>
        <w:t>Панкрац</w:t>
      </w:r>
      <w:proofErr w:type="spellEnd"/>
      <w:r w:rsidRPr="00E61914">
        <w:rPr>
          <w:i/>
          <w:iCs/>
          <w:sz w:val="20"/>
          <w:szCs w:val="20"/>
        </w:rPr>
        <w:t xml:space="preserve"> Ю.Г., Лузина Л.Г. </w:t>
      </w:r>
      <w:r w:rsidRPr="00E61914">
        <w:rPr>
          <w:sz w:val="20"/>
          <w:szCs w:val="20"/>
        </w:rPr>
        <w:t>Краткий словарь когнитивных терминов.</w:t>
      </w:r>
      <w:proofErr w:type="gramEnd"/>
      <w:r w:rsidRPr="00E61914">
        <w:rPr>
          <w:sz w:val="20"/>
          <w:szCs w:val="20"/>
        </w:rPr>
        <w:t xml:space="preserve"> – М., 1996. С. 90-93. </w:t>
      </w:r>
    </w:p>
  </w:footnote>
  <w:footnote w:id="6">
    <w:p w:rsidR="00D26D7C" w:rsidRPr="00E61914" w:rsidRDefault="00D26D7C" w:rsidP="00D26D7C">
      <w:pPr>
        <w:spacing w:line="240" w:lineRule="auto"/>
        <w:rPr>
          <w:sz w:val="20"/>
          <w:szCs w:val="20"/>
        </w:rPr>
      </w:pPr>
      <w:r w:rsidRPr="00E61914">
        <w:rPr>
          <w:rStyle w:val="a5"/>
          <w:sz w:val="20"/>
          <w:szCs w:val="20"/>
        </w:rPr>
        <w:footnoteRef/>
      </w:r>
      <w:r w:rsidRPr="00E61914">
        <w:rPr>
          <w:sz w:val="20"/>
          <w:szCs w:val="20"/>
        </w:rPr>
        <w:t xml:space="preserve"> </w:t>
      </w:r>
      <w:r w:rsidRPr="00E61914">
        <w:rPr>
          <w:i/>
          <w:sz w:val="20"/>
          <w:szCs w:val="20"/>
        </w:rPr>
        <w:t>Мандельброт Б.</w:t>
      </w:r>
      <w:r w:rsidRPr="00E61914">
        <w:rPr>
          <w:sz w:val="20"/>
          <w:szCs w:val="20"/>
        </w:rPr>
        <w:t xml:space="preserve"> Фрактальная геометрия природы. – М., 2002.</w:t>
      </w:r>
    </w:p>
  </w:footnote>
  <w:footnote w:id="7">
    <w:p w:rsidR="00D26D7C" w:rsidRPr="00E61914" w:rsidRDefault="00D26D7C" w:rsidP="00D26D7C">
      <w:pPr>
        <w:pStyle w:val="a3"/>
        <w:spacing w:line="240" w:lineRule="auto"/>
      </w:pPr>
      <w:r w:rsidRPr="00E61914">
        <w:rPr>
          <w:rStyle w:val="a5"/>
        </w:rPr>
        <w:footnoteRef/>
      </w:r>
      <w:r w:rsidRPr="00E61914">
        <w:t xml:space="preserve"> </w:t>
      </w:r>
      <w:r w:rsidRPr="00E61914">
        <w:rPr>
          <w:i/>
          <w:iCs/>
        </w:rPr>
        <w:t xml:space="preserve">Бахтин М.М. </w:t>
      </w:r>
      <w:r w:rsidRPr="00E61914">
        <w:t>Эстетика словесного творчества. Изд. 2-е. Сост.С.Г. Бочаров. – М., 1986. С. 322.</w:t>
      </w:r>
    </w:p>
  </w:footnote>
  <w:footnote w:id="8">
    <w:p w:rsidR="00D26D7C" w:rsidRDefault="00D26D7C" w:rsidP="00D26D7C">
      <w:pPr>
        <w:pStyle w:val="a3"/>
        <w:spacing w:line="240" w:lineRule="auto"/>
      </w:pPr>
      <w:r>
        <w:rPr>
          <w:rStyle w:val="a5"/>
        </w:rPr>
        <w:footnoteRef/>
      </w:r>
      <w:r>
        <w:t xml:space="preserve"> </w:t>
      </w:r>
      <w:proofErr w:type="spellStart"/>
      <w:r w:rsidRPr="00560FA9">
        <w:rPr>
          <w:i/>
        </w:rPr>
        <w:t>Копцик</w:t>
      </w:r>
      <w:proofErr w:type="spellEnd"/>
      <w:r w:rsidRPr="00560FA9">
        <w:rPr>
          <w:i/>
        </w:rPr>
        <w:t xml:space="preserve"> В., Рыжов В., Петров В.</w:t>
      </w:r>
      <w:r w:rsidRPr="00560FA9">
        <w:t xml:space="preserve"> Этюды по истории искусства. – М., 2004.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D7C"/>
    <w:rsid w:val="00225054"/>
    <w:rsid w:val="00274A51"/>
    <w:rsid w:val="003B384D"/>
    <w:rsid w:val="003F4E10"/>
    <w:rsid w:val="00430499"/>
    <w:rsid w:val="00517B9C"/>
    <w:rsid w:val="005B48B7"/>
    <w:rsid w:val="00B65F22"/>
    <w:rsid w:val="00C26427"/>
    <w:rsid w:val="00D2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7C"/>
    <w:pPr>
      <w:spacing w:after="0" w:line="360" w:lineRule="auto"/>
      <w:ind w:right="567" w:firstLine="709"/>
      <w:jc w:val="both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6D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26D7C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5">
    <w:name w:val="footnote reference"/>
    <w:basedOn w:val="a0"/>
    <w:rsid w:val="00D26D7C"/>
    <w:rPr>
      <w:vertAlign w:val="superscript"/>
    </w:rPr>
  </w:style>
  <w:style w:type="paragraph" w:styleId="a6">
    <w:name w:val="Normal (Web)"/>
    <w:basedOn w:val="a"/>
    <w:rsid w:val="00D26D7C"/>
    <w:pPr>
      <w:spacing w:before="100" w:beforeAutospacing="1" w:after="100" w:afterAutospacing="1" w:line="240" w:lineRule="auto"/>
      <w:ind w:right="0" w:firstLine="0"/>
      <w:jc w:val="left"/>
    </w:pPr>
    <w:rPr>
      <w:rFonts w:cs="Times New Roman"/>
    </w:rPr>
  </w:style>
  <w:style w:type="paragraph" w:styleId="a7">
    <w:name w:val="Body Text"/>
    <w:basedOn w:val="a"/>
    <w:link w:val="a8"/>
    <w:rsid w:val="00D26D7C"/>
    <w:pPr>
      <w:ind w:right="0" w:firstLine="0"/>
    </w:pPr>
    <w:rPr>
      <w:rFonts w:cs="Times New Roman"/>
      <w:sz w:val="28"/>
    </w:rPr>
  </w:style>
  <w:style w:type="character" w:customStyle="1" w:styleId="a8">
    <w:name w:val="Основной текст Знак"/>
    <w:basedOn w:val="a0"/>
    <w:link w:val="a7"/>
    <w:rsid w:val="00D26D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qFormat/>
    <w:rsid w:val="00D26D7C"/>
    <w:rPr>
      <w:b/>
      <w:bCs/>
    </w:rPr>
  </w:style>
  <w:style w:type="paragraph" w:customStyle="1" w:styleId="western">
    <w:name w:val="western"/>
    <w:basedOn w:val="a"/>
    <w:rsid w:val="00D26D7C"/>
    <w:pPr>
      <w:spacing w:before="100" w:beforeAutospacing="1" w:after="100" w:afterAutospacing="1" w:line="240" w:lineRule="auto"/>
      <w:ind w:right="0" w:firstLine="0"/>
      <w:jc w:val="left"/>
    </w:pPr>
    <w:rPr>
      <w:rFonts w:cs="Times New Roman"/>
    </w:rPr>
  </w:style>
  <w:style w:type="character" w:customStyle="1" w:styleId="apple-converted-space">
    <w:name w:val="apple-converted-space"/>
    <w:basedOn w:val="a0"/>
    <w:rsid w:val="00D26D7C"/>
  </w:style>
  <w:style w:type="character" w:customStyle="1" w:styleId="apple-style-span">
    <w:name w:val="apple-style-span"/>
    <w:basedOn w:val="a0"/>
    <w:rsid w:val="00D26D7C"/>
  </w:style>
  <w:style w:type="paragraph" w:styleId="aa">
    <w:name w:val="Balloon Text"/>
    <w:basedOn w:val="a"/>
    <w:link w:val="ab"/>
    <w:uiPriority w:val="99"/>
    <w:semiHidden/>
    <w:unhideWhenUsed/>
    <w:rsid w:val="00430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rrida.sitecity.ru/ltext_0509020524.phtml?p_ident=ltext_0509020524.p_0509025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3012</Words>
  <Characters>17173</Characters>
  <Application>Microsoft Office Word</Application>
  <DocSecurity>0</DocSecurity>
  <Lines>143</Lines>
  <Paragraphs>40</Paragraphs>
  <ScaleCrop>false</ScaleCrop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Харитонова</cp:lastModifiedBy>
  <cp:revision>2</cp:revision>
  <dcterms:created xsi:type="dcterms:W3CDTF">2012-02-28T08:31:00Z</dcterms:created>
  <dcterms:modified xsi:type="dcterms:W3CDTF">2012-03-15T08:15:00Z</dcterms:modified>
</cp:coreProperties>
</file>