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2" w:rsidRDefault="007B59D8" w:rsidP="006E6276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Свиридова,</w:t>
      </w:r>
      <w:r w:rsidR="00D80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9D8" w:rsidRDefault="00D80752" w:rsidP="006E6276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Национального исследовательского университета</w:t>
      </w:r>
    </w:p>
    <w:p w:rsidR="007B59D8" w:rsidRDefault="007B59D8" w:rsidP="006E6276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школы экономики</w:t>
      </w:r>
    </w:p>
    <w:p w:rsidR="00D80752" w:rsidRDefault="00D80752" w:rsidP="006E6276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Нижегородский филиал </w:t>
      </w:r>
    </w:p>
    <w:p w:rsidR="00D80752" w:rsidRDefault="00D80752" w:rsidP="006E6276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B59D8" w:rsidRPr="00D80752" w:rsidRDefault="00D80752" w:rsidP="00D8075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80752">
        <w:rPr>
          <w:rFonts w:ascii="Times New Roman" w:hAnsi="Times New Roman"/>
          <w:b/>
          <w:sz w:val="28"/>
          <w:szCs w:val="28"/>
        </w:rPr>
        <w:t xml:space="preserve">Движущие силы  и стратегические горизонты российского бизнес </w:t>
      </w:r>
      <w:proofErr w:type="gramStart"/>
      <w:r w:rsidR="00197C6F">
        <w:rPr>
          <w:rFonts w:ascii="Times New Roman" w:hAnsi="Times New Roman"/>
          <w:b/>
          <w:sz w:val="28"/>
          <w:szCs w:val="28"/>
        </w:rPr>
        <w:t>-</w:t>
      </w:r>
      <w:r w:rsidRPr="00D8075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80752">
        <w:rPr>
          <w:rFonts w:ascii="Times New Roman" w:hAnsi="Times New Roman"/>
          <w:b/>
          <w:sz w:val="28"/>
          <w:szCs w:val="28"/>
        </w:rPr>
        <w:t>бразования</w:t>
      </w:r>
    </w:p>
    <w:p w:rsidR="002B268F" w:rsidRPr="002B268F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68F">
        <w:rPr>
          <w:rFonts w:ascii="Times New Roman" w:hAnsi="Times New Roman"/>
          <w:sz w:val="28"/>
          <w:szCs w:val="28"/>
        </w:rPr>
        <w:t xml:space="preserve"> </w:t>
      </w:r>
      <w:r w:rsidR="002B268F" w:rsidRPr="002B268F">
        <w:rPr>
          <w:rFonts w:ascii="Times New Roman" w:hAnsi="Times New Roman"/>
          <w:sz w:val="28"/>
          <w:szCs w:val="28"/>
        </w:rPr>
        <w:t>Позволю не согласиться с мнением, которое иногда высказывают специалисты в области бизнес – образования: «У нас какой бизнес – такое и бизнес образование». В существующем определении бизне</w:t>
      </w:r>
      <w:proofErr w:type="gramStart"/>
      <w:r w:rsidR="002B268F" w:rsidRPr="002B268F">
        <w:rPr>
          <w:rFonts w:ascii="Times New Roman" w:hAnsi="Times New Roman"/>
          <w:sz w:val="28"/>
          <w:szCs w:val="28"/>
        </w:rPr>
        <w:t>с-</w:t>
      </w:r>
      <w:proofErr w:type="gramEnd"/>
      <w:r w:rsidR="002B268F" w:rsidRPr="002B268F">
        <w:rPr>
          <w:rFonts w:ascii="Times New Roman" w:hAnsi="Times New Roman"/>
          <w:sz w:val="28"/>
          <w:szCs w:val="28"/>
        </w:rPr>
        <w:t xml:space="preserve"> школы  присутствует некое смысловое содержание: «Бизнес – школа – подразделение, которое дает бизнес – образование».  Однако необходимо рассматривать содержательную сторону этого определения более широко, т.к. бизнес–школа должна уделять внимание формированию </w:t>
      </w:r>
      <w:proofErr w:type="spellStart"/>
      <w:r w:rsidR="002B268F" w:rsidRPr="002B268F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="002B268F" w:rsidRPr="00466BA9">
        <w:rPr>
          <w:rFonts w:ascii="Times New Roman" w:hAnsi="Times New Roman"/>
          <w:sz w:val="24"/>
          <w:szCs w:val="24"/>
        </w:rPr>
        <w:t xml:space="preserve">  </w:t>
      </w:r>
      <w:r w:rsidR="002B268F" w:rsidRPr="002B268F">
        <w:rPr>
          <w:rFonts w:ascii="Times New Roman" w:hAnsi="Times New Roman"/>
          <w:sz w:val="28"/>
          <w:szCs w:val="28"/>
        </w:rPr>
        <w:t>личности.</w:t>
      </w:r>
    </w:p>
    <w:p w:rsidR="00EF46E6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утверждению В.А. </w:t>
      </w:r>
      <w:proofErr w:type="spellStart"/>
      <w:r>
        <w:rPr>
          <w:rFonts w:ascii="Times New Roman" w:hAnsi="Times New Roman"/>
          <w:sz w:val="28"/>
          <w:szCs w:val="28"/>
        </w:rPr>
        <w:t>Мау</w:t>
      </w:r>
      <w:proofErr w:type="spellEnd"/>
      <w:r>
        <w:rPr>
          <w:rFonts w:ascii="Times New Roman" w:hAnsi="Times New Roman"/>
          <w:sz w:val="28"/>
          <w:szCs w:val="28"/>
        </w:rPr>
        <w:t xml:space="preserve">, ректора Академии народного хозяйства при Правительстве Российской Федерации, для построения новой бизнес – школы нужна принципиально новая философия организации прорыва. Она основывается на предпринимательской стратегии, суть которой – в выявлении вызовов и  потребностей будущего как основы для построения новой модели, ориентированной на будущие вызовы и будущий спрос </w:t>
      </w:r>
      <w:r w:rsidRPr="00A30789">
        <w:rPr>
          <w:rFonts w:ascii="Times New Roman" w:hAnsi="Times New Roman"/>
          <w:sz w:val="28"/>
          <w:szCs w:val="28"/>
        </w:rPr>
        <w:t>[</w:t>
      </w:r>
      <w:r w:rsidR="002B268F">
        <w:rPr>
          <w:rFonts w:ascii="Times New Roman" w:hAnsi="Times New Roman"/>
          <w:sz w:val="28"/>
          <w:szCs w:val="28"/>
        </w:rPr>
        <w:t>2</w:t>
      </w:r>
      <w:r w:rsidRPr="00A307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5F7C">
        <w:rPr>
          <w:rFonts w:ascii="Times New Roman" w:hAnsi="Times New Roman"/>
          <w:sz w:val="28"/>
          <w:szCs w:val="28"/>
        </w:rPr>
        <w:t>Опасность для бизне</w:t>
      </w:r>
      <w:proofErr w:type="gramStart"/>
      <w:r w:rsidRPr="00E95F7C">
        <w:rPr>
          <w:rFonts w:ascii="Times New Roman" w:hAnsi="Times New Roman"/>
          <w:sz w:val="28"/>
          <w:szCs w:val="28"/>
        </w:rPr>
        <w:t>с-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школ на современном этапе – преподавать в старой парадигме – в традиционной форме МВА. 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Потребность в знаниях практического характера растет. Программы МВА «дают удочку, чтобы ловить рыбу в мутной воде кризиса». По оценке А.Н. </w:t>
      </w:r>
      <w:proofErr w:type="spellStart"/>
      <w:r w:rsidRPr="00E95F7C">
        <w:rPr>
          <w:rFonts w:ascii="Times New Roman" w:hAnsi="Times New Roman"/>
          <w:sz w:val="28"/>
          <w:szCs w:val="28"/>
        </w:rPr>
        <w:t>Чеканского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F7C">
        <w:rPr>
          <w:rFonts w:ascii="Times New Roman" w:hAnsi="Times New Roman"/>
          <w:sz w:val="28"/>
          <w:szCs w:val="28"/>
        </w:rPr>
        <w:t>д.э.н</w:t>
      </w:r>
      <w:proofErr w:type="spellEnd"/>
      <w:r w:rsidRPr="00E95F7C">
        <w:rPr>
          <w:rFonts w:ascii="Times New Roman" w:hAnsi="Times New Roman"/>
          <w:sz w:val="28"/>
          <w:szCs w:val="28"/>
        </w:rPr>
        <w:t>., профессора АНХ при Правительстве Российской Федерации</w:t>
      </w:r>
      <w:r>
        <w:rPr>
          <w:rFonts w:ascii="Times New Roman" w:hAnsi="Times New Roman"/>
          <w:sz w:val="28"/>
          <w:szCs w:val="28"/>
        </w:rPr>
        <w:t xml:space="preserve"> [</w:t>
      </w:r>
      <w:r w:rsidR="0036785F">
        <w:rPr>
          <w:rFonts w:ascii="Times New Roman" w:hAnsi="Times New Roman"/>
          <w:sz w:val="28"/>
          <w:szCs w:val="28"/>
        </w:rPr>
        <w:t>3</w:t>
      </w:r>
      <w:r w:rsidRPr="00E95F7C">
        <w:rPr>
          <w:rFonts w:ascii="Times New Roman" w:hAnsi="Times New Roman"/>
          <w:sz w:val="28"/>
          <w:szCs w:val="28"/>
        </w:rPr>
        <w:t xml:space="preserve">], существует обратная связь между показателями роста национальной экономики  и  численностью </w:t>
      </w:r>
      <w:proofErr w:type="gramStart"/>
      <w:r w:rsidRPr="00E95F7C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в школы бизнеса, это связано с потребностью исправления  экономической ситуации на уровне отдельной компании. 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точка зрения, существующая в экономике, позволяет утверждать, что спрос на услуги бизнес – образования возрастает, т.к. нужны соответствующие знания и   навыки в принятии нестандартных решений в условиях существующей и быстро меняющейся экономической ситуации.</w:t>
      </w:r>
    </w:p>
    <w:p w:rsidR="006E6276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Другая точка зрения предполагает, что в кризисные периоды ухудшается финансовое состояние компаний и, как результат, падает спрос на бизнес-образование. </w:t>
      </w:r>
    </w:p>
    <w:p w:rsidR="007B59D8" w:rsidRPr="006E6276" w:rsidRDefault="007B59D8" w:rsidP="006E6276">
      <w:pPr>
        <w:jc w:val="both"/>
        <w:rPr>
          <w:rFonts w:ascii="Times New Roman" w:hAnsi="Times New Roman"/>
          <w:sz w:val="28"/>
          <w:szCs w:val="28"/>
        </w:rPr>
      </w:pPr>
      <w:r w:rsidRPr="006E6276">
        <w:rPr>
          <w:rFonts w:ascii="Times New Roman" w:hAnsi="Times New Roman"/>
          <w:sz w:val="28"/>
          <w:szCs w:val="28"/>
        </w:rPr>
        <w:lastRenderedPageBreak/>
        <w:t xml:space="preserve">Несмотря на общую тенденцию сокращения численности учащихся в бизнес </w:t>
      </w:r>
      <w:proofErr w:type="gramStart"/>
      <w:r w:rsidRPr="006E6276">
        <w:rPr>
          <w:rFonts w:ascii="Times New Roman" w:hAnsi="Times New Roman"/>
          <w:sz w:val="28"/>
          <w:szCs w:val="28"/>
        </w:rPr>
        <w:t>-ш</w:t>
      </w:r>
      <w:proofErr w:type="gramEnd"/>
      <w:r w:rsidRPr="006E6276">
        <w:rPr>
          <w:rFonts w:ascii="Times New Roman" w:hAnsi="Times New Roman"/>
          <w:sz w:val="28"/>
          <w:szCs w:val="28"/>
        </w:rPr>
        <w:t xml:space="preserve">колах за счет сокращения наборов и за счет отчисления  слушателей с программ  в связи с финансовыми проблемами, существует ряд  доводов, позволяющих утверждать, что даже такой затяжной кризис, в процессе которого сформировать негативные ожидания менеджеров, не позволит убить бизнес-образование. 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хорошим имиджем и качественными программами обучения буду выживать. </w:t>
      </w:r>
      <w:r w:rsidR="00160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Вместе с тем, необходимо разрабатывать большое количество мобильных программ различной продолжительности, иногда весьма коротких, чтобы они отвечали запросам современного бизнеса, который становится все более мобильным.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доминирование неординарных преподавателей, имеющих серьезную исследовательскую направленность, способных быстро встраиваться в различные  программы бизнес образования. Эти преподаватели должны иметь достаточно длительную практику ведения бизнеса или наблюдения за ним, или практику его  научного сопровождения.  Становятся востребованными преподаватели, имеющие практику консалтинговой деятельности, а так же преподаватели,  имеющие собственные исследования в области  различных направлений бизнеса.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найти компромисс в области преподавания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когда акцент делается в первую очередь на практико-ориентированный подход, дающий возможность быстро применять полученные знания в практике бизнеса. Однако предшествовать этому должен необходимый пакет теоретических знаний.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 обязаны проводить исследования потребности бизнеса в </w:t>
      </w:r>
      <w:proofErr w:type="spellStart"/>
      <w:r>
        <w:rPr>
          <w:rFonts w:ascii="Times New Roman" w:hAnsi="Times New Roman"/>
          <w:sz w:val="28"/>
          <w:szCs w:val="28"/>
        </w:rPr>
        <w:t>бизнес-образовании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использовать  статистические  данные экономического развития региона, где неоценимую помощь могут оказать государственные структуры  как на федеральном, так и на региональном уровне. </w:t>
      </w:r>
      <w:proofErr w:type="gramEnd"/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научного ресурса университета, на базе которого </w:t>
      </w:r>
      <w:proofErr w:type="gramStart"/>
      <w:r>
        <w:rPr>
          <w:rFonts w:ascii="Times New Roman" w:hAnsi="Times New Roman"/>
          <w:sz w:val="28"/>
          <w:szCs w:val="28"/>
        </w:rPr>
        <w:t>сформирована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бизнес-школа – один из факторов и условие эффективности развития </w:t>
      </w:r>
      <w:proofErr w:type="spellStart"/>
      <w:r>
        <w:rPr>
          <w:rFonts w:ascii="Times New Roman" w:hAnsi="Times New Roman"/>
          <w:sz w:val="28"/>
          <w:szCs w:val="28"/>
        </w:rPr>
        <w:t>бизнес-школы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.  В </w:t>
      </w:r>
      <w:proofErr w:type="spellStart"/>
      <w:r>
        <w:rPr>
          <w:rFonts w:ascii="Times New Roman" w:hAnsi="Times New Roman"/>
          <w:sz w:val="28"/>
          <w:szCs w:val="28"/>
        </w:rPr>
        <w:t>бизнес-школе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785F">
        <w:rPr>
          <w:rFonts w:ascii="Times New Roman" w:hAnsi="Times New Roman"/>
          <w:sz w:val="28"/>
          <w:szCs w:val="28"/>
        </w:rPr>
        <w:t xml:space="preserve"> должен быть </w:t>
      </w:r>
      <w:r>
        <w:rPr>
          <w:rFonts w:ascii="Times New Roman" w:hAnsi="Times New Roman"/>
          <w:sz w:val="28"/>
          <w:szCs w:val="28"/>
        </w:rPr>
        <w:t>сложи</w:t>
      </w:r>
      <w:r w:rsidR="0036785F">
        <w:rPr>
          <w:rFonts w:ascii="Times New Roman" w:hAnsi="Times New Roman"/>
          <w:sz w:val="28"/>
          <w:szCs w:val="28"/>
        </w:rPr>
        <w:t>вшийся</w:t>
      </w:r>
      <w:r>
        <w:rPr>
          <w:rFonts w:ascii="Times New Roman" w:hAnsi="Times New Roman"/>
          <w:sz w:val="28"/>
          <w:szCs w:val="28"/>
        </w:rPr>
        <w:t xml:space="preserve"> определенный состав </w:t>
      </w:r>
      <w:proofErr w:type="spellStart"/>
      <w:r>
        <w:rPr>
          <w:rFonts w:ascii="Times New Roman" w:hAnsi="Times New Roman"/>
          <w:sz w:val="28"/>
          <w:szCs w:val="28"/>
        </w:rPr>
        <w:t>бизнес-консультантов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практиков, готовых объединиться для предоставления консалтинговых услуг слушателям и выпускникам бизне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36785F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школы. Причем, активное участие в консалтинговой  деятельности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 w:rsidR="0036785F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 принять как преподаватели, так и выпускники программ МВА</w:t>
      </w:r>
      <w:r w:rsidR="004F5698">
        <w:rPr>
          <w:rFonts w:ascii="Times New Roman" w:hAnsi="Times New Roman"/>
          <w:sz w:val="28"/>
          <w:szCs w:val="28"/>
        </w:rPr>
        <w:t xml:space="preserve"> и </w:t>
      </w:r>
      <w:r w:rsidR="004F5698">
        <w:rPr>
          <w:rFonts w:ascii="Times New Roman" w:hAnsi="Times New Roman"/>
          <w:sz w:val="28"/>
          <w:szCs w:val="28"/>
          <w:lang w:val="en-US"/>
        </w:rPr>
        <w:t>DBA</w:t>
      </w:r>
      <w:r>
        <w:rPr>
          <w:rFonts w:ascii="Times New Roman" w:hAnsi="Times New Roman"/>
          <w:sz w:val="28"/>
          <w:szCs w:val="28"/>
        </w:rPr>
        <w:t xml:space="preserve"> с хорошей практикой ведения бизнеса.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главной проблемой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бизнес-школ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становится пересмотр и обновление стратегии. По утверждению профессора С.Р. </w:t>
      </w:r>
      <w:proofErr w:type="spellStart"/>
      <w:r>
        <w:rPr>
          <w:rFonts w:ascii="Times New Roman" w:hAnsi="Times New Roman"/>
          <w:sz w:val="28"/>
          <w:szCs w:val="28"/>
        </w:rPr>
        <w:t>Филоновича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декана Высшей школы менеджмента </w:t>
      </w:r>
      <w:r w:rsidR="0036785F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У Высшей школы </w:t>
      </w:r>
      <w:r>
        <w:rPr>
          <w:rFonts w:ascii="Times New Roman" w:hAnsi="Times New Roman"/>
          <w:sz w:val="28"/>
          <w:szCs w:val="28"/>
        </w:rPr>
        <w:lastRenderedPageBreak/>
        <w:t>экономики важен выбор стратегических горизонтов. Все тренды – быстротекущие. Актуальна ориентация на дальний временной горизонт (2020гг) – горизонт стратегического видения.</w:t>
      </w:r>
    </w:p>
    <w:p w:rsidR="0036785F" w:rsidRPr="00E95F7C" w:rsidRDefault="0036785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Учитывая инновационные подходы в области бизнес - образования следует выделить ряд моментов, существенно влияющих на развитие бизнес – школ: необходимость интеграции всех видов образования в области менеджмента; должна быть создана исследовательская бизнес – школа (модель исследовательской бизнес – школы в Беркли); необходимы инновации  в структуре университета, существен влияющие на развитие бизнес – школы. </w:t>
      </w:r>
    </w:p>
    <w:p w:rsidR="0036785F" w:rsidRPr="00E95F7C" w:rsidRDefault="0036785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Основная задача бизнес – школ в условиях кризиса: нужна новая компетенция в деятельности бизнес – школы – сосредоточение преподавателей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F17DA0">
        <w:rPr>
          <w:rFonts w:ascii="Times New Roman" w:hAnsi="Times New Roman"/>
          <w:sz w:val="28"/>
          <w:szCs w:val="28"/>
        </w:rPr>
        <w:t>и</w:t>
      </w:r>
      <w:r w:rsidRPr="00E95F7C">
        <w:rPr>
          <w:rFonts w:ascii="Times New Roman" w:hAnsi="Times New Roman"/>
          <w:sz w:val="28"/>
          <w:szCs w:val="28"/>
        </w:rPr>
        <w:t xml:space="preserve">нтересных людей с интересными программами. </w:t>
      </w:r>
    </w:p>
    <w:p w:rsidR="0036785F" w:rsidRDefault="0036785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Чтобы система работала, необходима новая финансовая среда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 прибыли: программы, которые очень быстро меняются – своеобразная матричная структура, которая позволяет оперировать преподавателями в новых программах.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/>
          <w:sz w:val="28"/>
          <w:szCs w:val="28"/>
        </w:rPr>
        <w:t>бизнес-школах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работать преподаватели совершенно новой формации, нацеленные на </w:t>
      </w:r>
      <w:proofErr w:type="gramStart"/>
      <w:r>
        <w:rPr>
          <w:rFonts w:ascii="Times New Roman" w:hAnsi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ап-грейд</w:t>
      </w:r>
      <w:proofErr w:type="spellEnd"/>
      <w:r>
        <w:rPr>
          <w:rFonts w:ascii="Times New Roman" w:hAnsi="Times New Roman"/>
          <w:sz w:val="28"/>
          <w:szCs w:val="28"/>
        </w:rPr>
        <w:t xml:space="preserve">.   Необходимо работать лишь с преподавателями, которые </w:t>
      </w:r>
      <w:proofErr w:type="gramStart"/>
      <w:r>
        <w:rPr>
          <w:rFonts w:ascii="Times New Roman" w:hAnsi="Times New Roman"/>
          <w:sz w:val="28"/>
          <w:szCs w:val="28"/>
        </w:rPr>
        <w:t>мобильны и 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</w:rPr>
        <w:t>встроиться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новые требования: </w:t>
      </w:r>
      <w:proofErr w:type="spellStart"/>
      <w:proofErr w:type="gramStart"/>
      <w:r w:rsidRPr="007B59D8">
        <w:rPr>
          <w:rFonts w:ascii="Times New Roman" w:hAnsi="Times New Roman"/>
          <w:sz w:val="28"/>
          <w:szCs w:val="28"/>
          <w:lang w:val="en-US"/>
        </w:rPr>
        <w:t>Life</w:t>
      </w:r>
      <w:r w:rsidRPr="007B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long</w:t>
      </w:r>
      <w:proofErr w:type="spellEnd"/>
      <w:r w:rsidRPr="007B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>
        <w:rPr>
          <w:rFonts w:ascii="Times New Roman" w:hAnsi="Times New Roman"/>
          <w:sz w:val="28"/>
          <w:szCs w:val="28"/>
        </w:rPr>
        <w:t xml:space="preserve"> – образование на протяжении всей жизни.</w:t>
      </w:r>
      <w:proofErr w:type="gramEnd"/>
    </w:p>
    <w:p w:rsidR="0036785F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Необходимы повторные продвижения образовательных услуг с учетом изменений за последние 3,5 – 5 лет в области  менеджмента, финансов, маркетинга, УЧР и др. </w:t>
      </w:r>
      <w:r w:rsidR="0036785F">
        <w:rPr>
          <w:rFonts w:ascii="Times New Roman" w:hAnsi="Times New Roman"/>
          <w:sz w:val="28"/>
          <w:szCs w:val="28"/>
        </w:rPr>
        <w:t>Это должно быть предложено как потенциальным слушателям бизнес – школы, так и ее выпускникам.</w:t>
      </w:r>
    </w:p>
    <w:p w:rsidR="00D80752" w:rsidRPr="0025381B" w:rsidRDefault="00D80752" w:rsidP="00D8075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Зачастую мы не умеем учить генерированию знания.</w:t>
      </w:r>
      <w:r w:rsidR="004F5698" w:rsidRPr="004F5698">
        <w:rPr>
          <w:rFonts w:ascii="Times New Roman" w:hAnsi="Times New Roman"/>
          <w:sz w:val="28"/>
          <w:szCs w:val="28"/>
        </w:rPr>
        <w:t xml:space="preserve"> </w:t>
      </w:r>
      <w:r w:rsidRPr="00253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81B">
        <w:rPr>
          <w:rFonts w:ascii="Times New Roman" w:hAnsi="Times New Roman"/>
          <w:sz w:val="28"/>
          <w:szCs w:val="28"/>
        </w:rPr>
        <w:t>Какими</w:t>
      </w:r>
      <w:proofErr w:type="gramEnd"/>
      <w:r w:rsidRPr="0025381B">
        <w:rPr>
          <w:rFonts w:ascii="Times New Roman" w:hAnsi="Times New Roman"/>
          <w:sz w:val="28"/>
          <w:szCs w:val="28"/>
        </w:rPr>
        <w:t xml:space="preserve"> компетенция должна обладать бизнес – школа, чтобы осуществлять это процесс? Как правило, университеты, на базе которых работает бизнес – школа должны обеспечивать следующие составляющие процесса генерации  новых знаний:</w:t>
      </w:r>
    </w:p>
    <w:p w:rsidR="00D80752" w:rsidRPr="0025381B" w:rsidRDefault="00D80752" w:rsidP="00D80752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 наличие преподавателей  – интеллектуально ориентированных практиков;</w:t>
      </w:r>
    </w:p>
    <w:p w:rsidR="00D80752" w:rsidRPr="0025381B" w:rsidRDefault="00D80752" w:rsidP="00D80752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формирование и выращивание молодых преподавателей;</w:t>
      </w:r>
    </w:p>
    <w:p w:rsidR="00D80752" w:rsidRPr="0025381B" w:rsidRDefault="00D80752" w:rsidP="00D80752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участие в учебном процессе преподавателей - выпускников программы МВА и </w:t>
      </w:r>
      <w:r w:rsidRPr="0025381B">
        <w:rPr>
          <w:rFonts w:ascii="Times New Roman" w:hAnsi="Times New Roman"/>
          <w:sz w:val="28"/>
          <w:szCs w:val="28"/>
          <w:lang w:val="en-US"/>
        </w:rPr>
        <w:t>DBA</w:t>
      </w:r>
      <w:r w:rsidRPr="0025381B">
        <w:rPr>
          <w:rFonts w:ascii="Times New Roman" w:hAnsi="Times New Roman"/>
          <w:sz w:val="28"/>
          <w:szCs w:val="28"/>
        </w:rPr>
        <w:t xml:space="preserve"> с выраженных </w:t>
      </w:r>
      <w:proofErr w:type="spellStart"/>
      <w:proofErr w:type="gramStart"/>
      <w:r w:rsidRPr="0025381B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25381B">
        <w:rPr>
          <w:rFonts w:ascii="Times New Roman" w:hAnsi="Times New Roman"/>
          <w:sz w:val="28"/>
          <w:szCs w:val="28"/>
        </w:rPr>
        <w:t xml:space="preserve"> – ориентированным</w:t>
      </w:r>
      <w:proofErr w:type="gramEnd"/>
      <w:r w:rsidRPr="0025381B">
        <w:rPr>
          <w:rFonts w:ascii="Times New Roman" w:hAnsi="Times New Roman"/>
          <w:sz w:val="28"/>
          <w:szCs w:val="28"/>
        </w:rPr>
        <w:t xml:space="preserve"> подходом, базирующимся на современном знании</w:t>
      </w:r>
    </w:p>
    <w:p w:rsidR="00D80752" w:rsidRPr="0025381B" w:rsidRDefault="00D80752" w:rsidP="00D80752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создание среды (социальных сетей) новых преподавателей</w:t>
      </w:r>
      <w:r w:rsidR="004F5698">
        <w:rPr>
          <w:rFonts w:ascii="Times New Roman" w:hAnsi="Times New Roman"/>
          <w:sz w:val="28"/>
          <w:szCs w:val="28"/>
        </w:rPr>
        <w:t>.</w:t>
      </w:r>
    </w:p>
    <w:p w:rsidR="00D80752" w:rsidRDefault="00D80752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59D8" w:rsidRPr="00E95F7C" w:rsidRDefault="0036785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B59D8" w:rsidRPr="00E95F7C">
        <w:rPr>
          <w:rFonts w:ascii="Times New Roman" w:hAnsi="Times New Roman"/>
          <w:sz w:val="28"/>
          <w:szCs w:val="28"/>
        </w:rPr>
        <w:t xml:space="preserve">Как выбрать правильное бизнес образование? Важен портрет самого слушателя и портфель  предлагаемых программ МВА. Сегодня мы должны как никогда </w:t>
      </w:r>
      <w:proofErr w:type="gramStart"/>
      <w:r w:rsidR="007B59D8" w:rsidRPr="00E95F7C">
        <w:rPr>
          <w:rFonts w:ascii="Times New Roman" w:hAnsi="Times New Roman"/>
          <w:sz w:val="28"/>
          <w:szCs w:val="28"/>
        </w:rPr>
        <w:t>понимать и чувствовать</w:t>
      </w:r>
      <w:proofErr w:type="gramEnd"/>
      <w:r w:rsidR="007B59D8" w:rsidRPr="00E95F7C">
        <w:rPr>
          <w:rFonts w:ascii="Times New Roman" w:hAnsi="Times New Roman"/>
          <w:sz w:val="28"/>
          <w:szCs w:val="28"/>
        </w:rPr>
        <w:t xml:space="preserve"> бизнес.  Что касается слушателей, мы ожидаем целевую групп</w:t>
      </w:r>
      <w:proofErr w:type="gramStart"/>
      <w:r w:rsidR="007B59D8" w:rsidRPr="00E95F7C">
        <w:rPr>
          <w:rFonts w:ascii="Times New Roman" w:hAnsi="Times New Roman"/>
          <w:sz w:val="28"/>
          <w:szCs w:val="28"/>
        </w:rPr>
        <w:t>у-</w:t>
      </w:r>
      <w:proofErr w:type="gramEnd"/>
      <w:r w:rsidR="007B59D8" w:rsidRPr="00E95F7C">
        <w:rPr>
          <w:rFonts w:ascii="Times New Roman" w:hAnsi="Times New Roman"/>
          <w:sz w:val="28"/>
          <w:szCs w:val="28"/>
        </w:rPr>
        <w:t xml:space="preserve"> слушателей, хорошо образованных и способных учиться и применять знания. 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Если рассматривать проблему на </w:t>
      </w:r>
      <w:proofErr w:type="spellStart"/>
      <w:r w:rsidRPr="00E95F7C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,  встает вопрос: что мы продаем слушателям? Зачастую слушатели покупают, поступая на программу МВА, эмоции и ожидания, проверить  же </w:t>
      </w:r>
      <w:proofErr w:type="spellStart"/>
      <w:r w:rsidRPr="00E95F7C">
        <w:rPr>
          <w:rFonts w:ascii="Times New Roman" w:hAnsi="Times New Roman"/>
          <w:sz w:val="28"/>
          <w:szCs w:val="28"/>
        </w:rPr>
        <w:t>контент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(наполнение программы обучения)  можно, когда уже войдешь в процесс обучения. Поэтому степень доверия к некоторым бизнес – школам еще более уменьшилась. Необходимо рассмотреть своеобразный эмоциональный ряд, заключающий в себе конкретные предложения, отвечающие запросам слушателей до вхождения в процесс обучения.</w:t>
      </w:r>
      <w:r w:rsidR="0036785F"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 xml:space="preserve"> Бизнес – школа </w:t>
      </w:r>
      <w:r>
        <w:rPr>
          <w:rFonts w:ascii="Times New Roman" w:hAnsi="Times New Roman"/>
          <w:sz w:val="28"/>
          <w:szCs w:val="28"/>
        </w:rPr>
        <w:t>сегодня должна предлагать</w:t>
      </w:r>
      <w:r w:rsidRPr="00E95F7C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E95F7C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на программы МВА: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-большое число профессоров и консультантов исследовательского</w:t>
      </w:r>
      <w:r w:rsidR="00020ED9">
        <w:rPr>
          <w:rFonts w:ascii="Times New Roman" w:hAnsi="Times New Roman"/>
          <w:sz w:val="28"/>
          <w:szCs w:val="28"/>
        </w:rPr>
        <w:t xml:space="preserve"> </w:t>
      </w:r>
      <w:r w:rsidR="002B268F">
        <w:rPr>
          <w:rFonts w:ascii="Times New Roman" w:hAnsi="Times New Roman"/>
          <w:sz w:val="28"/>
          <w:szCs w:val="28"/>
        </w:rPr>
        <w:t>типа</w:t>
      </w:r>
      <w:r w:rsidRPr="00E95F7C">
        <w:rPr>
          <w:rFonts w:ascii="Times New Roman" w:hAnsi="Times New Roman"/>
          <w:sz w:val="28"/>
          <w:szCs w:val="28"/>
        </w:rPr>
        <w:t>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-«звездный» состав преподавателей </w:t>
      </w:r>
      <w:r w:rsidR="00020ED9">
        <w:rPr>
          <w:rFonts w:ascii="Times New Roman" w:hAnsi="Times New Roman"/>
          <w:sz w:val="28"/>
          <w:szCs w:val="28"/>
        </w:rPr>
        <w:t xml:space="preserve">России и </w:t>
      </w:r>
      <w:r w:rsidR="004F5698">
        <w:rPr>
          <w:rFonts w:ascii="Times New Roman" w:hAnsi="Times New Roman"/>
          <w:sz w:val="28"/>
          <w:szCs w:val="28"/>
        </w:rPr>
        <w:t xml:space="preserve">преподавателей с международной практикой преподавания </w:t>
      </w:r>
      <w:r w:rsidR="0025381B">
        <w:rPr>
          <w:rFonts w:ascii="Times New Roman" w:hAnsi="Times New Roman"/>
          <w:sz w:val="28"/>
          <w:szCs w:val="28"/>
        </w:rPr>
        <w:t>(организация совместных программ МВА и их зарубежная сертификация)</w:t>
      </w:r>
      <w:r w:rsidRPr="00E95F7C">
        <w:rPr>
          <w:rFonts w:ascii="Times New Roman" w:hAnsi="Times New Roman"/>
          <w:sz w:val="28"/>
          <w:szCs w:val="28"/>
        </w:rPr>
        <w:t>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- участие в обучении межрегиональной ассоциации преподавателей МВА, </w:t>
      </w:r>
      <w:r w:rsidR="0036785F"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 xml:space="preserve">которая учитывает региональный аспект в образовательном процессе с привлечением преподавателей и консультантов ведущих бизнес – школ </w:t>
      </w:r>
      <w:proofErr w:type="spellStart"/>
      <w:r w:rsidRPr="00E95F7C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– привлекательных регионов;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бонус на ключевой курс для понимания стиля и процесса обучения;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 психодиагностический подход для оценки и коррекционной работы профессионально  важных и личностных каче</w:t>
      </w:r>
      <w:proofErr w:type="gramStart"/>
      <w:r w:rsidRPr="00E95F7C">
        <w:rPr>
          <w:rFonts w:ascii="Times New Roman" w:hAnsi="Times New Roman"/>
          <w:sz w:val="28"/>
          <w:szCs w:val="28"/>
        </w:rPr>
        <w:t>ств сл</w:t>
      </w:r>
      <w:proofErr w:type="gramEnd"/>
      <w:r w:rsidRPr="00E95F7C">
        <w:rPr>
          <w:rFonts w:ascii="Times New Roman" w:hAnsi="Times New Roman"/>
          <w:sz w:val="28"/>
          <w:szCs w:val="28"/>
        </w:rPr>
        <w:t>ушателей для успешного ведения бизнеса;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рабочие площадки в продвинутых компаниях для проектно – ориентированного метода обучения;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 акцент на </w:t>
      </w:r>
      <w:proofErr w:type="spellStart"/>
      <w:r w:rsidRPr="00E95F7C">
        <w:rPr>
          <w:rFonts w:ascii="Times New Roman" w:hAnsi="Times New Roman"/>
          <w:sz w:val="28"/>
          <w:szCs w:val="28"/>
        </w:rPr>
        <w:t>клиентоориентированность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бизнес программ, расширение курсов по выбору, тренинги, ролевые игры, проекты, изучение опыта лидеров бизнеса;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>- новое представление о партнерстве: клуб</w:t>
      </w:r>
      <w:r w:rsidR="00020ED9">
        <w:rPr>
          <w:rFonts w:ascii="Times New Roman" w:hAnsi="Times New Roman"/>
          <w:sz w:val="28"/>
          <w:szCs w:val="28"/>
        </w:rPr>
        <w:t xml:space="preserve">ные мероприятия </w:t>
      </w:r>
      <w:r w:rsidR="00F17DA0">
        <w:rPr>
          <w:rFonts w:ascii="Times New Roman" w:hAnsi="Times New Roman"/>
          <w:sz w:val="28"/>
          <w:szCs w:val="28"/>
        </w:rPr>
        <w:t xml:space="preserve">с широким представительством </w:t>
      </w:r>
      <w:r w:rsidR="00020ED9">
        <w:rPr>
          <w:rFonts w:ascii="Times New Roman" w:hAnsi="Times New Roman"/>
          <w:sz w:val="28"/>
          <w:szCs w:val="28"/>
        </w:rPr>
        <w:t xml:space="preserve"> бизнеса</w:t>
      </w:r>
      <w:r w:rsidR="00F17DA0">
        <w:rPr>
          <w:rFonts w:ascii="Times New Roman" w:hAnsi="Times New Roman"/>
          <w:sz w:val="28"/>
          <w:szCs w:val="28"/>
        </w:rPr>
        <w:t xml:space="preserve"> – бизнес сообщества</w:t>
      </w:r>
      <w:r w:rsidR="00020ED9">
        <w:rPr>
          <w:rFonts w:ascii="Times New Roman" w:hAnsi="Times New Roman"/>
          <w:sz w:val="28"/>
          <w:szCs w:val="28"/>
        </w:rPr>
        <w:t xml:space="preserve">, власти, </w:t>
      </w:r>
      <w:proofErr w:type="spellStart"/>
      <w:r w:rsidR="00020ED9">
        <w:rPr>
          <w:rFonts w:ascii="Times New Roman" w:hAnsi="Times New Roman"/>
          <w:sz w:val="28"/>
          <w:szCs w:val="28"/>
        </w:rPr>
        <w:t>профессорско</w:t>
      </w:r>
      <w:proofErr w:type="spellEnd"/>
      <w:r w:rsidR="00020ED9">
        <w:rPr>
          <w:rFonts w:ascii="Times New Roman" w:hAnsi="Times New Roman"/>
          <w:sz w:val="28"/>
          <w:szCs w:val="28"/>
        </w:rPr>
        <w:t xml:space="preserve"> – преподавательского состава бизне</w:t>
      </w:r>
      <w:proofErr w:type="gramStart"/>
      <w:r w:rsidR="00020ED9">
        <w:rPr>
          <w:rFonts w:ascii="Times New Roman" w:hAnsi="Times New Roman"/>
          <w:sz w:val="28"/>
          <w:szCs w:val="28"/>
        </w:rPr>
        <w:t>с-</w:t>
      </w:r>
      <w:proofErr w:type="gramEnd"/>
      <w:r w:rsidR="00020ED9">
        <w:rPr>
          <w:rFonts w:ascii="Times New Roman" w:hAnsi="Times New Roman"/>
          <w:sz w:val="28"/>
          <w:szCs w:val="28"/>
        </w:rPr>
        <w:t xml:space="preserve"> школы, а так же ее слушателей;</w:t>
      </w:r>
      <w:r w:rsidRPr="00E95F7C">
        <w:rPr>
          <w:rFonts w:ascii="Times New Roman" w:hAnsi="Times New Roman"/>
          <w:sz w:val="28"/>
          <w:szCs w:val="28"/>
        </w:rPr>
        <w:t xml:space="preserve"> </w:t>
      </w:r>
      <w:r w:rsidR="00020ED9">
        <w:rPr>
          <w:rFonts w:ascii="Times New Roman" w:hAnsi="Times New Roman"/>
          <w:sz w:val="28"/>
          <w:szCs w:val="28"/>
        </w:rPr>
        <w:t xml:space="preserve"> </w:t>
      </w:r>
      <w:r w:rsidRPr="00E95F7C">
        <w:rPr>
          <w:rFonts w:ascii="Times New Roman" w:hAnsi="Times New Roman"/>
          <w:sz w:val="28"/>
          <w:szCs w:val="28"/>
        </w:rPr>
        <w:t>экспертные круглые столы, встречи с  представителями бизнес- сообщества;</w:t>
      </w:r>
    </w:p>
    <w:p w:rsidR="00020ED9" w:rsidRPr="00197C6F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-широкая линейка программ и авторских курсов, что увеличивает шанс попадания «в десятку» в конкретном обучении конкретного слушателя</w:t>
      </w:r>
      <w:r w:rsidR="00020ED9">
        <w:rPr>
          <w:rFonts w:ascii="Times New Roman" w:hAnsi="Times New Roman"/>
          <w:sz w:val="28"/>
          <w:szCs w:val="28"/>
        </w:rPr>
        <w:t xml:space="preserve">; </w:t>
      </w:r>
    </w:p>
    <w:p w:rsidR="007B59D8" w:rsidRPr="00020ED9" w:rsidRDefault="00020ED9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открытие</w:t>
      </w:r>
      <w:r w:rsidR="00F1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  <w:lang w:val="en-US"/>
        </w:rPr>
        <w:t>DBA</w:t>
      </w:r>
      <w:r>
        <w:rPr>
          <w:rFonts w:ascii="Times New Roman" w:hAnsi="Times New Roman"/>
          <w:sz w:val="28"/>
          <w:szCs w:val="28"/>
        </w:rPr>
        <w:t>, возможно совместных, в рамках нескольких бизнес – школ, объединенных по принципу ассоциаций (МАП МВА РАБО) или по территориальному признаку (в рамках федеральных округов).</w:t>
      </w:r>
    </w:p>
    <w:p w:rsidR="007B59D8" w:rsidRPr="00E95F7C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По сути </w:t>
      </w:r>
      <w:r>
        <w:rPr>
          <w:rFonts w:ascii="Times New Roman" w:hAnsi="Times New Roman"/>
          <w:sz w:val="28"/>
          <w:szCs w:val="28"/>
        </w:rPr>
        <w:t xml:space="preserve">программы региональных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E95F7C">
        <w:rPr>
          <w:rFonts w:ascii="Times New Roman" w:hAnsi="Times New Roman"/>
          <w:sz w:val="28"/>
          <w:szCs w:val="28"/>
        </w:rPr>
        <w:t>школ</w:t>
      </w:r>
      <w:proofErr w:type="spellEnd"/>
      <w:proofErr w:type="gramEnd"/>
      <w:r w:rsidRPr="00E95F7C">
        <w:rPr>
          <w:rFonts w:ascii="Times New Roman" w:hAnsi="Times New Roman"/>
          <w:sz w:val="28"/>
          <w:szCs w:val="28"/>
        </w:rPr>
        <w:t xml:space="preserve"> с достойным имиджем и высокой репутацией качества предлагаемых программ  практически не уступают своим столичным собратьями, однако стоимость программ формируется с учетом региональных аспектов и существующей экономической ситуации. Однако мы уже потеряли в результате инфляции от </w:t>
      </w:r>
      <w:r w:rsidR="00020ED9">
        <w:rPr>
          <w:rFonts w:ascii="Times New Roman" w:hAnsi="Times New Roman"/>
          <w:sz w:val="28"/>
          <w:szCs w:val="28"/>
        </w:rPr>
        <w:t>20</w:t>
      </w:r>
      <w:r w:rsidRPr="00E95F7C">
        <w:rPr>
          <w:rFonts w:ascii="Times New Roman" w:hAnsi="Times New Roman"/>
          <w:sz w:val="28"/>
          <w:szCs w:val="28"/>
        </w:rPr>
        <w:t xml:space="preserve"> до </w:t>
      </w:r>
      <w:r w:rsidR="0025381B">
        <w:rPr>
          <w:rFonts w:ascii="Times New Roman" w:hAnsi="Times New Roman"/>
          <w:sz w:val="28"/>
          <w:szCs w:val="28"/>
        </w:rPr>
        <w:t>35</w:t>
      </w:r>
      <w:r w:rsidRPr="00E95F7C">
        <w:rPr>
          <w:rFonts w:ascii="Times New Roman" w:hAnsi="Times New Roman"/>
          <w:sz w:val="28"/>
          <w:szCs w:val="28"/>
        </w:rPr>
        <w:t xml:space="preserve">% прибыли от стоимости программ. </w:t>
      </w:r>
      <w:proofErr w:type="gramStart"/>
      <w:r w:rsidRPr="00E95F7C">
        <w:rPr>
          <w:rFonts w:ascii="Times New Roman" w:hAnsi="Times New Roman"/>
          <w:sz w:val="28"/>
          <w:szCs w:val="28"/>
        </w:rPr>
        <w:t>Самое</w:t>
      </w:r>
      <w:proofErr w:type="gramEnd"/>
      <w:r w:rsidRPr="00E95F7C">
        <w:rPr>
          <w:rFonts w:ascii="Times New Roman" w:hAnsi="Times New Roman"/>
          <w:sz w:val="28"/>
          <w:szCs w:val="28"/>
        </w:rPr>
        <w:t xml:space="preserve"> сложное сейчас – сохранить </w:t>
      </w:r>
      <w:proofErr w:type="spellStart"/>
      <w:r w:rsidRPr="00E95F7C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95F7C">
        <w:rPr>
          <w:rFonts w:ascii="Times New Roman" w:hAnsi="Times New Roman"/>
          <w:sz w:val="28"/>
          <w:szCs w:val="28"/>
        </w:rPr>
        <w:t xml:space="preserve"> программ МВА, поэтому уход в более дешевый сегмент невозможен (вспомним о бесплатном сыре, который бывает только в мышеловке). </w:t>
      </w:r>
    </w:p>
    <w:p w:rsidR="007B59D8" w:rsidRDefault="007B59D8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5F7C">
        <w:rPr>
          <w:rFonts w:ascii="Times New Roman" w:hAnsi="Times New Roman"/>
          <w:sz w:val="28"/>
          <w:szCs w:val="28"/>
        </w:rPr>
        <w:t xml:space="preserve"> В ближайшем будущем бизнес – образования радикальной смены портфеля не будет, будет смена бизнес – моделей. </w:t>
      </w:r>
      <w:r>
        <w:rPr>
          <w:rFonts w:ascii="Times New Roman" w:hAnsi="Times New Roman"/>
          <w:sz w:val="28"/>
          <w:szCs w:val="28"/>
        </w:rPr>
        <w:t>Модель современного бизнес – образования, модели преподавателя и бизнес – тренера уже диктуются не самим образовательным учреждением, а слушателями, активно влияющими на процесс обучения. Предпринимательское сообщество будет в ближайшее время испытывать недостаток знаний в области стратегии развития бизнеса.</w:t>
      </w:r>
    </w:p>
    <w:p w:rsidR="002B268F" w:rsidRPr="0025381B" w:rsidRDefault="002B268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Вместе с тем, бизнес – школы ожидают мотивированных и образованных слушателей</w:t>
      </w:r>
      <w:r w:rsidR="00D80752">
        <w:rPr>
          <w:rFonts w:ascii="Times New Roman" w:hAnsi="Times New Roman"/>
          <w:sz w:val="28"/>
          <w:szCs w:val="28"/>
        </w:rPr>
        <w:t>,</w:t>
      </w:r>
      <w:r w:rsidRPr="0025381B">
        <w:rPr>
          <w:rFonts w:ascii="Times New Roman" w:hAnsi="Times New Roman"/>
          <w:sz w:val="28"/>
          <w:szCs w:val="28"/>
        </w:rPr>
        <w:t xml:space="preserve"> готовых к восприятию нового знания и способных и мотивированных к его генерации. С.Р. </w:t>
      </w:r>
      <w:proofErr w:type="spellStart"/>
      <w:r w:rsidRPr="0025381B">
        <w:rPr>
          <w:rFonts w:ascii="Times New Roman" w:hAnsi="Times New Roman"/>
          <w:sz w:val="28"/>
          <w:szCs w:val="28"/>
        </w:rPr>
        <w:t>Филонович</w:t>
      </w:r>
      <w:proofErr w:type="spellEnd"/>
      <w:proofErr w:type="gramStart"/>
      <w:r w:rsidRPr="0025381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381B">
        <w:rPr>
          <w:rFonts w:ascii="Times New Roman" w:hAnsi="Times New Roman"/>
          <w:sz w:val="28"/>
          <w:szCs w:val="28"/>
        </w:rPr>
        <w:t xml:space="preserve"> декан ВШМ ГУ – ВШЭ и Г.Н. Константинов, основатель Иркутской бизнес – школы отмечают в этой связи, что на региональном уровне современные слушатели программ МВА бизнес – школы должны иметь региональное понимание бизнеса , но мало чем отличаться от московской аудитории в понимании российских и мировых особенностей ведения бизнеса. За последние 10 лет </w:t>
      </w:r>
      <w:r w:rsidR="004F5698">
        <w:rPr>
          <w:rFonts w:ascii="Times New Roman" w:hAnsi="Times New Roman"/>
          <w:sz w:val="28"/>
          <w:szCs w:val="28"/>
        </w:rPr>
        <w:t xml:space="preserve">эти </w:t>
      </w:r>
      <w:r w:rsidRPr="0025381B">
        <w:rPr>
          <w:rFonts w:ascii="Times New Roman" w:hAnsi="Times New Roman"/>
          <w:sz w:val="28"/>
          <w:szCs w:val="28"/>
        </w:rPr>
        <w:t>бизнес - модели претерпели существенные изменения.</w:t>
      </w:r>
    </w:p>
    <w:p w:rsidR="002B268F" w:rsidRPr="0025381B" w:rsidRDefault="002B268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 Спадающая волна кризиса дает очень мало времени для стабилизации ситуации. В этот лимит времени необходимо достаточно быстро решать, какие драйверы (движущие силы) роста задействовать для развития компании.</w:t>
      </w:r>
    </w:p>
    <w:p w:rsidR="002B268F" w:rsidRPr="0025381B" w:rsidRDefault="002B268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По утверждению профессора  ГУ – ВШЭ С.Р. </w:t>
      </w:r>
      <w:proofErr w:type="spellStart"/>
      <w:r w:rsidRPr="0025381B">
        <w:rPr>
          <w:rFonts w:ascii="Times New Roman" w:hAnsi="Times New Roman"/>
          <w:sz w:val="28"/>
          <w:szCs w:val="28"/>
        </w:rPr>
        <w:t>Филоновича</w:t>
      </w:r>
      <w:proofErr w:type="spellEnd"/>
      <w:r w:rsidRPr="0025381B">
        <w:rPr>
          <w:rFonts w:ascii="Times New Roman" w:hAnsi="Times New Roman"/>
          <w:sz w:val="28"/>
          <w:szCs w:val="28"/>
        </w:rPr>
        <w:t xml:space="preserve"> богатые запасы природных ресурсов уже не являются основой для создания экономического богатства и процветания России. Единственным природным ресурсом, определяющим процветание страны, является человеческий ум.   В терминологии предпринимательского сообщества появилось новое понятие </w:t>
      </w:r>
      <w:r w:rsidR="004F5698">
        <w:rPr>
          <w:rFonts w:ascii="Times New Roman" w:hAnsi="Times New Roman"/>
          <w:sz w:val="28"/>
          <w:szCs w:val="28"/>
        </w:rPr>
        <w:t xml:space="preserve"> </w:t>
      </w:r>
      <w:r w:rsidRPr="0025381B">
        <w:rPr>
          <w:rFonts w:ascii="Times New Roman" w:hAnsi="Times New Roman"/>
          <w:sz w:val="28"/>
          <w:szCs w:val="28"/>
        </w:rPr>
        <w:t xml:space="preserve">«интеллектуальное предпринимательство», которое не связано со стремлением получить прямую  финансовую выгоду, но перекликается  с традиционным предпринимательством. Поэтому когда мы говорим о </w:t>
      </w:r>
      <w:r w:rsidRPr="0025381B">
        <w:rPr>
          <w:rFonts w:ascii="Times New Roman" w:hAnsi="Times New Roman"/>
          <w:sz w:val="28"/>
          <w:szCs w:val="28"/>
        </w:rPr>
        <w:lastRenderedPageBreak/>
        <w:t>богатстве, следует связывать его именно с этим понятием, потому что интеллектуальное предпринимательство, имея характерные признаки:</w:t>
      </w:r>
    </w:p>
    <w:p w:rsidR="002B268F" w:rsidRPr="0025381B" w:rsidRDefault="002B268F" w:rsidP="006E627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интеллектуальное бесстрашие – наличие привычки не смущаться перед проблемами любого уровня трудности;</w:t>
      </w:r>
    </w:p>
    <w:p w:rsidR="002B268F" w:rsidRPr="0025381B" w:rsidRDefault="002B268F" w:rsidP="006E627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информационная грамотность – умение быстро </w:t>
      </w:r>
      <w:proofErr w:type="gramStart"/>
      <w:r w:rsidRPr="0025381B">
        <w:rPr>
          <w:rFonts w:ascii="Times New Roman" w:hAnsi="Times New Roman"/>
          <w:sz w:val="28"/>
          <w:szCs w:val="28"/>
        </w:rPr>
        <w:t>находить и обрабатывать</w:t>
      </w:r>
      <w:proofErr w:type="gramEnd"/>
      <w:r w:rsidRPr="0025381B">
        <w:rPr>
          <w:rFonts w:ascii="Times New Roman" w:hAnsi="Times New Roman"/>
          <w:sz w:val="28"/>
          <w:szCs w:val="28"/>
        </w:rPr>
        <w:t xml:space="preserve"> большие массивы информации;</w:t>
      </w:r>
    </w:p>
    <w:p w:rsidR="002B268F" w:rsidRPr="0025381B" w:rsidRDefault="002B268F" w:rsidP="006E627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толерантность к информационной избыточности и неопределенности</w:t>
      </w:r>
      <w:r w:rsidR="004F5698">
        <w:rPr>
          <w:rFonts w:ascii="Times New Roman" w:hAnsi="Times New Roman"/>
          <w:sz w:val="28"/>
          <w:szCs w:val="28"/>
        </w:rPr>
        <w:t xml:space="preserve"> </w:t>
      </w:r>
      <w:r w:rsidRPr="0025381B">
        <w:rPr>
          <w:rFonts w:ascii="Times New Roman" w:hAnsi="Times New Roman"/>
          <w:sz w:val="28"/>
          <w:szCs w:val="28"/>
        </w:rPr>
        <w:t xml:space="preserve">- установка, признающая невозможность получения исчерпывающей информации о предмете и явлении, и способность к принятию решений в условиях высокой неопределенности </w:t>
      </w:r>
      <w:proofErr w:type="gramStart"/>
      <w:r w:rsidRPr="0025381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381B">
        <w:rPr>
          <w:rFonts w:ascii="Times New Roman" w:hAnsi="Times New Roman"/>
          <w:sz w:val="28"/>
          <w:szCs w:val="28"/>
        </w:rPr>
        <w:t>дефицита информации);</w:t>
      </w:r>
    </w:p>
    <w:p w:rsidR="002B268F" w:rsidRPr="0025381B" w:rsidRDefault="002B268F" w:rsidP="006E627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сильная мотивация порождения нового знания </w:t>
      </w:r>
    </w:p>
    <w:p w:rsidR="002B268F" w:rsidRPr="0025381B" w:rsidRDefault="002B268F" w:rsidP="006E6276">
      <w:pPr>
        <w:spacing w:line="240" w:lineRule="auto"/>
        <w:ind w:left="720"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позволяет говорить уже об интеллектуальных сетях.</w:t>
      </w:r>
    </w:p>
    <w:p w:rsidR="002B268F" w:rsidRPr="0025381B" w:rsidRDefault="002B268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>Таким образом, на арену интеллектуального предпринимательства  в ближайшем будущем выходят интеллектуальные сети, предполагающие разделение труда в интеллектуальной сфере. Глобальные рынки – основа для развития интеллектуальных сетей.  Главным богатством человечества следует считать огромные  перспективы, связанные с трансформацией возможностей человека созидающего, а не стремящегося к обогащению.</w:t>
      </w:r>
    </w:p>
    <w:p w:rsidR="003C7CC1" w:rsidRPr="0025381B" w:rsidRDefault="002B268F" w:rsidP="003C7CC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B">
        <w:rPr>
          <w:rFonts w:ascii="Times New Roman" w:hAnsi="Times New Roman"/>
          <w:sz w:val="28"/>
          <w:szCs w:val="28"/>
        </w:rPr>
        <w:t xml:space="preserve"> Если в начале 90-х годов весьма актуальным было наличие виртуальной интеграции – создание единого информационного пространства для группы компаний, то середина 90-х ознаменовалась ориентацией</w:t>
      </w:r>
      <w:r w:rsidRPr="0025381B">
        <w:rPr>
          <w:rFonts w:ascii="Times New Roman" w:hAnsi="Times New Roman"/>
          <w:sz w:val="28"/>
          <w:szCs w:val="28"/>
        </w:rPr>
        <w:tab/>
        <w:t xml:space="preserve"> на системную экономику клиента, понимание бизнеса как поставщика решений, интегрированного управления цепочками создание ценностей. Последние 3-4 года активное место в виртуальном пространстве занимают социальные сети. 2010 год – год </w:t>
      </w:r>
      <w:r w:rsidR="00F17DA0" w:rsidRPr="0025381B">
        <w:rPr>
          <w:rFonts w:ascii="Times New Roman" w:hAnsi="Times New Roman"/>
          <w:sz w:val="28"/>
          <w:szCs w:val="28"/>
        </w:rPr>
        <w:t xml:space="preserve">начала </w:t>
      </w:r>
      <w:r w:rsidRPr="0025381B">
        <w:rPr>
          <w:rFonts w:ascii="Times New Roman" w:hAnsi="Times New Roman"/>
          <w:sz w:val="28"/>
          <w:szCs w:val="28"/>
        </w:rPr>
        <w:t>формирования – интеллектуальных сетей, подразумевающих некое разделение труда в  интеллектуальной сфере.</w:t>
      </w:r>
      <w:r w:rsidR="00197C6F">
        <w:rPr>
          <w:rFonts w:ascii="Times New Roman" w:hAnsi="Times New Roman"/>
          <w:sz w:val="28"/>
          <w:szCs w:val="28"/>
        </w:rPr>
        <w:t xml:space="preserve"> </w:t>
      </w:r>
      <w:r w:rsidRPr="0025381B">
        <w:rPr>
          <w:rFonts w:ascii="Times New Roman" w:hAnsi="Times New Roman"/>
          <w:sz w:val="28"/>
          <w:szCs w:val="28"/>
        </w:rPr>
        <w:t xml:space="preserve"> Это абсолютно новые компетенции, которые основываются на знаниях,  а генерация нового знания – главная задача современных бизнес – школ уже сегодня, чтобы быть успешными в ближайшем будущем.</w:t>
      </w:r>
      <w:r w:rsidR="00B10663" w:rsidRPr="00B10663">
        <w:rPr>
          <w:rFonts w:ascii="Arial" w:eastAsia="+mn-ea" w:hAnsi="Arial" w:cs="+mn-cs"/>
          <w:color w:val="003366"/>
          <w:sz w:val="32"/>
          <w:szCs w:val="32"/>
        </w:rPr>
        <w:t xml:space="preserve"> </w:t>
      </w:r>
      <w:r w:rsidR="003C7CC1">
        <w:rPr>
          <w:rFonts w:ascii="Times New Roman" w:hAnsi="Times New Roman"/>
          <w:sz w:val="28"/>
          <w:szCs w:val="28"/>
        </w:rPr>
        <w:t>Таким образом, современная бизнес – школа должна стать интерактивной средой, в которой будут интегрироваться образовательный процесс, научные исследования, проектные и консультативные разработки, экспертно аналитическая деятельность,  будут развернуты площадки для проектов социально – экономических инноваций.</w:t>
      </w:r>
    </w:p>
    <w:p w:rsidR="00B10663" w:rsidRPr="00B10663" w:rsidRDefault="003C7CC1" w:rsidP="00B10663">
      <w:pPr>
        <w:spacing w:line="240" w:lineRule="auto"/>
        <w:jc w:val="both"/>
        <w:rPr>
          <w:rFonts w:ascii="Times New Roman" w:eastAsia="+mn-ea" w:hAnsi="Times New Roman"/>
          <w:color w:val="003366"/>
          <w:sz w:val="28"/>
          <w:szCs w:val="28"/>
        </w:rPr>
      </w:pPr>
      <w:r>
        <w:rPr>
          <w:rFonts w:ascii="Arial" w:eastAsia="+mn-ea" w:hAnsi="Arial" w:cs="+mn-cs"/>
          <w:color w:val="003366"/>
          <w:sz w:val="32"/>
          <w:szCs w:val="32"/>
        </w:rPr>
        <w:t xml:space="preserve">         </w:t>
      </w:r>
      <w:r w:rsidR="00B10663">
        <w:rPr>
          <w:rFonts w:ascii="Arial" w:eastAsia="+mn-ea" w:hAnsi="Arial" w:cs="+mn-cs"/>
          <w:color w:val="003366"/>
          <w:sz w:val="32"/>
          <w:szCs w:val="32"/>
        </w:rPr>
        <w:t xml:space="preserve"> </w:t>
      </w:r>
      <w:r w:rsidR="00B10663" w:rsidRPr="003C7CC1">
        <w:rPr>
          <w:rFonts w:ascii="Times New Roman" w:eastAsia="+mn-ea" w:hAnsi="Times New Roman"/>
          <w:sz w:val="28"/>
          <w:szCs w:val="28"/>
        </w:rPr>
        <w:t>Соврем</w:t>
      </w:r>
      <w:r w:rsidRPr="003C7CC1">
        <w:rPr>
          <w:rFonts w:ascii="Times New Roman" w:eastAsia="+mn-ea" w:hAnsi="Times New Roman"/>
          <w:sz w:val="28"/>
          <w:szCs w:val="28"/>
        </w:rPr>
        <w:t>е</w:t>
      </w:r>
      <w:r w:rsidR="00B10663" w:rsidRPr="003C7CC1">
        <w:rPr>
          <w:rFonts w:ascii="Times New Roman" w:eastAsia="+mn-ea" w:hAnsi="Times New Roman"/>
          <w:sz w:val="28"/>
          <w:szCs w:val="28"/>
        </w:rPr>
        <w:t>нным бизнес – школам достаточно оперативно необходимо решать про</w:t>
      </w:r>
      <w:r w:rsidRPr="003C7CC1">
        <w:rPr>
          <w:rFonts w:ascii="Times New Roman" w:eastAsia="+mn-ea" w:hAnsi="Times New Roman"/>
          <w:sz w:val="28"/>
          <w:szCs w:val="28"/>
        </w:rPr>
        <w:t>б</w:t>
      </w:r>
      <w:r w:rsidR="00B10663" w:rsidRPr="003C7CC1">
        <w:rPr>
          <w:rFonts w:ascii="Times New Roman" w:eastAsia="+mn-ea" w:hAnsi="Times New Roman"/>
          <w:sz w:val="28"/>
          <w:szCs w:val="28"/>
        </w:rPr>
        <w:t>лемы, связанные</w:t>
      </w:r>
      <w:r w:rsidR="00B10663" w:rsidRPr="00B10663">
        <w:rPr>
          <w:rFonts w:ascii="Times New Roman" w:eastAsia="+mn-ea" w:hAnsi="Times New Roman"/>
          <w:color w:val="003366"/>
          <w:sz w:val="28"/>
          <w:szCs w:val="28"/>
        </w:rPr>
        <w:t xml:space="preserve"> с </w:t>
      </w:r>
      <w:r w:rsidR="00B10663">
        <w:rPr>
          <w:rFonts w:ascii="Times New Roman" w:eastAsia="+mn-ea" w:hAnsi="Times New Roman"/>
          <w:color w:val="003366"/>
          <w:sz w:val="28"/>
          <w:szCs w:val="28"/>
        </w:rPr>
        <w:t>н</w:t>
      </w:r>
      <w:r w:rsidR="00B10663" w:rsidRPr="00B10663">
        <w:rPr>
          <w:rFonts w:ascii="Times New Roman" w:hAnsi="Times New Roman"/>
          <w:sz w:val="28"/>
          <w:szCs w:val="28"/>
        </w:rPr>
        <w:t>изк</w:t>
      </w:r>
      <w:r w:rsidR="00B10663">
        <w:rPr>
          <w:rFonts w:ascii="Times New Roman" w:hAnsi="Times New Roman"/>
          <w:sz w:val="28"/>
          <w:szCs w:val="28"/>
        </w:rPr>
        <w:t>ой</w:t>
      </w:r>
      <w:r w:rsidR="00B10663" w:rsidRPr="00B10663">
        <w:rPr>
          <w:rFonts w:ascii="Times New Roman" w:hAnsi="Times New Roman"/>
          <w:sz w:val="28"/>
          <w:szCs w:val="28"/>
        </w:rPr>
        <w:t xml:space="preserve"> степень</w:t>
      </w:r>
      <w:r w:rsidR="00B10663">
        <w:rPr>
          <w:rFonts w:ascii="Times New Roman" w:hAnsi="Times New Roman"/>
          <w:sz w:val="28"/>
          <w:szCs w:val="28"/>
        </w:rPr>
        <w:t>ю</w:t>
      </w:r>
      <w:r w:rsidR="00B10663" w:rsidRPr="00B10663">
        <w:rPr>
          <w:rFonts w:ascii="Times New Roman" w:hAnsi="Times New Roman"/>
          <w:sz w:val="28"/>
          <w:szCs w:val="28"/>
        </w:rPr>
        <w:t xml:space="preserve"> интернационализации </w:t>
      </w:r>
      <w:proofErr w:type="spellStart"/>
      <w:proofErr w:type="gramStart"/>
      <w:r w:rsidR="00B10663" w:rsidRPr="00B10663">
        <w:rPr>
          <w:rFonts w:ascii="Times New Roman" w:hAnsi="Times New Roman"/>
          <w:sz w:val="28"/>
          <w:szCs w:val="28"/>
        </w:rPr>
        <w:t>бизнес-школ</w:t>
      </w:r>
      <w:proofErr w:type="spellEnd"/>
      <w:proofErr w:type="gramEnd"/>
      <w:r w:rsidR="00945C17">
        <w:rPr>
          <w:rFonts w:ascii="Times New Roman" w:hAnsi="Times New Roman"/>
          <w:sz w:val="28"/>
          <w:szCs w:val="28"/>
        </w:rPr>
        <w:t>.</w:t>
      </w:r>
      <w:r w:rsidR="00B10663">
        <w:rPr>
          <w:rFonts w:ascii="Times New Roman" w:hAnsi="Times New Roman"/>
          <w:sz w:val="28"/>
          <w:szCs w:val="28"/>
        </w:rPr>
        <w:t xml:space="preserve"> Около 10 бизне</w:t>
      </w:r>
      <w:proofErr w:type="gramStart"/>
      <w:r w:rsidR="00B10663">
        <w:rPr>
          <w:rFonts w:ascii="Times New Roman" w:hAnsi="Times New Roman"/>
          <w:sz w:val="28"/>
          <w:szCs w:val="28"/>
        </w:rPr>
        <w:t>с-</w:t>
      </w:r>
      <w:proofErr w:type="gramEnd"/>
      <w:r w:rsidR="00B10663">
        <w:rPr>
          <w:rFonts w:ascii="Times New Roman" w:hAnsi="Times New Roman"/>
          <w:sz w:val="28"/>
          <w:szCs w:val="28"/>
        </w:rPr>
        <w:t xml:space="preserve"> школ в России </w:t>
      </w:r>
      <w:r w:rsidR="00B10663" w:rsidRPr="00B10663">
        <w:rPr>
          <w:rFonts w:ascii="Times New Roman" w:hAnsi="Times New Roman"/>
          <w:sz w:val="28"/>
          <w:szCs w:val="28"/>
        </w:rPr>
        <w:t>имеют аккредитацию АМВА (</w:t>
      </w:r>
      <w:proofErr w:type="spellStart"/>
      <w:r w:rsidR="00B10663" w:rsidRPr="00B10663">
        <w:rPr>
          <w:rFonts w:ascii="Times New Roman" w:hAnsi="Times New Roman"/>
          <w:sz w:val="28"/>
          <w:szCs w:val="28"/>
        </w:rPr>
        <w:t>контент</w:t>
      </w:r>
      <w:proofErr w:type="spellEnd"/>
      <w:r w:rsidR="00B10663" w:rsidRPr="00B10663">
        <w:rPr>
          <w:rFonts w:ascii="Times New Roman" w:hAnsi="Times New Roman"/>
          <w:sz w:val="28"/>
          <w:szCs w:val="28"/>
        </w:rPr>
        <w:t>, ППС, связь с бизнесом)</w:t>
      </w:r>
      <w:r w:rsidR="00B10663">
        <w:rPr>
          <w:rFonts w:ascii="Times New Roman" w:hAnsi="Times New Roman"/>
          <w:sz w:val="28"/>
          <w:szCs w:val="28"/>
        </w:rPr>
        <w:t xml:space="preserve">, ряд школ имеют другие аккредитации, однако слаба связь с мировыми лидерами бизнес образования ( за исключением, пожалуй </w:t>
      </w:r>
      <w:r w:rsidR="00B10663">
        <w:rPr>
          <w:rFonts w:ascii="Times New Roman" w:hAnsi="Times New Roman"/>
          <w:sz w:val="28"/>
          <w:szCs w:val="28"/>
          <w:lang w:val="en-US"/>
        </w:rPr>
        <w:t>Harvard</w:t>
      </w:r>
      <w:r w:rsidR="00B10663" w:rsidRPr="00B10663">
        <w:rPr>
          <w:rFonts w:ascii="Times New Roman" w:hAnsi="Times New Roman"/>
          <w:sz w:val="28"/>
          <w:szCs w:val="28"/>
        </w:rPr>
        <w:t xml:space="preserve"> </w:t>
      </w:r>
      <w:r w:rsidR="00B10663" w:rsidRPr="003C7CC1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usiness</w:t>
      </w:r>
      <w:r w:rsidR="00B10663" w:rsidRPr="003C7CC1">
        <w:rPr>
          <w:rFonts w:ascii="Times New Roman" w:hAnsi="Times New Roman"/>
          <w:sz w:val="28"/>
          <w:szCs w:val="28"/>
        </w:rPr>
        <w:t xml:space="preserve"> </w:t>
      </w:r>
      <w:r w:rsidRPr="003C7CC1">
        <w:rPr>
          <w:rFonts w:ascii="Times New Roman" w:hAnsi="Times New Roman"/>
          <w:sz w:val="28"/>
          <w:szCs w:val="28"/>
        </w:rPr>
        <w:t>S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chool</w:t>
      </w:r>
      <w:proofErr w:type="spellEnd"/>
      <w:r w:rsidR="00B10663" w:rsidRPr="003C7CC1">
        <w:rPr>
          <w:rFonts w:ascii="Times New Roman" w:hAnsi="Times New Roman"/>
          <w:sz w:val="28"/>
          <w:szCs w:val="28"/>
        </w:rPr>
        <w:t>,</w:t>
      </w:r>
      <w:r w:rsidR="00B10663" w:rsidRPr="003C7CC1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практически нет</w:t>
      </w:r>
      <w:r w:rsidRPr="00B10663">
        <w:rPr>
          <w:rFonts w:ascii="Times New Roman" w:hAnsi="Times New Roman"/>
          <w:sz w:val="28"/>
          <w:szCs w:val="28"/>
        </w:rPr>
        <w:t xml:space="preserve">  программ на английском языке и интернационализации ППС</w:t>
      </w:r>
      <w:r>
        <w:rPr>
          <w:rFonts w:ascii="Times New Roman" w:hAnsi="Times New Roman"/>
          <w:sz w:val="28"/>
          <w:szCs w:val="28"/>
        </w:rPr>
        <w:t>.</w:t>
      </w:r>
    </w:p>
    <w:p w:rsidR="002B268F" w:rsidRDefault="003C7CC1" w:rsidP="00B106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12D94">
        <w:rPr>
          <w:rFonts w:ascii="Times New Roman" w:hAnsi="Times New Roman"/>
          <w:sz w:val="28"/>
          <w:szCs w:val="28"/>
        </w:rPr>
        <w:t xml:space="preserve"> Главным здесь следует считать реальное сближение наших стандартов бизнес – образования с международным включением в глобальные сети обмена слушателями, знаниями, преподавателями. Современные бизнес – школы в России сегодня должны быть готовы к глобализации бизнес – образования.</w:t>
      </w:r>
    </w:p>
    <w:p w:rsidR="002B268F" w:rsidRPr="0025381B" w:rsidRDefault="00197C6F" w:rsidP="006E62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6276" w:rsidRPr="006E6276" w:rsidRDefault="006E6276" w:rsidP="006E62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6276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D80752" w:rsidRPr="00D80752" w:rsidRDefault="006E6276" w:rsidP="00D8075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752">
        <w:rPr>
          <w:rFonts w:ascii="Times New Roman" w:hAnsi="Times New Roman"/>
          <w:sz w:val="28"/>
          <w:szCs w:val="28"/>
        </w:rPr>
        <w:t xml:space="preserve"> Константинов</w:t>
      </w:r>
      <w:r w:rsidR="00D80752">
        <w:rPr>
          <w:rFonts w:ascii="Times New Roman" w:hAnsi="Times New Roman"/>
          <w:sz w:val="28"/>
          <w:szCs w:val="28"/>
        </w:rPr>
        <w:t xml:space="preserve"> Г.Н.</w:t>
      </w:r>
      <w:r w:rsidRPr="00D80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752">
        <w:rPr>
          <w:rFonts w:ascii="Times New Roman" w:hAnsi="Times New Roman"/>
          <w:sz w:val="28"/>
          <w:szCs w:val="28"/>
        </w:rPr>
        <w:t>Филонович</w:t>
      </w:r>
      <w:proofErr w:type="spellEnd"/>
      <w:r w:rsidR="00D80752">
        <w:rPr>
          <w:rFonts w:ascii="Times New Roman" w:hAnsi="Times New Roman"/>
          <w:sz w:val="28"/>
          <w:szCs w:val="28"/>
        </w:rPr>
        <w:t xml:space="preserve"> </w:t>
      </w:r>
      <w:r w:rsidR="00D80752" w:rsidRPr="00D80752">
        <w:rPr>
          <w:rFonts w:ascii="Times New Roman" w:hAnsi="Times New Roman"/>
          <w:sz w:val="28"/>
          <w:szCs w:val="28"/>
        </w:rPr>
        <w:t>С.Р.</w:t>
      </w:r>
      <w:r w:rsidRPr="00D80752">
        <w:rPr>
          <w:rFonts w:ascii="Times New Roman" w:hAnsi="Times New Roman"/>
          <w:sz w:val="28"/>
          <w:szCs w:val="28"/>
        </w:rPr>
        <w:t xml:space="preserve"> Парадоксы образования в современном мире и роль бизнес – образования. // «Бизнес образование»№1(18)/2005 с.19-24</w:t>
      </w:r>
    </w:p>
    <w:p w:rsidR="006E6276" w:rsidRPr="00D80752" w:rsidRDefault="006E6276" w:rsidP="00D8075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52">
        <w:rPr>
          <w:rFonts w:ascii="Times New Roman" w:hAnsi="Times New Roman"/>
          <w:sz w:val="28"/>
          <w:szCs w:val="28"/>
        </w:rPr>
        <w:t>Мау</w:t>
      </w:r>
      <w:proofErr w:type="spellEnd"/>
      <w:r w:rsidR="00D80752">
        <w:rPr>
          <w:rFonts w:ascii="Times New Roman" w:hAnsi="Times New Roman"/>
          <w:sz w:val="28"/>
          <w:szCs w:val="28"/>
        </w:rPr>
        <w:t xml:space="preserve"> </w:t>
      </w:r>
      <w:r w:rsidR="00D80752" w:rsidRPr="00D80752">
        <w:rPr>
          <w:rFonts w:ascii="Times New Roman" w:hAnsi="Times New Roman"/>
          <w:sz w:val="28"/>
          <w:szCs w:val="28"/>
        </w:rPr>
        <w:t>В.А.</w:t>
      </w:r>
      <w:r w:rsidRPr="00D80752">
        <w:rPr>
          <w:rFonts w:ascii="Times New Roman" w:hAnsi="Times New Roman"/>
          <w:sz w:val="28"/>
          <w:szCs w:val="28"/>
        </w:rPr>
        <w:t>. Тенденции развития бизнес – образования.//Бизнес – образование № 2(25)2009,  184с.</w:t>
      </w:r>
    </w:p>
    <w:p w:rsidR="006E6276" w:rsidRPr="00D80752" w:rsidRDefault="006E6276" w:rsidP="00D8075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52">
        <w:rPr>
          <w:rFonts w:ascii="Times New Roman" w:hAnsi="Times New Roman"/>
          <w:sz w:val="28"/>
          <w:szCs w:val="28"/>
        </w:rPr>
        <w:t>Чеканский</w:t>
      </w:r>
      <w:proofErr w:type="spellEnd"/>
      <w:r w:rsidR="00D80752">
        <w:rPr>
          <w:rFonts w:ascii="Times New Roman" w:hAnsi="Times New Roman"/>
          <w:sz w:val="28"/>
          <w:szCs w:val="28"/>
        </w:rPr>
        <w:t xml:space="preserve"> </w:t>
      </w:r>
      <w:r w:rsidR="00D80752" w:rsidRPr="00D80752">
        <w:rPr>
          <w:rFonts w:ascii="Times New Roman" w:hAnsi="Times New Roman"/>
          <w:sz w:val="28"/>
          <w:szCs w:val="28"/>
        </w:rPr>
        <w:t>А.Н.</w:t>
      </w:r>
      <w:r w:rsidRPr="00D80752">
        <w:rPr>
          <w:rFonts w:ascii="Times New Roman" w:hAnsi="Times New Roman"/>
          <w:sz w:val="28"/>
          <w:szCs w:val="28"/>
        </w:rPr>
        <w:t xml:space="preserve">. Экономические циклы и бизнес  образование.  Материалы Международного научно – практического семинара « Жизненные циклы и кризис роста современного бизнеса» 28 февраля – 7 марта 2009 года Г. </w:t>
      </w:r>
      <w:proofErr w:type="spellStart"/>
      <w:r w:rsidRPr="00D80752">
        <w:rPr>
          <w:rFonts w:ascii="Times New Roman" w:hAnsi="Times New Roman"/>
          <w:sz w:val="28"/>
          <w:szCs w:val="28"/>
        </w:rPr>
        <w:t>Бад</w:t>
      </w:r>
      <w:proofErr w:type="spellEnd"/>
      <w:r w:rsidRPr="00D807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0752">
        <w:rPr>
          <w:rFonts w:ascii="Times New Roman" w:hAnsi="Times New Roman"/>
          <w:sz w:val="28"/>
          <w:szCs w:val="28"/>
        </w:rPr>
        <w:t>Хофгаштайн</w:t>
      </w:r>
      <w:proofErr w:type="spellEnd"/>
      <w:r w:rsidRPr="00D80752">
        <w:rPr>
          <w:rFonts w:ascii="Times New Roman" w:hAnsi="Times New Roman"/>
          <w:sz w:val="28"/>
          <w:szCs w:val="28"/>
        </w:rPr>
        <w:t xml:space="preserve">, Австрия.-  2009. 87с., </w:t>
      </w:r>
    </w:p>
    <w:p w:rsidR="006E6276" w:rsidRPr="00D80752" w:rsidRDefault="006E6276" w:rsidP="00D8075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52">
        <w:rPr>
          <w:rFonts w:ascii="Times New Roman" w:hAnsi="Times New Roman"/>
          <w:sz w:val="28"/>
          <w:szCs w:val="28"/>
        </w:rPr>
        <w:t>Филонович</w:t>
      </w:r>
      <w:proofErr w:type="spellEnd"/>
      <w:r w:rsidR="00D80752">
        <w:rPr>
          <w:rFonts w:ascii="Times New Roman" w:hAnsi="Times New Roman"/>
          <w:sz w:val="28"/>
          <w:szCs w:val="28"/>
        </w:rPr>
        <w:t xml:space="preserve"> </w:t>
      </w:r>
      <w:r w:rsidR="00D80752" w:rsidRPr="00D80752">
        <w:rPr>
          <w:rFonts w:ascii="Times New Roman" w:hAnsi="Times New Roman"/>
          <w:sz w:val="28"/>
          <w:szCs w:val="28"/>
        </w:rPr>
        <w:t>С.Р.</w:t>
      </w:r>
      <w:r w:rsidRPr="00D80752">
        <w:rPr>
          <w:rFonts w:ascii="Times New Roman" w:hAnsi="Times New Roman"/>
          <w:sz w:val="28"/>
          <w:szCs w:val="28"/>
        </w:rPr>
        <w:t xml:space="preserve"> Модели жизненных циклов организации: достижения и проблемы теории. Материалы Международного научно – практического семинара «Жизненные циклы и кризис роста современного бизнеса» 28 февраля – 7 марта 2009 года Г. </w:t>
      </w:r>
      <w:proofErr w:type="spellStart"/>
      <w:r w:rsidRPr="00D80752">
        <w:rPr>
          <w:rFonts w:ascii="Times New Roman" w:hAnsi="Times New Roman"/>
          <w:sz w:val="28"/>
          <w:szCs w:val="28"/>
        </w:rPr>
        <w:t>Бад</w:t>
      </w:r>
      <w:proofErr w:type="spellEnd"/>
      <w:r w:rsidRPr="00D807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0752">
        <w:rPr>
          <w:rFonts w:ascii="Times New Roman" w:hAnsi="Times New Roman"/>
          <w:sz w:val="28"/>
          <w:szCs w:val="28"/>
        </w:rPr>
        <w:t>Хофгаштайн</w:t>
      </w:r>
      <w:proofErr w:type="spellEnd"/>
      <w:r w:rsidRPr="00D80752">
        <w:rPr>
          <w:rFonts w:ascii="Times New Roman" w:hAnsi="Times New Roman"/>
          <w:sz w:val="28"/>
          <w:szCs w:val="28"/>
        </w:rPr>
        <w:t>, Австрия.-  2009. 87с.,</w:t>
      </w:r>
    </w:p>
    <w:p w:rsidR="002B268F" w:rsidRPr="006E6276" w:rsidRDefault="002B268F" w:rsidP="006E6276">
      <w:pPr>
        <w:rPr>
          <w:rFonts w:ascii="Times New Roman" w:hAnsi="Times New Roman"/>
          <w:sz w:val="28"/>
          <w:szCs w:val="28"/>
        </w:rPr>
      </w:pPr>
    </w:p>
    <w:p w:rsidR="002B268F" w:rsidRPr="006E6276" w:rsidRDefault="002B268F" w:rsidP="007B59D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B268F" w:rsidRPr="006E6276" w:rsidSect="002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15"/>
    <w:multiLevelType w:val="hybridMultilevel"/>
    <w:tmpl w:val="B09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50E"/>
    <w:multiLevelType w:val="hybridMultilevel"/>
    <w:tmpl w:val="321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A798E"/>
    <w:multiLevelType w:val="hybridMultilevel"/>
    <w:tmpl w:val="17CC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0BD7"/>
    <w:multiLevelType w:val="hybridMultilevel"/>
    <w:tmpl w:val="E4D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D8C"/>
    <w:multiLevelType w:val="hybridMultilevel"/>
    <w:tmpl w:val="5B3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05F5"/>
    <w:multiLevelType w:val="hybridMultilevel"/>
    <w:tmpl w:val="8EE44D66"/>
    <w:lvl w:ilvl="0" w:tplc="D1EE2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C8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23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AC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A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74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3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5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0D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31D50"/>
    <w:multiLevelType w:val="hybridMultilevel"/>
    <w:tmpl w:val="807A4808"/>
    <w:lvl w:ilvl="0" w:tplc="D24EA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EE3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0A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C7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A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22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D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4F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DA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D8"/>
    <w:rsid w:val="00020ED9"/>
    <w:rsid w:val="00144B4C"/>
    <w:rsid w:val="00160119"/>
    <w:rsid w:val="00197C6F"/>
    <w:rsid w:val="0025107A"/>
    <w:rsid w:val="0025381B"/>
    <w:rsid w:val="002B268F"/>
    <w:rsid w:val="002E46CA"/>
    <w:rsid w:val="0036785F"/>
    <w:rsid w:val="003C7CC1"/>
    <w:rsid w:val="004F5698"/>
    <w:rsid w:val="00512D94"/>
    <w:rsid w:val="006E6276"/>
    <w:rsid w:val="007B59D8"/>
    <w:rsid w:val="007D3227"/>
    <w:rsid w:val="00945C17"/>
    <w:rsid w:val="00AB493A"/>
    <w:rsid w:val="00B10663"/>
    <w:rsid w:val="00B20919"/>
    <w:rsid w:val="00D80752"/>
    <w:rsid w:val="00EE73B4"/>
    <w:rsid w:val="00EF46E6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8F"/>
    <w:pPr>
      <w:ind w:left="720"/>
      <w:contextualSpacing/>
    </w:pPr>
  </w:style>
  <w:style w:type="paragraph" w:styleId="a4">
    <w:name w:val="No Spacing"/>
    <w:uiPriority w:val="1"/>
    <w:qFormat/>
    <w:rsid w:val="006E62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2011-01-17T12:45:00Z</dcterms:created>
  <dcterms:modified xsi:type="dcterms:W3CDTF">2011-01-17T15:43:00Z</dcterms:modified>
</cp:coreProperties>
</file>