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5D" w:rsidRDefault="00BE526E" w:rsidP="00BE4605">
      <w:pPr>
        <w:rPr>
          <w:rFonts w:ascii="Times New Roman" w:hAnsi="Times New Roman" w:cs="Times New Roman"/>
          <w:b/>
          <w:sz w:val="24"/>
          <w:szCs w:val="24"/>
          <w:lang w:val="en-US"/>
        </w:rPr>
      </w:pPr>
      <w:bookmarkStart w:id="0" w:name="_GoBack"/>
      <w:bookmarkEnd w:id="0"/>
      <w:r w:rsidRPr="00BE526E">
        <w:rPr>
          <w:rFonts w:ascii="Times New Roman" w:hAnsi="Times New Roman" w:cs="Times New Roman"/>
          <w:b/>
          <w:sz w:val="24"/>
          <w:szCs w:val="24"/>
          <w:lang w:val="en-US"/>
        </w:rPr>
        <w:t xml:space="preserve">CONTRASTIVE </w:t>
      </w:r>
      <w:r w:rsidR="000E4D83">
        <w:rPr>
          <w:rFonts w:ascii="Times New Roman" w:hAnsi="Times New Roman" w:cs="Times New Roman"/>
          <w:b/>
          <w:sz w:val="24"/>
          <w:szCs w:val="24"/>
          <w:lang w:val="en-US"/>
        </w:rPr>
        <w:t xml:space="preserve">LINGUISTIC </w:t>
      </w:r>
      <w:r w:rsidRPr="00BE526E">
        <w:rPr>
          <w:rFonts w:ascii="Times New Roman" w:hAnsi="Times New Roman" w:cs="Times New Roman"/>
          <w:b/>
          <w:sz w:val="24"/>
          <w:szCs w:val="24"/>
          <w:lang w:val="en-US"/>
        </w:rPr>
        <w:t xml:space="preserve">ANANLYSIS AS A KEY TO EFFECIVE FOREIGN RPONUNCIATION </w:t>
      </w:r>
      <w:r>
        <w:rPr>
          <w:rFonts w:ascii="Times New Roman" w:hAnsi="Times New Roman" w:cs="Times New Roman"/>
          <w:b/>
          <w:sz w:val="24"/>
          <w:szCs w:val="24"/>
          <w:lang w:val="en-US"/>
        </w:rPr>
        <w:t>TEACHING</w:t>
      </w:r>
    </w:p>
    <w:p w:rsidR="00BE526E" w:rsidRPr="00BE526E" w:rsidRDefault="00BE526E" w:rsidP="00BE4605">
      <w:pPr>
        <w:rPr>
          <w:rFonts w:ascii="Times New Roman" w:hAnsi="Times New Roman" w:cs="Times New Roman"/>
          <w:sz w:val="24"/>
          <w:szCs w:val="24"/>
          <w:lang w:val="en-US"/>
        </w:rPr>
      </w:pPr>
      <w:r w:rsidRPr="00BE526E">
        <w:rPr>
          <w:rFonts w:ascii="Times New Roman" w:hAnsi="Times New Roman" w:cs="Times New Roman"/>
          <w:sz w:val="24"/>
          <w:szCs w:val="24"/>
          <w:lang w:val="en-US"/>
        </w:rPr>
        <w:t xml:space="preserve">CONTRASTIVE ANALYSIS </w:t>
      </w:r>
      <w:r w:rsidR="003B7ED7">
        <w:rPr>
          <w:rFonts w:ascii="Times New Roman" w:hAnsi="Times New Roman" w:cs="Times New Roman"/>
          <w:sz w:val="24"/>
          <w:szCs w:val="24"/>
          <w:lang w:val="en-US"/>
        </w:rPr>
        <w:t>IN</w:t>
      </w:r>
      <w:r w:rsidRPr="00BE526E">
        <w:rPr>
          <w:rFonts w:ascii="Times New Roman" w:hAnsi="Times New Roman" w:cs="Times New Roman"/>
          <w:sz w:val="24"/>
          <w:szCs w:val="24"/>
          <w:lang w:val="en-US"/>
        </w:rPr>
        <w:t xml:space="preserve"> PRONUNCIATION TEACHING </w:t>
      </w:r>
    </w:p>
    <w:p w:rsidR="00E27F35" w:rsidRPr="009A1CB1" w:rsidRDefault="00E27F35" w:rsidP="00BE4605">
      <w:pPr>
        <w:spacing w:after="0" w:line="240" w:lineRule="auto"/>
        <w:ind w:firstLine="340"/>
        <w:jc w:val="both"/>
        <w:rPr>
          <w:rFonts w:ascii="Times New Roman" w:hAnsi="Times New Roman" w:cs="Times New Roman"/>
          <w:sz w:val="24"/>
          <w:szCs w:val="24"/>
          <w:lang w:val="en-US"/>
        </w:rPr>
      </w:pPr>
    </w:p>
    <w:p w:rsidR="00F154C5" w:rsidRPr="009A1CB1" w:rsidRDefault="00F154C5" w:rsidP="00BE4605">
      <w:pPr>
        <w:spacing w:after="0" w:line="240" w:lineRule="auto"/>
        <w:ind w:firstLine="340"/>
        <w:jc w:val="both"/>
        <w:rPr>
          <w:rFonts w:ascii="Times New Roman" w:hAnsi="Times New Roman" w:cs="Times New Roman"/>
          <w:sz w:val="24"/>
          <w:szCs w:val="24"/>
          <w:lang w:val="en-US"/>
        </w:rPr>
      </w:pPr>
      <w:r w:rsidRPr="009A1CB1">
        <w:rPr>
          <w:rFonts w:ascii="Times New Roman" w:hAnsi="Times New Roman" w:cs="Times New Roman"/>
          <w:b/>
          <w:sz w:val="24"/>
          <w:szCs w:val="24"/>
          <w:lang w:val="en-US"/>
        </w:rPr>
        <w:t>Name Surname</w:t>
      </w:r>
      <w:r w:rsidRPr="009A1CB1">
        <w:rPr>
          <w:rFonts w:ascii="Times New Roman" w:hAnsi="Times New Roman" w:cs="Times New Roman"/>
          <w:sz w:val="24"/>
          <w:szCs w:val="24"/>
          <w:lang w:val="en-US"/>
        </w:rPr>
        <w:t xml:space="preserve"> </w:t>
      </w:r>
      <w:r w:rsidRPr="009A1CB1">
        <w:rPr>
          <w:rFonts w:ascii="Times New Roman" w:hAnsi="Times New Roman" w:cs="Times New Roman"/>
          <w:sz w:val="24"/>
          <w:szCs w:val="24"/>
          <w:highlight w:val="yellow"/>
          <w:lang w:val="en-US"/>
        </w:rPr>
        <w:t>(To be added after review)</w:t>
      </w:r>
    </w:p>
    <w:p w:rsidR="00F154C5" w:rsidRPr="009A1CB1" w:rsidRDefault="00F154C5" w:rsidP="00BE4605">
      <w:pPr>
        <w:spacing w:after="0" w:line="240" w:lineRule="auto"/>
        <w:ind w:firstLine="340"/>
        <w:jc w:val="both"/>
        <w:rPr>
          <w:rFonts w:ascii="Times New Roman" w:hAnsi="Times New Roman" w:cs="Times New Roman"/>
          <w:sz w:val="24"/>
          <w:szCs w:val="24"/>
          <w:lang w:val="en-US"/>
        </w:rPr>
      </w:pPr>
      <w:r w:rsidRPr="009A1CB1">
        <w:rPr>
          <w:rFonts w:ascii="Times New Roman" w:hAnsi="Times New Roman" w:cs="Times New Roman"/>
          <w:i/>
          <w:sz w:val="24"/>
          <w:szCs w:val="24"/>
          <w:lang w:val="en-US"/>
        </w:rPr>
        <w:t>Affiliation</w:t>
      </w:r>
      <w:r w:rsidRPr="009A1CB1">
        <w:rPr>
          <w:rFonts w:ascii="Times New Roman" w:hAnsi="Times New Roman" w:cs="Times New Roman"/>
          <w:sz w:val="24"/>
          <w:szCs w:val="24"/>
          <w:lang w:val="en-US"/>
        </w:rPr>
        <w:t xml:space="preserve"> </w:t>
      </w:r>
      <w:r w:rsidRPr="009A1CB1">
        <w:rPr>
          <w:rFonts w:ascii="Times New Roman" w:hAnsi="Times New Roman" w:cs="Times New Roman"/>
          <w:sz w:val="24"/>
          <w:szCs w:val="24"/>
          <w:highlight w:val="yellow"/>
          <w:lang w:val="en-US"/>
        </w:rPr>
        <w:t>(To be added after review)</w:t>
      </w:r>
    </w:p>
    <w:p w:rsidR="00F154C5" w:rsidRPr="009A1CB1" w:rsidRDefault="00F154C5" w:rsidP="00BE4605">
      <w:pPr>
        <w:spacing w:after="0" w:line="240" w:lineRule="auto"/>
        <w:ind w:firstLine="340"/>
        <w:jc w:val="both"/>
        <w:rPr>
          <w:rFonts w:ascii="Times New Roman" w:hAnsi="Times New Roman" w:cs="Times New Roman"/>
          <w:sz w:val="24"/>
          <w:szCs w:val="24"/>
          <w:lang w:val="en-US"/>
        </w:rPr>
      </w:pPr>
    </w:p>
    <w:p w:rsidR="00CF368F" w:rsidRDefault="00CF368F" w:rsidP="00BE4605">
      <w:pPr>
        <w:spacing w:after="0" w:line="240" w:lineRule="auto"/>
        <w:jc w:val="both"/>
        <w:rPr>
          <w:rFonts w:ascii="Times New Roman" w:hAnsi="Times New Roman" w:cs="Times New Roman"/>
          <w:sz w:val="24"/>
          <w:szCs w:val="24"/>
          <w:lang w:val="en-US"/>
        </w:rPr>
      </w:pPr>
      <w:r w:rsidRPr="00CF368F">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Learning foreign languages is gaining prominence in the global world of today. To meet the needs of those</w:t>
      </w:r>
      <w:r w:rsidR="002F47FD">
        <w:rPr>
          <w:rFonts w:ascii="Times New Roman" w:hAnsi="Times New Roman" w:cs="Times New Roman"/>
          <w:sz w:val="24"/>
          <w:szCs w:val="24"/>
          <w:lang w:val="en-US"/>
        </w:rPr>
        <w:t xml:space="preserve"> mastering </w:t>
      </w:r>
      <w:r w:rsidR="004F4D20">
        <w:rPr>
          <w:rFonts w:ascii="Times New Roman" w:hAnsi="Times New Roman" w:cs="Times New Roman"/>
          <w:sz w:val="24"/>
          <w:szCs w:val="24"/>
          <w:lang w:val="en-US"/>
        </w:rPr>
        <w:t>foreign</w:t>
      </w:r>
      <w:r w:rsidR="002F47FD">
        <w:rPr>
          <w:rFonts w:ascii="Times New Roman" w:hAnsi="Times New Roman" w:cs="Times New Roman"/>
          <w:sz w:val="24"/>
          <w:szCs w:val="24"/>
          <w:lang w:val="en-US"/>
        </w:rPr>
        <w:t xml:space="preserve"> pronunciation</w:t>
      </w:r>
      <w:r>
        <w:rPr>
          <w:rFonts w:ascii="Times New Roman" w:hAnsi="Times New Roman" w:cs="Times New Roman"/>
          <w:sz w:val="24"/>
          <w:szCs w:val="24"/>
          <w:lang w:val="en-US"/>
        </w:rPr>
        <w:t xml:space="preserve">, </w:t>
      </w:r>
      <w:r w:rsidR="002F47FD">
        <w:rPr>
          <w:rFonts w:ascii="Times New Roman" w:hAnsi="Times New Roman" w:cs="Times New Roman"/>
          <w:sz w:val="24"/>
          <w:szCs w:val="24"/>
          <w:lang w:val="en-US"/>
        </w:rPr>
        <w:t xml:space="preserve">new teaching techniques are required. The author argues that the method of </w:t>
      </w:r>
      <w:r>
        <w:rPr>
          <w:rFonts w:ascii="Times New Roman" w:hAnsi="Times New Roman" w:cs="Times New Roman"/>
          <w:sz w:val="24"/>
          <w:szCs w:val="24"/>
          <w:lang w:val="en-US"/>
        </w:rPr>
        <w:t xml:space="preserve">Contrastive </w:t>
      </w:r>
      <w:r w:rsidR="004312F1">
        <w:rPr>
          <w:rFonts w:ascii="Times New Roman" w:hAnsi="Times New Roman" w:cs="Times New Roman"/>
          <w:sz w:val="24"/>
          <w:szCs w:val="24"/>
          <w:lang w:val="en-US"/>
        </w:rPr>
        <w:t xml:space="preserve">Linguistic </w:t>
      </w:r>
      <w:r>
        <w:rPr>
          <w:rFonts w:ascii="Times New Roman" w:hAnsi="Times New Roman" w:cs="Times New Roman"/>
          <w:sz w:val="24"/>
          <w:szCs w:val="24"/>
          <w:lang w:val="en-US"/>
        </w:rPr>
        <w:t>Analysis</w:t>
      </w:r>
      <w:r w:rsidR="004F4D20">
        <w:rPr>
          <w:rFonts w:ascii="Times New Roman" w:hAnsi="Times New Roman" w:cs="Times New Roman"/>
          <w:sz w:val="24"/>
          <w:szCs w:val="24"/>
          <w:lang w:val="en-US"/>
        </w:rPr>
        <w:t xml:space="preserve"> (</w:t>
      </w:r>
      <w:r w:rsidR="004312F1">
        <w:rPr>
          <w:rFonts w:ascii="Times New Roman" w:hAnsi="Times New Roman" w:cs="Times New Roman"/>
          <w:sz w:val="24"/>
          <w:szCs w:val="24"/>
          <w:lang w:val="en-US"/>
        </w:rPr>
        <w:t>CLA</w:t>
      </w:r>
      <w:r w:rsidR="004F4D20">
        <w:rPr>
          <w:rFonts w:ascii="Times New Roman" w:hAnsi="Times New Roman" w:cs="Times New Roman"/>
          <w:sz w:val="24"/>
          <w:szCs w:val="24"/>
          <w:lang w:val="en-US"/>
        </w:rPr>
        <w:t>)</w:t>
      </w:r>
      <w:r>
        <w:rPr>
          <w:rFonts w:ascii="Times New Roman" w:hAnsi="Times New Roman" w:cs="Times New Roman"/>
          <w:sz w:val="24"/>
          <w:szCs w:val="24"/>
          <w:lang w:val="en-US"/>
        </w:rPr>
        <w:t xml:space="preserve"> is </w:t>
      </w:r>
      <w:r w:rsidR="002F47FD">
        <w:rPr>
          <w:rFonts w:ascii="Times New Roman" w:hAnsi="Times New Roman" w:cs="Times New Roman"/>
          <w:sz w:val="24"/>
          <w:szCs w:val="24"/>
          <w:lang w:val="en-US"/>
        </w:rPr>
        <w:t xml:space="preserve">appropriate for creating customizable manuals on L2 phonetics for L1 native speakers. </w:t>
      </w:r>
      <w:r w:rsidR="004312F1">
        <w:rPr>
          <w:rFonts w:ascii="Times New Roman" w:hAnsi="Times New Roman" w:cs="Times New Roman"/>
          <w:sz w:val="24"/>
          <w:szCs w:val="24"/>
          <w:lang w:val="en-US"/>
        </w:rPr>
        <w:t>CLA</w:t>
      </w:r>
      <w:r w:rsidR="004F4D20">
        <w:rPr>
          <w:rFonts w:ascii="Times New Roman" w:hAnsi="Times New Roman" w:cs="Times New Roman"/>
          <w:sz w:val="24"/>
          <w:szCs w:val="24"/>
          <w:lang w:val="en-US"/>
        </w:rPr>
        <w:t xml:space="preserve"> enables to rank negative transfer mistakes according to their frequency of occurrence; the resulting scale can be used as a basis for developing phonetic courses of</w:t>
      </w:r>
      <w:r w:rsidR="00EB5736">
        <w:rPr>
          <w:rFonts w:ascii="Times New Roman" w:hAnsi="Times New Roman" w:cs="Times New Roman"/>
          <w:sz w:val="24"/>
          <w:szCs w:val="24"/>
          <w:lang w:val="en-US"/>
        </w:rPr>
        <w:t xml:space="preserve"> a</w:t>
      </w:r>
      <w:r w:rsidR="00E6007C">
        <w:rPr>
          <w:rFonts w:ascii="Times New Roman" w:hAnsi="Times New Roman" w:cs="Times New Roman"/>
          <w:sz w:val="24"/>
          <w:szCs w:val="24"/>
          <w:lang w:val="en-US"/>
        </w:rPr>
        <w:t>ny</w:t>
      </w:r>
      <w:r w:rsidR="004F4D20">
        <w:rPr>
          <w:rFonts w:ascii="Times New Roman" w:hAnsi="Times New Roman" w:cs="Times New Roman"/>
          <w:sz w:val="24"/>
          <w:szCs w:val="24"/>
          <w:lang w:val="en-US"/>
        </w:rPr>
        <w:t xml:space="preserve"> level of detail.</w:t>
      </w:r>
      <w:r>
        <w:rPr>
          <w:rFonts w:ascii="Times New Roman" w:hAnsi="Times New Roman" w:cs="Times New Roman"/>
          <w:sz w:val="24"/>
          <w:szCs w:val="24"/>
          <w:lang w:val="en-US"/>
        </w:rPr>
        <w:t xml:space="preserve"> </w:t>
      </w:r>
      <w:r w:rsidR="00E6007C">
        <w:rPr>
          <w:rFonts w:ascii="Times New Roman" w:hAnsi="Times New Roman" w:cs="Times New Roman"/>
          <w:sz w:val="24"/>
          <w:szCs w:val="24"/>
          <w:lang w:val="en-US"/>
        </w:rPr>
        <w:t>In this paper, m</w:t>
      </w:r>
      <w:r w:rsidR="004F4D20">
        <w:rPr>
          <w:rFonts w:ascii="Times New Roman" w:hAnsi="Times New Roman" w:cs="Times New Roman"/>
          <w:sz w:val="24"/>
          <w:szCs w:val="24"/>
          <w:lang w:val="en-US"/>
        </w:rPr>
        <w:t>ain</w:t>
      </w:r>
      <w:r w:rsidRPr="00CF368F">
        <w:rPr>
          <w:rFonts w:ascii="Times New Roman" w:hAnsi="Times New Roman" w:cs="Times New Roman"/>
          <w:sz w:val="24"/>
          <w:szCs w:val="24"/>
          <w:lang w:val="en-US"/>
        </w:rPr>
        <w:t xml:space="preserve"> principles and procedure</w:t>
      </w:r>
      <w:r w:rsidR="00E6007C">
        <w:rPr>
          <w:rFonts w:ascii="Times New Roman" w:hAnsi="Times New Roman" w:cs="Times New Roman"/>
          <w:sz w:val="24"/>
          <w:szCs w:val="24"/>
          <w:lang w:val="en-US"/>
        </w:rPr>
        <w:t>s</w:t>
      </w:r>
      <w:r w:rsidRPr="00CF368F">
        <w:rPr>
          <w:rFonts w:ascii="Times New Roman" w:hAnsi="Times New Roman" w:cs="Times New Roman"/>
          <w:sz w:val="24"/>
          <w:szCs w:val="24"/>
          <w:lang w:val="en-US"/>
        </w:rPr>
        <w:t xml:space="preserve"> of </w:t>
      </w:r>
      <w:r w:rsidR="004F4D20">
        <w:rPr>
          <w:rFonts w:ascii="Times New Roman" w:hAnsi="Times New Roman" w:cs="Times New Roman"/>
          <w:sz w:val="24"/>
          <w:szCs w:val="24"/>
          <w:lang w:val="en-US"/>
        </w:rPr>
        <w:t xml:space="preserve">the method are conveyed and exemplified in results of </w:t>
      </w:r>
      <w:r w:rsidR="004312F1">
        <w:rPr>
          <w:rFonts w:ascii="Times New Roman" w:hAnsi="Times New Roman" w:cs="Times New Roman"/>
          <w:sz w:val="24"/>
          <w:szCs w:val="24"/>
          <w:lang w:val="en-US"/>
        </w:rPr>
        <w:t>CLA</w:t>
      </w:r>
      <w:r w:rsidR="004F4D20">
        <w:rPr>
          <w:rFonts w:ascii="Times New Roman" w:hAnsi="Times New Roman" w:cs="Times New Roman"/>
          <w:sz w:val="24"/>
          <w:szCs w:val="24"/>
          <w:lang w:val="en-US"/>
        </w:rPr>
        <w:t xml:space="preserve"> applied to German and Russian consonant </w:t>
      </w:r>
      <w:r w:rsidR="00E6007C">
        <w:rPr>
          <w:rFonts w:ascii="Times New Roman" w:hAnsi="Times New Roman" w:cs="Times New Roman"/>
          <w:sz w:val="24"/>
          <w:szCs w:val="24"/>
          <w:lang w:val="en-US"/>
        </w:rPr>
        <w:t xml:space="preserve">sound </w:t>
      </w:r>
      <w:r w:rsidR="004F4D20">
        <w:rPr>
          <w:rFonts w:ascii="Times New Roman" w:hAnsi="Times New Roman" w:cs="Times New Roman"/>
          <w:sz w:val="24"/>
          <w:szCs w:val="24"/>
          <w:lang w:val="en-US"/>
        </w:rPr>
        <w:t xml:space="preserve">systems. </w:t>
      </w:r>
    </w:p>
    <w:p w:rsidR="004F4D20" w:rsidRPr="00CF368F" w:rsidRDefault="004F4D20" w:rsidP="00BE4605">
      <w:pPr>
        <w:spacing w:after="0" w:line="240" w:lineRule="auto"/>
        <w:jc w:val="both"/>
        <w:rPr>
          <w:rFonts w:ascii="Times New Roman" w:hAnsi="Times New Roman" w:cs="Times New Roman"/>
          <w:sz w:val="24"/>
          <w:szCs w:val="24"/>
          <w:lang w:val="en-US"/>
        </w:rPr>
      </w:pPr>
    </w:p>
    <w:p w:rsidR="00CF368F" w:rsidRPr="000602FE" w:rsidRDefault="004F4D20" w:rsidP="00BE4605">
      <w:pPr>
        <w:spacing w:line="240" w:lineRule="auto"/>
        <w:jc w:val="both"/>
        <w:rPr>
          <w:rFonts w:ascii="Times New Roman" w:hAnsi="Times New Roman"/>
          <w:sz w:val="24"/>
          <w:szCs w:val="24"/>
          <w:lang w:val="en-US"/>
        </w:rPr>
      </w:pPr>
      <w:r w:rsidRPr="004F4D20">
        <w:rPr>
          <w:rFonts w:ascii="Times New Roman" w:hAnsi="Times New Roman" w:cs="Times New Roman"/>
          <w:b/>
          <w:sz w:val="24"/>
          <w:szCs w:val="24"/>
          <w:lang w:val="en-US"/>
        </w:rPr>
        <w:t>Key</w:t>
      </w:r>
      <w:r w:rsidR="00CF368F" w:rsidRPr="004F4D20">
        <w:rPr>
          <w:rFonts w:ascii="Times New Roman" w:hAnsi="Times New Roman" w:cs="Times New Roman"/>
          <w:b/>
          <w:sz w:val="24"/>
          <w:szCs w:val="24"/>
          <w:lang w:val="en-US"/>
        </w:rPr>
        <w:t xml:space="preserve">words: </w:t>
      </w:r>
      <w:r w:rsidR="00CF368F">
        <w:rPr>
          <w:rFonts w:ascii="Times New Roman" w:hAnsi="Times New Roman"/>
          <w:sz w:val="24"/>
          <w:szCs w:val="24"/>
          <w:lang w:val="en-US"/>
        </w:rPr>
        <w:t xml:space="preserve">foreign language teaching (FLT), </w:t>
      </w:r>
      <w:r>
        <w:rPr>
          <w:rFonts w:ascii="Times New Roman" w:hAnsi="Times New Roman"/>
          <w:sz w:val="24"/>
          <w:szCs w:val="24"/>
          <w:lang w:val="en-US"/>
        </w:rPr>
        <w:t>phonetic interference, negative transfer</w:t>
      </w:r>
      <w:r w:rsidR="00CF368F">
        <w:rPr>
          <w:rFonts w:ascii="Times New Roman" w:hAnsi="Times New Roman"/>
          <w:sz w:val="24"/>
          <w:szCs w:val="24"/>
          <w:lang w:val="en-US"/>
        </w:rPr>
        <w:t>, contrastive analysis.</w:t>
      </w:r>
    </w:p>
    <w:p w:rsidR="00CF368F" w:rsidRPr="009A1CB1" w:rsidRDefault="00CF368F" w:rsidP="00BE4605">
      <w:pPr>
        <w:spacing w:after="0" w:line="240" w:lineRule="auto"/>
        <w:jc w:val="both"/>
        <w:rPr>
          <w:rFonts w:ascii="Times New Roman" w:hAnsi="Times New Roman" w:cs="Times New Roman"/>
          <w:sz w:val="24"/>
          <w:szCs w:val="24"/>
          <w:lang w:val="en-US"/>
        </w:rPr>
      </w:pPr>
    </w:p>
    <w:p w:rsidR="00E27F35" w:rsidRPr="009A1CB1" w:rsidRDefault="00E27F35" w:rsidP="00BE4605">
      <w:pPr>
        <w:spacing w:after="0" w:line="240" w:lineRule="auto"/>
        <w:ind w:firstLine="340"/>
        <w:jc w:val="both"/>
        <w:rPr>
          <w:rFonts w:ascii="Times New Roman" w:hAnsi="Times New Roman" w:cs="Times New Roman"/>
          <w:sz w:val="24"/>
          <w:szCs w:val="24"/>
          <w:lang w:val="en-US"/>
        </w:rPr>
      </w:pPr>
    </w:p>
    <w:p w:rsidR="00C74E5D" w:rsidRPr="009A1CB1" w:rsidRDefault="009278CF" w:rsidP="00BE4605">
      <w:pPr>
        <w:spacing w:after="0" w:line="240" w:lineRule="auto"/>
        <w:jc w:val="both"/>
        <w:rPr>
          <w:rFonts w:ascii="Times New Roman" w:hAnsi="Times New Roman" w:cs="Times New Roman"/>
          <w:b/>
          <w:sz w:val="24"/>
          <w:szCs w:val="24"/>
          <w:lang w:val="en-US"/>
        </w:rPr>
      </w:pPr>
      <w:r w:rsidRPr="009A1CB1">
        <w:rPr>
          <w:rFonts w:ascii="Times New Roman" w:hAnsi="Times New Roman" w:cs="Times New Roman"/>
          <w:b/>
          <w:sz w:val="24"/>
          <w:szCs w:val="24"/>
          <w:lang w:val="en-US"/>
        </w:rPr>
        <w:t xml:space="preserve">1. </w:t>
      </w:r>
      <w:r w:rsidR="00F15516">
        <w:rPr>
          <w:rFonts w:ascii="Times New Roman" w:hAnsi="Times New Roman" w:cs="Times New Roman"/>
          <w:b/>
          <w:sz w:val="24"/>
          <w:szCs w:val="24"/>
          <w:lang w:val="en-US"/>
        </w:rPr>
        <w:t>Introduction</w:t>
      </w:r>
    </w:p>
    <w:p w:rsidR="009278CF" w:rsidRPr="009A1CB1" w:rsidRDefault="009278CF" w:rsidP="00BE4605">
      <w:pPr>
        <w:spacing w:after="0"/>
        <w:rPr>
          <w:lang w:val="en-US"/>
        </w:rPr>
      </w:pPr>
    </w:p>
    <w:p w:rsidR="00037DD1" w:rsidRPr="0045257C" w:rsidRDefault="0075156C"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It is common knowledge that l</w:t>
      </w:r>
      <w:r w:rsidR="00037DD1">
        <w:rPr>
          <w:rFonts w:ascii="Times New Roman" w:hAnsi="Times New Roman"/>
          <w:sz w:val="24"/>
          <w:szCs w:val="24"/>
          <w:lang w:val="en-US"/>
        </w:rPr>
        <w:t xml:space="preserve">earning foreign languages is becoming a universal phenomenon in the global world of </w:t>
      </w:r>
      <w:r w:rsidR="00037DD1" w:rsidRPr="00037DD1">
        <w:rPr>
          <w:rFonts w:ascii="Times New Roman" w:hAnsi="Times New Roman" w:cs="Times New Roman"/>
          <w:sz w:val="24"/>
          <w:szCs w:val="24"/>
          <w:lang w:val="en-US"/>
        </w:rPr>
        <w:t>today</w:t>
      </w:r>
      <w:r w:rsidR="00037DD1">
        <w:rPr>
          <w:rFonts w:ascii="Times New Roman" w:hAnsi="Times New Roman"/>
          <w:sz w:val="24"/>
          <w:szCs w:val="24"/>
          <w:lang w:val="en-US"/>
        </w:rPr>
        <w:t>. Bilingualism is forcing out monolingualism, which has been prevalent on previous social development stages, and is thus turning into a social norm</w:t>
      </w:r>
      <w:r w:rsidR="00266364">
        <w:rPr>
          <w:rFonts w:ascii="Times New Roman" w:hAnsi="Times New Roman"/>
          <w:sz w:val="24"/>
          <w:szCs w:val="24"/>
          <w:lang w:val="en-US"/>
        </w:rPr>
        <w:t>, as Rogoznaja states in (2012)</w:t>
      </w:r>
      <w:r w:rsidR="00037DD1">
        <w:rPr>
          <w:rFonts w:ascii="Times New Roman" w:hAnsi="Times New Roman"/>
          <w:sz w:val="24"/>
          <w:szCs w:val="24"/>
          <w:lang w:val="en-US"/>
        </w:rPr>
        <w:t xml:space="preserve">. </w:t>
      </w:r>
      <w:r>
        <w:rPr>
          <w:rFonts w:ascii="Times New Roman" w:hAnsi="Times New Roman" w:cs="Times New Roman"/>
          <w:sz w:val="24"/>
          <w:szCs w:val="24"/>
          <w:lang w:val="en-US"/>
        </w:rPr>
        <w:t xml:space="preserve">Russia has not been an exception in this respect. </w:t>
      </w:r>
      <w:r w:rsidR="00037DD1" w:rsidRPr="00037DD1">
        <w:rPr>
          <w:rFonts w:ascii="Times New Roman" w:hAnsi="Times New Roman" w:cs="Times New Roman"/>
          <w:sz w:val="24"/>
          <w:szCs w:val="24"/>
          <w:lang w:val="en-US"/>
        </w:rPr>
        <w:t>Tumultuous</w:t>
      </w:r>
      <w:r w:rsidR="00037DD1" w:rsidRPr="0045257C">
        <w:rPr>
          <w:rFonts w:ascii="Times New Roman" w:hAnsi="Times New Roman"/>
          <w:sz w:val="24"/>
          <w:szCs w:val="24"/>
          <w:lang w:val="en-US"/>
        </w:rPr>
        <w:t xml:space="preserve"> events in </w:t>
      </w:r>
      <w:r>
        <w:rPr>
          <w:rFonts w:ascii="Times New Roman" w:hAnsi="Times New Roman"/>
          <w:sz w:val="24"/>
          <w:szCs w:val="24"/>
          <w:lang w:val="en-US"/>
        </w:rPr>
        <w:t>its</w:t>
      </w:r>
      <w:r w:rsidR="00037DD1" w:rsidRPr="0045257C">
        <w:rPr>
          <w:rFonts w:ascii="Times New Roman" w:hAnsi="Times New Roman"/>
          <w:sz w:val="24"/>
          <w:szCs w:val="24"/>
          <w:lang w:val="en-US"/>
        </w:rPr>
        <w:t xml:space="preserve"> political and economic history of the last decades caused dramatic shifts in various areas such as culture, science, education. Just one single generation </w:t>
      </w:r>
      <w:r w:rsidR="00266894">
        <w:rPr>
          <w:rFonts w:ascii="Times New Roman" w:hAnsi="Times New Roman"/>
          <w:sz w:val="24"/>
          <w:szCs w:val="24"/>
          <w:lang w:val="en-US"/>
        </w:rPr>
        <w:t xml:space="preserve">has </w:t>
      </w:r>
      <w:r w:rsidR="00037DD1" w:rsidRPr="0045257C">
        <w:rPr>
          <w:rFonts w:ascii="Times New Roman" w:hAnsi="Times New Roman"/>
          <w:sz w:val="24"/>
          <w:szCs w:val="24"/>
          <w:lang w:val="en-US"/>
        </w:rPr>
        <w:t xml:space="preserve">witnessed </w:t>
      </w:r>
      <w:r w:rsidR="00037DD1">
        <w:rPr>
          <w:rFonts w:ascii="Times New Roman" w:hAnsi="Times New Roman"/>
          <w:sz w:val="24"/>
          <w:szCs w:val="24"/>
          <w:lang w:val="en-US"/>
        </w:rPr>
        <w:t>a drastic</w:t>
      </w:r>
      <w:r w:rsidR="00037DD1" w:rsidRPr="0045257C">
        <w:rPr>
          <w:rFonts w:ascii="Times New Roman" w:hAnsi="Times New Roman"/>
          <w:sz w:val="24"/>
          <w:szCs w:val="24"/>
          <w:lang w:val="en-US"/>
        </w:rPr>
        <w:t xml:space="preserve"> change of the way the society dealt with the idea of learning foreign languages. </w:t>
      </w:r>
    </w:p>
    <w:p w:rsidR="00335141" w:rsidRDefault="00037DD1" w:rsidP="00BE4605">
      <w:pPr>
        <w:spacing w:after="0" w:line="240" w:lineRule="auto"/>
        <w:ind w:firstLine="340"/>
        <w:jc w:val="both"/>
        <w:rPr>
          <w:rFonts w:ascii="Times New Roman" w:hAnsi="Times New Roman"/>
          <w:sz w:val="24"/>
          <w:szCs w:val="24"/>
          <w:lang w:val="en-US"/>
        </w:rPr>
      </w:pPr>
      <w:r w:rsidRPr="0045257C">
        <w:rPr>
          <w:rFonts w:ascii="Times New Roman" w:hAnsi="Times New Roman"/>
          <w:sz w:val="24"/>
          <w:szCs w:val="24"/>
          <w:lang w:val="en-US"/>
        </w:rPr>
        <w:t xml:space="preserve">The main problem of learning languages in the </w:t>
      </w:r>
      <w:r>
        <w:rPr>
          <w:rFonts w:ascii="Times New Roman" w:hAnsi="Times New Roman"/>
          <w:sz w:val="24"/>
          <w:szCs w:val="24"/>
          <w:lang w:val="en-US"/>
        </w:rPr>
        <w:t>S</w:t>
      </w:r>
      <w:r w:rsidR="00335141">
        <w:rPr>
          <w:rFonts w:ascii="Times New Roman" w:hAnsi="Times New Roman"/>
          <w:sz w:val="24"/>
          <w:szCs w:val="24"/>
          <w:lang w:val="en-US"/>
        </w:rPr>
        <w:t xml:space="preserve">oviet </w:t>
      </w:r>
      <w:r>
        <w:rPr>
          <w:rFonts w:ascii="Times New Roman" w:hAnsi="Times New Roman"/>
          <w:sz w:val="24"/>
          <w:szCs w:val="24"/>
          <w:lang w:val="en-US"/>
        </w:rPr>
        <w:t>U</w:t>
      </w:r>
      <w:r w:rsidR="00335141">
        <w:rPr>
          <w:rFonts w:ascii="Times New Roman" w:hAnsi="Times New Roman"/>
          <w:sz w:val="24"/>
          <w:szCs w:val="24"/>
          <w:lang w:val="en-US"/>
        </w:rPr>
        <w:t>nion</w:t>
      </w:r>
      <w:r w:rsidRPr="0045257C">
        <w:rPr>
          <w:rFonts w:ascii="Times New Roman" w:hAnsi="Times New Roman"/>
          <w:sz w:val="24"/>
          <w:szCs w:val="24"/>
          <w:lang w:val="en-US"/>
        </w:rPr>
        <w:t xml:space="preserve"> was that gained knowledge was nowhere to be applied. </w:t>
      </w:r>
      <w:r>
        <w:rPr>
          <w:rFonts w:ascii="Times New Roman" w:hAnsi="Times New Roman"/>
          <w:sz w:val="24"/>
          <w:szCs w:val="24"/>
          <w:lang w:val="en-US"/>
        </w:rPr>
        <w:t>As a result</w:t>
      </w:r>
      <w:r w:rsidRPr="0045257C">
        <w:rPr>
          <w:rFonts w:ascii="Times New Roman" w:hAnsi="Times New Roman"/>
          <w:sz w:val="24"/>
          <w:szCs w:val="24"/>
          <w:lang w:val="en-US"/>
        </w:rPr>
        <w:t xml:space="preserve">, only a small social layer of well-educated people working with language professionally (diplomats, interpreters, university </w:t>
      </w:r>
      <w:r>
        <w:rPr>
          <w:rFonts w:ascii="Times New Roman" w:hAnsi="Times New Roman"/>
          <w:sz w:val="24"/>
          <w:szCs w:val="24"/>
          <w:lang w:val="en-US"/>
        </w:rPr>
        <w:t>lecturers</w:t>
      </w:r>
      <w:r w:rsidRPr="0045257C">
        <w:rPr>
          <w:rFonts w:ascii="Times New Roman" w:hAnsi="Times New Roman"/>
          <w:sz w:val="24"/>
          <w:szCs w:val="24"/>
          <w:lang w:val="en-US"/>
        </w:rPr>
        <w:t xml:space="preserve"> and</w:t>
      </w:r>
      <w:r>
        <w:rPr>
          <w:rFonts w:ascii="Times New Roman" w:hAnsi="Times New Roman"/>
          <w:sz w:val="24"/>
          <w:szCs w:val="24"/>
          <w:lang w:val="en-US"/>
        </w:rPr>
        <w:t>, to some extent,</w:t>
      </w:r>
      <w:r w:rsidRPr="0045257C">
        <w:rPr>
          <w:rFonts w:ascii="Times New Roman" w:hAnsi="Times New Roman"/>
          <w:sz w:val="24"/>
          <w:szCs w:val="24"/>
          <w:lang w:val="en-US"/>
        </w:rPr>
        <w:t xml:space="preserve"> </w:t>
      </w:r>
      <w:r w:rsidR="00087108" w:rsidRPr="0045257C">
        <w:rPr>
          <w:rFonts w:ascii="Times New Roman" w:hAnsi="Times New Roman"/>
          <w:sz w:val="24"/>
          <w:szCs w:val="24"/>
          <w:lang w:val="en-US"/>
        </w:rPr>
        <w:t>school</w:t>
      </w:r>
      <w:r w:rsidR="00087108">
        <w:rPr>
          <w:rFonts w:ascii="Times New Roman" w:hAnsi="Times New Roman"/>
          <w:sz w:val="24"/>
          <w:szCs w:val="24"/>
          <w:lang w:val="en-US"/>
        </w:rPr>
        <w:t xml:space="preserve"> </w:t>
      </w:r>
      <w:r w:rsidR="00087108" w:rsidRPr="0045257C">
        <w:rPr>
          <w:rFonts w:ascii="Times New Roman" w:hAnsi="Times New Roman"/>
          <w:sz w:val="24"/>
          <w:szCs w:val="24"/>
          <w:lang w:val="en-US"/>
        </w:rPr>
        <w:t>teachers</w:t>
      </w:r>
      <w:r w:rsidRPr="0045257C">
        <w:rPr>
          <w:rFonts w:ascii="Times New Roman" w:hAnsi="Times New Roman"/>
          <w:sz w:val="24"/>
          <w:szCs w:val="24"/>
          <w:lang w:val="en-US"/>
        </w:rPr>
        <w:t xml:space="preserve">) had good foreign language skills. For the rest of the population, learning foreign languages was mostly limited to </w:t>
      </w:r>
      <w:r w:rsidR="008548A2">
        <w:rPr>
          <w:rFonts w:ascii="Times New Roman" w:hAnsi="Times New Roman"/>
          <w:sz w:val="24"/>
          <w:szCs w:val="24"/>
          <w:lang w:val="en-US"/>
        </w:rPr>
        <w:t xml:space="preserve">a </w:t>
      </w:r>
      <w:r w:rsidRPr="0045257C">
        <w:rPr>
          <w:rFonts w:ascii="Times New Roman" w:hAnsi="Times New Roman"/>
          <w:sz w:val="24"/>
          <w:szCs w:val="24"/>
          <w:lang w:val="en-US"/>
        </w:rPr>
        <w:t xml:space="preserve">school course of German or English. </w:t>
      </w:r>
      <w:r>
        <w:rPr>
          <w:rFonts w:ascii="Times New Roman" w:hAnsi="Times New Roman"/>
          <w:sz w:val="24"/>
          <w:szCs w:val="24"/>
          <w:lang w:val="en-US"/>
        </w:rPr>
        <w:t>The l</w:t>
      </w:r>
      <w:r w:rsidRPr="0045257C">
        <w:rPr>
          <w:rFonts w:ascii="Times New Roman" w:hAnsi="Times New Roman"/>
          <w:sz w:val="24"/>
          <w:szCs w:val="24"/>
          <w:lang w:val="en-US"/>
        </w:rPr>
        <w:t xml:space="preserve">anguage skills gained at school remained </w:t>
      </w:r>
      <w:r>
        <w:rPr>
          <w:rFonts w:ascii="Times New Roman" w:hAnsi="Times New Roman"/>
          <w:sz w:val="24"/>
          <w:szCs w:val="24"/>
          <w:lang w:val="en-US"/>
        </w:rPr>
        <w:t xml:space="preserve">mostly </w:t>
      </w:r>
      <w:r w:rsidRPr="0045257C">
        <w:rPr>
          <w:rFonts w:ascii="Times New Roman" w:hAnsi="Times New Roman"/>
          <w:sz w:val="24"/>
          <w:szCs w:val="24"/>
          <w:lang w:val="en-US"/>
        </w:rPr>
        <w:t xml:space="preserve">unclaimed. </w:t>
      </w:r>
      <w:r>
        <w:rPr>
          <w:rFonts w:ascii="Times New Roman" w:hAnsi="Times New Roman"/>
          <w:sz w:val="24"/>
          <w:szCs w:val="24"/>
          <w:lang w:val="en-US"/>
        </w:rPr>
        <w:t>Over time</w:t>
      </w:r>
      <w:r w:rsidRPr="0045257C">
        <w:rPr>
          <w:rFonts w:ascii="Times New Roman" w:hAnsi="Times New Roman"/>
          <w:sz w:val="24"/>
          <w:szCs w:val="24"/>
          <w:lang w:val="en-US"/>
        </w:rPr>
        <w:t>, they faded from memory. In</w:t>
      </w:r>
      <w:r>
        <w:rPr>
          <w:rFonts w:ascii="Times New Roman" w:hAnsi="Times New Roman"/>
          <w:sz w:val="24"/>
          <w:szCs w:val="24"/>
          <w:lang w:val="en-US"/>
        </w:rPr>
        <w:t xml:space="preserve"> </w:t>
      </w:r>
      <w:r w:rsidR="00287B6F">
        <w:rPr>
          <w:rFonts w:ascii="Times New Roman" w:hAnsi="Times New Roman"/>
          <w:sz w:val="24"/>
          <w:szCs w:val="24"/>
          <w:lang w:val="en-US"/>
        </w:rPr>
        <w:t xml:space="preserve">the </w:t>
      </w:r>
      <w:r>
        <w:rPr>
          <w:rFonts w:ascii="Times New Roman" w:hAnsi="Times New Roman"/>
          <w:sz w:val="24"/>
          <w:szCs w:val="24"/>
          <w:lang w:val="en-US"/>
        </w:rPr>
        <w:t>present-day</w:t>
      </w:r>
      <w:r w:rsidRPr="0045257C">
        <w:rPr>
          <w:rFonts w:ascii="Times New Roman" w:hAnsi="Times New Roman"/>
          <w:sz w:val="24"/>
          <w:szCs w:val="24"/>
          <w:lang w:val="en-US"/>
        </w:rPr>
        <w:t xml:space="preserve"> </w:t>
      </w:r>
      <w:r w:rsidR="00087108" w:rsidRPr="0045257C">
        <w:rPr>
          <w:rFonts w:ascii="Times New Roman" w:hAnsi="Times New Roman"/>
          <w:sz w:val="24"/>
          <w:szCs w:val="24"/>
          <w:lang w:val="en-US"/>
        </w:rPr>
        <w:t>Ru</w:t>
      </w:r>
      <w:r w:rsidR="00087108">
        <w:rPr>
          <w:rFonts w:ascii="Times New Roman" w:hAnsi="Times New Roman"/>
          <w:sz w:val="24"/>
          <w:szCs w:val="24"/>
          <w:lang w:val="en-US"/>
        </w:rPr>
        <w:t>ssia,</w:t>
      </w:r>
      <w:r w:rsidR="00335141">
        <w:rPr>
          <w:rFonts w:ascii="Times New Roman" w:hAnsi="Times New Roman"/>
          <w:sz w:val="24"/>
          <w:szCs w:val="24"/>
          <w:lang w:val="en-US"/>
        </w:rPr>
        <w:t xml:space="preserve"> the situation is different as f</w:t>
      </w:r>
      <w:r w:rsidRPr="0045257C">
        <w:rPr>
          <w:rFonts w:ascii="Times New Roman" w:hAnsi="Times New Roman"/>
          <w:sz w:val="24"/>
          <w:szCs w:val="24"/>
          <w:lang w:val="en-US"/>
        </w:rPr>
        <w:t>oreign languages are learned</w:t>
      </w:r>
      <w:r w:rsidR="008548A2">
        <w:rPr>
          <w:rFonts w:ascii="Times New Roman" w:hAnsi="Times New Roman"/>
          <w:sz w:val="24"/>
          <w:szCs w:val="24"/>
          <w:lang w:val="en-US"/>
        </w:rPr>
        <w:t xml:space="preserve"> everywhere -</w:t>
      </w:r>
      <w:r w:rsidRPr="0045257C">
        <w:rPr>
          <w:rFonts w:ascii="Times New Roman" w:hAnsi="Times New Roman"/>
          <w:sz w:val="24"/>
          <w:szCs w:val="24"/>
          <w:lang w:val="en-US"/>
        </w:rPr>
        <w:t xml:space="preserve"> at school, in form of private lessons at home, at specialized language schools etc.</w:t>
      </w:r>
      <w:r>
        <w:rPr>
          <w:rFonts w:ascii="Times New Roman" w:hAnsi="Times New Roman"/>
          <w:sz w:val="24"/>
          <w:szCs w:val="24"/>
          <w:lang w:val="en-US"/>
        </w:rPr>
        <w:t xml:space="preserve"> </w:t>
      </w:r>
      <w:r w:rsidR="008548A2">
        <w:rPr>
          <w:rFonts w:ascii="Times New Roman" w:hAnsi="Times New Roman"/>
          <w:sz w:val="24"/>
          <w:szCs w:val="24"/>
          <w:lang w:val="en-US"/>
        </w:rPr>
        <w:t xml:space="preserve">English is – quite predictably – by far the most popular option, but </w:t>
      </w:r>
      <w:r w:rsidR="008548A2" w:rsidRPr="0045257C">
        <w:rPr>
          <w:rFonts w:ascii="Times New Roman" w:hAnsi="Times New Roman"/>
          <w:sz w:val="24"/>
          <w:szCs w:val="24"/>
          <w:lang w:val="en-US"/>
        </w:rPr>
        <w:t xml:space="preserve">German </w:t>
      </w:r>
      <w:r w:rsidR="008548A2">
        <w:rPr>
          <w:rFonts w:ascii="Times New Roman" w:hAnsi="Times New Roman"/>
          <w:sz w:val="24"/>
          <w:szCs w:val="24"/>
          <w:lang w:val="en-US"/>
        </w:rPr>
        <w:t xml:space="preserve">has always been and still </w:t>
      </w:r>
      <w:r w:rsidR="008548A2" w:rsidRPr="0045257C">
        <w:rPr>
          <w:rFonts w:ascii="Times New Roman" w:hAnsi="Times New Roman"/>
          <w:sz w:val="24"/>
          <w:szCs w:val="24"/>
          <w:lang w:val="en-US"/>
        </w:rPr>
        <w:t xml:space="preserve">is </w:t>
      </w:r>
      <w:r w:rsidR="00F6548D">
        <w:rPr>
          <w:rFonts w:ascii="Times New Roman" w:hAnsi="Times New Roman"/>
          <w:sz w:val="24"/>
          <w:szCs w:val="24"/>
          <w:lang w:val="en-US"/>
        </w:rPr>
        <w:t>in demand</w:t>
      </w:r>
      <w:r w:rsidR="008548A2" w:rsidRPr="0045257C">
        <w:rPr>
          <w:rFonts w:ascii="Times New Roman" w:hAnsi="Times New Roman"/>
          <w:sz w:val="24"/>
          <w:szCs w:val="24"/>
          <w:lang w:val="en-US"/>
        </w:rPr>
        <w:t>.</w:t>
      </w:r>
    </w:p>
    <w:p w:rsidR="00F6548D" w:rsidRDefault="00335141"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It is generally acknowledged that L2 language courses aimed at speakers of a single L1 language</w:t>
      </w:r>
      <w:r w:rsidR="00F6548D">
        <w:rPr>
          <w:rFonts w:ascii="Times New Roman" w:hAnsi="Times New Roman"/>
          <w:sz w:val="24"/>
          <w:szCs w:val="24"/>
          <w:lang w:val="en-US"/>
        </w:rPr>
        <w:t xml:space="preserve"> are much more effective than</w:t>
      </w:r>
      <w:r>
        <w:rPr>
          <w:rFonts w:ascii="Times New Roman" w:hAnsi="Times New Roman"/>
          <w:sz w:val="24"/>
          <w:szCs w:val="24"/>
          <w:lang w:val="en-US"/>
        </w:rPr>
        <w:t xml:space="preserve"> those intended for everyone wishing to learn the L2, regardless of their L1. This is largely so because the former take into account typical negative transfer mistakes that L1 native speakers tend to make when speaking L2. The problem is, however, that only the grossest accent features are normally considered while many others remain ignored. The reason lies in the fact that L2 courses for L1 speakers are traditionally based on existing teaching practice </w:t>
      </w:r>
      <w:r w:rsidR="00686F02">
        <w:rPr>
          <w:rFonts w:ascii="Times New Roman" w:hAnsi="Times New Roman"/>
          <w:sz w:val="24"/>
          <w:szCs w:val="24"/>
          <w:lang w:val="en-US"/>
        </w:rPr>
        <w:t>without</w:t>
      </w:r>
      <w:r>
        <w:rPr>
          <w:rFonts w:ascii="Times New Roman" w:hAnsi="Times New Roman"/>
          <w:sz w:val="24"/>
          <w:szCs w:val="24"/>
          <w:lang w:val="en-US"/>
        </w:rPr>
        <w:t xml:space="preserve"> careful scientific consideration. </w:t>
      </w:r>
      <w:r w:rsidR="00F6548D">
        <w:rPr>
          <w:rFonts w:ascii="Times New Roman" w:hAnsi="Times New Roman"/>
          <w:sz w:val="24"/>
          <w:szCs w:val="24"/>
          <w:lang w:val="en-US"/>
        </w:rPr>
        <w:t>Indeed, p</w:t>
      </w:r>
      <w:r w:rsidR="00037DD1" w:rsidRPr="0045257C">
        <w:rPr>
          <w:rFonts w:ascii="Times New Roman" w:hAnsi="Times New Roman"/>
          <w:sz w:val="24"/>
          <w:szCs w:val="24"/>
          <w:lang w:val="en-US"/>
        </w:rPr>
        <w:t xml:space="preserve">ractical books on German phonetics for Russians normally reflect empirical observations their authors </w:t>
      </w:r>
      <w:r w:rsidR="00266894">
        <w:rPr>
          <w:rFonts w:ascii="Times New Roman" w:hAnsi="Times New Roman"/>
          <w:sz w:val="24"/>
          <w:szCs w:val="24"/>
          <w:lang w:val="en-US"/>
        </w:rPr>
        <w:lastRenderedPageBreak/>
        <w:t xml:space="preserve">have </w:t>
      </w:r>
      <w:r w:rsidR="00037DD1" w:rsidRPr="0045257C">
        <w:rPr>
          <w:rFonts w:ascii="Times New Roman" w:hAnsi="Times New Roman"/>
          <w:sz w:val="24"/>
          <w:szCs w:val="24"/>
          <w:lang w:val="en-US"/>
        </w:rPr>
        <w:t>made when teaching Russian native speakers German</w:t>
      </w:r>
      <w:r w:rsidR="00037DD1">
        <w:rPr>
          <w:rFonts w:ascii="Times New Roman" w:hAnsi="Times New Roman"/>
          <w:sz w:val="24"/>
          <w:szCs w:val="24"/>
          <w:lang w:val="en-US"/>
        </w:rPr>
        <w:t xml:space="preserve"> language</w:t>
      </w:r>
      <w:r w:rsidR="00037DD1" w:rsidRPr="0045257C">
        <w:rPr>
          <w:rFonts w:ascii="Times New Roman" w:hAnsi="Times New Roman"/>
          <w:sz w:val="24"/>
          <w:szCs w:val="24"/>
          <w:lang w:val="en-US"/>
        </w:rPr>
        <w:t xml:space="preserve">. </w:t>
      </w:r>
      <w:r w:rsidR="00F6548D">
        <w:rPr>
          <w:rFonts w:ascii="Times New Roman" w:hAnsi="Times New Roman"/>
          <w:sz w:val="24"/>
          <w:szCs w:val="24"/>
          <w:lang w:val="en-US"/>
        </w:rPr>
        <w:t>They might also be</w:t>
      </w:r>
      <w:r>
        <w:rPr>
          <w:rFonts w:ascii="Times New Roman" w:hAnsi="Times New Roman"/>
          <w:sz w:val="24"/>
          <w:szCs w:val="24"/>
          <w:lang w:val="en-US"/>
        </w:rPr>
        <w:t xml:space="preserve"> </w:t>
      </w:r>
      <w:r w:rsidR="00037DD1" w:rsidRPr="0045257C">
        <w:rPr>
          <w:rFonts w:ascii="Times New Roman" w:hAnsi="Times New Roman"/>
          <w:sz w:val="24"/>
          <w:szCs w:val="24"/>
          <w:lang w:val="en-US"/>
        </w:rPr>
        <w:t xml:space="preserve">based on </w:t>
      </w:r>
      <w:r w:rsidR="00037DD1" w:rsidRPr="00335141">
        <w:rPr>
          <w:rFonts w:ascii="Times New Roman" w:hAnsi="Times New Roman"/>
          <w:i/>
          <w:sz w:val="24"/>
          <w:szCs w:val="24"/>
          <w:lang w:val="en-US"/>
        </w:rPr>
        <w:t>some</w:t>
      </w:r>
      <w:r w:rsidR="00037DD1" w:rsidRPr="0045257C">
        <w:rPr>
          <w:rFonts w:ascii="Times New Roman" w:hAnsi="Times New Roman"/>
          <w:sz w:val="24"/>
          <w:szCs w:val="24"/>
          <w:lang w:val="en-US"/>
        </w:rPr>
        <w:t xml:space="preserve"> theoretical comparison of both languages in question. </w:t>
      </w:r>
      <w:r w:rsidR="00156563">
        <w:rPr>
          <w:rFonts w:ascii="Times New Roman" w:hAnsi="Times New Roman"/>
          <w:sz w:val="24"/>
          <w:szCs w:val="24"/>
          <w:lang w:val="en-US"/>
        </w:rPr>
        <w:t>E</w:t>
      </w:r>
      <w:r w:rsidR="00156563" w:rsidRPr="00156563">
        <w:rPr>
          <w:rFonts w:ascii="Times New Roman" w:hAnsi="Times New Roman"/>
          <w:sz w:val="24"/>
          <w:szCs w:val="24"/>
          <w:lang w:val="en-US"/>
        </w:rPr>
        <w:t>.</w:t>
      </w:r>
      <w:r w:rsidR="00156563">
        <w:rPr>
          <w:rFonts w:ascii="Times New Roman" w:hAnsi="Times New Roman"/>
          <w:sz w:val="24"/>
          <w:szCs w:val="24"/>
          <w:lang w:val="en-US"/>
        </w:rPr>
        <w:t>g</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Miljukova</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and</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Nork</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introduce</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in</w:t>
      </w:r>
      <w:r w:rsidR="00156563" w:rsidRPr="00156563">
        <w:rPr>
          <w:rFonts w:ascii="Times New Roman" w:hAnsi="Times New Roman"/>
          <w:sz w:val="24"/>
          <w:szCs w:val="24"/>
          <w:lang w:val="en-US"/>
        </w:rPr>
        <w:t xml:space="preserve"> (</w:t>
      </w:r>
      <w:r w:rsidR="00542295">
        <w:rPr>
          <w:rFonts w:ascii="Times New Roman" w:hAnsi="Times New Roman"/>
          <w:sz w:val="24"/>
          <w:szCs w:val="24"/>
          <w:lang w:val="en-US"/>
        </w:rPr>
        <w:t>1976</w:t>
      </w:r>
      <w:r w:rsidR="00156563" w:rsidRPr="00156563">
        <w:rPr>
          <w:rFonts w:ascii="Times New Roman" w:hAnsi="Times New Roman"/>
          <w:sz w:val="24"/>
          <w:szCs w:val="24"/>
          <w:lang w:val="en-US"/>
        </w:rPr>
        <w:t xml:space="preserve">: 16-17) </w:t>
      </w:r>
      <w:r w:rsidR="00266894">
        <w:rPr>
          <w:rFonts w:ascii="Times New Roman" w:hAnsi="Times New Roman"/>
          <w:sz w:val="24"/>
          <w:szCs w:val="24"/>
          <w:lang w:val="en-US"/>
        </w:rPr>
        <w:t xml:space="preserve">several </w:t>
      </w:r>
      <w:r w:rsidR="00156563">
        <w:rPr>
          <w:rFonts w:ascii="Times New Roman" w:hAnsi="Times New Roman"/>
          <w:sz w:val="24"/>
          <w:szCs w:val="24"/>
          <w:lang w:val="en-US"/>
        </w:rPr>
        <w:t>tables</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of</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both</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Russian</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and</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German</w:t>
      </w:r>
      <w:r w:rsidR="00156563" w:rsidRPr="00156563">
        <w:rPr>
          <w:rFonts w:ascii="Times New Roman" w:hAnsi="Times New Roman"/>
          <w:sz w:val="24"/>
          <w:szCs w:val="24"/>
          <w:lang w:val="en-US"/>
        </w:rPr>
        <w:t xml:space="preserve"> </w:t>
      </w:r>
      <w:r w:rsidR="00156563">
        <w:rPr>
          <w:rFonts w:ascii="Times New Roman" w:hAnsi="Times New Roman"/>
          <w:sz w:val="24"/>
          <w:szCs w:val="24"/>
          <w:lang w:val="en-US"/>
        </w:rPr>
        <w:t>consonantisms</w:t>
      </w:r>
      <w:r w:rsidR="00266894">
        <w:rPr>
          <w:rFonts w:ascii="Times New Roman" w:hAnsi="Times New Roman"/>
          <w:sz w:val="24"/>
          <w:szCs w:val="24"/>
          <w:lang w:val="en-US"/>
        </w:rPr>
        <w:t>, but the aut</w:t>
      </w:r>
      <w:r w:rsidR="003B7ED7">
        <w:rPr>
          <w:rFonts w:ascii="Times New Roman" w:hAnsi="Times New Roman"/>
          <w:sz w:val="24"/>
          <w:szCs w:val="24"/>
          <w:lang w:val="en-US"/>
        </w:rPr>
        <w:t>h</w:t>
      </w:r>
      <w:r w:rsidR="00266894">
        <w:rPr>
          <w:rFonts w:ascii="Times New Roman" w:hAnsi="Times New Roman"/>
          <w:sz w:val="24"/>
          <w:szCs w:val="24"/>
          <w:lang w:val="en-US"/>
        </w:rPr>
        <w:t>ors use</w:t>
      </w:r>
      <w:r w:rsidR="003A6C08">
        <w:rPr>
          <w:rFonts w:ascii="Times New Roman" w:hAnsi="Times New Roman"/>
          <w:sz w:val="24"/>
          <w:szCs w:val="24"/>
          <w:lang w:val="en-US"/>
        </w:rPr>
        <w:t xml:space="preserve"> </w:t>
      </w:r>
      <w:r w:rsidR="003A6C08" w:rsidRPr="00542295">
        <w:rPr>
          <w:rFonts w:ascii="Times New Roman" w:hAnsi="Times New Roman"/>
          <w:i/>
          <w:sz w:val="24"/>
          <w:szCs w:val="24"/>
          <w:lang w:val="en-US"/>
        </w:rPr>
        <w:t>different</w:t>
      </w:r>
      <w:r w:rsidR="003A6C08">
        <w:rPr>
          <w:rFonts w:ascii="Times New Roman" w:hAnsi="Times New Roman"/>
          <w:sz w:val="24"/>
          <w:szCs w:val="24"/>
          <w:lang w:val="en-US"/>
        </w:rPr>
        <w:t xml:space="preserve"> phonetic alphabets </w:t>
      </w:r>
      <w:r w:rsidRPr="003A6C08">
        <w:rPr>
          <w:rFonts w:ascii="Times New Roman" w:hAnsi="Times New Roman"/>
          <w:sz w:val="24"/>
          <w:szCs w:val="24"/>
          <w:lang w:val="en-US"/>
        </w:rPr>
        <w:t>(</w:t>
      </w:r>
      <w:r w:rsidR="003A6C08">
        <w:rPr>
          <w:rFonts w:ascii="Times New Roman" w:hAnsi="Times New Roman"/>
          <w:sz w:val="24"/>
          <w:szCs w:val="24"/>
          <w:lang w:val="en-US"/>
        </w:rPr>
        <w:t xml:space="preserve">Latin-based for German consonants and Cyrillic </w:t>
      </w:r>
      <w:r w:rsidR="00F6548D">
        <w:rPr>
          <w:rFonts w:ascii="Times New Roman" w:hAnsi="Times New Roman"/>
          <w:sz w:val="24"/>
          <w:szCs w:val="24"/>
          <w:lang w:val="en-US"/>
        </w:rPr>
        <w:t xml:space="preserve">symbols </w:t>
      </w:r>
      <w:r w:rsidR="003A6C08">
        <w:rPr>
          <w:rFonts w:ascii="Times New Roman" w:hAnsi="Times New Roman"/>
          <w:sz w:val="24"/>
          <w:szCs w:val="24"/>
          <w:lang w:val="en-US"/>
        </w:rPr>
        <w:t>for Russian ones). Moreover</w:t>
      </w:r>
      <w:r w:rsidR="003A6C08" w:rsidRPr="003A6C08">
        <w:rPr>
          <w:rFonts w:ascii="Times New Roman" w:hAnsi="Times New Roman"/>
          <w:sz w:val="24"/>
          <w:szCs w:val="24"/>
          <w:lang w:val="en-US"/>
        </w:rPr>
        <w:t xml:space="preserve">, </w:t>
      </w:r>
      <w:r w:rsidR="003A6C08">
        <w:rPr>
          <w:rFonts w:ascii="Times New Roman" w:hAnsi="Times New Roman"/>
          <w:sz w:val="24"/>
          <w:szCs w:val="24"/>
          <w:lang w:val="en-US"/>
        </w:rPr>
        <w:t>different</w:t>
      </w:r>
      <w:r w:rsidR="003A6C08" w:rsidRPr="003A6C08">
        <w:rPr>
          <w:rFonts w:ascii="Times New Roman" w:hAnsi="Times New Roman"/>
          <w:sz w:val="24"/>
          <w:szCs w:val="24"/>
          <w:lang w:val="en-US"/>
        </w:rPr>
        <w:t xml:space="preserve"> </w:t>
      </w:r>
      <w:r w:rsidR="003A6C08">
        <w:rPr>
          <w:rFonts w:ascii="Times New Roman" w:hAnsi="Times New Roman"/>
          <w:sz w:val="24"/>
          <w:szCs w:val="24"/>
          <w:lang w:val="en-US"/>
        </w:rPr>
        <w:t xml:space="preserve">sets of classification features are used, and in some </w:t>
      </w:r>
      <w:r w:rsidR="00087108">
        <w:rPr>
          <w:rFonts w:ascii="Times New Roman" w:hAnsi="Times New Roman"/>
          <w:sz w:val="24"/>
          <w:szCs w:val="24"/>
          <w:lang w:val="en-US"/>
        </w:rPr>
        <w:t>cases,</w:t>
      </w:r>
      <w:r w:rsidR="003A6C08">
        <w:rPr>
          <w:rFonts w:ascii="Times New Roman" w:hAnsi="Times New Roman"/>
          <w:sz w:val="24"/>
          <w:szCs w:val="24"/>
          <w:lang w:val="en-US"/>
        </w:rPr>
        <w:t xml:space="preserve"> the same feature bears different names.</w:t>
      </w:r>
      <w:r w:rsidRPr="00156563">
        <w:rPr>
          <w:rFonts w:ascii="Times New Roman" w:hAnsi="Times New Roman"/>
          <w:sz w:val="24"/>
          <w:szCs w:val="24"/>
          <w:lang w:val="en-US"/>
        </w:rPr>
        <w:t xml:space="preserve"> </w:t>
      </w:r>
      <w:r w:rsidR="00542295">
        <w:rPr>
          <w:rFonts w:ascii="Times New Roman" w:hAnsi="Times New Roman"/>
          <w:sz w:val="24"/>
          <w:szCs w:val="24"/>
          <w:lang w:val="en-US"/>
        </w:rPr>
        <w:t>It</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is</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obvious</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that</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such</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descriptions</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are</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inapplicable</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for</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detecting</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features</w:t>
      </w:r>
      <w:r w:rsidR="00542295" w:rsidRPr="00542295">
        <w:rPr>
          <w:rFonts w:ascii="Times New Roman" w:hAnsi="Times New Roman"/>
          <w:sz w:val="24"/>
          <w:szCs w:val="24"/>
          <w:lang w:val="en-US"/>
        </w:rPr>
        <w:t xml:space="preserve"> </w:t>
      </w:r>
      <w:r w:rsidR="00F6548D">
        <w:rPr>
          <w:rFonts w:ascii="Times New Roman" w:hAnsi="Times New Roman"/>
          <w:sz w:val="24"/>
          <w:szCs w:val="24"/>
          <w:lang w:val="en-US"/>
        </w:rPr>
        <w:t>differentiating</w:t>
      </w:r>
      <w:r w:rsidR="00542295" w:rsidRPr="00542295">
        <w:rPr>
          <w:rFonts w:ascii="Times New Roman" w:hAnsi="Times New Roman"/>
          <w:sz w:val="24"/>
          <w:szCs w:val="24"/>
          <w:lang w:val="en-US"/>
        </w:rPr>
        <w:t xml:space="preserve"> </w:t>
      </w:r>
      <w:r w:rsidR="00542295">
        <w:rPr>
          <w:rFonts w:ascii="Times New Roman" w:hAnsi="Times New Roman"/>
          <w:sz w:val="24"/>
          <w:szCs w:val="24"/>
          <w:lang w:val="en-US"/>
        </w:rPr>
        <w:t>resembling sounds in German vs Russian. For</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any</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given</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pair</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of</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languages</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only</w:t>
      </w:r>
      <w:r w:rsidR="00542295" w:rsidRPr="00F34298">
        <w:rPr>
          <w:rFonts w:ascii="Times New Roman" w:hAnsi="Times New Roman"/>
          <w:sz w:val="24"/>
          <w:szCs w:val="24"/>
          <w:lang w:val="en-US"/>
        </w:rPr>
        <w:t xml:space="preserve"> </w:t>
      </w:r>
      <w:r w:rsidR="00542295">
        <w:rPr>
          <w:rFonts w:ascii="Times New Roman" w:hAnsi="Times New Roman"/>
          <w:sz w:val="24"/>
          <w:szCs w:val="24"/>
          <w:lang w:val="en-US"/>
        </w:rPr>
        <w:t>descriptions</w:t>
      </w:r>
      <w:r w:rsidR="00542295" w:rsidRPr="00F34298">
        <w:rPr>
          <w:rFonts w:ascii="Times New Roman" w:hAnsi="Times New Roman"/>
          <w:sz w:val="24"/>
          <w:szCs w:val="24"/>
          <w:lang w:val="en-US"/>
        </w:rPr>
        <w:t xml:space="preserve"> </w:t>
      </w:r>
      <w:r w:rsidR="00F34298">
        <w:rPr>
          <w:rFonts w:ascii="Times New Roman" w:hAnsi="Times New Roman"/>
          <w:sz w:val="24"/>
          <w:szCs w:val="24"/>
          <w:lang w:val="en-US"/>
        </w:rPr>
        <w:t xml:space="preserve">created on the same theoretical and practical grounds enable adequate juxtaposing </w:t>
      </w:r>
      <w:r w:rsidR="00F6548D">
        <w:rPr>
          <w:rFonts w:ascii="Times New Roman" w:hAnsi="Times New Roman"/>
          <w:sz w:val="24"/>
          <w:szCs w:val="24"/>
          <w:lang w:val="en-US"/>
        </w:rPr>
        <w:t xml:space="preserve">of their sound systems, and such descriptions definitely lack for the German-Russian language pair. </w:t>
      </w:r>
    </w:p>
    <w:p w:rsidR="007F760B" w:rsidRDefault="00F6548D"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However, having one-type descriptions of L1 and L2 is just a sine qua non condition, but it </w:t>
      </w:r>
      <w:r w:rsidR="00686F02">
        <w:rPr>
          <w:rFonts w:ascii="Times New Roman" w:hAnsi="Times New Roman"/>
          <w:sz w:val="24"/>
          <w:szCs w:val="24"/>
          <w:lang w:val="en-US"/>
        </w:rPr>
        <w:t>is not</w:t>
      </w:r>
      <w:r>
        <w:rPr>
          <w:rFonts w:ascii="Times New Roman" w:hAnsi="Times New Roman"/>
          <w:sz w:val="24"/>
          <w:szCs w:val="24"/>
          <w:lang w:val="en-US"/>
        </w:rPr>
        <w:t xml:space="preserve"> </w:t>
      </w:r>
      <w:r w:rsidR="00686F02">
        <w:rPr>
          <w:rFonts w:ascii="Times New Roman" w:hAnsi="Times New Roman"/>
          <w:sz w:val="24"/>
          <w:szCs w:val="24"/>
          <w:lang w:val="en-US"/>
        </w:rPr>
        <w:t xml:space="preserve">both </w:t>
      </w:r>
      <w:r>
        <w:rPr>
          <w:rFonts w:ascii="Times New Roman" w:hAnsi="Times New Roman"/>
          <w:sz w:val="24"/>
          <w:szCs w:val="24"/>
          <w:lang w:val="en-US"/>
        </w:rPr>
        <w:t xml:space="preserve">a necessary and </w:t>
      </w:r>
      <w:r w:rsidRPr="00F6548D">
        <w:rPr>
          <w:rFonts w:ascii="Times New Roman" w:hAnsi="Times New Roman"/>
          <w:i/>
          <w:sz w:val="24"/>
          <w:szCs w:val="24"/>
          <w:lang w:val="en-US"/>
        </w:rPr>
        <w:t>sufficient</w:t>
      </w:r>
      <w:r>
        <w:rPr>
          <w:rFonts w:ascii="Times New Roman" w:hAnsi="Times New Roman"/>
          <w:sz w:val="24"/>
          <w:szCs w:val="24"/>
          <w:lang w:val="en-US"/>
        </w:rPr>
        <w:t xml:space="preserve"> one. </w:t>
      </w:r>
      <w:r w:rsidR="00184653">
        <w:rPr>
          <w:rFonts w:ascii="Times New Roman" w:hAnsi="Times New Roman"/>
          <w:sz w:val="24"/>
          <w:szCs w:val="24"/>
          <w:lang w:val="en-US"/>
        </w:rPr>
        <w:t>T</w:t>
      </w:r>
      <w:r>
        <w:rPr>
          <w:rFonts w:ascii="Times New Roman" w:hAnsi="Times New Roman"/>
          <w:sz w:val="24"/>
          <w:szCs w:val="24"/>
          <w:lang w:val="en-US"/>
        </w:rPr>
        <w:t xml:space="preserve">o improve </w:t>
      </w:r>
      <w:r w:rsidR="00BB3802">
        <w:rPr>
          <w:rFonts w:ascii="Times New Roman" w:hAnsi="Times New Roman"/>
          <w:sz w:val="24"/>
          <w:szCs w:val="24"/>
          <w:lang w:val="en-US"/>
        </w:rPr>
        <w:t>teac</w:t>
      </w:r>
      <w:r w:rsidR="00686F02">
        <w:rPr>
          <w:rFonts w:ascii="Times New Roman" w:hAnsi="Times New Roman"/>
          <w:sz w:val="24"/>
          <w:szCs w:val="24"/>
          <w:lang w:val="en-US"/>
        </w:rPr>
        <w:t>hing efficiency in phonetics, an approach</w:t>
      </w:r>
      <w:r w:rsidR="00BB3802">
        <w:rPr>
          <w:rFonts w:ascii="Times New Roman" w:hAnsi="Times New Roman"/>
          <w:sz w:val="24"/>
          <w:szCs w:val="24"/>
          <w:lang w:val="en-US"/>
        </w:rPr>
        <w:t xml:space="preserve"> making use of those descriptions is needed. </w:t>
      </w:r>
      <w:r w:rsidR="00686F02">
        <w:rPr>
          <w:rFonts w:ascii="Times New Roman" w:hAnsi="Times New Roman"/>
          <w:sz w:val="24"/>
          <w:szCs w:val="24"/>
          <w:lang w:val="en-US"/>
        </w:rPr>
        <w:t>S</w:t>
      </w:r>
      <w:r w:rsidR="007F760B">
        <w:rPr>
          <w:rFonts w:ascii="Times New Roman" w:hAnsi="Times New Roman"/>
          <w:sz w:val="24"/>
          <w:szCs w:val="24"/>
          <w:lang w:val="en-US"/>
        </w:rPr>
        <w:t>uch a</w:t>
      </w:r>
      <w:r w:rsidR="00686F02">
        <w:rPr>
          <w:rFonts w:ascii="Times New Roman" w:hAnsi="Times New Roman"/>
          <w:sz w:val="24"/>
          <w:szCs w:val="24"/>
          <w:lang w:val="en-US"/>
        </w:rPr>
        <w:t>n</w:t>
      </w:r>
      <w:r w:rsidR="007F760B">
        <w:rPr>
          <w:rFonts w:ascii="Times New Roman" w:hAnsi="Times New Roman"/>
          <w:sz w:val="24"/>
          <w:szCs w:val="24"/>
          <w:lang w:val="en-US"/>
        </w:rPr>
        <w:t xml:space="preserve"> </w:t>
      </w:r>
      <w:r w:rsidR="00686F02">
        <w:rPr>
          <w:rFonts w:ascii="Times New Roman" w:hAnsi="Times New Roman"/>
          <w:sz w:val="24"/>
          <w:szCs w:val="24"/>
          <w:lang w:val="en-US"/>
        </w:rPr>
        <w:t>approach</w:t>
      </w:r>
      <w:r w:rsidR="007F760B">
        <w:rPr>
          <w:rFonts w:ascii="Times New Roman" w:hAnsi="Times New Roman"/>
          <w:sz w:val="24"/>
          <w:szCs w:val="24"/>
          <w:lang w:val="en-US"/>
        </w:rPr>
        <w:t xml:space="preserve"> does exist and has existed for half a century</w:t>
      </w:r>
      <w:r w:rsidR="00437173" w:rsidRPr="00437173">
        <w:rPr>
          <w:rFonts w:ascii="Times New Roman" w:hAnsi="Times New Roman"/>
          <w:sz w:val="24"/>
          <w:szCs w:val="24"/>
          <w:lang w:val="en-US"/>
        </w:rPr>
        <w:t xml:space="preserve"> </w:t>
      </w:r>
      <w:r w:rsidR="00437173">
        <w:rPr>
          <w:rFonts w:ascii="Times New Roman" w:hAnsi="Times New Roman"/>
          <w:sz w:val="24"/>
          <w:szCs w:val="24"/>
          <w:lang w:val="en-US"/>
        </w:rPr>
        <w:t>now</w:t>
      </w:r>
      <w:r w:rsidR="007F760B">
        <w:rPr>
          <w:rFonts w:ascii="Times New Roman" w:hAnsi="Times New Roman"/>
          <w:sz w:val="24"/>
          <w:szCs w:val="24"/>
          <w:lang w:val="en-US"/>
        </w:rPr>
        <w:t xml:space="preserve">. It is called </w:t>
      </w:r>
      <w:r w:rsidR="007F760B" w:rsidRPr="007F760B">
        <w:rPr>
          <w:rFonts w:ascii="Times New Roman" w:hAnsi="Times New Roman"/>
          <w:i/>
          <w:sz w:val="24"/>
          <w:szCs w:val="24"/>
          <w:lang w:val="en-US"/>
        </w:rPr>
        <w:t xml:space="preserve">contrastive </w:t>
      </w:r>
      <w:r w:rsidR="00686F02">
        <w:rPr>
          <w:rFonts w:ascii="Times New Roman" w:hAnsi="Times New Roman"/>
          <w:i/>
          <w:sz w:val="24"/>
          <w:szCs w:val="24"/>
          <w:lang w:val="en-US"/>
        </w:rPr>
        <w:t xml:space="preserve">linguistic </w:t>
      </w:r>
      <w:r w:rsidR="007F760B" w:rsidRPr="007F760B">
        <w:rPr>
          <w:rFonts w:ascii="Times New Roman" w:hAnsi="Times New Roman"/>
          <w:i/>
          <w:sz w:val="24"/>
          <w:szCs w:val="24"/>
          <w:lang w:val="en-US"/>
        </w:rPr>
        <w:t>analysis</w:t>
      </w:r>
      <w:r w:rsidR="00686F02">
        <w:rPr>
          <w:rFonts w:ascii="Times New Roman" w:hAnsi="Times New Roman"/>
          <w:i/>
          <w:sz w:val="24"/>
          <w:szCs w:val="24"/>
          <w:lang w:val="en-US"/>
        </w:rPr>
        <w:t xml:space="preserve"> (CLA)</w:t>
      </w:r>
      <w:r w:rsidR="007F760B">
        <w:rPr>
          <w:rFonts w:ascii="Times New Roman" w:hAnsi="Times New Roman"/>
          <w:sz w:val="24"/>
          <w:szCs w:val="24"/>
          <w:lang w:val="en-US"/>
        </w:rPr>
        <w:t>.</w:t>
      </w:r>
    </w:p>
    <w:p w:rsidR="00037DD1" w:rsidRPr="009A1CB1" w:rsidRDefault="00037DD1" w:rsidP="00BE4605">
      <w:pPr>
        <w:spacing w:after="0" w:line="240" w:lineRule="auto"/>
        <w:ind w:firstLine="340"/>
        <w:jc w:val="both"/>
        <w:rPr>
          <w:rFonts w:ascii="Times New Roman" w:hAnsi="Times New Roman" w:cs="Times New Roman"/>
          <w:sz w:val="24"/>
          <w:szCs w:val="24"/>
          <w:lang w:val="en-US"/>
        </w:rPr>
      </w:pPr>
    </w:p>
    <w:p w:rsidR="00997275" w:rsidRPr="009A1CB1" w:rsidRDefault="00C74E5D" w:rsidP="00BE4605">
      <w:pPr>
        <w:spacing w:after="0" w:line="240" w:lineRule="auto"/>
        <w:jc w:val="both"/>
        <w:rPr>
          <w:rFonts w:ascii="Times New Roman" w:hAnsi="Times New Roman" w:cs="Times New Roman"/>
          <w:b/>
          <w:sz w:val="24"/>
          <w:szCs w:val="24"/>
          <w:lang w:val="en-US"/>
        </w:rPr>
      </w:pPr>
      <w:r w:rsidRPr="009A1CB1">
        <w:rPr>
          <w:rFonts w:ascii="Times New Roman" w:hAnsi="Times New Roman" w:cs="Times New Roman"/>
          <w:b/>
          <w:sz w:val="24"/>
          <w:szCs w:val="24"/>
          <w:lang w:val="en-US"/>
        </w:rPr>
        <w:t xml:space="preserve">2. </w:t>
      </w:r>
      <w:r w:rsidR="00535D1D">
        <w:rPr>
          <w:rFonts w:ascii="Times New Roman" w:hAnsi="Times New Roman" w:cs="Times New Roman"/>
          <w:b/>
          <w:sz w:val="24"/>
          <w:szCs w:val="24"/>
          <w:lang w:val="en-US"/>
        </w:rPr>
        <w:t xml:space="preserve">Contrastive analysis in phonetics: history, methodology, </w:t>
      </w:r>
      <w:r w:rsidR="00A71B18">
        <w:rPr>
          <w:rFonts w:ascii="Times New Roman" w:hAnsi="Times New Roman" w:cs="Times New Roman"/>
          <w:b/>
          <w:sz w:val="24"/>
          <w:szCs w:val="24"/>
          <w:lang w:val="en-US"/>
        </w:rPr>
        <w:t>criticism</w:t>
      </w:r>
    </w:p>
    <w:p w:rsidR="00997275" w:rsidRPr="009A1CB1" w:rsidRDefault="00997275" w:rsidP="00BE4605">
      <w:pPr>
        <w:spacing w:after="0" w:line="240" w:lineRule="auto"/>
        <w:ind w:firstLine="340"/>
        <w:jc w:val="both"/>
        <w:rPr>
          <w:rFonts w:ascii="Times New Roman" w:hAnsi="Times New Roman" w:cs="Times New Roman"/>
          <w:sz w:val="24"/>
          <w:szCs w:val="24"/>
          <w:lang w:val="en-US"/>
        </w:rPr>
      </w:pPr>
    </w:p>
    <w:p w:rsidR="001A6747" w:rsidRDefault="00C03C24"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speaking a foreign language, a person inevitably makes phonetic mistakes induced by the sound system of their mother tongue. This phenomenon is known as </w:t>
      </w:r>
      <w:r w:rsidRPr="00C03C24">
        <w:rPr>
          <w:rFonts w:ascii="Times New Roman" w:hAnsi="Times New Roman" w:cs="Times New Roman"/>
          <w:i/>
          <w:sz w:val="24"/>
          <w:szCs w:val="24"/>
          <w:lang w:val="en-US"/>
        </w:rPr>
        <w:t>phonetic interference</w:t>
      </w:r>
      <w:r>
        <w:rPr>
          <w:rFonts w:ascii="Times New Roman" w:hAnsi="Times New Roman" w:cs="Times New Roman"/>
          <w:sz w:val="24"/>
          <w:szCs w:val="24"/>
          <w:lang w:val="en-US"/>
        </w:rPr>
        <w:t xml:space="preserve">, or </w:t>
      </w:r>
      <w:r w:rsidRPr="00C03C24">
        <w:rPr>
          <w:rFonts w:ascii="Times New Roman" w:hAnsi="Times New Roman" w:cs="Times New Roman"/>
          <w:i/>
          <w:sz w:val="24"/>
          <w:szCs w:val="24"/>
          <w:lang w:val="en-US"/>
        </w:rPr>
        <w:t>negative transfer</w:t>
      </w:r>
      <w:r w:rsidRPr="00C03C24">
        <w:rPr>
          <w:rFonts w:ascii="Times New Roman" w:hAnsi="Times New Roman" w:cs="Times New Roman"/>
          <w:sz w:val="24"/>
          <w:szCs w:val="24"/>
          <w:lang w:val="en-US"/>
        </w:rPr>
        <w:t>.</w:t>
      </w:r>
      <w:r>
        <w:rPr>
          <w:rFonts w:ascii="Times New Roman" w:hAnsi="Times New Roman" w:cs="Times New Roman"/>
          <w:sz w:val="24"/>
          <w:szCs w:val="24"/>
          <w:lang w:val="en-US"/>
        </w:rPr>
        <w:t xml:space="preserve"> In fact, </w:t>
      </w:r>
      <w:r w:rsidRPr="00C03C24">
        <w:rPr>
          <w:rFonts w:ascii="Times New Roman" w:hAnsi="Times New Roman" w:cs="Times New Roman"/>
          <w:sz w:val="24"/>
          <w:szCs w:val="24"/>
          <w:lang w:val="en-US"/>
        </w:rPr>
        <w:t>interference phenomena can occur on any level of language structure</w:t>
      </w:r>
      <w:r>
        <w:rPr>
          <w:rFonts w:ascii="Times New Roman" w:hAnsi="Times New Roman" w:cs="Times New Roman"/>
          <w:sz w:val="24"/>
          <w:szCs w:val="24"/>
          <w:lang w:val="en-US"/>
        </w:rPr>
        <w:t>, but</w:t>
      </w:r>
      <w:r w:rsidRPr="00C03C24">
        <w:rPr>
          <w:rFonts w:ascii="Times New Roman" w:hAnsi="Times New Roman" w:cs="Times New Roman"/>
          <w:sz w:val="24"/>
          <w:szCs w:val="24"/>
          <w:lang w:val="en-US"/>
        </w:rPr>
        <w:t xml:space="preserve"> phonetic interference differs dra</w:t>
      </w:r>
      <w:r w:rsidR="001A6747">
        <w:rPr>
          <w:rFonts w:ascii="Times New Roman" w:hAnsi="Times New Roman" w:cs="Times New Roman"/>
          <w:sz w:val="24"/>
          <w:szCs w:val="24"/>
          <w:lang w:val="en-US"/>
        </w:rPr>
        <w:t>s</w:t>
      </w:r>
      <w:r w:rsidRPr="00C03C24">
        <w:rPr>
          <w:rFonts w:ascii="Times New Roman" w:hAnsi="Times New Roman" w:cs="Times New Roman"/>
          <w:sz w:val="24"/>
          <w:szCs w:val="24"/>
          <w:lang w:val="en-US"/>
        </w:rPr>
        <w:t xml:space="preserve">tically from </w:t>
      </w:r>
      <w:r w:rsidR="001A6747">
        <w:rPr>
          <w:rFonts w:ascii="Times New Roman" w:hAnsi="Times New Roman" w:cs="Times New Roman"/>
          <w:sz w:val="24"/>
          <w:szCs w:val="24"/>
          <w:lang w:val="en-US"/>
        </w:rPr>
        <w:t>that</w:t>
      </w:r>
      <w:r w:rsidRPr="00C03C24">
        <w:rPr>
          <w:rFonts w:ascii="Times New Roman" w:hAnsi="Times New Roman" w:cs="Times New Roman"/>
          <w:sz w:val="24"/>
          <w:szCs w:val="24"/>
          <w:lang w:val="en-US"/>
        </w:rPr>
        <w:t xml:space="preserve"> on any other level </w:t>
      </w:r>
      <w:r w:rsidR="001A6747">
        <w:rPr>
          <w:rFonts w:ascii="Times New Roman" w:hAnsi="Times New Roman" w:cs="Times New Roman"/>
          <w:sz w:val="24"/>
          <w:szCs w:val="24"/>
          <w:lang w:val="en-US"/>
        </w:rPr>
        <w:t xml:space="preserve">as </w:t>
      </w:r>
      <w:r>
        <w:rPr>
          <w:rFonts w:ascii="Times New Roman" w:hAnsi="Times New Roman" w:cs="Times New Roman"/>
          <w:sz w:val="24"/>
          <w:szCs w:val="24"/>
          <w:lang w:val="en-US"/>
        </w:rPr>
        <w:t>one cannot</w:t>
      </w:r>
      <w:r w:rsidRPr="00C03C24">
        <w:rPr>
          <w:rFonts w:ascii="Times New Roman" w:hAnsi="Times New Roman" w:cs="Times New Roman"/>
          <w:sz w:val="24"/>
          <w:szCs w:val="24"/>
          <w:lang w:val="en-US"/>
        </w:rPr>
        <w:t xml:space="preserve"> speak a foreign language avoiding pronouncing “difficult” sounds, i.e. those </w:t>
      </w:r>
      <w:r w:rsidR="00184653">
        <w:rPr>
          <w:rFonts w:ascii="Times New Roman" w:hAnsi="Times New Roman" w:cs="Times New Roman"/>
          <w:sz w:val="24"/>
          <w:szCs w:val="24"/>
          <w:lang w:val="en-US"/>
        </w:rPr>
        <w:t>one</w:t>
      </w:r>
      <w:r w:rsidRPr="00C03C24">
        <w:rPr>
          <w:rFonts w:ascii="Times New Roman" w:hAnsi="Times New Roman" w:cs="Times New Roman"/>
          <w:sz w:val="24"/>
          <w:szCs w:val="24"/>
          <w:lang w:val="en-US"/>
        </w:rPr>
        <w:t xml:space="preserve">s </w:t>
      </w:r>
      <w:r w:rsidR="008B180F">
        <w:rPr>
          <w:rFonts w:ascii="Times New Roman" w:hAnsi="Times New Roman" w:cs="Times New Roman"/>
          <w:sz w:val="24"/>
          <w:szCs w:val="24"/>
          <w:lang w:val="en-US"/>
        </w:rPr>
        <w:t>they</w:t>
      </w:r>
      <w:r w:rsidRPr="00C03C24">
        <w:rPr>
          <w:rFonts w:ascii="Times New Roman" w:hAnsi="Times New Roman" w:cs="Times New Roman"/>
          <w:sz w:val="24"/>
          <w:szCs w:val="24"/>
          <w:lang w:val="en-US"/>
        </w:rPr>
        <w:t xml:space="preserve"> cannot articulate correctly. Whereas language deficiencies in syntax or morphology can be efficiently concealed by using synonymic constructions, such paraphrasing is impossible in phonetics, hence the inevitability of a foreign </w:t>
      </w:r>
      <w:r w:rsidR="00087108" w:rsidRPr="00C03C24">
        <w:rPr>
          <w:rFonts w:ascii="Times New Roman" w:hAnsi="Times New Roman" w:cs="Times New Roman"/>
          <w:sz w:val="24"/>
          <w:szCs w:val="24"/>
          <w:lang w:val="en-US"/>
        </w:rPr>
        <w:t>accen</w:t>
      </w:r>
      <w:r w:rsidR="00087108">
        <w:rPr>
          <w:rFonts w:ascii="Times New Roman" w:hAnsi="Times New Roman" w:cs="Times New Roman"/>
          <w:sz w:val="24"/>
          <w:szCs w:val="24"/>
          <w:lang w:val="en-US"/>
        </w:rPr>
        <w:t>t, which can be</w:t>
      </w:r>
      <w:r w:rsidRPr="00C03C24">
        <w:rPr>
          <w:rFonts w:ascii="Times New Roman" w:hAnsi="Times New Roman" w:cs="Times New Roman"/>
          <w:sz w:val="24"/>
          <w:szCs w:val="24"/>
          <w:lang w:val="en-US"/>
        </w:rPr>
        <w:t xml:space="preserve"> regarded as some sort of a foreigner’s “calling card”.</w:t>
      </w:r>
      <w:r w:rsidR="001A6747">
        <w:rPr>
          <w:rFonts w:ascii="Times New Roman" w:hAnsi="Times New Roman" w:cs="Times New Roman"/>
          <w:sz w:val="24"/>
          <w:szCs w:val="24"/>
          <w:lang w:val="en-US"/>
        </w:rPr>
        <w:t xml:space="preserve"> Contrastive </w:t>
      </w:r>
      <w:r w:rsidR="00686F02">
        <w:rPr>
          <w:rFonts w:ascii="Times New Roman" w:hAnsi="Times New Roman" w:cs="Times New Roman"/>
          <w:sz w:val="24"/>
          <w:szCs w:val="24"/>
          <w:lang w:val="en-US"/>
        </w:rPr>
        <w:t xml:space="preserve">linguistic </w:t>
      </w:r>
      <w:r w:rsidR="001A6747">
        <w:rPr>
          <w:rFonts w:ascii="Times New Roman" w:hAnsi="Times New Roman" w:cs="Times New Roman"/>
          <w:sz w:val="24"/>
          <w:szCs w:val="24"/>
          <w:lang w:val="en-US"/>
        </w:rPr>
        <w:t>analysis (</w:t>
      </w:r>
      <w:r w:rsidR="004312F1">
        <w:rPr>
          <w:rFonts w:ascii="Times New Roman" w:hAnsi="Times New Roman" w:cs="Times New Roman"/>
          <w:sz w:val="24"/>
          <w:szCs w:val="24"/>
          <w:lang w:val="en-US"/>
        </w:rPr>
        <w:t>CLA</w:t>
      </w:r>
      <w:r w:rsidR="001A6747">
        <w:rPr>
          <w:rFonts w:ascii="Times New Roman" w:hAnsi="Times New Roman" w:cs="Times New Roman"/>
          <w:sz w:val="24"/>
          <w:szCs w:val="24"/>
          <w:lang w:val="en-US"/>
        </w:rPr>
        <w:t xml:space="preserve">) is a method that can be employed for </w:t>
      </w:r>
      <w:r w:rsidR="00184653">
        <w:rPr>
          <w:rFonts w:ascii="Times New Roman" w:hAnsi="Times New Roman" w:cs="Times New Roman"/>
          <w:sz w:val="24"/>
          <w:szCs w:val="24"/>
          <w:lang w:val="en-US"/>
        </w:rPr>
        <w:t xml:space="preserve">detecting and </w:t>
      </w:r>
      <w:r w:rsidR="001A6747">
        <w:rPr>
          <w:rFonts w:ascii="Times New Roman" w:hAnsi="Times New Roman" w:cs="Times New Roman"/>
          <w:sz w:val="24"/>
          <w:szCs w:val="24"/>
          <w:lang w:val="en-US"/>
        </w:rPr>
        <w:t xml:space="preserve">researching negative transfer phenomena on any level of language </w:t>
      </w:r>
      <w:r w:rsidR="000359CD">
        <w:rPr>
          <w:rFonts w:ascii="Times New Roman" w:hAnsi="Times New Roman" w:cs="Times New Roman"/>
          <w:sz w:val="24"/>
          <w:szCs w:val="24"/>
          <w:lang w:val="en-US"/>
        </w:rPr>
        <w:t>structure</w:t>
      </w:r>
      <w:r w:rsidR="00A71B18">
        <w:rPr>
          <w:rFonts w:ascii="Times New Roman" w:hAnsi="Times New Roman" w:cs="Times New Roman"/>
          <w:sz w:val="24"/>
          <w:szCs w:val="24"/>
          <w:lang w:val="en-US"/>
        </w:rPr>
        <w:t xml:space="preserve"> – including that</w:t>
      </w:r>
      <w:r w:rsidR="001A6747">
        <w:rPr>
          <w:rFonts w:ascii="Times New Roman" w:hAnsi="Times New Roman" w:cs="Times New Roman"/>
          <w:sz w:val="24"/>
          <w:szCs w:val="24"/>
          <w:lang w:val="en-US"/>
        </w:rPr>
        <w:t xml:space="preserve"> of phonetics.</w:t>
      </w:r>
    </w:p>
    <w:p w:rsidR="00C03C24" w:rsidRDefault="00C03C24" w:rsidP="00BE4605">
      <w:pPr>
        <w:spacing w:after="0" w:line="240" w:lineRule="auto"/>
        <w:jc w:val="both"/>
        <w:rPr>
          <w:rFonts w:ascii="Times New Roman" w:hAnsi="Times New Roman" w:cs="Times New Roman"/>
          <w:b/>
          <w:sz w:val="24"/>
          <w:szCs w:val="24"/>
          <w:lang w:val="en-US"/>
        </w:rPr>
      </w:pPr>
    </w:p>
    <w:p w:rsidR="00AC1522" w:rsidRPr="009A1CB1" w:rsidRDefault="00165F3B" w:rsidP="00BE46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815330" w:rsidRPr="009A1CB1">
        <w:rPr>
          <w:rFonts w:ascii="Times New Roman" w:hAnsi="Times New Roman" w:cs="Times New Roman"/>
          <w:b/>
          <w:sz w:val="24"/>
          <w:szCs w:val="24"/>
          <w:lang w:val="en-US"/>
        </w:rPr>
        <w:t>.1.</w:t>
      </w:r>
      <w:r w:rsidR="00AC1522" w:rsidRPr="009A1CB1">
        <w:rPr>
          <w:rFonts w:ascii="Times New Roman" w:hAnsi="Times New Roman" w:cs="Times New Roman"/>
          <w:b/>
          <w:sz w:val="24"/>
          <w:szCs w:val="24"/>
          <w:lang w:val="en-US"/>
        </w:rPr>
        <w:t xml:space="preserve"> </w:t>
      </w:r>
      <w:r w:rsidR="000359CD">
        <w:rPr>
          <w:rFonts w:ascii="Times New Roman" w:hAnsi="Times New Roman" w:cs="Times New Roman"/>
          <w:b/>
          <w:sz w:val="24"/>
          <w:szCs w:val="24"/>
          <w:lang w:val="en-US"/>
        </w:rPr>
        <w:t>Brief historical review</w:t>
      </w:r>
    </w:p>
    <w:p w:rsidR="00AC1522" w:rsidRPr="009A1CB1" w:rsidRDefault="00AC1522" w:rsidP="00BE4605">
      <w:pPr>
        <w:spacing w:after="0" w:line="240" w:lineRule="auto"/>
        <w:ind w:firstLine="340"/>
        <w:jc w:val="both"/>
        <w:rPr>
          <w:rFonts w:ascii="Times New Roman" w:hAnsi="Times New Roman" w:cs="Times New Roman"/>
          <w:sz w:val="24"/>
          <w:szCs w:val="24"/>
          <w:lang w:val="en-US"/>
        </w:rPr>
      </w:pPr>
    </w:p>
    <w:p w:rsidR="000359CD" w:rsidRPr="00D73315" w:rsidRDefault="000359CD" w:rsidP="00BE4605">
      <w:pPr>
        <w:spacing w:after="0" w:line="240" w:lineRule="auto"/>
        <w:ind w:firstLine="340"/>
        <w:jc w:val="both"/>
        <w:rPr>
          <w:rFonts w:ascii="Times New Roman" w:hAnsi="Times New Roman"/>
          <w:sz w:val="24"/>
          <w:szCs w:val="24"/>
          <w:lang w:val="en-US"/>
        </w:rPr>
      </w:pPr>
      <w:r w:rsidRPr="00D73315">
        <w:rPr>
          <w:rFonts w:ascii="Times New Roman" w:hAnsi="Times New Roman"/>
          <w:sz w:val="24"/>
          <w:szCs w:val="24"/>
          <w:lang w:val="en-US"/>
        </w:rPr>
        <w:t xml:space="preserve">The first attempts to </w:t>
      </w:r>
      <w:r w:rsidR="00946B7B" w:rsidRPr="00D73315">
        <w:rPr>
          <w:rFonts w:ascii="Times New Roman" w:hAnsi="Times New Roman"/>
          <w:sz w:val="24"/>
          <w:szCs w:val="24"/>
          <w:lang w:val="en-US"/>
        </w:rPr>
        <w:t xml:space="preserve">systematically </w:t>
      </w:r>
      <w:r w:rsidRPr="00D73315">
        <w:rPr>
          <w:rFonts w:ascii="Times New Roman" w:hAnsi="Times New Roman"/>
          <w:sz w:val="24"/>
          <w:szCs w:val="24"/>
          <w:lang w:val="en-US"/>
        </w:rPr>
        <w:t xml:space="preserve">study </w:t>
      </w:r>
      <w:r>
        <w:rPr>
          <w:rFonts w:ascii="Times New Roman" w:hAnsi="Times New Roman"/>
          <w:sz w:val="24"/>
          <w:szCs w:val="24"/>
          <w:lang w:val="en-US"/>
        </w:rPr>
        <w:t>negative transfer</w:t>
      </w:r>
      <w:r w:rsidRPr="00D73315">
        <w:rPr>
          <w:rFonts w:ascii="Times New Roman" w:hAnsi="Times New Roman"/>
          <w:sz w:val="24"/>
          <w:szCs w:val="24"/>
          <w:lang w:val="en-US"/>
        </w:rPr>
        <w:t xml:space="preserve"> </w:t>
      </w:r>
      <w:r w:rsidR="00946B7B">
        <w:rPr>
          <w:rFonts w:ascii="Times New Roman" w:hAnsi="Times New Roman"/>
          <w:sz w:val="24"/>
          <w:szCs w:val="24"/>
          <w:lang w:val="en-US"/>
        </w:rPr>
        <w:t xml:space="preserve">in </w:t>
      </w:r>
      <w:r w:rsidRPr="00D73315">
        <w:rPr>
          <w:rFonts w:ascii="Times New Roman" w:hAnsi="Times New Roman"/>
          <w:sz w:val="24"/>
          <w:szCs w:val="24"/>
          <w:lang w:val="en-US"/>
        </w:rPr>
        <w:t>L2 learners</w:t>
      </w:r>
      <w:r w:rsidR="00946B7B">
        <w:rPr>
          <w:rFonts w:ascii="Times New Roman" w:hAnsi="Times New Roman"/>
          <w:sz w:val="24"/>
          <w:szCs w:val="24"/>
          <w:lang w:val="en-US"/>
        </w:rPr>
        <w:t>’</w:t>
      </w:r>
      <w:r w:rsidRPr="00D73315">
        <w:rPr>
          <w:rFonts w:ascii="Times New Roman" w:hAnsi="Times New Roman"/>
          <w:sz w:val="24"/>
          <w:szCs w:val="24"/>
          <w:lang w:val="en-US"/>
        </w:rPr>
        <w:t xml:space="preserve"> </w:t>
      </w:r>
      <w:r w:rsidR="00946B7B">
        <w:rPr>
          <w:rFonts w:ascii="Times New Roman" w:hAnsi="Times New Roman"/>
          <w:sz w:val="24"/>
          <w:szCs w:val="24"/>
          <w:lang w:val="en-US"/>
        </w:rPr>
        <w:t xml:space="preserve">speech </w:t>
      </w:r>
      <w:r w:rsidRPr="00D73315">
        <w:rPr>
          <w:rFonts w:ascii="Times New Roman" w:hAnsi="Times New Roman"/>
          <w:sz w:val="24"/>
          <w:szCs w:val="24"/>
          <w:lang w:val="en-US"/>
        </w:rPr>
        <w:t xml:space="preserve">were made in the late </w:t>
      </w:r>
      <w:r w:rsidRPr="000359CD">
        <w:rPr>
          <w:rFonts w:ascii="Times New Roman" w:hAnsi="Times New Roman" w:cs="Times New Roman"/>
          <w:sz w:val="24"/>
          <w:szCs w:val="24"/>
          <w:lang w:val="en-US"/>
        </w:rPr>
        <w:t>1950s</w:t>
      </w:r>
      <w:r w:rsidRPr="00D73315">
        <w:rPr>
          <w:rFonts w:ascii="Times New Roman" w:hAnsi="Times New Roman"/>
          <w:sz w:val="24"/>
          <w:szCs w:val="24"/>
          <w:lang w:val="en-US"/>
        </w:rPr>
        <w:t>. At that time</w:t>
      </w:r>
      <w:r>
        <w:rPr>
          <w:rFonts w:ascii="Times New Roman" w:hAnsi="Times New Roman"/>
          <w:sz w:val="24"/>
          <w:szCs w:val="24"/>
          <w:lang w:val="en-US"/>
        </w:rPr>
        <w:t>,</w:t>
      </w:r>
      <w:r w:rsidRPr="00D73315">
        <w:rPr>
          <w:rFonts w:ascii="Times New Roman" w:hAnsi="Times New Roman"/>
          <w:sz w:val="24"/>
          <w:szCs w:val="24"/>
          <w:lang w:val="en-US"/>
        </w:rPr>
        <w:t xml:space="preserve"> a new discipline emerged called</w:t>
      </w:r>
      <w:r>
        <w:rPr>
          <w:rFonts w:ascii="Times New Roman" w:hAnsi="Times New Roman"/>
          <w:sz w:val="24"/>
          <w:szCs w:val="24"/>
          <w:lang w:val="en-US"/>
        </w:rPr>
        <w:t xml:space="preserve"> then</w:t>
      </w:r>
      <w:r w:rsidRPr="00D73315">
        <w:rPr>
          <w:rFonts w:ascii="Times New Roman" w:hAnsi="Times New Roman"/>
          <w:sz w:val="24"/>
          <w:szCs w:val="24"/>
          <w:lang w:val="en-US"/>
        </w:rPr>
        <w:t xml:space="preserve"> </w:t>
      </w:r>
      <w:r w:rsidRPr="00B018FE">
        <w:rPr>
          <w:rFonts w:ascii="Times New Roman" w:hAnsi="Times New Roman"/>
          <w:i/>
          <w:sz w:val="24"/>
          <w:szCs w:val="24"/>
          <w:lang w:val="en-US"/>
        </w:rPr>
        <w:t>contrastive linguistics</w:t>
      </w:r>
      <w:r w:rsidRPr="00D73315">
        <w:rPr>
          <w:rFonts w:ascii="Times New Roman" w:hAnsi="Times New Roman"/>
          <w:sz w:val="24"/>
          <w:szCs w:val="24"/>
          <w:lang w:val="en-US"/>
        </w:rPr>
        <w:t xml:space="preserve">. </w:t>
      </w:r>
      <w:r>
        <w:rPr>
          <w:rFonts w:ascii="Times New Roman" w:hAnsi="Times New Roman"/>
          <w:sz w:val="24"/>
          <w:szCs w:val="24"/>
          <w:lang w:val="en-US"/>
        </w:rPr>
        <w:t>One of i</w:t>
      </w:r>
      <w:r w:rsidRPr="00D73315">
        <w:rPr>
          <w:rFonts w:ascii="Times New Roman" w:hAnsi="Times New Roman"/>
          <w:sz w:val="24"/>
          <w:szCs w:val="24"/>
          <w:lang w:val="en-US"/>
        </w:rPr>
        <w:t>ts aim</w:t>
      </w:r>
      <w:r>
        <w:rPr>
          <w:rFonts w:ascii="Times New Roman" w:hAnsi="Times New Roman"/>
          <w:sz w:val="24"/>
          <w:szCs w:val="24"/>
          <w:lang w:val="en-US"/>
        </w:rPr>
        <w:t>s</w:t>
      </w:r>
      <w:r w:rsidRPr="00D73315">
        <w:rPr>
          <w:rFonts w:ascii="Times New Roman" w:hAnsi="Times New Roman"/>
          <w:sz w:val="24"/>
          <w:szCs w:val="24"/>
          <w:lang w:val="en-US"/>
        </w:rPr>
        <w:t xml:space="preserve"> was studying </w:t>
      </w:r>
      <w:r>
        <w:rPr>
          <w:rFonts w:ascii="Times New Roman" w:hAnsi="Times New Roman"/>
          <w:sz w:val="24"/>
          <w:szCs w:val="24"/>
          <w:lang w:val="en-US"/>
        </w:rPr>
        <w:t xml:space="preserve">the </w:t>
      </w:r>
      <w:r w:rsidRPr="00D73315">
        <w:rPr>
          <w:rFonts w:ascii="Times New Roman" w:hAnsi="Times New Roman"/>
          <w:sz w:val="24"/>
          <w:szCs w:val="24"/>
          <w:lang w:val="en-US"/>
        </w:rPr>
        <w:t xml:space="preserve">mutual influence of languages in a speaker’s repertoire when learning a foreign language. </w:t>
      </w:r>
      <w:r>
        <w:rPr>
          <w:rFonts w:ascii="Times New Roman" w:hAnsi="Times New Roman"/>
          <w:sz w:val="24"/>
          <w:szCs w:val="24"/>
          <w:lang w:val="en-US"/>
        </w:rPr>
        <w:t xml:space="preserve">At that time, </w:t>
      </w:r>
      <w:r w:rsidRPr="00D73315">
        <w:rPr>
          <w:rFonts w:ascii="Times New Roman" w:hAnsi="Times New Roman"/>
          <w:sz w:val="24"/>
          <w:szCs w:val="24"/>
          <w:lang w:val="en-US"/>
        </w:rPr>
        <w:t>two complementary methods</w:t>
      </w:r>
      <w:r>
        <w:rPr>
          <w:rFonts w:ascii="Times New Roman" w:hAnsi="Times New Roman"/>
          <w:sz w:val="24"/>
          <w:szCs w:val="24"/>
          <w:lang w:val="en-US"/>
        </w:rPr>
        <w:t xml:space="preserve"> within contrastive linguistics were developed</w:t>
      </w:r>
      <w:r w:rsidRPr="00D73315">
        <w:rPr>
          <w:rFonts w:ascii="Times New Roman" w:hAnsi="Times New Roman"/>
          <w:sz w:val="24"/>
          <w:szCs w:val="24"/>
          <w:lang w:val="en-US"/>
        </w:rPr>
        <w:t xml:space="preserve">: </w:t>
      </w:r>
      <w:r w:rsidRPr="00B018FE">
        <w:rPr>
          <w:rFonts w:ascii="Times New Roman" w:hAnsi="Times New Roman"/>
          <w:i/>
          <w:sz w:val="24"/>
          <w:szCs w:val="24"/>
          <w:lang w:val="en-US"/>
        </w:rPr>
        <w:t>contrastive analysis</w:t>
      </w:r>
      <w:r w:rsidRPr="00D73315">
        <w:rPr>
          <w:rFonts w:ascii="Times New Roman" w:hAnsi="Times New Roman"/>
          <w:sz w:val="24"/>
          <w:szCs w:val="24"/>
          <w:lang w:val="en-US"/>
        </w:rPr>
        <w:t xml:space="preserve"> and </w:t>
      </w:r>
      <w:r w:rsidRPr="00B018FE">
        <w:rPr>
          <w:rFonts w:ascii="Times New Roman" w:hAnsi="Times New Roman"/>
          <w:i/>
          <w:sz w:val="24"/>
          <w:szCs w:val="24"/>
          <w:lang w:val="en-US"/>
        </w:rPr>
        <w:t>error analysis</w:t>
      </w:r>
      <w:r w:rsidRPr="00D73315">
        <w:rPr>
          <w:rFonts w:ascii="Times New Roman" w:hAnsi="Times New Roman"/>
          <w:sz w:val="24"/>
          <w:szCs w:val="24"/>
          <w:lang w:val="en-US"/>
        </w:rPr>
        <w:t>. Error analy</w:t>
      </w:r>
      <w:r>
        <w:rPr>
          <w:rFonts w:ascii="Times New Roman" w:hAnsi="Times New Roman"/>
          <w:sz w:val="24"/>
          <w:szCs w:val="24"/>
          <w:lang w:val="en-US"/>
        </w:rPr>
        <w:t>sis</w:t>
      </w:r>
      <w:r w:rsidR="00946B7B">
        <w:rPr>
          <w:rFonts w:ascii="Times New Roman" w:hAnsi="Times New Roman"/>
          <w:sz w:val="24"/>
          <w:szCs w:val="24"/>
          <w:lang w:val="en-US"/>
        </w:rPr>
        <w:t xml:space="preserve"> was proposed for</w:t>
      </w:r>
      <w:r>
        <w:rPr>
          <w:rFonts w:ascii="Times New Roman" w:hAnsi="Times New Roman"/>
          <w:sz w:val="24"/>
          <w:szCs w:val="24"/>
          <w:lang w:val="en-US"/>
        </w:rPr>
        <w:t xml:space="preserve"> st</w:t>
      </w:r>
      <w:r w:rsidR="00946B7B">
        <w:rPr>
          <w:rFonts w:ascii="Times New Roman" w:hAnsi="Times New Roman"/>
          <w:sz w:val="24"/>
          <w:szCs w:val="24"/>
          <w:lang w:val="en-US"/>
        </w:rPr>
        <w:t>udying</w:t>
      </w:r>
      <w:r>
        <w:rPr>
          <w:rFonts w:ascii="Times New Roman" w:hAnsi="Times New Roman"/>
          <w:sz w:val="24"/>
          <w:szCs w:val="24"/>
          <w:lang w:val="en-US"/>
        </w:rPr>
        <w:t xml:space="preserve"> divergences a person produces when speaking a foreign language</w:t>
      </w:r>
      <w:r w:rsidRPr="00D73315">
        <w:rPr>
          <w:rFonts w:ascii="Times New Roman" w:hAnsi="Times New Roman"/>
          <w:sz w:val="24"/>
          <w:szCs w:val="24"/>
          <w:lang w:val="en-US"/>
        </w:rPr>
        <w:t xml:space="preserve">, i.e. </w:t>
      </w:r>
      <w:r w:rsidR="008B180F">
        <w:rPr>
          <w:rFonts w:ascii="Times New Roman" w:hAnsi="Times New Roman"/>
          <w:sz w:val="24"/>
          <w:szCs w:val="24"/>
          <w:lang w:val="en-US"/>
        </w:rPr>
        <w:t>the method</w:t>
      </w:r>
      <w:r w:rsidRPr="00D73315">
        <w:rPr>
          <w:rFonts w:ascii="Times New Roman" w:hAnsi="Times New Roman"/>
          <w:sz w:val="24"/>
          <w:szCs w:val="24"/>
          <w:lang w:val="en-US"/>
        </w:rPr>
        <w:t xml:space="preserve"> deals with interference phenomena </w:t>
      </w:r>
      <w:r w:rsidRPr="00D859DA">
        <w:rPr>
          <w:rFonts w:ascii="Times New Roman" w:hAnsi="Times New Roman"/>
          <w:i/>
          <w:sz w:val="24"/>
          <w:szCs w:val="24"/>
          <w:lang w:val="en-US"/>
        </w:rPr>
        <w:t>post factum</w:t>
      </w:r>
      <w:r w:rsidRPr="00D73315">
        <w:rPr>
          <w:rFonts w:ascii="Times New Roman" w:hAnsi="Times New Roman"/>
          <w:sz w:val="24"/>
          <w:szCs w:val="24"/>
          <w:lang w:val="en-US"/>
        </w:rPr>
        <w:t>. Contrastiv</w:t>
      </w:r>
      <w:r w:rsidR="00946B7B">
        <w:rPr>
          <w:rFonts w:ascii="Times New Roman" w:hAnsi="Times New Roman"/>
          <w:sz w:val="24"/>
          <w:szCs w:val="24"/>
          <w:lang w:val="en-US"/>
        </w:rPr>
        <w:t>e analysis, on the other hand, wa</w:t>
      </w:r>
      <w:r w:rsidRPr="00D73315">
        <w:rPr>
          <w:rFonts w:ascii="Times New Roman" w:hAnsi="Times New Roman"/>
          <w:sz w:val="24"/>
          <w:szCs w:val="24"/>
          <w:lang w:val="en-US"/>
        </w:rPr>
        <w:t>s designed to predict those elements of L2 system where</w:t>
      </w:r>
      <w:r>
        <w:rPr>
          <w:rFonts w:ascii="Times New Roman" w:hAnsi="Times New Roman"/>
          <w:sz w:val="24"/>
          <w:szCs w:val="24"/>
          <w:lang w:val="en-US"/>
        </w:rPr>
        <w:t xml:space="preserve"> speech</w:t>
      </w:r>
      <w:r w:rsidRPr="00D73315">
        <w:rPr>
          <w:rFonts w:ascii="Times New Roman" w:hAnsi="Times New Roman"/>
          <w:sz w:val="24"/>
          <w:szCs w:val="24"/>
          <w:lang w:val="en-US"/>
        </w:rPr>
        <w:t xml:space="preserve"> difficulties or </w:t>
      </w:r>
      <w:r>
        <w:rPr>
          <w:rFonts w:ascii="Times New Roman" w:hAnsi="Times New Roman"/>
          <w:sz w:val="24"/>
          <w:szCs w:val="24"/>
          <w:lang w:val="en-US"/>
        </w:rPr>
        <w:t>errors</w:t>
      </w:r>
      <w:r w:rsidRPr="00D73315">
        <w:rPr>
          <w:rFonts w:ascii="Times New Roman" w:hAnsi="Times New Roman"/>
          <w:sz w:val="24"/>
          <w:szCs w:val="24"/>
          <w:lang w:val="en-US"/>
        </w:rPr>
        <w:t xml:space="preserve"> </w:t>
      </w:r>
      <w:r w:rsidR="00184653">
        <w:rPr>
          <w:rFonts w:ascii="Times New Roman" w:hAnsi="Times New Roman"/>
          <w:sz w:val="24"/>
          <w:szCs w:val="24"/>
          <w:lang w:val="en-US"/>
        </w:rPr>
        <w:t>a</w:t>
      </w:r>
      <w:r w:rsidR="00036119">
        <w:rPr>
          <w:rFonts w:ascii="Times New Roman" w:hAnsi="Times New Roman"/>
          <w:sz w:val="24"/>
          <w:szCs w:val="24"/>
          <w:lang w:val="en-US"/>
        </w:rPr>
        <w:t xml:space="preserve">re </w:t>
      </w:r>
      <w:r w:rsidRPr="00D73315">
        <w:rPr>
          <w:rFonts w:ascii="Times New Roman" w:hAnsi="Times New Roman"/>
          <w:sz w:val="24"/>
          <w:szCs w:val="24"/>
          <w:lang w:val="en-US"/>
        </w:rPr>
        <w:t xml:space="preserve">highly probable. </w:t>
      </w:r>
    </w:p>
    <w:p w:rsidR="000359CD" w:rsidRDefault="000359CD" w:rsidP="00BE4605">
      <w:pPr>
        <w:spacing w:after="0" w:line="240" w:lineRule="auto"/>
        <w:ind w:firstLine="340"/>
        <w:jc w:val="both"/>
        <w:rPr>
          <w:rFonts w:ascii="Times New Roman" w:hAnsi="Times New Roman"/>
          <w:sz w:val="24"/>
          <w:szCs w:val="24"/>
          <w:lang w:val="en-US"/>
        </w:rPr>
      </w:pPr>
      <w:r w:rsidRPr="00D73315">
        <w:rPr>
          <w:rFonts w:ascii="Times New Roman" w:hAnsi="Times New Roman"/>
          <w:sz w:val="24"/>
          <w:szCs w:val="24"/>
          <w:lang w:val="en-US"/>
        </w:rPr>
        <w:t xml:space="preserve">In the 1960s and 1970s, linguists </w:t>
      </w:r>
      <w:r>
        <w:rPr>
          <w:rFonts w:ascii="Times New Roman" w:hAnsi="Times New Roman"/>
          <w:sz w:val="24"/>
          <w:szCs w:val="24"/>
          <w:lang w:val="en-US"/>
        </w:rPr>
        <w:t>believed</w:t>
      </w:r>
      <w:r w:rsidRPr="00D73315">
        <w:rPr>
          <w:rFonts w:ascii="Times New Roman" w:hAnsi="Times New Roman"/>
          <w:sz w:val="24"/>
          <w:szCs w:val="24"/>
          <w:lang w:val="en-US"/>
        </w:rPr>
        <w:t xml:space="preserve"> that they could predict </w:t>
      </w:r>
      <w:r w:rsidR="006F6AF9">
        <w:rPr>
          <w:rFonts w:ascii="Times New Roman" w:hAnsi="Times New Roman"/>
          <w:sz w:val="24"/>
          <w:szCs w:val="24"/>
          <w:lang w:val="en-US"/>
        </w:rPr>
        <w:t>negative transfer</w:t>
      </w:r>
      <w:r w:rsidRPr="00D73315">
        <w:rPr>
          <w:rFonts w:ascii="Times New Roman" w:hAnsi="Times New Roman"/>
          <w:sz w:val="24"/>
          <w:szCs w:val="24"/>
          <w:lang w:val="en-US"/>
        </w:rPr>
        <w:t xml:space="preserve"> zones</w:t>
      </w:r>
      <w:r w:rsidR="00036119">
        <w:rPr>
          <w:rFonts w:ascii="Times New Roman" w:hAnsi="Times New Roman"/>
          <w:sz w:val="24"/>
          <w:szCs w:val="24"/>
          <w:lang w:val="en-US"/>
        </w:rPr>
        <w:t xml:space="preserve"> </w:t>
      </w:r>
      <w:r w:rsidR="00036119" w:rsidRPr="00036119">
        <w:rPr>
          <w:rFonts w:ascii="Times New Roman" w:hAnsi="Times New Roman"/>
          <w:i/>
          <w:sz w:val="24"/>
          <w:szCs w:val="24"/>
          <w:lang w:val="en-US"/>
        </w:rPr>
        <w:t>on</w:t>
      </w:r>
      <w:r w:rsidR="00036119">
        <w:rPr>
          <w:rFonts w:ascii="Times New Roman" w:hAnsi="Times New Roman"/>
          <w:sz w:val="24"/>
          <w:szCs w:val="24"/>
          <w:lang w:val="en-US"/>
        </w:rPr>
        <w:t xml:space="preserve"> </w:t>
      </w:r>
      <w:r w:rsidR="00036119" w:rsidRPr="00036119">
        <w:rPr>
          <w:rFonts w:ascii="Times New Roman" w:hAnsi="Times New Roman"/>
          <w:i/>
          <w:sz w:val="24"/>
          <w:szCs w:val="24"/>
          <w:lang w:val="en-US"/>
        </w:rPr>
        <w:t>a purely theoretical basis</w:t>
      </w:r>
      <w:r w:rsidR="00036119">
        <w:rPr>
          <w:rFonts w:ascii="Times New Roman" w:hAnsi="Times New Roman"/>
          <w:i/>
          <w:sz w:val="24"/>
          <w:szCs w:val="24"/>
          <w:lang w:val="en-US"/>
        </w:rPr>
        <w:t xml:space="preserve"> – </w:t>
      </w:r>
      <w:r w:rsidR="00036119" w:rsidRPr="00036119">
        <w:rPr>
          <w:rFonts w:ascii="Times New Roman" w:hAnsi="Times New Roman"/>
          <w:sz w:val="24"/>
          <w:szCs w:val="24"/>
          <w:lang w:val="en-US"/>
        </w:rPr>
        <w:t>i.e.</w:t>
      </w:r>
      <w:r w:rsidRPr="00D73315">
        <w:rPr>
          <w:rFonts w:ascii="Times New Roman" w:hAnsi="Times New Roman"/>
          <w:sz w:val="24"/>
          <w:szCs w:val="24"/>
          <w:lang w:val="en-US"/>
        </w:rPr>
        <w:t xml:space="preserve"> by juxtaposing sound systems of any pair of languages </w:t>
      </w:r>
      <w:r w:rsidR="00087108" w:rsidRPr="00D73315">
        <w:rPr>
          <w:rFonts w:ascii="Times New Roman" w:hAnsi="Times New Roman"/>
          <w:sz w:val="24"/>
          <w:szCs w:val="24"/>
          <w:lang w:val="en-US"/>
        </w:rPr>
        <w:t>based on</w:t>
      </w:r>
      <w:r w:rsidRPr="00D73315">
        <w:rPr>
          <w:rFonts w:ascii="Times New Roman" w:hAnsi="Times New Roman"/>
          <w:sz w:val="24"/>
          <w:szCs w:val="24"/>
          <w:lang w:val="en-US"/>
        </w:rPr>
        <w:t xml:space="preserve"> contrastive analysis used as a methodological </w:t>
      </w:r>
      <w:r w:rsidR="006F6AF9">
        <w:rPr>
          <w:rFonts w:ascii="Times New Roman" w:hAnsi="Times New Roman"/>
          <w:sz w:val="24"/>
          <w:szCs w:val="24"/>
          <w:lang w:val="en-US"/>
        </w:rPr>
        <w:t>basis</w:t>
      </w:r>
      <w:r w:rsidRPr="00D73315">
        <w:rPr>
          <w:rFonts w:ascii="Times New Roman" w:hAnsi="Times New Roman"/>
          <w:sz w:val="24"/>
          <w:szCs w:val="24"/>
          <w:lang w:val="en-US"/>
        </w:rPr>
        <w:t xml:space="preserve">. This approach promised multiple opportunities of practical use, e.g. creating language manuals or even new effective teaching methods. However, </w:t>
      </w:r>
      <w:r w:rsidR="00036119" w:rsidRPr="00D73315">
        <w:rPr>
          <w:rFonts w:ascii="Times New Roman" w:hAnsi="Times New Roman"/>
          <w:sz w:val="24"/>
          <w:szCs w:val="24"/>
          <w:lang w:val="en-US"/>
        </w:rPr>
        <w:t xml:space="preserve">some problems </w:t>
      </w:r>
      <w:r w:rsidR="00036119">
        <w:rPr>
          <w:rFonts w:ascii="Times New Roman" w:hAnsi="Times New Roman"/>
          <w:sz w:val="24"/>
          <w:szCs w:val="24"/>
          <w:lang w:val="en-US"/>
        </w:rPr>
        <w:t>of this</w:t>
      </w:r>
      <w:r w:rsidR="00036119" w:rsidRPr="00D73315">
        <w:rPr>
          <w:rFonts w:ascii="Times New Roman" w:hAnsi="Times New Roman"/>
          <w:sz w:val="24"/>
          <w:szCs w:val="24"/>
          <w:lang w:val="en-US"/>
        </w:rPr>
        <w:t xml:space="preserve"> method were soon detected</w:t>
      </w:r>
      <w:r w:rsidR="00036119">
        <w:rPr>
          <w:rFonts w:ascii="Times New Roman" w:hAnsi="Times New Roman"/>
          <w:sz w:val="24"/>
          <w:szCs w:val="24"/>
          <w:lang w:val="en-US"/>
        </w:rPr>
        <w:t>, e.g., by Nickel</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w:t>
      </w:r>
      <w:r w:rsidR="00036119" w:rsidRPr="00D859DA">
        <w:rPr>
          <w:rFonts w:ascii="Times New Roman" w:hAnsi="Times New Roman"/>
          <w:sz w:val="24"/>
          <w:szCs w:val="24"/>
          <w:lang w:val="en-US"/>
        </w:rPr>
        <w:t>1971</w:t>
      </w:r>
      <w:r w:rsidR="00036119">
        <w:rPr>
          <w:rFonts w:ascii="Times New Roman" w:hAnsi="Times New Roman"/>
          <w:sz w:val="24"/>
          <w:szCs w:val="24"/>
          <w:lang w:val="en-US"/>
        </w:rPr>
        <w:t>)</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Nemser</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w:t>
      </w:r>
      <w:r w:rsidR="00036119" w:rsidRPr="00D859DA">
        <w:rPr>
          <w:rFonts w:ascii="Times New Roman" w:hAnsi="Times New Roman"/>
          <w:sz w:val="24"/>
          <w:szCs w:val="24"/>
          <w:lang w:val="en-US"/>
        </w:rPr>
        <w:t>1975</w:t>
      </w:r>
      <w:r w:rsidR="00036119">
        <w:rPr>
          <w:rFonts w:ascii="Times New Roman" w:hAnsi="Times New Roman"/>
          <w:sz w:val="24"/>
          <w:szCs w:val="24"/>
          <w:lang w:val="en-US"/>
        </w:rPr>
        <w:t>)</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Helbig</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w:t>
      </w:r>
      <w:r w:rsidR="00036119" w:rsidRPr="00D859DA">
        <w:rPr>
          <w:rFonts w:ascii="Times New Roman" w:hAnsi="Times New Roman"/>
          <w:sz w:val="24"/>
          <w:szCs w:val="24"/>
          <w:lang w:val="en-US"/>
        </w:rPr>
        <w:t>1981</w:t>
      </w:r>
      <w:r w:rsidR="00036119">
        <w:rPr>
          <w:rFonts w:ascii="Times New Roman" w:hAnsi="Times New Roman"/>
          <w:sz w:val="24"/>
          <w:szCs w:val="24"/>
          <w:lang w:val="en-US"/>
        </w:rPr>
        <w:t>),</w:t>
      </w:r>
      <w:r w:rsidR="00036119" w:rsidRPr="00D859DA">
        <w:rPr>
          <w:rFonts w:ascii="Times New Roman" w:hAnsi="Times New Roman"/>
          <w:sz w:val="24"/>
          <w:szCs w:val="24"/>
          <w:lang w:val="en-US"/>
        </w:rPr>
        <w:t xml:space="preserve"> </w:t>
      </w:r>
      <w:r w:rsidR="00036119">
        <w:rPr>
          <w:rFonts w:ascii="Times New Roman" w:hAnsi="Times New Roman"/>
          <w:sz w:val="24"/>
          <w:szCs w:val="24"/>
          <w:lang w:val="en-US"/>
        </w:rPr>
        <w:t>etc</w:t>
      </w:r>
      <w:r w:rsidR="00036119" w:rsidRPr="00D73315">
        <w:rPr>
          <w:rFonts w:ascii="Times New Roman" w:hAnsi="Times New Roman"/>
          <w:sz w:val="24"/>
          <w:szCs w:val="24"/>
          <w:lang w:val="en-US"/>
        </w:rPr>
        <w:t xml:space="preserve">. </w:t>
      </w:r>
      <w:r w:rsidR="00036119">
        <w:rPr>
          <w:rFonts w:ascii="Times New Roman" w:hAnsi="Times New Roman"/>
          <w:sz w:val="24"/>
          <w:szCs w:val="24"/>
          <w:lang w:val="en-US"/>
        </w:rPr>
        <w:t xml:space="preserve">As a result, </w:t>
      </w:r>
      <w:r w:rsidRPr="00D73315">
        <w:rPr>
          <w:rFonts w:ascii="Times New Roman" w:hAnsi="Times New Roman"/>
          <w:sz w:val="24"/>
          <w:szCs w:val="24"/>
          <w:lang w:val="en-US"/>
        </w:rPr>
        <w:t xml:space="preserve">early attempts of comparing language sound systems within the </w:t>
      </w:r>
      <w:r>
        <w:rPr>
          <w:rFonts w:ascii="Times New Roman" w:hAnsi="Times New Roman"/>
          <w:sz w:val="24"/>
          <w:szCs w:val="24"/>
          <w:lang w:val="en-US"/>
        </w:rPr>
        <w:t xml:space="preserve">contrastive </w:t>
      </w:r>
      <w:r w:rsidRPr="00D73315">
        <w:rPr>
          <w:rFonts w:ascii="Times New Roman" w:hAnsi="Times New Roman"/>
          <w:sz w:val="24"/>
          <w:szCs w:val="24"/>
          <w:lang w:val="en-US"/>
        </w:rPr>
        <w:t xml:space="preserve">framework </w:t>
      </w:r>
      <w:r w:rsidR="00036119">
        <w:rPr>
          <w:rFonts w:ascii="Times New Roman" w:hAnsi="Times New Roman"/>
          <w:sz w:val="24"/>
          <w:szCs w:val="24"/>
          <w:lang w:val="en-US"/>
        </w:rPr>
        <w:t>di</w:t>
      </w:r>
      <w:r w:rsidRPr="00D73315">
        <w:rPr>
          <w:rFonts w:ascii="Times New Roman" w:hAnsi="Times New Roman"/>
          <w:sz w:val="24"/>
          <w:szCs w:val="24"/>
          <w:lang w:val="en-US"/>
        </w:rPr>
        <w:t xml:space="preserve">d not find </w:t>
      </w:r>
      <w:r w:rsidR="00A71B18">
        <w:rPr>
          <w:rFonts w:ascii="Times New Roman" w:hAnsi="Times New Roman"/>
          <w:sz w:val="24"/>
          <w:szCs w:val="24"/>
          <w:lang w:val="en-US"/>
        </w:rPr>
        <w:t xml:space="preserve">much </w:t>
      </w:r>
      <w:r w:rsidRPr="00D73315">
        <w:rPr>
          <w:rFonts w:ascii="Times New Roman" w:hAnsi="Times New Roman"/>
          <w:sz w:val="24"/>
          <w:szCs w:val="24"/>
          <w:lang w:val="en-US"/>
        </w:rPr>
        <w:t xml:space="preserve">practical use </w:t>
      </w:r>
      <w:r w:rsidR="0005629E">
        <w:rPr>
          <w:rFonts w:ascii="Times New Roman" w:hAnsi="Times New Roman"/>
          <w:sz w:val="24"/>
          <w:szCs w:val="24"/>
          <w:lang w:val="en-US"/>
        </w:rPr>
        <w:t>in language teaching.</w:t>
      </w:r>
    </w:p>
    <w:p w:rsidR="00087108" w:rsidRPr="009A1CB1" w:rsidRDefault="00087108" w:rsidP="00BE4605">
      <w:pPr>
        <w:spacing w:after="0" w:line="240" w:lineRule="auto"/>
        <w:ind w:firstLine="340"/>
        <w:jc w:val="both"/>
        <w:rPr>
          <w:rFonts w:ascii="Times New Roman" w:hAnsi="Times New Roman" w:cs="Times New Roman"/>
          <w:sz w:val="24"/>
          <w:szCs w:val="24"/>
          <w:lang w:val="en-US"/>
        </w:rPr>
      </w:pPr>
    </w:p>
    <w:p w:rsidR="006779AF" w:rsidRPr="009A1CB1" w:rsidRDefault="006779AF" w:rsidP="00BE4605">
      <w:pPr>
        <w:spacing w:after="0" w:line="240" w:lineRule="auto"/>
        <w:jc w:val="both"/>
        <w:rPr>
          <w:rFonts w:ascii="Times New Roman" w:hAnsi="Times New Roman" w:cs="Times New Roman"/>
          <w:sz w:val="24"/>
          <w:szCs w:val="24"/>
          <w:lang w:val="en-US"/>
        </w:rPr>
      </w:pPr>
    </w:p>
    <w:p w:rsidR="006779AF" w:rsidRPr="009A1CB1" w:rsidRDefault="00036119" w:rsidP="00BE460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6779AF" w:rsidRPr="009A1CB1">
        <w:rPr>
          <w:rFonts w:ascii="Times New Roman" w:hAnsi="Times New Roman" w:cs="Times New Roman"/>
          <w:b/>
          <w:sz w:val="24"/>
          <w:szCs w:val="24"/>
          <w:lang w:val="en-US"/>
        </w:rPr>
        <w:t xml:space="preserve">.2. </w:t>
      </w:r>
      <w:r w:rsidR="004312F1">
        <w:rPr>
          <w:rFonts w:ascii="Times New Roman" w:hAnsi="Times New Roman" w:cs="Times New Roman"/>
          <w:b/>
          <w:sz w:val="24"/>
          <w:szCs w:val="24"/>
          <w:lang w:val="en-US"/>
        </w:rPr>
        <w:t>CLA</w:t>
      </w:r>
      <w:r w:rsidR="006A0323">
        <w:rPr>
          <w:rFonts w:ascii="Times New Roman" w:hAnsi="Times New Roman" w:cs="Times New Roman"/>
          <w:b/>
          <w:sz w:val="24"/>
          <w:szCs w:val="24"/>
          <w:lang w:val="en-US"/>
        </w:rPr>
        <w:t xml:space="preserve"> in phonetics: m</w:t>
      </w:r>
      <w:r>
        <w:rPr>
          <w:rFonts w:ascii="Times New Roman" w:hAnsi="Times New Roman" w:cs="Times New Roman"/>
          <w:b/>
          <w:sz w:val="24"/>
          <w:szCs w:val="24"/>
          <w:lang w:val="en-US"/>
        </w:rPr>
        <w:t>ethodology</w:t>
      </w:r>
    </w:p>
    <w:p w:rsidR="0063152A" w:rsidRDefault="0063152A" w:rsidP="00BE4605">
      <w:pPr>
        <w:spacing w:after="0" w:line="240" w:lineRule="auto"/>
        <w:ind w:firstLine="340"/>
        <w:jc w:val="both"/>
        <w:rPr>
          <w:rFonts w:ascii="Times New Roman" w:hAnsi="Times New Roman"/>
          <w:sz w:val="24"/>
          <w:szCs w:val="24"/>
          <w:lang w:val="en-US"/>
        </w:rPr>
      </w:pPr>
    </w:p>
    <w:p w:rsidR="006A0323" w:rsidRDefault="0008710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In fact</w:t>
      </w:r>
      <w:r w:rsidR="0063152A">
        <w:rPr>
          <w:rFonts w:ascii="Times New Roman" w:hAnsi="Times New Roman"/>
          <w:sz w:val="24"/>
          <w:szCs w:val="24"/>
          <w:lang w:val="en-US"/>
        </w:rPr>
        <w:t xml:space="preserve">, </w:t>
      </w:r>
      <w:r w:rsidR="004312F1">
        <w:rPr>
          <w:rFonts w:ascii="Times New Roman" w:hAnsi="Times New Roman"/>
          <w:sz w:val="24"/>
          <w:szCs w:val="24"/>
          <w:lang w:val="en-US"/>
        </w:rPr>
        <w:t>CLA</w:t>
      </w:r>
      <w:r w:rsidR="0063152A">
        <w:rPr>
          <w:rFonts w:ascii="Times New Roman" w:hAnsi="Times New Roman"/>
          <w:sz w:val="24"/>
          <w:szCs w:val="24"/>
          <w:lang w:val="en-US"/>
        </w:rPr>
        <w:t xml:space="preserve"> is applicable on any layer of language structure. As far as sound system</w:t>
      </w:r>
      <w:r w:rsidR="00A03E4B">
        <w:rPr>
          <w:rFonts w:ascii="Times New Roman" w:hAnsi="Times New Roman"/>
          <w:sz w:val="24"/>
          <w:szCs w:val="24"/>
          <w:lang w:val="en-US"/>
        </w:rPr>
        <w:t>s of languages in question are</w:t>
      </w:r>
      <w:r w:rsidR="0063152A">
        <w:rPr>
          <w:rFonts w:ascii="Times New Roman" w:hAnsi="Times New Roman"/>
          <w:sz w:val="24"/>
          <w:szCs w:val="24"/>
          <w:lang w:val="en-US"/>
        </w:rPr>
        <w:t xml:space="preserve"> concerned, t</w:t>
      </w:r>
      <w:r w:rsidR="00FE7B26" w:rsidRPr="00FE7B26">
        <w:rPr>
          <w:rFonts w:ascii="Times New Roman" w:hAnsi="Times New Roman"/>
          <w:sz w:val="24"/>
          <w:szCs w:val="24"/>
          <w:lang w:val="en-US"/>
        </w:rPr>
        <w:t xml:space="preserve">he principal basis for using </w:t>
      </w:r>
      <w:r w:rsidR="004312F1">
        <w:rPr>
          <w:rFonts w:ascii="Times New Roman" w:hAnsi="Times New Roman"/>
          <w:sz w:val="24"/>
          <w:szCs w:val="24"/>
          <w:lang w:val="en-US"/>
        </w:rPr>
        <w:t>CLA</w:t>
      </w:r>
      <w:r w:rsidR="00FE7B26" w:rsidRPr="00FE7B26">
        <w:rPr>
          <w:rFonts w:ascii="Times New Roman" w:hAnsi="Times New Roman"/>
          <w:sz w:val="24"/>
          <w:szCs w:val="24"/>
          <w:lang w:val="en-US"/>
        </w:rPr>
        <w:t xml:space="preserve"> is having detailed descriptions of phonological systems of languages in question. </w:t>
      </w:r>
      <w:r w:rsidRPr="00FE7B26">
        <w:rPr>
          <w:rFonts w:ascii="Times New Roman" w:hAnsi="Times New Roman"/>
          <w:sz w:val="24"/>
          <w:szCs w:val="24"/>
          <w:lang w:val="en-US"/>
        </w:rPr>
        <w:t>Helbig conveyed major principles of creating such descriptions</w:t>
      </w:r>
      <w:r w:rsidR="00FE7B26" w:rsidRPr="00FE7B26">
        <w:rPr>
          <w:rFonts w:ascii="Times New Roman" w:hAnsi="Times New Roman"/>
          <w:sz w:val="24"/>
          <w:szCs w:val="24"/>
          <w:lang w:val="en-US"/>
        </w:rPr>
        <w:t xml:space="preserve"> in (1981): </w:t>
      </w:r>
    </w:p>
    <w:p w:rsidR="00A71B18" w:rsidRPr="00FE7B26" w:rsidRDefault="00A71B18" w:rsidP="00BE4605">
      <w:pPr>
        <w:spacing w:after="0" w:line="240" w:lineRule="auto"/>
        <w:ind w:firstLine="340"/>
        <w:jc w:val="both"/>
        <w:rPr>
          <w:rFonts w:ascii="Times New Roman" w:hAnsi="Times New Roman"/>
          <w:sz w:val="24"/>
          <w:szCs w:val="24"/>
          <w:lang w:val="en-US"/>
        </w:rPr>
      </w:pPr>
    </w:p>
    <w:p w:rsidR="005B7513" w:rsidRPr="00850A88" w:rsidRDefault="00FE7B26" w:rsidP="00BE4605">
      <w:pPr>
        <w:pStyle w:val="a3"/>
        <w:numPr>
          <w:ilvl w:val="0"/>
          <w:numId w:val="6"/>
        </w:numPr>
        <w:spacing w:after="0" w:line="240" w:lineRule="auto"/>
        <w:jc w:val="both"/>
        <w:rPr>
          <w:rFonts w:ascii="Times New Roman" w:hAnsi="Times New Roman"/>
          <w:sz w:val="24"/>
          <w:szCs w:val="24"/>
          <w:lang w:val="en-US"/>
        </w:rPr>
      </w:pPr>
      <w:r w:rsidRPr="00850A88">
        <w:rPr>
          <w:rFonts w:ascii="Times New Roman" w:hAnsi="Times New Roman"/>
          <w:sz w:val="24"/>
          <w:szCs w:val="24"/>
          <w:lang w:val="en-US"/>
        </w:rPr>
        <w:t>L1 and L2 are regarded as being of equal value: there is neither source nor target language. To describe their phonological system</w:t>
      </w:r>
      <w:r w:rsidR="005B7513" w:rsidRPr="00850A88">
        <w:rPr>
          <w:rFonts w:ascii="Times New Roman" w:hAnsi="Times New Roman"/>
          <w:sz w:val="24"/>
          <w:szCs w:val="24"/>
          <w:lang w:val="en-US"/>
        </w:rPr>
        <w:t>s</w:t>
      </w:r>
      <w:r w:rsidRPr="00850A88">
        <w:rPr>
          <w:rFonts w:ascii="Times New Roman" w:hAnsi="Times New Roman"/>
          <w:sz w:val="24"/>
          <w:szCs w:val="24"/>
          <w:lang w:val="en-US"/>
        </w:rPr>
        <w:t xml:space="preserve">, a </w:t>
      </w:r>
      <w:r w:rsidR="005B7513" w:rsidRPr="00850A88">
        <w:rPr>
          <w:rFonts w:ascii="Times New Roman" w:hAnsi="Times New Roman"/>
          <w:sz w:val="24"/>
          <w:szCs w:val="24"/>
          <w:lang w:val="en-US"/>
        </w:rPr>
        <w:t xml:space="preserve">metalanguage </w:t>
      </w:r>
      <w:r w:rsidR="004B3061">
        <w:rPr>
          <w:rFonts w:ascii="Times New Roman" w:hAnsi="Times New Roman"/>
          <w:sz w:val="24"/>
          <w:szCs w:val="24"/>
          <w:lang w:val="en-US"/>
        </w:rPr>
        <w:t>is</w:t>
      </w:r>
      <w:r w:rsidR="005B7513" w:rsidRPr="00850A88">
        <w:rPr>
          <w:rFonts w:ascii="Times New Roman" w:hAnsi="Times New Roman"/>
          <w:sz w:val="24"/>
          <w:szCs w:val="24"/>
          <w:lang w:val="en-US"/>
        </w:rPr>
        <w:t xml:space="preserve"> </w:t>
      </w:r>
      <w:r w:rsidR="00184653">
        <w:rPr>
          <w:rFonts w:ascii="Times New Roman" w:hAnsi="Times New Roman"/>
          <w:sz w:val="24"/>
          <w:szCs w:val="24"/>
          <w:lang w:val="en-US"/>
        </w:rPr>
        <w:t>required</w:t>
      </w:r>
      <w:r w:rsidR="005B7513" w:rsidRPr="00850A88">
        <w:rPr>
          <w:rFonts w:ascii="Times New Roman" w:hAnsi="Times New Roman"/>
          <w:sz w:val="24"/>
          <w:szCs w:val="24"/>
          <w:lang w:val="en-US"/>
        </w:rPr>
        <w:t>.</w:t>
      </w:r>
    </w:p>
    <w:p w:rsidR="00850A88" w:rsidRDefault="00850A88" w:rsidP="00BE4605">
      <w:pPr>
        <w:pStyle w:val="a3"/>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An indispensable prerequisite for juxtaposing languages is having individual descriptions</w:t>
      </w:r>
      <w:r w:rsidR="00F22100">
        <w:rPr>
          <w:rFonts w:ascii="Times New Roman" w:hAnsi="Times New Roman"/>
          <w:sz w:val="24"/>
          <w:szCs w:val="24"/>
          <w:lang w:val="en-US"/>
        </w:rPr>
        <w:t xml:space="preserve"> of L1 and L2</w:t>
      </w:r>
      <w:r>
        <w:rPr>
          <w:rFonts w:ascii="Times New Roman" w:hAnsi="Times New Roman"/>
          <w:sz w:val="24"/>
          <w:szCs w:val="24"/>
          <w:lang w:val="en-US"/>
        </w:rPr>
        <w:t xml:space="preserve"> according to the principle “describing before comparing”.</w:t>
      </w:r>
    </w:p>
    <w:p w:rsidR="00850A88" w:rsidRDefault="00F22100" w:rsidP="00BE4605">
      <w:pPr>
        <w:pStyle w:val="a3"/>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Descriptions of L1 and L2 should be theoretically, methodologically and terminologically uniform.</w:t>
      </w:r>
    </w:p>
    <w:p w:rsidR="00A71B18" w:rsidRDefault="00A71B18" w:rsidP="00BE4605">
      <w:pPr>
        <w:spacing w:after="0" w:line="240" w:lineRule="auto"/>
        <w:ind w:firstLine="340"/>
        <w:jc w:val="both"/>
        <w:rPr>
          <w:rFonts w:ascii="Times New Roman" w:hAnsi="Times New Roman"/>
          <w:sz w:val="24"/>
          <w:szCs w:val="24"/>
          <w:lang w:val="en-US"/>
        </w:rPr>
      </w:pPr>
    </w:p>
    <w:p w:rsidR="00F22100" w:rsidRDefault="00F22100"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Practical guidelines of carrying out </w:t>
      </w:r>
      <w:r w:rsidR="004312F1">
        <w:rPr>
          <w:rFonts w:ascii="Times New Roman" w:hAnsi="Times New Roman"/>
          <w:sz w:val="24"/>
          <w:szCs w:val="24"/>
          <w:lang w:val="en-US"/>
        </w:rPr>
        <w:t>CLA</w:t>
      </w:r>
      <w:r>
        <w:rPr>
          <w:rFonts w:ascii="Times New Roman" w:hAnsi="Times New Roman"/>
          <w:sz w:val="24"/>
          <w:szCs w:val="24"/>
          <w:lang w:val="en-US"/>
        </w:rPr>
        <w:t xml:space="preserve"> in phonology can b</w:t>
      </w:r>
      <w:r w:rsidR="00876C98">
        <w:rPr>
          <w:rFonts w:ascii="Times New Roman" w:hAnsi="Times New Roman"/>
          <w:sz w:val="24"/>
          <w:szCs w:val="24"/>
          <w:lang w:val="en-US"/>
        </w:rPr>
        <w:t xml:space="preserve">e found in a book by James (1980). The author speaks of a four-stage procedure of comparing L1 and L2 sound systems: </w:t>
      </w:r>
      <w:r w:rsidR="001B136B">
        <w:rPr>
          <w:rFonts w:ascii="Times New Roman" w:hAnsi="Times New Roman"/>
          <w:sz w:val="24"/>
          <w:szCs w:val="24"/>
          <w:lang w:val="en-US"/>
        </w:rPr>
        <w:t xml:space="preserve"> </w:t>
      </w:r>
    </w:p>
    <w:p w:rsidR="00A03E4B" w:rsidRDefault="00A03E4B" w:rsidP="00BE4605">
      <w:pPr>
        <w:spacing w:after="0" w:line="240" w:lineRule="auto"/>
        <w:ind w:firstLine="340"/>
        <w:jc w:val="both"/>
        <w:rPr>
          <w:rFonts w:ascii="Times New Roman" w:hAnsi="Times New Roman"/>
          <w:sz w:val="24"/>
          <w:szCs w:val="24"/>
          <w:lang w:val="en-US"/>
        </w:rPr>
      </w:pPr>
    </w:p>
    <w:p w:rsidR="00876C98" w:rsidRDefault="00876C9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Stage 1: Inventorying phonemes in L1.</w:t>
      </w:r>
    </w:p>
    <w:p w:rsidR="00876C98" w:rsidRDefault="00876C9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Stage 2: Inventorying phonemes in L2.</w:t>
      </w:r>
    </w:p>
    <w:p w:rsidR="009768E8" w:rsidRDefault="009768E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Stage 3: </w:t>
      </w:r>
      <w:r w:rsidR="00B01001">
        <w:rPr>
          <w:rFonts w:ascii="Times New Roman" w:hAnsi="Times New Roman"/>
          <w:sz w:val="24"/>
          <w:szCs w:val="24"/>
          <w:lang w:val="en-US"/>
        </w:rPr>
        <w:t>Specifying phoneme allophones in L1 and L2.</w:t>
      </w:r>
    </w:p>
    <w:p w:rsidR="00B01001" w:rsidRDefault="00B01001"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Stage 4: Specifying distributional restrictions for allophones and phonemes in L1 and L2.</w:t>
      </w:r>
    </w:p>
    <w:p w:rsidR="00A03E4B" w:rsidRDefault="00A03E4B" w:rsidP="00BE4605">
      <w:pPr>
        <w:spacing w:after="0" w:line="240" w:lineRule="auto"/>
        <w:ind w:firstLine="340"/>
        <w:jc w:val="both"/>
        <w:rPr>
          <w:rFonts w:ascii="Times New Roman" w:hAnsi="Times New Roman"/>
          <w:sz w:val="24"/>
          <w:szCs w:val="24"/>
          <w:lang w:val="en-US"/>
        </w:rPr>
      </w:pPr>
    </w:p>
    <w:p w:rsidR="00A03E4B" w:rsidRPr="00A03E4B" w:rsidRDefault="00A03E4B"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Applying</w:t>
      </w:r>
      <w:r w:rsidRPr="00A03E4B">
        <w:rPr>
          <w:rFonts w:ascii="Times New Roman" w:hAnsi="Times New Roman"/>
          <w:sz w:val="24"/>
          <w:szCs w:val="24"/>
          <w:lang w:val="en-US"/>
        </w:rPr>
        <w:t xml:space="preserve"> </w:t>
      </w:r>
      <w:r w:rsidR="004312F1">
        <w:rPr>
          <w:rFonts w:ascii="Times New Roman" w:hAnsi="Times New Roman"/>
          <w:sz w:val="24"/>
          <w:szCs w:val="24"/>
          <w:lang w:val="en-US"/>
        </w:rPr>
        <w:t>CLA</w:t>
      </w:r>
      <w:r w:rsidRPr="00A03E4B">
        <w:rPr>
          <w:rFonts w:ascii="Times New Roman" w:hAnsi="Times New Roman"/>
          <w:sz w:val="24"/>
          <w:szCs w:val="24"/>
          <w:lang w:val="en-US"/>
        </w:rPr>
        <w:t xml:space="preserve"> </w:t>
      </w:r>
      <w:r>
        <w:rPr>
          <w:rFonts w:ascii="Times New Roman" w:hAnsi="Times New Roman"/>
          <w:sz w:val="24"/>
          <w:szCs w:val="24"/>
          <w:lang w:val="en-US"/>
        </w:rPr>
        <w:t>to</w:t>
      </w:r>
      <w:r w:rsidRPr="00A03E4B">
        <w:rPr>
          <w:rFonts w:ascii="Times New Roman" w:hAnsi="Times New Roman"/>
          <w:sz w:val="24"/>
          <w:szCs w:val="24"/>
          <w:lang w:val="en-US"/>
        </w:rPr>
        <w:t xml:space="preserve"> </w:t>
      </w:r>
      <w:r>
        <w:rPr>
          <w:rFonts w:ascii="Times New Roman" w:hAnsi="Times New Roman"/>
          <w:sz w:val="24"/>
          <w:szCs w:val="24"/>
          <w:lang w:val="en-US"/>
        </w:rPr>
        <w:t>phonetic</w:t>
      </w:r>
      <w:r w:rsidRPr="00A03E4B">
        <w:rPr>
          <w:rFonts w:ascii="Times New Roman" w:hAnsi="Times New Roman"/>
          <w:sz w:val="24"/>
          <w:szCs w:val="24"/>
          <w:lang w:val="en-US"/>
        </w:rPr>
        <w:t xml:space="preserve"> </w:t>
      </w:r>
      <w:r>
        <w:rPr>
          <w:rFonts w:ascii="Times New Roman" w:hAnsi="Times New Roman"/>
          <w:sz w:val="24"/>
          <w:szCs w:val="24"/>
          <w:lang w:val="en-US"/>
        </w:rPr>
        <w:t>systems</w:t>
      </w:r>
      <w:r w:rsidRPr="00A03E4B">
        <w:rPr>
          <w:rFonts w:ascii="Times New Roman" w:hAnsi="Times New Roman"/>
          <w:sz w:val="24"/>
          <w:szCs w:val="24"/>
          <w:lang w:val="en-US"/>
        </w:rPr>
        <w:t xml:space="preserve"> </w:t>
      </w:r>
      <w:r>
        <w:rPr>
          <w:rFonts w:ascii="Times New Roman" w:hAnsi="Times New Roman"/>
          <w:sz w:val="24"/>
          <w:szCs w:val="24"/>
          <w:lang w:val="en-US"/>
        </w:rPr>
        <w:t>of</w:t>
      </w:r>
      <w:r w:rsidRPr="00A03E4B">
        <w:rPr>
          <w:rFonts w:ascii="Times New Roman" w:hAnsi="Times New Roman"/>
          <w:sz w:val="24"/>
          <w:szCs w:val="24"/>
          <w:lang w:val="en-US"/>
        </w:rPr>
        <w:t xml:space="preserve"> </w:t>
      </w:r>
      <w:r>
        <w:rPr>
          <w:rFonts w:ascii="Times New Roman" w:hAnsi="Times New Roman"/>
          <w:sz w:val="24"/>
          <w:szCs w:val="24"/>
          <w:lang w:val="en-US"/>
        </w:rPr>
        <w:t>L</w:t>
      </w:r>
      <w:r w:rsidRPr="00A03E4B">
        <w:rPr>
          <w:rFonts w:ascii="Times New Roman" w:hAnsi="Times New Roman"/>
          <w:sz w:val="24"/>
          <w:szCs w:val="24"/>
          <w:lang w:val="en-US"/>
        </w:rPr>
        <w:t xml:space="preserve">1 </w:t>
      </w:r>
      <w:r>
        <w:rPr>
          <w:rFonts w:ascii="Times New Roman" w:hAnsi="Times New Roman"/>
          <w:sz w:val="24"/>
          <w:szCs w:val="24"/>
          <w:lang w:val="en-US"/>
        </w:rPr>
        <w:t>and</w:t>
      </w:r>
      <w:r w:rsidRPr="00A03E4B">
        <w:rPr>
          <w:rFonts w:ascii="Times New Roman" w:hAnsi="Times New Roman"/>
          <w:sz w:val="24"/>
          <w:szCs w:val="24"/>
          <w:lang w:val="en-US"/>
        </w:rPr>
        <w:t xml:space="preserve"> </w:t>
      </w:r>
      <w:r>
        <w:rPr>
          <w:rFonts w:ascii="Times New Roman" w:hAnsi="Times New Roman"/>
          <w:sz w:val="24"/>
          <w:szCs w:val="24"/>
          <w:lang w:val="en-US"/>
        </w:rPr>
        <w:t>L</w:t>
      </w:r>
      <w:r w:rsidRPr="00A03E4B">
        <w:rPr>
          <w:rFonts w:ascii="Times New Roman" w:hAnsi="Times New Roman"/>
          <w:sz w:val="24"/>
          <w:szCs w:val="24"/>
          <w:lang w:val="en-US"/>
        </w:rPr>
        <w:t xml:space="preserve">2 </w:t>
      </w:r>
      <w:r>
        <w:rPr>
          <w:rFonts w:ascii="Times New Roman" w:hAnsi="Times New Roman"/>
          <w:sz w:val="24"/>
          <w:szCs w:val="24"/>
          <w:lang w:val="en-US"/>
        </w:rPr>
        <w:t>according to the above stages enables</w:t>
      </w:r>
      <w:r w:rsidRPr="00A03E4B">
        <w:rPr>
          <w:rFonts w:ascii="Times New Roman" w:hAnsi="Times New Roman"/>
          <w:sz w:val="24"/>
          <w:szCs w:val="24"/>
          <w:lang w:val="en-US"/>
        </w:rPr>
        <w:t xml:space="preserve"> </w:t>
      </w:r>
      <w:r>
        <w:rPr>
          <w:rFonts w:ascii="Times New Roman" w:hAnsi="Times New Roman"/>
          <w:sz w:val="24"/>
          <w:szCs w:val="24"/>
          <w:lang w:val="en-US"/>
        </w:rPr>
        <w:t>to</w:t>
      </w:r>
      <w:r w:rsidRPr="00A03E4B">
        <w:rPr>
          <w:rFonts w:ascii="Times New Roman" w:hAnsi="Times New Roman"/>
          <w:sz w:val="24"/>
          <w:szCs w:val="24"/>
          <w:lang w:val="en-US"/>
        </w:rPr>
        <w:t xml:space="preserve"> </w:t>
      </w:r>
      <w:r>
        <w:rPr>
          <w:rFonts w:ascii="Times New Roman" w:hAnsi="Times New Roman"/>
          <w:sz w:val="24"/>
          <w:szCs w:val="24"/>
          <w:lang w:val="en-US"/>
        </w:rPr>
        <w:t>detect</w:t>
      </w:r>
      <w:r w:rsidRPr="00A03E4B">
        <w:rPr>
          <w:rFonts w:ascii="Times New Roman" w:hAnsi="Times New Roman"/>
          <w:sz w:val="24"/>
          <w:szCs w:val="24"/>
          <w:lang w:val="en-US"/>
        </w:rPr>
        <w:t xml:space="preserve"> </w:t>
      </w:r>
      <w:r>
        <w:rPr>
          <w:rFonts w:ascii="Times New Roman" w:hAnsi="Times New Roman"/>
          <w:sz w:val="24"/>
          <w:szCs w:val="24"/>
          <w:lang w:val="en-US"/>
        </w:rPr>
        <w:t>interference</w:t>
      </w:r>
      <w:r w:rsidRPr="00A03E4B">
        <w:rPr>
          <w:rFonts w:ascii="Times New Roman" w:hAnsi="Times New Roman"/>
          <w:sz w:val="24"/>
          <w:szCs w:val="24"/>
          <w:lang w:val="en-US"/>
        </w:rPr>
        <w:t xml:space="preserve"> </w:t>
      </w:r>
      <w:r>
        <w:rPr>
          <w:rFonts w:ascii="Times New Roman" w:hAnsi="Times New Roman"/>
          <w:sz w:val="24"/>
          <w:szCs w:val="24"/>
          <w:lang w:val="en-US"/>
        </w:rPr>
        <w:t>areas</w:t>
      </w:r>
      <w:r w:rsidRPr="00A03E4B">
        <w:rPr>
          <w:rFonts w:ascii="Times New Roman" w:hAnsi="Times New Roman"/>
          <w:sz w:val="24"/>
          <w:szCs w:val="24"/>
          <w:lang w:val="en-US"/>
        </w:rPr>
        <w:t xml:space="preserve">, </w:t>
      </w:r>
      <w:r>
        <w:rPr>
          <w:rFonts w:ascii="Times New Roman" w:hAnsi="Times New Roman"/>
          <w:sz w:val="24"/>
          <w:szCs w:val="24"/>
          <w:lang w:val="en-US"/>
        </w:rPr>
        <w:t>where</w:t>
      </w:r>
      <w:r w:rsidRPr="00A03E4B">
        <w:rPr>
          <w:rFonts w:ascii="Times New Roman" w:hAnsi="Times New Roman"/>
          <w:sz w:val="24"/>
          <w:szCs w:val="24"/>
          <w:lang w:val="en-US"/>
        </w:rPr>
        <w:t xml:space="preserve"> </w:t>
      </w:r>
      <w:r>
        <w:rPr>
          <w:rFonts w:ascii="Times New Roman" w:hAnsi="Times New Roman"/>
          <w:sz w:val="24"/>
          <w:szCs w:val="24"/>
          <w:lang w:val="en-US"/>
        </w:rPr>
        <w:t>pronunciation</w:t>
      </w:r>
      <w:r w:rsidRPr="00A03E4B">
        <w:rPr>
          <w:rFonts w:ascii="Times New Roman" w:hAnsi="Times New Roman"/>
          <w:sz w:val="24"/>
          <w:szCs w:val="24"/>
          <w:lang w:val="en-US"/>
        </w:rPr>
        <w:t xml:space="preserve"> </w:t>
      </w:r>
      <w:r>
        <w:rPr>
          <w:rFonts w:ascii="Times New Roman" w:hAnsi="Times New Roman"/>
          <w:sz w:val="24"/>
          <w:szCs w:val="24"/>
          <w:lang w:val="en-US"/>
        </w:rPr>
        <w:t>errors</w:t>
      </w:r>
      <w:r w:rsidRPr="00A03E4B">
        <w:rPr>
          <w:rFonts w:ascii="Times New Roman" w:hAnsi="Times New Roman"/>
          <w:sz w:val="24"/>
          <w:szCs w:val="24"/>
          <w:lang w:val="en-US"/>
        </w:rPr>
        <w:t xml:space="preserve"> </w:t>
      </w:r>
      <w:r>
        <w:rPr>
          <w:rFonts w:ascii="Times New Roman" w:hAnsi="Times New Roman"/>
          <w:sz w:val="24"/>
          <w:szCs w:val="24"/>
          <w:lang w:val="en-US"/>
        </w:rPr>
        <w:t>in</w:t>
      </w:r>
      <w:r w:rsidRPr="00A03E4B">
        <w:rPr>
          <w:rFonts w:ascii="Times New Roman" w:hAnsi="Times New Roman"/>
          <w:sz w:val="24"/>
          <w:szCs w:val="24"/>
          <w:lang w:val="en-US"/>
        </w:rPr>
        <w:t xml:space="preserve"> </w:t>
      </w:r>
      <w:r>
        <w:rPr>
          <w:rFonts w:ascii="Times New Roman" w:hAnsi="Times New Roman"/>
          <w:sz w:val="24"/>
          <w:szCs w:val="24"/>
          <w:lang w:val="en-US"/>
        </w:rPr>
        <w:t>bilingual</w:t>
      </w:r>
      <w:r w:rsidRPr="00A03E4B">
        <w:rPr>
          <w:rFonts w:ascii="Times New Roman" w:hAnsi="Times New Roman"/>
          <w:sz w:val="24"/>
          <w:szCs w:val="24"/>
          <w:lang w:val="en-US"/>
        </w:rPr>
        <w:t xml:space="preserve"> </w:t>
      </w:r>
      <w:r>
        <w:rPr>
          <w:rFonts w:ascii="Times New Roman" w:hAnsi="Times New Roman"/>
          <w:sz w:val="24"/>
          <w:szCs w:val="24"/>
          <w:lang w:val="en-US"/>
        </w:rPr>
        <w:t>speech</w:t>
      </w:r>
      <w:r w:rsidRPr="00A03E4B">
        <w:rPr>
          <w:rFonts w:ascii="Times New Roman" w:hAnsi="Times New Roman"/>
          <w:sz w:val="24"/>
          <w:szCs w:val="24"/>
          <w:lang w:val="en-US"/>
        </w:rPr>
        <w:t xml:space="preserve"> </w:t>
      </w:r>
      <w:r>
        <w:rPr>
          <w:rFonts w:ascii="Times New Roman" w:hAnsi="Times New Roman"/>
          <w:sz w:val="24"/>
          <w:szCs w:val="24"/>
          <w:lang w:val="en-US"/>
        </w:rPr>
        <w:t>are</w:t>
      </w:r>
      <w:r w:rsidRPr="00A03E4B">
        <w:rPr>
          <w:rFonts w:ascii="Times New Roman" w:hAnsi="Times New Roman"/>
          <w:sz w:val="24"/>
          <w:szCs w:val="24"/>
          <w:lang w:val="en-US"/>
        </w:rPr>
        <w:t xml:space="preserve"> </w:t>
      </w:r>
      <w:r w:rsidR="00140954">
        <w:rPr>
          <w:rFonts w:ascii="Times New Roman" w:hAnsi="Times New Roman"/>
          <w:sz w:val="24"/>
          <w:szCs w:val="24"/>
          <w:lang w:val="en-US"/>
        </w:rPr>
        <w:t>highly probable.</w:t>
      </w:r>
    </w:p>
    <w:p w:rsidR="00A03E4B" w:rsidRPr="00A03E4B" w:rsidRDefault="00A03E4B" w:rsidP="00BE4605">
      <w:pPr>
        <w:spacing w:after="0" w:line="240" w:lineRule="auto"/>
        <w:ind w:firstLine="340"/>
        <w:jc w:val="both"/>
        <w:rPr>
          <w:rFonts w:ascii="Times New Roman" w:hAnsi="Times New Roman"/>
          <w:sz w:val="24"/>
          <w:szCs w:val="24"/>
        </w:rPr>
      </w:pPr>
    </w:p>
    <w:p w:rsidR="00140954" w:rsidRPr="00E410FD" w:rsidRDefault="007817B1" w:rsidP="00BE4605">
      <w:pPr>
        <w:spacing w:after="0" w:line="240" w:lineRule="auto"/>
        <w:jc w:val="both"/>
        <w:rPr>
          <w:rFonts w:ascii="Times New Roman" w:hAnsi="Times New Roman" w:cs="Times New Roman"/>
          <w:b/>
          <w:sz w:val="24"/>
          <w:szCs w:val="24"/>
          <w:lang w:val="en-US"/>
        </w:rPr>
      </w:pPr>
      <w:r w:rsidRPr="007E58CE">
        <w:rPr>
          <w:rFonts w:ascii="Times New Roman" w:hAnsi="Times New Roman" w:cs="Times New Roman"/>
          <w:b/>
          <w:sz w:val="24"/>
          <w:szCs w:val="24"/>
          <w:lang w:val="en-US"/>
        </w:rPr>
        <w:t>2</w:t>
      </w:r>
      <w:r w:rsidR="00140954" w:rsidRPr="00E410FD">
        <w:rPr>
          <w:rFonts w:ascii="Times New Roman" w:hAnsi="Times New Roman" w:cs="Times New Roman"/>
          <w:b/>
          <w:sz w:val="24"/>
          <w:szCs w:val="24"/>
          <w:lang w:val="en-US"/>
        </w:rPr>
        <w:t xml:space="preserve">.3. </w:t>
      </w:r>
      <w:r w:rsidR="00140954">
        <w:rPr>
          <w:rFonts w:ascii="Times New Roman" w:hAnsi="Times New Roman" w:cs="Times New Roman"/>
          <w:b/>
          <w:sz w:val="24"/>
          <w:szCs w:val="24"/>
          <w:lang w:val="en-US"/>
        </w:rPr>
        <w:t>Criticism</w:t>
      </w:r>
      <w:r w:rsidR="00140954" w:rsidRPr="00E410FD">
        <w:rPr>
          <w:rFonts w:ascii="Times New Roman" w:hAnsi="Times New Roman" w:cs="Times New Roman"/>
          <w:b/>
          <w:sz w:val="24"/>
          <w:szCs w:val="24"/>
          <w:lang w:val="en-US"/>
        </w:rPr>
        <w:t xml:space="preserve"> </w:t>
      </w:r>
      <w:r w:rsidR="00140954">
        <w:rPr>
          <w:rFonts w:ascii="Times New Roman" w:hAnsi="Times New Roman" w:cs="Times New Roman"/>
          <w:b/>
          <w:sz w:val="24"/>
          <w:szCs w:val="24"/>
          <w:lang w:val="en-US"/>
        </w:rPr>
        <w:t>and</w:t>
      </w:r>
      <w:r w:rsidR="00140954" w:rsidRPr="00E410FD">
        <w:rPr>
          <w:rFonts w:ascii="Times New Roman" w:hAnsi="Times New Roman" w:cs="Times New Roman"/>
          <w:b/>
          <w:sz w:val="24"/>
          <w:szCs w:val="24"/>
          <w:lang w:val="en-US"/>
        </w:rPr>
        <w:t xml:space="preserve"> </w:t>
      </w:r>
      <w:r w:rsidR="00140954">
        <w:rPr>
          <w:rFonts w:ascii="Times New Roman" w:hAnsi="Times New Roman" w:cs="Times New Roman"/>
          <w:b/>
          <w:sz w:val="24"/>
          <w:szCs w:val="24"/>
          <w:lang w:val="en-US"/>
        </w:rPr>
        <w:t>perspectives</w:t>
      </w:r>
    </w:p>
    <w:p w:rsidR="00140954" w:rsidRPr="00E410FD" w:rsidRDefault="00140954" w:rsidP="00BE4605">
      <w:pPr>
        <w:spacing w:after="0" w:line="240" w:lineRule="auto"/>
        <w:ind w:firstLine="340"/>
        <w:jc w:val="both"/>
        <w:rPr>
          <w:rFonts w:ascii="Times New Roman" w:hAnsi="Times New Roman" w:cs="Times New Roman"/>
          <w:sz w:val="24"/>
          <w:szCs w:val="24"/>
          <w:lang w:val="en-US"/>
        </w:rPr>
      </w:pPr>
    </w:p>
    <w:p w:rsidR="00584732" w:rsidRDefault="002179D4"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As</w:t>
      </w:r>
      <w:r w:rsidRPr="002179D4">
        <w:rPr>
          <w:rFonts w:ascii="Times New Roman" w:hAnsi="Times New Roman"/>
          <w:sz w:val="24"/>
          <w:szCs w:val="24"/>
          <w:lang w:val="en-US"/>
        </w:rPr>
        <w:t xml:space="preserve"> </w:t>
      </w:r>
      <w:r>
        <w:rPr>
          <w:rFonts w:ascii="Times New Roman" w:hAnsi="Times New Roman"/>
          <w:sz w:val="24"/>
          <w:szCs w:val="24"/>
          <w:lang w:val="en-US"/>
        </w:rPr>
        <w:t>stated</w:t>
      </w:r>
      <w:r w:rsidRPr="002179D4">
        <w:rPr>
          <w:rFonts w:ascii="Times New Roman" w:hAnsi="Times New Roman"/>
          <w:sz w:val="24"/>
          <w:szCs w:val="24"/>
          <w:lang w:val="en-US"/>
        </w:rPr>
        <w:t xml:space="preserve"> </w:t>
      </w:r>
      <w:r>
        <w:rPr>
          <w:rFonts w:ascii="Times New Roman" w:hAnsi="Times New Roman"/>
          <w:sz w:val="24"/>
          <w:szCs w:val="24"/>
          <w:lang w:val="en-US"/>
        </w:rPr>
        <w:t>above</w:t>
      </w:r>
      <w:r w:rsidRPr="002179D4">
        <w:rPr>
          <w:rFonts w:ascii="Times New Roman" w:hAnsi="Times New Roman"/>
          <w:sz w:val="24"/>
          <w:szCs w:val="24"/>
          <w:lang w:val="en-US"/>
        </w:rPr>
        <w:t xml:space="preserve">, </w:t>
      </w:r>
      <w:r>
        <w:rPr>
          <w:rFonts w:ascii="Times New Roman" w:hAnsi="Times New Roman"/>
          <w:sz w:val="24"/>
          <w:szCs w:val="24"/>
          <w:lang w:val="en-US"/>
        </w:rPr>
        <w:t>t</w:t>
      </w:r>
      <w:r w:rsidR="00140954">
        <w:rPr>
          <w:rFonts w:ascii="Times New Roman" w:hAnsi="Times New Roman"/>
          <w:sz w:val="24"/>
          <w:szCs w:val="24"/>
          <w:lang w:val="en-US"/>
        </w:rPr>
        <w:t>he</w:t>
      </w:r>
      <w:r w:rsidR="00140954" w:rsidRPr="002179D4">
        <w:rPr>
          <w:rFonts w:ascii="Times New Roman" w:hAnsi="Times New Roman"/>
          <w:sz w:val="24"/>
          <w:szCs w:val="24"/>
          <w:lang w:val="en-US"/>
        </w:rPr>
        <w:t xml:space="preserve"> </w:t>
      </w:r>
      <w:r w:rsidR="00140954">
        <w:rPr>
          <w:rFonts w:ascii="Times New Roman" w:hAnsi="Times New Roman"/>
          <w:sz w:val="24"/>
          <w:szCs w:val="24"/>
          <w:lang w:val="en-US"/>
        </w:rPr>
        <w:t>original</w:t>
      </w:r>
      <w:r w:rsidR="00140954" w:rsidRPr="002179D4">
        <w:rPr>
          <w:rFonts w:ascii="Times New Roman" w:hAnsi="Times New Roman"/>
          <w:sz w:val="24"/>
          <w:szCs w:val="24"/>
          <w:lang w:val="en-US"/>
        </w:rPr>
        <w:t xml:space="preserve"> </w:t>
      </w:r>
      <w:r>
        <w:rPr>
          <w:rFonts w:ascii="Times New Roman" w:hAnsi="Times New Roman"/>
          <w:sz w:val="24"/>
          <w:szCs w:val="24"/>
          <w:lang w:val="en-US"/>
        </w:rPr>
        <w:t>expectations</w:t>
      </w:r>
      <w:r w:rsidR="00140954" w:rsidRPr="002179D4">
        <w:rPr>
          <w:rFonts w:ascii="Times New Roman" w:hAnsi="Times New Roman"/>
          <w:sz w:val="24"/>
          <w:szCs w:val="24"/>
          <w:lang w:val="en-US"/>
        </w:rPr>
        <w:t xml:space="preserve"> </w:t>
      </w:r>
      <w:r>
        <w:rPr>
          <w:rFonts w:ascii="Times New Roman" w:hAnsi="Times New Roman"/>
          <w:sz w:val="24"/>
          <w:szCs w:val="24"/>
          <w:lang w:val="en-US"/>
        </w:rPr>
        <w:t>caused</w:t>
      </w:r>
      <w:r w:rsidRPr="002179D4">
        <w:rPr>
          <w:rFonts w:ascii="Times New Roman" w:hAnsi="Times New Roman"/>
          <w:sz w:val="24"/>
          <w:szCs w:val="24"/>
          <w:lang w:val="en-US"/>
        </w:rPr>
        <w:t xml:space="preserve"> </w:t>
      </w:r>
      <w:r>
        <w:rPr>
          <w:rFonts w:ascii="Times New Roman" w:hAnsi="Times New Roman"/>
          <w:sz w:val="24"/>
          <w:szCs w:val="24"/>
          <w:lang w:val="en-US"/>
        </w:rPr>
        <w:t>by</w:t>
      </w:r>
      <w:r w:rsidRPr="002179D4">
        <w:rPr>
          <w:rFonts w:ascii="Times New Roman" w:hAnsi="Times New Roman"/>
          <w:sz w:val="24"/>
          <w:szCs w:val="24"/>
          <w:lang w:val="en-US"/>
        </w:rPr>
        <w:t xml:space="preserve"> </w:t>
      </w:r>
      <w:r>
        <w:rPr>
          <w:rFonts w:ascii="Times New Roman" w:hAnsi="Times New Roman"/>
          <w:sz w:val="24"/>
          <w:szCs w:val="24"/>
          <w:lang w:val="en-US"/>
        </w:rPr>
        <w:t>the</w:t>
      </w:r>
      <w:r w:rsidRPr="002179D4">
        <w:rPr>
          <w:rFonts w:ascii="Times New Roman" w:hAnsi="Times New Roman"/>
          <w:sz w:val="24"/>
          <w:szCs w:val="24"/>
          <w:lang w:val="en-US"/>
        </w:rPr>
        <w:t xml:space="preserve"> </w:t>
      </w:r>
      <w:r>
        <w:rPr>
          <w:rFonts w:ascii="Times New Roman" w:hAnsi="Times New Roman"/>
          <w:sz w:val="24"/>
          <w:szCs w:val="24"/>
          <w:lang w:val="en-US"/>
        </w:rPr>
        <w:t>emergence</w:t>
      </w:r>
      <w:r w:rsidRPr="002179D4">
        <w:rPr>
          <w:rFonts w:ascii="Times New Roman" w:hAnsi="Times New Roman"/>
          <w:sz w:val="24"/>
          <w:szCs w:val="24"/>
          <w:lang w:val="en-US"/>
        </w:rPr>
        <w:t xml:space="preserve"> </w:t>
      </w:r>
      <w:r>
        <w:rPr>
          <w:rFonts w:ascii="Times New Roman" w:hAnsi="Times New Roman"/>
          <w:sz w:val="24"/>
          <w:szCs w:val="24"/>
          <w:lang w:val="en-US"/>
        </w:rPr>
        <w:t>of</w:t>
      </w:r>
      <w:r w:rsidRPr="002179D4">
        <w:rPr>
          <w:rFonts w:ascii="Times New Roman" w:hAnsi="Times New Roman"/>
          <w:sz w:val="24"/>
          <w:szCs w:val="24"/>
          <w:lang w:val="en-US"/>
        </w:rPr>
        <w:t xml:space="preserve"> </w:t>
      </w:r>
      <w:r>
        <w:rPr>
          <w:rFonts w:ascii="Times New Roman" w:hAnsi="Times New Roman"/>
          <w:sz w:val="24"/>
          <w:szCs w:val="24"/>
          <w:lang w:val="en-US"/>
        </w:rPr>
        <w:t>the</w:t>
      </w:r>
      <w:r w:rsidRPr="002179D4">
        <w:rPr>
          <w:rFonts w:ascii="Times New Roman" w:hAnsi="Times New Roman"/>
          <w:sz w:val="24"/>
          <w:szCs w:val="24"/>
          <w:lang w:val="en-US"/>
        </w:rPr>
        <w:t xml:space="preserve"> </w:t>
      </w:r>
      <w:r>
        <w:rPr>
          <w:rFonts w:ascii="Times New Roman" w:hAnsi="Times New Roman"/>
          <w:sz w:val="24"/>
          <w:szCs w:val="24"/>
          <w:lang w:val="en-US"/>
        </w:rPr>
        <w:t>method</w:t>
      </w:r>
      <w:r w:rsidRPr="002179D4">
        <w:rPr>
          <w:rFonts w:ascii="Times New Roman" w:hAnsi="Times New Roman"/>
          <w:sz w:val="24"/>
          <w:szCs w:val="24"/>
          <w:lang w:val="en-US"/>
        </w:rPr>
        <w:t xml:space="preserve"> </w:t>
      </w:r>
      <w:r>
        <w:rPr>
          <w:rFonts w:ascii="Times New Roman" w:hAnsi="Times New Roman"/>
          <w:sz w:val="24"/>
          <w:szCs w:val="24"/>
          <w:lang w:val="en-US"/>
        </w:rPr>
        <w:t>were</w:t>
      </w:r>
      <w:r w:rsidRPr="002179D4">
        <w:rPr>
          <w:rFonts w:ascii="Times New Roman" w:hAnsi="Times New Roman"/>
          <w:sz w:val="24"/>
          <w:szCs w:val="24"/>
          <w:lang w:val="en-US"/>
        </w:rPr>
        <w:t xml:space="preserve"> </w:t>
      </w:r>
      <w:r>
        <w:rPr>
          <w:rFonts w:ascii="Times New Roman" w:hAnsi="Times New Roman"/>
          <w:sz w:val="24"/>
          <w:szCs w:val="24"/>
          <w:lang w:val="en-US"/>
        </w:rPr>
        <w:t>soon</w:t>
      </w:r>
      <w:r w:rsidRPr="002179D4">
        <w:rPr>
          <w:rFonts w:ascii="Times New Roman" w:hAnsi="Times New Roman"/>
          <w:sz w:val="24"/>
          <w:szCs w:val="24"/>
          <w:lang w:val="en-US"/>
        </w:rPr>
        <w:t xml:space="preserve"> </w:t>
      </w:r>
      <w:r>
        <w:rPr>
          <w:rFonts w:ascii="Times New Roman" w:hAnsi="Times New Roman"/>
          <w:sz w:val="24"/>
          <w:szCs w:val="24"/>
          <w:lang w:val="en-US"/>
        </w:rPr>
        <w:t>replaced</w:t>
      </w:r>
      <w:r w:rsidRPr="002179D4">
        <w:rPr>
          <w:rFonts w:ascii="Times New Roman" w:hAnsi="Times New Roman"/>
          <w:sz w:val="24"/>
          <w:szCs w:val="24"/>
          <w:lang w:val="en-US"/>
        </w:rPr>
        <w:t xml:space="preserve"> </w:t>
      </w:r>
      <w:r>
        <w:rPr>
          <w:rFonts w:ascii="Times New Roman" w:hAnsi="Times New Roman"/>
          <w:sz w:val="24"/>
          <w:szCs w:val="24"/>
          <w:lang w:val="en-US"/>
        </w:rPr>
        <w:t>by</w:t>
      </w:r>
      <w:r w:rsidRPr="002179D4">
        <w:rPr>
          <w:rFonts w:ascii="Times New Roman" w:hAnsi="Times New Roman"/>
          <w:sz w:val="24"/>
          <w:szCs w:val="24"/>
          <w:lang w:val="en-US"/>
        </w:rPr>
        <w:t xml:space="preserve"> </w:t>
      </w:r>
      <w:r>
        <w:rPr>
          <w:rFonts w:ascii="Times New Roman" w:hAnsi="Times New Roman"/>
          <w:sz w:val="24"/>
          <w:szCs w:val="24"/>
          <w:lang w:val="en-US"/>
        </w:rPr>
        <w:t>less</w:t>
      </w:r>
      <w:r w:rsidRPr="002179D4">
        <w:rPr>
          <w:rFonts w:ascii="Times New Roman" w:hAnsi="Times New Roman"/>
          <w:sz w:val="24"/>
          <w:szCs w:val="24"/>
          <w:lang w:val="en-US"/>
        </w:rPr>
        <w:t xml:space="preserve"> </w:t>
      </w:r>
      <w:r w:rsidR="00184653">
        <w:rPr>
          <w:rFonts w:ascii="Times New Roman" w:hAnsi="Times New Roman"/>
          <w:sz w:val="24"/>
          <w:szCs w:val="24"/>
          <w:lang w:val="en-US"/>
        </w:rPr>
        <w:t>optimistic</w:t>
      </w:r>
      <w:r w:rsidRPr="002179D4">
        <w:rPr>
          <w:rFonts w:ascii="Times New Roman" w:hAnsi="Times New Roman"/>
          <w:sz w:val="24"/>
          <w:szCs w:val="24"/>
          <w:lang w:val="en-US"/>
        </w:rPr>
        <w:t xml:space="preserve"> </w:t>
      </w:r>
      <w:r>
        <w:rPr>
          <w:rFonts w:ascii="Times New Roman" w:hAnsi="Times New Roman"/>
          <w:sz w:val="24"/>
          <w:szCs w:val="24"/>
          <w:lang w:val="en-US"/>
        </w:rPr>
        <w:t>moods</w:t>
      </w:r>
      <w:r w:rsidRPr="002179D4">
        <w:rPr>
          <w:rFonts w:ascii="Times New Roman" w:hAnsi="Times New Roman"/>
          <w:sz w:val="24"/>
          <w:szCs w:val="24"/>
          <w:lang w:val="en-US"/>
        </w:rPr>
        <w:t>.</w:t>
      </w:r>
      <w:r>
        <w:rPr>
          <w:rFonts w:ascii="Times New Roman" w:hAnsi="Times New Roman"/>
          <w:sz w:val="24"/>
          <w:szCs w:val="24"/>
          <w:lang w:val="en-US"/>
        </w:rPr>
        <w:t xml:space="preserve"> Results</w:t>
      </w:r>
      <w:r w:rsidRPr="00C60ECE">
        <w:rPr>
          <w:rFonts w:ascii="Times New Roman" w:hAnsi="Times New Roman"/>
          <w:sz w:val="24"/>
          <w:szCs w:val="24"/>
          <w:lang w:val="en-US"/>
        </w:rPr>
        <w:t xml:space="preserve"> </w:t>
      </w:r>
      <w:r>
        <w:rPr>
          <w:rFonts w:ascii="Times New Roman" w:hAnsi="Times New Roman"/>
          <w:sz w:val="24"/>
          <w:szCs w:val="24"/>
          <w:lang w:val="en-US"/>
        </w:rPr>
        <w:t>of</w:t>
      </w:r>
      <w:r w:rsidRPr="00C60ECE">
        <w:rPr>
          <w:rFonts w:ascii="Times New Roman" w:hAnsi="Times New Roman"/>
          <w:sz w:val="24"/>
          <w:szCs w:val="24"/>
          <w:lang w:val="en-US"/>
        </w:rPr>
        <w:t xml:space="preserve"> </w:t>
      </w:r>
      <w:r w:rsidR="004312F1">
        <w:rPr>
          <w:rFonts w:ascii="Times New Roman" w:hAnsi="Times New Roman"/>
          <w:sz w:val="24"/>
          <w:szCs w:val="24"/>
          <w:lang w:val="en-US"/>
        </w:rPr>
        <w:t>CLA</w:t>
      </w:r>
      <w:r w:rsidRPr="00C60ECE">
        <w:rPr>
          <w:rFonts w:ascii="Times New Roman" w:hAnsi="Times New Roman"/>
          <w:sz w:val="24"/>
          <w:szCs w:val="24"/>
          <w:lang w:val="en-US"/>
        </w:rPr>
        <w:t xml:space="preserve"> </w:t>
      </w:r>
      <w:r>
        <w:rPr>
          <w:rFonts w:ascii="Times New Roman" w:hAnsi="Times New Roman"/>
          <w:sz w:val="24"/>
          <w:szCs w:val="24"/>
          <w:lang w:val="en-US"/>
        </w:rPr>
        <w:t>applied</w:t>
      </w:r>
      <w:r w:rsidRPr="00C60ECE">
        <w:rPr>
          <w:rFonts w:ascii="Times New Roman" w:hAnsi="Times New Roman"/>
          <w:sz w:val="24"/>
          <w:szCs w:val="24"/>
          <w:lang w:val="en-US"/>
        </w:rPr>
        <w:t xml:space="preserve"> </w:t>
      </w:r>
      <w:r>
        <w:rPr>
          <w:rFonts w:ascii="Times New Roman" w:hAnsi="Times New Roman"/>
          <w:sz w:val="24"/>
          <w:szCs w:val="24"/>
          <w:lang w:val="en-US"/>
        </w:rPr>
        <w:t>to</w:t>
      </w:r>
      <w:r w:rsidRPr="00C60ECE">
        <w:rPr>
          <w:rFonts w:ascii="Times New Roman" w:hAnsi="Times New Roman"/>
          <w:sz w:val="24"/>
          <w:szCs w:val="24"/>
          <w:lang w:val="en-US"/>
        </w:rPr>
        <w:t xml:space="preserve"> </w:t>
      </w:r>
      <w:r>
        <w:rPr>
          <w:rFonts w:ascii="Times New Roman" w:hAnsi="Times New Roman"/>
          <w:sz w:val="24"/>
          <w:szCs w:val="24"/>
          <w:lang w:val="en-US"/>
        </w:rPr>
        <w:t>phonetic</w:t>
      </w:r>
      <w:r w:rsidRPr="00C60ECE">
        <w:rPr>
          <w:rFonts w:ascii="Times New Roman" w:hAnsi="Times New Roman"/>
          <w:sz w:val="24"/>
          <w:szCs w:val="24"/>
          <w:lang w:val="en-US"/>
        </w:rPr>
        <w:t xml:space="preserve"> </w:t>
      </w:r>
      <w:r>
        <w:rPr>
          <w:rFonts w:ascii="Times New Roman" w:hAnsi="Times New Roman"/>
          <w:sz w:val="24"/>
          <w:szCs w:val="24"/>
          <w:lang w:val="en-US"/>
        </w:rPr>
        <w:t>systems</w:t>
      </w:r>
      <w:r w:rsidRPr="00C60ECE">
        <w:rPr>
          <w:rFonts w:ascii="Times New Roman" w:hAnsi="Times New Roman"/>
          <w:sz w:val="24"/>
          <w:szCs w:val="24"/>
          <w:lang w:val="en-US"/>
        </w:rPr>
        <w:t xml:space="preserve"> </w:t>
      </w:r>
      <w:r>
        <w:rPr>
          <w:rFonts w:ascii="Times New Roman" w:hAnsi="Times New Roman"/>
          <w:sz w:val="24"/>
          <w:szCs w:val="24"/>
          <w:lang w:val="en-US"/>
        </w:rPr>
        <w:t>of</w:t>
      </w:r>
      <w:r w:rsidRPr="00C60ECE">
        <w:rPr>
          <w:rFonts w:ascii="Times New Roman" w:hAnsi="Times New Roman"/>
          <w:sz w:val="24"/>
          <w:szCs w:val="24"/>
          <w:lang w:val="en-US"/>
        </w:rPr>
        <w:t xml:space="preserve"> </w:t>
      </w:r>
      <w:r w:rsidR="00C60ECE">
        <w:rPr>
          <w:rFonts w:ascii="Times New Roman" w:hAnsi="Times New Roman"/>
          <w:sz w:val="24"/>
          <w:szCs w:val="24"/>
          <w:lang w:val="en-US"/>
        </w:rPr>
        <w:t>languages</w:t>
      </w:r>
      <w:r w:rsidR="00C60ECE" w:rsidRPr="00C60ECE">
        <w:rPr>
          <w:rFonts w:ascii="Times New Roman" w:hAnsi="Times New Roman"/>
          <w:sz w:val="24"/>
          <w:szCs w:val="24"/>
          <w:lang w:val="en-US"/>
        </w:rPr>
        <w:t xml:space="preserve"> </w:t>
      </w:r>
      <w:r w:rsidR="00C60ECE">
        <w:rPr>
          <w:rFonts w:ascii="Times New Roman" w:hAnsi="Times New Roman"/>
          <w:sz w:val="24"/>
          <w:szCs w:val="24"/>
          <w:lang w:val="en-US"/>
        </w:rPr>
        <w:t>pairwise</w:t>
      </w:r>
      <w:r w:rsidR="00C60ECE" w:rsidRPr="00C60ECE">
        <w:rPr>
          <w:rFonts w:ascii="Times New Roman" w:hAnsi="Times New Roman"/>
          <w:sz w:val="24"/>
          <w:szCs w:val="24"/>
          <w:lang w:val="en-US"/>
        </w:rPr>
        <w:t xml:space="preserve"> </w:t>
      </w:r>
      <w:r>
        <w:rPr>
          <w:rFonts w:ascii="Times New Roman" w:hAnsi="Times New Roman"/>
          <w:sz w:val="24"/>
          <w:szCs w:val="24"/>
          <w:lang w:val="en-US"/>
        </w:rPr>
        <w:t>turned</w:t>
      </w:r>
      <w:r w:rsidRPr="00C60ECE">
        <w:rPr>
          <w:rFonts w:ascii="Times New Roman" w:hAnsi="Times New Roman"/>
          <w:sz w:val="24"/>
          <w:szCs w:val="24"/>
          <w:lang w:val="en-US"/>
        </w:rPr>
        <w:t xml:space="preserve"> </w:t>
      </w:r>
      <w:r>
        <w:rPr>
          <w:rFonts w:ascii="Times New Roman" w:hAnsi="Times New Roman"/>
          <w:sz w:val="24"/>
          <w:szCs w:val="24"/>
          <w:lang w:val="en-US"/>
        </w:rPr>
        <w:t>out</w:t>
      </w:r>
      <w:r w:rsidRPr="00C60ECE">
        <w:rPr>
          <w:rFonts w:ascii="Times New Roman" w:hAnsi="Times New Roman"/>
          <w:sz w:val="24"/>
          <w:szCs w:val="24"/>
          <w:lang w:val="en-US"/>
        </w:rPr>
        <w:t xml:space="preserve"> </w:t>
      </w:r>
      <w:r>
        <w:rPr>
          <w:rFonts w:ascii="Times New Roman" w:hAnsi="Times New Roman"/>
          <w:sz w:val="24"/>
          <w:szCs w:val="24"/>
          <w:lang w:val="en-US"/>
        </w:rPr>
        <w:t>to</w:t>
      </w:r>
      <w:r w:rsidRPr="00C60ECE">
        <w:rPr>
          <w:rFonts w:ascii="Times New Roman" w:hAnsi="Times New Roman"/>
          <w:sz w:val="24"/>
          <w:szCs w:val="24"/>
          <w:lang w:val="en-US"/>
        </w:rPr>
        <w:t xml:space="preserve"> </w:t>
      </w:r>
      <w:r>
        <w:rPr>
          <w:rFonts w:ascii="Times New Roman" w:hAnsi="Times New Roman"/>
          <w:sz w:val="24"/>
          <w:szCs w:val="24"/>
          <w:lang w:val="en-US"/>
        </w:rPr>
        <w:t>be</w:t>
      </w:r>
      <w:r w:rsidRPr="00C60ECE">
        <w:rPr>
          <w:rFonts w:ascii="Times New Roman" w:hAnsi="Times New Roman"/>
          <w:sz w:val="24"/>
          <w:szCs w:val="24"/>
          <w:lang w:val="en-US"/>
        </w:rPr>
        <w:t xml:space="preserve"> </w:t>
      </w:r>
      <w:r w:rsidR="00C60ECE">
        <w:rPr>
          <w:rFonts w:ascii="Times New Roman" w:hAnsi="Times New Roman"/>
          <w:sz w:val="24"/>
          <w:szCs w:val="24"/>
          <w:lang w:val="en-US"/>
        </w:rPr>
        <w:t xml:space="preserve">hardly suitable for practical use owing to some limitations of the method detected and described by numerous researchers, e.g. in </w:t>
      </w:r>
      <w:r w:rsidR="00C60ECE" w:rsidRPr="00C60ECE">
        <w:rPr>
          <w:rFonts w:ascii="Times New Roman" w:hAnsi="Times New Roman" w:cs="Times New Roman"/>
          <w:sz w:val="24"/>
          <w:szCs w:val="24"/>
          <w:lang w:val="en-US"/>
        </w:rPr>
        <w:t>(</w:t>
      </w:r>
      <w:r w:rsidR="003D6225">
        <w:rPr>
          <w:rFonts w:ascii="Times New Roman" w:hAnsi="Times New Roman" w:cs="Times New Roman"/>
          <w:sz w:val="24"/>
          <w:szCs w:val="24"/>
          <w:lang w:val="en-US"/>
        </w:rPr>
        <w:t>Helbig</w:t>
      </w:r>
      <w:r w:rsidR="00C60ECE" w:rsidRPr="00C60ECE">
        <w:rPr>
          <w:rFonts w:ascii="Times New Roman" w:hAnsi="Times New Roman" w:cs="Times New Roman"/>
          <w:sz w:val="24"/>
          <w:szCs w:val="24"/>
          <w:lang w:val="en-US"/>
        </w:rPr>
        <w:t xml:space="preserve"> </w:t>
      </w:r>
      <w:r w:rsidR="003D6225">
        <w:rPr>
          <w:rFonts w:ascii="Times New Roman" w:hAnsi="Times New Roman" w:cs="Times New Roman"/>
          <w:sz w:val="24"/>
          <w:szCs w:val="24"/>
          <w:lang w:val="en-US"/>
        </w:rPr>
        <w:t>1981</w:t>
      </w:r>
      <w:r w:rsidR="00C60ECE" w:rsidRPr="00C60ECE">
        <w:rPr>
          <w:rFonts w:ascii="Times New Roman" w:hAnsi="Times New Roman" w:cs="Times New Roman"/>
          <w:sz w:val="24"/>
          <w:szCs w:val="24"/>
          <w:lang w:val="en-US"/>
        </w:rPr>
        <w:t xml:space="preserve">, </w:t>
      </w:r>
      <w:r w:rsidR="003D6225">
        <w:rPr>
          <w:rFonts w:ascii="Times New Roman" w:hAnsi="Times New Roman" w:cs="Times New Roman"/>
          <w:sz w:val="24"/>
          <w:szCs w:val="24"/>
          <w:lang w:val="en-US"/>
        </w:rPr>
        <w:t>Nemser 1975</w:t>
      </w:r>
      <w:r w:rsidR="00C60ECE" w:rsidRPr="00C60ECE">
        <w:rPr>
          <w:rFonts w:ascii="Times New Roman" w:hAnsi="Times New Roman" w:cs="Times New Roman"/>
          <w:sz w:val="24"/>
          <w:szCs w:val="24"/>
          <w:lang w:val="en-US"/>
        </w:rPr>
        <w:t xml:space="preserve">, </w:t>
      </w:r>
      <w:r w:rsidR="003D6225">
        <w:rPr>
          <w:rFonts w:ascii="Times New Roman" w:hAnsi="Times New Roman" w:cs="Times New Roman"/>
          <w:sz w:val="24"/>
          <w:szCs w:val="24"/>
          <w:lang w:val="en-US"/>
        </w:rPr>
        <w:t>Nickel 1971</w:t>
      </w:r>
      <w:r w:rsidR="00C60ECE" w:rsidRPr="00C60ECE">
        <w:rPr>
          <w:rFonts w:ascii="Times New Roman" w:hAnsi="Times New Roman" w:cs="Times New Roman"/>
          <w:sz w:val="24"/>
          <w:szCs w:val="24"/>
          <w:lang w:val="en-US"/>
        </w:rPr>
        <w:t>)</w:t>
      </w:r>
      <w:r w:rsidR="00C60ECE" w:rsidRPr="009A1CB1">
        <w:rPr>
          <w:rFonts w:ascii="Times New Roman" w:hAnsi="Times New Roman" w:cs="Times New Roman"/>
          <w:sz w:val="24"/>
          <w:szCs w:val="24"/>
          <w:lang w:val="en-US"/>
        </w:rPr>
        <w:t>.</w:t>
      </w:r>
      <w:r w:rsidR="00140954" w:rsidRPr="00C60ECE">
        <w:rPr>
          <w:rFonts w:ascii="Times New Roman" w:hAnsi="Times New Roman"/>
          <w:sz w:val="24"/>
          <w:szCs w:val="24"/>
          <w:lang w:val="en-US"/>
        </w:rPr>
        <w:t xml:space="preserve"> </w:t>
      </w:r>
      <w:r w:rsidR="00B302EC">
        <w:rPr>
          <w:rFonts w:ascii="Times New Roman" w:hAnsi="Times New Roman"/>
          <w:sz w:val="24"/>
          <w:szCs w:val="24"/>
          <w:lang w:val="en-US"/>
        </w:rPr>
        <w:t>It is so since, o</w:t>
      </w:r>
      <w:r w:rsidR="003D6225">
        <w:rPr>
          <w:rFonts w:ascii="Times New Roman" w:hAnsi="Times New Roman"/>
          <w:sz w:val="24"/>
          <w:szCs w:val="24"/>
          <w:lang w:val="en-US"/>
        </w:rPr>
        <w:t>n</w:t>
      </w:r>
      <w:r w:rsidR="003D6225" w:rsidRPr="003D6225">
        <w:rPr>
          <w:rFonts w:ascii="Times New Roman" w:hAnsi="Times New Roman"/>
          <w:sz w:val="24"/>
          <w:szCs w:val="24"/>
          <w:lang w:val="en-US"/>
        </w:rPr>
        <w:t xml:space="preserve"> </w:t>
      </w:r>
      <w:r w:rsidR="003D6225">
        <w:rPr>
          <w:rFonts w:ascii="Times New Roman" w:hAnsi="Times New Roman"/>
          <w:sz w:val="24"/>
          <w:szCs w:val="24"/>
          <w:lang w:val="en-US"/>
        </w:rPr>
        <w:t>the</w:t>
      </w:r>
      <w:r w:rsidR="003D6225" w:rsidRPr="003D6225">
        <w:rPr>
          <w:rFonts w:ascii="Times New Roman" w:hAnsi="Times New Roman"/>
          <w:sz w:val="24"/>
          <w:szCs w:val="24"/>
          <w:lang w:val="en-US"/>
        </w:rPr>
        <w:t xml:space="preserve"> </w:t>
      </w:r>
      <w:r w:rsidR="003D6225">
        <w:rPr>
          <w:rFonts w:ascii="Times New Roman" w:hAnsi="Times New Roman"/>
          <w:sz w:val="24"/>
          <w:szCs w:val="24"/>
          <w:lang w:val="en-US"/>
        </w:rPr>
        <w:t>one</w:t>
      </w:r>
      <w:r w:rsidR="003D6225" w:rsidRPr="003D6225">
        <w:rPr>
          <w:rFonts w:ascii="Times New Roman" w:hAnsi="Times New Roman"/>
          <w:sz w:val="24"/>
          <w:szCs w:val="24"/>
          <w:lang w:val="en-US"/>
        </w:rPr>
        <w:t xml:space="preserve"> </w:t>
      </w:r>
      <w:r w:rsidR="003D6225">
        <w:rPr>
          <w:rFonts w:ascii="Times New Roman" w:hAnsi="Times New Roman"/>
          <w:sz w:val="24"/>
          <w:szCs w:val="24"/>
          <w:lang w:val="en-US"/>
        </w:rPr>
        <w:t>hand</w:t>
      </w:r>
      <w:r w:rsidR="00140954" w:rsidRPr="003D6225">
        <w:rPr>
          <w:rFonts w:ascii="Times New Roman" w:hAnsi="Times New Roman"/>
          <w:sz w:val="24"/>
          <w:szCs w:val="24"/>
          <w:lang w:val="en-US"/>
        </w:rPr>
        <w:t xml:space="preserve">, </w:t>
      </w:r>
      <w:r w:rsidR="003D6225">
        <w:rPr>
          <w:rFonts w:ascii="Times New Roman" w:hAnsi="Times New Roman"/>
          <w:sz w:val="24"/>
          <w:szCs w:val="24"/>
          <w:lang w:val="en-US"/>
        </w:rPr>
        <w:t xml:space="preserve">bilingual speech may as well include such errors that </w:t>
      </w:r>
      <w:r w:rsidR="004312F1">
        <w:rPr>
          <w:rFonts w:ascii="Times New Roman" w:hAnsi="Times New Roman"/>
          <w:sz w:val="24"/>
          <w:szCs w:val="24"/>
          <w:lang w:val="en-US"/>
        </w:rPr>
        <w:t>CLA</w:t>
      </w:r>
      <w:r w:rsidR="003D6225">
        <w:rPr>
          <w:rFonts w:ascii="Times New Roman" w:hAnsi="Times New Roman"/>
          <w:sz w:val="24"/>
          <w:szCs w:val="24"/>
          <w:lang w:val="en-US"/>
        </w:rPr>
        <w:t xml:space="preserve"> is unable to predict </w:t>
      </w:r>
      <w:r w:rsidR="009B4665">
        <w:rPr>
          <w:rFonts w:ascii="Times New Roman" w:hAnsi="Times New Roman"/>
          <w:sz w:val="24"/>
          <w:szCs w:val="24"/>
          <w:lang w:val="en-US"/>
        </w:rPr>
        <w:t>bec</w:t>
      </w:r>
      <w:r w:rsidR="003D6225">
        <w:rPr>
          <w:rFonts w:ascii="Times New Roman" w:hAnsi="Times New Roman"/>
          <w:sz w:val="24"/>
          <w:szCs w:val="24"/>
          <w:lang w:val="en-US"/>
        </w:rPr>
        <w:t>a</w:t>
      </w:r>
      <w:r w:rsidR="009B4665">
        <w:rPr>
          <w:rFonts w:ascii="Times New Roman" w:hAnsi="Times New Roman"/>
          <w:sz w:val="24"/>
          <w:szCs w:val="24"/>
          <w:lang w:val="en-US"/>
        </w:rPr>
        <w:t>u</w:t>
      </w:r>
      <w:r w:rsidR="003D6225">
        <w:rPr>
          <w:rFonts w:ascii="Times New Roman" w:hAnsi="Times New Roman"/>
          <w:sz w:val="24"/>
          <w:szCs w:val="24"/>
          <w:lang w:val="en-US"/>
        </w:rPr>
        <w:t>s</w:t>
      </w:r>
      <w:r w:rsidR="009B4665">
        <w:rPr>
          <w:rFonts w:ascii="Times New Roman" w:hAnsi="Times New Roman"/>
          <w:sz w:val="24"/>
          <w:szCs w:val="24"/>
          <w:lang w:val="en-US"/>
        </w:rPr>
        <w:t>e</w:t>
      </w:r>
      <w:r w:rsidR="003D6225">
        <w:rPr>
          <w:rFonts w:ascii="Times New Roman" w:hAnsi="Times New Roman"/>
          <w:sz w:val="24"/>
          <w:szCs w:val="24"/>
          <w:lang w:val="en-US"/>
        </w:rPr>
        <w:t xml:space="preserve"> their nature </w:t>
      </w:r>
      <w:r w:rsidR="00087108">
        <w:rPr>
          <w:rFonts w:ascii="Times New Roman" w:hAnsi="Times New Roman"/>
          <w:sz w:val="24"/>
          <w:szCs w:val="24"/>
          <w:lang w:val="en-US"/>
        </w:rPr>
        <w:t>does not</w:t>
      </w:r>
      <w:r w:rsidR="003D6225">
        <w:rPr>
          <w:rFonts w:ascii="Times New Roman" w:hAnsi="Times New Roman"/>
          <w:sz w:val="24"/>
          <w:szCs w:val="24"/>
          <w:lang w:val="en-US"/>
        </w:rPr>
        <w:t xml:space="preserve"> lie in the area of differences in phonetic systems. On the other hand, not all errors predicted by the method do really occur</w:t>
      </w:r>
      <w:r w:rsidR="007B2E17">
        <w:rPr>
          <w:rFonts w:ascii="Times New Roman" w:hAnsi="Times New Roman"/>
          <w:sz w:val="24"/>
          <w:szCs w:val="24"/>
          <w:lang w:val="en-US"/>
        </w:rPr>
        <w:t xml:space="preserve"> in bilingual speech</w:t>
      </w:r>
      <w:r w:rsidR="003D6225">
        <w:rPr>
          <w:rFonts w:ascii="Times New Roman" w:hAnsi="Times New Roman"/>
          <w:sz w:val="24"/>
          <w:szCs w:val="24"/>
          <w:lang w:val="en-US"/>
        </w:rPr>
        <w:t xml:space="preserve">, or </w:t>
      </w:r>
      <w:r w:rsidR="00E22827">
        <w:rPr>
          <w:rFonts w:ascii="Times New Roman" w:hAnsi="Times New Roman"/>
          <w:sz w:val="24"/>
          <w:szCs w:val="24"/>
          <w:lang w:val="en-US"/>
        </w:rPr>
        <w:t xml:space="preserve">they </w:t>
      </w:r>
      <w:r w:rsidR="003D6225">
        <w:rPr>
          <w:rFonts w:ascii="Times New Roman" w:hAnsi="Times New Roman"/>
          <w:sz w:val="24"/>
          <w:szCs w:val="24"/>
          <w:lang w:val="en-US"/>
        </w:rPr>
        <w:t xml:space="preserve">occur rarely. </w:t>
      </w:r>
    </w:p>
    <w:p w:rsidR="00A71B18" w:rsidRDefault="00584732"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Although</w:t>
      </w:r>
      <w:r w:rsidRPr="00584732">
        <w:rPr>
          <w:rFonts w:ascii="Times New Roman" w:hAnsi="Times New Roman"/>
          <w:sz w:val="24"/>
          <w:szCs w:val="24"/>
          <w:lang w:val="en-US"/>
        </w:rPr>
        <w:t xml:space="preserve"> </w:t>
      </w:r>
      <w:r>
        <w:rPr>
          <w:rFonts w:ascii="Times New Roman" w:hAnsi="Times New Roman"/>
          <w:sz w:val="24"/>
          <w:szCs w:val="24"/>
          <w:lang w:val="en-US"/>
        </w:rPr>
        <w:t>errors</w:t>
      </w:r>
      <w:r w:rsidRPr="00584732">
        <w:rPr>
          <w:rFonts w:ascii="Times New Roman" w:hAnsi="Times New Roman"/>
          <w:sz w:val="24"/>
          <w:szCs w:val="24"/>
          <w:lang w:val="en-US"/>
        </w:rPr>
        <w:t xml:space="preserve"> </w:t>
      </w:r>
      <w:r>
        <w:rPr>
          <w:rFonts w:ascii="Times New Roman" w:hAnsi="Times New Roman"/>
          <w:sz w:val="24"/>
          <w:szCs w:val="24"/>
          <w:lang w:val="en-US"/>
        </w:rPr>
        <w:t>of</w:t>
      </w:r>
      <w:r w:rsidRPr="00584732">
        <w:rPr>
          <w:rFonts w:ascii="Times New Roman" w:hAnsi="Times New Roman"/>
          <w:sz w:val="24"/>
          <w:szCs w:val="24"/>
          <w:lang w:val="en-US"/>
        </w:rPr>
        <w:t xml:space="preserve"> </w:t>
      </w:r>
      <w:r>
        <w:rPr>
          <w:rFonts w:ascii="Times New Roman" w:hAnsi="Times New Roman"/>
          <w:sz w:val="24"/>
          <w:szCs w:val="24"/>
          <w:lang w:val="en-US"/>
        </w:rPr>
        <w:t>the</w:t>
      </w:r>
      <w:r w:rsidRPr="00584732">
        <w:rPr>
          <w:rFonts w:ascii="Times New Roman" w:hAnsi="Times New Roman"/>
          <w:sz w:val="24"/>
          <w:szCs w:val="24"/>
          <w:lang w:val="en-US"/>
        </w:rPr>
        <w:t xml:space="preserve"> </w:t>
      </w:r>
      <w:r>
        <w:rPr>
          <w:rFonts w:ascii="Times New Roman" w:hAnsi="Times New Roman"/>
          <w:sz w:val="24"/>
          <w:szCs w:val="24"/>
          <w:lang w:val="en-US"/>
        </w:rPr>
        <w:t>first</w:t>
      </w:r>
      <w:r w:rsidRPr="00584732">
        <w:rPr>
          <w:rFonts w:ascii="Times New Roman" w:hAnsi="Times New Roman"/>
          <w:sz w:val="24"/>
          <w:szCs w:val="24"/>
          <w:lang w:val="en-US"/>
        </w:rPr>
        <w:t xml:space="preserve"> </w:t>
      </w:r>
      <w:r>
        <w:rPr>
          <w:rFonts w:ascii="Times New Roman" w:hAnsi="Times New Roman"/>
          <w:sz w:val="24"/>
          <w:szCs w:val="24"/>
          <w:lang w:val="en-US"/>
        </w:rPr>
        <w:t>type</w:t>
      </w:r>
      <w:r w:rsidRPr="00584732">
        <w:rPr>
          <w:rFonts w:ascii="Times New Roman" w:hAnsi="Times New Roman"/>
          <w:sz w:val="24"/>
          <w:szCs w:val="24"/>
          <w:lang w:val="en-US"/>
        </w:rPr>
        <w:t xml:space="preserve"> </w:t>
      </w:r>
      <w:r>
        <w:rPr>
          <w:rFonts w:ascii="Times New Roman" w:hAnsi="Times New Roman"/>
          <w:sz w:val="24"/>
          <w:szCs w:val="24"/>
          <w:lang w:val="en-US"/>
        </w:rPr>
        <w:t>have</w:t>
      </w:r>
      <w:r w:rsidRPr="00584732">
        <w:rPr>
          <w:rFonts w:ascii="Times New Roman" w:hAnsi="Times New Roman"/>
          <w:sz w:val="24"/>
          <w:szCs w:val="24"/>
          <w:lang w:val="en-US"/>
        </w:rPr>
        <w:t xml:space="preserve"> </w:t>
      </w:r>
      <w:r>
        <w:rPr>
          <w:rFonts w:ascii="Times New Roman" w:hAnsi="Times New Roman"/>
          <w:sz w:val="24"/>
          <w:szCs w:val="24"/>
          <w:lang w:val="en-US"/>
        </w:rPr>
        <w:t>nothing</w:t>
      </w:r>
      <w:r w:rsidRPr="00584732">
        <w:rPr>
          <w:rFonts w:ascii="Times New Roman" w:hAnsi="Times New Roman"/>
          <w:sz w:val="24"/>
          <w:szCs w:val="24"/>
          <w:lang w:val="en-US"/>
        </w:rPr>
        <w:t xml:space="preserve"> </w:t>
      </w:r>
      <w:r>
        <w:rPr>
          <w:rFonts w:ascii="Times New Roman" w:hAnsi="Times New Roman"/>
          <w:sz w:val="24"/>
          <w:szCs w:val="24"/>
          <w:lang w:val="en-US"/>
        </w:rPr>
        <w:t>to</w:t>
      </w:r>
      <w:r w:rsidRPr="00584732">
        <w:rPr>
          <w:rFonts w:ascii="Times New Roman" w:hAnsi="Times New Roman"/>
          <w:sz w:val="24"/>
          <w:szCs w:val="24"/>
          <w:lang w:val="en-US"/>
        </w:rPr>
        <w:t xml:space="preserve"> </w:t>
      </w:r>
      <w:r>
        <w:rPr>
          <w:rFonts w:ascii="Times New Roman" w:hAnsi="Times New Roman"/>
          <w:sz w:val="24"/>
          <w:szCs w:val="24"/>
          <w:lang w:val="en-US"/>
        </w:rPr>
        <w:t>do</w:t>
      </w:r>
      <w:r w:rsidRPr="00584732">
        <w:rPr>
          <w:rFonts w:ascii="Times New Roman" w:hAnsi="Times New Roman"/>
          <w:sz w:val="24"/>
          <w:szCs w:val="24"/>
          <w:lang w:val="en-US"/>
        </w:rPr>
        <w:t xml:space="preserve"> </w:t>
      </w:r>
      <w:r>
        <w:rPr>
          <w:rFonts w:ascii="Times New Roman" w:hAnsi="Times New Roman"/>
          <w:sz w:val="24"/>
          <w:szCs w:val="24"/>
          <w:lang w:val="en-US"/>
        </w:rPr>
        <w:t>with</w:t>
      </w:r>
      <w:r w:rsidRPr="00584732">
        <w:rPr>
          <w:rFonts w:ascii="Times New Roman" w:hAnsi="Times New Roman"/>
          <w:sz w:val="24"/>
          <w:szCs w:val="24"/>
          <w:lang w:val="en-US"/>
        </w:rPr>
        <w:t xml:space="preserve"> </w:t>
      </w:r>
      <w:r>
        <w:rPr>
          <w:rFonts w:ascii="Times New Roman" w:hAnsi="Times New Roman"/>
          <w:sz w:val="24"/>
          <w:szCs w:val="24"/>
          <w:lang w:val="en-US"/>
        </w:rPr>
        <w:t>negative</w:t>
      </w:r>
      <w:r w:rsidRPr="00584732">
        <w:rPr>
          <w:rFonts w:ascii="Times New Roman" w:hAnsi="Times New Roman"/>
          <w:sz w:val="24"/>
          <w:szCs w:val="24"/>
          <w:lang w:val="en-US"/>
        </w:rPr>
        <w:t xml:space="preserve"> </w:t>
      </w:r>
      <w:r>
        <w:rPr>
          <w:rFonts w:ascii="Times New Roman" w:hAnsi="Times New Roman"/>
          <w:sz w:val="24"/>
          <w:szCs w:val="24"/>
          <w:lang w:val="en-US"/>
        </w:rPr>
        <w:t>transfer</w:t>
      </w:r>
      <w:r w:rsidRPr="00584732">
        <w:rPr>
          <w:rFonts w:ascii="Times New Roman" w:hAnsi="Times New Roman"/>
          <w:sz w:val="24"/>
          <w:szCs w:val="24"/>
          <w:lang w:val="en-US"/>
        </w:rPr>
        <w:t xml:space="preserve">, </w:t>
      </w:r>
      <w:r>
        <w:rPr>
          <w:rFonts w:ascii="Times New Roman" w:hAnsi="Times New Roman"/>
          <w:sz w:val="24"/>
          <w:szCs w:val="24"/>
          <w:lang w:val="en-US"/>
        </w:rPr>
        <w:t>they</w:t>
      </w:r>
      <w:r w:rsidRPr="00584732">
        <w:rPr>
          <w:rFonts w:ascii="Times New Roman" w:hAnsi="Times New Roman"/>
          <w:sz w:val="24"/>
          <w:szCs w:val="24"/>
          <w:lang w:val="en-US"/>
        </w:rPr>
        <w:t xml:space="preserve"> </w:t>
      </w:r>
      <w:r>
        <w:rPr>
          <w:rFonts w:ascii="Times New Roman" w:hAnsi="Times New Roman"/>
          <w:sz w:val="24"/>
          <w:szCs w:val="24"/>
          <w:lang w:val="en-US"/>
        </w:rPr>
        <w:t>still must</w:t>
      </w:r>
      <w:r w:rsidRPr="00584732">
        <w:rPr>
          <w:rFonts w:ascii="Times New Roman" w:hAnsi="Times New Roman"/>
          <w:sz w:val="24"/>
          <w:szCs w:val="24"/>
          <w:lang w:val="en-US"/>
        </w:rPr>
        <w:t xml:space="preserve"> </w:t>
      </w:r>
      <w:r>
        <w:rPr>
          <w:rFonts w:ascii="Times New Roman" w:hAnsi="Times New Roman"/>
          <w:sz w:val="24"/>
          <w:szCs w:val="24"/>
          <w:lang w:val="en-US"/>
        </w:rPr>
        <w:t>be</w:t>
      </w:r>
      <w:r w:rsidRPr="00584732">
        <w:rPr>
          <w:rFonts w:ascii="Times New Roman" w:hAnsi="Times New Roman"/>
          <w:sz w:val="24"/>
          <w:szCs w:val="24"/>
          <w:lang w:val="en-US"/>
        </w:rPr>
        <w:t xml:space="preserve"> </w:t>
      </w:r>
      <w:r>
        <w:rPr>
          <w:rFonts w:ascii="Times New Roman" w:hAnsi="Times New Roman"/>
          <w:sz w:val="24"/>
          <w:szCs w:val="24"/>
          <w:lang w:val="en-US"/>
        </w:rPr>
        <w:t xml:space="preserve">taken into account </w:t>
      </w:r>
      <w:r w:rsidR="00A71B18">
        <w:rPr>
          <w:rFonts w:ascii="Times New Roman" w:hAnsi="Times New Roman"/>
          <w:sz w:val="24"/>
          <w:szCs w:val="24"/>
          <w:lang w:val="en-US"/>
        </w:rPr>
        <w:t>because</w:t>
      </w:r>
      <w:r>
        <w:rPr>
          <w:rFonts w:ascii="Times New Roman" w:hAnsi="Times New Roman"/>
          <w:sz w:val="24"/>
          <w:szCs w:val="24"/>
          <w:lang w:val="en-US"/>
        </w:rPr>
        <w:t xml:space="preserve"> reliable criteria for separating such “external” errors from true negative transfer phenomena </w:t>
      </w:r>
      <w:r w:rsidR="00184653">
        <w:rPr>
          <w:rFonts w:ascii="Times New Roman" w:hAnsi="Times New Roman"/>
          <w:sz w:val="24"/>
          <w:szCs w:val="24"/>
          <w:lang w:val="en-US"/>
        </w:rPr>
        <w:t>are still</w:t>
      </w:r>
      <w:r>
        <w:rPr>
          <w:rFonts w:ascii="Times New Roman" w:hAnsi="Times New Roman"/>
          <w:sz w:val="24"/>
          <w:szCs w:val="24"/>
          <w:lang w:val="en-US"/>
        </w:rPr>
        <w:t xml:space="preserve"> to be developed. </w:t>
      </w:r>
    </w:p>
    <w:p w:rsidR="00F24466" w:rsidRDefault="00A71B1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As far as the second type errors are concerned, considering them is the reason </w:t>
      </w:r>
      <w:r w:rsidR="00A07A6F">
        <w:rPr>
          <w:rFonts w:ascii="Times New Roman" w:hAnsi="Times New Roman"/>
          <w:sz w:val="24"/>
          <w:szCs w:val="24"/>
          <w:lang w:val="en-US"/>
        </w:rPr>
        <w:t>why</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the</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existing</w:t>
      </w:r>
      <w:r w:rsidR="00A07A6F" w:rsidRPr="00A07A6F">
        <w:rPr>
          <w:rFonts w:ascii="Times New Roman" w:hAnsi="Times New Roman"/>
          <w:sz w:val="24"/>
          <w:szCs w:val="24"/>
          <w:lang w:val="en-US"/>
        </w:rPr>
        <w:t xml:space="preserve"> </w:t>
      </w:r>
      <w:r w:rsidR="004312F1">
        <w:rPr>
          <w:rFonts w:ascii="Times New Roman" w:hAnsi="Times New Roman"/>
          <w:sz w:val="24"/>
          <w:szCs w:val="24"/>
          <w:lang w:val="en-US"/>
        </w:rPr>
        <w:t>CLA</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procedure</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itself</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has</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to</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be</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improved</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not only should interference zones be theoretically forecasted, the forecast should also be experimentally verified. The</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verification</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may</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e</w:t>
      </w:r>
      <w:r w:rsidR="00A07A6F" w:rsidRPr="00A07A6F">
        <w:rPr>
          <w:rFonts w:ascii="Times New Roman" w:hAnsi="Times New Roman"/>
          <w:sz w:val="24"/>
          <w:szCs w:val="24"/>
          <w:lang w:val="en-US"/>
        </w:rPr>
        <w:t>.</w:t>
      </w:r>
      <w:r w:rsidR="00A07A6F">
        <w:rPr>
          <w:rFonts w:ascii="Times New Roman" w:hAnsi="Times New Roman"/>
          <w:sz w:val="24"/>
          <w:szCs w:val="24"/>
          <w:lang w:val="en-US"/>
        </w:rPr>
        <w:t>g</w:t>
      </w:r>
      <w:r w:rsidR="00A07A6F" w:rsidRPr="00A07A6F">
        <w:rPr>
          <w:rFonts w:ascii="Times New Roman" w:hAnsi="Times New Roman"/>
          <w:sz w:val="24"/>
          <w:szCs w:val="24"/>
          <w:lang w:val="en-US"/>
        </w:rPr>
        <w:t xml:space="preserve">. </w:t>
      </w:r>
      <w:r w:rsidR="00A07A6F">
        <w:rPr>
          <w:rFonts w:ascii="Times New Roman" w:hAnsi="Times New Roman"/>
          <w:sz w:val="24"/>
          <w:szCs w:val="24"/>
          <w:lang w:val="en-US"/>
        </w:rPr>
        <w:t xml:space="preserve">be carried out as follows: one can provide L1 native speakers learning L2 with questionnaires including all theoretically predicted negative transfer zones. </w:t>
      </w:r>
      <w:r w:rsidR="001A367F">
        <w:rPr>
          <w:rFonts w:ascii="Times New Roman" w:hAnsi="Times New Roman"/>
          <w:sz w:val="24"/>
          <w:szCs w:val="24"/>
          <w:lang w:val="en-US"/>
        </w:rPr>
        <w:t>Provided</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that</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there</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are</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enough</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informants</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such</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verification</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allows</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detecting</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persistent</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negative</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transfer</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zones</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in</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speech</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of</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most</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or</w:t>
      </w:r>
      <w:r w:rsidR="001A367F" w:rsidRPr="001A367F">
        <w:rPr>
          <w:rFonts w:ascii="Times New Roman" w:hAnsi="Times New Roman"/>
          <w:sz w:val="24"/>
          <w:szCs w:val="24"/>
          <w:lang w:val="en-US"/>
        </w:rPr>
        <w:t xml:space="preserve"> </w:t>
      </w:r>
      <w:r w:rsidR="001A367F">
        <w:rPr>
          <w:rFonts w:ascii="Times New Roman" w:hAnsi="Times New Roman"/>
          <w:sz w:val="24"/>
          <w:szCs w:val="24"/>
          <w:lang w:val="en-US"/>
        </w:rPr>
        <w:t>almost all) informants as well as theoretically predicted zones that – for some reason – occur rarely if ever in accented speech. Otherwise</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stated</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experimental</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check</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allows</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ranking</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all</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theoretically</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predicted</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zones</w:t>
      </w:r>
      <w:r w:rsidR="001A367F" w:rsidRPr="00023EB8">
        <w:rPr>
          <w:rFonts w:ascii="Times New Roman" w:hAnsi="Times New Roman"/>
          <w:sz w:val="24"/>
          <w:szCs w:val="24"/>
          <w:lang w:val="en-US"/>
        </w:rPr>
        <w:t xml:space="preserve"> </w:t>
      </w:r>
      <w:r w:rsidR="001A367F">
        <w:rPr>
          <w:rFonts w:ascii="Times New Roman" w:hAnsi="Times New Roman"/>
          <w:sz w:val="24"/>
          <w:szCs w:val="24"/>
          <w:lang w:val="en-US"/>
        </w:rPr>
        <w:t>by</w:t>
      </w:r>
      <w:r w:rsidR="001A367F" w:rsidRPr="00023EB8">
        <w:rPr>
          <w:rFonts w:ascii="Times New Roman" w:hAnsi="Times New Roman"/>
          <w:sz w:val="24"/>
          <w:szCs w:val="24"/>
          <w:lang w:val="en-US"/>
        </w:rPr>
        <w:t xml:space="preserve"> </w:t>
      </w:r>
      <w:r w:rsidR="00023EB8">
        <w:rPr>
          <w:rFonts w:ascii="Times New Roman" w:hAnsi="Times New Roman"/>
          <w:sz w:val="24"/>
          <w:szCs w:val="24"/>
          <w:lang w:val="en-US"/>
        </w:rPr>
        <w:t xml:space="preserve">their </w:t>
      </w:r>
      <w:r w:rsidR="00F24466">
        <w:rPr>
          <w:rFonts w:ascii="Times New Roman" w:hAnsi="Times New Roman"/>
          <w:sz w:val="24"/>
          <w:szCs w:val="24"/>
          <w:lang w:val="en-US"/>
        </w:rPr>
        <w:t xml:space="preserve">frequency of occurrence in real foreigner </w:t>
      </w:r>
      <w:r w:rsidR="0044027A">
        <w:rPr>
          <w:rFonts w:ascii="Times New Roman" w:hAnsi="Times New Roman"/>
          <w:sz w:val="24"/>
          <w:szCs w:val="24"/>
          <w:lang w:val="en-US"/>
        </w:rPr>
        <w:t xml:space="preserve">L2 </w:t>
      </w:r>
      <w:r w:rsidR="00F24466">
        <w:rPr>
          <w:rFonts w:ascii="Times New Roman" w:hAnsi="Times New Roman"/>
          <w:sz w:val="24"/>
          <w:szCs w:val="24"/>
          <w:lang w:val="en-US"/>
        </w:rPr>
        <w:t>speech.</w:t>
      </w:r>
      <w:r w:rsidR="0044027A">
        <w:rPr>
          <w:rFonts w:ascii="Times New Roman" w:hAnsi="Times New Roman"/>
          <w:sz w:val="24"/>
          <w:szCs w:val="24"/>
          <w:lang w:val="en-US"/>
        </w:rPr>
        <w:t xml:space="preserve"> As a result, a scale can be obtained with the most typical articulation negative transfer errors on one end and those with frequency of occurrence close to zero on </w:t>
      </w:r>
      <w:r w:rsidR="0044027A">
        <w:rPr>
          <w:rFonts w:ascii="Times New Roman" w:hAnsi="Times New Roman"/>
          <w:sz w:val="24"/>
          <w:szCs w:val="24"/>
          <w:lang w:val="en-US"/>
        </w:rPr>
        <w:lastRenderedPageBreak/>
        <w:t xml:space="preserve">the other. The scale can be </w:t>
      </w:r>
      <w:r>
        <w:rPr>
          <w:rFonts w:ascii="Times New Roman" w:hAnsi="Times New Roman"/>
          <w:sz w:val="24"/>
          <w:szCs w:val="24"/>
          <w:lang w:val="en-US"/>
        </w:rPr>
        <w:t xml:space="preserve">subsequently </w:t>
      </w:r>
      <w:r w:rsidR="0044027A">
        <w:rPr>
          <w:rFonts w:ascii="Times New Roman" w:hAnsi="Times New Roman"/>
          <w:sz w:val="24"/>
          <w:szCs w:val="24"/>
          <w:lang w:val="en-US"/>
        </w:rPr>
        <w:t xml:space="preserve">used as a </w:t>
      </w:r>
      <w:r w:rsidR="009B4665">
        <w:rPr>
          <w:rFonts w:ascii="Times New Roman" w:hAnsi="Times New Roman"/>
          <w:sz w:val="24"/>
          <w:szCs w:val="24"/>
          <w:lang w:val="en-US"/>
        </w:rPr>
        <w:t>methodological</w:t>
      </w:r>
      <w:r w:rsidR="0044027A">
        <w:rPr>
          <w:rFonts w:ascii="Times New Roman" w:hAnsi="Times New Roman"/>
          <w:sz w:val="24"/>
          <w:szCs w:val="24"/>
          <w:lang w:val="en-US"/>
        </w:rPr>
        <w:t xml:space="preserve"> basis for a new type of textbooks on L2 </w:t>
      </w:r>
      <w:r w:rsidR="00B455CB">
        <w:rPr>
          <w:rFonts w:ascii="Times New Roman" w:hAnsi="Times New Roman"/>
          <w:sz w:val="24"/>
          <w:szCs w:val="24"/>
          <w:lang w:val="en-US"/>
        </w:rPr>
        <w:t>phonetics. F</w:t>
      </w:r>
      <w:r w:rsidR="0044027A">
        <w:rPr>
          <w:rFonts w:ascii="Times New Roman" w:hAnsi="Times New Roman"/>
          <w:sz w:val="24"/>
          <w:szCs w:val="24"/>
          <w:lang w:val="en-US"/>
        </w:rPr>
        <w:t>or brief introductive courses of phoneti</w:t>
      </w:r>
      <w:r w:rsidR="00B455CB">
        <w:rPr>
          <w:rFonts w:ascii="Times New Roman" w:hAnsi="Times New Roman"/>
          <w:sz w:val="24"/>
          <w:szCs w:val="24"/>
          <w:lang w:val="en-US"/>
        </w:rPr>
        <w:t xml:space="preserve">cs, L2 features leading to the gross errors on the “frequent” end of the scale would suffice. For more detailed courses, e.g. for university courses on L2 phonetics, less frequent errors including pronunciation nuances from the other end of the scale should </w:t>
      </w:r>
      <w:r>
        <w:rPr>
          <w:rFonts w:ascii="Times New Roman" w:hAnsi="Times New Roman"/>
          <w:sz w:val="24"/>
          <w:szCs w:val="24"/>
          <w:lang w:val="en-US"/>
        </w:rPr>
        <w:t xml:space="preserve">also </w:t>
      </w:r>
      <w:r w:rsidR="00B455CB">
        <w:rPr>
          <w:rFonts w:ascii="Times New Roman" w:hAnsi="Times New Roman"/>
          <w:sz w:val="24"/>
          <w:szCs w:val="24"/>
          <w:lang w:val="en-US"/>
        </w:rPr>
        <w:t>be included.</w:t>
      </w:r>
    </w:p>
    <w:p w:rsidR="00876C98" w:rsidRDefault="00B35CAB"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Another important issue when employing </w:t>
      </w:r>
      <w:r w:rsidR="004312F1">
        <w:rPr>
          <w:rFonts w:ascii="Times New Roman" w:hAnsi="Times New Roman"/>
          <w:sz w:val="24"/>
          <w:szCs w:val="24"/>
          <w:lang w:val="en-US"/>
        </w:rPr>
        <w:t>CLA</w:t>
      </w:r>
      <w:r>
        <w:rPr>
          <w:rFonts w:ascii="Times New Roman" w:hAnsi="Times New Roman"/>
          <w:sz w:val="24"/>
          <w:szCs w:val="24"/>
          <w:lang w:val="en-US"/>
        </w:rPr>
        <w:t xml:space="preserve"> is choosing the metalanguage. Generally speaking, any phonetic notation would </w:t>
      </w:r>
      <w:r w:rsidR="006C05C8">
        <w:rPr>
          <w:rFonts w:ascii="Times New Roman" w:hAnsi="Times New Roman"/>
          <w:sz w:val="24"/>
          <w:szCs w:val="24"/>
          <w:lang w:val="en-US"/>
        </w:rPr>
        <w:t>do</w:t>
      </w:r>
      <w:r>
        <w:rPr>
          <w:rFonts w:ascii="Times New Roman" w:hAnsi="Times New Roman"/>
          <w:sz w:val="24"/>
          <w:szCs w:val="24"/>
          <w:lang w:val="en-US"/>
        </w:rPr>
        <w:t xml:space="preserve"> </w:t>
      </w:r>
      <w:r w:rsidR="00923E09">
        <w:rPr>
          <w:rFonts w:ascii="Times New Roman" w:hAnsi="Times New Roman"/>
          <w:sz w:val="24"/>
          <w:szCs w:val="24"/>
          <w:lang w:val="en-US"/>
        </w:rPr>
        <w:t>–</w:t>
      </w:r>
      <w:r>
        <w:rPr>
          <w:rFonts w:ascii="Times New Roman" w:hAnsi="Times New Roman"/>
          <w:sz w:val="24"/>
          <w:szCs w:val="24"/>
          <w:lang w:val="en-US"/>
        </w:rPr>
        <w:t xml:space="preserve"> </w:t>
      </w:r>
      <w:r w:rsidR="00923E09">
        <w:rPr>
          <w:rFonts w:ascii="Times New Roman" w:hAnsi="Times New Roman"/>
          <w:sz w:val="24"/>
          <w:szCs w:val="24"/>
          <w:lang w:val="en-US"/>
        </w:rPr>
        <w:t xml:space="preserve">given that </w:t>
      </w:r>
      <w:r w:rsidR="00923E09" w:rsidRPr="00923E09">
        <w:rPr>
          <w:rFonts w:ascii="Times New Roman" w:hAnsi="Times New Roman"/>
          <w:i/>
          <w:sz w:val="24"/>
          <w:szCs w:val="24"/>
          <w:lang w:val="en-US"/>
        </w:rPr>
        <w:t>both</w:t>
      </w:r>
      <w:r w:rsidR="00923E09">
        <w:rPr>
          <w:rFonts w:ascii="Times New Roman" w:hAnsi="Times New Roman"/>
          <w:sz w:val="24"/>
          <w:szCs w:val="24"/>
          <w:lang w:val="en-US"/>
        </w:rPr>
        <w:t xml:space="preserve"> languages are described on the basis of the </w:t>
      </w:r>
      <w:r w:rsidR="00923E09" w:rsidRPr="00923E09">
        <w:rPr>
          <w:rFonts w:ascii="Times New Roman" w:hAnsi="Times New Roman"/>
          <w:i/>
          <w:sz w:val="24"/>
          <w:szCs w:val="24"/>
          <w:lang w:val="en-US"/>
        </w:rPr>
        <w:t>same</w:t>
      </w:r>
      <w:r w:rsidR="00923E09">
        <w:rPr>
          <w:rFonts w:ascii="Times New Roman" w:hAnsi="Times New Roman"/>
          <w:sz w:val="24"/>
          <w:szCs w:val="24"/>
          <w:lang w:val="en-US"/>
        </w:rPr>
        <w:t xml:space="preserve"> </w:t>
      </w:r>
      <w:r w:rsidR="006C05C8">
        <w:rPr>
          <w:rFonts w:ascii="Times New Roman" w:hAnsi="Times New Roman"/>
          <w:sz w:val="24"/>
          <w:szCs w:val="24"/>
          <w:lang w:val="en-US"/>
        </w:rPr>
        <w:t>notation</w:t>
      </w:r>
      <w:r w:rsidR="00923E09">
        <w:rPr>
          <w:rFonts w:ascii="Times New Roman" w:hAnsi="Times New Roman"/>
          <w:sz w:val="24"/>
          <w:szCs w:val="24"/>
          <w:lang w:val="en-US"/>
        </w:rPr>
        <w:t xml:space="preserve">. </w:t>
      </w:r>
      <w:r w:rsidR="009B4665">
        <w:rPr>
          <w:rFonts w:ascii="Times New Roman" w:hAnsi="Times New Roman"/>
          <w:sz w:val="24"/>
          <w:szCs w:val="24"/>
          <w:lang w:val="en-US"/>
        </w:rPr>
        <w:t>H</w:t>
      </w:r>
      <w:r w:rsidR="00923E09">
        <w:rPr>
          <w:rFonts w:ascii="Times New Roman" w:hAnsi="Times New Roman"/>
          <w:sz w:val="24"/>
          <w:szCs w:val="24"/>
          <w:lang w:val="en-US"/>
        </w:rPr>
        <w:t>owever, IPA</w:t>
      </w:r>
      <w:r w:rsidR="009B4665">
        <w:rPr>
          <w:rFonts w:ascii="Times New Roman" w:hAnsi="Times New Roman"/>
          <w:sz w:val="24"/>
          <w:szCs w:val="24"/>
          <w:lang w:val="en-US"/>
        </w:rPr>
        <w:t xml:space="preserve"> might be the best option for a number of reasons</w:t>
      </w:r>
      <w:r w:rsidR="00923E09">
        <w:rPr>
          <w:rFonts w:ascii="Times New Roman" w:hAnsi="Times New Roman"/>
          <w:sz w:val="24"/>
          <w:szCs w:val="24"/>
          <w:lang w:val="en-US"/>
        </w:rPr>
        <w:t xml:space="preserve">. </w:t>
      </w:r>
      <w:r w:rsidR="000C3C62">
        <w:rPr>
          <w:rFonts w:ascii="Times New Roman" w:hAnsi="Times New Roman"/>
          <w:sz w:val="24"/>
          <w:szCs w:val="24"/>
          <w:lang w:val="en-US"/>
        </w:rPr>
        <w:t xml:space="preserve">There are some strong arguments for choosing it when applying </w:t>
      </w:r>
      <w:r w:rsidR="004312F1">
        <w:rPr>
          <w:rFonts w:ascii="Times New Roman" w:hAnsi="Times New Roman"/>
          <w:sz w:val="24"/>
          <w:szCs w:val="24"/>
          <w:lang w:val="en-US"/>
        </w:rPr>
        <w:t>CLA</w:t>
      </w:r>
      <w:r w:rsidR="000C3C62">
        <w:rPr>
          <w:rFonts w:ascii="Times New Roman" w:hAnsi="Times New Roman"/>
          <w:sz w:val="24"/>
          <w:szCs w:val="24"/>
          <w:lang w:val="en-US"/>
        </w:rPr>
        <w:t xml:space="preserve"> to an L1-L2 pair, as described in (Kodzasov and Krivnova: 2001):</w:t>
      </w:r>
    </w:p>
    <w:p w:rsidR="006C64F2" w:rsidRDefault="00B01001" w:rsidP="00BE4605">
      <w:pPr>
        <w:spacing w:after="0" w:line="240" w:lineRule="auto"/>
        <w:ind w:firstLine="340"/>
        <w:jc w:val="both"/>
        <w:rPr>
          <w:rFonts w:ascii="Times New Roman" w:hAnsi="Times New Roman"/>
          <w:sz w:val="24"/>
          <w:szCs w:val="24"/>
          <w:lang w:val="en-US"/>
        </w:rPr>
      </w:pPr>
      <w:r w:rsidRPr="0071691B">
        <w:rPr>
          <w:rFonts w:ascii="Times New Roman" w:hAnsi="Times New Roman"/>
          <w:sz w:val="24"/>
          <w:szCs w:val="24"/>
          <w:lang w:val="en-US"/>
        </w:rPr>
        <w:t xml:space="preserve">1. </w:t>
      </w:r>
      <w:r w:rsidR="0071691B">
        <w:rPr>
          <w:rFonts w:ascii="Times New Roman" w:hAnsi="Times New Roman"/>
          <w:sz w:val="24"/>
          <w:szCs w:val="24"/>
          <w:lang w:val="en-US"/>
        </w:rPr>
        <w:t>IPA</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is</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a</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universal</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notation</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i</w:t>
      </w:r>
      <w:r w:rsidR="0071691B" w:rsidRPr="0071691B">
        <w:rPr>
          <w:rFonts w:ascii="Times New Roman" w:hAnsi="Times New Roman"/>
          <w:sz w:val="24"/>
          <w:szCs w:val="24"/>
          <w:lang w:val="en-US"/>
        </w:rPr>
        <w:t>.</w:t>
      </w:r>
      <w:r w:rsidR="0071691B">
        <w:rPr>
          <w:rFonts w:ascii="Times New Roman" w:hAnsi="Times New Roman"/>
          <w:sz w:val="24"/>
          <w:szCs w:val="24"/>
          <w:lang w:val="en-US"/>
        </w:rPr>
        <w:t>e</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its</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data</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domain</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is</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universe</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of</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sounds</w:t>
      </w:r>
      <w:r w:rsidR="0071691B" w:rsidRPr="0071691B">
        <w:rPr>
          <w:rFonts w:ascii="Times New Roman" w:hAnsi="Times New Roman"/>
          <w:sz w:val="24"/>
          <w:szCs w:val="24"/>
          <w:lang w:val="en-US"/>
        </w:rPr>
        <w:t xml:space="preserve"> </w:t>
      </w:r>
      <w:r w:rsidR="0071691B">
        <w:rPr>
          <w:rFonts w:ascii="Times New Roman" w:hAnsi="Times New Roman"/>
          <w:sz w:val="24"/>
          <w:szCs w:val="24"/>
          <w:lang w:val="en-US"/>
        </w:rPr>
        <w:t xml:space="preserve">not </w:t>
      </w:r>
      <w:r w:rsidR="006C64F2">
        <w:rPr>
          <w:rFonts w:ascii="Times New Roman" w:hAnsi="Times New Roman"/>
          <w:sz w:val="24"/>
          <w:szCs w:val="24"/>
          <w:lang w:val="en-US"/>
        </w:rPr>
        <w:t xml:space="preserve">ascribed to any particular language. </w:t>
      </w:r>
    </w:p>
    <w:p w:rsidR="00F96A04" w:rsidRDefault="00B01001" w:rsidP="00BE4605">
      <w:pPr>
        <w:spacing w:after="0" w:line="240" w:lineRule="auto"/>
        <w:ind w:firstLine="340"/>
        <w:jc w:val="both"/>
        <w:rPr>
          <w:rFonts w:ascii="Times New Roman" w:hAnsi="Times New Roman"/>
          <w:sz w:val="24"/>
          <w:szCs w:val="24"/>
          <w:lang w:val="en-US"/>
        </w:rPr>
      </w:pPr>
      <w:r w:rsidRPr="006C64F2">
        <w:rPr>
          <w:rFonts w:ascii="Times New Roman" w:hAnsi="Times New Roman"/>
          <w:sz w:val="24"/>
          <w:szCs w:val="24"/>
          <w:lang w:val="en-US"/>
        </w:rPr>
        <w:t xml:space="preserve">2. </w:t>
      </w:r>
      <w:r w:rsidR="006C64F2">
        <w:rPr>
          <w:rFonts w:ascii="Times New Roman" w:hAnsi="Times New Roman"/>
          <w:sz w:val="24"/>
          <w:szCs w:val="24"/>
          <w:lang w:val="en-US"/>
        </w:rPr>
        <w:t>IPA</w:t>
      </w:r>
      <w:r w:rsidR="006C64F2" w:rsidRPr="006C64F2">
        <w:rPr>
          <w:rFonts w:ascii="Times New Roman" w:hAnsi="Times New Roman"/>
          <w:sz w:val="24"/>
          <w:szCs w:val="24"/>
          <w:lang w:val="en-US"/>
        </w:rPr>
        <w:t xml:space="preserve"> </w:t>
      </w:r>
      <w:r w:rsidR="006C64F2">
        <w:rPr>
          <w:rFonts w:ascii="Times New Roman" w:hAnsi="Times New Roman"/>
          <w:sz w:val="24"/>
          <w:szCs w:val="24"/>
          <w:lang w:val="en-US"/>
        </w:rPr>
        <w:t>is</w:t>
      </w:r>
      <w:r w:rsidR="006C64F2" w:rsidRPr="006C64F2">
        <w:rPr>
          <w:rFonts w:ascii="Times New Roman" w:hAnsi="Times New Roman"/>
          <w:sz w:val="24"/>
          <w:szCs w:val="24"/>
          <w:lang w:val="en-US"/>
        </w:rPr>
        <w:t xml:space="preserve"> </w:t>
      </w:r>
      <w:r w:rsidR="006C64F2">
        <w:rPr>
          <w:rFonts w:ascii="Times New Roman" w:hAnsi="Times New Roman"/>
          <w:sz w:val="24"/>
          <w:szCs w:val="24"/>
          <w:lang w:val="en-US"/>
        </w:rPr>
        <w:t>phonologically</w:t>
      </w:r>
      <w:r w:rsidR="006C64F2" w:rsidRPr="006C64F2">
        <w:rPr>
          <w:rFonts w:ascii="Times New Roman" w:hAnsi="Times New Roman"/>
          <w:sz w:val="24"/>
          <w:szCs w:val="24"/>
          <w:lang w:val="en-US"/>
        </w:rPr>
        <w:t xml:space="preserve"> </w:t>
      </w:r>
      <w:r w:rsidR="006C64F2">
        <w:rPr>
          <w:rFonts w:ascii="Times New Roman" w:hAnsi="Times New Roman"/>
          <w:sz w:val="24"/>
          <w:szCs w:val="24"/>
          <w:lang w:val="en-US"/>
        </w:rPr>
        <w:t>oriented</w:t>
      </w:r>
      <w:r w:rsidR="006C64F2" w:rsidRPr="006C64F2">
        <w:rPr>
          <w:rFonts w:ascii="Times New Roman" w:hAnsi="Times New Roman"/>
          <w:sz w:val="24"/>
          <w:szCs w:val="24"/>
          <w:lang w:val="en-US"/>
        </w:rPr>
        <w:t>.</w:t>
      </w:r>
      <w:r w:rsidR="006C64F2">
        <w:rPr>
          <w:rFonts w:ascii="Times New Roman" w:hAnsi="Times New Roman"/>
          <w:sz w:val="24"/>
          <w:szCs w:val="24"/>
          <w:lang w:val="en-US"/>
        </w:rPr>
        <w:t xml:space="preserve"> It deals only with </w:t>
      </w:r>
      <w:r w:rsidR="00106AED">
        <w:rPr>
          <w:rFonts w:ascii="Times New Roman" w:hAnsi="Times New Roman"/>
          <w:sz w:val="24"/>
          <w:szCs w:val="24"/>
          <w:lang w:val="en-US"/>
        </w:rPr>
        <w:t xml:space="preserve">sounds </w:t>
      </w:r>
      <w:r w:rsidR="006C64F2">
        <w:rPr>
          <w:rFonts w:ascii="Times New Roman" w:hAnsi="Times New Roman"/>
          <w:sz w:val="24"/>
          <w:szCs w:val="24"/>
          <w:lang w:val="en-US"/>
        </w:rPr>
        <w:t xml:space="preserve">that are phonologically relevant in at least </w:t>
      </w:r>
      <w:r w:rsidR="006C64F2" w:rsidRPr="006C64F2">
        <w:rPr>
          <w:rFonts w:ascii="Times New Roman" w:hAnsi="Times New Roman"/>
          <w:i/>
          <w:sz w:val="24"/>
          <w:szCs w:val="24"/>
          <w:lang w:val="en-US"/>
        </w:rPr>
        <w:t>one</w:t>
      </w:r>
      <w:r w:rsidR="006C64F2">
        <w:rPr>
          <w:rFonts w:ascii="Times New Roman" w:hAnsi="Times New Roman"/>
          <w:sz w:val="24"/>
          <w:szCs w:val="24"/>
          <w:lang w:val="en-US"/>
        </w:rPr>
        <w:t xml:space="preserve"> </w:t>
      </w:r>
      <w:r w:rsidR="006C05C8">
        <w:rPr>
          <w:rFonts w:ascii="Times New Roman" w:hAnsi="Times New Roman"/>
          <w:sz w:val="24"/>
          <w:szCs w:val="24"/>
          <w:lang w:val="en-US"/>
        </w:rPr>
        <w:t xml:space="preserve">known </w:t>
      </w:r>
      <w:r w:rsidR="006C64F2">
        <w:rPr>
          <w:rFonts w:ascii="Times New Roman" w:hAnsi="Times New Roman"/>
          <w:sz w:val="24"/>
          <w:szCs w:val="24"/>
          <w:lang w:val="en-US"/>
        </w:rPr>
        <w:t xml:space="preserve">language, i.e. those sounds are involved </w:t>
      </w:r>
      <w:r w:rsidR="00F96A04">
        <w:rPr>
          <w:rFonts w:ascii="Times New Roman" w:hAnsi="Times New Roman"/>
          <w:sz w:val="24"/>
          <w:szCs w:val="24"/>
          <w:lang w:val="en-US"/>
        </w:rPr>
        <w:t>in distinguishing words</w:t>
      </w:r>
      <w:r w:rsidR="00D4393B">
        <w:rPr>
          <w:rFonts w:ascii="Times New Roman" w:hAnsi="Times New Roman"/>
          <w:sz w:val="24"/>
          <w:szCs w:val="24"/>
          <w:lang w:val="en-US"/>
        </w:rPr>
        <w:t xml:space="preserve"> (“distinctive sounds”)</w:t>
      </w:r>
      <w:r w:rsidR="00F96A04">
        <w:rPr>
          <w:rFonts w:ascii="Times New Roman" w:hAnsi="Times New Roman"/>
          <w:sz w:val="24"/>
          <w:szCs w:val="24"/>
          <w:lang w:val="en-US"/>
        </w:rPr>
        <w:t xml:space="preserve">. </w:t>
      </w:r>
    </w:p>
    <w:p w:rsidR="00F96A04" w:rsidRDefault="00B01001" w:rsidP="00BE4605">
      <w:pPr>
        <w:spacing w:after="0" w:line="240" w:lineRule="auto"/>
        <w:ind w:firstLine="340"/>
        <w:jc w:val="both"/>
        <w:rPr>
          <w:rFonts w:ascii="Times New Roman" w:hAnsi="Times New Roman"/>
          <w:sz w:val="24"/>
          <w:szCs w:val="24"/>
          <w:lang w:val="en-US"/>
        </w:rPr>
      </w:pPr>
      <w:r w:rsidRPr="00F96A04">
        <w:rPr>
          <w:rFonts w:ascii="Times New Roman" w:hAnsi="Times New Roman"/>
          <w:sz w:val="24"/>
          <w:szCs w:val="24"/>
          <w:lang w:val="en-US"/>
        </w:rPr>
        <w:t xml:space="preserve">3. </w:t>
      </w:r>
      <w:r w:rsidR="00F96A04">
        <w:rPr>
          <w:rFonts w:ascii="Times New Roman" w:hAnsi="Times New Roman"/>
          <w:sz w:val="24"/>
          <w:szCs w:val="24"/>
          <w:lang w:val="en-US"/>
        </w:rPr>
        <w:t xml:space="preserve">IPA symbols are </w:t>
      </w:r>
      <w:r w:rsidR="00F548E0">
        <w:rPr>
          <w:rFonts w:ascii="Times New Roman" w:hAnsi="Times New Roman"/>
          <w:sz w:val="24"/>
          <w:szCs w:val="24"/>
          <w:lang w:val="en-US"/>
        </w:rPr>
        <w:t>universally agreed system of notation for the sounds of languages</w:t>
      </w:r>
      <w:r w:rsidR="00F96A04">
        <w:rPr>
          <w:rFonts w:ascii="Times New Roman" w:hAnsi="Times New Roman"/>
          <w:sz w:val="24"/>
          <w:szCs w:val="24"/>
          <w:lang w:val="en-US"/>
        </w:rPr>
        <w:t xml:space="preserve">. </w:t>
      </w:r>
    </w:p>
    <w:p w:rsidR="00B01001" w:rsidRPr="00E410FD" w:rsidRDefault="00B01001" w:rsidP="00BE4605">
      <w:pPr>
        <w:spacing w:after="0" w:line="240" w:lineRule="auto"/>
        <w:ind w:firstLine="340"/>
        <w:jc w:val="both"/>
        <w:rPr>
          <w:rFonts w:ascii="Times New Roman" w:hAnsi="Times New Roman"/>
          <w:sz w:val="24"/>
          <w:szCs w:val="24"/>
          <w:lang w:val="en-US"/>
        </w:rPr>
      </w:pPr>
      <w:r w:rsidRPr="00F96A04">
        <w:rPr>
          <w:rFonts w:ascii="Times New Roman" w:hAnsi="Times New Roman"/>
          <w:sz w:val="24"/>
          <w:szCs w:val="24"/>
          <w:lang w:val="en-US"/>
        </w:rPr>
        <w:t xml:space="preserve">4. </w:t>
      </w:r>
      <w:r w:rsidR="00F96A04">
        <w:rPr>
          <w:rFonts w:ascii="Times New Roman" w:hAnsi="Times New Roman"/>
          <w:sz w:val="24"/>
          <w:szCs w:val="24"/>
          <w:lang w:val="en-US"/>
        </w:rPr>
        <w:t>IPA</w:t>
      </w:r>
      <w:r w:rsidR="00F96A04" w:rsidRPr="00F96A04">
        <w:rPr>
          <w:rFonts w:ascii="Times New Roman" w:hAnsi="Times New Roman"/>
          <w:sz w:val="24"/>
          <w:szCs w:val="24"/>
          <w:lang w:val="en-US"/>
        </w:rPr>
        <w:t xml:space="preserve"> </w:t>
      </w:r>
      <w:r w:rsidR="00F96A04">
        <w:rPr>
          <w:rFonts w:ascii="Times New Roman" w:hAnsi="Times New Roman"/>
          <w:sz w:val="24"/>
          <w:szCs w:val="24"/>
          <w:lang w:val="en-US"/>
        </w:rPr>
        <w:t>has</w:t>
      </w:r>
      <w:r w:rsidR="00F96A04" w:rsidRPr="00F96A04">
        <w:rPr>
          <w:rFonts w:ascii="Times New Roman" w:hAnsi="Times New Roman"/>
          <w:sz w:val="24"/>
          <w:szCs w:val="24"/>
          <w:lang w:val="en-US"/>
        </w:rPr>
        <w:t xml:space="preserve"> </w:t>
      </w:r>
      <w:r w:rsidR="00F96A04">
        <w:rPr>
          <w:rFonts w:ascii="Times New Roman" w:hAnsi="Times New Roman"/>
          <w:sz w:val="24"/>
          <w:szCs w:val="24"/>
          <w:lang w:val="en-US"/>
        </w:rPr>
        <w:t>a</w:t>
      </w:r>
      <w:r w:rsidR="00F96A04" w:rsidRPr="00F96A04">
        <w:rPr>
          <w:rFonts w:ascii="Times New Roman" w:hAnsi="Times New Roman"/>
          <w:sz w:val="24"/>
          <w:szCs w:val="24"/>
          <w:lang w:val="en-US"/>
        </w:rPr>
        <w:t xml:space="preserve"> </w:t>
      </w:r>
      <w:r w:rsidR="00F96A04">
        <w:rPr>
          <w:rFonts w:ascii="Times New Roman" w:hAnsi="Times New Roman"/>
          <w:sz w:val="24"/>
          <w:szCs w:val="24"/>
          <w:lang w:val="en-US"/>
        </w:rPr>
        <w:t>predominantly</w:t>
      </w:r>
      <w:r w:rsidR="00F96A04" w:rsidRPr="00F96A04">
        <w:rPr>
          <w:rFonts w:ascii="Times New Roman" w:hAnsi="Times New Roman"/>
          <w:sz w:val="24"/>
          <w:szCs w:val="24"/>
          <w:lang w:val="en-US"/>
        </w:rPr>
        <w:t xml:space="preserve"> </w:t>
      </w:r>
      <w:r w:rsidR="00F96A04">
        <w:rPr>
          <w:rFonts w:ascii="Times New Roman" w:hAnsi="Times New Roman"/>
          <w:sz w:val="24"/>
          <w:szCs w:val="24"/>
          <w:lang w:val="en-US"/>
        </w:rPr>
        <w:t xml:space="preserve">articulatory orientation. </w:t>
      </w:r>
    </w:p>
    <w:p w:rsidR="00CF05FC" w:rsidRDefault="009B04F1"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However, i</w:t>
      </w:r>
      <w:r w:rsidR="00CF05FC">
        <w:rPr>
          <w:rFonts w:ascii="Times New Roman" w:hAnsi="Times New Roman"/>
          <w:sz w:val="24"/>
          <w:szCs w:val="24"/>
          <w:lang w:val="en-US"/>
        </w:rPr>
        <w:t>t is i</w:t>
      </w:r>
      <w:r w:rsidR="00A77776" w:rsidRPr="00F548E0">
        <w:rPr>
          <w:rFonts w:ascii="Times New Roman" w:hAnsi="Times New Roman"/>
          <w:sz w:val="24"/>
          <w:szCs w:val="24"/>
          <w:lang w:val="en-US"/>
        </w:rPr>
        <w:t>m</w:t>
      </w:r>
      <w:r w:rsidR="00CF05FC">
        <w:rPr>
          <w:rFonts w:ascii="Times New Roman" w:hAnsi="Times New Roman"/>
          <w:sz w:val="24"/>
          <w:szCs w:val="24"/>
          <w:lang w:val="en-US"/>
        </w:rPr>
        <w:t>p</w:t>
      </w:r>
      <w:r w:rsidR="00A77776" w:rsidRPr="00F548E0">
        <w:rPr>
          <w:rFonts w:ascii="Times New Roman" w:hAnsi="Times New Roman"/>
          <w:sz w:val="24"/>
          <w:szCs w:val="24"/>
          <w:lang w:val="en-US"/>
        </w:rPr>
        <w:t xml:space="preserve">ortant </w:t>
      </w:r>
      <w:r w:rsidR="00F548E0" w:rsidRPr="00F548E0">
        <w:rPr>
          <w:rFonts w:ascii="Times New Roman" w:hAnsi="Times New Roman"/>
          <w:sz w:val="24"/>
          <w:szCs w:val="24"/>
          <w:lang w:val="en-US"/>
        </w:rPr>
        <w:t xml:space="preserve">to realize </w:t>
      </w:r>
      <w:r w:rsidR="00A77776" w:rsidRPr="00F548E0">
        <w:rPr>
          <w:rFonts w:ascii="Times New Roman" w:hAnsi="Times New Roman"/>
          <w:sz w:val="24"/>
          <w:szCs w:val="24"/>
          <w:lang w:val="en-US"/>
        </w:rPr>
        <w:t xml:space="preserve">that IPA has </w:t>
      </w:r>
      <w:r w:rsidR="00F548E0" w:rsidRPr="00F548E0">
        <w:rPr>
          <w:rFonts w:ascii="Times New Roman" w:hAnsi="Times New Roman"/>
          <w:sz w:val="24"/>
          <w:szCs w:val="24"/>
          <w:lang w:val="en-US"/>
        </w:rPr>
        <w:t xml:space="preserve">its </w:t>
      </w:r>
      <w:r>
        <w:rPr>
          <w:rFonts w:ascii="Times New Roman" w:hAnsi="Times New Roman"/>
          <w:sz w:val="24"/>
          <w:szCs w:val="24"/>
          <w:lang w:val="en-US"/>
        </w:rPr>
        <w:t xml:space="preserve">own </w:t>
      </w:r>
      <w:r w:rsidR="00F548E0" w:rsidRPr="00F548E0">
        <w:rPr>
          <w:rFonts w:ascii="Times New Roman" w:hAnsi="Times New Roman"/>
          <w:sz w:val="24"/>
          <w:szCs w:val="24"/>
          <w:lang w:val="en-US"/>
        </w:rPr>
        <w:t xml:space="preserve">limits – just as any other phonetic notation. </w:t>
      </w:r>
      <w:r w:rsidR="00F548E0">
        <w:rPr>
          <w:rFonts w:ascii="Times New Roman" w:hAnsi="Times New Roman"/>
          <w:sz w:val="24"/>
          <w:szCs w:val="24"/>
          <w:lang w:val="en-US"/>
        </w:rPr>
        <w:t xml:space="preserve">Because a limited </w:t>
      </w:r>
      <w:r w:rsidR="00D576DD">
        <w:rPr>
          <w:rFonts w:ascii="Times New Roman" w:hAnsi="Times New Roman"/>
          <w:sz w:val="24"/>
          <w:szCs w:val="24"/>
          <w:lang w:val="en-US"/>
        </w:rPr>
        <w:t>set</w:t>
      </w:r>
      <w:r w:rsidR="00F548E0">
        <w:rPr>
          <w:rFonts w:ascii="Times New Roman" w:hAnsi="Times New Roman"/>
          <w:sz w:val="24"/>
          <w:szCs w:val="24"/>
          <w:lang w:val="en-US"/>
        </w:rPr>
        <w:t xml:space="preserve"> of </w:t>
      </w:r>
      <w:r w:rsidR="00D576DD">
        <w:rPr>
          <w:rFonts w:ascii="Times New Roman" w:hAnsi="Times New Roman"/>
          <w:sz w:val="24"/>
          <w:szCs w:val="24"/>
          <w:lang w:val="en-US"/>
        </w:rPr>
        <w:t xml:space="preserve">phonetic features </w:t>
      </w:r>
      <w:r w:rsidR="00087108">
        <w:rPr>
          <w:rFonts w:ascii="Times New Roman" w:hAnsi="Times New Roman"/>
          <w:sz w:val="24"/>
          <w:szCs w:val="24"/>
          <w:lang w:val="en-US"/>
        </w:rPr>
        <w:t>is</w:t>
      </w:r>
      <w:r w:rsidR="00D4393B">
        <w:rPr>
          <w:rFonts w:ascii="Times New Roman" w:hAnsi="Times New Roman"/>
          <w:sz w:val="24"/>
          <w:szCs w:val="24"/>
          <w:lang w:val="en-US"/>
        </w:rPr>
        <w:t xml:space="preserve"> used, the entire phonetic diversity is reduced to a </w:t>
      </w:r>
      <w:r w:rsidR="00D576DD">
        <w:rPr>
          <w:rFonts w:ascii="Times New Roman" w:hAnsi="Times New Roman"/>
          <w:sz w:val="24"/>
          <w:szCs w:val="24"/>
          <w:lang w:val="en-US"/>
        </w:rPr>
        <w:t xml:space="preserve">finite number of distinctions. </w:t>
      </w:r>
      <w:r w:rsidR="006C05C8">
        <w:rPr>
          <w:rFonts w:ascii="Times New Roman" w:hAnsi="Times New Roman"/>
          <w:sz w:val="24"/>
          <w:szCs w:val="24"/>
          <w:lang w:val="en-US"/>
        </w:rPr>
        <w:t>Thus, m</w:t>
      </w:r>
      <w:r w:rsidR="00D576DD">
        <w:rPr>
          <w:rFonts w:ascii="Times New Roman" w:hAnsi="Times New Roman"/>
          <w:sz w:val="24"/>
          <w:szCs w:val="24"/>
          <w:lang w:val="en-US"/>
        </w:rPr>
        <w:t xml:space="preserve">any fine nuances of articulation and phonation rendering a special touch to a particular language are ignored. In order to </w:t>
      </w:r>
      <w:r w:rsidR="005C3D58">
        <w:rPr>
          <w:rFonts w:ascii="Times New Roman" w:hAnsi="Times New Roman"/>
          <w:sz w:val="24"/>
          <w:szCs w:val="24"/>
          <w:lang w:val="en-US"/>
        </w:rPr>
        <w:t>make allowance for those delicate nuances, one should delve into what is known as “base of articulation” of a given language.</w:t>
      </w:r>
      <w:r w:rsidR="005E4A4E">
        <w:rPr>
          <w:rFonts w:ascii="Times New Roman" w:hAnsi="Times New Roman"/>
          <w:sz w:val="24"/>
          <w:szCs w:val="24"/>
          <w:lang w:val="en-US"/>
        </w:rPr>
        <w:t xml:space="preserve"> </w:t>
      </w:r>
      <w:r w:rsidR="006955CB">
        <w:rPr>
          <w:rFonts w:ascii="Times New Roman" w:hAnsi="Times New Roman"/>
          <w:sz w:val="24"/>
          <w:szCs w:val="24"/>
          <w:lang w:val="en-US"/>
        </w:rPr>
        <w:t xml:space="preserve">Unfortunately, </w:t>
      </w:r>
      <w:r w:rsidR="00087108">
        <w:rPr>
          <w:rFonts w:ascii="Times New Roman" w:hAnsi="Times New Roman"/>
          <w:sz w:val="24"/>
          <w:szCs w:val="24"/>
          <w:lang w:val="en-US"/>
        </w:rPr>
        <w:t>various researchers understand the notion of “base of articulation” differently</w:t>
      </w:r>
      <w:r w:rsidR="005E4A4E">
        <w:rPr>
          <w:rFonts w:ascii="Times New Roman" w:hAnsi="Times New Roman"/>
          <w:sz w:val="24"/>
          <w:szCs w:val="24"/>
          <w:lang w:val="en-US"/>
        </w:rPr>
        <w:t xml:space="preserve">, </w:t>
      </w:r>
      <w:r w:rsidR="006955CB">
        <w:rPr>
          <w:rFonts w:ascii="Times New Roman" w:hAnsi="Times New Roman"/>
          <w:sz w:val="24"/>
          <w:szCs w:val="24"/>
          <w:lang w:val="en-US"/>
        </w:rPr>
        <w:t>which complicates research in this field. However</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as</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far</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as</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teaching</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L</w:t>
      </w:r>
      <w:r w:rsidR="006955CB" w:rsidRPr="006955CB">
        <w:rPr>
          <w:rFonts w:ascii="Times New Roman" w:hAnsi="Times New Roman"/>
          <w:sz w:val="24"/>
          <w:szCs w:val="24"/>
          <w:lang w:val="en-US"/>
        </w:rPr>
        <w:t xml:space="preserve">2 </w:t>
      </w:r>
      <w:r w:rsidR="006955CB">
        <w:rPr>
          <w:rFonts w:ascii="Times New Roman" w:hAnsi="Times New Roman"/>
          <w:sz w:val="24"/>
          <w:szCs w:val="24"/>
          <w:lang w:val="en-US"/>
        </w:rPr>
        <w:t>phonetics</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is</w:t>
      </w:r>
      <w:r w:rsidR="006955CB" w:rsidRPr="006955CB">
        <w:rPr>
          <w:rFonts w:ascii="Times New Roman" w:hAnsi="Times New Roman"/>
          <w:sz w:val="24"/>
          <w:szCs w:val="24"/>
          <w:lang w:val="en-US"/>
        </w:rPr>
        <w:t xml:space="preserve"> </w:t>
      </w:r>
      <w:r w:rsidR="006955CB">
        <w:rPr>
          <w:rFonts w:ascii="Times New Roman" w:hAnsi="Times New Roman"/>
          <w:sz w:val="24"/>
          <w:szCs w:val="24"/>
          <w:lang w:val="en-US"/>
        </w:rPr>
        <w:t xml:space="preserve">concerned, in most cases </w:t>
      </w:r>
      <w:r>
        <w:rPr>
          <w:rFonts w:ascii="Times New Roman" w:hAnsi="Times New Roman"/>
          <w:sz w:val="24"/>
          <w:szCs w:val="24"/>
          <w:lang w:val="en-US"/>
        </w:rPr>
        <w:t xml:space="preserve">the mastering of </w:t>
      </w:r>
      <w:r w:rsidR="006955CB">
        <w:rPr>
          <w:rFonts w:ascii="Times New Roman" w:hAnsi="Times New Roman"/>
          <w:sz w:val="24"/>
          <w:szCs w:val="24"/>
          <w:lang w:val="en-US"/>
        </w:rPr>
        <w:t>fine nuances of artic</w:t>
      </w:r>
      <w:r w:rsidR="006C05C8">
        <w:rPr>
          <w:rFonts w:ascii="Times New Roman" w:hAnsi="Times New Roman"/>
          <w:sz w:val="24"/>
          <w:szCs w:val="24"/>
          <w:lang w:val="en-US"/>
        </w:rPr>
        <w:t>ulation pertaining to the “base</w:t>
      </w:r>
      <w:r w:rsidR="006955CB">
        <w:rPr>
          <w:rFonts w:ascii="Times New Roman" w:hAnsi="Times New Roman"/>
          <w:sz w:val="24"/>
          <w:szCs w:val="24"/>
          <w:lang w:val="en-US"/>
        </w:rPr>
        <w:t xml:space="preserve"> of articulation” area is not </w:t>
      </w:r>
      <w:r w:rsidR="00CB1E52">
        <w:rPr>
          <w:rFonts w:ascii="Times New Roman" w:hAnsi="Times New Roman"/>
          <w:sz w:val="24"/>
          <w:szCs w:val="24"/>
          <w:lang w:val="en-US"/>
        </w:rPr>
        <w:t xml:space="preserve">a </w:t>
      </w:r>
      <w:r w:rsidR="00E410FD">
        <w:rPr>
          <w:rFonts w:ascii="Times New Roman" w:hAnsi="Times New Roman"/>
          <w:sz w:val="24"/>
          <w:szCs w:val="24"/>
          <w:lang w:val="en-US"/>
        </w:rPr>
        <w:t xml:space="preserve">major goal. If a </w:t>
      </w:r>
      <w:r>
        <w:rPr>
          <w:rFonts w:ascii="Times New Roman" w:hAnsi="Times New Roman"/>
          <w:sz w:val="24"/>
          <w:szCs w:val="24"/>
          <w:lang w:val="en-US"/>
        </w:rPr>
        <w:t>student</w:t>
      </w:r>
      <w:r w:rsidR="00E410FD">
        <w:rPr>
          <w:rFonts w:ascii="Times New Roman" w:hAnsi="Times New Roman"/>
          <w:sz w:val="24"/>
          <w:szCs w:val="24"/>
          <w:lang w:val="en-US"/>
        </w:rPr>
        <w:t xml:space="preserve"> has learnt all L2 phonetic nuances belonging to it, it obviously means that they have acquired an L2-level close to perfect. According to the data provided by Rogoznaja in (2012), only 5% of learners do achieve such impressing results. Thus, it seems clear that</w:t>
      </w:r>
      <w:r w:rsidR="00CF05FC">
        <w:rPr>
          <w:rFonts w:ascii="Times New Roman" w:hAnsi="Times New Roman"/>
          <w:sz w:val="24"/>
          <w:szCs w:val="24"/>
          <w:lang w:val="en-US"/>
        </w:rPr>
        <w:t xml:space="preserve"> the ambitious goal of </w:t>
      </w:r>
      <w:r w:rsidR="006C05C8">
        <w:rPr>
          <w:rFonts w:ascii="Times New Roman" w:hAnsi="Times New Roman"/>
          <w:sz w:val="24"/>
          <w:szCs w:val="24"/>
          <w:lang w:val="en-US"/>
        </w:rPr>
        <w:t>teaching</w:t>
      </w:r>
      <w:r w:rsidR="00CF05FC">
        <w:rPr>
          <w:rFonts w:ascii="Times New Roman" w:hAnsi="Times New Roman"/>
          <w:sz w:val="24"/>
          <w:szCs w:val="24"/>
          <w:lang w:val="en-US"/>
        </w:rPr>
        <w:t xml:space="preserve"> L2 students all subtle pronunciation nuances cannot be on the agenda of those working at new textbooks on L2 phonetics.</w:t>
      </w:r>
    </w:p>
    <w:p w:rsidR="00A77776" w:rsidRDefault="00CF05FC"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The fact that both L1 and L2 descriptions should be made in one phonetic notation (IPA) does not mean that only this</w:t>
      </w:r>
      <w:r w:rsidR="00E410FD">
        <w:rPr>
          <w:rFonts w:ascii="Times New Roman" w:hAnsi="Times New Roman"/>
          <w:sz w:val="24"/>
          <w:szCs w:val="24"/>
          <w:lang w:val="en-US"/>
        </w:rPr>
        <w:t xml:space="preserve"> </w:t>
      </w:r>
      <w:r>
        <w:rPr>
          <w:rFonts w:ascii="Times New Roman" w:hAnsi="Times New Roman"/>
          <w:sz w:val="24"/>
          <w:szCs w:val="24"/>
          <w:lang w:val="en-US"/>
        </w:rPr>
        <w:t xml:space="preserve">notation must be used later on. On the contrary, </w:t>
      </w:r>
      <w:r w:rsidR="00B82621">
        <w:rPr>
          <w:rFonts w:ascii="Times New Roman" w:hAnsi="Times New Roman"/>
          <w:sz w:val="24"/>
          <w:szCs w:val="24"/>
          <w:lang w:val="en-US"/>
        </w:rPr>
        <w:t xml:space="preserve">if the researcher finds it more convenient, they can as well switch to another notation – but only after </w:t>
      </w:r>
      <w:r w:rsidR="006C05C8">
        <w:rPr>
          <w:rFonts w:ascii="Times New Roman" w:hAnsi="Times New Roman"/>
          <w:sz w:val="24"/>
          <w:szCs w:val="24"/>
          <w:lang w:val="en-US"/>
        </w:rPr>
        <w:t xml:space="preserve">its </w:t>
      </w:r>
      <w:r w:rsidR="00B82621">
        <w:rPr>
          <w:rFonts w:ascii="Times New Roman" w:hAnsi="Times New Roman"/>
          <w:sz w:val="24"/>
          <w:szCs w:val="24"/>
          <w:lang w:val="en-US"/>
        </w:rPr>
        <w:t xml:space="preserve">symbols </w:t>
      </w:r>
      <w:r w:rsidR="00087108">
        <w:rPr>
          <w:rFonts w:ascii="Times New Roman" w:hAnsi="Times New Roman"/>
          <w:sz w:val="24"/>
          <w:szCs w:val="24"/>
          <w:lang w:val="en-US"/>
        </w:rPr>
        <w:t>were</w:t>
      </w:r>
      <w:r w:rsidR="00B82621">
        <w:rPr>
          <w:rFonts w:ascii="Times New Roman" w:hAnsi="Times New Roman"/>
          <w:sz w:val="24"/>
          <w:szCs w:val="24"/>
          <w:lang w:val="en-US"/>
        </w:rPr>
        <w:t xml:space="preserve"> assigned to those of IPA. In some cases, such a shift is justified as it can simplify the resulting description, e.g. discharge transcription from too many diacritics or indexing. </w:t>
      </w:r>
      <w:r w:rsidR="00E22827">
        <w:rPr>
          <w:rFonts w:ascii="Times New Roman" w:hAnsi="Times New Roman"/>
          <w:sz w:val="24"/>
          <w:szCs w:val="24"/>
          <w:lang w:val="en-US"/>
        </w:rPr>
        <w:t xml:space="preserve">Such an approach was taken in </w:t>
      </w:r>
      <w:r w:rsidR="009B4665">
        <w:rPr>
          <w:rFonts w:ascii="Times New Roman" w:hAnsi="Times New Roman"/>
          <w:sz w:val="24"/>
          <w:szCs w:val="24"/>
          <w:lang w:val="en-US"/>
        </w:rPr>
        <w:t>this</w:t>
      </w:r>
      <w:r w:rsidR="00E22827">
        <w:rPr>
          <w:rFonts w:ascii="Times New Roman" w:hAnsi="Times New Roman"/>
          <w:sz w:val="24"/>
          <w:szCs w:val="24"/>
          <w:lang w:val="en-US"/>
        </w:rPr>
        <w:t xml:space="preserve"> research: IPA symbols </w:t>
      </w:r>
      <w:r w:rsidR="009B4665">
        <w:rPr>
          <w:rFonts w:ascii="Times New Roman" w:hAnsi="Times New Roman"/>
          <w:sz w:val="24"/>
          <w:szCs w:val="24"/>
          <w:lang w:val="en-US"/>
        </w:rPr>
        <w:t>a</w:t>
      </w:r>
      <w:r w:rsidR="00E22827">
        <w:rPr>
          <w:rFonts w:ascii="Times New Roman" w:hAnsi="Times New Roman"/>
          <w:sz w:val="24"/>
          <w:szCs w:val="24"/>
          <w:lang w:val="en-US"/>
        </w:rPr>
        <w:t xml:space="preserve">re used to transcribe German examples, whereas Russian sounds </w:t>
      </w:r>
      <w:r w:rsidR="009B4665">
        <w:rPr>
          <w:rFonts w:ascii="Times New Roman" w:hAnsi="Times New Roman"/>
          <w:sz w:val="24"/>
          <w:szCs w:val="24"/>
          <w:lang w:val="en-US"/>
        </w:rPr>
        <w:t>are</w:t>
      </w:r>
      <w:r w:rsidR="00E22827">
        <w:rPr>
          <w:rFonts w:ascii="Times New Roman" w:hAnsi="Times New Roman"/>
          <w:sz w:val="24"/>
          <w:szCs w:val="24"/>
          <w:lang w:val="en-US"/>
        </w:rPr>
        <w:t xml:space="preserve"> noted by means of Cyrillic characters, which fits well into the existing linguistic tradition.</w:t>
      </w:r>
    </w:p>
    <w:p w:rsidR="0000104C" w:rsidRDefault="0000104C" w:rsidP="00BE4605">
      <w:pPr>
        <w:spacing w:after="0" w:line="240" w:lineRule="auto"/>
        <w:ind w:firstLine="340"/>
        <w:jc w:val="both"/>
        <w:rPr>
          <w:rFonts w:ascii="Times New Roman" w:hAnsi="Times New Roman"/>
          <w:sz w:val="24"/>
          <w:szCs w:val="24"/>
          <w:lang w:val="en-US"/>
        </w:rPr>
      </w:pPr>
    </w:p>
    <w:p w:rsidR="0000104C" w:rsidRPr="009A1CB1" w:rsidRDefault="007817B1" w:rsidP="00BE4605">
      <w:pPr>
        <w:spacing w:after="0" w:line="240" w:lineRule="auto"/>
        <w:jc w:val="both"/>
        <w:rPr>
          <w:rFonts w:ascii="Times New Roman" w:hAnsi="Times New Roman" w:cs="Times New Roman"/>
          <w:b/>
          <w:sz w:val="24"/>
          <w:szCs w:val="24"/>
          <w:lang w:val="en-US"/>
        </w:rPr>
      </w:pPr>
      <w:r w:rsidRPr="007817B1">
        <w:rPr>
          <w:rFonts w:ascii="Times New Roman" w:hAnsi="Times New Roman" w:cs="Times New Roman"/>
          <w:b/>
          <w:sz w:val="24"/>
          <w:szCs w:val="24"/>
          <w:lang w:val="en-US"/>
        </w:rPr>
        <w:t>3</w:t>
      </w:r>
      <w:r w:rsidR="0000104C" w:rsidRPr="009A1CB1">
        <w:rPr>
          <w:rFonts w:ascii="Times New Roman" w:hAnsi="Times New Roman" w:cs="Times New Roman"/>
          <w:b/>
          <w:sz w:val="24"/>
          <w:szCs w:val="24"/>
          <w:lang w:val="en-US"/>
        </w:rPr>
        <w:t xml:space="preserve">. </w:t>
      </w:r>
      <w:r w:rsidR="004312F1">
        <w:rPr>
          <w:rFonts w:ascii="Times New Roman" w:hAnsi="Times New Roman" w:cs="Times New Roman"/>
          <w:b/>
          <w:sz w:val="24"/>
          <w:szCs w:val="24"/>
          <w:lang w:val="en-US"/>
        </w:rPr>
        <w:t>CLA</w:t>
      </w:r>
      <w:r w:rsidR="0000104C">
        <w:rPr>
          <w:rFonts w:ascii="Times New Roman" w:hAnsi="Times New Roman" w:cs="Times New Roman"/>
          <w:b/>
          <w:sz w:val="24"/>
          <w:szCs w:val="24"/>
          <w:lang w:val="en-US"/>
        </w:rPr>
        <w:t xml:space="preserve"> of German vs Russian consonantisms: language-specific features, </w:t>
      </w:r>
      <w:r w:rsidR="004312F1">
        <w:rPr>
          <w:rFonts w:ascii="Times New Roman" w:hAnsi="Times New Roman" w:cs="Times New Roman"/>
          <w:b/>
          <w:sz w:val="24"/>
          <w:szCs w:val="24"/>
          <w:lang w:val="en-US"/>
        </w:rPr>
        <w:t>CLA</w:t>
      </w:r>
      <w:r w:rsidR="0000104C">
        <w:rPr>
          <w:rFonts w:ascii="Times New Roman" w:hAnsi="Times New Roman" w:cs="Times New Roman"/>
          <w:b/>
          <w:sz w:val="24"/>
          <w:szCs w:val="24"/>
          <w:lang w:val="en-US"/>
        </w:rPr>
        <w:t xml:space="preserve"> procedure, verification</w:t>
      </w:r>
    </w:p>
    <w:p w:rsidR="0000104C" w:rsidRPr="00B82621" w:rsidRDefault="0000104C" w:rsidP="00BE4605">
      <w:pPr>
        <w:spacing w:after="0" w:line="240" w:lineRule="auto"/>
        <w:ind w:firstLine="340"/>
        <w:jc w:val="both"/>
        <w:rPr>
          <w:rFonts w:ascii="Times New Roman" w:hAnsi="Times New Roman"/>
          <w:sz w:val="24"/>
          <w:szCs w:val="24"/>
          <w:lang w:val="en-US"/>
        </w:rPr>
      </w:pPr>
    </w:p>
    <w:p w:rsidR="0000104C" w:rsidRPr="0000104C" w:rsidRDefault="007817B1" w:rsidP="00BE4605">
      <w:pPr>
        <w:spacing w:after="0" w:line="240" w:lineRule="auto"/>
        <w:jc w:val="both"/>
        <w:rPr>
          <w:rFonts w:ascii="Times New Roman" w:hAnsi="Times New Roman" w:cs="Times New Roman"/>
          <w:b/>
          <w:sz w:val="24"/>
          <w:szCs w:val="24"/>
          <w:lang w:val="en-US"/>
        </w:rPr>
      </w:pPr>
      <w:r w:rsidRPr="007817B1">
        <w:rPr>
          <w:rFonts w:ascii="Times New Roman" w:hAnsi="Times New Roman" w:cs="Times New Roman"/>
          <w:b/>
          <w:sz w:val="24"/>
          <w:szCs w:val="24"/>
          <w:lang w:val="en-US"/>
        </w:rPr>
        <w:t>3</w:t>
      </w:r>
      <w:r w:rsidR="0000104C">
        <w:rPr>
          <w:rFonts w:ascii="Times New Roman" w:hAnsi="Times New Roman" w:cs="Times New Roman"/>
          <w:b/>
          <w:sz w:val="24"/>
          <w:szCs w:val="24"/>
          <w:lang w:val="en-US"/>
        </w:rPr>
        <w:t>.1</w:t>
      </w:r>
      <w:r w:rsidR="0000104C" w:rsidRPr="00E410FD">
        <w:rPr>
          <w:rFonts w:ascii="Times New Roman" w:hAnsi="Times New Roman" w:cs="Times New Roman"/>
          <w:b/>
          <w:sz w:val="24"/>
          <w:szCs w:val="24"/>
          <w:lang w:val="en-US"/>
        </w:rPr>
        <w:t xml:space="preserve">. </w:t>
      </w:r>
      <w:r w:rsidR="0000104C">
        <w:rPr>
          <w:rFonts w:ascii="Times New Roman" w:hAnsi="Times New Roman" w:cs="Times New Roman"/>
          <w:b/>
          <w:sz w:val="24"/>
          <w:szCs w:val="24"/>
          <w:lang w:val="en-US"/>
        </w:rPr>
        <w:t>German vs Russian: major distinctive consonant features</w:t>
      </w:r>
    </w:p>
    <w:p w:rsidR="006A0323" w:rsidRDefault="006A0323" w:rsidP="00BE4605">
      <w:pPr>
        <w:spacing w:line="360" w:lineRule="auto"/>
        <w:contextualSpacing/>
        <w:jc w:val="both"/>
        <w:rPr>
          <w:rFonts w:ascii="Times New Roman" w:hAnsi="Times New Roman"/>
          <w:sz w:val="28"/>
          <w:szCs w:val="28"/>
          <w:lang w:val="en-US"/>
        </w:rPr>
      </w:pPr>
    </w:p>
    <w:p w:rsidR="000F1C09" w:rsidRDefault="000F1C09"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When carrying out </w:t>
      </w:r>
      <w:r w:rsidR="004312F1">
        <w:rPr>
          <w:rFonts w:ascii="Times New Roman" w:hAnsi="Times New Roman"/>
          <w:sz w:val="24"/>
          <w:szCs w:val="24"/>
          <w:lang w:val="en-US"/>
        </w:rPr>
        <w:t>CLA</w:t>
      </w:r>
      <w:r>
        <w:rPr>
          <w:rFonts w:ascii="Times New Roman" w:hAnsi="Times New Roman"/>
          <w:sz w:val="24"/>
          <w:szCs w:val="24"/>
          <w:lang w:val="en-US"/>
        </w:rPr>
        <w:t xml:space="preserve"> </w:t>
      </w:r>
      <w:r w:rsidR="00AB2C97">
        <w:rPr>
          <w:rFonts w:ascii="Times New Roman" w:hAnsi="Times New Roman"/>
          <w:sz w:val="24"/>
          <w:szCs w:val="24"/>
          <w:lang w:val="en-US"/>
        </w:rPr>
        <w:t>of</w:t>
      </w:r>
      <w:r>
        <w:rPr>
          <w:rFonts w:ascii="Times New Roman" w:hAnsi="Times New Roman"/>
          <w:sz w:val="24"/>
          <w:szCs w:val="24"/>
          <w:lang w:val="en-US"/>
        </w:rPr>
        <w:t xml:space="preserve"> an L1-L2 pair, it appears to be at all times useful to specify striking features of L1 and L2 sound systems before going into detail. </w:t>
      </w:r>
    </w:p>
    <w:p w:rsidR="003D6BC3" w:rsidRDefault="003D6BC3"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As </w:t>
      </w:r>
      <w:r w:rsidR="009E7F34">
        <w:rPr>
          <w:rFonts w:ascii="Times New Roman" w:hAnsi="Times New Roman"/>
          <w:sz w:val="24"/>
          <w:szCs w:val="24"/>
          <w:lang w:val="en-US"/>
        </w:rPr>
        <w:t xml:space="preserve">is </w:t>
      </w:r>
      <w:r>
        <w:rPr>
          <w:rFonts w:ascii="Times New Roman" w:hAnsi="Times New Roman"/>
          <w:sz w:val="24"/>
          <w:szCs w:val="24"/>
          <w:lang w:val="en-US"/>
        </w:rPr>
        <w:t xml:space="preserve">known, in Russian, palatalization is a phonological </w:t>
      </w:r>
      <w:r w:rsidR="00293F53">
        <w:rPr>
          <w:rFonts w:ascii="Times New Roman" w:hAnsi="Times New Roman"/>
          <w:sz w:val="24"/>
          <w:szCs w:val="24"/>
          <w:lang w:val="en-US"/>
        </w:rPr>
        <w:t xml:space="preserve">context-free </w:t>
      </w:r>
      <w:r>
        <w:rPr>
          <w:rFonts w:ascii="Times New Roman" w:hAnsi="Times New Roman"/>
          <w:sz w:val="24"/>
          <w:szCs w:val="24"/>
          <w:lang w:val="en-US"/>
        </w:rPr>
        <w:t xml:space="preserve">feature </w:t>
      </w:r>
      <w:r w:rsidR="00293F53">
        <w:rPr>
          <w:rFonts w:ascii="Times New Roman" w:hAnsi="Times New Roman"/>
          <w:sz w:val="24"/>
          <w:szCs w:val="24"/>
          <w:lang w:val="en-US"/>
        </w:rPr>
        <w:t xml:space="preserve">interfusing the </w:t>
      </w:r>
      <w:r w:rsidR="00087108">
        <w:rPr>
          <w:rFonts w:ascii="Times New Roman" w:hAnsi="Times New Roman"/>
          <w:sz w:val="24"/>
          <w:szCs w:val="24"/>
          <w:lang w:val="en-US"/>
        </w:rPr>
        <w:t>entire</w:t>
      </w:r>
      <w:r w:rsidR="00293F53">
        <w:rPr>
          <w:rFonts w:ascii="Times New Roman" w:hAnsi="Times New Roman"/>
          <w:sz w:val="24"/>
          <w:szCs w:val="24"/>
          <w:lang w:val="en-US"/>
        </w:rPr>
        <w:t xml:space="preserve"> consonant system of the language</w:t>
      </w:r>
      <w:r>
        <w:rPr>
          <w:rFonts w:ascii="Times New Roman" w:hAnsi="Times New Roman"/>
          <w:sz w:val="24"/>
          <w:szCs w:val="24"/>
          <w:lang w:val="en-US"/>
        </w:rPr>
        <w:t>.</w:t>
      </w:r>
      <w:r w:rsidR="00293F53">
        <w:rPr>
          <w:rFonts w:ascii="Times New Roman" w:hAnsi="Times New Roman"/>
          <w:sz w:val="24"/>
          <w:szCs w:val="24"/>
          <w:lang w:val="en-US"/>
        </w:rPr>
        <w:t xml:space="preserve"> On the contrary, in German</w:t>
      </w:r>
      <w:r w:rsidR="00984506">
        <w:rPr>
          <w:rFonts w:ascii="Times New Roman" w:hAnsi="Times New Roman"/>
          <w:sz w:val="24"/>
          <w:szCs w:val="24"/>
          <w:lang w:val="en-US"/>
        </w:rPr>
        <w:t>,</w:t>
      </w:r>
      <w:r w:rsidR="00293F53">
        <w:rPr>
          <w:rFonts w:ascii="Times New Roman" w:hAnsi="Times New Roman"/>
          <w:sz w:val="24"/>
          <w:szCs w:val="24"/>
          <w:lang w:val="en-US"/>
        </w:rPr>
        <w:t xml:space="preserve"> palatalization is a </w:t>
      </w:r>
      <w:r w:rsidR="00293F53">
        <w:rPr>
          <w:rFonts w:ascii="Times New Roman" w:hAnsi="Times New Roman"/>
          <w:sz w:val="24"/>
          <w:szCs w:val="24"/>
          <w:lang w:val="en-US"/>
        </w:rPr>
        <w:lastRenderedPageBreak/>
        <w:t xml:space="preserve">purely phonetic phenomenon that can emerge in certain phonetic </w:t>
      </w:r>
      <w:r w:rsidR="00AF58A0">
        <w:rPr>
          <w:rFonts w:ascii="Times New Roman" w:hAnsi="Times New Roman"/>
          <w:sz w:val="24"/>
          <w:szCs w:val="24"/>
          <w:lang w:val="en-US"/>
        </w:rPr>
        <w:t>context</w:t>
      </w:r>
      <w:r w:rsidR="00293F53">
        <w:rPr>
          <w:rFonts w:ascii="Times New Roman" w:hAnsi="Times New Roman"/>
          <w:sz w:val="24"/>
          <w:szCs w:val="24"/>
          <w:lang w:val="en-US"/>
        </w:rPr>
        <w:t xml:space="preserve">s: in fact, German palatalization is accommodation of consonants before front vowels, in particular, before </w:t>
      </w:r>
      <w:r w:rsidR="00293F53" w:rsidRPr="009E7F34">
        <w:rPr>
          <w:rFonts w:ascii="Charis SIL" w:hAnsi="Charis SIL" w:cs="Charis SIL"/>
          <w:sz w:val="24"/>
          <w:szCs w:val="24"/>
          <w:lang w:val="en-US"/>
        </w:rPr>
        <w:t>[i]</w:t>
      </w:r>
      <w:r w:rsidR="00293F53">
        <w:rPr>
          <w:rFonts w:ascii="Times New Roman" w:hAnsi="Times New Roman"/>
          <w:sz w:val="24"/>
          <w:szCs w:val="24"/>
          <w:lang w:val="en-US"/>
        </w:rPr>
        <w:t xml:space="preserve">. </w:t>
      </w:r>
      <w:r w:rsidR="00EF25D1">
        <w:rPr>
          <w:rFonts w:ascii="Times New Roman" w:hAnsi="Times New Roman"/>
          <w:sz w:val="24"/>
          <w:szCs w:val="24"/>
          <w:lang w:val="en-US"/>
        </w:rPr>
        <w:t>I</w:t>
      </w:r>
      <w:r w:rsidR="00293F53">
        <w:rPr>
          <w:rFonts w:ascii="Times New Roman" w:hAnsi="Times New Roman"/>
          <w:sz w:val="24"/>
          <w:szCs w:val="24"/>
          <w:lang w:val="en-US"/>
        </w:rPr>
        <w:t>t</w:t>
      </w:r>
      <w:r w:rsidR="00293F53" w:rsidRPr="00293F53">
        <w:rPr>
          <w:rFonts w:ascii="Times New Roman" w:hAnsi="Times New Roman"/>
          <w:sz w:val="24"/>
          <w:szCs w:val="24"/>
          <w:lang w:val="en-US"/>
        </w:rPr>
        <w:t xml:space="preserve"> </w:t>
      </w:r>
      <w:r w:rsidR="00293F53">
        <w:rPr>
          <w:rFonts w:ascii="Times New Roman" w:hAnsi="Times New Roman"/>
          <w:sz w:val="24"/>
          <w:szCs w:val="24"/>
          <w:lang w:val="en-US"/>
        </w:rPr>
        <w:t>can</w:t>
      </w:r>
      <w:r w:rsidR="00293F53" w:rsidRPr="00293F53">
        <w:rPr>
          <w:rFonts w:ascii="Times New Roman" w:hAnsi="Times New Roman"/>
          <w:sz w:val="24"/>
          <w:szCs w:val="24"/>
          <w:lang w:val="en-US"/>
        </w:rPr>
        <w:t xml:space="preserve"> </w:t>
      </w:r>
      <w:r w:rsidR="00293F53">
        <w:rPr>
          <w:rFonts w:ascii="Times New Roman" w:hAnsi="Times New Roman"/>
          <w:sz w:val="24"/>
          <w:szCs w:val="24"/>
          <w:lang w:val="en-US"/>
        </w:rPr>
        <w:t>be</w:t>
      </w:r>
      <w:r w:rsidR="00293F53" w:rsidRPr="00293F53">
        <w:rPr>
          <w:rFonts w:ascii="Times New Roman" w:hAnsi="Times New Roman"/>
          <w:sz w:val="24"/>
          <w:szCs w:val="24"/>
          <w:lang w:val="en-US"/>
        </w:rPr>
        <w:t xml:space="preserve"> </w:t>
      </w:r>
      <w:r w:rsidR="00EF25D1">
        <w:rPr>
          <w:rFonts w:ascii="Times New Roman" w:hAnsi="Times New Roman"/>
          <w:sz w:val="24"/>
          <w:szCs w:val="24"/>
          <w:lang w:val="en-US"/>
        </w:rPr>
        <w:t xml:space="preserve">therefore </w:t>
      </w:r>
      <w:r w:rsidR="00293F53">
        <w:rPr>
          <w:rFonts w:ascii="Times New Roman" w:hAnsi="Times New Roman"/>
          <w:sz w:val="24"/>
          <w:szCs w:val="24"/>
          <w:lang w:val="en-US"/>
        </w:rPr>
        <w:t>expected</w:t>
      </w:r>
      <w:r w:rsidR="00293F53" w:rsidRPr="00293F53">
        <w:rPr>
          <w:rFonts w:ascii="Times New Roman" w:hAnsi="Times New Roman"/>
          <w:sz w:val="24"/>
          <w:szCs w:val="24"/>
          <w:lang w:val="en-US"/>
        </w:rPr>
        <w:t xml:space="preserve"> </w:t>
      </w:r>
      <w:r w:rsidR="00293F53">
        <w:rPr>
          <w:rFonts w:ascii="Times New Roman" w:hAnsi="Times New Roman"/>
          <w:sz w:val="24"/>
          <w:szCs w:val="24"/>
          <w:lang w:val="en-US"/>
        </w:rPr>
        <w:t>that</w:t>
      </w:r>
      <w:r w:rsidR="00293F53" w:rsidRPr="00293F53">
        <w:rPr>
          <w:rFonts w:ascii="Times New Roman" w:hAnsi="Times New Roman"/>
          <w:sz w:val="24"/>
          <w:szCs w:val="24"/>
          <w:lang w:val="en-US"/>
        </w:rPr>
        <w:t xml:space="preserve"> </w:t>
      </w:r>
      <w:r w:rsidR="00293F53">
        <w:rPr>
          <w:rFonts w:ascii="Times New Roman" w:hAnsi="Times New Roman"/>
          <w:sz w:val="24"/>
          <w:szCs w:val="24"/>
          <w:lang w:val="en-US"/>
        </w:rPr>
        <w:t>Germans</w:t>
      </w:r>
      <w:r w:rsidR="00293F53" w:rsidRPr="00293F53">
        <w:rPr>
          <w:rFonts w:ascii="Times New Roman" w:hAnsi="Times New Roman"/>
          <w:sz w:val="24"/>
          <w:szCs w:val="24"/>
          <w:lang w:val="en-US"/>
        </w:rPr>
        <w:t xml:space="preserve">, </w:t>
      </w:r>
      <w:r w:rsidR="00293F53">
        <w:rPr>
          <w:rFonts w:ascii="Times New Roman" w:hAnsi="Times New Roman"/>
          <w:sz w:val="24"/>
          <w:szCs w:val="24"/>
          <w:lang w:val="en-US"/>
        </w:rPr>
        <w:t xml:space="preserve">just like speakers of many other languages, would substitute a Russian palatalized consonant </w:t>
      </w:r>
      <w:r w:rsidR="00087108">
        <w:rPr>
          <w:rFonts w:ascii="Times New Roman" w:hAnsi="Times New Roman"/>
          <w:sz w:val="24"/>
          <w:szCs w:val="24"/>
          <w:lang w:val="en-US"/>
        </w:rPr>
        <w:t>either with</w:t>
      </w:r>
      <w:r w:rsidR="00293F53">
        <w:rPr>
          <w:rFonts w:ascii="Times New Roman" w:hAnsi="Times New Roman"/>
          <w:sz w:val="24"/>
          <w:szCs w:val="24"/>
          <w:lang w:val="en-US"/>
        </w:rPr>
        <w:t xml:space="preserve"> an entirely non-palatalized one, or</w:t>
      </w:r>
      <w:r w:rsidR="0033402B">
        <w:rPr>
          <w:rFonts w:ascii="Times New Roman" w:hAnsi="Times New Roman"/>
          <w:sz w:val="24"/>
          <w:szCs w:val="24"/>
          <w:lang w:val="en-US"/>
        </w:rPr>
        <w:t xml:space="preserve"> with a semi-palatalized option.</w:t>
      </w:r>
    </w:p>
    <w:p w:rsidR="0033402B" w:rsidRDefault="00293F53"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Apart from </w:t>
      </w:r>
      <w:r w:rsidR="0033402B">
        <w:rPr>
          <w:rFonts w:ascii="Times New Roman" w:hAnsi="Times New Roman"/>
          <w:sz w:val="24"/>
          <w:szCs w:val="24"/>
          <w:lang w:val="en-US"/>
        </w:rPr>
        <w:t xml:space="preserve">phonological status, palatalization in both languages has further </w:t>
      </w:r>
      <w:r w:rsidR="00AF58A0">
        <w:rPr>
          <w:rFonts w:ascii="Times New Roman" w:hAnsi="Times New Roman"/>
          <w:sz w:val="24"/>
          <w:szCs w:val="24"/>
          <w:lang w:val="en-US"/>
        </w:rPr>
        <w:t xml:space="preserve">phonetic </w:t>
      </w:r>
      <w:r w:rsidR="0033402B">
        <w:rPr>
          <w:rFonts w:ascii="Times New Roman" w:hAnsi="Times New Roman"/>
          <w:sz w:val="24"/>
          <w:szCs w:val="24"/>
          <w:lang w:val="en-US"/>
        </w:rPr>
        <w:t>distinctions:</w:t>
      </w:r>
    </w:p>
    <w:p w:rsidR="00293F53" w:rsidRDefault="0033402B" w:rsidP="00BE4605">
      <w:pPr>
        <w:pStyle w:val="a3"/>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Russian palatalization is significantly stronger than that</w:t>
      </w:r>
      <w:r w:rsidRPr="0033402B">
        <w:rPr>
          <w:rFonts w:ascii="Times New Roman" w:hAnsi="Times New Roman"/>
          <w:sz w:val="24"/>
          <w:szCs w:val="24"/>
          <w:lang w:val="en-US"/>
        </w:rPr>
        <w:t xml:space="preserve"> </w:t>
      </w:r>
      <w:r>
        <w:rPr>
          <w:rFonts w:ascii="Times New Roman" w:hAnsi="Times New Roman"/>
          <w:sz w:val="24"/>
          <w:szCs w:val="24"/>
          <w:lang w:val="en-US"/>
        </w:rPr>
        <w:t>in German.</w:t>
      </w:r>
    </w:p>
    <w:p w:rsidR="0033402B" w:rsidRDefault="0078629A" w:rsidP="00BE4605">
      <w:pPr>
        <w:pStyle w:val="a3"/>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In Russian</w:t>
      </w:r>
      <w:r w:rsidR="00D8383C">
        <w:rPr>
          <w:rFonts w:ascii="Times New Roman" w:hAnsi="Times New Roman"/>
          <w:sz w:val="24"/>
          <w:szCs w:val="24"/>
          <w:lang w:val="en-US"/>
        </w:rPr>
        <w:t>,</w:t>
      </w:r>
      <w:r>
        <w:rPr>
          <w:rFonts w:ascii="Times New Roman" w:hAnsi="Times New Roman"/>
          <w:sz w:val="24"/>
          <w:szCs w:val="24"/>
          <w:lang w:val="en-US"/>
        </w:rPr>
        <w:t xml:space="preserve"> practically </w:t>
      </w:r>
      <w:r w:rsidR="00D8383C">
        <w:rPr>
          <w:rFonts w:ascii="Times New Roman" w:hAnsi="Times New Roman"/>
          <w:sz w:val="24"/>
          <w:szCs w:val="24"/>
          <w:lang w:val="en-US"/>
        </w:rPr>
        <w:t>each consonant has</w:t>
      </w:r>
      <w:r>
        <w:rPr>
          <w:rFonts w:ascii="Times New Roman" w:hAnsi="Times New Roman"/>
          <w:sz w:val="24"/>
          <w:szCs w:val="24"/>
          <w:lang w:val="en-US"/>
        </w:rPr>
        <w:t xml:space="preserve"> a palatalized phoneme pair. In German, only three velar consonants are subject to </w:t>
      </w:r>
      <w:r w:rsidR="00D8383C" w:rsidRPr="00984506">
        <w:rPr>
          <w:rFonts w:ascii="Times New Roman" w:hAnsi="Times New Roman"/>
          <w:i/>
          <w:sz w:val="24"/>
          <w:szCs w:val="24"/>
          <w:lang w:val="en-US"/>
        </w:rPr>
        <w:t xml:space="preserve">Russian-type </w:t>
      </w:r>
      <w:r w:rsidR="00D8383C">
        <w:rPr>
          <w:rFonts w:ascii="Times New Roman" w:hAnsi="Times New Roman"/>
          <w:sz w:val="24"/>
          <w:szCs w:val="24"/>
          <w:lang w:val="en-US"/>
        </w:rPr>
        <w:t xml:space="preserve">(strong) </w:t>
      </w:r>
      <w:r>
        <w:rPr>
          <w:rFonts w:ascii="Times New Roman" w:hAnsi="Times New Roman"/>
          <w:sz w:val="24"/>
          <w:szCs w:val="24"/>
          <w:lang w:val="en-US"/>
        </w:rPr>
        <w:t xml:space="preserve">palatalization: </w:t>
      </w:r>
      <w:r w:rsidRPr="0078629A">
        <w:rPr>
          <w:rFonts w:ascii="Times New Roman" w:hAnsi="Times New Roman"/>
          <w:sz w:val="24"/>
          <w:szCs w:val="24"/>
          <w:lang w:val="en-US"/>
        </w:rPr>
        <w:t>/k/, /g/, /ŋ/</w:t>
      </w:r>
      <w:r>
        <w:rPr>
          <w:rFonts w:ascii="Times New Roman" w:hAnsi="Times New Roman"/>
          <w:sz w:val="24"/>
          <w:szCs w:val="24"/>
          <w:lang w:val="en-US"/>
        </w:rPr>
        <w:t>.</w:t>
      </w:r>
    </w:p>
    <w:p w:rsidR="0078629A" w:rsidRDefault="0078629A" w:rsidP="00BE4605">
      <w:pPr>
        <w:pStyle w:val="a3"/>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German, palatalization is two-directional: a consonant </w:t>
      </w:r>
      <w:r w:rsidR="00087108">
        <w:rPr>
          <w:rFonts w:ascii="Times New Roman" w:hAnsi="Times New Roman"/>
          <w:sz w:val="24"/>
          <w:szCs w:val="24"/>
          <w:lang w:val="en-US"/>
        </w:rPr>
        <w:t>is</w:t>
      </w:r>
      <w:r>
        <w:rPr>
          <w:rFonts w:ascii="Times New Roman" w:hAnsi="Times New Roman"/>
          <w:sz w:val="24"/>
          <w:szCs w:val="24"/>
          <w:lang w:val="en-US"/>
        </w:rPr>
        <w:t xml:space="preserve"> palatalized not only </w:t>
      </w:r>
      <w:r w:rsidRPr="00D8383C">
        <w:rPr>
          <w:rFonts w:ascii="Times New Roman" w:hAnsi="Times New Roman"/>
          <w:i/>
          <w:sz w:val="24"/>
          <w:szCs w:val="24"/>
          <w:lang w:val="en-US"/>
        </w:rPr>
        <w:t>before</w:t>
      </w:r>
      <w:r w:rsidR="00D8383C">
        <w:rPr>
          <w:rFonts w:ascii="Times New Roman" w:hAnsi="Times New Roman"/>
          <w:sz w:val="24"/>
          <w:szCs w:val="24"/>
          <w:lang w:val="en-US"/>
        </w:rPr>
        <w:t>,</w:t>
      </w:r>
      <w:r w:rsidR="00D8383C" w:rsidRPr="00D8383C">
        <w:rPr>
          <w:rFonts w:ascii="Times New Roman" w:hAnsi="Times New Roman"/>
          <w:sz w:val="24"/>
          <w:szCs w:val="24"/>
          <w:lang w:val="en-US"/>
        </w:rPr>
        <w:t xml:space="preserve"> </w:t>
      </w:r>
      <w:r w:rsidR="00D8383C">
        <w:rPr>
          <w:rFonts w:ascii="Times New Roman" w:hAnsi="Times New Roman"/>
          <w:sz w:val="24"/>
          <w:szCs w:val="24"/>
          <w:lang w:val="en-US"/>
        </w:rPr>
        <w:t xml:space="preserve">but also </w:t>
      </w:r>
      <w:r w:rsidR="00D8383C" w:rsidRPr="00D8383C">
        <w:rPr>
          <w:rFonts w:ascii="Times New Roman" w:hAnsi="Times New Roman"/>
          <w:i/>
          <w:sz w:val="24"/>
          <w:szCs w:val="24"/>
          <w:lang w:val="en-US"/>
        </w:rPr>
        <w:t>after</w:t>
      </w:r>
      <w:r>
        <w:rPr>
          <w:rFonts w:ascii="Times New Roman" w:hAnsi="Times New Roman"/>
          <w:sz w:val="24"/>
          <w:szCs w:val="24"/>
          <w:lang w:val="en-US"/>
        </w:rPr>
        <w:t xml:space="preserve"> </w:t>
      </w:r>
      <w:r w:rsidR="008F67BB">
        <w:rPr>
          <w:rFonts w:ascii="Times New Roman" w:hAnsi="Times New Roman"/>
          <w:sz w:val="24"/>
          <w:szCs w:val="24"/>
          <w:lang w:val="en-US"/>
        </w:rPr>
        <w:t>a front</w:t>
      </w:r>
      <w:r w:rsidR="00D8383C">
        <w:rPr>
          <w:rFonts w:ascii="Times New Roman" w:hAnsi="Times New Roman"/>
          <w:sz w:val="24"/>
          <w:szCs w:val="24"/>
          <w:lang w:val="en-US"/>
        </w:rPr>
        <w:t xml:space="preserve"> vowel</w:t>
      </w:r>
      <w:r>
        <w:rPr>
          <w:rFonts w:ascii="Times New Roman" w:hAnsi="Times New Roman"/>
          <w:sz w:val="24"/>
          <w:szCs w:val="24"/>
          <w:lang w:val="en-US"/>
        </w:rPr>
        <w:t>.</w:t>
      </w:r>
    </w:p>
    <w:p w:rsidR="009E4060" w:rsidRDefault="0078629A"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In Russian, non-palatalized conson</w:t>
      </w:r>
      <w:r w:rsidR="00D8383C">
        <w:rPr>
          <w:rFonts w:ascii="Times New Roman" w:hAnsi="Times New Roman"/>
          <w:sz w:val="24"/>
          <w:szCs w:val="24"/>
          <w:lang w:val="en-US"/>
        </w:rPr>
        <w:t>ants are more or less velarized -</w:t>
      </w:r>
      <w:r>
        <w:rPr>
          <w:rFonts w:ascii="Times New Roman" w:hAnsi="Times New Roman"/>
          <w:sz w:val="24"/>
          <w:szCs w:val="24"/>
          <w:lang w:val="en-US"/>
        </w:rPr>
        <w:t xml:space="preserve"> </w:t>
      </w:r>
      <w:r w:rsidR="008F67BB">
        <w:rPr>
          <w:rFonts w:ascii="Times New Roman" w:hAnsi="Times New Roman"/>
          <w:sz w:val="24"/>
          <w:szCs w:val="24"/>
          <w:lang w:val="en-US"/>
        </w:rPr>
        <w:t>hiss</w:t>
      </w:r>
      <w:r w:rsidR="009E4060">
        <w:rPr>
          <w:rFonts w:ascii="Times New Roman" w:hAnsi="Times New Roman"/>
          <w:sz w:val="24"/>
          <w:szCs w:val="24"/>
          <w:lang w:val="en-US"/>
        </w:rPr>
        <w:t xml:space="preserve">ing and liquid sounds </w:t>
      </w:r>
      <w:r>
        <w:rPr>
          <w:rFonts w:ascii="Times New Roman" w:hAnsi="Times New Roman"/>
          <w:sz w:val="24"/>
          <w:szCs w:val="24"/>
          <w:lang w:val="en-US"/>
        </w:rPr>
        <w:t>in the first place</w:t>
      </w:r>
      <w:r w:rsidR="009E4060">
        <w:rPr>
          <w:rFonts w:ascii="Times New Roman" w:hAnsi="Times New Roman"/>
          <w:sz w:val="24"/>
          <w:szCs w:val="24"/>
          <w:lang w:val="en-US"/>
        </w:rPr>
        <w:t xml:space="preserve">. </w:t>
      </w:r>
      <w:r>
        <w:rPr>
          <w:rFonts w:ascii="Times New Roman" w:hAnsi="Times New Roman"/>
          <w:sz w:val="24"/>
          <w:szCs w:val="24"/>
          <w:lang w:val="en-US"/>
        </w:rPr>
        <w:t>As far as German is concerned, there is no velarization</w:t>
      </w:r>
      <w:r w:rsidR="00D8383C">
        <w:rPr>
          <w:rFonts w:ascii="Times New Roman" w:hAnsi="Times New Roman"/>
          <w:sz w:val="24"/>
          <w:szCs w:val="24"/>
          <w:lang w:val="en-US"/>
        </w:rPr>
        <w:t xml:space="preserve"> at all</w:t>
      </w:r>
      <w:r>
        <w:rPr>
          <w:rFonts w:ascii="Times New Roman" w:hAnsi="Times New Roman"/>
          <w:sz w:val="24"/>
          <w:szCs w:val="24"/>
          <w:lang w:val="en-US"/>
        </w:rPr>
        <w:t>.</w:t>
      </w:r>
      <w:r w:rsidR="009E4060">
        <w:rPr>
          <w:rFonts w:ascii="Times New Roman" w:hAnsi="Times New Roman"/>
          <w:sz w:val="24"/>
          <w:szCs w:val="24"/>
          <w:lang w:val="en-US"/>
        </w:rPr>
        <w:t xml:space="preserve"> It is thus quite understandable why in textbooks on German phonetics for Russians strong velarization of consonants is often regarded to be one of the most</w:t>
      </w:r>
      <w:r w:rsidR="009E4060" w:rsidRPr="009E4060">
        <w:rPr>
          <w:rFonts w:ascii="Times New Roman" w:hAnsi="Times New Roman"/>
          <w:sz w:val="24"/>
          <w:szCs w:val="24"/>
          <w:lang w:val="en-US"/>
        </w:rPr>
        <w:t xml:space="preserve"> </w:t>
      </w:r>
      <w:r w:rsidR="009E4060">
        <w:rPr>
          <w:rFonts w:ascii="Times New Roman" w:hAnsi="Times New Roman"/>
          <w:sz w:val="24"/>
          <w:szCs w:val="24"/>
          <w:lang w:val="en-US"/>
        </w:rPr>
        <w:t>frequent mistakes made by Russians speaking German.</w:t>
      </w:r>
    </w:p>
    <w:p w:rsidR="0062030E" w:rsidRPr="00675900" w:rsidRDefault="008F67BB"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Numerous</w:t>
      </w:r>
      <w:r w:rsidR="0062030E">
        <w:rPr>
          <w:rFonts w:ascii="Times New Roman" w:hAnsi="Times New Roman"/>
          <w:sz w:val="24"/>
          <w:szCs w:val="24"/>
          <w:lang w:val="en-US"/>
        </w:rPr>
        <w:t xml:space="preserve"> </w:t>
      </w:r>
      <w:r w:rsidR="00BD501A">
        <w:rPr>
          <w:rFonts w:ascii="Times New Roman" w:hAnsi="Times New Roman"/>
          <w:sz w:val="24"/>
          <w:szCs w:val="24"/>
          <w:lang w:val="en-US"/>
        </w:rPr>
        <w:t xml:space="preserve">German vs Russian </w:t>
      </w:r>
      <w:r>
        <w:rPr>
          <w:rFonts w:ascii="Times New Roman" w:hAnsi="Times New Roman"/>
          <w:sz w:val="24"/>
          <w:szCs w:val="24"/>
          <w:lang w:val="en-US"/>
        </w:rPr>
        <w:t>differences</w:t>
      </w:r>
      <w:r w:rsidR="0062030E">
        <w:rPr>
          <w:rFonts w:ascii="Times New Roman" w:hAnsi="Times New Roman"/>
          <w:sz w:val="24"/>
          <w:szCs w:val="24"/>
          <w:lang w:val="en-US"/>
        </w:rPr>
        <w:t xml:space="preserve"> </w:t>
      </w:r>
      <w:r>
        <w:rPr>
          <w:rFonts w:ascii="Times New Roman" w:hAnsi="Times New Roman"/>
          <w:sz w:val="24"/>
          <w:szCs w:val="24"/>
          <w:lang w:val="en-US"/>
        </w:rPr>
        <w:t>can be found</w:t>
      </w:r>
      <w:r w:rsidR="0062030E">
        <w:rPr>
          <w:rFonts w:ascii="Times New Roman" w:hAnsi="Times New Roman"/>
          <w:sz w:val="24"/>
          <w:szCs w:val="24"/>
          <w:lang w:val="en-US"/>
        </w:rPr>
        <w:t xml:space="preserve"> in </w:t>
      </w:r>
      <w:r>
        <w:rPr>
          <w:rFonts w:ascii="Times New Roman" w:hAnsi="Times New Roman"/>
          <w:sz w:val="24"/>
          <w:szCs w:val="24"/>
          <w:lang w:val="en-US"/>
        </w:rPr>
        <w:t>voice</w:t>
      </w:r>
      <w:r w:rsidR="00BD501A">
        <w:rPr>
          <w:rFonts w:ascii="Times New Roman" w:hAnsi="Times New Roman"/>
          <w:sz w:val="24"/>
          <w:szCs w:val="24"/>
          <w:lang w:val="en-US"/>
        </w:rPr>
        <w:t xml:space="preserve"> contrasts.</w:t>
      </w:r>
      <w:r w:rsidR="00B070CC">
        <w:rPr>
          <w:rFonts w:ascii="Times New Roman" w:hAnsi="Times New Roman"/>
          <w:sz w:val="24"/>
          <w:szCs w:val="24"/>
          <w:lang w:val="en-US"/>
        </w:rPr>
        <w:t xml:space="preserve"> In Russian, when a voiced consonant is pronounced, vocal cords keep vibrating for its whole duration. When</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pronouncing</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voiceless</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consonants</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there</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is</w:t>
      </w:r>
      <w:r w:rsidR="00B070CC" w:rsidRPr="00D8383C">
        <w:rPr>
          <w:rFonts w:ascii="Times New Roman" w:hAnsi="Times New Roman"/>
          <w:sz w:val="24"/>
          <w:szCs w:val="24"/>
          <w:lang w:val="en-US"/>
        </w:rPr>
        <w:t xml:space="preserve"> </w:t>
      </w:r>
      <w:r w:rsidR="00D8383C">
        <w:rPr>
          <w:rFonts w:ascii="Times New Roman" w:hAnsi="Times New Roman"/>
          <w:sz w:val="24"/>
          <w:szCs w:val="24"/>
          <w:lang w:val="en-US"/>
        </w:rPr>
        <w:t xml:space="preserve">absolutely </w:t>
      </w:r>
      <w:r w:rsidR="00B070CC">
        <w:rPr>
          <w:rFonts w:ascii="Times New Roman" w:hAnsi="Times New Roman"/>
          <w:sz w:val="24"/>
          <w:szCs w:val="24"/>
          <w:lang w:val="en-US"/>
        </w:rPr>
        <w:t>no</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vibration</w:t>
      </w:r>
      <w:r w:rsidR="00B070CC" w:rsidRPr="00D8383C">
        <w:rPr>
          <w:rFonts w:ascii="Times New Roman" w:hAnsi="Times New Roman"/>
          <w:sz w:val="24"/>
          <w:szCs w:val="24"/>
          <w:lang w:val="en-US"/>
        </w:rPr>
        <w:t xml:space="preserve">. </w:t>
      </w:r>
      <w:r w:rsidR="00B070CC">
        <w:rPr>
          <w:rFonts w:ascii="Times New Roman" w:hAnsi="Times New Roman"/>
          <w:sz w:val="24"/>
          <w:szCs w:val="24"/>
          <w:lang w:val="en-US"/>
        </w:rPr>
        <w:t xml:space="preserve">In fact, the contrast of voicing and voicelessness </w:t>
      </w:r>
      <w:r w:rsidR="00675900">
        <w:rPr>
          <w:rFonts w:ascii="Times New Roman" w:hAnsi="Times New Roman"/>
          <w:sz w:val="24"/>
          <w:szCs w:val="24"/>
          <w:lang w:val="en-US"/>
        </w:rPr>
        <w:t>is present in German as well, but here it is just a supplementary phonetic feature; there is no p</w:t>
      </w:r>
      <w:r w:rsidR="00D8383C">
        <w:rPr>
          <w:rFonts w:ascii="Times New Roman" w:hAnsi="Times New Roman"/>
          <w:sz w:val="24"/>
          <w:szCs w:val="24"/>
          <w:lang w:val="en-US"/>
        </w:rPr>
        <w:t>honological opposition of voicing</w:t>
      </w:r>
      <w:r w:rsidR="00675900">
        <w:rPr>
          <w:rFonts w:ascii="Times New Roman" w:hAnsi="Times New Roman"/>
          <w:sz w:val="24"/>
          <w:szCs w:val="24"/>
          <w:lang w:val="en-US"/>
        </w:rPr>
        <w:t xml:space="preserve"> and voiceless</w:t>
      </w:r>
      <w:r w:rsidR="00D8383C">
        <w:rPr>
          <w:rFonts w:ascii="Times New Roman" w:hAnsi="Times New Roman"/>
          <w:sz w:val="24"/>
          <w:szCs w:val="24"/>
          <w:lang w:val="en-US"/>
        </w:rPr>
        <w:t>ness</w:t>
      </w:r>
      <w:r w:rsidR="00675900">
        <w:rPr>
          <w:rFonts w:ascii="Times New Roman" w:hAnsi="Times New Roman"/>
          <w:sz w:val="24"/>
          <w:szCs w:val="24"/>
          <w:lang w:val="en-US"/>
        </w:rPr>
        <w:t xml:space="preserve">. In German, all voiceless consonants are strong </w:t>
      </w:r>
      <w:r w:rsidR="00675900">
        <w:rPr>
          <w:rFonts w:ascii="Times New Roman" w:hAnsi="Times New Roman"/>
          <w:i/>
          <w:sz w:val="24"/>
          <w:szCs w:val="24"/>
          <w:lang w:val="en-US"/>
        </w:rPr>
        <w:t>(fortis)</w:t>
      </w:r>
      <w:r w:rsidR="00675900">
        <w:rPr>
          <w:rFonts w:ascii="Times New Roman" w:hAnsi="Times New Roman"/>
          <w:sz w:val="24"/>
          <w:szCs w:val="24"/>
          <w:lang w:val="en-US"/>
        </w:rPr>
        <w:t xml:space="preserve"> as compared to voiced consonants, which are thus weak </w:t>
      </w:r>
      <w:r w:rsidR="00675900" w:rsidRPr="00675900">
        <w:rPr>
          <w:rFonts w:ascii="Times New Roman" w:hAnsi="Times New Roman"/>
          <w:i/>
          <w:sz w:val="24"/>
          <w:szCs w:val="24"/>
          <w:lang w:val="en-US"/>
        </w:rPr>
        <w:t>(leni</w:t>
      </w:r>
      <w:r w:rsidR="00675900">
        <w:rPr>
          <w:rFonts w:ascii="Times New Roman" w:hAnsi="Times New Roman"/>
          <w:i/>
          <w:sz w:val="24"/>
          <w:szCs w:val="24"/>
          <w:lang w:val="en-US"/>
        </w:rPr>
        <w:t>s)</w:t>
      </w:r>
      <w:r w:rsidR="00675900">
        <w:rPr>
          <w:rFonts w:ascii="Times New Roman" w:hAnsi="Times New Roman"/>
          <w:sz w:val="24"/>
          <w:szCs w:val="24"/>
          <w:lang w:val="en-US"/>
        </w:rPr>
        <w:t xml:space="preserve">, as far as articulation and acoustics are concerned. </w:t>
      </w:r>
      <w:r w:rsidR="00D8383C">
        <w:rPr>
          <w:rFonts w:ascii="Times New Roman" w:hAnsi="Times New Roman"/>
          <w:sz w:val="24"/>
          <w:szCs w:val="24"/>
          <w:lang w:val="en-US"/>
        </w:rPr>
        <w:t>Weak consonants</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are</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semi</w:t>
      </w:r>
      <w:r w:rsidR="00675900" w:rsidRPr="00675900">
        <w:rPr>
          <w:rFonts w:ascii="Times New Roman" w:hAnsi="Times New Roman"/>
          <w:sz w:val="24"/>
          <w:szCs w:val="24"/>
          <w:lang w:val="en-US"/>
        </w:rPr>
        <w:t>-</w:t>
      </w:r>
      <w:r w:rsidR="00675900">
        <w:rPr>
          <w:rFonts w:ascii="Times New Roman" w:hAnsi="Times New Roman"/>
          <w:sz w:val="24"/>
          <w:szCs w:val="24"/>
          <w:lang w:val="en-US"/>
        </w:rPr>
        <w:t>voiced</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in</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most</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phonetic</w:t>
      </w:r>
      <w:r w:rsidR="00675900" w:rsidRPr="00675900">
        <w:rPr>
          <w:rFonts w:ascii="Times New Roman" w:hAnsi="Times New Roman"/>
          <w:sz w:val="24"/>
          <w:szCs w:val="24"/>
          <w:lang w:val="en-US"/>
        </w:rPr>
        <w:t xml:space="preserve"> </w:t>
      </w:r>
      <w:r>
        <w:rPr>
          <w:rFonts w:ascii="Times New Roman" w:hAnsi="Times New Roman"/>
          <w:sz w:val="24"/>
          <w:szCs w:val="24"/>
          <w:lang w:val="en-US"/>
        </w:rPr>
        <w:t>context</w:t>
      </w:r>
      <w:r w:rsidR="00675900">
        <w:rPr>
          <w:rFonts w:ascii="Times New Roman" w:hAnsi="Times New Roman"/>
          <w:sz w:val="24"/>
          <w:szCs w:val="24"/>
          <w:lang w:val="en-US"/>
        </w:rPr>
        <w:t>s</w:t>
      </w:r>
      <w:r w:rsidR="00675900" w:rsidRPr="00675900">
        <w:rPr>
          <w:rFonts w:ascii="Times New Roman" w:hAnsi="Times New Roman"/>
          <w:sz w:val="24"/>
          <w:szCs w:val="24"/>
          <w:lang w:val="en-US"/>
        </w:rPr>
        <w:t xml:space="preserve">, </w:t>
      </w:r>
      <w:r w:rsidR="00675900">
        <w:rPr>
          <w:rFonts w:ascii="Times New Roman" w:hAnsi="Times New Roman"/>
          <w:sz w:val="24"/>
          <w:szCs w:val="24"/>
          <w:lang w:val="en-US"/>
        </w:rPr>
        <w:t>i</w:t>
      </w:r>
      <w:r w:rsidR="00675900" w:rsidRPr="00675900">
        <w:rPr>
          <w:rFonts w:ascii="Times New Roman" w:hAnsi="Times New Roman"/>
          <w:sz w:val="24"/>
          <w:szCs w:val="24"/>
          <w:lang w:val="en-US"/>
        </w:rPr>
        <w:t>.</w:t>
      </w:r>
      <w:r w:rsidR="00675900">
        <w:rPr>
          <w:rFonts w:ascii="Times New Roman" w:hAnsi="Times New Roman"/>
          <w:sz w:val="24"/>
          <w:szCs w:val="24"/>
          <w:lang w:val="en-US"/>
        </w:rPr>
        <w:t xml:space="preserve">e. </w:t>
      </w:r>
      <w:r w:rsidR="00D8383C">
        <w:rPr>
          <w:rFonts w:ascii="Times New Roman" w:hAnsi="Times New Roman"/>
          <w:sz w:val="24"/>
          <w:szCs w:val="24"/>
          <w:lang w:val="en-US"/>
        </w:rPr>
        <w:t>vocal cords accompany consonant articulation only in part. In some southern German dialects, weak consonants completely lost voicing</w:t>
      </w:r>
      <w:r w:rsidR="00E404D6">
        <w:rPr>
          <w:rFonts w:ascii="Times New Roman" w:hAnsi="Times New Roman"/>
          <w:sz w:val="24"/>
          <w:szCs w:val="24"/>
          <w:lang w:val="en-US"/>
        </w:rPr>
        <w:t>; the only articulatory difference is a less intense articulation of weak consonants, as Rajevskij points out (1997).</w:t>
      </w:r>
    </w:p>
    <w:p w:rsidR="00B070CC" w:rsidRDefault="006868D8" w:rsidP="00BE4605">
      <w:pPr>
        <w:spacing w:after="0" w:line="240" w:lineRule="auto"/>
        <w:ind w:firstLine="340"/>
        <w:jc w:val="both"/>
        <w:rPr>
          <w:rFonts w:ascii="Times New Roman" w:hAnsi="Times New Roman"/>
          <w:sz w:val="24"/>
          <w:szCs w:val="24"/>
          <w:lang w:val="en-US"/>
        </w:rPr>
      </w:pPr>
      <w:r w:rsidRPr="006868D8">
        <w:rPr>
          <w:rFonts w:ascii="Times New Roman" w:hAnsi="Times New Roman"/>
          <w:sz w:val="24"/>
          <w:szCs w:val="24"/>
          <w:lang w:val="en-US"/>
        </w:rPr>
        <w:t>Another</w:t>
      </w:r>
      <w:r>
        <w:rPr>
          <w:rFonts w:ascii="Times New Roman" w:hAnsi="Times New Roman"/>
          <w:sz w:val="24"/>
          <w:szCs w:val="24"/>
          <w:lang w:val="en-US"/>
        </w:rPr>
        <w:t xml:space="preserve"> point of contrast is aspirated voiceless stops, which are</w:t>
      </w:r>
      <w:r w:rsidRPr="006868D8">
        <w:rPr>
          <w:rFonts w:ascii="Times New Roman" w:hAnsi="Times New Roman"/>
          <w:sz w:val="24"/>
          <w:szCs w:val="24"/>
          <w:lang w:val="en-US"/>
        </w:rPr>
        <w:t xml:space="preserve"> present in German and absent in Russian.</w:t>
      </w:r>
      <w:r>
        <w:rPr>
          <w:rFonts w:ascii="Times New Roman" w:hAnsi="Times New Roman"/>
          <w:sz w:val="24"/>
          <w:szCs w:val="24"/>
          <w:lang w:val="en-US"/>
        </w:rPr>
        <w:t xml:space="preserve"> German /p/, /t/, /k/ are aspirated </w:t>
      </w:r>
      <w:r w:rsidR="009E7F34">
        <w:rPr>
          <w:rFonts w:ascii="Times New Roman" w:hAnsi="Times New Roman"/>
          <w:sz w:val="24"/>
          <w:szCs w:val="24"/>
          <w:lang w:val="en-US"/>
        </w:rPr>
        <w:t>in some positions</w:t>
      </w:r>
      <w:r w:rsidR="00A5509B">
        <w:rPr>
          <w:rFonts w:ascii="Times New Roman" w:hAnsi="Times New Roman"/>
          <w:sz w:val="24"/>
          <w:szCs w:val="24"/>
          <w:lang w:val="en-US"/>
        </w:rPr>
        <w:t xml:space="preserve"> </w:t>
      </w:r>
      <w:r w:rsidR="00A5509B" w:rsidRPr="005E40DE">
        <w:rPr>
          <w:rFonts w:ascii="Times New Roman" w:hAnsi="Times New Roman"/>
          <w:sz w:val="24"/>
          <w:szCs w:val="24"/>
          <w:lang w:val="en-US"/>
        </w:rPr>
        <w:t>(</w:t>
      </w:r>
      <w:r w:rsidR="009E7F34" w:rsidRPr="005E40DE">
        <w:rPr>
          <w:rFonts w:ascii="Times New Roman" w:hAnsi="Times New Roman"/>
          <w:sz w:val="24"/>
          <w:szCs w:val="24"/>
          <w:lang w:val="en-US"/>
        </w:rPr>
        <w:t>see below</w:t>
      </w:r>
      <w:r w:rsidR="00984506" w:rsidRPr="005E40DE">
        <w:rPr>
          <w:rFonts w:ascii="Times New Roman" w:hAnsi="Times New Roman"/>
          <w:sz w:val="24"/>
          <w:szCs w:val="24"/>
          <w:lang w:val="en-US"/>
        </w:rPr>
        <w:t>, Section 4</w:t>
      </w:r>
      <w:r w:rsidR="00A5509B" w:rsidRPr="005E40DE">
        <w:rPr>
          <w:rFonts w:ascii="Times New Roman" w:hAnsi="Times New Roman"/>
          <w:sz w:val="24"/>
          <w:szCs w:val="24"/>
          <w:lang w:val="en-US"/>
        </w:rPr>
        <w:t>).</w:t>
      </w:r>
    </w:p>
    <w:p w:rsidR="0062041F" w:rsidRDefault="00AB2C97" w:rsidP="00BE4605">
      <w:pPr>
        <w:spacing w:after="0" w:line="240" w:lineRule="auto"/>
        <w:ind w:firstLine="340"/>
        <w:jc w:val="both"/>
        <w:rPr>
          <w:rFonts w:ascii="Times New Roman" w:hAnsi="Times New Roman"/>
          <w:i/>
          <w:sz w:val="24"/>
          <w:szCs w:val="24"/>
          <w:lang w:val="en-US"/>
        </w:rPr>
      </w:pPr>
      <w:r>
        <w:rPr>
          <w:rFonts w:ascii="Times New Roman" w:hAnsi="Times New Roman"/>
          <w:sz w:val="24"/>
          <w:szCs w:val="24"/>
          <w:lang w:val="en-US"/>
        </w:rPr>
        <w:t>A</w:t>
      </w:r>
      <w:r w:rsidR="00EE2B3B">
        <w:rPr>
          <w:rFonts w:ascii="Times New Roman" w:hAnsi="Times New Roman"/>
          <w:sz w:val="24"/>
          <w:szCs w:val="24"/>
          <w:lang w:val="en-US"/>
        </w:rPr>
        <w:t>n entire layer of negative transfer errors is triggered by differences in assimilation rules for voiceless/voiced consonants.</w:t>
      </w:r>
      <w:r w:rsidR="00B94094">
        <w:rPr>
          <w:rFonts w:ascii="Times New Roman" w:hAnsi="Times New Roman"/>
          <w:sz w:val="24"/>
          <w:szCs w:val="24"/>
          <w:lang w:val="en-US"/>
        </w:rPr>
        <w:t xml:space="preserve"> </w:t>
      </w:r>
      <w:r w:rsidR="00EE2B3B">
        <w:rPr>
          <w:rFonts w:ascii="Times New Roman" w:hAnsi="Times New Roman"/>
          <w:sz w:val="24"/>
          <w:szCs w:val="24"/>
          <w:lang w:val="en-US"/>
        </w:rPr>
        <w:t xml:space="preserve">In German, assimilation can be either </w:t>
      </w:r>
      <w:r w:rsidR="00B94094">
        <w:rPr>
          <w:rFonts w:ascii="Times New Roman" w:hAnsi="Times New Roman"/>
          <w:sz w:val="24"/>
          <w:szCs w:val="24"/>
          <w:lang w:val="en-US"/>
        </w:rPr>
        <w:t>regressive or progressive. I</w:t>
      </w:r>
      <w:r w:rsidR="00EE2B3B">
        <w:rPr>
          <w:rFonts w:ascii="Times New Roman" w:hAnsi="Times New Roman"/>
          <w:sz w:val="24"/>
          <w:szCs w:val="24"/>
          <w:lang w:val="en-US"/>
        </w:rPr>
        <w:t xml:space="preserve">f there is a cluster </w:t>
      </w:r>
      <w:r w:rsidR="00865A92">
        <w:rPr>
          <w:rFonts w:ascii="Times New Roman" w:hAnsi="Times New Roman"/>
          <w:sz w:val="24"/>
          <w:szCs w:val="24"/>
          <w:lang w:val="en-US"/>
        </w:rPr>
        <w:t xml:space="preserve">of consonants </w:t>
      </w:r>
      <w:r w:rsidR="00EE2B3B">
        <w:rPr>
          <w:rFonts w:ascii="Times New Roman" w:hAnsi="Times New Roman"/>
          <w:sz w:val="24"/>
          <w:szCs w:val="24"/>
          <w:lang w:val="en-US"/>
        </w:rPr>
        <w:t xml:space="preserve">within a </w:t>
      </w:r>
      <w:r w:rsidR="008F67BB">
        <w:rPr>
          <w:rFonts w:ascii="Times New Roman" w:hAnsi="Times New Roman"/>
          <w:sz w:val="24"/>
          <w:szCs w:val="24"/>
          <w:lang w:val="en-US"/>
        </w:rPr>
        <w:t>phrase</w:t>
      </w:r>
      <w:r w:rsidR="00EE2B3B">
        <w:rPr>
          <w:rFonts w:ascii="Times New Roman" w:hAnsi="Times New Roman"/>
          <w:sz w:val="24"/>
          <w:szCs w:val="24"/>
          <w:lang w:val="en-US"/>
        </w:rPr>
        <w:t xml:space="preserve">, </w:t>
      </w:r>
      <w:r w:rsidR="00865A92">
        <w:rPr>
          <w:rFonts w:ascii="Times New Roman" w:hAnsi="Times New Roman"/>
          <w:sz w:val="24"/>
          <w:szCs w:val="24"/>
          <w:lang w:val="en-US"/>
        </w:rPr>
        <w:t xml:space="preserve">a weak </w:t>
      </w:r>
      <w:r>
        <w:rPr>
          <w:rFonts w:ascii="Times New Roman" w:hAnsi="Times New Roman"/>
          <w:sz w:val="24"/>
          <w:szCs w:val="24"/>
          <w:lang w:val="en-US"/>
        </w:rPr>
        <w:t>consonant</w:t>
      </w:r>
      <w:r w:rsidR="00865A92">
        <w:rPr>
          <w:rFonts w:ascii="Times New Roman" w:hAnsi="Times New Roman"/>
          <w:sz w:val="24"/>
          <w:szCs w:val="24"/>
          <w:lang w:val="en-US"/>
        </w:rPr>
        <w:t xml:space="preserve"> always assimilates to a strong one</w:t>
      </w:r>
      <w:r w:rsidR="00D36547">
        <w:rPr>
          <w:rFonts w:ascii="Times New Roman" w:hAnsi="Times New Roman"/>
          <w:sz w:val="24"/>
          <w:szCs w:val="24"/>
          <w:lang w:val="en-US"/>
        </w:rPr>
        <w:t xml:space="preserve"> becoming voiceless or semi-voiced</w:t>
      </w:r>
      <w:r w:rsidR="00865A92">
        <w:rPr>
          <w:rFonts w:ascii="Times New Roman" w:hAnsi="Times New Roman"/>
          <w:sz w:val="24"/>
          <w:szCs w:val="24"/>
          <w:lang w:val="en-US"/>
        </w:rPr>
        <w:t xml:space="preserve">: </w:t>
      </w:r>
      <w:r w:rsidR="00865A92" w:rsidRPr="00B300A7">
        <w:rPr>
          <w:rFonts w:ascii="Times New Roman" w:hAnsi="Times New Roman"/>
          <w:i/>
          <w:sz w:val="20"/>
          <w:szCs w:val="20"/>
          <w:lang w:val="en-US"/>
        </w:rPr>
        <w:t>da</w:t>
      </w:r>
      <w:r w:rsidR="00865A92" w:rsidRPr="003E03E9">
        <w:rPr>
          <w:rFonts w:ascii="Charis SIL" w:hAnsi="Charis SIL" w:cs="Charis SIL"/>
          <w:i/>
          <w:sz w:val="20"/>
          <w:szCs w:val="20"/>
          <w:lang w:val="en-US"/>
        </w:rPr>
        <w:t>[s] [b̥]</w:t>
      </w:r>
      <w:r w:rsidR="00865A92" w:rsidRPr="00B300A7">
        <w:rPr>
          <w:rFonts w:ascii="Times New Roman" w:hAnsi="Times New Roman"/>
          <w:i/>
          <w:sz w:val="20"/>
          <w:szCs w:val="20"/>
          <w:lang w:val="en-US"/>
        </w:rPr>
        <w:t>uch (das Buch)</w:t>
      </w:r>
      <w:r w:rsidR="00865A92" w:rsidRPr="00865A92">
        <w:rPr>
          <w:rFonts w:ascii="Times New Roman" w:hAnsi="Times New Roman"/>
          <w:i/>
          <w:sz w:val="24"/>
          <w:szCs w:val="24"/>
          <w:lang w:val="en-US"/>
        </w:rPr>
        <w:t xml:space="preserve">, </w:t>
      </w:r>
      <w:r w:rsidR="00865A92" w:rsidRPr="00B300A7">
        <w:rPr>
          <w:rFonts w:ascii="Times New Roman" w:hAnsi="Times New Roman"/>
          <w:i/>
          <w:sz w:val="20"/>
          <w:szCs w:val="20"/>
          <w:lang w:val="en-US"/>
        </w:rPr>
        <w:t>(du) sa</w:t>
      </w:r>
      <w:r w:rsidR="00865A92" w:rsidRPr="003E03E9">
        <w:rPr>
          <w:rFonts w:ascii="Charis SIL" w:hAnsi="Charis SIL" w:cs="Charis SIL"/>
          <w:i/>
          <w:sz w:val="20"/>
          <w:szCs w:val="20"/>
          <w:lang w:val="en-US"/>
        </w:rPr>
        <w:t>[ks]</w:t>
      </w:r>
      <w:r w:rsidR="00865A92" w:rsidRPr="00B300A7">
        <w:rPr>
          <w:rFonts w:ascii="Times New Roman" w:hAnsi="Times New Roman"/>
          <w:i/>
          <w:sz w:val="20"/>
          <w:szCs w:val="20"/>
          <w:lang w:val="en-US"/>
        </w:rPr>
        <w:t>t (du sagst)</w:t>
      </w:r>
      <w:r w:rsidR="00865A92" w:rsidRPr="00865A92">
        <w:rPr>
          <w:rFonts w:ascii="Times New Roman" w:hAnsi="Times New Roman"/>
          <w:i/>
          <w:sz w:val="24"/>
          <w:szCs w:val="24"/>
          <w:lang w:val="en-US"/>
        </w:rPr>
        <w:t>.</w:t>
      </w:r>
      <w:r w:rsidR="00865A92">
        <w:rPr>
          <w:rFonts w:ascii="Times New Roman" w:hAnsi="Times New Roman"/>
          <w:sz w:val="24"/>
          <w:szCs w:val="24"/>
          <w:lang w:val="en-US"/>
        </w:rPr>
        <w:t xml:space="preserve"> </w:t>
      </w:r>
      <w:r w:rsidR="00B94094">
        <w:rPr>
          <w:rFonts w:ascii="Times New Roman" w:hAnsi="Times New Roman"/>
          <w:sz w:val="24"/>
          <w:szCs w:val="24"/>
          <w:lang w:val="en-US"/>
        </w:rPr>
        <w:t xml:space="preserve">In Russian, consonant assimilation is always regressive: in a two-consonant cluster, the preceding consonant assimilates to the succeeding one, and </w:t>
      </w:r>
      <w:r w:rsidR="00D36547">
        <w:rPr>
          <w:rFonts w:ascii="Times New Roman" w:hAnsi="Times New Roman"/>
          <w:sz w:val="24"/>
          <w:szCs w:val="24"/>
          <w:lang w:val="en-US"/>
        </w:rPr>
        <w:t xml:space="preserve">thus </w:t>
      </w:r>
      <w:r w:rsidR="00B94094">
        <w:rPr>
          <w:rFonts w:ascii="Times New Roman" w:hAnsi="Times New Roman"/>
          <w:sz w:val="24"/>
          <w:szCs w:val="24"/>
          <w:lang w:val="en-US"/>
        </w:rPr>
        <w:t>both consonants become either voiced or voiceless</w:t>
      </w:r>
      <w:r w:rsidR="00D36547">
        <w:rPr>
          <w:rFonts w:ascii="Times New Roman" w:hAnsi="Times New Roman"/>
          <w:sz w:val="24"/>
          <w:szCs w:val="24"/>
          <w:lang w:val="en-US"/>
        </w:rPr>
        <w:t xml:space="preserve"> – depending on the nature of the second cluster segment</w:t>
      </w:r>
      <w:r w:rsidR="00B94094">
        <w:rPr>
          <w:rFonts w:ascii="Times New Roman" w:hAnsi="Times New Roman"/>
          <w:sz w:val="24"/>
          <w:szCs w:val="24"/>
          <w:lang w:val="en-US"/>
        </w:rPr>
        <w:t xml:space="preserve">: </w:t>
      </w:r>
      <w:r w:rsidR="00B94094" w:rsidRPr="003E03E9">
        <w:rPr>
          <w:rFonts w:ascii="Charis SIL" w:hAnsi="Charis SIL" w:cs="Charis SIL"/>
          <w:i/>
          <w:sz w:val="20"/>
          <w:szCs w:val="20"/>
          <w:lang w:val="en-US"/>
        </w:rPr>
        <w:t>[</w:t>
      </w:r>
      <w:r w:rsidR="0062041F" w:rsidRPr="003E03E9">
        <w:rPr>
          <w:rFonts w:ascii="Charis SIL" w:hAnsi="Charis SIL" w:cs="Charis SIL"/>
          <w:i/>
          <w:sz w:val="20"/>
          <w:szCs w:val="20"/>
          <w:lang w:val="en-US"/>
        </w:rPr>
        <w:t>ft</w:t>
      </w:r>
      <w:r w:rsidR="00B94094" w:rsidRPr="003E03E9">
        <w:rPr>
          <w:rFonts w:ascii="Charis SIL" w:hAnsi="Charis SIL" w:cs="Charis SIL"/>
          <w:i/>
          <w:sz w:val="20"/>
          <w:szCs w:val="20"/>
          <w:lang w:val="en-US"/>
        </w:rPr>
        <w:t>]</w:t>
      </w:r>
      <w:r w:rsidR="00B94094" w:rsidRPr="00B300A7">
        <w:rPr>
          <w:rFonts w:ascii="Times New Roman" w:hAnsi="Times New Roman"/>
          <w:i/>
          <w:sz w:val="20"/>
          <w:szCs w:val="20"/>
          <w:lang w:val="en-US"/>
        </w:rPr>
        <w:t>орник</w:t>
      </w:r>
      <w:r w:rsidR="00B94094" w:rsidRPr="00B94094">
        <w:rPr>
          <w:rFonts w:ascii="Times New Roman" w:hAnsi="Times New Roman"/>
          <w:i/>
          <w:sz w:val="24"/>
          <w:szCs w:val="24"/>
          <w:lang w:val="en-US"/>
        </w:rPr>
        <w:t xml:space="preserve">, </w:t>
      </w:r>
      <w:r w:rsidR="00B94094" w:rsidRPr="003E03E9">
        <w:rPr>
          <w:rFonts w:ascii="Charis SIL" w:hAnsi="Charis SIL" w:cs="Charis SIL"/>
          <w:i/>
          <w:sz w:val="20"/>
          <w:szCs w:val="20"/>
          <w:lang w:val="en-US"/>
        </w:rPr>
        <w:t>[</w:t>
      </w:r>
      <w:r w:rsidR="0062041F" w:rsidRPr="003E03E9">
        <w:rPr>
          <w:rFonts w:ascii="Charis SIL" w:hAnsi="Charis SIL" w:cs="Charis SIL"/>
          <w:i/>
          <w:sz w:val="20"/>
          <w:szCs w:val="20"/>
          <w:lang w:val="en-US"/>
        </w:rPr>
        <w:t>zd</w:t>
      </w:r>
      <w:r w:rsidR="00B94094" w:rsidRPr="00B300A7">
        <w:rPr>
          <w:rFonts w:ascii="Times New Roman" w:hAnsi="Times New Roman"/>
          <w:i/>
          <w:sz w:val="20"/>
          <w:szCs w:val="20"/>
          <w:lang w:val="en-US"/>
        </w:rPr>
        <w:t>]ач</w:t>
      </w:r>
      <w:r w:rsidR="00B94094" w:rsidRPr="004B71E3">
        <w:rPr>
          <w:rFonts w:ascii="Times New Roman" w:hAnsi="Times New Roman"/>
          <w:i/>
          <w:sz w:val="20"/>
          <w:szCs w:val="20"/>
          <w:lang w:val="en-US"/>
        </w:rPr>
        <w:t>а</w:t>
      </w:r>
      <w:r w:rsidR="00B94094">
        <w:rPr>
          <w:rFonts w:ascii="Times New Roman" w:hAnsi="Times New Roman"/>
          <w:i/>
          <w:sz w:val="24"/>
          <w:szCs w:val="24"/>
          <w:lang w:val="en-US"/>
        </w:rPr>
        <w:t>.</w:t>
      </w:r>
      <w:r w:rsidR="0062041F">
        <w:rPr>
          <w:rFonts w:ascii="Times New Roman" w:hAnsi="Times New Roman"/>
          <w:i/>
          <w:sz w:val="24"/>
          <w:szCs w:val="24"/>
          <w:lang w:val="en-US"/>
        </w:rPr>
        <w:t xml:space="preserve"> </w:t>
      </w:r>
      <w:r w:rsidR="0062041F">
        <w:rPr>
          <w:rFonts w:ascii="Times New Roman" w:hAnsi="Times New Roman"/>
          <w:sz w:val="24"/>
          <w:szCs w:val="24"/>
          <w:lang w:val="en-US"/>
        </w:rPr>
        <w:t xml:space="preserve">When native speakers of German extend German assimilation rules to </w:t>
      </w:r>
      <w:r w:rsidR="00D36547">
        <w:rPr>
          <w:rFonts w:ascii="Times New Roman" w:hAnsi="Times New Roman"/>
          <w:sz w:val="24"/>
          <w:szCs w:val="24"/>
          <w:lang w:val="en-US"/>
        </w:rPr>
        <w:t>Russian</w:t>
      </w:r>
      <w:r w:rsidR="0062041F" w:rsidRPr="0062041F">
        <w:rPr>
          <w:rFonts w:ascii="Times New Roman" w:hAnsi="Times New Roman"/>
          <w:sz w:val="24"/>
          <w:szCs w:val="24"/>
          <w:lang w:val="en-US"/>
        </w:rPr>
        <w:t>, this lead</w:t>
      </w:r>
      <w:r w:rsidR="00984506">
        <w:rPr>
          <w:rFonts w:ascii="Times New Roman" w:hAnsi="Times New Roman"/>
          <w:sz w:val="24"/>
          <w:szCs w:val="24"/>
          <w:lang w:val="en-US"/>
        </w:rPr>
        <w:t>s</w:t>
      </w:r>
      <w:r w:rsidR="0062041F" w:rsidRPr="0062041F">
        <w:rPr>
          <w:rFonts w:ascii="Times New Roman" w:hAnsi="Times New Roman"/>
          <w:sz w:val="24"/>
          <w:szCs w:val="24"/>
          <w:lang w:val="en-US"/>
        </w:rPr>
        <w:t xml:space="preserve"> to an erroneous progressive devocalization instead of regressive vocalization: </w:t>
      </w:r>
      <w:r w:rsidR="00A5509B" w:rsidRPr="003E03E9">
        <w:rPr>
          <w:rFonts w:ascii="Charis SIL" w:hAnsi="Charis SIL" w:cs="Charis SIL"/>
          <w:i/>
          <w:sz w:val="20"/>
          <w:szCs w:val="20"/>
          <w:lang w:val="en-US"/>
        </w:rPr>
        <w:t>[sd̥]</w:t>
      </w:r>
      <w:r w:rsidR="00A5509B" w:rsidRPr="00B300A7">
        <w:rPr>
          <w:rFonts w:ascii="Times New Roman" w:hAnsi="Times New Roman"/>
          <w:i/>
          <w:sz w:val="20"/>
          <w:szCs w:val="20"/>
          <w:lang w:val="en-US"/>
        </w:rPr>
        <w:t>ача</w:t>
      </w:r>
      <w:r w:rsidR="00A5509B" w:rsidRPr="0062041F">
        <w:rPr>
          <w:rFonts w:ascii="Times New Roman" w:hAnsi="Times New Roman"/>
          <w:sz w:val="24"/>
          <w:szCs w:val="24"/>
          <w:lang w:val="en-US"/>
        </w:rPr>
        <w:t xml:space="preserve">. </w:t>
      </w:r>
      <w:r w:rsidR="002553BF">
        <w:rPr>
          <w:rFonts w:ascii="Times New Roman" w:hAnsi="Times New Roman"/>
          <w:sz w:val="24"/>
          <w:szCs w:val="24"/>
          <w:lang w:val="en-US"/>
        </w:rPr>
        <w:t>On the other hand, it is well known that Russians</w:t>
      </w:r>
      <w:r w:rsidR="00F75CB5">
        <w:rPr>
          <w:rFonts w:ascii="Times New Roman" w:hAnsi="Times New Roman"/>
          <w:sz w:val="24"/>
          <w:szCs w:val="24"/>
          <w:lang w:val="en-US"/>
        </w:rPr>
        <w:t xml:space="preserve"> speaking German</w:t>
      </w:r>
      <w:r w:rsidR="002553BF">
        <w:rPr>
          <w:rFonts w:ascii="Times New Roman" w:hAnsi="Times New Roman"/>
          <w:sz w:val="24"/>
          <w:szCs w:val="24"/>
          <w:lang w:val="en-US"/>
        </w:rPr>
        <w:t xml:space="preserve"> tend to regressively vocalize a strong (“voiceless”) consonant </w:t>
      </w:r>
      <w:r w:rsidR="00F75CB5">
        <w:rPr>
          <w:rFonts w:ascii="Times New Roman" w:hAnsi="Times New Roman"/>
          <w:sz w:val="24"/>
          <w:szCs w:val="24"/>
          <w:lang w:val="en-US"/>
        </w:rPr>
        <w:t xml:space="preserve">before a weak (“voiced”) one, which is a manifestation of L1 assimilation type erroneously transferred to L2:  </w:t>
      </w:r>
      <w:r w:rsidR="00F75CB5" w:rsidRPr="00B300A7">
        <w:rPr>
          <w:rFonts w:ascii="Times New Roman" w:hAnsi="Times New Roman"/>
          <w:i/>
          <w:sz w:val="20"/>
          <w:szCs w:val="20"/>
          <w:lang w:val="en-US"/>
        </w:rPr>
        <w:t>da</w:t>
      </w:r>
      <w:r w:rsidR="00F75CB5" w:rsidRPr="003E03E9">
        <w:rPr>
          <w:rFonts w:ascii="Charis SIL" w:hAnsi="Charis SIL" w:cs="Charis SIL"/>
          <w:i/>
          <w:sz w:val="20"/>
          <w:szCs w:val="20"/>
          <w:lang w:val="en-US"/>
        </w:rPr>
        <w:t>[</w:t>
      </w:r>
      <w:r w:rsidRPr="003E03E9">
        <w:rPr>
          <w:rFonts w:ascii="Charis SIL" w:hAnsi="Charis SIL" w:cs="Charis SIL"/>
          <w:i/>
          <w:sz w:val="20"/>
          <w:szCs w:val="20"/>
          <w:lang w:val="en-US"/>
        </w:rPr>
        <w:t>zb]</w:t>
      </w:r>
      <w:r w:rsidRPr="00B300A7">
        <w:rPr>
          <w:rFonts w:ascii="Times New Roman" w:hAnsi="Times New Roman"/>
          <w:i/>
          <w:sz w:val="20"/>
          <w:szCs w:val="20"/>
          <w:lang w:val="en-US"/>
        </w:rPr>
        <w:t>uch</w:t>
      </w:r>
      <w:r w:rsidR="00F75CB5" w:rsidRPr="00B300A7">
        <w:rPr>
          <w:rFonts w:ascii="Times New Roman" w:hAnsi="Times New Roman"/>
          <w:i/>
          <w:sz w:val="20"/>
          <w:szCs w:val="20"/>
          <w:lang w:val="en-US"/>
        </w:rPr>
        <w:t xml:space="preserve"> (das Buch)</w:t>
      </w:r>
      <w:r w:rsidR="00F75CB5" w:rsidRPr="00F75CB5">
        <w:rPr>
          <w:rFonts w:ascii="Times New Roman" w:hAnsi="Times New Roman"/>
          <w:i/>
          <w:sz w:val="24"/>
          <w:szCs w:val="24"/>
          <w:lang w:val="en-US"/>
        </w:rPr>
        <w:t>.</w:t>
      </w:r>
    </w:p>
    <w:p w:rsidR="00122034" w:rsidRPr="00917CD7" w:rsidRDefault="00D36547" w:rsidP="00BE4605">
      <w:pPr>
        <w:spacing w:after="0" w:line="240" w:lineRule="auto"/>
        <w:ind w:firstLine="340"/>
        <w:jc w:val="both"/>
        <w:rPr>
          <w:rFonts w:ascii="Times New Roman" w:hAnsi="Times New Roman"/>
          <w:i/>
          <w:sz w:val="24"/>
          <w:szCs w:val="24"/>
          <w:lang w:val="en-US"/>
        </w:rPr>
      </w:pPr>
      <w:r>
        <w:rPr>
          <w:rFonts w:ascii="Times New Roman" w:hAnsi="Times New Roman"/>
          <w:sz w:val="24"/>
          <w:szCs w:val="24"/>
          <w:lang w:val="en-US"/>
        </w:rPr>
        <w:t xml:space="preserve">An essential source of negative transfer is extending </w:t>
      </w:r>
      <w:r w:rsidR="00984506">
        <w:rPr>
          <w:rFonts w:ascii="Times New Roman" w:hAnsi="Times New Roman"/>
          <w:sz w:val="24"/>
          <w:szCs w:val="24"/>
          <w:lang w:val="en-US"/>
        </w:rPr>
        <w:t>articulatory</w:t>
      </w:r>
      <w:r>
        <w:rPr>
          <w:rFonts w:ascii="Times New Roman" w:hAnsi="Times New Roman"/>
          <w:sz w:val="24"/>
          <w:szCs w:val="24"/>
          <w:lang w:val="en-US"/>
        </w:rPr>
        <w:t xml:space="preserve"> L1 habits to L2 </w:t>
      </w:r>
      <w:r w:rsidRPr="00AB2C97">
        <w:rPr>
          <w:rFonts w:ascii="Times New Roman" w:hAnsi="Times New Roman"/>
          <w:i/>
          <w:sz w:val="24"/>
          <w:szCs w:val="24"/>
          <w:lang w:val="en-US"/>
        </w:rPr>
        <w:t>by analogy</w:t>
      </w:r>
      <w:r>
        <w:rPr>
          <w:rFonts w:ascii="Times New Roman" w:hAnsi="Times New Roman"/>
          <w:sz w:val="24"/>
          <w:szCs w:val="24"/>
          <w:lang w:val="en-US"/>
        </w:rPr>
        <w:t xml:space="preserve"> in cases, when both phonetic systems do really bear a partial resemblance to each other. E</w:t>
      </w:r>
      <w:r w:rsidR="00705C85">
        <w:rPr>
          <w:rFonts w:ascii="Times New Roman" w:hAnsi="Times New Roman"/>
          <w:sz w:val="24"/>
          <w:szCs w:val="24"/>
          <w:lang w:val="en-US"/>
        </w:rPr>
        <w:t>.g., in both Russian and German, a voiced (weak) consonant is impossible at the end of an isolated word. However, this regularity in German is but one manifestation of the “end of word and syllable”</w:t>
      </w:r>
      <w:r w:rsidR="00736BA9">
        <w:rPr>
          <w:rFonts w:ascii="Times New Roman" w:hAnsi="Times New Roman"/>
          <w:sz w:val="24"/>
          <w:szCs w:val="24"/>
          <w:lang w:val="en-US"/>
        </w:rPr>
        <w:t xml:space="preserve"> law. For</w:t>
      </w:r>
      <w:r w:rsidR="00736BA9" w:rsidRPr="00736BA9">
        <w:rPr>
          <w:rFonts w:ascii="Times New Roman" w:hAnsi="Times New Roman"/>
          <w:sz w:val="24"/>
          <w:szCs w:val="24"/>
          <w:lang w:val="en-US"/>
        </w:rPr>
        <w:t xml:space="preserve"> </w:t>
      </w:r>
      <w:r w:rsidR="00736BA9">
        <w:rPr>
          <w:rFonts w:ascii="Times New Roman" w:hAnsi="Times New Roman"/>
          <w:sz w:val="24"/>
          <w:szCs w:val="24"/>
          <w:lang w:val="en-US"/>
        </w:rPr>
        <w:t>one</w:t>
      </w:r>
      <w:r w:rsidR="00736BA9" w:rsidRPr="00736BA9">
        <w:rPr>
          <w:rFonts w:ascii="Times New Roman" w:hAnsi="Times New Roman"/>
          <w:sz w:val="24"/>
          <w:szCs w:val="24"/>
          <w:lang w:val="en-US"/>
        </w:rPr>
        <w:t xml:space="preserve"> </w:t>
      </w:r>
      <w:r w:rsidR="00736BA9">
        <w:rPr>
          <w:rFonts w:ascii="Times New Roman" w:hAnsi="Times New Roman"/>
          <w:sz w:val="24"/>
          <w:szCs w:val="24"/>
          <w:lang w:val="en-US"/>
        </w:rPr>
        <w:t>thing</w:t>
      </w:r>
      <w:r w:rsidR="00736BA9" w:rsidRPr="00736BA9">
        <w:rPr>
          <w:rFonts w:ascii="Times New Roman" w:hAnsi="Times New Roman"/>
          <w:sz w:val="24"/>
          <w:szCs w:val="24"/>
          <w:lang w:val="en-US"/>
        </w:rPr>
        <w:t xml:space="preserve">, </w:t>
      </w:r>
      <w:r w:rsidR="00736BA9">
        <w:rPr>
          <w:rFonts w:ascii="Times New Roman" w:hAnsi="Times New Roman"/>
          <w:sz w:val="24"/>
          <w:szCs w:val="24"/>
          <w:lang w:val="en-US"/>
        </w:rPr>
        <w:t xml:space="preserve">the ban on voiced consonants is total and does not depend on the </w:t>
      </w:r>
      <w:r w:rsidR="00B40BD3">
        <w:rPr>
          <w:rFonts w:ascii="Times New Roman" w:hAnsi="Times New Roman"/>
          <w:sz w:val="24"/>
          <w:szCs w:val="24"/>
          <w:lang w:val="en-US"/>
        </w:rPr>
        <w:t>neighboring sounds. For</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another</w:t>
      </w:r>
      <w:r w:rsidR="00AB2C97">
        <w:rPr>
          <w:rFonts w:ascii="Times New Roman" w:hAnsi="Times New Roman"/>
          <w:sz w:val="24"/>
          <w:szCs w:val="24"/>
          <w:lang w:val="en-US"/>
        </w:rPr>
        <w:t xml:space="preserve"> thing</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it</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relates</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to</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a consonant</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closing</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any</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checked</w:t>
      </w:r>
      <w:r w:rsidR="00B40BD3" w:rsidRPr="00B40BD3">
        <w:rPr>
          <w:rFonts w:ascii="Times New Roman" w:hAnsi="Times New Roman"/>
          <w:sz w:val="24"/>
          <w:szCs w:val="24"/>
          <w:lang w:val="en-US"/>
        </w:rPr>
        <w:t xml:space="preserve"> </w:t>
      </w:r>
      <w:r w:rsidR="00B40BD3">
        <w:rPr>
          <w:rFonts w:ascii="Times New Roman" w:hAnsi="Times New Roman"/>
          <w:sz w:val="24"/>
          <w:szCs w:val="24"/>
          <w:lang w:val="en-US"/>
        </w:rPr>
        <w:t>syllable, not necessarily the last one in a word.</w:t>
      </w:r>
      <w:r w:rsidR="003912FC">
        <w:rPr>
          <w:rFonts w:ascii="Times New Roman" w:hAnsi="Times New Roman"/>
          <w:sz w:val="24"/>
          <w:szCs w:val="24"/>
          <w:lang w:val="en-US"/>
        </w:rPr>
        <w:t xml:space="preserve"> In Russian, on the contrary, voiced </w:t>
      </w:r>
      <w:r w:rsidR="003912FC">
        <w:rPr>
          <w:rFonts w:ascii="Times New Roman" w:hAnsi="Times New Roman"/>
          <w:sz w:val="24"/>
          <w:szCs w:val="24"/>
          <w:lang w:val="en-US"/>
        </w:rPr>
        <w:lastRenderedPageBreak/>
        <w:t xml:space="preserve">consonants can be pronounced at the end of a word – given that the succeeding word begins with a </w:t>
      </w:r>
      <w:r w:rsidR="00F1765F">
        <w:rPr>
          <w:rFonts w:ascii="Times New Roman" w:hAnsi="Times New Roman"/>
          <w:sz w:val="24"/>
          <w:szCs w:val="24"/>
          <w:lang w:val="en-US"/>
        </w:rPr>
        <w:t xml:space="preserve">voiced consonant: </w:t>
      </w:r>
      <w:r w:rsidR="00F1765F" w:rsidRPr="00B300A7">
        <w:rPr>
          <w:rFonts w:ascii="Times New Roman" w:hAnsi="Times New Roman"/>
          <w:i/>
          <w:sz w:val="20"/>
          <w:szCs w:val="20"/>
          <w:lang w:val="en-US"/>
        </w:rPr>
        <w:t>са</w:t>
      </w:r>
      <w:r w:rsidR="00F1765F" w:rsidRPr="003E03E9">
        <w:rPr>
          <w:rFonts w:ascii="Charis SIL" w:hAnsi="Charis SIL" w:cs="Charis SIL"/>
          <w:i/>
          <w:sz w:val="20"/>
          <w:szCs w:val="20"/>
          <w:lang w:val="en-US"/>
        </w:rPr>
        <w:t>[d b]</w:t>
      </w:r>
      <w:r w:rsidR="00F1765F" w:rsidRPr="00B300A7">
        <w:rPr>
          <w:rFonts w:ascii="Times New Roman" w:hAnsi="Times New Roman"/>
          <w:i/>
          <w:sz w:val="20"/>
          <w:szCs w:val="20"/>
          <w:lang w:val="en-US"/>
        </w:rPr>
        <w:t>ыл</w:t>
      </w:r>
      <w:r w:rsidR="00F1765F" w:rsidRPr="00F1765F">
        <w:rPr>
          <w:rFonts w:ascii="Times New Roman" w:hAnsi="Times New Roman"/>
          <w:i/>
          <w:sz w:val="24"/>
          <w:szCs w:val="24"/>
          <w:lang w:val="en-US"/>
        </w:rPr>
        <w:t>.</w:t>
      </w:r>
      <w:r w:rsidR="0097650C">
        <w:rPr>
          <w:rFonts w:ascii="Times New Roman" w:hAnsi="Times New Roman"/>
          <w:sz w:val="24"/>
          <w:szCs w:val="24"/>
          <w:lang w:val="en-US"/>
        </w:rPr>
        <w:t xml:space="preserve"> Russian students learning German internalize successfully the “end of word”</w:t>
      </w:r>
      <w:r w:rsidR="00AB2C97">
        <w:rPr>
          <w:rFonts w:ascii="Times New Roman" w:hAnsi="Times New Roman"/>
          <w:sz w:val="24"/>
          <w:szCs w:val="24"/>
          <w:lang w:val="en-US"/>
        </w:rPr>
        <w:t xml:space="preserve"> </w:t>
      </w:r>
      <w:r w:rsidR="0097650C">
        <w:rPr>
          <w:rFonts w:ascii="Times New Roman" w:hAnsi="Times New Roman"/>
          <w:sz w:val="24"/>
          <w:szCs w:val="24"/>
          <w:lang w:val="en-US"/>
        </w:rPr>
        <w:t xml:space="preserve"> law, but they tend to </w:t>
      </w:r>
      <w:r w:rsidR="00122034">
        <w:rPr>
          <w:rFonts w:ascii="Times New Roman" w:hAnsi="Times New Roman"/>
          <w:sz w:val="24"/>
          <w:szCs w:val="24"/>
          <w:lang w:val="en-US"/>
        </w:rPr>
        <w:t xml:space="preserve">overlook the “end of syllable” law, hence numerous mistakes familiar to any Russian teacher of German: </w:t>
      </w:r>
      <w:r w:rsidR="00122034" w:rsidRPr="00B300A7">
        <w:rPr>
          <w:rFonts w:ascii="Times New Roman" w:hAnsi="Times New Roman"/>
          <w:i/>
          <w:sz w:val="20"/>
          <w:szCs w:val="20"/>
          <w:lang w:val="en-US"/>
        </w:rPr>
        <w:t>lie</w:t>
      </w:r>
      <w:r w:rsidR="00917CD7" w:rsidRPr="003E03E9">
        <w:rPr>
          <w:rFonts w:ascii="Charis SIL" w:hAnsi="Charis SIL" w:cs="Charis SIL"/>
          <w:i/>
          <w:sz w:val="20"/>
          <w:szCs w:val="20"/>
          <w:lang w:val="en-US"/>
        </w:rPr>
        <w:t>[b</w:t>
      </w:r>
      <w:r w:rsidR="00122034" w:rsidRPr="003E03E9">
        <w:rPr>
          <w:rFonts w:ascii="Charis SIL" w:hAnsi="Charis SIL" w:cs="Charis SIL"/>
          <w:i/>
          <w:sz w:val="20"/>
          <w:szCs w:val="20"/>
          <w:lang w:val="en-US"/>
        </w:rPr>
        <w:t>]</w:t>
      </w:r>
      <w:r w:rsidR="00122034" w:rsidRPr="00B300A7">
        <w:rPr>
          <w:rFonts w:ascii="Times New Roman" w:hAnsi="Times New Roman"/>
          <w:i/>
          <w:sz w:val="20"/>
          <w:szCs w:val="20"/>
          <w:lang w:val="en-US"/>
        </w:rPr>
        <w:t>lich</w:t>
      </w:r>
      <w:r w:rsidR="00122034" w:rsidRPr="00917CD7">
        <w:rPr>
          <w:rFonts w:ascii="Times New Roman" w:hAnsi="Times New Roman"/>
          <w:i/>
          <w:sz w:val="24"/>
          <w:szCs w:val="24"/>
          <w:lang w:val="en-US"/>
        </w:rPr>
        <w:t xml:space="preserve"> </w:t>
      </w:r>
      <w:r w:rsidR="00917CD7" w:rsidRPr="00917CD7">
        <w:rPr>
          <w:rFonts w:ascii="Times New Roman" w:hAnsi="Times New Roman"/>
          <w:sz w:val="24"/>
          <w:szCs w:val="24"/>
          <w:lang w:val="en-US"/>
        </w:rPr>
        <w:t>instead of</w:t>
      </w:r>
      <w:r w:rsidR="00122034" w:rsidRPr="00917CD7">
        <w:rPr>
          <w:rFonts w:ascii="Times New Roman" w:hAnsi="Times New Roman"/>
          <w:i/>
          <w:sz w:val="24"/>
          <w:szCs w:val="24"/>
          <w:lang w:val="en-US"/>
        </w:rPr>
        <w:t xml:space="preserve"> </w:t>
      </w:r>
      <w:r w:rsidR="00122034" w:rsidRPr="00B300A7">
        <w:rPr>
          <w:rFonts w:ascii="Times New Roman" w:hAnsi="Times New Roman"/>
          <w:i/>
          <w:sz w:val="20"/>
          <w:szCs w:val="20"/>
          <w:lang w:val="en-US"/>
        </w:rPr>
        <w:t>lie</w:t>
      </w:r>
      <w:r w:rsidR="00122034" w:rsidRPr="003E03E9">
        <w:rPr>
          <w:rFonts w:ascii="Charis SIL" w:hAnsi="Charis SIL" w:cs="Charis SIL"/>
          <w:i/>
          <w:sz w:val="20"/>
          <w:szCs w:val="20"/>
          <w:lang w:val="en-US"/>
        </w:rPr>
        <w:t>[p]</w:t>
      </w:r>
      <w:r w:rsidR="00122034" w:rsidRPr="00B300A7">
        <w:rPr>
          <w:rFonts w:ascii="Times New Roman" w:hAnsi="Times New Roman"/>
          <w:i/>
          <w:sz w:val="20"/>
          <w:szCs w:val="20"/>
          <w:lang w:val="en-US"/>
        </w:rPr>
        <w:t>lic</w:t>
      </w:r>
      <w:r w:rsidR="00122034" w:rsidRPr="00917CD7">
        <w:rPr>
          <w:rFonts w:ascii="Times New Roman" w:hAnsi="Times New Roman"/>
          <w:i/>
          <w:sz w:val="24"/>
          <w:szCs w:val="24"/>
          <w:lang w:val="en-US"/>
        </w:rPr>
        <w:t xml:space="preserve">h, </w:t>
      </w:r>
      <w:r w:rsidR="00122034" w:rsidRPr="00B300A7">
        <w:rPr>
          <w:rFonts w:ascii="Times New Roman" w:hAnsi="Times New Roman"/>
          <w:i/>
          <w:sz w:val="20"/>
          <w:szCs w:val="20"/>
          <w:lang w:val="en-US"/>
        </w:rPr>
        <w:t>au</w:t>
      </w:r>
      <w:r w:rsidR="00917CD7" w:rsidRPr="003E03E9">
        <w:rPr>
          <w:rFonts w:ascii="Charis SIL" w:hAnsi="Charis SIL" w:cs="Charis SIL"/>
          <w:i/>
          <w:sz w:val="20"/>
          <w:szCs w:val="20"/>
          <w:lang w:val="en-US"/>
        </w:rPr>
        <w:t>[z</w:t>
      </w:r>
      <w:r w:rsidR="00122034" w:rsidRPr="003E03E9">
        <w:rPr>
          <w:rFonts w:ascii="Charis SIL" w:hAnsi="Charis SIL" w:cs="Charis SIL"/>
          <w:i/>
          <w:sz w:val="20"/>
          <w:szCs w:val="20"/>
          <w:lang w:val="en-US"/>
        </w:rPr>
        <w:t>]</w:t>
      </w:r>
      <w:r w:rsidR="00122034" w:rsidRPr="00B300A7">
        <w:rPr>
          <w:rFonts w:ascii="Times New Roman" w:hAnsi="Times New Roman"/>
          <w:i/>
          <w:sz w:val="20"/>
          <w:szCs w:val="20"/>
          <w:lang w:val="en-US"/>
        </w:rPr>
        <w:t xml:space="preserve">denken </w:t>
      </w:r>
      <w:r w:rsidR="00917CD7" w:rsidRPr="00917CD7">
        <w:rPr>
          <w:rFonts w:ascii="Times New Roman" w:hAnsi="Times New Roman"/>
          <w:sz w:val="24"/>
          <w:szCs w:val="24"/>
          <w:lang w:val="en-US"/>
        </w:rPr>
        <w:t xml:space="preserve">instead of </w:t>
      </w:r>
      <w:r w:rsidR="00122034" w:rsidRPr="00B300A7">
        <w:rPr>
          <w:rFonts w:ascii="Times New Roman" w:hAnsi="Times New Roman"/>
          <w:i/>
          <w:sz w:val="20"/>
          <w:szCs w:val="20"/>
          <w:lang w:val="en-US"/>
        </w:rPr>
        <w:t>au</w:t>
      </w:r>
      <w:r w:rsidR="00122034" w:rsidRPr="003E03E9">
        <w:rPr>
          <w:rFonts w:ascii="Charis SIL" w:hAnsi="Charis SIL" w:cs="Charis SIL"/>
          <w:i/>
          <w:sz w:val="20"/>
          <w:szCs w:val="20"/>
          <w:lang w:val="en-US"/>
        </w:rPr>
        <w:t>[s]</w:t>
      </w:r>
      <w:r w:rsidR="00122034" w:rsidRPr="00B300A7">
        <w:rPr>
          <w:rFonts w:ascii="Times New Roman" w:hAnsi="Times New Roman"/>
          <w:i/>
          <w:sz w:val="20"/>
          <w:szCs w:val="20"/>
          <w:lang w:val="en-US"/>
        </w:rPr>
        <w:t>denken</w:t>
      </w:r>
      <w:r w:rsidR="00917CD7">
        <w:rPr>
          <w:rFonts w:ascii="Times New Roman" w:hAnsi="Times New Roman"/>
          <w:sz w:val="24"/>
          <w:szCs w:val="24"/>
          <w:lang w:val="en-US"/>
        </w:rPr>
        <w:t xml:space="preserve">, </w:t>
      </w:r>
      <w:r w:rsidR="00917CD7" w:rsidRPr="00917CD7">
        <w:rPr>
          <w:rFonts w:ascii="Times New Roman" w:hAnsi="Times New Roman"/>
          <w:sz w:val="24"/>
          <w:szCs w:val="24"/>
          <w:lang w:val="en-US"/>
        </w:rPr>
        <w:t>etc</w:t>
      </w:r>
      <w:r w:rsidR="00122034" w:rsidRPr="00917CD7">
        <w:rPr>
          <w:rFonts w:ascii="Times New Roman" w:hAnsi="Times New Roman"/>
          <w:sz w:val="24"/>
          <w:szCs w:val="24"/>
          <w:lang w:val="en-US"/>
        </w:rPr>
        <w:t>.</w:t>
      </w:r>
      <w:r w:rsidR="00122034" w:rsidRPr="00917CD7">
        <w:rPr>
          <w:rFonts w:ascii="Times New Roman" w:hAnsi="Times New Roman"/>
          <w:i/>
          <w:sz w:val="24"/>
          <w:szCs w:val="24"/>
          <w:lang w:val="en-US"/>
        </w:rPr>
        <w:t xml:space="preserve"> </w:t>
      </w:r>
    </w:p>
    <w:p w:rsidR="00246B56" w:rsidRPr="00B82621" w:rsidRDefault="00246B56" w:rsidP="00BE4605">
      <w:pPr>
        <w:spacing w:after="0" w:line="240" w:lineRule="auto"/>
        <w:ind w:firstLine="340"/>
        <w:jc w:val="both"/>
        <w:rPr>
          <w:rFonts w:ascii="Times New Roman" w:hAnsi="Times New Roman"/>
          <w:sz w:val="24"/>
          <w:szCs w:val="24"/>
          <w:lang w:val="en-US"/>
        </w:rPr>
      </w:pPr>
    </w:p>
    <w:p w:rsidR="00246B56" w:rsidRPr="0000104C" w:rsidRDefault="007817B1" w:rsidP="00BE4605">
      <w:pPr>
        <w:spacing w:after="0" w:line="240" w:lineRule="auto"/>
        <w:jc w:val="both"/>
        <w:rPr>
          <w:rFonts w:ascii="Times New Roman" w:hAnsi="Times New Roman" w:cs="Times New Roman"/>
          <w:b/>
          <w:sz w:val="24"/>
          <w:szCs w:val="24"/>
          <w:lang w:val="en-US"/>
        </w:rPr>
      </w:pPr>
      <w:r w:rsidRPr="007817B1">
        <w:rPr>
          <w:rFonts w:ascii="Times New Roman" w:hAnsi="Times New Roman" w:cs="Times New Roman"/>
          <w:b/>
          <w:sz w:val="24"/>
          <w:szCs w:val="24"/>
          <w:lang w:val="en-US"/>
        </w:rPr>
        <w:t>3.</w:t>
      </w:r>
      <w:r w:rsidR="00246B56">
        <w:rPr>
          <w:rFonts w:ascii="Times New Roman" w:hAnsi="Times New Roman" w:cs="Times New Roman"/>
          <w:b/>
          <w:sz w:val="24"/>
          <w:szCs w:val="24"/>
          <w:lang w:val="en-US"/>
        </w:rPr>
        <w:t>2</w:t>
      </w:r>
      <w:r w:rsidR="00246B56" w:rsidRPr="00E410FD">
        <w:rPr>
          <w:rFonts w:ascii="Times New Roman" w:hAnsi="Times New Roman" w:cs="Times New Roman"/>
          <w:b/>
          <w:sz w:val="24"/>
          <w:szCs w:val="24"/>
          <w:lang w:val="en-US"/>
        </w:rPr>
        <w:t xml:space="preserve">. </w:t>
      </w:r>
      <w:r w:rsidR="004312F1">
        <w:rPr>
          <w:rFonts w:ascii="Times New Roman" w:hAnsi="Times New Roman" w:cs="Times New Roman"/>
          <w:b/>
          <w:sz w:val="24"/>
          <w:szCs w:val="24"/>
          <w:lang w:val="en-US"/>
        </w:rPr>
        <w:t>CLA</w:t>
      </w:r>
      <w:r w:rsidR="00246B56">
        <w:rPr>
          <w:rFonts w:ascii="Times New Roman" w:hAnsi="Times New Roman" w:cs="Times New Roman"/>
          <w:b/>
          <w:sz w:val="24"/>
          <w:szCs w:val="24"/>
          <w:lang w:val="en-US"/>
        </w:rPr>
        <w:t xml:space="preserve"> of Russian vs German consonantisms: procedure</w:t>
      </w:r>
    </w:p>
    <w:p w:rsidR="00246B56" w:rsidRDefault="00246B56" w:rsidP="00BE4605">
      <w:pPr>
        <w:spacing w:line="360" w:lineRule="auto"/>
        <w:contextualSpacing/>
        <w:jc w:val="both"/>
        <w:rPr>
          <w:rFonts w:ascii="Times New Roman" w:hAnsi="Times New Roman"/>
          <w:sz w:val="28"/>
          <w:szCs w:val="28"/>
          <w:lang w:val="en-US"/>
        </w:rPr>
      </w:pPr>
    </w:p>
    <w:p w:rsidR="00246B56" w:rsidRPr="00DE3B2E" w:rsidRDefault="008845D7"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 xml:space="preserve">This paper </w:t>
      </w:r>
      <w:r w:rsidR="00246B56">
        <w:rPr>
          <w:rFonts w:ascii="Times New Roman" w:hAnsi="Times New Roman"/>
          <w:sz w:val="24"/>
          <w:szCs w:val="24"/>
          <w:lang w:val="en-US"/>
        </w:rPr>
        <w:t xml:space="preserve">presents results of </w:t>
      </w:r>
      <w:r w:rsidR="00246B56" w:rsidRPr="00DE3B2E">
        <w:rPr>
          <w:rFonts w:ascii="Times New Roman" w:hAnsi="Times New Roman"/>
          <w:sz w:val="24"/>
          <w:szCs w:val="24"/>
          <w:lang w:val="en-US"/>
        </w:rPr>
        <w:t>contrastive analysis of Russian and German</w:t>
      </w:r>
      <w:r w:rsidR="00246B56">
        <w:rPr>
          <w:rFonts w:ascii="Times New Roman" w:hAnsi="Times New Roman"/>
          <w:sz w:val="24"/>
          <w:szCs w:val="24"/>
          <w:lang w:val="en-US"/>
        </w:rPr>
        <w:t xml:space="preserve"> consonant systems implemented</w:t>
      </w:r>
      <w:r w:rsidR="00246B56" w:rsidRPr="00DE3B2E">
        <w:rPr>
          <w:rFonts w:ascii="Times New Roman" w:hAnsi="Times New Roman"/>
          <w:sz w:val="24"/>
          <w:szCs w:val="24"/>
          <w:lang w:val="en-US"/>
        </w:rPr>
        <w:t xml:space="preserve"> according to the procedure described below.</w:t>
      </w:r>
    </w:p>
    <w:p w:rsidR="00246B56" w:rsidRDefault="00246B56" w:rsidP="00BE4605">
      <w:pPr>
        <w:spacing w:after="0" w:line="240" w:lineRule="auto"/>
        <w:ind w:firstLine="340"/>
        <w:jc w:val="both"/>
        <w:rPr>
          <w:rFonts w:ascii="Times New Roman" w:hAnsi="Times New Roman"/>
          <w:sz w:val="24"/>
          <w:szCs w:val="24"/>
          <w:lang w:val="en-US"/>
        </w:rPr>
      </w:pPr>
      <w:r w:rsidRPr="00471838">
        <w:rPr>
          <w:rFonts w:ascii="Times New Roman" w:hAnsi="Times New Roman"/>
          <w:sz w:val="24"/>
          <w:szCs w:val="24"/>
          <w:lang w:val="en-US"/>
        </w:rPr>
        <w:t xml:space="preserve">The </w:t>
      </w:r>
      <w:r w:rsidRPr="004211E8">
        <w:rPr>
          <w:rFonts w:ascii="Times New Roman" w:hAnsi="Times New Roman"/>
          <w:sz w:val="24"/>
          <w:szCs w:val="24"/>
          <w:lang w:val="en-US"/>
        </w:rPr>
        <w:t>first stage</w:t>
      </w:r>
      <w:r w:rsidRPr="00471838">
        <w:rPr>
          <w:rFonts w:ascii="Times New Roman" w:hAnsi="Times New Roman"/>
          <w:sz w:val="24"/>
          <w:szCs w:val="24"/>
          <w:lang w:val="en-US"/>
        </w:rPr>
        <w:t xml:space="preserve"> of contrastive analysis involved describing phoneme </w:t>
      </w:r>
      <w:r>
        <w:rPr>
          <w:rFonts w:ascii="Times New Roman" w:hAnsi="Times New Roman"/>
          <w:sz w:val="24"/>
          <w:szCs w:val="24"/>
          <w:lang w:val="en-US"/>
        </w:rPr>
        <w:t xml:space="preserve">and allophone </w:t>
      </w:r>
      <w:r w:rsidRPr="00471838">
        <w:rPr>
          <w:rFonts w:ascii="Times New Roman" w:hAnsi="Times New Roman"/>
          <w:sz w:val="24"/>
          <w:szCs w:val="24"/>
          <w:lang w:val="en-US"/>
        </w:rPr>
        <w:t xml:space="preserve">inventories </w:t>
      </w:r>
      <w:r>
        <w:rPr>
          <w:rFonts w:ascii="Times New Roman" w:hAnsi="Times New Roman"/>
          <w:sz w:val="24"/>
          <w:szCs w:val="24"/>
          <w:lang w:val="en-US"/>
        </w:rPr>
        <w:t>of</w:t>
      </w:r>
      <w:r w:rsidRPr="00471838">
        <w:rPr>
          <w:rFonts w:ascii="Times New Roman" w:hAnsi="Times New Roman"/>
          <w:sz w:val="24"/>
          <w:szCs w:val="24"/>
          <w:lang w:val="en-US"/>
        </w:rPr>
        <w:t xml:space="preserve"> both languages in question. On this stage, </w:t>
      </w:r>
      <w:r>
        <w:rPr>
          <w:rFonts w:ascii="Times New Roman" w:hAnsi="Times New Roman"/>
          <w:sz w:val="24"/>
          <w:szCs w:val="24"/>
          <w:lang w:val="en-US"/>
        </w:rPr>
        <w:t xml:space="preserve">all accessible </w:t>
      </w:r>
      <w:r w:rsidRPr="00471838">
        <w:rPr>
          <w:rFonts w:ascii="Times New Roman" w:hAnsi="Times New Roman"/>
          <w:sz w:val="24"/>
          <w:szCs w:val="24"/>
          <w:lang w:val="en-US"/>
        </w:rPr>
        <w:t>literary sources</w:t>
      </w:r>
      <w:r>
        <w:rPr>
          <w:rFonts w:ascii="Times New Roman" w:hAnsi="Times New Roman"/>
          <w:sz w:val="24"/>
          <w:szCs w:val="24"/>
          <w:lang w:val="en-US"/>
        </w:rPr>
        <w:t xml:space="preserve"> were used, including theoretical descriptions of Russian and German sound systems, as well as practical manuals of phonetics. Some of the most important works involved are </w:t>
      </w:r>
      <w:r w:rsidR="008B588D">
        <w:rPr>
          <w:rFonts w:ascii="Times New Roman" w:hAnsi="Times New Roman"/>
          <w:sz w:val="24"/>
          <w:szCs w:val="24"/>
          <w:lang w:val="en-US"/>
        </w:rPr>
        <w:t>(</w:t>
      </w:r>
      <w:r w:rsidRPr="00246B56">
        <w:rPr>
          <w:rFonts w:ascii="Times New Roman" w:hAnsi="Times New Roman"/>
          <w:sz w:val="24"/>
          <w:szCs w:val="24"/>
          <w:lang w:val="en-US"/>
        </w:rPr>
        <w:t xml:space="preserve">Duden </w:t>
      </w:r>
      <w:r>
        <w:rPr>
          <w:rFonts w:ascii="Times New Roman" w:hAnsi="Times New Roman"/>
          <w:sz w:val="24"/>
          <w:szCs w:val="24"/>
          <w:lang w:val="en-US"/>
        </w:rPr>
        <w:t>2005</w:t>
      </w:r>
      <w:r w:rsidRPr="00090533">
        <w:rPr>
          <w:rFonts w:ascii="Times New Roman" w:hAnsi="Times New Roman"/>
          <w:sz w:val="24"/>
          <w:szCs w:val="24"/>
          <w:lang w:val="en-US"/>
        </w:rPr>
        <w:t>),</w:t>
      </w:r>
      <w:r w:rsidRPr="00246B56">
        <w:rPr>
          <w:rFonts w:ascii="Times New Roman" w:hAnsi="Times New Roman"/>
          <w:sz w:val="24"/>
          <w:szCs w:val="24"/>
          <w:lang w:val="en-US"/>
        </w:rPr>
        <w:t xml:space="preserve"> </w:t>
      </w:r>
      <w:r w:rsidR="008B588D">
        <w:rPr>
          <w:rFonts w:ascii="Times New Roman" w:hAnsi="Times New Roman"/>
          <w:sz w:val="24"/>
          <w:szCs w:val="24"/>
          <w:lang w:val="en-US"/>
        </w:rPr>
        <w:t>(</w:t>
      </w:r>
      <w:r w:rsidRPr="00246B56">
        <w:rPr>
          <w:rFonts w:ascii="Times New Roman" w:hAnsi="Times New Roman"/>
          <w:sz w:val="24"/>
          <w:szCs w:val="24"/>
          <w:lang w:val="en-US"/>
        </w:rPr>
        <w:t xml:space="preserve">Wörterbuch </w:t>
      </w:r>
      <w:r>
        <w:rPr>
          <w:rFonts w:ascii="Times New Roman" w:hAnsi="Times New Roman"/>
          <w:sz w:val="24"/>
          <w:szCs w:val="24"/>
          <w:lang w:val="en-US"/>
        </w:rPr>
        <w:t>1971), theoretical courses of German phonetics by Kohl</w:t>
      </w:r>
      <w:r w:rsidR="00AA6A7A">
        <w:rPr>
          <w:rFonts w:ascii="Times New Roman" w:hAnsi="Times New Roman"/>
          <w:sz w:val="24"/>
          <w:szCs w:val="24"/>
          <w:lang w:val="en-US"/>
        </w:rPr>
        <w:t>er (1995), Zinder (2003) and Rajevskij</w:t>
      </w:r>
      <w:r>
        <w:rPr>
          <w:rFonts w:ascii="Times New Roman" w:hAnsi="Times New Roman"/>
          <w:sz w:val="24"/>
          <w:szCs w:val="24"/>
          <w:lang w:val="en-US"/>
        </w:rPr>
        <w:t xml:space="preserve"> (1997), theoretical courses of Russian phon</w:t>
      </w:r>
      <w:r w:rsidR="00DB4E1D">
        <w:rPr>
          <w:rFonts w:ascii="Times New Roman" w:hAnsi="Times New Roman"/>
          <w:sz w:val="24"/>
          <w:szCs w:val="24"/>
          <w:lang w:val="en-US"/>
        </w:rPr>
        <w:t>etics by Avanesov (19</w:t>
      </w:r>
      <w:r w:rsidR="00AA6A7A">
        <w:rPr>
          <w:rFonts w:ascii="Times New Roman" w:hAnsi="Times New Roman"/>
          <w:sz w:val="24"/>
          <w:szCs w:val="24"/>
          <w:lang w:val="en-US"/>
        </w:rPr>
        <w:t>84) and Knj</w:t>
      </w:r>
      <w:r w:rsidR="002A7523">
        <w:rPr>
          <w:rFonts w:ascii="Times New Roman" w:hAnsi="Times New Roman"/>
          <w:sz w:val="24"/>
          <w:szCs w:val="24"/>
          <w:lang w:val="en-US"/>
        </w:rPr>
        <w:t>azev &amp; Po</w:t>
      </w:r>
      <w:r w:rsidR="00FD5978">
        <w:rPr>
          <w:rFonts w:ascii="Times New Roman" w:hAnsi="Times New Roman" w:cs="Times New Roman"/>
          <w:sz w:val="24"/>
          <w:szCs w:val="24"/>
          <w:lang w:val="en-US"/>
        </w:rPr>
        <w:t>ž</w:t>
      </w:r>
      <w:r w:rsidR="002A7523">
        <w:rPr>
          <w:rFonts w:ascii="Times New Roman" w:hAnsi="Times New Roman"/>
          <w:sz w:val="24"/>
          <w:szCs w:val="24"/>
          <w:lang w:val="en-US"/>
        </w:rPr>
        <w:t>aritskaj</w:t>
      </w:r>
      <w:r>
        <w:rPr>
          <w:rFonts w:ascii="Times New Roman" w:hAnsi="Times New Roman"/>
          <w:sz w:val="24"/>
          <w:szCs w:val="24"/>
          <w:lang w:val="en-US"/>
        </w:rPr>
        <w:t xml:space="preserve">a (2012), etc. </w:t>
      </w:r>
    </w:p>
    <w:p w:rsidR="00CE5FDE" w:rsidRDefault="00CE5FDE" w:rsidP="00BE4605">
      <w:pPr>
        <w:spacing w:after="0" w:line="240" w:lineRule="auto"/>
        <w:ind w:firstLine="340"/>
        <w:jc w:val="both"/>
        <w:rPr>
          <w:rFonts w:ascii="Times New Roman" w:hAnsi="Times New Roman"/>
          <w:sz w:val="24"/>
          <w:szCs w:val="24"/>
          <w:lang w:val="en-US"/>
        </w:rPr>
      </w:pPr>
      <w:r w:rsidRPr="00471838">
        <w:rPr>
          <w:rFonts w:ascii="Times New Roman" w:hAnsi="Times New Roman"/>
          <w:sz w:val="24"/>
          <w:szCs w:val="24"/>
          <w:lang w:val="en-US"/>
        </w:rPr>
        <w:t xml:space="preserve">The obtained allophone inventories were subsequently </w:t>
      </w:r>
      <w:r>
        <w:rPr>
          <w:rFonts w:ascii="Times New Roman" w:hAnsi="Times New Roman"/>
          <w:sz w:val="24"/>
          <w:szCs w:val="24"/>
          <w:lang w:val="en-US"/>
        </w:rPr>
        <w:t xml:space="preserve">interpreted and transcribed </w:t>
      </w:r>
      <w:r w:rsidRPr="00471838">
        <w:rPr>
          <w:rFonts w:ascii="Times New Roman" w:hAnsi="Times New Roman"/>
          <w:sz w:val="24"/>
          <w:szCs w:val="24"/>
          <w:lang w:val="en-US"/>
        </w:rPr>
        <w:t>in IPA</w:t>
      </w:r>
      <w:r>
        <w:rPr>
          <w:rFonts w:ascii="Times New Roman" w:hAnsi="Times New Roman"/>
          <w:sz w:val="24"/>
          <w:szCs w:val="24"/>
          <w:lang w:val="en-US"/>
        </w:rPr>
        <w:t>,</w:t>
      </w:r>
      <w:r w:rsidRPr="00471838">
        <w:rPr>
          <w:rFonts w:ascii="Times New Roman" w:hAnsi="Times New Roman"/>
          <w:sz w:val="24"/>
          <w:szCs w:val="24"/>
          <w:lang w:val="en-US"/>
        </w:rPr>
        <w:t xml:space="preserve"> in accordance with the IPA feature base</w:t>
      </w:r>
      <w:r>
        <w:rPr>
          <w:rFonts w:ascii="Times New Roman" w:hAnsi="Times New Roman"/>
          <w:sz w:val="24"/>
          <w:szCs w:val="24"/>
          <w:lang w:val="en-US"/>
        </w:rPr>
        <w:t xml:space="preserve"> as described in CAIPA 1999, thus providing same-type descriptions for both languages in question and meeting the main principle of </w:t>
      </w:r>
      <w:r w:rsidR="004312F1">
        <w:rPr>
          <w:rFonts w:ascii="Times New Roman" w:hAnsi="Times New Roman"/>
          <w:sz w:val="24"/>
          <w:szCs w:val="24"/>
          <w:lang w:val="en-US"/>
        </w:rPr>
        <w:t>CLA</w:t>
      </w:r>
      <w:r w:rsidRPr="00471838">
        <w:rPr>
          <w:rFonts w:ascii="Times New Roman" w:hAnsi="Times New Roman"/>
          <w:sz w:val="24"/>
          <w:szCs w:val="24"/>
          <w:lang w:val="en-US"/>
        </w:rPr>
        <w:t>.</w:t>
      </w:r>
      <w:r>
        <w:rPr>
          <w:rFonts w:ascii="Times New Roman" w:hAnsi="Times New Roman"/>
          <w:sz w:val="24"/>
          <w:szCs w:val="24"/>
          <w:lang w:val="en-US"/>
        </w:rPr>
        <w:t xml:space="preserve"> On further analysis steps, German sounds were </w:t>
      </w:r>
      <w:r w:rsidR="00C517A5">
        <w:rPr>
          <w:rFonts w:ascii="Times New Roman" w:hAnsi="Times New Roman"/>
          <w:sz w:val="24"/>
          <w:szCs w:val="24"/>
          <w:lang w:val="en-US"/>
        </w:rPr>
        <w:t xml:space="preserve">still </w:t>
      </w:r>
      <w:r w:rsidR="0083465B">
        <w:rPr>
          <w:rFonts w:ascii="Times New Roman" w:hAnsi="Times New Roman"/>
          <w:sz w:val="24"/>
          <w:szCs w:val="24"/>
          <w:lang w:val="en-US"/>
        </w:rPr>
        <w:t xml:space="preserve">being </w:t>
      </w:r>
      <w:r>
        <w:rPr>
          <w:rFonts w:ascii="Times New Roman" w:hAnsi="Times New Roman"/>
          <w:sz w:val="24"/>
          <w:szCs w:val="24"/>
          <w:lang w:val="en-US"/>
        </w:rPr>
        <w:t xml:space="preserve">transcribed by means of IPA, and Cyrillic symbols were used for transcribing Russian sounds (IPA – Cyrillic correspondences are provided further where needed). </w:t>
      </w:r>
      <w:r w:rsidR="00B468C5">
        <w:rPr>
          <w:rFonts w:ascii="Times New Roman" w:hAnsi="Times New Roman"/>
          <w:sz w:val="24"/>
          <w:szCs w:val="24"/>
          <w:lang w:val="en-US"/>
        </w:rPr>
        <w:t xml:space="preserve">The results of the </w:t>
      </w:r>
      <w:r w:rsidR="004312F1">
        <w:rPr>
          <w:rFonts w:ascii="Times New Roman" w:hAnsi="Times New Roman"/>
          <w:sz w:val="24"/>
          <w:szCs w:val="24"/>
          <w:lang w:val="en-US"/>
        </w:rPr>
        <w:t>CLA</w:t>
      </w:r>
      <w:r w:rsidR="00B468C5">
        <w:rPr>
          <w:rFonts w:ascii="Times New Roman" w:hAnsi="Times New Roman"/>
          <w:sz w:val="24"/>
          <w:szCs w:val="24"/>
          <w:lang w:val="en-US"/>
        </w:rPr>
        <w:t xml:space="preserve"> stage are presented in Table 1.</w:t>
      </w:r>
      <w:r w:rsidR="00ED31B8">
        <w:rPr>
          <w:rFonts w:ascii="Times New Roman" w:hAnsi="Times New Roman"/>
          <w:sz w:val="24"/>
          <w:szCs w:val="24"/>
          <w:lang w:val="en-US"/>
        </w:rPr>
        <w:t xml:space="preserve"> In our </w:t>
      </w:r>
      <w:r w:rsidR="004312F1">
        <w:rPr>
          <w:rFonts w:ascii="Times New Roman" w:hAnsi="Times New Roman"/>
          <w:sz w:val="24"/>
          <w:szCs w:val="24"/>
          <w:lang w:val="en-US"/>
        </w:rPr>
        <w:t>CLA</w:t>
      </w:r>
      <w:r w:rsidR="00ED31B8">
        <w:rPr>
          <w:rFonts w:ascii="Times New Roman" w:hAnsi="Times New Roman"/>
          <w:sz w:val="24"/>
          <w:szCs w:val="24"/>
          <w:lang w:val="en-US"/>
        </w:rPr>
        <w:t xml:space="preserve"> version, German consonantism includes 24 phonemes (41 allophones), whereas in Russian there are 36 phonemes (36 allophones).</w:t>
      </w:r>
    </w:p>
    <w:p w:rsidR="00E8156E" w:rsidRDefault="00E8156E" w:rsidP="00BE4605">
      <w:pPr>
        <w:spacing w:after="0" w:line="240" w:lineRule="auto"/>
        <w:ind w:firstLine="340"/>
        <w:jc w:val="both"/>
        <w:rPr>
          <w:rFonts w:ascii="Times New Roman" w:hAnsi="Times New Roman"/>
          <w:sz w:val="24"/>
          <w:szCs w:val="24"/>
          <w:lang w:val="en-US"/>
        </w:rPr>
      </w:pPr>
    </w:p>
    <w:p w:rsidR="00615A02" w:rsidRPr="00B441F5" w:rsidRDefault="00615A02" w:rsidP="00615A02">
      <w:pPr>
        <w:spacing w:line="360" w:lineRule="auto"/>
        <w:contextualSpacing/>
        <w:jc w:val="both"/>
        <w:rPr>
          <w:rFonts w:ascii="Times New Roman" w:hAnsi="Times New Roman"/>
          <w:sz w:val="20"/>
          <w:szCs w:val="20"/>
          <w:lang w:val="en-US"/>
        </w:rPr>
      </w:pPr>
      <w:r w:rsidRPr="008A5DBB">
        <w:rPr>
          <w:rFonts w:ascii="Times New Roman" w:hAnsi="Times New Roman"/>
          <w:b/>
          <w:sz w:val="20"/>
          <w:szCs w:val="20"/>
          <w:lang w:val="en-US"/>
        </w:rPr>
        <w:t xml:space="preserve">Table 1. </w:t>
      </w:r>
      <w:r w:rsidRPr="00B441F5">
        <w:rPr>
          <w:rFonts w:ascii="Times New Roman" w:hAnsi="Times New Roman"/>
          <w:sz w:val="20"/>
          <w:szCs w:val="20"/>
          <w:lang w:val="en-US"/>
        </w:rPr>
        <w:t>German and Russian consonant allophone inventories</w:t>
      </w:r>
      <w:r>
        <w:rPr>
          <w:rFonts w:ascii="Times New Roman" w:hAnsi="Times New Roman"/>
          <w:sz w:val="20"/>
          <w:szCs w:val="20"/>
          <w:lang w:val="en-US"/>
        </w:rPr>
        <w:t xml:space="preserve"> (highlighted are analogous sounds)</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2"/>
        <w:gridCol w:w="1115"/>
        <w:gridCol w:w="1351"/>
        <w:gridCol w:w="1314"/>
        <w:gridCol w:w="1143"/>
        <w:gridCol w:w="1337"/>
        <w:gridCol w:w="1294"/>
      </w:tblGrid>
      <w:tr w:rsidR="00615A02" w:rsidRPr="008A5DBB" w:rsidTr="007A3133">
        <w:trPr>
          <w:tblHeader/>
        </w:trPr>
        <w:tc>
          <w:tcPr>
            <w:tcW w:w="1780" w:type="dxa"/>
            <w:vMerge w:val="restart"/>
          </w:tcPr>
          <w:p w:rsidR="00615A02" w:rsidRPr="008A5DBB" w:rsidRDefault="00615A02" w:rsidP="007A3133">
            <w:pPr>
              <w:rPr>
                <w:rFonts w:ascii="Times New Roman" w:hAnsi="Times New Roman"/>
                <w:b/>
                <w:lang w:val="en-US"/>
              </w:rPr>
            </w:pPr>
            <w:r w:rsidRPr="008A5DBB">
              <w:rPr>
                <w:rFonts w:ascii="Times New Roman" w:hAnsi="Times New Roman"/>
                <w:b/>
                <w:lang w:val="en-US"/>
              </w:rPr>
              <w:t>Consonant class</w:t>
            </w:r>
          </w:p>
        </w:tc>
        <w:tc>
          <w:tcPr>
            <w:tcW w:w="3899" w:type="dxa"/>
            <w:gridSpan w:val="3"/>
          </w:tcPr>
          <w:p w:rsidR="00615A02" w:rsidRPr="008A5DBB" w:rsidRDefault="00615A02" w:rsidP="007A3133">
            <w:pPr>
              <w:rPr>
                <w:rFonts w:ascii="Times New Roman" w:hAnsi="Times New Roman"/>
                <w:b/>
                <w:lang w:val="en-US"/>
              </w:rPr>
            </w:pPr>
            <w:r w:rsidRPr="008A5DBB">
              <w:rPr>
                <w:rFonts w:ascii="Times New Roman" w:hAnsi="Times New Roman"/>
                <w:b/>
                <w:lang w:val="en-US"/>
              </w:rPr>
              <w:t>German</w:t>
            </w:r>
          </w:p>
        </w:tc>
        <w:tc>
          <w:tcPr>
            <w:tcW w:w="3892" w:type="dxa"/>
            <w:gridSpan w:val="3"/>
          </w:tcPr>
          <w:p w:rsidR="00615A02" w:rsidRPr="008A5DBB" w:rsidRDefault="00615A02" w:rsidP="007A3133">
            <w:pPr>
              <w:rPr>
                <w:rFonts w:ascii="Times New Roman" w:hAnsi="Times New Roman"/>
                <w:b/>
                <w:lang w:val="en-US"/>
              </w:rPr>
            </w:pPr>
            <w:r w:rsidRPr="008A5DBB">
              <w:rPr>
                <w:rFonts w:ascii="Times New Roman" w:hAnsi="Times New Roman"/>
                <w:b/>
                <w:lang w:val="en-US"/>
              </w:rPr>
              <w:t>Russian</w:t>
            </w:r>
          </w:p>
        </w:tc>
      </w:tr>
      <w:tr w:rsidR="00615A02" w:rsidRPr="008A5DBB" w:rsidTr="007A3133">
        <w:trPr>
          <w:tblHeader/>
        </w:trPr>
        <w:tc>
          <w:tcPr>
            <w:tcW w:w="1780" w:type="dxa"/>
            <w:vMerge/>
          </w:tcPr>
          <w:p w:rsidR="00615A02" w:rsidRPr="008A5DBB" w:rsidRDefault="00615A02" w:rsidP="007A3133">
            <w:pPr>
              <w:rPr>
                <w:rFonts w:ascii="Times New Roman" w:hAnsi="Times New Roman"/>
                <w:b/>
              </w:rPr>
            </w:pPr>
          </w:p>
        </w:tc>
        <w:tc>
          <w:tcPr>
            <w:tcW w:w="1185"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No.</w:t>
            </w:r>
          </w:p>
        </w:tc>
        <w:tc>
          <w:tcPr>
            <w:tcW w:w="1372"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Allophone</w:t>
            </w:r>
          </w:p>
        </w:tc>
        <w:tc>
          <w:tcPr>
            <w:tcW w:w="1342"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Phoneme</w:t>
            </w:r>
          </w:p>
        </w:tc>
        <w:tc>
          <w:tcPr>
            <w:tcW w:w="1216"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No.</w:t>
            </w:r>
          </w:p>
        </w:tc>
        <w:tc>
          <w:tcPr>
            <w:tcW w:w="1356"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Allophone</w:t>
            </w:r>
          </w:p>
        </w:tc>
        <w:tc>
          <w:tcPr>
            <w:tcW w:w="1320" w:type="dxa"/>
          </w:tcPr>
          <w:p w:rsidR="00615A02" w:rsidRPr="008A5DBB" w:rsidRDefault="00615A02" w:rsidP="007A3133">
            <w:pPr>
              <w:rPr>
                <w:rFonts w:ascii="Times New Roman" w:hAnsi="Times New Roman"/>
                <w:b/>
                <w:lang w:val="en-US"/>
              </w:rPr>
            </w:pPr>
            <w:r w:rsidRPr="008A5DBB">
              <w:rPr>
                <w:rFonts w:ascii="Times New Roman" w:hAnsi="Times New Roman"/>
                <w:b/>
                <w:lang w:val="en-US"/>
              </w:rPr>
              <w:t>Phoneme</w:t>
            </w:r>
          </w:p>
        </w:tc>
      </w:tr>
      <w:tr w:rsidR="00615A02" w:rsidRPr="008A5DBB" w:rsidTr="007A3133">
        <w:tc>
          <w:tcPr>
            <w:tcW w:w="9571" w:type="dxa"/>
            <w:gridSpan w:val="7"/>
          </w:tcPr>
          <w:p w:rsidR="00615A02" w:rsidRPr="008A5DBB" w:rsidRDefault="00615A02" w:rsidP="007A3133">
            <w:pPr>
              <w:jc w:val="center"/>
              <w:rPr>
                <w:rFonts w:ascii="Times New Roman" w:hAnsi="Times New Roman"/>
                <w:lang w:val="en-US"/>
              </w:rPr>
            </w:pPr>
            <w:r w:rsidRPr="008A5DBB">
              <w:rPr>
                <w:rFonts w:ascii="Times New Roman" w:hAnsi="Times New Roman"/>
                <w:lang w:val="en-US"/>
              </w:rPr>
              <w:t>Obstruents</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Bilabial stops</w:t>
            </w: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1</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p</w:t>
            </w:r>
            <w:r w:rsidRPr="008A5DBB">
              <w:rPr>
                <w:rFonts w:ascii="Times New Roman" w:hAnsi="Times New Roman"/>
                <w:color w:val="000000"/>
                <w:vertAlign w:val="superscript"/>
              </w:rPr>
              <w:t>h</w:t>
            </w:r>
          </w:p>
        </w:tc>
        <w:tc>
          <w:tcPr>
            <w:tcW w:w="134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/p/</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2</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p</w:t>
            </w:r>
          </w:p>
        </w:tc>
        <w:tc>
          <w:tcPr>
            <w:tcW w:w="1342" w:type="dxa"/>
            <w:shd w:val="pct10" w:color="auto" w:fill="auto"/>
            <w:vAlign w:val="bottom"/>
          </w:tcPr>
          <w:p w:rsidR="00615A02" w:rsidRPr="008A5DBB" w:rsidRDefault="00615A02" w:rsidP="007A3133">
            <w:pPr>
              <w:rPr>
                <w:rFonts w:ascii="Times New Roman" w:hAnsi="Times New Roman"/>
                <w:b/>
                <w:color w:val="000000"/>
                <w:lang w:val="en-US"/>
              </w:rPr>
            </w:pPr>
            <w:r w:rsidRPr="008A5DBB">
              <w:rPr>
                <w:rFonts w:ascii="Times New Roman" w:hAnsi="Times New Roman"/>
                <w:b/>
                <w:color w:val="000000"/>
                <w:lang w:val="en-US"/>
              </w:rPr>
              <w:t>/p/</w:t>
            </w:r>
          </w:p>
        </w:tc>
        <w:tc>
          <w:tcPr>
            <w:tcW w:w="121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1</w:t>
            </w:r>
          </w:p>
        </w:tc>
        <w:tc>
          <w:tcPr>
            <w:tcW w:w="135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p</w:t>
            </w:r>
          </w:p>
        </w:tc>
        <w:tc>
          <w:tcPr>
            <w:tcW w:w="1320"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lang w:val="en-US"/>
              </w:rPr>
              <w:t>/</w:t>
            </w:r>
            <w:r w:rsidRPr="008A5DBB">
              <w:rPr>
                <w:rFonts w:ascii="Times New Roman" w:hAnsi="Times New Roman"/>
                <w:b/>
              </w:rPr>
              <w:t>п</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3</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b̥</w:t>
            </w:r>
          </w:p>
        </w:tc>
        <w:tc>
          <w:tcPr>
            <w:tcW w:w="134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/b/</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4</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b</w:t>
            </w:r>
          </w:p>
        </w:tc>
        <w:tc>
          <w:tcPr>
            <w:tcW w:w="1342" w:type="dxa"/>
            <w:shd w:val="pct10" w:color="auto" w:fill="auto"/>
            <w:vAlign w:val="bottom"/>
          </w:tcPr>
          <w:p w:rsidR="00615A02" w:rsidRPr="008A5DBB" w:rsidRDefault="00615A02" w:rsidP="007A3133">
            <w:pPr>
              <w:rPr>
                <w:rFonts w:ascii="Times New Roman" w:hAnsi="Times New Roman"/>
                <w:b/>
                <w:color w:val="000000"/>
                <w:lang w:val="en-US"/>
              </w:rPr>
            </w:pPr>
            <w:r w:rsidRPr="008A5DBB">
              <w:rPr>
                <w:rFonts w:ascii="Times New Roman" w:hAnsi="Times New Roman"/>
                <w:b/>
                <w:color w:val="000000"/>
                <w:lang w:val="en-US"/>
              </w:rPr>
              <w:t>/b/</w:t>
            </w:r>
          </w:p>
        </w:tc>
        <w:tc>
          <w:tcPr>
            <w:tcW w:w="121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2</w:t>
            </w:r>
          </w:p>
        </w:tc>
        <w:tc>
          <w:tcPr>
            <w:tcW w:w="135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b</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w:t>
            </w:r>
            <w:r w:rsidRPr="008A5DBB">
              <w:rPr>
                <w:rFonts w:ascii="Times New Roman" w:hAnsi="Times New Roman"/>
                <w:b/>
              </w:rPr>
              <w:t>б</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3</w:t>
            </w: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color w:val="000000"/>
              </w:rPr>
              <w:t>p</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п</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4</w:t>
            </w: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color w:val="000000"/>
                <w:lang w:val="en-US"/>
              </w:rPr>
              <w:t>b</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б</w:t>
            </w:r>
            <w:r w:rsidRPr="008A5DBB">
              <w:rPr>
                <w:rFonts w:ascii="Times New Roman" w:hAnsi="Times New Roman"/>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Coronal stops</w:t>
            </w: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5</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w:t>
            </w:r>
            <w:r w:rsidRPr="008A5DBB">
              <w:rPr>
                <w:rFonts w:ascii="Times New Roman" w:hAnsi="Times New Roman"/>
                <w:color w:val="000000"/>
                <w:vertAlign w:val="superscript"/>
              </w:rPr>
              <w:t>h</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/t/</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6</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/t/</w:t>
            </w:r>
          </w:p>
        </w:tc>
        <w:tc>
          <w:tcPr>
            <w:tcW w:w="1216" w:type="dxa"/>
          </w:tcPr>
          <w:p w:rsidR="00615A02" w:rsidRPr="008A5DBB" w:rsidRDefault="00615A02" w:rsidP="007A3133">
            <w:pPr>
              <w:rPr>
                <w:rFonts w:ascii="Times New Roman" w:hAnsi="Times New Roman"/>
                <w:lang w:val="en-US"/>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7</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d̊</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/d/</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lang w:val="en-US"/>
              </w:rPr>
            </w:pPr>
            <w:r w:rsidRPr="008A5DBB">
              <w:rPr>
                <w:rFonts w:ascii="Times New Roman" w:hAnsi="Times New Roman"/>
                <w:lang w:val="en-US"/>
              </w:rPr>
              <w:t>8</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d</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/d/</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5</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т</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6</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т</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7</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d̪</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д</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8</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d̪</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д</w:t>
            </w:r>
            <w:r w:rsidRPr="008A5DBB">
              <w:rPr>
                <w:rFonts w:ascii="Times New Roman" w:hAnsi="Times New Roman"/>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Velar stops</w:t>
            </w:r>
          </w:p>
        </w:tc>
        <w:tc>
          <w:tcPr>
            <w:tcW w:w="1185" w:type="dxa"/>
          </w:tcPr>
          <w:p w:rsidR="00615A02" w:rsidRPr="008A5DBB" w:rsidRDefault="00615A02" w:rsidP="007A3133">
            <w:pPr>
              <w:rPr>
                <w:rFonts w:ascii="Times New Roman" w:hAnsi="Times New Roman"/>
              </w:rPr>
            </w:pPr>
            <w:r w:rsidRPr="008A5DBB">
              <w:rPr>
                <w:rFonts w:ascii="Times New Roman" w:hAnsi="Times New Roman"/>
              </w:rPr>
              <w:t>9</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k</w:t>
            </w:r>
            <w:r w:rsidRPr="008A5DBB">
              <w:rPr>
                <w:rFonts w:ascii="Times New Roman" w:hAnsi="Times New Roman"/>
                <w:color w:val="000000"/>
                <w:vertAlign w:val="superscript"/>
              </w:rPr>
              <w:t>h</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/k/</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10</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k</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/k/</w:t>
            </w:r>
          </w:p>
        </w:tc>
        <w:tc>
          <w:tcPr>
            <w:tcW w:w="121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9</w:t>
            </w:r>
          </w:p>
        </w:tc>
        <w:tc>
          <w:tcPr>
            <w:tcW w:w="135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k</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w:t>
            </w:r>
            <w:r w:rsidRPr="008A5DBB">
              <w:rPr>
                <w:rFonts w:ascii="Times New Roman" w:hAnsi="Times New Roman"/>
                <w:b/>
              </w:rPr>
              <w:t>к</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11</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k</w:t>
            </w:r>
            <w:r w:rsidRPr="008A5DBB">
              <w:rPr>
                <w:rFonts w:ascii="Times New Roman" w:hAnsi="Times New Roman"/>
                <w:color w:val="000000"/>
                <w:vertAlign w:val="superscript"/>
              </w:rPr>
              <w:t>hj</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/k/</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12</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k</w:t>
            </w:r>
            <w:r w:rsidRPr="008A5DBB">
              <w:rPr>
                <w:rFonts w:ascii="Times New Roman" w:hAnsi="Times New Roman"/>
                <w:b/>
                <w:color w:val="000000"/>
                <w:vertAlign w:val="superscript"/>
              </w:rPr>
              <w:t>j</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/k/</w:t>
            </w:r>
          </w:p>
        </w:tc>
        <w:tc>
          <w:tcPr>
            <w:tcW w:w="121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10</w:t>
            </w:r>
          </w:p>
        </w:tc>
        <w:tc>
          <w:tcPr>
            <w:tcW w:w="135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color w:val="000000"/>
              </w:rPr>
              <w:t>k</w:t>
            </w:r>
            <w:r w:rsidRPr="008A5DBB">
              <w:rPr>
                <w:rFonts w:ascii="Times New Roman" w:hAnsi="Times New Roman"/>
                <w:b/>
                <w:color w:val="000000"/>
                <w:vertAlign w:val="superscript"/>
              </w:rPr>
              <w:t>j</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w:t>
            </w:r>
            <w:r w:rsidRPr="008A5DBB">
              <w:rPr>
                <w:rFonts w:ascii="Times New Roman" w:hAnsi="Times New Roman"/>
                <w:b/>
              </w:rPr>
              <w:t>к</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13</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g̊</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/g/</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14</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g̊</w:t>
            </w:r>
            <w:r w:rsidRPr="008A5DBB">
              <w:rPr>
                <w:rFonts w:ascii="Times New Roman" w:hAnsi="Times New Roman"/>
                <w:color w:val="000000"/>
                <w:vertAlign w:val="superscript"/>
              </w:rPr>
              <w:t>j</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/g/</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15</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g</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/g/</w:t>
            </w:r>
          </w:p>
        </w:tc>
        <w:tc>
          <w:tcPr>
            <w:tcW w:w="121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11</w:t>
            </w:r>
          </w:p>
        </w:tc>
        <w:tc>
          <w:tcPr>
            <w:tcW w:w="1356"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g</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w:t>
            </w:r>
            <w:r w:rsidRPr="008A5DBB">
              <w:rPr>
                <w:rFonts w:ascii="Times New Roman" w:hAnsi="Times New Roman"/>
                <w:b/>
              </w:rPr>
              <w:t>г</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16</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g</w:t>
            </w:r>
            <w:r w:rsidRPr="008A5DBB">
              <w:rPr>
                <w:rFonts w:ascii="Times New Roman" w:hAnsi="Times New Roman"/>
                <w:b/>
                <w:color w:val="000000"/>
                <w:vertAlign w:val="superscript"/>
              </w:rPr>
              <w:t>j</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/g/</w:t>
            </w:r>
          </w:p>
        </w:tc>
        <w:tc>
          <w:tcPr>
            <w:tcW w:w="1216"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12</w:t>
            </w:r>
          </w:p>
        </w:tc>
        <w:tc>
          <w:tcPr>
            <w:tcW w:w="1356"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g</w:t>
            </w:r>
            <w:r w:rsidRPr="008A5DBB">
              <w:rPr>
                <w:rFonts w:ascii="Times New Roman" w:hAnsi="Times New Roman"/>
                <w:b/>
                <w:color w:val="000000"/>
                <w:vertAlign w:val="superscript"/>
              </w:rPr>
              <w:t>j</w:t>
            </w:r>
          </w:p>
        </w:tc>
        <w:tc>
          <w:tcPr>
            <w:tcW w:w="1320"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lang w:val="en-US"/>
              </w:rPr>
              <w:t>/</w:t>
            </w:r>
            <w:r w:rsidRPr="008A5DBB">
              <w:rPr>
                <w:rFonts w:ascii="Times New Roman" w:hAnsi="Times New Roman"/>
                <w:b/>
              </w:rPr>
              <w:t>г</w:t>
            </w:r>
            <w:r w:rsidRPr="008A5DBB">
              <w:rPr>
                <w:rFonts w:ascii="Times New Roman" w:hAnsi="Times New Roman"/>
                <w:b/>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Labial fricatives</w:t>
            </w: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17</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f</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/f/</w:t>
            </w:r>
          </w:p>
        </w:tc>
        <w:tc>
          <w:tcPr>
            <w:tcW w:w="121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13</w:t>
            </w:r>
          </w:p>
        </w:tc>
        <w:tc>
          <w:tcPr>
            <w:tcW w:w="135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color w:val="000000"/>
              </w:rPr>
              <w:t>f</w:t>
            </w:r>
          </w:p>
        </w:tc>
        <w:tc>
          <w:tcPr>
            <w:tcW w:w="1320"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lang w:val="en-US"/>
              </w:rPr>
              <w:t>/</w:t>
            </w:r>
            <w:r w:rsidRPr="008A5DBB">
              <w:rPr>
                <w:rFonts w:ascii="Times New Roman" w:hAnsi="Times New Roman"/>
                <w:b/>
              </w:rPr>
              <w:t>ф</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18</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v̥</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/v/</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19</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v</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/v/</w:t>
            </w:r>
          </w:p>
        </w:tc>
        <w:tc>
          <w:tcPr>
            <w:tcW w:w="121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14</w:t>
            </w:r>
          </w:p>
        </w:tc>
        <w:tc>
          <w:tcPr>
            <w:tcW w:w="135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color w:val="000000"/>
              </w:rPr>
              <w:t>v</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w:t>
            </w:r>
            <w:r w:rsidRPr="008A5DBB">
              <w:rPr>
                <w:rFonts w:ascii="Times New Roman" w:hAnsi="Times New Roman"/>
                <w:b/>
              </w:rPr>
              <w:t>в</w:t>
            </w:r>
            <w:r w:rsidRPr="008A5DBB">
              <w:rPr>
                <w:rFonts w:ascii="Times New Roman" w:hAnsi="Times New Roman"/>
                <w:b/>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15</w:t>
            </w:r>
          </w:p>
        </w:tc>
        <w:tc>
          <w:tcPr>
            <w:tcW w:w="1356" w:type="dxa"/>
          </w:tcPr>
          <w:p w:rsidR="00615A02" w:rsidRPr="008A5DBB" w:rsidRDefault="00615A02" w:rsidP="007A3133">
            <w:pPr>
              <w:rPr>
                <w:rFonts w:ascii="Times New Roman" w:hAnsi="Times New Roman"/>
              </w:rPr>
            </w:pPr>
            <w:r w:rsidRPr="008A5DBB">
              <w:rPr>
                <w:rFonts w:ascii="Times New Roman" w:hAnsi="Times New Roman"/>
                <w:color w:val="000000"/>
                <w:lang w:val="en-US"/>
              </w:rPr>
              <w:t>f</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ф</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16</w:t>
            </w:r>
          </w:p>
        </w:tc>
        <w:tc>
          <w:tcPr>
            <w:tcW w:w="1356" w:type="dxa"/>
          </w:tcPr>
          <w:p w:rsidR="00615A02" w:rsidRPr="008A5DBB" w:rsidRDefault="00615A02" w:rsidP="007A3133">
            <w:pPr>
              <w:rPr>
                <w:rFonts w:ascii="Times New Roman" w:hAnsi="Times New Roman"/>
              </w:rPr>
            </w:pPr>
            <w:r w:rsidRPr="008A5DBB">
              <w:rPr>
                <w:rFonts w:ascii="Times New Roman" w:hAnsi="Times New Roman"/>
                <w:color w:val="000000"/>
                <w:lang w:val="en-US"/>
              </w:rPr>
              <w:t>v</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в</w:t>
            </w:r>
            <w:r w:rsidRPr="008A5DBB">
              <w:rPr>
                <w:rFonts w:ascii="Times New Roman" w:hAnsi="Times New Roman"/>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Coronal fricatives</w:t>
            </w:r>
          </w:p>
        </w:tc>
        <w:tc>
          <w:tcPr>
            <w:tcW w:w="1185" w:type="dxa"/>
          </w:tcPr>
          <w:p w:rsidR="00615A02" w:rsidRPr="008A5DBB" w:rsidRDefault="00615A02" w:rsidP="007A3133">
            <w:pPr>
              <w:rPr>
                <w:rFonts w:ascii="Times New Roman" w:hAnsi="Times New Roman"/>
              </w:rPr>
            </w:pPr>
            <w:r w:rsidRPr="008A5DBB">
              <w:rPr>
                <w:rFonts w:ascii="Times New Roman" w:hAnsi="Times New Roman"/>
              </w:rPr>
              <w:t>20</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s</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/s/</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21</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z̥</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/z/</w:t>
            </w:r>
          </w:p>
        </w:tc>
        <w:tc>
          <w:tcPr>
            <w:tcW w:w="1216" w:type="dxa"/>
          </w:tcPr>
          <w:p w:rsidR="00615A02" w:rsidRPr="008A5DBB" w:rsidRDefault="00615A02" w:rsidP="007A3133">
            <w:pPr>
              <w:rPr>
                <w:rFonts w:ascii="Times New Roman" w:hAnsi="Times New Roman"/>
                <w:lang w:val="en-US"/>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22</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z̥</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/z/</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23</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ʃ</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color w:val="000000"/>
              </w:rPr>
              <w:t>ʃ</w:t>
            </w:r>
            <w:r w:rsidRPr="008A5DBB">
              <w:rPr>
                <w:rFonts w:ascii="Times New Roman" w:hAnsi="Times New Roman"/>
                <w:color w:val="000000"/>
                <w:lang w:val="en-US"/>
              </w:rPr>
              <w:t>/</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24</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ʒ̊</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color w:val="000000"/>
              </w:rPr>
              <w:t>ʒ</w:t>
            </w:r>
            <w:r w:rsidRPr="008A5DBB">
              <w:rPr>
                <w:rFonts w:ascii="Times New Roman" w:hAnsi="Times New Roman"/>
                <w:lang w:val="en-US"/>
              </w:rPr>
              <w:t>/</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25</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ʒ</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color w:val="000000"/>
              </w:rPr>
              <w:t>ʒ</w:t>
            </w:r>
            <w:r w:rsidRPr="008A5DBB">
              <w:rPr>
                <w:rFonts w:ascii="Times New Roman" w:hAnsi="Times New Roman"/>
                <w:lang w:val="en-US"/>
              </w:rPr>
              <w:t>/</w:t>
            </w:r>
          </w:p>
        </w:tc>
        <w:tc>
          <w:tcPr>
            <w:tcW w:w="1216" w:type="dxa"/>
          </w:tcPr>
          <w:p w:rsidR="00615A02" w:rsidRPr="008A5DBB" w:rsidRDefault="00615A02" w:rsidP="007A3133">
            <w:pPr>
              <w:rPr>
                <w:rFonts w:ascii="Times New Roman" w:hAnsi="Times New Roman"/>
              </w:rPr>
            </w:pPr>
          </w:p>
        </w:tc>
        <w:tc>
          <w:tcPr>
            <w:tcW w:w="1356" w:type="dxa"/>
          </w:tcPr>
          <w:p w:rsidR="00615A02" w:rsidRPr="008A5DBB" w:rsidRDefault="00615A02" w:rsidP="007A3133">
            <w:pPr>
              <w:rPr>
                <w:rFonts w:ascii="Times New Roman" w:hAnsi="Times New Roman"/>
              </w:rPr>
            </w:pPr>
            <w:r w:rsidRPr="008A5DBB">
              <w:rPr>
                <w:rFonts w:ascii="Times New Roman" w:hAnsi="Times New Roman"/>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17</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s̪</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с</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18</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s̪</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с</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19</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z̪</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з</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20</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z̪</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з</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21</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ȿ</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ш</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22</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ɀ</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ж</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23</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ɕː</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щ</w:t>
            </w:r>
            <w:r w:rsidRPr="008A5DBB">
              <w:rPr>
                <w:rFonts w:ascii="Times New Roman" w:hAnsi="Times New Roman"/>
                <w:lang w:val="en-US"/>
              </w:rPr>
              <w:t>/</w:t>
            </w: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Palatal fricatives</w:t>
            </w:r>
          </w:p>
        </w:tc>
        <w:tc>
          <w:tcPr>
            <w:tcW w:w="1185" w:type="dxa"/>
          </w:tcPr>
          <w:p w:rsidR="00615A02" w:rsidRPr="008A5DBB" w:rsidRDefault="00615A02" w:rsidP="007A3133">
            <w:pPr>
              <w:rPr>
                <w:rFonts w:ascii="Times New Roman" w:hAnsi="Times New Roman"/>
              </w:rPr>
            </w:pPr>
            <w:r w:rsidRPr="008A5DBB">
              <w:rPr>
                <w:rFonts w:ascii="Times New Roman" w:hAnsi="Times New Roman"/>
              </w:rPr>
              <w:t>26</w:t>
            </w:r>
          </w:p>
        </w:tc>
        <w:tc>
          <w:tcPr>
            <w:tcW w:w="1372" w:type="dxa"/>
          </w:tcPr>
          <w:p w:rsidR="00615A02" w:rsidRPr="008A5DBB" w:rsidRDefault="00615A02" w:rsidP="007A3133">
            <w:pPr>
              <w:rPr>
                <w:rFonts w:ascii="Times New Roman" w:hAnsi="Times New Roman"/>
              </w:rPr>
            </w:pPr>
            <w:r w:rsidRPr="008A5DBB">
              <w:rPr>
                <w:rFonts w:ascii="Times New Roman" w:hAnsi="Times New Roman"/>
              </w:rPr>
              <w:t>ç</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ç</w:t>
            </w:r>
            <w:r w:rsidRPr="008A5DBB">
              <w:rPr>
                <w:rFonts w:ascii="Times New Roman" w:hAnsi="Times New Roman"/>
                <w:lang w:val="en-US"/>
              </w:rPr>
              <w:t>/</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Velar fricatives</w:t>
            </w: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27</w:t>
            </w:r>
          </w:p>
        </w:tc>
        <w:tc>
          <w:tcPr>
            <w:tcW w:w="1372"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х</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/x/</w:t>
            </w:r>
          </w:p>
        </w:tc>
        <w:tc>
          <w:tcPr>
            <w:tcW w:w="121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24</w:t>
            </w:r>
          </w:p>
        </w:tc>
        <w:tc>
          <w:tcPr>
            <w:tcW w:w="1356" w:type="dxa"/>
            <w:shd w:val="pct10" w:color="auto" w:fill="auto"/>
            <w:vAlign w:val="bottom"/>
          </w:tcPr>
          <w:p w:rsidR="00615A02" w:rsidRPr="008A5DBB" w:rsidRDefault="00615A02" w:rsidP="007A3133">
            <w:pPr>
              <w:rPr>
                <w:rFonts w:ascii="Times New Roman" w:hAnsi="Times New Roman"/>
                <w:b/>
                <w:color w:val="000000"/>
              </w:rPr>
            </w:pPr>
            <w:r w:rsidRPr="008A5DBB">
              <w:rPr>
                <w:rFonts w:ascii="Times New Roman" w:hAnsi="Times New Roman"/>
                <w:b/>
                <w:color w:val="000000"/>
              </w:rPr>
              <w:t>х</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/x/</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28</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χ</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/x/</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25</w:t>
            </w:r>
          </w:p>
        </w:tc>
        <w:tc>
          <w:tcPr>
            <w:tcW w:w="1356"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rPr>
              <w:t>х</w:t>
            </w:r>
            <w:r w:rsidRPr="008A5DBB">
              <w:rPr>
                <w:rFonts w:ascii="Times New Roman" w:hAnsi="Times New Roman"/>
                <w:color w:val="000000"/>
                <w:vertAlign w:val="superscript"/>
                <w:lang w:val="en-US"/>
              </w:rPr>
              <w:t>j</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х</w:t>
            </w:r>
            <w:r w:rsidRPr="008A5DBB">
              <w:rPr>
                <w:rFonts w:ascii="Times New Roman" w:hAnsi="Times New Roman"/>
                <w:lang w:val="en-US"/>
              </w:rPr>
              <w:t>’/</w:t>
            </w: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Glottal fricatives</w:t>
            </w:r>
          </w:p>
        </w:tc>
        <w:tc>
          <w:tcPr>
            <w:tcW w:w="1185" w:type="dxa"/>
          </w:tcPr>
          <w:p w:rsidR="00615A02" w:rsidRPr="008A5DBB" w:rsidRDefault="00615A02" w:rsidP="007A3133">
            <w:pPr>
              <w:rPr>
                <w:rFonts w:ascii="Times New Roman" w:hAnsi="Times New Roman"/>
              </w:rPr>
            </w:pPr>
            <w:r w:rsidRPr="008A5DBB">
              <w:rPr>
                <w:rFonts w:ascii="Times New Roman" w:hAnsi="Times New Roman"/>
              </w:rPr>
              <w:t>29</w:t>
            </w: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h</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/h/</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Labial affricates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30</w:t>
            </w:r>
          </w:p>
        </w:tc>
        <w:tc>
          <w:tcPr>
            <w:tcW w:w="1372" w:type="dxa"/>
          </w:tcPr>
          <w:p w:rsidR="00615A02" w:rsidRPr="008A5DBB" w:rsidRDefault="00615A02" w:rsidP="007A3133">
            <w:pPr>
              <w:rPr>
                <w:rFonts w:ascii="Times New Roman" w:hAnsi="Times New Roman"/>
                <w:lang w:val="en-US"/>
              </w:rPr>
            </w:pPr>
            <w:r w:rsidRPr="008A5DBB">
              <w:rPr>
                <w:rFonts w:ascii="Times New Roman" w:hAnsi="Times New Roman"/>
                <w:lang w:val="en-US"/>
              </w:rPr>
              <w:t>p͜f</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/p͜f/</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Coronal affricates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31</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t͜s</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color w:val="000000"/>
              </w:rPr>
              <w:t>t͜s</w:t>
            </w:r>
            <w:r w:rsidRPr="008A5DBB">
              <w:rPr>
                <w:rFonts w:ascii="Times New Roman" w:hAnsi="Times New Roman"/>
                <w:lang w:val="en-US"/>
              </w:rPr>
              <w:t>/</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32</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t͜ʃ</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color w:val="000000"/>
                <w:lang w:val="en-US"/>
              </w:rPr>
              <w:t>/</w:t>
            </w:r>
            <w:r w:rsidRPr="008A5DBB">
              <w:rPr>
                <w:rFonts w:ascii="Times New Roman" w:hAnsi="Times New Roman"/>
                <w:color w:val="000000"/>
              </w:rPr>
              <w:t>t͜ʃ</w:t>
            </w:r>
            <w:r w:rsidRPr="008A5DBB">
              <w:rPr>
                <w:rFonts w:ascii="Times New Roman" w:hAnsi="Times New Roman"/>
                <w:color w:val="000000"/>
                <w:lang w:val="en-US"/>
              </w:rPr>
              <w:t>/</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26</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t̪s̪</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ц</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27</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t̪ɕ</w:t>
            </w:r>
          </w:p>
        </w:tc>
        <w:tc>
          <w:tcPr>
            <w:tcW w:w="1320"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ч</w:t>
            </w:r>
            <w:r w:rsidRPr="008A5DBB">
              <w:rPr>
                <w:rFonts w:ascii="Times New Roman" w:hAnsi="Times New Roman"/>
                <w:lang w:val="en-US"/>
              </w:rPr>
              <w:t>/</w:t>
            </w:r>
          </w:p>
        </w:tc>
      </w:tr>
      <w:tr w:rsidR="00615A02" w:rsidRPr="008A5DBB" w:rsidTr="007A3133">
        <w:tc>
          <w:tcPr>
            <w:tcW w:w="9571" w:type="dxa"/>
            <w:gridSpan w:val="7"/>
          </w:tcPr>
          <w:p w:rsidR="00615A02" w:rsidRPr="008A5DBB" w:rsidRDefault="00615A02" w:rsidP="007A3133">
            <w:pPr>
              <w:jc w:val="center"/>
              <w:rPr>
                <w:rFonts w:ascii="Times New Roman" w:hAnsi="Times New Roman"/>
                <w:lang w:val="en-US"/>
              </w:rPr>
            </w:pPr>
            <w:r w:rsidRPr="008A5DBB">
              <w:rPr>
                <w:rFonts w:ascii="Times New Roman" w:hAnsi="Times New Roman"/>
                <w:lang w:val="en-US"/>
              </w:rPr>
              <w:t>Sonorants</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Nasal bilabial stops</w:t>
            </w:r>
          </w:p>
        </w:tc>
        <w:tc>
          <w:tcPr>
            <w:tcW w:w="1185" w:type="dxa"/>
            <w:shd w:val="pct10" w:color="auto" w:fill="auto"/>
          </w:tcPr>
          <w:p w:rsidR="00615A02" w:rsidRPr="008A5DBB" w:rsidRDefault="00615A02" w:rsidP="007A3133">
            <w:pPr>
              <w:rPr>
                <w:rFonts w:ascii="Times New Roman" w:hAnsi="Times New Roman"/>
              </w:rPr>
            </w:pPr>
            <w:r w:rsidRPr="008A5DBB">
              <w:rPr>
                <w:rFonts w:ascii="Times New Roman" w:hAnsi="Times New Roman"/>
              </w:rPr>
              <w:t>33</w:t>
            </w:r>
          </w:p>
        </w:tc>
        <w:tc>
          <w:tcPr>
            <w:tcW w:w="1372" w:type="dxa"/>
            <w:shd w:val="pct10" w:color="auto" w:fill="auto"/>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m</w:t>
            </w:r>
          </w:p>
        </w:tc>
        <w:tc>
          <w:tcPr>
            <w:tcW w:w="1342" w:type="dxa"/>
            <w:shd w:val="pct10" w:color="auto" w:fill="auto"/>
          </w:tcPr>
          <w:p w:rsidR="00615A02" w:rsidRPr="008A5DBB" w:rsidRDefault="00615A02" w:rsidP="007A3133">
            <w:pPr>
              <w:rPr>
                <w:rFonts w:ascii="Times New Roman" w:hAnsi="Times New Roman"/>
                <w:lang w:val="en-US"/>
              </w:rPr>
            </w:pPr>
            <w:r w:rsidRPr="008A5DBB">
              <w:rPr>
                <w:rFonts w:ascii="Times New Roman" w:hAnsi="Times New Roman"/>
                <w:lang w:val="en-US"/>
              </w:rPr>
              <w:t>/m/</w:t>
            </w:r>
          </w:p>
        </w:tc>
        <w:tc>
          <w:tcPr>
            <w:tcW w:w="1216" w:type="dxa"/>
            <w:shd w:val="pct10" w:color="auto" w:fill="auto"/>
          </w:tcPr>
          <w:p w:rsidR="00615A02" w:rsidRPr="008A5DBB" w:rsidRDefault="00615A02" w:rsidP="007A3133">
            <w:pPr>
              <w:rPr>
                <w:rFonts w:ascii="Times New Roman" w:hAnsi="Times New Roman"/>
                <w:lang w:val="en-US"/>
              </w:rPr>
            </w:pPr>
            <w:r w:rsidRPr="008A5DBB">
              <w:rPr>
                <w:rFonts w:ascii="Times New Roman" w:hAnsi="Times New Roman"/>
                <w:lang w:val="en-US"/>
              </w:rPr>
              <w:t>28</w:t>
            </w:r>
          </w:p>
        </w:tc>
        <w:tc>
          <w:tcPr>
            <w:tcW w:w="1356" w:type="dxa"/>
            <w:shd w:val="pct10" w:color="auto" w:fill="auto"/>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m</w:t>
            </w:r>
          </w:p>
        </w:tc>
        <w:tc>
          <w:tcPr>
            <w:tcW w:w="1320" w:type="dxa"/>
            <w:shd w:val="pct10" w:color="auto" w:fill="auto"/>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rPr>
              <w:t>м</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lang w:val="en-US"/>
              </w:rPr>
            </w:pP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29</w:t>
            </w:r>
          </w:p>
        </w:tc>
        <w:tc>
          <w:tcPr>
            <w:tcW w:w="1356"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m</w:t>
            </w:r>
            <w:r w:rsidRPr="008A5DBB">
              <w:rPr>
                <w:rFonts w:ascii="Times New Roman" w:hAnsi="Times New Roman"/>
                <w:color w:val="000000"/>
                <w:vertAlign w:val="superscript"/>
                <w:lang w:val="en-US"/>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м</w:t>
            </w:r>
            <w:r w:rsidRPr="008A5DBB">
              <w:rPr>
                <w:rFonts w:ascii="Times New Roman" w:hAnsi="Times New Roman"/>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Nasal coronal stops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34</w:t>
            </w: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n</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/n/</w:t>
            </w:r>
          </w:p>
        </w:tc>
        <w:tc>
          <w:tcPr>
            <w:tcW w:w="1216" w:type="dxa"/>
          </w:tcPr>
          <w:p w:rsidR="00615A02" w:rsidRPr="008A5DBB" w:rsidRDefault="00615A02" w:rsidP="007A3133">
            <w:pPr>
              <w:rPr>
                <w:rFonts w:ascii="Times New Roman" w:hAnsi="Times New Roman"/>
                <w:lang w:val="en-US"/>
              </w:rPr>
            </w:pPr>
          </w:p>
        </w:tc>
        <w:tc>
          <w:tcPr>
            <w:tcW w:w="1356"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30</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n̪</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н</w:t>
            </w:r>
            <w:r w:rsidRPr="008A5DBB">
              <w:rPr>
                <w:rFonts w:ascii="Times New Roman" w:hAnsi="Times New Roman"/>
                <w:lang w:val="en-US"/>
              </w:rPr>
              <w:t>/</w:t>
            </w: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31</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n̪</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н</w:t>
            </w:r>
            <w:r w:rsidRPr="008A5DBB">
              <w:rPr>
                <w:rFonts w:ascii="Times New Roman" w:hAnsi="Times New Roman"/>
                <w:lang w:val="en-US"/>
              </w:rPr>
              <w:t>’/</w:t>
            </w:r>
          </w:p>
        </w:tc>
      </w:tr>
      <w:tr w:rsidR="00615A02" w:rsidRPr="008A5DBB" w:rsidTr="007A3133">
        <w:tc>
          <w:tcPr>
            <w:tcW w:w="1780" w:type="dxa"/>
            <w:vMerge w:val="restart"/>
          </w:tcPr>
          <w:p w:rsidR="00615A02" w:rsidRPr="008A5DBB" w:rsidRDefault="00615A02" w:rsidP="007A3133">
            <w:pPr>
              <w:rPr>
                <w:rFonts w:ascii="Times New Roman" w:hAnsi="Times New Roman"/>
                <w:lang w:val="en-US"/>
              </w:rPr>
            </w:pPr>
            <w:r w:rsidRPr="008A5DBB">
              <w:rPr>
                <w:rFonts w:ascii="Times New Roman" w:hAnsi="Times New Roman"/>
                <w:lang w:val="en-US"/>
              </w:rPr>
              <w:t>Nasal velar stops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35</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ŋ</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w:t>
            </w:r>
            <w:r w:rsidRPr="008A5DBB">
              <w:rPr>
                <w:rFonts w:ascii="Times New Roman" w:hAnsi="Times New Roman"/>
                <w:color w:val="000000"/>
              </w:rPr>
              <w:t>ŋ</w:t>
            </w:r>
            <w:r w:rsidRPr="008A5DBB">
              <w:rPr>
                <w:rFonts w:ascii="Times New Roman" w:hAnsi="Times New Roman"/>
                <w:color w:val="000000"/>
                <w:lang w:val="en-US"/>
              </w:rPr>
              <w:t>/</w:t>
            </w:r>
          </w:p>
        </w:tc>
        <w:tc>
          <w:tcPr>
            <w:tcW w:w="1216" w:type="dxa"/>
          </w:tcPr>
          <w:p w:rsidR="00615A02" w:rsidRPr="008A5DBB" w:rsidRDefault="00615A02" w:rsidP="007A3133">
            <w:pPr>
              <w:rPr>
                <w:rFonts w:ascii="Times New Roman" w:hAnsi="Times New Roman"/>
                <w:lang w:val="en-US"/>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vMerge/>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36</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ŋ</w:t>
            </w:r>
            <w:r w:rsidRPr="008A5DBB">
              <w:rPr>
                <w:rFonts w:ascii="Times New Roman" w:hAnsi="Times New Roman"/>
                <w:color w:val="000000"/>
                <w:vertAlign w:val="superscript"/>
              </w:rPr>
              <w:t>j</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color w:val="000000"/>
              </w:rPr>
              <w:t>ŋ</w:t>
            </w:r>
            <w:r w:rsidRPr="008A5DBB">
              <w:rPr>
                <w:rFonts w:ascii="Times New Roman" w:hAnsi="Times New Roman"/>
                <w:color w:val="000000"/>
                <w:lang w:val="en-US"/>
              </w:rPr>
              <w:t>/</w:t>
            </w:r>
          </w:p>
        </w:tc>
        <w:tc>
          <w:tcPr>
            <w:tcW w:w="1216" w:type="dxa"/>
          </w:tcPr>
          <w:p w:rsidR="00615A02" w:rsidRPr="008A5DBB" w:rsidRDefault="00615A02" w:rsidP="007A3133">
            <w:pPr>
              <w:rPr>
                <w:rFonts w:ascii="Times New Roman" w:hAnsi="Times New Roman"/>
                <w:lang w:val="en-US"/>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Laterals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37</w:t>
            </w: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l</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color w:val="000000"/>
                <w:lang w:val="en-US"/>
              </w:rPr>
              <w:t>l/</w:t>
            </w:r>
          </w:p>
        </w:tc>
        <w:tc>
          <w:tcPr>
            <w:tcW w:w="1216" w:type="dxa"/>
          </w:tcPr>
          <w:p w:rsidR="00615A02" w:rsidRPr="008A5DBB" w:rsidRDefault="00615A02" w:rsidP="007A3133">
            <w:pPr>
              <w:rPr>
                <w:rFonts w:ascii="Times New Roman" w:hAnsi="Times New Roman"/>
                <w:lang w:val="en-US"/>
              </w:rPr>
            </w:pPr>
          </w:p>
        </w:tc>
        <w:tc>
          <w:tcPr>
            <w:tcW w:w="1356"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32</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l</w:t>
            </w:r>
            <w:r w:rsidRPr="008A5DBB">
              <w:rPr>
                <w:rFonts w:ascii="Times New Roman" w:hAnsi="Times New Roman"/>
                <w:color w:val="000000"/>
                <w:vertAlign w:val="superscript"/>
              </w:rPr>
              <w:t>ɣ</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л</w:t>
            </w:r>
            <w:r w:rsidRPr="008A5DBB">
              <w:rPr>
                <w:rFonts w:ascii="Times New Roman" w:hAnsi="Times New Roman"/>
                <w:lang w:val="en-US"/>
              </w:rPr>
              <w:t>/</w:t>
            </w: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p>
        </w:tc>
        <w:tc>
          <w:tcPr>
            <w:tcW w:w="1372" w:type="dxa"/>
            <w:vAlign w:val="bottom"/>
          </w:tcPr>
          <w:p w:rsidR="00615A02" w:rsidRPr="008A5DBB" w:rsidRDefault="00615A02" w:rsidP="007A3133">
            <w:pPr>
              <w:rPr>
                <w:rFonts w:ascii="Times New Roman" w:hAnsi="Times New Roman"/>
                <w:color w:val="000000"/>
                <w:lang w:val="en-US"/>
              </w:rPr>
            </w:pPr>
            <w:r w:rsidRPr="008A5DBB">
              <w:rPr>
                <w:rFonts w:ascii="Times New Roman" w:hAnsi="Times New Roman"/>
                <w:color w:val="000000"/>
                <w:lang w:val="en-US"/>
              </w:rPr>
              <w:t>-</w:t>
            </w: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lang w:val="en-US"/>
              </w:rPr>
            </w:pPr>
            <w:r w:rsidRPr="008A5DBB">
              <w:rPr>
                <w:rFonts w:ascii="Times New Roman" w:hAnsi="Times New Roman"/>
                <w:lang w:val="en-US"/>
              </w:rPr>
              <w:t>33</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l</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л</w:t>
            </w:r>
            <w:r w:rsidRPr="008A5DBB">
              <w:rPr>
                <w:rFonts w:ascii="Times New Roman" w:hAnsi="Times New Roman"/>
                <w:lang w:val="en-US"/>
              </w:rPr>
              <w:t>’/</w:t>
            </w: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Palatal approximant</w:t>
            </w:r>
          </w:p>
        </w:tc>
        <w:tc>
          <w:tcPr>
            <w:tcW w:w="1185"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38</w:t>
            </w:r>
          </w:p>
        </w:tc>
        <w:tc>
          <w:tcPr>
            <w:tcW w:w="1372"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j</w:t>
            </w:r>
          </w:p>
        </w:tc>
        <w:tc>
          <w:tcPr>
            <w:tcW w:w="1342"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/j/</w:t>
            </w:r>
          </w:p>
        </w:tc>
        <w:tc>
          <w:tcPr>
            <w:tcW w:w="121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34</w:t>
            </w:r>
          </w:p>
        </w:tc>
        <w:tc>
          <w:tcPr>
            <w:tcW w:w="1356" w:type="dxa"/>
            <w:shd w:val="pct10" w:color="auto" w:fill="auto"/>
          </w:tcPr>
          <w:p w:rsidR="00615A02" w:rsidRPr="008A5DBB" w:rsidRDefault="00615A02" w:rsidP="007A3133">
            <w:pPr>
              <w:rPr>
                <w:rFonts w:ascii="Times New Roman" w:hAnsi="Times New Roman"/>
                <w:b/>
              </w:rPr>
            </w:pPr>
            <w:r w:rsidRPr="008A5DBB">
              <w:rPr>
                <w:rFonts w:ascii="Times New Roman" w:hAnsi="Times New Roman"/>
                <w:b/>
              </w:rPr>
              <w:t>j</w:t>
            </w:r>
          </w:p>
        </w:tc>
        <w:tc>
          <w:tcPr>
            <w:tcW w:w="1320" w:type="dxa"/>
            <w:shd w:val="pct10" w:color="auto" w:fill="auto"/>
          </w:tcPr>
          <w:p w:rsidR="00615A02" w:rsidRPr="008A5DBB" w:rsidRDefault="00615A02" w:rsidP="007A3133">
            <w:pPr>
              <w:rPr>
                <w:rFonts w:ascii="Times New Roman" w:hAnsi="Times New Roman"/>
                <w:b/>
                <w:lang w:val="en-US"/>
              </w:rPr>
            </w:pPr>
            <w:r w:rsidRPr="008A5DBB">
              <w:rPr>
                <w:rFonts w:ascii="Times New Roman" w:hAnsi="Times New Roman"/>
                <w:b/>
                <w:lang w:val="en-US"/>
              </w:rPr>
              <w:t>/j/</w:t>
            </w:r>
          </w:p>
        </w:tc>
      </w:tr>
      <w:tr w:rsidR="00615A02" w:rsidRPr="008A5DBB" w:rsidTr="007A3133">
        <w:tc>
          <w:tcPr>
            <w:tcW w:w="1780" w:type="dxa"/>
          </w:tcPr>
          <w:p w:rsidR="00615A02" w:rsidRPr="008A5DBB" w:rsidRDefault="00615A02" w:rsidP="007A3133">
            <w:pPr>
              <w:rPr>
                <w:rFonts w:ascii="Times New Roman" w:hAnsi="Times New Roman"/>
                <w:lang w:val="en-US"/>
              </w:rPr>
            </w:pPr>
            <w:r w:rsidRPr="008A5DBB">
              <w:rPr>
                <w:rFonts w:ascii="Times New Roman" w:hAnsi="Times New Roman"/>
                <w:lang w:val="en-US"/>
              </w:rPr>
              <w:t>Vibrants</w:t>
            </w:r>
          </w:p>
        </w:tc>
        <w:tc>
          <w:tcPr>
            <w:tcW w:w="1185" w:type="dxa"/>
          </w:tcPr>
          <w:p w:rsidR="00615A02" w:rsidRPr="008A5DBB" w:rsidRDefault="00615A02" w:rsidP="007A3133">
            <w:pPr>
              <w:rPr>
                <w:rFonts w:ascii="Times New Roman" w:hAnsi="Times New Roman"/>
              </w:rPr>
            </w:pPr>
            <w:r w:rsidRPr="008A5DBB">
              <w:rPr>
                <w:rFonts w:ascii="Times New Roman" w:hAnsi="Times New Roman"/>
              </w:rPr>
              <w:t>39</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R</w:t>
            </w:r>
          </w:p>
        </w:tc>
        <w:tc>
          <w:tcPr>
            <w:tcW w:w="1342" w:type="dxa"/>
          </w:tcPr>
          <w:p w:rsidR="00615A02" w:rsidRPr="008A5DBB" w:rsidRDefault="00615A02" w:rsidP="007A3133">
            <w:pPr>
              <w:rPr>
                <w:rFonts w:ascii="Times New Roman" w:hAnsi="Times New Roman"/>
                <w:lang w:val="en-US"/>
              </w:rPr>
            </w:pPr>
            <w:r w:rsidRPr="008A5DBB">
              <w:rPr>
                <w:rFonts w:ascii="Times New Roman" w:hAnsi="Times New Roman"/>
                <w:lang w:val="en-US"/>
              </w:rPr>
              <w:t>/R/</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40</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lang w:val="en-US"/>
              </w:rPr>
              <w:t>ʁ̥</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/R/</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41</w:t>
            </w:r>
          </w:p>
        </w:tc>
        <w:tc>
          <w:tcPr>
            <w:tcW w:w="1372"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ɐ</w:t>
            </w:r>
          </w:p>
        </w:tc>
        <w:tc>
          <w:tcPr>
            <w:tcW w:w="1342" w:type="dxa"/>
          </w:tcPr>
          <w:p w:rsidR="00615A02" w:rsidRPr="008A5DBB" w:rsidRDefault="00615A02" w:rsidP="007A3133">
            <w:pPr>
              <w:rPr>
                <w:rFonts w:ascii="Times New Roman" w:hAnsi="Times New Roman"/>
              </w:rPr>
            </w:pPr>
            <w:r w:rsidRPr="008A5DBB">
              <w:rPr>
                <w:rFonts w:ascii="Times New Roman" w:hAnsi="Times New Roman"/>
                <w:lang w:val="en-US"/>
              </w:rPr>
              <w:t>/R/</w:t>
            </w:r>
          </w:p>
        </w:tc>
        <w:tc>
          <w:tcPr>
            <w:tcW w:w="1216" w:type="dxa"/>
          </w:tcPr>
          <w:p w:rsidR="00615A02" w:rsidRPr="008A5DBB" w:rsidRDefault="00615A02" w:rsidP="007A3133">
            <w:pPr>
              <w:rPr>
                <w:rFonts w:ascii="Times New Roman" w:hAnsi="Times New Roman"/>
              </w:rPr>
            </w:pP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w:t>
            </w:r>
          </w:p>
        </w:tc>
        <w:tc>
          <w:tcPr>
            <w:tcW w:w="1320" w:type="dxa"/>
          </w:tcPr>
          <w:p w:rsidR="00615A02" w:rsidRPr="008A5DBB" w:rsidRDefault="00615A02" w:rsidP="007A3133">
            <w:pPr>
              <w:rPr>
                <w:rFonts w:ascii="Times New Roman" w:hAnsi="Times New Roman"/>
              </w:rPr>
            </w:pP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w:t>
            </w:r>
          </w:p>
        </w:tc>
        <w:tc>
          <w:tcPr>
            <w:tcW w:w="1372" w:type="dxa"/>
            <w:vAlign w:val="bottom"/>
          </w:tcPr>
          <w:p w:rsidR="00615A02" w:rsidRPr="008A5DBB" w:rsidRDefault="00615A02" w:rsidP="007A3133">
            <w:pPr>
              <w:rPr>
                <w:rFonts w:ascii="Times New Roman" w:hAnsi="Times New Roman"/>
                <w:color w:val="000000"/>
                <w:lang w:val="en-US"/>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35</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r</w:t>
            </w:r>
            <w:r w:rsidRPr="008A5DBB">
              <w:rPr>
                <w:rFonts w:ascii="Times New Roman" w:hAnsi="Times New Roman"/>
                <w:color w:val="000000"/>
                <w:vertAlign w:val="superscript"/>
              </w:rPr>
              <w:t>ɣ</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р</w:t>
            </w:r>
            <w:r w:rsidRPr="008A5DBB">
              <w:rPr>
                <w:rFonts w:ascii="Times New Roman" w:hAnsi="Times New Roman"/>
                <w:lang w:val="en-US"/>
              </w:rPr>
              <w:t>/</w:t>
            </w:r>
          </w:p>
        </w:tc>
      </w:tr>
      <w:tr w:rsidR="00615A02" w:rsidRPr="008A5DBB" w:rsidTr="007A3133">
        <w:tc>
          <w:tcPr>
            <w:tcW w:w="1780" w:type="dxa"/>
          </w:tcPr>
          <w:p w:rsidR="00615A02" w:rsidRPr="008A5DBB" w:rsidRDefault="00615A02" w:rsidP="007A3133">
            <w:pPr>
              <w:rPr>
                <w:rFonts w:ascii="Times New Roman" w:hAnsi="Times New Roman"/>
              </w:rPr>
            </w:pPr>
          </w:p>
        </w:tc>
        <w:tc>
          <w:tcPr>
            <w:tcW w:w="1185" w:type="dxa"/>
          </w:tcPr>
          <w:p w:rsidR="00615A02" w:rsidRPr="008A5DBB" w:rsidRDefault="00615A02" w:rsidP="007A3133">
            <w:pPr>
              <w:rPr>
                <w:rFonts w:ascii="Times New Roman" w:hAnsi="Times New Roman"/>
              </w:rPr>
            </w:pPr>
            <w:r w:rsidRPr="008A5DBB">
              <w:rPr>
                <w:rFonts w:ascii="Times New Roman" w:hAnsi="Times New Roman"/>
              </w:rPr>
              <w:t>-</w:t>
            </w:r>
          </w:p>
        </w:tc>
        <w:tc>
          <w:tcPr>
            <w:tcW w:w="1372" w:type="dxa"/>
            <w:vAlign w:val="bottom"/>
          </w:tcPr>
          <w:p w:rsidR="00615A02" w:rsidRPr="008A5DBB" w:rsidRDefault="00615A02" w:rsidP="007A3133">
            <w:pPr>
              <w:rPr>
                <w:rFonts w:ascii="Times New Roman" w:hAnsi="Times New Roman"/>
                <w:color w:val="000000"/>
                <w:lang w:val="en-US"/>
              </w:rPr>
            </w:pPr>
          </w:p>
        </w:tc>
        <w:tc>
          <w:tcPr>
            <w:tcW w:w="1342" w:type="dxa"/>
          </w:tcPr>
          <w:p w:rsidR="00615A02" w:rsidRPr="008A5DBB" w:rsidRDefault="00615A02" w:rsidP="007A3133">
            <w:pPr>
              <w:rPr>
                <w:rFonts w:ascii="Times New Roman" w:hAnsi="Times New Roman"/>
              </w:rPr>
            </w:pPr>
          </w:p>
        </w:tc>
        <w:tc>
          <w:tcPr>
            <w:tcW w:w="1216" w:type="dxa"/>
          </w:tcPr>
          <w:p w:rsidR="00615A02" w:rsidRPr="008A5DBB" w:rsidRDefault="00615A02" w:rsidP="007A3133">
            <w:pPr>
              <w:rPr>
                <w:rFonts w:ascii="Times New Roman" w:hAnsi="Times New Roman"/>
              </w:rPr>
            </w:pPr>
            <w:r w:rsidRPr="008A5DBB">
              <w:rPr>
                <w:rFonts w:ascii="Times New Roman" w:hAnsi="Times New Roman"/>
              </w:rPr>
              <w:t>36</w:t>
            </w:r>
          </w:p>
        </w:tc>
        <w:tc>
          <w:tcPr>
            <w:tcW w:w="1356" w:type="dxa"/>
            <w:vAlign w:val="bottom"/>
          </w:tcPr>
          <w:p w:rsidR="00615A02" w:rsidRPr="008A5DBB" w:rsidRDefault="00615A02" w:rsidP="007A3133">
            <w:pPr>
              <w:rPr>
                <w:rFonts w:ascii="Times New Roman" w:hAnsi="Times New Roman"/>
                <w:color w:val="000000"/>
              </w:rPr>
            </w:pPr>
            <w:r w:rsidRPr="008A5DBB">
              <w:rPr>
                <w:rFonts w:ascii="Times New Roman" w:hAnsi="Times New Roman"/>
                <w:color w:val="000000"/>
              </w:rPr>
              <w:t>r</w:t>
            </w:r>
            <w:r w:rsidRPr="008A5DBB">
              <w:rPr>
                <w:rFonts w:ascii="Times New Roman" w:hAnsi="Times New Roman"/>
                <w:color w:val="000000"/>
                <w:vertAlign w:val="superscript"/>
              </w:rPr>
              <w:t>j</w:t>
            </w:r>
          </w:p>
        </w:tc>
        <w:tc>
          <w:tcPr>
            <w:tcW w:w="1320" w:type="dxa"/>
          </w:tcPr>
          <w:p w:rsidR="00615A02" w:rsidRPr="008A5DBB" w:rsidRDefault="00615A02" w:rsidP="007A3133">
            <w:pPr>
              <w:rPr>
                <w:rFonts w:ascii="Times New Roman" w:hAnsi="Times New Roman"/>
              </w:rPr>
            </w:pPr>
            <w:r w:rsidRPr="008A5DBB">
              <w:rPr>
                <w:rFonts w:ascii="Times New Roman" w:hAnsi="Times New Roman"/>
                <w:lang w:val="en-US"/>
              </w:rPr>
              <w:t>/</w:t>
            </w:r>
            <w:r w:rsidRPr="008A5DBB">
              <w:rPr>
                <w:rFonts w:ascii="Times New Roman" w:hAnsi="Times New Roman"/>
              </w:rPr>
              <w:t>р</w:t>
            </w:r>
            <w:r w:rsidRPr="008A5DBB">
              <w:rPr>
                <w:rFonts w:ascii="Times New Roman" w:hAnsi="Times New Roman"/>
                <w:lang w:val="en-US"/>
              </w:rPr>
              <w:t>’/</w:t>
            </w:r>
          </w:p>
        </w:tc>
      </w:tr>
    </w:tbl>
    <w:p w:rsidR="00615A02" w:rsidRPr="008A5DBB" w:rsidRDefault="00615A02" w:rsidP="00615A02">
      <w:pPr>
        <w:spacing w:line="360" w:lineRule="auto"/>
        <w:contextualSpacing/>
        <w:jc w:val="both"/>
        <w:rPr>
          <w:rFonts w:ascii="Times New Roman" w:hAnsi="Times New Roman"/>
          <w:b/>
          <w:sz w:val="20"/>
          <w:szCs w:val="20"/>
          <w:lang w:val="en-US"/>
        </w:rPr>
      </w:pPr>
    </w:p>
    <w:p w:rsidR="00E8156E" w:rsidRPr="006F68EA" w:rsidRDefault="00E8156E" w:rsidP="00BE4605">
      <w:pPr>
        <w:spacing w:after="0" w:line="240" w:lineRule="auto"/>
        <w:ind w:firstLine="340"/>
        <w:jc w:val="both"/>
        <w:rPr>
          <w:rFonts w:ascii="Times New Roman" w:hAnsi="Times New Roman"/>
          <w:sz w:val="24"/>
          <w:szCs w:val="24"/>
          <w:lang w:val="en-US"/>
        </w:rPr>
      </w:pPr>
    </w:p>
    <w:p w:rsidR="00CE5FDE" w:rsidRPr="00471838" w:rsidRDefault="00CE5FDE"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On the n</w:t>
      </w:r>
      <w:r w:rsidRPr="00471838">
        <w:rPr>
          <w:rFonts w:ascii="Times New Roman" w:hAnsi="Times New Roman"/>
          <w:sz w:val="24"/>
          <w:szCs w:val="24"/>
          <w:lang w:val="en-US"/>
        </w:rPr>
        <w:t>ext</w:t>
      </w:r>
      <w:r>
        <w:rPr>
          <w:rFonts w:ascii="Times New Roman" w:hAnsi="Times New Roman"/>
          <w:sz w:val="24"/>
          <w:szCs w:val="24"/>
          <w:lang w:val="en-US"/>
        </w:rPr>
        <w:t xml:space="preserve"> stage</w:t>
      </w:r>
      <w:r w:rsidRPr="00471838">
        <w:rPr>
          <w:rFonts w:ascii="Times New Roman" w:hAnsi="Times New Roman"/>
          <w:sz w:val="24"/>
          <w:szCs w:val="24"/>
          <w:lang w:val="en-US"/>
        </w:rPr>
        <w:t xml:space="preserve">, </w:t>
      </w:r>
      <w:r w:rsidR="00764D5A">
        <w:rPr>
          <w:rFonts w:ascii="Times New Roman" w:hAnsi="Times New Roman"/>
          <w:sz w:val="24"/>
          <w:szCs w:val="24"/>
          <w:lang w:val="en-US"/>
        </w:rPr>
        <w:t>we</w:t>
      </w:r>
      <w:r w:rsidRPr="00471838">
        <w:rPr>
          <w:rFonts w:ascii="Times New Roman" w:hAnsi="Times New Roman"/>
          <w:sz w:val="24"/>
          <w:szCs w:val="24"/>
          <w:lang w:val="en-US"/>
        </w:rPr>
        <w:t xml:space="preserve"> identified which allophones in both sound systems can be considered </w:t>
      </w:r>
      <w:r w:rsidRPr="00CE5FDE">
        <w:rPr>
          <w:rFonts w:ascii="Times New Roman" w:hAnsi="Times New Roman"/>
          <w:i/>
          <w:sz w:val="24"/>
          <w:szCs w:val="24"/>
          <w:lang w:val="en-US"/>
        </w:rPr>
        <w:t>analogous sounds</w:t>
      </w:r>
      <w:r w:rsidRPr="00471838">
        <w:rPr>
          <w:rFonts w:ascii="Times New Roman" w:hAnsi="Times New Roman"/>
          <w:sz w:val="24"/>
          <w:szCs w:val="24"/>
          <w:lang w:val="en-US"/>
        </w:rPr>
        <w:t xml:space="preserve">, and which allophones can be regarded as </w:t>
      </w:r>
      <w:r w:rsidRPr="00CE5FDE">
        <w:rPr>
          <w:rFonts w:ascii="Times New Roman" w:hAnsi="Times New Roman"/>
          <w:i/>
          <w:sz w:val="24"/>
          <w:szCs w:val="24"/>
          <w:lang w:val="en-US"/>
        </w:rPr>
        <w:t>similar sounds</w:t>
      </w:r>
      <w:r w:rsidRPr="00471838">
        <w:rPr>
          <w:rFonts w:ascii="Times New Roman" w:hAnsi="Times New Roman"/>
          <w:sz w:val="24"/>
          <w:szCs w:val="24"/>
          <w:lang w:val="en-US"/>
        </w:rPr>
        <w:t xml:space="preserve">.  Analogous sounds are phoneme realizations in </w:t>
      </w:r>
      <w:r>
        <w:rPr>
          <w:rFonts w:ascii="Times New Roman" w:hAnsi="Times New Roman"/>
          <w:sz w:val="24"/>
          <w:szCs w:val="24"/>
          <w:lang w:val="en-US"/>
        </w:rPr>
        <w:t>L1 and L2</w:t>
      </w:r>
      <w:r w:rsidRPr="00471838">
        <w:rPr>
          <w:rFonts w:ascii="Times New Roman" w:hAnsi="Times New Roman"/>
          <w:sz w:val="24"/>
          <w:szCs w:val="24"/>
          <w:lang w:val="en-US"/>
        </w:rPr>
        <w:t xml:space="preserve"> </w:t>
      </w:r>
      <w:r>
        <w:rPr>
          <w:rFonts w:ascii="Times New Roman" w:hAnsi="Times New Roman"/>
          <w:sz w:val="24"/>
          <w:szCs w:val="24"/>
          <w:lang w:val="en-US"/>
        </w:rPr>
        <w:t>having</w:t>
      </w:r>
      <w:r w:rsidRPr="00471838">
        <w:rPr>
          <w:rFonts w:ascii="Times New Roman" w:hAnsi="Times New Roman"/>
          <w:sz w:val="24"/>
          <w:szCs w:val="24"/>
          <w:lang w:val="en-US"/>
        </w:rPr>
        <w:t xml:space="preserve"> the same phonetic content</w:t>
      </w:r>
      <w:r>
        <w:rPr>
          <w:rFonts w:ascii="Times New Roman" w:hAnsi="Times New Roman"/>
          <w:sz w:val="24"/>
          <w:szCs w:val="24"/>
          <w:lang w:val="en-US"/>
        </w:rPr>
        <w:t xml:space="preserve"> in both languages, so that they</w:t>
      </w:r>
      <w:r w:rsidRPr="00471838">
        <w:rPr>
          <w:rFonts w:ascii="Times New Roman" w:hAnsi="Times New Roman"/>
          <w:sz w:val="24"/>
          <w:szCs w:val="24"/>
          <w:lang w:val="en-US"/>
        </w:rPr>
        <w:t xml:space="preserve"> can be </w:t>
      </w:r>
      <w:r>
        <w:rPr>
          <w:rFonts w:ascii="Times New Roman" w:hAnsi="Times New Roman"/>
          <w:sz w:val="24"/>
          <w:szCs w:val="24"/>
          <w:lang w:val="en-US"/>
        </w:rPr>
        <w:t>transcribed by means of</w:t>
      </w:r>
      <w:r w:rsidRPr="00471838">
        <w:rPr>
          <w:rFonts w:ascii="Times New Roman" w:hAnsi="Times New Roman"/>
          <w:sz w:val="24"/>
          <w:szCs w:val="24"/>
          <w:lang w:val="en-US"/>
        </w:rPr>
        <w:t xml:space="preserve"> the same IPA symbol. However, it should be fully realized that such phonetic analogy is of approximate nature. Two sounds taken from two different languages are never truly analogous even if they are </w:t>
      </w:r>
      <w:r>
        <w:rPr>
          <w:rFonts w:ascii="Times New Roman" w:hAnsi="Times New Roman"/>
          <w:sz w:val="24"/>
          <w:szCs w:val="24"/>
          <w:lang w:val="en-US"/>
        </w:rPr>
        <w:t xml:space="preserve">phonetically </w:t>
      </w:r>
      <w:r w:rsidRPr="00471838">
        <w:rPr>
          <w:rFonts w:ascii="Times New Roman" w:hAnsi="Times New Roman"/>
          <w:sz w:val="24"/>
          <w:szCs w:val="24"/>
          <w:lang w:val="en-US"/>
        </w:rPr>
        <w:t xml:space="preserve">very </w:t>
      </w:r>
      <w:r>
        <w:rPr>
          <w:rFonts w:ascii="Times New Roman" w:hAnsi="Times New Roman"/>
          <w:sz w:val="24"/>
          <w:szCs w:val="24"/>
          <w:lang w:val="en-US"/>
        </w:rPr>
        <w:t>close to each other</w:t>
      </w:r>
      <w:r w:rsidRPr="00471838">
        <w:rPr>
          <w:rFonts w:ascii="Times New Roman" w:hAnsi="Times New Roman"/>
          <w:sz w:val="24"/>
          <w:szCs w:val="24"/>
          <w:lang w:val="en-US"/>
        </w:rPr>
        <w:t xml:space="preserve"> – owing to inevitable differences in articulation base. Thus, analogy in this case is just a convention, but one has to fall back on this convention in order to discover the regularities acting in perceptual and articulatory mechanisms of bilingual speakers.</w:t>
      </w:r>
      <w:r>
        <w:rPr>
          <w:rFonts w:ascii="Times New Roman" w:hAnsi="Times New Roman"/>
          <w:sz w:val="24"/>
          <w:szCs w:val="24"/>
          <w:lang w:val="en-US"/>
        </w:rPr>
        <w:t xml:space="preserve"> </w:t>
      </w:r>
      <w:r w:rsidR="002805BC">
        <w:rPr>
          <w:rFonts w:ascii="Times New Roman" w:hAnsi="Times New Roman"/>
          <w:sz w:val="24"/>
          <w:szCs w:val="24"/>
          <w:lang w:val="en-US"/>
        </w:rPr>
        <w:t>We suggest</w:t>
      </w:r>
      <w:r w:rsidR="00383DAE">
        <w:rPr>
          <w:rFonts w:ascii="Times New Roman" w:hAnsi="Times New Roman"/>
          <w:sz w:val="24"/>
          <w:szCs w:val="24"/>
          <w:lang w:val="en-US"/>
        </w:rPr>
        <w:t xml:space="preserve"> that </w:t>
      </w:r>
      <w:r w:rsidR="002805BC">
        <w:rPr>
          <w:rFonts w:ascii="Times New Roman" w:hAnsi="Times New Roman"/>
          <w:sz w:val="24"/>
          <w:szCs w:val="24"/>
          <w:lang w:val="en-US"/>
        </w:rPr>
        <w:t>only</w:t>
      </w:r>
      <w:r w:rsidR="00383DAE">
        <w:rPr>
          <w:rFonts w:ascii="Times New Roman" w:hAnsi="Times New Roman"/>
          <w:sz w:val="24"/>
          <w:szCs w:val="24"/>
          <w:lang w:val="en-US"/>
        </w:rPr>
        <w:t xml:space="preserve"> a small part of </w:t>
      </w:r>
      <w:r w:rsidR="002805BC">
        <w:rPr>
          <w:rFonts w:ascii="Times New Roman" w:hAnsi="Times New Roman"/>
          <w:sz w:val="24"/>
          <w:szCs w:val="24"/>
          <w:lang w:val="en-US"/>
        </w:rPr>
        <w:t xml:space="preserve">consonant </w:t>
      </w:r>
      <w:r w:rsidR="00383DAE">
        <w:rPr>
          <w:rFonts w:ascii="Times New Roman" w:hAnsi="Times New Roman"/>
          <w:sz w:val="24"/>
          <w:szCs w:val="24"/>
          <w:lang w:val="en-US"/>
        </w:rPr>
        <w:t xml:space="preserve">allophones in Russian and German can be regarded as analogous sounds, </w:t>
      </w:r>
      <w:r w:rsidR="002805BC">
        <w:rPr>
          <w:rFonts w:ascii="Times New Roman" w:hAnsi="Times New Roman"/>
          <w:sz w:val="24"/>
          <w:szCs w:val="24"/>
          <w:lang w:val="en-US"/>
        </w:rPr>
        <w:t>i.e.</w:t>
      </w:r>
      <w:r w:rsidR="00383DAE">
        <w:rPr>
          <w:rFonts w:ascii="Times New Roman" w:hAnsi="Times New Roman"/>
          <w:sz w:val="24"/>
          <w:szCs w:val="24"/>
          <w:lang w:val="en-US"/>
        </w:rPr>
        <w:t xml:space="preserve"> </w:t>
      </w:r>
      <w:r w:rsidR="00383DAE" w:rsidRPr="003E03E9">
        <w:rPr>
          <w:rFonts w:ascii="Charis SIL" w:hAnsi="Charis SIL" w:cs="Charis SIL"/>
          <w:sz w:val="24"/>
          <w:szCs w:val="24"/>
          <w:lang w:val="en-US"/>
        </w:rPr>
        <w:t>[p], [b], [k], [k</w:t>
      </w:r>
      <w:r w:rsidR="00383DAE" w:rsidRPr="003E03E9">
        <w:rPr>
          <w:rFonts w:ascii="Charis SIL" w:hAnsi="Charis SIL" w:cs="Charis SIL"/>
          <w:sz w:val="24"/>
          <w:szCs w:val="24"/>
          <w:vertAlign w:val="superscript"/>
          <w:lang w:val="en-US"/>
        </w:rPr>
        <w:t>j</w:t>
      </w:r>
      <w:r w:rsidR="00383DAE" w:rsidRPr="003E03E9">
        <w:rPr>
          <w:rFonts w:ascii="Charis SIL" w:hAnsi="Charis SIL" w:cs="Charis SIL"/>
          <w:sz w:val="24"/>
          <w:szCs w:val="24"/>
          <w:lang w:val="en-US"/>
        </w:rPr>
        <w:t>], [g], [g</w:t>
      </w:r>
      <w:r w:rsidR="00383DAE" w:rsidRPr="003E03E9">
        <w:rPr>
          <w:rFonts w:ascii="Charis SIL" w:hAnsi="Charis SIL" w:cs="Charis SIL"/>
          <w:sz w:val="24"/>
          <w:szCs w:val="24"/>
          <w:vertAlign w:val="superscript"/>
          <w:lang w:val="en-US"/>
        </w:rPr>
        <w:t>j</w:t>
      </w:r>
      <w:r w:rsidR="00383DAE" w:rsidRPr="003E03E9">
        <w:rPr>
          <w:rFonts w:ascii="Charis SIL" w:hAnsi="Charis SIL" w:cs="Charis SIL"/>
          <w:sz w:val="24"/>
          <w:szCs w:val="24"/>
          <w:lang w:val="en-US"/>
        </w:rPr>
        <w:t>], [f], [v], [x], [m], [j]</w:t>
      </w:r>
      <w:r w:rsidR="0083465B">
        <w:rPr>
          <w:rFonts w:ascii="Times New Roman" w:hAnsi="Times New Roman"/>
          <w:sz w:val="24"/>
          <w:szCs w:val="24"/>
          <w:lang w:val="en-US"/>
        </w:rPr>
        <w:t xml:space="preserve"> (see Table 1 – analogous sounds are highlighted)</w:t>
      </w:r>
      <w:r w:rsidR="00383DAE">
        <w:rPr>
          <w:rFonts w:ascii="Times New Roman" w:hAnsi="Times New Roman"/>
          <w:sz w:val="24"/>
          <w:szCs w:val="24"/>
          <w:lang w:val="en-US"/>
        </w:rPr>
        <w:t>.</w:t>
      </w:r>
      <w:r w:rsidR="00C35F28">
        <w:rPr>
          <w:rFonts w:ascii="Times New Roman" w:hAnsi="Times New Roman"/>
          <w:sz w:val="24"/>
          <w:szCs w:val="24"/>
          <w:lang w:val="en-US"/>
        </w:rPr>
        <w:t xml:space="preserve"> </w:t>
      </w:r>
      <w:r w:rsidR="002805BC">
        <w:rPr>
          <w:rFonts w:ascii="Times New Roman" w:hAnsi="Times New Roman"/>
          <w:sz w:val="24"/>
          <w:szCs w:val="24"/>
          <w:lang w:val="en-US"/>
        </w:rPr>
        <w:t>However, t</w:t>
      </w:r>
      <w:r w:rsidR="00C35F28">
        <w:rPr>
          <w:rFonts w:ascii="Times New Roman" w:hAnsi="Times New Roman"/>
          <w:sz w:val="24"/>
          <w:szCs w:val="24"/>
          <w:lang w:val="en-US"/>
        </w:rPr>
        <w:t xml:space="preserve">his figure </w:t>
      </w:r>
      <w:r w:rsidR="00E8156E">
        <w:rPr>
          <w:rFonts w:ascii="Times New Roman" w:hAnsi="Times New Roman"/>
          <w:sz w:val="24"/>
          <w:szCs w:val="24"/>
          <w:lang w:val="en-US"/>
        </w:rPr>
        <w:t>does not</w:t>
      </w:r>
      <w:r w:rsidR="00C35F28">
        <w:rPr>
          <w:rFonts w:ascii="Times New Roman" w:hAnsi="Times New Roman"/>
          <w:sz w:val="24"/>
          <w:szCs w:val="24"/>
          <w:lang w:val="en-US"/>
        </w:rPr>
        <w:t xml:space="preserve"> speak a lot. Rather, it would be interesting to compare this criterion (i.e. the number of analogous sounds in an L1-L2 pair) </w:t>
      </w:r>
      <w:r w:rsidR="00A74712">
        <w:rPr>
          <w:rFonts w:ascii="Times New Roman" w:hAnsi="Times New Roman"/>
          <w:sz w:val="24"/>
          <w:szCs w:val="24"/>
          <w:lang w:val="en-US"/>
        </w:rPr>
        <w:t>for many such pairs (Russian – English, Russian – French, Russian – Spanish, …, German – English, German – French, German – Spanish etc.), thus scaling the languages according to their “relative phonetic nearness”</w:t>
      </w:r>
      <w:r w:rsidR="00C35F28">
        <w:rPr>
          <w:rFonts w:ascii="Times New Roman" w:hAnsi="Times New Roman"/>
          <w:sz w:val="24"/>
          <w:szCs w:val="24"/>
          <w:lang w:val="en-US"/>
        </w:rPr>
        <w:t xml:space="preserve"> </w:t>
      </w:r>
      <w:r w:rsidR="00A74712">
        <w:rPr>
          <w:rFonts w:ascii="Times New Roman" w:hAnsi="Times New Roman"/>
          <w:sz w:val="24"/>
          <w:szCs w:val="24"/>
          <w:lang w:val="en-US"/>
        </w:rPr>
        <w:t>to German or Russian.</w:t>
      </w:r>
    </w:p>
    <w:p w:rsidR="001D2E33" w:rsidRPr="00471838" w:rsidRDefault="001D2E33"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lang w:val="en-US"/>
        </w:rPr>
        <w:t>N</w:t>
      </w:r>
      <w:r w:rsidR="00A74712" w:rsidRPr="00471838">
        <w:rPr>
          <w:rFonts w:ascii="Times New Roman" w:hAnsi="Times New Roman"/>
          <w:sz w:val="24"/>
          <w:szCs w:val="24"/>
          <w:lang w:val="en-US"/>
        </w:rPr>
        <w:t xml:space="preserve">umerous phoneme realizations in Russian do not have an analogous counterpart in German, and vice versa. For instance, Russian palatalized consonants do not have an analogue in German. This fact does not mean </w:t>
      </w:r>
      <w:r w:rsidR="00A74712">
        <w:rPr>
          <w:rFonts w:ascii="Times New Roman" w:hAnsi="Times New Roman"/>
          <w:sz w:val="24"/>
          <w:szCs w:val="24"/>
          <w:lang w:val="en-US"/>
        </w:rPr>
        <w:t xml:space="preserve">that </w:t>
      </w:r>
      <w:r w:rsidR="00A74712" w:rsidRPr="00471838">
        <w:rPr>
          <w:rFonts w:ascii="Times New Roman" w:hAnsi="Times New Roman"/>
          <w:sz w:val="24"/>
          <w:szCs w:val="24"/>
          <w:lang w:val="en-US"/>
        </w:rPr>
        <w:t>Germans cannot speak Russian</w:t>
      </w:r>
      <w:r w:rsidR="00A74712">
        <w:rPr>
          <w:rFonts w:ascii="Times New Roman" w:hAnsi="Times New Roman"/>
          <w:sz w:val="24"/>
          <w:szCs w:val="24"/>
          <w:lang w:val="en-US"/>
        </w:rPr>
        <w:t xml:space="preserve"> – they would just tend </w:t>
      </w:r>
      <w:r w:rsidR="00A74712" w:rsidRPr="00471838">
        <w:rPr>
          <w:rFonts w:ascii="Times New Roman" w:hAnsi="Times New Roman"/>
          <w:sz w:val="24"/>
          <w:szCs w:val="24"/>
          <w:lang w:val="en-US"/>
        </w:rPr>
        <w:t xml:space="preserve">to </w:t>
      </w:r>
      <w:r w:rsidR="00A74712">
        <w:rPr>
          <w:rFonts w:ascii="Times New Roman" w:hAnsi="Times New Roman"/>
          <w:sz w:val="24"/>
          <w:szCs w:val="24"/>
          <w:lang w:val="en-US"/>
        </w:rPr>
        <w:t xml:space="preserve">use </w:t>
      </w:r>
      <w:r w:rsidR="00A74712" w:rsidRPr="00471838">
        <w:rPr>
          <w:rFonts w:ascii="Times New Roman" w:hAnsi="Times New Roman"/>
          <w:sz w:val="24"/>
          <w:szCs w:val="24"/>
          <w:lang w:val="en-US"/>
        </w:rPr>
        <w:t>non-analogous replacements</w:t>
      </w:r>
      <w:r w:rsidR="00A74712">
        <w:rPr>
          <w:rFonts w:ascii="Times New Roman" w:hAnsi="Times New Roman"/>
          <w:sz w:val="24"/>
          <w:szCs w:val="24"/>
          <w:lang w:val="en-US"/>
        </w:rPr>
        <w:t xml:space="preserve"> for those Russian sounds that do not have analogous counterparts in their mother tongue</w:t>
      </w:r>
      <w:r w:rsidR="00A74712" w:rsidRPr="00471838">
        <w:rPr>
          <w:rFonts w:ascii="Times New Roman" w:hAnsi="Times New Roman"/>
          <w:sz w:val="24"/>
          <w:szCs w:val="24"/>
          <w:lang w:val="en-US"/>
        </w:rPr>
        <w:t xml:space="preserve">. </w:t>
      </w:r>
      <w:r w:rsidR="00A74712">
        <w:rPr>
          <w:rFonts w:ascii="Times New Roman" w:hAnsi="Times New Roman"/>
          <w:sz w:val="24"/>
          <w:szCs w:val="24"/>
          <w:lang w:val="en-US"/>
        </w:rPr>
        <w:t>T</w:t>
      </w:r>
      <w:r w:rsidR="00A74712" w:rsidRPr="00471838">
        <w:rPr>
          <w:rFonts w:ascii="Times New Roman" w:hAnsi="Times New Roman"/>
          <w:sz w:val="24"/>
          <w:szCs w:val="24"/>
          <w:lang w:val="en-US"/>
        </w:rPr>
        <w:t xml:space="preserve">he sounds they eventually produce may be phonetically </w:t>
      </w:r>
      <w:r w:rsidR="00D951E9">
        <w:rPr>
          <w:rFonts w:ascii="Times New Roman" w:hAnsi="Times New Roman"/>
          <w:sz w:val="24"/>
          <w:szCs w:val="24"/>
          <w:lang w:val="en-US"/>
        </w:rPr>
        <w:t>rather</w:t>
      </w:r>
      <w:r w:rsidR="00A74712" w:rsidRPr="00471838">
        <w:rPr>
          <w:rFonts w:ascii="Times New Roman" w:hAnsi="Times New Roman"/>
          <w:sz w:val="24"/>
          <w:szCs w:val="24"/>
          <w:lang w:val="en-US"/>
        </w:rPr>
        <w:t xml:space="preserve"> </w:t>
      </w:r>
      <w:r w:rsidR="00D951E9">
        <w:rPr>
          <w:rFonts w:ascii="Times New Roman" w:hAnsi="Times New Roman"/>
          <w:sz w:val="24"/>
          <w:szCs w:val="24"/>
          <w:lang w:val="en-US"/>
        </w:rPr>
        <w:t>far</w:t>
      </w:r>
      <w:r w:rsidR="00A74712" w:rsidRPr="00471838">
        <w:rPr>
          <w:rFonts w:ascii="Times New Roman" w:hAnsi="Times New Roman"/>
          <w:sz w:val="24"/>
          <w:szCs w:val="24"/>
          <w:lang w:val="en-US"/>
        </w:rPr>
        <w:t xml:space="preserve"> from their Russian originals. </w:t>
      </w:r>
      <w:r w:rsidR="00A74712">
        <w:rPr>
          <w:rFonts w:ascii="Times New Roman" w:hAnsi="Times New Roman"/>
          <w:sz w:val="24"/>
          <w:szCs w:val="24"/>
          <w:lang w:val="en-US"/>
        </w:rPr>
        <w:t>The research of</w:t>
      </w:r>
      <w:r w:rsidR="00A74712" w:rsidRPr="00471838">
        <w:rPr>
          <w:rFonts w:ascii="Times New Roman" w:hAnsi="Times New Roman"/>
          <w:sz w:val="24"/>
          <w:szCs w:val="24"/>
          <w:lang w:val="en-US"/>
        </w:rPr>
        <w:t xml:space="preserve"> analogous sounds in </w:t>
      </w:r>
      <w:r w:rsidR="00A74712">
        <w:rPr>
          <w:rFonts w:ascii="Times New Roman" w:hAnsi="Times New Roman"/>
          <w:sz w:val="24"/>
          <w:szCs w:val="24"/>
          <w:lang w:val="en-US"/>
        </w:rPr>
        <w:t xml:space="preserve">contrasted </w:t>
      </w:r>
      <w:r w:rsidR="00A74712" w:rsidRPr="00471838">
        <w:rPr>
          <w:rFonts w:ascii="Times New Roman" w:hAnsi="Times New Roman"/>
          <w:sz w:val="24"/>
          <w:szCs w:val="24"/>
          <w:lang w:val="en-US"/>
        </w:rPr>
        <w:t xml:space="preserve">languages </w:t>
      </w:r>
      <w:r w:rsidR="00A74712">
        <w:rPr>
          <w:rFonts w:ascii="Times New Roman" w:hAnsi="Times New Roman"/>
          <w:sz w:val="24"/>
          <w:szCs w:val="24"/>
          <w:lang w:val="en-US"/>
        </w:rPr>
        <w:t xml:space="preserve">is thus only a preliminary analysis </w:t>
      </w:r>
      <w:r w:rsidR="00E8156E">
        <w:rPr>
          <w:rFonts w:ascii="Times New Roman" w:hAnsi="Times New Roman"/>
          <w:sz w:val="24"/>
          <w:szCs w:val="24"/>
          <w:lang w:val="en-US"/>
        </w:rPr>
        <w:t>stage,</w:t>
      </w:r>
      <w:r w:rsidR="00A74712">
        <w:rPr>
          <w:rFonts w:ascii="Times New Roman" w:hAnsi="Times New Roman"/>
          <w:sz w:val="24"/>
          <w:szCs w:val="24"/>
          <w:lang w:val="en-US"/>
        </w:rPr>
        <w:t xml:space="preserve"> as it </w:t>
      </w:r>
      <w:r w:rsidR="00A74712" w:rsidRPr="00471838">
        <w:rPr>
          <w:rFonts w:ascii="Times New Roman" w:hAnsi="Times New Roman"/>
          <w:sz w:val="24"/>
          <w:szCs w:val="24"/>
          <w:lang w:val="en-US"/>
        </w:rPr>
        <w:t>does</w:t>
      </w:r>
      <w:r w:rsidR="00A74712">
        <w:rPr>
          <w:rFonts w:ascii="Times New Roman" w:hAnsi="Times New Roman"/>
          <w:sz w:val="24"/>
          <w:szCs w:val="24"/>
          <w:lang w:val="en-US"/>
        </w:rPr>
        <w:t xml:space="preserve"> not </w:t>
      </w:r>
      <w:r w:rsidR="00A74712" w:rsidRPr="00471838">
        <w:rPr>
          <w:rFonts w:ascii="Times New Roman" w:hAnsi="Times New Roman"/>
          <w:sz w:val="24"/>
          <w:szCs w:val="24"/>
          <w:lang w:val="en-US"/>
        </w:rPr>
        <w:t xml:space="preserve">suffice to predict possible </w:t>
      </w:r>
      <w:r w:rsidR="00A74712">
        <w:rPr>
          <w:rFonts w:ascii="Times New Roman" w:hAnsi="Times New Roman"/>
          <w:sz w:val="24"/>
          <w:szCs w:val="24"/>
          <w:lang w:val="en-US"/>
        </w:rPr>
        <w:t>negative transfer</w:t>
      </w:r>
      <w:r w:rsidR="00A74712" w:rsidRPr="00471838">
        <w:rPr>
          <w:rFonts w:ascii="Times New Roman" w:hAnsi="Times New Roman"/>
          <w:sz w:val="24"/>
          <w:szCs w:val="24"/>
          <w:lang w:val="en-US"/>
        </w:rPr>
        <w:t xml:space="preserve"> </w:t>
      </w:r>
      <w:r w:rsidR="00AA6A7A">
        <w:rPr>
          <w:rFonts w:ascii="Times New Roman" w:hAnsi="Times New Roman"/>
          <w:sz w:val="24"/>
          <w:szCs w:val="24"/>
          <w:lang w:val="en-US"/>
        </w:rPr>
        <w:t>substitutions</w:t>
      </w:r>
      <w:r w:rsidR="00A74712" w:rsidRPr="00471838">
        <w:rPr>
          <w:rFonts w:ascii="Times New Roman" w:hAnsi="Times New Roman"/>
          <w:sz w:val="24"/>
          <w:szCs w:val="24"/>
          <w:lang w:val="en-US"/>
        </w:rPr>
        <w:t>. In order to get an idea of all (or</w:t>
      </w:r>
      <w:r w:rsidR="00A74712">
        <w:rPr>
          <w:rFonts w:ascii="Times New Roman" w:hAnsi="Times New Roman"/>
          <w:sz w:val="24"/>
          <w:szCs w:val="24"/>
          <w:lang w:val="en-US"/>
        </w:rPr>
        <w:t>, at least,</w:t>
      </w:r>
      <w:r w:rsidR="00A74712" w:rsidRPr="00471838">
        <w:rPr>
          <w:rFonts w:ascii="Times New Roman" w:hAnsi="Times New Roman"/>
          <w:sz w:val="24"/>
          <w:szCs w:val="24"/>
          <w:lang w:val="en-US"/>
        </w:rPr>
        <w:t xml:space="preserve"> the majority of) typical interference </w:t>
      </w:r>
      <w:r w:rsidR="00AA6A7A">
        <w:rPr>
          <w:rFonts w:ascii="Times New Roman" w:hAnsi="Times New Roman"/>
          <w:sz w:val="24"/>
          <w:szCs w:val="24"/>
          <w:lang w:val="en-US"/>
        </w:rPr>
        <w:t>substitutions</w:t>
      </w:r>
      <w:r w:rsidR="00A74712" w:rsidRPr="00471838">
        <w:rPr>
          <w:rFonts w:ascii="Times New Roman" w:hAnsi="Times New Roman"/>
          <w:sz w:val="24"/>
          <w:szCs w:val="24"/>
          <w:lang w:val="en-US"/>
        </w:rPr>
        <w:t xml:space="preserve"> a bilingual person makes when speaking L2, allophone variation in L1</w:t>
      </w:r>
      <w:r w:rsidR="00A74712">
        <w:rPr>
          <w:rFonts w:ascii="Times New Roman" w:hAnsi="Times New Roman"/>
          <w:sz w:val="24"/>
          <w:szCs w:val="24"/>
          <w:lang w:val="en-US"/>
        </w:rPr>
        <w:t xml:space="preserve"> </w:t>
      </w:r>
      <w:r w:rsidR="00A74712" w:rsidRPr="00471838">
        <w:rPr>
          <w:rFonts w:ascii="Times New Roman" w:hAnsi="Times New Roman"/>
          <w:sz w:val="24"/>
          <w:szCs w:val="24"/>
          <w:lang w:val="en-US"/>
        </w:rPr>
        <w:t xml:space="preserve">should be fully analyzed, which means going far beyond just finding analogous sounds. </w:t>
      </w:r>
      <w:r w:rsidRPr="00471838">
        <w:rPr>
          <w:rFonts w:ascii="Times New Roman" w:hAnsi="Times New Roman"/>
          <w:sz w:val="24"/>
          <w:szCs w:val="24"/>
          <w:lang w:val="en-US"/>
        </w:rPr>
        <w:t>If a</w:t>
      </w:r>
      <w:r>
        <w:rPr>
          <w:rFonts w:ascii="Times New Roman" w:hAnsi="Times New Roman"/>
          <w:sz w:val="24"/>
          <w:szCs w:val="24"/>
          <w:lang w:val="en-US"/>
        </w:rPr>
        <w:t>n L1 native speaker</w:t>
      </w:r>
      <w:r w:rsidRPr="00471838">
        <w:rPr>
          <w:rFonts w:ascii="Times New Roman" w:hAnsi="Times New Roman"/>
          <w:sz w:val="24"/>
          <w:szCs w:val="24"/>
          <w:lang w:val="en-US"/>
        </w:rPr>
        <w:t xml:space="preserve"> replaces an L2 sound with a</w:t>
      </w:r>
      <w:r>
        <w:rPr>
          <w:rFonts w:ascii="Times New Roman" w:hAnsi="Times New Roman"/>
          <w:sz w:val="24"/>
          <w:szCs w:val="24"/>
          <w:lang w:val="en-US"/>
        </w:rPr>
        <w:t>n L1</w:t>
      </w:r>
      <w:r w:rsidRPr="00471838">
        <w:rPr>
          <w:rFonts w:ascii="Times New Roman" w:hAnsi="Times New Roman"/>
          <w:sz w:val="24"/>
          <w:szCs w:val="24"/>
          <w:lang w:val="en-US"/>
        </w:rPr>
        <w:t xml:space="preserve"> sound, and the two sounds cannot be considered analogous, such two sounds can be called </w:t>
      </w:r>
      <w:r w:rsidRPr="001D2E33">
        <w:rPr>
          <w:rFonts w:ascii="Times New Roman" w:hAnsi="Times New Roman"/>
          <w:i/>
          <w:sz w:val="24"/>
          <w:szCs w:val="24"/>
          <w:lang w:val="en-US"/>
        </w:rPr>
        <w:t>similar sounds</w:t>
      </w:r>
      <w:r w:rsidRPr="00471838">
        <w:rPr>
          <w:rFonts w:ascii="Times New Roman" w:hAnsi="Times New Roman"/>
          <w:sz w:val="24"/>
          <w:szCs w:val="24"/>
          <w:lang w:val="en-US"/>
        </w:rPr>
        <w:t xml:space="preserve">. </w:t>
      </w:r>
      <w:r>
        <w:rPr>
          <w:rFonts w:ascii="Times New Roman" w:hAnsi="Times New Roman"/>
          <w:sz w:val="24"/>
          <w:szCs w:val="24"/>
          <w:lang w:val="en-US"/>
        </w:rPr>
        <w:t xml:space="preserve">In order to find out which L1 sounds are used in foreigner speech for replacing L2-sounds, </w:t>
      </w:r>
      <w:r w:rsidRPr="00471838">
        <w:rPr>
          <w:rFonts w:ascii="Times New Roman" w:hAnsi="Times New Roman"/>
          <w:sz w:val="24"/>
          <w:szCs w:val="24"/>
          <w:lang w:val="en-US"/>
        </w:rPr>
        <w:t xml:space="preserve">L1 </w:t>
      </w:r>
      <w:r>
        <w:rPr>
          <w:rFonts w:ascii="Times New Roman" w:hAnsi="Times New Roman"/>
          <w:sz w:val="24"/>
          <w:szCs w:val="24"/>
          <w:lang w:val="en-US"/>
        </w:rPr>
        <w:t xml:space="preserve">allophones with their phonetic contexts have to be closely analyzed. In other words, to predict </w:t>
      </w:r>
      <w:r w:rsidR="00AA6A7A">
        <w:rPr>
          <w:rFonts w:ascii="Times New Roman" w:hAnsi="Times New Roman"/>
          <w:sz w:val="24"/>
          <w:szCs w:val="24"/>
          <w:lang w:val="en-US"/>
        </w:rPr>
        <w:t>substitutions</w:t>
      </w:r>
      <w:r>
        <w:rPr>
          <w:rFonts w:ascii="Times New Roman" w:hAnsi="Times New Roman"/>
          <w:sz w:val="24"/>
          <w:szCs w:val="24"/>
          <w:lang w:val="en-US"/>
        </w:rPr>
        <w:t xml:space="preserve"> a bilingual person makes when speaking </w:t>
      </w:r>
      <w:r w:rsidRPr="001D2E33">
        <w:rPr>
          <w:rFonts w:ascii="Times New Roman" w:hAnsi="Times New Roman"/>
          <w:sz w:val="24"/>
          <w:szCs w:val="24"/>
          <w:lang w:val="en-US"/>
        </w:rPr>
        <w:t>a foreign language</w:t>
      </w:r>
      <w:r>
        <w:rPr>
          <w:rFonts w:ascii="Times New Roman" w:hAnsi="Times New Roman"/>
          <w:sz w:val="24"/>
          <w:szCs w:val="24"/>
          <w:lang w:val="en-US"/>
        </w:rPr>
        <w:t xml:space="preserve">, it is necessary to analyze allophone variation in their </w:t>
      </w:r>
      <w:r w:rsidRPr="001D2E33">
        <w:rPr>
          <w:rFonts w:ascii="Times New Roman" w:hAnsi="Times New Roman"/>
          <w:sz w:val="24"/>
          <w:szCs w:val="24"/>
          <w:lang w:val="en-US"/>
        </w:rPr>
        <w:t>mother tongue</w:t>
      </w:r>
      <w:r>
        <w:rPr>
          <w:rFonts w:ascii="Times New Roman" w:hAnsi="Times New Roman"/>
          <w:sz w:val="24"/>
          <w:szCs w:val="24"/>
          <w:lang w:val="en-US"/>
        </w:rPr>
        <w:t>.</w:t>
      </w:r>
    </w:p>
    <w:p w:rsidR="005235AE" w:rsidRPr="00471838" w:rsidRDefault="005235AE" w:rsidP="00BE4605">
      <w:pPr>
        <w:spacing w:after="0" w:line="240" w:lineRule="auto"/>
        <w:ind w:firstLine="340"/>
        <w:jc w:val="both"/>
        <w:rPr>
          <w:rFonts w:ascii="Times New Roman" w:hAnsi="Times New Roman"/>
          <w:sz w:val="24"/>
          <w:szCs w:val="24"/>
          <w:lang w:val="en-US"/>
        </w:rPr>
      </w:pPr>
      <w:r w:rsidRPr="00471838">
        <w:rPr>
          <w:rFonts w:ascii="Times New Roman" w:hAnsi="Times New Roman"/>
          <w:sz w:val="24"/>
          <w:szCs w:val="24"/>
          <w:lang w:val="en-US"/>
        </w:rPr>
        <w:t xml:space="preserve">A bilingual person may as well implement more complicated </w:t>
      </w:r>
      <w:r>
        <w:rPr>
          <w:rFonts w:ascii="Times New Roman" w:hAnsi="Times New Roman"/>
          <w:sz w:val="24"/>
          <w:szCs w:val="24"/>
          <w:lang w:val="en-US"/>
        </w:rPr>
        <w:t>substitutions</w:t>
      </w:r>
      <w:r w:rsidRPr="00471838">
        <w:rPr>
          <w:rFonts w:ascii="Times New Roman" w:hAnsi="Times New Roman"/>
          <w:sz w:val="24"/>
          <w:szCs w:val="24"/>
          <w:lang w:val="en-US"/>
        </w:rPr>
        <w:t xml:space="preserve"> when an L2-sound is replaced by a sequence of L1 sounds. </w:t>
      </w:r>
      <w:r>
        <w:rPr>
          <w:rFonts w:ascii="Times New Roman" w:hAnsi="Times New Roman"/>
          <w:sz w:val="24"/>
          <w:szCs w:val="24"/>
          <w:lang w:val="en-US"/>
        </w:rPr>
        <w:t>E</w:t>
      </w:r>
      <w:r w:rsidRPr="00471838">
        <w:rPr>
          <w:rFonts w:ascii="Times New Roman" w:hAnsi="Times New Roman"/>
          <w:sz w:val="24"/>
          <w:szCs w:val="24"/>
          <w:lang w:val="en-US"/>
        </w:rPr>
        <w:t>.g.</w:t>
      </w:r>
      <w:r>
        <w:rPr>
          <w:rFonts w:ascii="Times New Roman" w:hAnsi="Times New Roman"/>
          <w:sz w:val="24"/>
          <w:szCs w:val="24"/>
          <w:lang w:val="en-US"/>
        </w:rPr>
        <w:t xml:space="preserve">, </w:t>
      </w:r>
      <w:r w:rsidRPr="00471838">
        <w:rPr>
          <w:rFonts w:ascii="Times New Roman" w:hAnsi="Times New Roman"/>
          <w:sz w:val="24"/>
          <w:szCs w:val="24"/>
          <w:lang w:val="en-US"/>
        </w:rPr>
        <w:t xml:space="preserve">Russian palatalized consonants are often replaced by a “non-palatalized (or semi-palatalized) consonant + [j]” combination in bilingual speech. This type of replacements should also be taken into account when carrying out </w:t>
      </w:r>
      <w:r w:rsidR="004312F1">
        <w:rPr>
          <w:rFonts w:ascii="Times New Roman" w:hAnsi="Times New Roman"/>
          <w:sz w:val="24"/>
          <w:szCs w:val="24"/>
          <w:lang w:val="en-US"/>
        </w:rPr>
        <w:t>CLA</w:t>
      </w:r>
      <w:r w:rsidRPr="00471838">
        <w:rPr>
          <w:rFonts w:ascii="Times New Roman" w:hAnsi="Times New Roman"/>
          <w:sz w:val="24"/>
          <w:szCs w:val="24"/>
          <w:lang w:val="en-US"/>
        </w:rPr>
        <w:t xml:space="preserve">. </w:t>
      </w:r>
    </w:p>
    <w:p w:rsidR="005235AE" w:rsidRPr="00471838" w:rsidRDefault="005235AE" w:rsidP="00BE4605">
      <w:pPr>
        <w:spacing w:after="0" w:line="240" w:lineRule="auto"/>
        <w:ind w:firstLine="340"/>
        <w:jc w:val="both"/>
        <w:rPr>
          <w:rFonts w:ascii="Times New Roman" w:hAnsi="Times New Roman"/>
          <w:sz w:val="24"/>
          <w:szCs w:val="24"/>
          <w:lang w:val="en-US"/>
        </w:rPr>
      </w:pPr>
      <w:r w:rsidRPr="00471838">
        <w:rPr>
          <w:rFonts w:ascii="Times New Roman" w:hAnsi="Times New Roman"/>
          <w:sz w:val="24"/>
          <w:szCs w:val="24"/>
          <w:lang w:val="en-US"/>
        </w:rPr>
        <w:t>Finally, on the last analysis stage</w:t>
      </w:r>
      <w:r w:rsidR="00D951E9">
        <w:rPr>
          <w:rFonts w:ascii="Times New Roman" w:hAnsi="Times New Roman"/>
          <w:sz w:val="24"/>
          <w:szCs w:val="24"/>
          <w:lang w:val="en-US"/>
        </w:rPr>
        <w:t xml:space="preserve"> of our research</w:t>
      </w:r>
      <w:r w:rsidRPr="00471838">
        <w:rPr>
          <w:rFonts w:ascii="Times New Roman" w:hAnsi="Times New Roman"/>
          <w:sz w:val="24"/>
          <w:szCs w:val="24"/>
          <w:lang w:val="en-US"/>
        </w:rPr>
        <w:t xml:space="preserve">, all </w:t>
      </w:r>
      <w:r w:rsidR="00AA6A7A">
        <w:rPr>
          <w:rFonts w:ascii="Times New Roman" w:hAnsi="Times New Roman"/>
          <w:sz w:val="24"/>
          <w:szCs w:val="24"/>
          <w:lang w:val="en-US"/>
        </w:rPr>
        <w:t>forecasted</w:t>
      </w:r>
      <w:r w:rsidRPr="00471838">
        <w:rPr>
          <w:rFonts w:ascii="Times New Roman" w:hAnsi="Times New Roman"/>
          <w:sz w:val="24"/>
          <w:szCs w:val="24"/>
          <w:lang w:val="en-US"/>
        </w:rPr>
        <w:t xml:space="preserve"> </w:t>
      </w:r>
      <w:r>
        <w:rPr>
          <w:rFonts w:ascii="Times New Roman" w:hAnsi="Times New Roman"/>
          <w:sz w:val="24"/>
          <w:szCs w:val="24"/>
          <w:lang w:val="en-US"/>
        </w:rPr>
        <w:t xml:space="preserve">allophonic </w:t>
      </w:r>
      <w:r w:rsidR="00AA6A7A">
        <w:rPr>
          <w:rFonts w:ascii="Times New Roman" w:hAnsi="Times New Roman"/>
          <w:sz w:val="24"/>
          <w:szCs w:val="24"/>
          <w:lang w:val="en-US"/>
        </w:rPr>
        <w:t>substitutions were noted</w:t>
      </w:r>
      <w:r w:rsidRPr="00471838">
        <w:rPr>
          <w:rFonts w:ascii="Times New Roman" w:hAnsi="Times New Roman"/>
          <w:sz w:val="24"/>
          <w:szCs w:val="24"/>
          <w:lang w:val="en-US"/>
        </w:rPr>
        <w:t xml:space="preserve"> </w:t>
      </w:r>
      <w:r>
        <w:rPr>
          <w:rFonts w:ascii="Times New Roman" w:hAnsi="Times New Roman"/>
          <w:sz w:val="24"/>
          <w:szCs w:val="24"/>
          <w:lang w:val="en-US"/>
        </w:rPr>
        <w:t>in conformity with</w:t>
      </w:r>
      <w:r w:rsidRPr="00471838">
        <w:rPr>
          <w:rFonts w:ascii="Times New Roman" w:hAnsi="Times New Roman"/>
          <w:sz w:val="24"/>
          <w:szCs w:val="24"/>
          <w:lang w:val="en-US"/>
        </w:rPr>
        <w:t xml:space="preserve"> the following scheme:</w:t>
      </w:r>
    </w:p>
    <w:tbl>
      <w:tblPr>
        <w:tblW w:w="0" w:type="auto"/>
        <w:tblInd w:w="284" w:type="dxa"/>
        <w:tblLook w:val="04A0" w:firstRow="1" w:lastRow="0" w:firstColumn="1" w:lastColumn="0" w:noHBand="0" w:noVBand="1"/>
      </w:tblPr>
      <w:tblGrid>
        <w:gridCol w:w="2938"/>
        <w:gridCol w:w="2979"/>
        <w:gridCol w:w="3085"/>
      </w:tblGrid>
      <w:tr w:rsidR="005235AE" w:rsidTr="00ED31B8">
        <w:trPr>
          <w:trHeight w:val="827"/>
        </w:trPr>
        <w:tc>
          <w:tcPr>
            <w:tcW w:w="2938" w:type="dxa"/>
            <w:vAlign w:val="center"/>
          </w:tcPr>
          <w:p w:rsidR="005235AE" w:rsidRDefault="005235AE" w:rsidP="00BE4605">
            <w:pPr>
              <w:spacing w:line="192" w:lineRule="auto"/>
              <w:ind w:firstLine="709"/>
              <w:rPr>
                <w:rFonts w:ascii="Times New Roman" w:hAnsi="Times New Roman"/>
                <w:sz w:val="24"/>
                <w:szCs w:val="28"/>
              </w:rPr>
            </w:pPr>
            <w:r>
              <w:rPr>
                <w:rFonts w:ascii="Times New Roman" w:hAnsi="Times New Roman"/>
                <w:sz w:val="24"/>
                <w:szCs w:val="28"/>
                <w:lang w:val="en-US"/>
              </w:rPr>
              <w:t>L</w:t>
            </w:r>
            <w:r>
              <w:rPr>
                <w:rFonts w:ascii="Times New Roman" w:hAnsi="Times New Roman"/>
                <w:sz w:val="24"/>
                <w:szCs w:val="28"/>
              </w:rPr>
              <w:t xml:space="preserve">2 </w:t>
            </w:r>
            <w:r>
              <w:rPr>
                <w:rFonts w:ascii="Times New Roman" w:hAnsi="Times New Roman"/>
                <w:sz w:val="24"/>
                <w:szCs w:val="28"/>
                <w:lang w:val="en-US"/>
              </w:rPr>
              <w:t>sound</w:t>
            </w:r>
            <w:r>
              <w:rPr>
                <w:rFonts w:ascii="Times New Roman" w:hAnsi="Times New Roman"/>
                <w:sz w:val="24"/>
                <w:szCs w:val="28"/>
                <w:lang w:val="en-US"/>
              </w:rPr>
              <w:sym w:font="Wingdings" w:char="F0E0"/>
            </w:r>
          </w:p>
        </w:tc>
        <w:tc>
          <w:tcPr>
            <w:tcW w:w="2979" w:type="dxa"/>
            <w:vAlign w:val="center"/>
          </w:tcPr>
          <w:p w:rsidR="005235AE" w:rsidRPr="00947826" w:rsidRDefault="005235AE" w:rsidP="00BE4605">
            <w:pPr>
              <w:spacing w:line="192" w:lineRule="auto"/>
              <w:rPr>
                <w:rFonts w:ascii="Times New Roman" w:hAnsi="Times New Roman"/>
                <w:sz w:val="24"/>
                <w:szCs w:val="28"/>
                <w:lang w:val="en-US"/>
              </w:rPr>
            </w:pPr>
            <w:r>
              <w:rPr>
                <w:rFonts w:ascii="Times New Roman" w:hAnsi="Times New Roman"/>
                <w:sz w:val="24"/>
                <w:szCs w:val="28"/>
                <w:lang w:val="en-US"/>
              </w:rPr>
              <w:t>L</w:t>
            </w:r>
            <w:r w:rsidRPr="00947826">
              <w:rPr>
                <w:rFonts w:ascii="Times New Roman" w:hAnsi="Times New Roman"/>
                <w:sz w:val="24"/>
                <w:szCs w:val="28"/>
                <w:lang w:val="en-US"/>
              </w:rPr>
              <w:t xml:space="preserve">1 </w:t>
            </w:r>
            <w:r w:rsidR="00133074">
              <w:rPr>
                <w:rFonts w:ascii="Times New Roman" w:hAnsi="Times New Roman"/>
                <w:sz w:val="24"/>
                <w:szCs w:val="28"/>
                <w:lang w:val="en-US"/>
              </w:rPr>
              <w:t>substitute</w:t>
            </w:r>
            <w:r w:rsidRPr="003E19C3">
              <w:rPr>
                <w:rFonts w:ascii="Times New Roman" w:hAnsi="Times New Roman"/>
                <w:sz w:val="24"/>
                <w:szCs w:val="28"/>
                <w:lang w:val="en-US"/>
              </w:rPr>
              <w:t xml:space="preserve"> </w:t>
            </w:r>
            <w:r w:rsidRPr="00947826">
              <w:rPr>
                <w:rFonts w:ascii="Times New Roman" w:hAnsi="Times New Roman"/>
                <w:sz w:val="24"/>
                <w:szCs w:val="28"/>
                <w:lang w:val="en-US"/>
              </w:rPr>
              <w:t>(</w:t>
            </w:r>
            <w:r>
              <w:rPr>
                <w:rFonts w:ascii="Times New Roman" w:hAnsi="Times New Roman"/>
                <w:sz w:val="24"/>
                <w:szCs w:val="28"/>
                <w:lang w:val="en-US"/>
              </w:rPr>
              <w:t>an analogous sound, a similar sound or a sequence of L1 sounds</w:t>
            </w:r>
            <w:r w:rsidRPr="00947826">
              <w:rPr>
                <w:rFonts w:ascii="Times New Roman" w:hAnsi="Times New Roman"/>
                <w:sz w:val="24"/>
                <w:szCs w:val="28"/>
                <w:lang w:val="en-US"/>
              </w:rPr>
              <w:t xml:space="preserve">) </w:t>
            </w:r>
          </w:p>
        </w:tc>
        <w:tc>
          <w:tcPr>
            <w:tcW w:w="3085" w:type="dxa"/>
            <w:vAlign w:val="center"/>
          </w:tcPr>
          <w:p w:rsidR="005235AE" w:rsidRPr="00947826" w:rsidRDefault="00133074" w:rsidP="00BE4605">
            <w:pPr>
              <w:spacing w:line="192" w:lineRule="auto"/>
              <w:ind w:left="284"/>
              <w:rPr>
                <w:rFonts w:ascii="Times New Roman" w:hAnsi="Times New Roman"/>
                <w:sz w:val="24"/>
                <w:szCs w:val="28"/>
                <w:lang w:val="en-US"/>
              </w:rPr>
            </w:pPr>
            <w:r>
              <w:rPr>
                <w:rFonts w:ascii="Times New Roman" w:hAnsi="Times New Roman"/>
                <w:sz w:val="24"/>
                <w:szCs w:val="28"/>
                <w:lang w:val="en-US"/>
              </w:rPr>
              <w:t>substitution</w:t>
            </w:r>
            <w:r w:rsidR="005235AE">
              <w:rPr>
                <w:rFonts w:ascii="Times New Roman" w:hAnsi="Times New Roman"/>
                <w:sz w:val="24"/>
                <w:szCs w:val="28"/>
                <w:lang w:val="en-US"/>
              </w:rPr>
              <w:t xml:space="preserve"> context (phonetic position)</w:t>
            </w:r>
          </w:p>
        </w:tc>
      </w:tr>
    </w:tbl>
    <w:p w:rsidR="00ED31B8" w:rsidRDefault="00ED31B8" w:rsidP="00BE4605">
      <w:pPr>
        <w:spacing w:after="0" w:line="240" w:lineRule="auto"/>
        <w:ind w:firstLine="340"/>
        <w:jc w:val="both"/>
        <w:rPr>
          <w:rFonts w:ascii="Times New Roman" w:hAnsi="Times New Roman"/>
          <w:sz w:val="24"/>
          <w:szCs w:val="24"/>
          <w:lang w:val="en-US"/>
        </w:rPr>
      </w:pPr>
      <w:r>
        <w:rPr>
          <w:rFonts w:ascii="Times New Roman" w:hAnsi="Times New Roman"/>
          <w:sz w:val="24"/>
          <w:szCs w:val="24"/>
        </w:rPr>
        <w:t>Further, e</w:t>
      </w:r>
      <w:r w:rsidRPr="00BF49D2">
        <w:rPr>
          <w:rFonts w:ascii="Times New Roman" w:hAnsi="Times New Roman"/>
          <w:sz w:val="24"/>
          <w:szCs w:val="24"/>
          <w:lang w:val="en-US"/>
        </w:rPr>
        <w:t xml:space="preserve">ach forecast </w:t>
      </w:r>
      <w:r>
        <w:rPr>
          <w:rFonts w:ascii="Times New Roman" w:hAnsi="Times New Roman"/>
          <w:sz w:val="24"/>
          <w:szCs w:val="24"/>
          <w:lang w:val="en-US"/>
        </w:rPr>
        <w:t>substitute scheme as shown above</w:t>
      </w:r>
      <w:r w:rsidRPr="00BF49D2">
        <w:rPr>
          <w:rFonts w:ascii="Times New Roman" w:hAnsi="Times New Roman"/>
          <w:sz w:val="24"/>
          <w:szCs w:val="24"/>
          <w:lang w:val="en-US"/>
        </w:rPr>
        <w:t xml:space="preserve"> </w:t>
      </w:r>
      <w:r>
        <w:rPr>
          <w:rFonts w:ascii="Times New Roman" w:hAnsi="Times New Roman"/>
          <w:sz w:val="24"/>
          <w:szCs w:val="24"/>
          <w:lang w:val="en-US"/>
        </w:rPr>
        <w:t>was</w:t>
      </w:r>
      <w:r w:rsidRPr="00BF49D2">
        <w:rPr>
          <w:rFonts w:ascii="Times New Roman" w:hAnsi="Times New Roman"/>
          <w:sz w:val="24"/>
          <w:szCs w:val="24"/>
          <w:lang w:val="en-US"/>
        </w:rPr>
        <w:t xml:space="preserve"> </w:t>
      </w:r>
      <w:r>
        <w:rPr>
          <w:rFonts w:ascii="Times New Roman" w:hAnsi="Times New Roman"/>
          <w:sz w:val="24"/>
          <w:szCs w:val="24"/>
          <w:lang w:val="en-US"/>
        </w:rPr>
        <w:t xml:space="preserve">also </w:t>
      </w:r>
      <w:r w:rsidRPr="00BF49D2">
        <w:rPr>
          <w:rFonts w:ascii="Times New Roman" w:hAnsi="Times New Roman"/>
          <w:sz w:val="24"/>
          <w:szCs w:val="24"/>
          <w:lang w:val="en-US"/>
        </w:rPr>
        <w:t>provided w</w:t>
      </w:r>
      <w:r w:rsidR="00C26DFF">
        <w:rPr>
          <w:rFonts w:ascii="Times New Roman" w:hAnsi="Times New Roman"/>
          <w:sz w:val="24"/>
          <w:szCs w:val="24"/>
          <w:lang w:val="en-US"/>
        </w:rPr>
        <w:t xml:space="preserve">ith a number of common L2 words, in which </w:t>
      </w:r>
      <w:r w:rsidR="00AA6A7A">
        <w:rPr>
          <w:rFonts w:ascii="Times New Roman" w:hAnsi="Times New Roman"/>
          <w:sz w:val="24"/>
          <w:szCs w:val="24"/>
          <w:lang w:val="en-US"/>
        </w:rPr>
        <w:t>the forecasted</w:t>
      </w:r>
      <w:r w:rsidR="00C26DFF">
        <w:rPr>
          <w:rFonts w:ascii="Times New Roman" w:hAnsi="Times New Roman"/>
          <w:sz w:val="24"/>
          <w:szCs w:val="24"/>
          <w:lang w:val="en-US"/>
        </w:rPr>
        <w:t xml:space="preserve"> mistake is highly probable. The words have to be </w:t>
      </w:r>
      <w:r w:rsidRPr="00BF49D2">
        <w:rPr>
          <w:rFonts w:ascii="Times New Roman" w:hAnsi="Times New Roman"/>
          <w:sz w:val="24"/>
          <w:szCs w:val="24"/>
          <w:lang w:val="en-US"/>
        </w:rPr>
        <w:t xml:space="preserve">familiar to bilingual speakers even on </w:t>
      </w:r>
      <w:r w:rsidR="00C26DFF">
        <w:rPr>
          <w:rFonts w:ascii="Times New Roman" w:hAnsi="Times New Roman"/>
          <w:sz w:val="24"/>
          <w:szCs w:val="24"/>
          <w:lang w:val="en-US"/>
        </w:rPr>
        <w:t xml:space="preserve">initial level of L2 proficiency since they are intended for use on the last </w:t>
      </w:r>
      <w:r w:rsidR="004312F1">
        <w:rPr>
          <w:rFonts w:ascii="Times New Roman" w:hAnsi="Times New Roman"/>
          <w:sz w:val="24"/>
          <w:szCs w:val="24"/>
          <w:lang w:val="en-US"/>
        </w:rPr>
        <w:t>CLA</w:t>
      </w:r>
      <w:r w:rsidR="00C26DFF">
        <w:rPr>
          <w:rFonts w:ascii="Times New Roman" w:hAnsi="Times New Roman"/>
          <w:sz w:val="24"/>
          <w:szCs w:val="24"/>
          <w:lang w:val="en-US"/>
        </w:rPr>
        <w:t xml:space="preserve"> stage, i.e. experimental verification. </w:t>
      </w:r>
    </w:p>
    <w:p w:rsidR="00615A02" w:rsidRDefault="00615A02" w:rsidP="00BE4605">
      <w:pPr>
        <w:spacing w:after="0" w:line="240" w:lineRule="auto"/>
        <w:ind w:firstLine="340"/>
        <w:jc w:val="both"/>
        <w:rPr>
          <w:rFonts w:ascii="Times New Roman" w:hAnsi="Times New Roman"/>
          <w:sz w:val="24"/>
          <w:szCs w:val="24"/>
          <w:lang w:val="en-US"/>
        </w:rPr>
      </w:pPr>
    </w:p>
    <w:p w:rsidR="00615A02" w:rsidRPr="00BF49D2" w:rsidRDefault="00615A02" w:rsidP="00BE4605">
      <w:pPr>
        <w:spacing w:after="0" w:line="240" w:lineRule="auto"/>
        <w:ind w:firstLine="340"/>
        <w:jc w:val="both"/>
        <w:rPr>
          <w:rFonts w:ascii="Times New Roman" w:hAnsi="Times New Roman"/>
          <w:sz w:val="24"/>
          <w:szCs w:val="24"/>
          <w:lang w:val="en-US"/>
        </w:rPr>
      </w:pPr>
    </w:p>
    <w:p w:rsidR="00ED31B8" w:rsidRPr="00B82621" w:rsidRDefault="00ED31B8" w:rsidP="00BE4605">
      <w:pPr>
        <w:spacing w:after="0" w:line="240" w:lineRule="auto"/>
        <w:jc w:val="both"/>
        <w:rPr>
          <w:rFonts w:ascii="Times New Roman" w:hAnsi="Times New Roman"/>
          <w:sz w:val="24"/>
          <w:szCs w:val="24"/>
          <w:lang w:val="en-US"/>
        </w:rPr>
      </w:pPr>
    </w:p>
    <w:p w:rsidR="00ED31B8" w:rsidRPr="0000104C" w:rsidRDefault="007817B1" w:rsidP="00BE4605">
      <w:pPr>
        <w:spacing w:after="0" w:line="240" w:lineRule="auto"/>
        <w:jc w:val="both"/>
        <w:rPr>
          <w:rFonts w:ascii="Times New Roman" w:hAnsi="Times New Roman" w:cs="Times New Roman"/>
          <w:b/>
          <w:sz w:val="24"/>
          <w:szCs w:val="24"/>
          <w:lang w:val="en-US"/>
        </w:rPr>
      </w:pPr>
      <w:r w:rsidRPr="007E58CE">
        <w:rPr>
          <w:rFonts w:ascii="Times New Roman" w:hAnsi="Times New Roman" w:cs="Times New Roman"/>
          <w:b/>
          <w:sz w:val="24"/>
          <w:szCs w:val="24"/>
          <w:lang w:val="en-US"/>
        </w:rPr>
        <w:lastRenderedPageBreak/>
        <w:t>3</w:t>
      </w:r>
      <w:r w:rsidR="00ED31B8">
        <w:rPr>
          <w:rFonts w:ascii="Times New Roman" w:hAnsi="Times New Roman" w:cs="Times New Roman"/>
          <w:b/>
          <w:sz w:val="24"/>
          <w:szCs w:val="24"/>
          <w:lang w:val="en-US"/>
        </w:rPr>
        <w:t>.3</w:t>
      </w:r>
      <w:r w:rsidR="00ED31B8" w:rsidRPr="00E410FD">
        <w:rPr>
          <w:rFonts w:ascii="Times New Roman" w:hAnsi="Times New Roman" w:cs="Times New Roman"/>
          <w:b/>
          <w:sz w:val="24"/>
          <w:szCs w:val="24"/>
          <w:lang w:val="en-US"/>
        </w:rPr>
        <w:t xml:space="preserve">. </w:t>
      </w:r>
      <w:r w:rsidR="00ED31B8">
        <w:rPr>
          <w:rFonts w:ascii="Times New Roman" w:hAnsi="Times New Roman" w:cs="Times New Roman"/>
          <w:b/>
          <w:sz w:val="24"/>
          <w:szCs w:val="24"/>
          <w:lang w:val="en-US"/>
        </w:rPr>
        <w:t xml:space="preserve">Experimental verification of </w:t>
      </w:r>
      <w:r w:rsidR="004312F1">
        <w:rPr>
          <w:rFonts w:ascii="Times New Roman" w:hAnsi="Times New Roman" w:cs="Times New Roman"/>
          <w:b/>
          <w:sz w:val="24"/>
          <w:szCs w:val="24"/>
          <w:lang w:val="en-US"/>
        </w:rPr>
        <w:t>CLA</w:t>
      </w:r>
      <w:r w:rsidR="00ED31B8">
        <w:rPr>
          <w:rFonts w:ascii="Times New Roman" w:hAnsi="Times New Roman" w:cs="Times New Roman"/>
          <w:b/>
          <w:sz w:val="24"/>
          <w:szCs w:val="24"/>
          <w:lang w:val="en-US"/>
        </w:rPr>
        <w:t xml:space="preserve"> results</w:t>
      </w:r>
    </w:p>
    <w:p w:rsidR="00ED31B8" w:rsidRDefault="00ED31B8" w:rsidP="00BE4605">
      <w:pPr>
        <w:spacing w:line="360" w:lineRule="auto"/>
        <w:contextualSpacing/>
        <w:jc w:val="both"/>
        <w:rPr>
          <w:rFonts w:ascii="Times New Roman" w:hAnsi="Times New Roman"/>
          <w:sz w:val="28"/>
          <w:szCs w:val="28"/>
          <w:lang w:val="en-US"/>
        </w:rPr>
      </w:pPr>
    </w:p>
    <w:p w:rsidR="00F62C0B" w:rsidRDefault="00DE10D0"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Verification</w:t>
      </w:r>
      <w:r w:rsidR="004F012C">
        <w:rPr>
          <w:rFonts w:ascii="Times New Roman" w:hAnsi="Times New Roman" w:cs="Times New Roman"/>
          <w:sz w:val="24"/>
          <w:szCs w:val="24"/>
          <w:lang w:val="en-US"/>
        </w:rPr>
        <w:t xml:space="preserve"> appears to be</w:t>
      </w:r>
      <w:r w:rsidR="00F62C0B">
        <w:rPr>
          <w:rFonts w:ascii="Times New Roman" w:hAnsi="Times New Roman" w:cs="Times New Roman"/>
          <w:sz w:val="24"/>
          <w:szCs w:val="24"/>
          <w:lang w:val="en-US"/>
        </w:rPr>
        <w:t xml:space="preserve"> </w:t>
      </w:r>
      <w:r w:rsidR="00976BE0">
        <w:rPr>
          <w:rFonts w:ascii="Times New Roman" w:hAnsi="Times New Roman" w:cs="Times New Roman"/>
          <w:sz w:val="24"/>
          <w:szCs w:val="24"/>
          <w:lang w:val="en-US"/>
        </w:rPr>
        <w:t xml:space="preserve">an </w:t>
      </w:r>
      <w:r w:rsidR="00F62C0B">
        <w:rPr>
          <w:rFonts w:ascii="Times New Roman" w:hAnsi="Times New Roman" w:cs="Times New Roman"/>
          <w:sz w:val="24"/>
          <w:szCs w:val="24"/>
          <w:lang w:val="en-US"/>
        </w:rPr>
        <w:t xml:space="preserve">indispensable </w:t>
      </w:r>
      <w:r w:rsidR="00976BE0">
        <w:rPr>
          <w:rFonts w:ascii="Times New Roman" w:hAnsi="Times New Roman" w:cs="Times New Roman"/>
          <w:sz w:val="24"/>
          <w:szCs w:val="24"/>
          <w:lang w:val="en-US"/>
        </w:rPr>
        <w:t xml:space="preserve">stage </w:t>
      </w:r>
      <w:r w:rsidR="00F62C0B">
        <w:rPr>
          <w:rFonts w:ascii="Times New Roman" w:hAnsi="Times New Roman" w:cs="Times New Roman"/>
          <w:sz w:val="24"/>
          <w:szCs w:val="24"/>
          <w:lang w:val="en-US"/>
        </w:rPr>
        <w:t xml:space="preserve">since otherwise we would </w:t>
      </w:r>
      <w:r w:rsidR="00DC7783">
        <w:rPr>
          <w:rFonts w:ascii="Times New Roman" w:hAnsi="Times New Roman" w:cs="Times New Roman"/>
          <w:sz w:val="24"/>
          <w:szCs w:val="24"/>
          <w:lang w:val="en-US"/>
        </w:rPr>
        <w:t xml:space="preserve">actually </w:t>
      </w:r>
      <w:r w:rsidR="00F62C0B">
        <w:rPr>
          <w:rFonts w:ascii="Times New Roman" w:hAnsi="Times New Roman" w:cs="Times New Roman"/>
          <w:sz w:val="24"/>
          <w:szCs w:val="24"/>
          <w:lang w:val="en-US"/>
        </w:rPr>
        <w:t xml:space="preserve">come to </w:t>
      </w:r>
      <w:r w:rsidR="00DC7783">
        <w:rPr>
          <w:rFonts w:ascii="Times New Roman" w:hAnsi="Times New Roman" w:cs="Times New Roman"/>
          <w:sz w:val="24"/>
          <w:szCs w:val="24"/>
          <w:lang w:val="en-US"/>
        </w:rPr>
        <w:t>the</w:t>
      </w:r>
      <w:r w:rsidR="00F62C0B">
        <w:rPr>
          <w:rFonts w:ascii="Times New Roman" w:hAnsi="Times New Roman" w:cs="Times New Roman"/>
          <w:sz w:val="24"/>
          <w:szCs w:val="24"/>
          <w:lang w:val="en-US"/>
        </w:rPr>
        <w:t xml:space="preserve"> </w:t>
      </w:r>
      <w:r w:rsidR="004312F1">
        <w:rPr>
          <w:rFonts w:ascii="Times New Roman" w:hAnsi="Times New Roman" w:cs="Times New Roman"/>
          <w:sz w:val="24"/>
          <w:szCs w:val="24"/>
          <w:lang w:val="en-US"/>
        </w:rPr>
        <w:t>CLA</w:t>
      </w:r>
      <w:r w:rsidR="00F62C0B">
        <w:rPr>
          <w:rFonts w:ascii="Times New Roman" w:hAnsi="Times New Roman" w:cs="Times New Roman"/>
          <w:sz w:val="24"/>
          <w:szCs w:val="24"/>
          <w:lang w:val="en-US"/>
        </w:rPr>
        <w:t xml:space="preserve"> version identical to those early </w:t>
      </w:r>
      <w:r w:rsidR="004312F1">
        <w:rPr>
          <w:rFonts w:ascii="Times New Roman" w:hAnsi="Times New Roman" w:cs="Times New Roman"/>
          <w:sz w:val="24"/>
          <w:szCs w:val="24"/>
          <w:lang w:val="en-US"/>
        </w:rPr>
        <w:t>CLA</w:t>
      </w:r>
      <w:r w:rsidR="00F62C0B">
        <w:rPr>
          <w:rFonts w:ascii="Times New Roman" w:hAnsi="Times New Roman" w:cs="Times New Roman"/>
          <w:sz w:val="24"/>
          <w:szCs w:val="24"/>
          <w:lang w:val="en-US"/>
        </w:rPr>
        <w:t xml:space="preserve"> attempts that did not prove groundbreaking</w:t>
      </w:r>
      <w:r w:rsidR="004F012C">
        <w:rPr>
          <w:rFonts w:ascii="Times New Roman" w:hAnsi="Times New Roman" w:cs="Times New Roman"/>
          <w:sz w:val="24"/>
          <w:szCs w:val="24"/>
          <w:lang w:val="en-US"/>
        </w:rPr>
        <w:t xml:space="preserve"> as long as some 40 years ago</w:t>
      </w:r>
      <w:r w:rsidR="00F62C0B">
        <w:rPr>
          <w:rFonts w:ascii="Times New Roman" w:hAnsi="Times New Roman" w:cs="Times New Roman"/>
          <w:sz w:val="24"/>
          <w:szCs w:val="24"/>
          <w:lang w:val="en-US"/>
        </w:rPr>
        <w:t xml:space="preserve">. </w:t>
      </w:r>
      <w:r w:rsidR="004F012C">
        <w:rPr>
          <w:rFonts w:ascii="Times New Roman" w:hAnsi="Times New Roman" w:cs="Times New Roman"/>
          <w:sz w:val="24"/>
          <w:szCs w:val="24"/>
          <w:lang w:val="en-US"/>
        </w:rPr>
        <w:t xml:space="preserve">Only an </w:t>
      </w:r>
      <w:r w:rsidR="004F012C">
        <w:rPr>
          <w:rFonts w:ascii="Times New Roman" w:hAnsi="Times New Roman" w:cs="Times New Roman"/>
          <w:i/>
          <w:sz w:val="24"/>
          <w:szCs w:val="24"/>
          <w:lang w:val="en-US"/>
        </w:rPr>
        <w:t>e</w:t>
      </w:r>
      <w:r w:rsidR="00F62C0B" w:rsidRPr="004F012C">
        <w:rPr>
          <w:rFonts w:ascii="Times New Roman" w:hAnsi="Times New Roman" w:cs="Times New Roman"/>
          <w:i/>
          <w:sz w:val="24"/>
          <w:szCs w:val="24"/>
          <w:lang w:val="en-US"/>
        </w:rPr>
        <w:t>xperimental</w:t>
      </w:r>
      <w:r w:rsidR="00F62C0B">
        <w:rPr>
          <w:rFonts w:ascii="Times New Roman" w:hAnsi="Times New Roman" w:cs="Times New Roman"/>
          <w:sz w:val="24"/>
          <w:szCs w:val="24"/>
          <w:lang w:val="en-US"/>
        </w:rPr>
        <w:t xml:space="preserve"> check </w:t>
      </w:r>
      <w:r w:rsidR="004F012C">
        <w:rPr>
          <w:rFonts w:ascii="Times New Roman" w:hAnsi="Times New Roman" w:cs="Times New Roman"/>
          <w:sz w:val="24"/>
          <w:szCs w:val="24"/>
          <w:lang w:val="en-US"/>
        </w:rPr>
        <w:t xml:space="preserve">of an entirely </w:t>
      </w:r>
      <w:r w:rsidR="004F012C" w:rsidRPr="004F012C">
        <w:rPr>
          <w:rFonts w:ascii="Times New Roman" w:hAnsi="Times New Roman" w:cs="Times New Roman"/>
          <w:i/>
          <w:sz w:val="24"/>
          <w:szCs w:val="24"/>
          <w:lang w:val="en-US"/>
        </w:rPr>
        <w:t>theoretical</w:t>
      </w:r>
      <w:r w:rsidR="004F012C">
        <w:rPr>
          <w:rFonts w:ascii="Times New Roman" w:hAnsi="Times New Roman" w:cs="Times New Roman"/>
          <w:sz w:val="24"/>
          <w:szCs w:val="24"/>
          <w:lang w:val="en-US"/>
        </w:rPr>
        <w:t xml:space="preserve"> </w:t>
      </w:r>
      <w:r w:rsidR="004312F1">
        <w:rPr>
          <w:rFonts w:ascii="Times New Roman" w:hAnsi="Times New Roman" w:cs="Times New Roman"/>
          <w:sz w:val="24"/>
          <w:szCs w:val="24"/>
          <w:lang w:val="en-US"/>
        </w:rPr>
        <w:t>CLA</w:t>
      </w:r>
      <w:r w:rsidR="00F62C0B">
        <w:rPr>
          <w:rFonts w:ascii="Times New Roman" w:hAnsi="Times New Roman" w:cs="Times New Roman"/>
          <w:sz w:val="24"/>
          <w:szCs w:val="24"/>
          <w:lang w:val="en-US"/>
        </w:rPr>
        <w:t xml:space="preserve"> forecast can </w:t>
      </w:r>
      <w:r w:rsidR="00F62C0B" w:rsidRPr="004F012C">
        <w:rPr>
          <w:rFonts w:ascii="Times New Roman" w:hAnsi="Times New Roman" w:cs="Times New Roman"/>
          <w:i/>
          <w:sz w:val="24"/>
          <w:szCs w:val="24"/>
          <w:lang w:val="en-US"/>
        </w:rPr>
        <w:t>actualize</w:t>
      </w:r>
      <w:r w:rsidR="00F62C0B">
        <w:rPr>
          <w:rFonts w:ascii="Times New Roman" w:hAnsi="Times New Roman" w:cs="Times New Roman"/>
          <w:sz w:val="24"/>
          <w:szCs w:val="24"/>
          <w:lang w:val="en-US"/>
        </w:rPr>
        <w:t xml:space="preserve"> it</w:t>
      </w:r>
      <w:r w:rsidR="004F012C">
        <w:rPr>
          <w:rFonts w:ascii="Times New Roman" w:hAnsi="Times New Roman" w:cs="Times New Roman"/>
          <w:sz w:val="24"/>
          <w:szCs w:val="24"/>
          <w:lang w:val="en-US"/>
        </w:rPr>
        <w:t xml:space="preserve"> by sorting out those predicted elements that do not manifest themselves in real foreigner speech</w:t>
      </w:r>
      <w:r w:rsidR="00F62C0B">
        <w:rPr>
          <w:rFonts w:ascii="Times New Roman" w:hAnsi="Times New Roman" w:cs="Times New Roman"/>
          <w:sz w:val="24"/>
          <w:szCs w:val="24"/>
          <w:lang w:val="en-US"/>
        </w:rPr>
        <w:t>.</w:t>
      </w:r>
      <w:r w:rsidR="004F012C">
        <w:rPr>
          <w:rFonts w:ascii="Times New Roman" w:hAnsi="Times New Roman" w:cs="Times New Roman"/>
          <w:sz w:val="24"/>
          <w:szCs w:val="24"/>
          <w:lang w:val="en-US"/>
        </w:rPr>
        <w:t xml:space="preserve"> In </w:t>
      </w:r>
      <w:r w:rsidR="00770103">
        <w:rPr>
          <w:rFonts w:ascii="Times New Roman" w:hAnsi="Times New Roman" w:cs="Times New Roman"/>
          <w:sz w:val="24"/>
          <w:szCs w:val="24"/>
          <w:lang w:val="en-US"/>
        </w:rPr>
        <w:t>this</w:t>
      </w:r>
      <w:r w:rsidR="004F012C">
        <w:rPr>
          <w:rFonts w:ascii="Times New Roman" w:hAnsi="Times New Roman" w:cs="Times New Roman"/>
          <w:sz w:val="24"/>
          <w:szCs w:val="24"/>
          <w:lang w:val="en-US"/>
        </w:rPr>
        <w:t xml:space="preserve"> research, verification is a planned </w:t>
      </w:r>
      <w:r w:rsidR="00905049">
        <w:rPr>
          <w:rFonts w:ascii="Times New Roman" w:hAnsi="Times New Roman" w:cs="Times New Roman"/>
          <w:sz w:val="24"/>
          <w:szCs w:val="24"/>
          <w:lang w:val="en-US"/>
        </w:rPr>
        <w:t>stage</w:t>
      </w:r>
      <w:r w:rsidR="00911FAF">
        <w:rPr>
          <w:rFonts w:ascii="Times New Roman" w:hAnsi="Times New Roman" w:cs="Times New Roman"/>
          <w:sz w:val="24"/>
          <w:szCs w:val="24"/>
          <w:lang w:val="en-US"/>
        </w:rPr>
        <w:t>.</w:t>
      </w:r>
      <w:r w:rsidR="004F012C">
        <w:rPr>
          <w:rFonts w:ascii="Times New Roman" w:hAnsi="Times New Roman" w:cs="Times New Roman"/>
          <w:sz w:val="24"/>
          <w:szCs w:val="24"/>
          <w:lang w:val="en-US"/>
        </w:rPr>
        <w:t xml:space="preserve"> </w:t>
      </w:r>
    </w:p>
    <w:p w:rsidR="004F012C" w:rsidRPr="004F012C" w:rsidRDefault="00DC7783"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F012C" w:rsidRPr="004F012C">
        <w:rPr>
          <w:rFonts w:ascii="Times New Roman" w:hAnsi="Times New Roman" w:cs="Times New Roman"/>
          <w:sz w:val="24"/>
          <w:szCs w:val="24"/>
          <w:lang w:val="en-US"/>
        </w:rPr>
        <w:t xml:space="preserve">planned </w:t>
      </w:r>
      <w:r>
        <w:rPr>
          <w:rFonts w:ascii="Times New Roman" w:hAnsi="Times New Roman" w:cs="Times New Roman"/>
          <w:sz w:val="24"/>
          <w:szCs w:val="24"/>
          <w:lang w:val="en-US"/>
        </w:rPr>
        <w:t xml:space="preserve">verification </w:t>
      </w:r>
      <w:r w:rsidR="00E5592C">
        <w:rPr>
          <w:rFonts w:ascii="Times New Roman" w:hAnsi="Times New Roman" w:cs="Times New Roman"/>
          <w:sz w:val="24"/>
          <w:szCs w:val="24"/>
          <w:lang w:val="en-US"/>
        </w:rPr>
        <w:t xml:space="preserve">(or, rather, the first one in a row of planned verification schemes) </w:t>
      </w:r>
      <w:r>
        <w:rPr>
          <w:rFonts w:ascii="Times New Roman" w:hAnsi="Times New Roman" w:cs="Times New Roman"/>
          <w:sz w:val="24"/>
          <w:szCs w:val="24"/>
          <w:lang w:val="en-US"/>
        </w:rPr>
        <w:t xml:space="preserve">involves receiving samples of foreigner speech </w:t>
      </w:r>
      <w:r w:rsidR="00976BE0">
        <w:rPr>
          <w:rFonts w:ascii="Times New Roman" w:hAnsi="Times New Roman" w:cs="Times New Roman"/>
          <w:sz w:val="24"/>
          <w:szCs w:val="24"/>
          <w:lang w:val="en-US"/>
        </w:rPr>
        <w:t xml:space="preserve">from a sensible number of informants </w:t>
      </w:r>
      <w:r w:rsidR="00CE3517">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questionnaires</w:t>
      </w:r>
      <w:r w:rsidR="004F012C" w:rsidRPr="004F012C">
        <w:rPr>
          <w:rFonts w:ascii="Times New Roman" w:hAnsi="Times New Roman" w:cs="Times New Roman"/>
          <w:sz w:val="24"/>
          <w:szCs w:val="24"/>
          <w:lang w:val="en-US"/>
        </w:rPr>
        <w:t xml:space="preserve"> with the lexical units </w:t>
      </w:r>
      <w:r>
        <w:rPr>
          <w:rFonts w:ascii="Times New Roman" w:hAnsi="Times New Roman" w:cs="Times New Roman"/>
          <w:sz w:val="24"/>
          <w:szCs w:val="24"/>
          <w:lang w:val="en-US"/>
        </w:rPr>
        <w:t xml:space="preserve">in question </w:t>
      </w:r>
      <w:r w:rsidR="004F012C" w:rsidRPr="004F012C">
        <w:rPr>
          <w:rFonts w:ascii="Times New Roman" w:hAnsi="Times New Roman" w:cs="Times New Roman"/>
          <w:sz w:val="24"/>
          <w:szCs w:val="24"/>
          <w:lang w:val="en-US"/>
        </w:rPr>
        <w:t xml:space="preserve">omitted. E.g., the following example sentences can be included with the questionnaire form for Russian native speakers learning German: </w:t>
      </w:r>
      <w:r w:rsidR="004F012C" w:rsidRPr="00B300A7">
        <w:rPr>
          <w:rFonts w:ascii="Times New Roman" w:hAnsi="Times New Roman" w:cs="Times New Roman"/>
          <w:sz w:val="20"/>
          <w:szCs w:val="20"/>
          <w:lang w:val="en-US"/>
        </w:rPr>
        <w:t>«Wohin gehst du? – Ich gehe in</w:t>
      </w:r>
      <w:r w:rsidRPr="00B300A7">
        <w:rPr>
          <w:rFonts w:ascii="Times New Roman" w:hAnsi="Times New Roman" w:cs="Times New Roman"/>
          <w:sz w:val="20"/>
          <w:szCs w:val="20"/>
          <w:lang w:val="en-US"/>
        </w:rPr>
        <w:t xml:space="preserve"> den ___________ (парк)», «Wie f</w:t>
      </w:r>
      <w:r w:rsidR="004F012C" w:rsidRPr="00B300A7">
        <w:rPr>
          <w:rFonts w:ascii="Times New Roman" w:hAnsi="Times New Roman" w:cs="Times New Roman"/>
          <w:sz w:val="20"/>
          <w:szCs w:val="20"/>
          <w:lang w:val="en-US"/>
        </w:rPr>
        <w:t>ährst du zur Arbeit? – Mit der ________ (метро)»</w:t>
      </w:r>
      <w:r w:rsidR="004F012C" w:rsidRPr="004F012C">
        <w:rPr>
          <w:rFonts w:ascii="Times New Roman" w:hAnsi="Times New Roman" w:cs="Times New Roman"/>
          <w:sz w:val="24"/>
          <w:szCs w:val="24"/>
          <w:lang w:val="en-US"/>
        </w:rPr>
        <w:t xml:space="preserve">. Since the sentences do not provide graphical </w:t>
      </w:r>
      <w:r w:rsidR="00E5592C">
        <w:rPr>
          <w:rFonts w:ascii="Times New Roman" w:hAnsi="Times New Roman" w:cs="Times New Roman"/>
          <w:sz w:val="24"/>
          <w:szCs w:val="24"/>
          <w:lang w:val="en-US"/>
        </w:rPr>
        <w:t>form</w:t>
      </w:r>
      <w:r w:rsidR="004F012C" w:rsidRPr="004F012C">
        <w:rPr>
          <w:rFonts w:ascii="Times New Roman" w:hAnsi="Times New Roman" w:cs="Times New Roman"/>
          <w:sz w:val="24"/>
          <w:szCs w:val="24"/>
          <w:lang w:val="en-US"/>
        </w:rPr>
        <w:t xml:space="preserve"> of the omitted words (Park, U-Bahn), informants cannot read </w:t>
      </w:r>
      <w:r>
        <w:rPr>
          <w:rFonts w:ascii="Times New Roman" w:hAnsi="Times New Roman" w:cs="Times New Roman"/>
          <w:sz w:val="24"/>
          <w:szCs w:val="24"/>
          <w:lang w:val="en-US"/>
        </w:rPr>
        <w:t xml:space="preserve">them </w:t>
      </w:r>
      <w:r w:rsidR="004F012C" w:rsidRPr="004F012C">
        <w:rPr>
          <w:rFonts w:ascii="Times New Roman" w:hAnsi="Times New Roman" w:cs="Times New Roman"/>
          <w:sz w:val="24"/>
          <w:szCs w:val="24"/>
          <w:lang w:val="en-US"/>
        </w:rPr>
        <w:t xml:space="preserve">and are thus forced to extract them from memory in order to pronounce. To ensure this important condition, only common lexis should be used, i.e. words familiar to informants in line with their level of L2-proficiency. </w:t>
      </w:r>
    </w:p>
    <w:p w:rsidR="004F012C" w:rsidRPr="004F012C" w:rsidRDefault="004F012C" w:rsidP="00BE4605">
      <w:pPr>
        <w:spacing w:after="0" w:line="240" w:lineRule="auto"/>
        <w:ind w:firstLine="340"/>
        <w:jc w:val="both"/>
        <w:rPr>
          <w:rFonts w:ascii="Times New Roman" w:hAnsi="Times New Roman" w:cs="Times New Roman"/>
          <w:sz w:val="24"/>
          <w:szCs w:val="24"/>
          <w:lang w:val="en-US"/>
        </w:rPr>
      </w:pPr>
      <w:r w:rsidRPr="004F012C">
        <w:rPr>
          <w:rFonts w:ascii="Times New Roman" w:hAnsi="Times New Roman" w:cs="Times New Roman"/>
          <w:sz w:val="24"/>
          <w:szCs w:val="24"/>
          <w:lang w:val="en-US"/>
        </w:rPr>
        <w:t>It should be fully realized that the</w:t>
      </w:r>
      <w:r w:rsidR="00E5592C">
        <w:rPr>
          <w:rFonts w:ascii="Times New Roman" w:hAnsi="Times New Roman" w:cs="Times New Roman"/>
          <w:sz w:val="24"/>
          <w:szCs w:val="24"/>
          <w:lang w:val="en-US"/>
        </w:rPr>
        <w:t xml:space="preserve"> experimental forecast check as </w:t>
      </w:r>
      <w:r w:rsidRPr="004F012C">
        <w:rPr>
          <w:rFonts w:ascii="Times New Roman" w:hAnsi="Times New Roman" w:cs="Times New Roman"/>
          <w:sz w:val="24"/>
          <w:szCs w:val="24"/>
          <w:lang w:val="en-US"/>
        </w:rPr>
        <w:t>described above is to some extent of “laboratory-based”, or artificial, nature because the informants are supposed to read sentences from questionnaires rather than speak in natural conditions.  However, this type of verification offers a very important advantage of directionality, i.e. only relevant data are included with the questionnaires.</w:t>
      </w:r>
      <w:r w:rsidR="00DC7783">
        <w:rPr>
          <w:rFonts w:ascii="Times New Roman" w:hAnsi="Times New Roman" w:cs="Times New Roman"/>
          <w:sz w:val="24"/>
          <w:szCs w:val="24"/>
          <w:lang w:val="en-US"/>
        </w:rPr>
        <w:t xml:space="preserve"> Such approach enables the resea</w:t>
      </w:r>
      <w:r w:rsidRPr="004F012C">
        <w:rPr>
          <w:rFonts w:ascii="Times New Roman" w:hAnsi="Times New Roman" w:cs="Times New Roman"/>
          <w:sz w:val="24"/>
          <w:szCs w:val="24"/>
          <w:lang w:val="en-US"/>
        </w:rPr>
        <w:t xml:space="preserve">rcher to verify negative transfer forecast results within a short </w:t>
      </w:r>
      <w:r w:rsidR="00CE3517" w:rsidRPr="004F012C">
        <w:rPr>
          <w:rFonts w:ascii="Times New Roman" w:hAnsi="Times New Roman" w:cs="Times New Roman"/>
          <w:sz w:val="24"/>
          <w:szCs w:val="24"/>
          <w:lang w:val="en-US"/>
        </w:rPr>
        <w:t>period</w:t>
      </w:r>
      <w:r w:rsidRPr="004F012C">
        <w:rPr>
          <w:rFonts w:ascii="Times New Roman" w:hAnsi="Times New Roman" w:cs="Times New Roman"/>
          <w:sz w:val="24"/>
          <w:szCs w:val="24"/>
          <w:lang w:val="en-US"/>
        </w:rPr>
        <w:t xml:space="preserve">. </w:t>
      </w:r>
    </w:p>
    <w:p w:rsidR="004F012C" w:rsidRPr="007E58CE" w:rsidRDefault="004F012C" w:rsidP="00BE4605">
      <w:pPr>
        <w:spacing w:after="0" w:line="240" w:lineRule="auto"/>
        <w:ind w:firstLine="340"/>
        <w:jc w:val="both"/>
        <w:rPr>
          <w:rFonts w:ascii="Times New Roman" w:hAnsi="Times New Roman" w:cs="Times New Roman"/>
          <w:sz w:val="24"/>
          <w:szCs w:val="24"/>
          <w:lang w:val="en-US"/>
        </w:rPr>
      </w:pPr>
      <w:r w:rsidRPr="004F012C">
        <w:rPr>
          <w:rFonts w:ascii="Times New Roman" w:hAnsi="Times New Roman" w:cs="Times New Roman"/>
          <w:sz w:val="24"/>
          <w:szCs w:val="24"/>
          <w:lang w:val="en-US"/>
        </w:rPr>
        <w:t xml:space="preserve">Subsequently, frequencies </w:t>
      </w:r>
      <w:r w:rsidR="00012FDA">
        <w:rPr>
          <w:rFonts w:ascii="Times New Roman" w:hAnsi="Times New Roman" w:cs="Times New Roman"/>
          <w:sz w:val="24"/>
          <w:szCs w:val="24"/>
          <w:lang w:val="en-US"/>
        </w:rPr>
        <w:t xml:space="preserve">of the substitutes </w:t>
      </w:r>
      <w:r w:rsidRPr="004F012C">
        <w:rPr>
          <w:rFonts w:ascii="Times New Roman" w:hAnsi="Times New Roman" w:cs="Times New Roman"/>
          <w:sz w:val="24"/>
          <w:szCs w:val="24"/>
          <w:lang w:val="en-US"/>
        </w:rPr>
        <w:t xml:space="preserve">predicted </w:t>
      </w:r>
      <w:r w:rsidR="00CE3517" w:rsidRPr="004F012C">
        <w:rPr>
          <w:rFonts w:ascii="Times New Roman" w:hAnsi="Times New Roman" w:cs="Times New Roman"/>
          <w:sz w:val="24"/>
          <w:szCs w:val="24"/>
          <w:lang w:val="en-US"/>
        </w:rPr>
        <w:t>based on</w:t>
      </w:r>
      <w:r w:rsidRPr="004F012C">
        <w:rPr>
          <w:rFonts w:ascii="Times New Roman" w:hAnsi="Times New Roman" w:cs="Times New Roman"/>
          <w:sz w:val="24"/>
          <w:szCs w:val="24"/>
          <w:lang w:val="en-US"/>
        </w:rPr>
        <w:t xml:space="preserve"> contrastive analysis will be evaluated. The resulting frequency scale </w:t>
      </w:r>
      <w:r w:rsidR="00770103">
        <w:rPr>
          <w:rFonts w:ascii="Times New Roman" w:hAnsi="Times New Roman" w:cs="Times New Roman"/>
          <w:sz w:val="24"/>
          <w:szCs w:val="24"/>
          <w:lang w:val="en-US"/>
        </w:rPr>
        <w:t>might</w:t>
      </w:r>
      <w:r w:rsidRPr="004F012C">
        <w:rPr>
          <w:rFonts w:ascii="Times New Roman" w:hAnsi="Times New Roman" w:cs="Times New Roman"/>
          <w:sz w:val="24"/>
          <w:szCs w:val="24"/>
          <w:lang w:val="en-US"/>
        </w:rPr>
        <w:t xml:space="preserve"> be used as a basis for creating a new type of practical manuals of German phonetics for Russians</w:t>
      </w:r>
      <w:r w:rsidR="00770103">
        <w:rPr>
          <w:rFonts w:ascii="Times New Roman" w:hAnsi="Times New Roman" w:cs="Times New Roman"/>
          <w:sz w:val="24"/>
          <w:szCs w:val="24"/>
          <w:lang w:val="en-US"/>
        </w:rPr>
        <w:t xml:space="preserve">, and vice versa, as described above </w:t>
      </w:r>
      <w:r w:rsidR="00770103" w:rsidRPr="00C0756B">
        <w:rPr>
          <w:rFonts w:ascii="Times New Roman" w:hAnsi="Times New Roman" w:cs="Times New Roman"/>
          <w:sz w:val="24"/>
          <w:szCs w:val="24"/>
          <w:lang w:val="en-US"/>
        </w:rPr>
        <w:t>(see 2.3)</w:t>
      </w:r>
      <w:r w:rsidR="00770103">
        <w:rPr>
          <w:rFonts w:ascii="Times New Roman" w:hAnsi="Times New Roman" w:cs="Times New Roman"/>
          <w:sz w:val="24"/>
          <w:szCs w:val="24"/>
          <w:lang w:val="en-US"/>
        </w:rPr>
        <w:t>.</w:t>
      </w:r>
    </w:p>
    <w:p w:rsidR="007F1DE3" w:rsidRPr="007F1DE3" w:rsidRDefault="007F1DE3" w:rsidP="00BE4605">
      <w:pPr>
        <w:spacing w:after="0" w:line="240" w:lineRule="auto"/>
        <w:ind w:firstLine="340"/>
        <w:jc w:val="both"/>
        <w:rPr>
          <w:rFonts w:ascii="Times New Roman" w:hAnsi="Times New Roman" w:cs="Times New Roman"/>
          <w:sz w:val="24"/>
          <w:szCs w:val="24"/>
          <w:lang w:val="en-US"/>
        </w:rPr>
      </w:pPr>
    </w:p>
    <w:p w:rsidR="007817B1" w:rsidRPr="007817B1" w:rsidRDefault="007817B1" w:rsidP="00BE4605">
      <w:pPr>
        <w:spacing w:after="0" w:line="240" w:lineRule="auto"/>
        <w:jc w:val="both"/>
        <w:rPr>
          <w:rFonts w:ascii="Times New Roman" w:hAnsi="Times New Roman" w:cs="Times New Roman"/>
          <w:b/>
          <w:sz w:val="24"/>
          <w:szCs w:val="24"/>
          <w:lang w:val="en-US"/>
        </w:rPr>
      </w:pPr>
      <w:r w:rsidRPr="007817B1">
        <w:rPr>
          <w:rFonts w:ascii="Times New Roman" w:hAnsi="Times New Roman" w:cs="Times New Roman"/>
          <w:b/>
          <w:sz w:val="24"/>
          <w:szCs w:val="24"/>
          <w:lang w:val="en-US"/>
        </w:rPr>
        <w:t>4</w:t>
      </w:r>
      <w:r w:rsidRPr="009A1CB1">
        <w:rPr>
          <w:rFonts w:ascii="Times New Roman" w:hAnsi="Times New Roman" w:cs="Times New Roman"/>
          <w:b/>
          <w:sz w:val="24"/>
          <w:szCs w:val="24"/>
          <w:lang w:val="en-US"/>
        </w:rPr>
        <w:t xml:space="preserve">. </w:t>
      </w:r>
      <w:r w:rsidR="004312F1">
        <w:rPr>
          <w:rFonts w:ascii="Times New Roman" w:hAnsi="Times New Roman" w:cs="Times New Roman"/>
          <w:b/>
          <w:sz w:val="24"/>
          <w:szCs w:val="24"/>
          <w:lang w:val="en-US"/>
        </w:rPr>
        <w:t>CLA</w:t>
      </w:r>
      <w:r>
        <w:rPr>
          <w:rFonts w:ascii="Times New Roman" w:hAnsi="Times New Roman" w:cs="Times New Roman"/>
          <w:b/>
          <w:sz w:val="24"/>
          <w:szCs w:val="24"/>
          <w:lang w:val="en-US"/>
        </w:rPr>
        <w:t xml:space="preserve"> of Ge</w:t>
      </w:r>
      <w:r w:rsidR="00D455D9">
        <w:rPr>
          <w:rFonts w:ascii="Times New Roman" w:hAnsi="Times New Roman" w:cs="Times New Roman"/>
          <w:b/>
          <w:sz w:val="24"/>
          <w:szCs w:val="24"/>
          <w:lang w:val="en-US"/>
        </w:rPr>
        <w:t>rman vs Russian consonantisms: r</w:t>
      </w:r>
      <w:r>
        <w:rPr>
          <w:rFonts w:ascii="Times New Roman" w:hAnsi="Times New Roman" w:cs="Times New Roman"/>
          <w:b/>
          <w:sz w:val="24"/>
          <w:szCs w:val="24"/>
          <w:lang w:val="en-US"/>
        </w:rPr>
        <w:t>esulting forecast</w:t>
      </w:r>
      <w:r w:rsidR="00D455D9">
        <w:rPr>
          <w:rFonts w:ascii="Times New Roman" w:hAnsi="Times New Roman" w:cs="Times New Roman"/>
          <w:b/>
          <w:sz w:val="24"/>
          <w:szCs w:val="24"/>
          <w:lang w:val="en-US"/>
        </w:rPr>
        <w:t>s</w:t>
      </w:r>
    </w:p>
    <w:p w:rsidR="00F62C0B" w:rsidRDefault="00F62C0B" w:rsidP="00BE4605">
      <w:pPr>
        <w:spacing w:after="0" w:line="240" w:lineRule="auto"/>
        <w:jc w:val="both"/>
        <w:rPr>
          <w:rFonts w:ascii="Times New Roman" w:hAnsi="Times New Roman" w:cs="Times New Roman"/>
          <w:sz w:val="24"/>
          <w:szCs w:val="24"/>
          <w:lang w:val="en-US"/>
        </w:rPr>
      </w:pPr>
    </w:p>
    <w:p w:rsidR="007F1DE3" w:rsidRPr="007F1DE3" w:rsidRDefault="002A5028"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of the </w:t>
      </w:r>
      <w:r w:rsidR="004312F1">
        <w:rPr>
          <w:rFonts w:ascii="Times New Roman" w:hAnsi="Times New Roman" w:cs="Times New Roman"/>
          <w:sz w:val="24"/>
          <w:szCs w:val="24"/>
          <w:lang w:val="en-US"/>
        </w:rPr>
        <w:t>CLA</w:t>
      </w:r>
      <w:r>
        <w:rPr>
          <w:rFonts w:ascii="Times New Roman" w:hAnsi="Times New Roman" w:cs="Times New Roman"/>
          <w:sz w:val="24"/>
          <w:szCs w:val="24"/>
          <w:lang w:val="en-US"/>
        </w:rPr>
        <w:t xml:space="preserve"> </w:t>
      </w:r>
      <w:r w:rsidR="007F1DE3">
        <w:rPr>
          <w:rFonts w:ascii="Times New Roman" w:hAnsi="Times New Roman" w:cs="Times New Roman"/>
          <w:sz w:val="24"/>
          <w:szCs w:val="24"/>
          <w:lang w:val="en-US"/>
        </w:rPr>
        <w:t xml:space="preserve">applied to consonant systems of Russian and German, a detailed list of negative transfer substitutions was made up, according to the above scheme (see 3.2). The list presumably contains </w:t>
      </w:r>
      <w:r w:rsidR="007F1DE3" w:rsidRPr="007F1DE3">
        <w:rPr>
          <w:rFonts w:ascii="Times New Roman" w:hAnsi="Times New Roman" w:cs="Times New Roman"/>
          <w:i/>
          <w:sz w:val="24"/>
          <w:szCs w:val="24"/>
          <w:lang w:val="en-US"/>
        </w:rPr>
        <w:t>all</w:t>
      </w:r>
      <w:r w:rsidR="007F1DE3">
        <w:rPr>
          <w:rFonts w:ascii="Times New Roman" w:hAnsi="Times New Roman" w:cs="Times New Roman"/>
          <w:sz w:val="24"/>
          <w:szCs w:val="24"/>
          <w:lang w:val="en-US"/>
        </w:rPr>
        <w:t xml:space="preserve"> typical Russian-German, and vice versa, negative transfer substitutions in the consonant area. However, the forecast has not been verified yet; verif</w:t>
      </w:r>
      <w:r w:rsidR="00D455D9">
        <w:rPr>
          <w:rFonts w:ascii="Times New Roman" w:hAnsi="Times New Roman" w:cs="Times New Roman"/>
          <w:sz w:val="24"/>
          <w:szCs w:val="24"/>
          <w:lang w:val="en-US"/>
        </w:rPr>
        <w:t xml:space="preserve">ication is being planned </w:t>
      </w:r>
      <w:r w:rsidR="007F1DE3">
        <w:rPr>
          <w:rFonts w:ascii="Times New Roman" w:hAnsi="Times New Roman" w:cs="Times New Roman"/>
          <w:sz w:val="24"/>
          <w:szCs w:val="24"/>
          <w:lang w:val="en-US"/>
        </w:rPr>
        <w:t>(see 3.3).</w:t>
      </w:r>
    </w:p>
    <w:p w:rsidR="00CE3517" w:rsidRDefault="00727B72"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Logically, </w:t>
      </w:r>
      <w:r w:rsidR="00C0756B">
        <w:rPr>
          <w:rFonts w:ascii="Times New Roman" w:hAnsi="Times New Roman" w:cs="Times New Roman"/>
          <w:sz w:val="24"/>
          <w:szCs w:val="24"/>
          <w:lang w:val="en-US"/>
        </w:rPr>
        <w:t xml:space="preserve">when applying </w:t>
      </w:r>
      <w:r w:rsidR="004312F1">
        <w:rPr>
          <w:rFonts w:ascii="Times New Roman" w:hAnsi="Times New Roman" w:cs="Times New Roman"/>
          <w:sz w:val="24"/>
          <w:szCs w:val="24"/>
          <w:lang w:val="en-US"/>
        </w:rPr>
        <w:t>CLA</w:t>
      </w:r>
      <w:r w:rsidR="00C0756B">
        <w:rPr>
          <w:rFonts w:ascii="Times New Roman" w:hAnsi="Times New Roman" w:cs="Times New Roman"/>
          <w:sz w:val="24"/>
          <w:szCs w:val="24"/>
          <w:lang w:val="en-US"/>
        </w:rPr>
        <w:t xml:space="preserve"> to an L1-L2 pair, </w:t>
      </w:r>
      <w:r>
        <w:rPr>
          <w:rFonts w:ascii="Times New Roman" w:hAnsi="Times New Roman" w:cs="Times New Roman"/>
          <w:sz w:val="24"/>
          <w:szCs w:val="24"/>
          <w:lang w:val="en-US"/>
        </w:rPr>
        <w:t xml:space="preserve">there are </w:t>
      </w:r>
      <w:r w:rsidR="007E58CE">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two conceivable situations: </w:t>
      </w:r>
      <w:r w:rsidR="009568FD">
        <w:rPr>
          <w:rFonts w:ascii="Times New Roman" w:hAnsi="Times New Roman" w:cs="Times New Roman"/>
          <w:sz w:val="24"/>
          <w:szCs w:val="24"/>
          <w:lang w:val="en-US"/>
        </w:rPr>
        <w:t xml:space="preserve">an L2 sound </w:t>
      </w:r>
      <w:r w:rsidR="00DA3C57">
        <w:rPr>
          <w:rFonts w:ascii="Times New Roman" w:hAnsi="Times New Roman" w:cs="Times New Roman"/>
          <w:sz w:val="24"/>
          <w:szCs w:val="24"/>
          <w:lang w:val="en-US"/>
        </w:rPr>
        <w:t>does not</w:t>
      </w:r>
      <w:r w:rsidR="009568FD">
        <w:rPr>
          <w:rFonts w:ascii="Times New Roman" w:hAnsi="Times New Roman" w:cs="Times New Roman"/>
          <w:sz w:val="24"/>
          <w:szCs w:val="24"/>
          <w:lang w:val="en-US"/>
        </w:rPr>
        <w:t xml:space="preserve"> have an analogue in L1, or it does have one. In the former case, an L1 native speaking L2 is bound to make use of an L1 </w:t>
      </w:r>
      <w:r w:rsidR="00DA3C57">
        <w:rPr>
          <w:rFonts w:ascii="Times New Roman" w:hAnsi="Times New Roman" w:cs="Times New Roman"/>
          <w:sz w:val="24"/>
          <w:szCs w:val="24"/>
          <w:lang w:val="en-US"/>
        </w:rPr>
        <w:t>sound which</w:t>
      </w:r>
      <w:r w:rsidR="009568FD">
        <w:rPr>
          <w:rFonts w:ascii="Times New Roman" w:hAnsi="Times New Roman" w:cs="Times New Roman"/>
          <w:sz w:val="24"/>
          <w:szCs w:val="24"/>
          <w:lang w:val="en-US"/>
        </w:rPr>
        <w:t xml:space="preserve"> </w:t>
      </w:r>
      <w:r w:rsidR="00C0756B">
        <w:rPr>
          <w:rFonts w:ascii="Times New Roman" w:hAnsi="Times New Roman" w:cs="Times New Roman"/>
          <w:sz w:val="24"/>
          <w:szCs w:val="24"/>
          <w:lang w:val="en-US"/>
        </w:rPr>
        <w:t>they consider</w:t>
      </w:r>
      <w:r w:rsidR="009568FD">
        <w:rPr>
          <w:rFonts w:ascii="Times New Roman" w:hAnsi="Times New Roman" w:cs="Times New Roman"/>
          <w:sz w:val="24"/>
          <w:szCs w:val="24"/>
          <w:lang w:val="en-US"/>
        </w:rPr>
        <w:t xml:space="preserve"> close, or similar, to the L2 sound. The problem is, however, that no criteria of such closeness have ever been developed </w:t>
      </w:r>
      <w:r w:rsidR="00212F9E">
        <w:rPr>
          <w:rFonts w:ascii="Times New Roman" w:hAnsi="Times New Roman" w:cs="Times New Roman"/>
          <w:sz w:val="24"/>
          <w:szCs w:val="24"/>
          <w:lang w:val="en-US"/>
        </w:rPr>
        <w:t>or</w:t>
      </w:r>
      <w:r w:rsidR="009568FD">
        <w:rPr>
          <w:rFonts w:ascii="Times New Roman" w:hAnsi="Times New Roman" w:cs="Times New Roman"/>
          <w:sz w:val="24"/>
          <w:szCs w:val="24"/>
          <w:lang w:val="en-US"/>
        </w:rPr>
        <w:t xml:space="preserve"> described. </w:t>
      </w:r>
      <w:r w:rsidR="00DA3C57">
        <w:rPr>
          <w:rFonts w:ascii="Times New Roman" w:hAnsi="Times New Roman" w:cs="Times New Roman"/>
          <w:sz w:val="24"/>
          <w:szCs w:val="24"/>
          <w:lang w:val="en-US"/>
        </w:rPr>
        <w:t>That</w:t>
      </w:r>
      <w:r w:rsidR="009568FD">
        <w:rPr>
          <w:rFonts w:ascii="Times New Roman" w:hAnsi="Times New Roman" w:cs="Times New Roman"/>
          <w:sz w:val="24"/>
          <w:szCs w:val="24"/>
          <w:lang w:val="en-US"/>
        </w:rPr>
        <w:t xml:space="preserve"> is exactly the point </w:t>
      </w:r>
      <w:r w:rsidR="009310F5">
        <w:rPr>
          <w:rFonts w:ascii="Times New Roman" w:hAnsi="Times New Roman" w:cs="Times New Roman"/>
          <w:sz w:val="24"/>
          <w:szCs w:val="24"/>
          <w:lang w:val="en-US"/>
        </w:rPr>
        <w:t xml:space="preserve">of </w:t>
      </w:r>
      <w:r w:rsidR="009310F5" w:rsidRPr="00212F9E">
        <w:rPr>
          <w:rFonts w:ascii="Times New Roman" w:hAnsi="Times New Roman" w:cs="Times New Roman"/>
          <w:i/>
          <w:sz w:val="24"/>
          <w:szCs w:val="24"/>
          <w:lang w:val="en-US"/>
        </w:rPr>
        <w:t>theoretical</w:t>
      </w:r>
      <w:r w:rsidR="009310F5">
        <w:rPr>
          <w:rFonts w:ascii="Times New Roman" w:hAnsi="Times New Roman" w:cs="Times New Roman"/>
          <w:sz w:val="24"/>
          <w:szCs w:val="24"/>
          <w:lang w:val="en-US"/>
        </w:rPr>
        <w:t xml:space="preserve"> forecasting </w:t>
      </w:r>
      <w:r w:rsidR="009568FD">
        <w:rPr>
          <w:rFonts w:ascii="Times New Roman" w:hAnsi="Times New Roman" w:cs="Times New Roman"/>
          <w:sz w:val="24"/>
          <w:szCs w:val="24"/>
          <w:lang w:val="en-US"/>
        </w:rPr>
        <w:t xml:space="preserve">where </w:t>
      </w:r>
      <w:r w:rsidR="009568FD" w:rsidRPr="009568FD">
        <w:rPr>
          <w:rFonts w:ascii="Times New Roman" w:hAnsi="Times New Roman" w:cs="Times New Roman"/>
          <w:i/>
          <w:sz w:val="24"/>
          <w:szCs w:val="24"/>
          <w:lang w:val="en-US"/>
        </w:rPr>
        <w:t>empirical</w:t>
      </w:r>
      <w:r w:rsidR="009568FD">
        <w:rPr>
          <w:rFonts w:ascii="Times New Roman" w:hAnsi="Times New Roman" w:cs="Times New Roman"/>
          <w:sz w:val="24"/>
          <w:szCs w:val="24"/>
          <w:lang w:val="en-US"/>
        </w:rPr>
        <w:t xml:space="preserve"> data </w:t>
      </w:r>
      <w:r w:rsidR="009310F5">
        <w:rPr>
          <w:rFonts w:ascii="Times New Roman" w:hAnsi="Times New Roman" w:cs="Times New Roman"/>
          <w:sz w:val="24"/>
          <w:szCs w:val="24"/>
          <w:lang w:val="en-US"/>
        </w:rPr>
        <w:t>can come in handy</w:t>
      </w:r>
      <w:r w:rsidR="009310F5" w:rsidRPr="009310F5">
        <w:rPr>
          <w:rFonts w:ascii="Times New Roman" w:hAnsi="Times New Roman" w:cs="Times New Roman"/>
          <w:sz w:val="24"/>
          <w:szCs w:val="24"/>
          <w:lang w:val="en-US"/>
        </w:rPr>
        <w:t xml:space="preserve">. </w:t>
      </w:r>
      <w:r w:rsidR="009310F5">
        <w:rPr>
          <w:rFonts w:ascii="Times New Roman" w:hAnsi="Times New Roman" w:cs="Times New Roman"/>
          <w:sz w:val="24"/>
          <w:szCs w:val="24"/>
          <w:lang w:val="en-US"/>
        </w:rPr>
        <w:t xml:space="preserve">A good example is the </w:t>
      </w:r>
      <w:r w:rsidR="009310F5" w:rsidRPr="003E03E9">
        <w:rPr>
          <w:rFonts w:ascii="Charis SIL" w:hAnsi="Charis SIL" w:cs="Charis SIL"/>
          <w:sz w:val="24"/>
          <w:szCs w:val="24"/>
          <w:lang w:val="en-US"/>
        </w:rPr>
        <w:t>[ç]</w:t>
      </w:r>
      <w:r w:rsidR="009310F5">
        <w:rPr>
          <w:rFonts w:ascii="Times New Roman" w:hAnsi="Times New Roman" w:cs="Times New Roman"/>
          <w:sz w:val="24"/>
          <w:szCs w:val="24"/>
          <w:lang w:val="en-US"/>
        </w:rPr>
        <w:t xml:space="preserve"> German allophone: there is no analogous sound in Rus</w:t>
      </w:r>
      <w:r w:rsidR="00CE3517">
        <w:rPr>
          <w:rFonts w:ascii="Times New Roman" w:hAnsi="Times New Roman" w:cs="Times New Roman"/>
          <w:sz w:val="24"/>
          <w:szCs w:val="24"/>
          <w:lang w:val="en-US"/>
        </w:rPr>
        <w:t>sian. Thus, in order to predict</w:t>
      </w:r>
      <w:r w:rsidR="009310F5">
        <w:rPr>
          <w:rFonts w:ascii="Times New Roman" w:hAnsi="Times New Roman" w:cs="Times New Roman"/>
          <w:sz w:val="24"/>
          <w:szCs w:val="24"/>
          <w:lang w:val="en-US"/>
        </w:rPr>
        <w:t xml:space="preserve"> which Russian sound will be most probably employed as </w:t>
      </w:r>
      <w:r w:rsidR="00D455D9">
        <w:rPr>
          <w:rFonts w:ascii="Times New Roman" w:hAnsi="Times New Roman" w:cs="Times New Roman"/>
          <w:sz w:val="24"/>
          <w:szCs w:val="24"/>
          <w:lang w:val="en-US"/>
        </w:rPr>
        <w:t xml:space="preserve">its </w:t>
      </w:r>
      <w:r w:rsidR="009310F5">
        <w:rPr>
          <w:rFonts w:ascii="Times New Roman" w:hAnsi="Times New Roman" w:cs="Times New Roman"/>
          <w:sz w:val="24"/>
          <w:szCs w:val="24"/>
          <w:lang w:val="en-US"/>
        </w:rPr>
        <w:t>substitution, empirical observation</w:t>
      </w:r>
      <w:r w:rsidR="00212F9E">
        <w:rPr>
          <w:rFonts w:ascii="Times New Roman" w:hAnsi="Times New Roman" w:cs="Times New Roman"/>
          <w:sz w:val="24"/>
          <w:szCs w:val="24"/>
          <w:lang w:val="en-US"/>
        </w:rPr>
        <w:t>s made by</w:t>
      </w:r>
      <w:r w:rsidR="009310F5">
        <w:rPr>
          <w:rFonts w:ascii="Times New Roman" w:hAnsi="Times New Roman" w:cs="Times New Roman"/>
          <w:sz w:val="24"/>
          <w:szCs w:val="24"/>
          <w:lang w:val="en-US"/>
        </w:rPr>
        <w:t xml:space="preserve"> </w:t>
      </w:r>
      <w:r w:rsidR="00C0756B">
        <w:rPr>
          <w:rFonts w:ascii="Times New Roman" w:hAnsi="Times New Roman" w:cs="Times New Roman"/>
          <w:sz w:val="24"/>
          <w:szCs w:val="24"/>
          <w:lang w:val="en-US"/>
        </w:rPr>
        <w:t xml:space="preserve">Russian </w:t>
      </w:r>
      <w:r w:rsidR="009310F5">
        <w:rPr>
          <w:rFonts w:ascii="Times New Roman" w:hAnsi="Times New Roman" w:cs="Times New Roman"/>
          <w:sz w:val="24"/>
          <w:szCs w:val="24"/>
          <w:lang w:val="en-US"/>
        </w:rPr>
        <w:t xml:space="preserve">teachers of German should be involved. </w:t>
      </w:r>
      <w:r w:rsidR="00212F9E">
        <w:rPr>
          <w:rFonts w:ascii="Times New Roman" w:hAnsi="Times New Roman" w:cs="Times New Roman"/>
          <w:sz w:val="24"/>
          <w:szCs w:val="24"/>
          <w:lang w:val="en-US"/>
        </w:rPr>
        <w:t xml:space="preserve">As far as the German </w:t>
      </w:r>
      <w:r w:rsidR="00212F9E" w:rsidRPr="003E03E9">
        <w:rPr>
          <w:rFonts w:ascii="Charis SIL" w:hAnsi="Charis SIL" w:cs="Charis SIL"/>
          <w:sz w:val="24"/>
          <w:szCs w:val="24"/>
          <w:lang w:val="en-US"/>
        </w:rPr>
        <w:t>[ç]</w:t>
      </w:r>
      <w:r w:rsidR="00212F9E">
        <w:rPr>
          <w:rFonts w:ascii="Times New Roman" w:hAnsi="Times New Roman" w:cs="Times New Roman"/>
          <w:sz w:val="24"/>
          <w:szCs w:val="24"/>
          <w:lang w:val="en-US"/>
        </w:rPr>
        <w:t xml:space="preserve"> is concerned, i</w:t>
      </w:r>
      <w:r w:rsidR="0079699F">
        <w:rPr>
          <w:rFonts w:ascii="Times New Roman" w:hAnsi="Times New Roman" w:cs="Times New Roman"/>
          <w:sz w:val="24"/>
          <w:szCs w:val="24"/>
          <w:lang w:val="en-US"/>
        </w:rPr>
        <w:t xml:space="preserve">t is well known that Russians tend to </w:t>
      </w:r>
      <w:r w:rsidR="00EF6D7A">
        <w:rPr>
          <w:rFonts w:ascii="Times New Roman" w:hAnsi="Times New Roman" w:cs="Times New Roman"/>
          <w:sz w:val="24"/>
          <w:szCs w:val="24"/>
          <w:lang w:val="en-US"/>
        </w:rPr>
        <w:t xml:space="preserve">substitute a palatalized velar fricative </w:t>
      </w:r>
      <w:r w:rsidR="00EF6D7A" w:rsidRPr="003E03E9">
        <w:rPr>
          <w:rFonts w:ascii="Charis SIL" w:hAnsi="Charis SIL" w:cs="Charis SIL"/>
          <w:sz w:val="24"/>
          <w:szCs w:val="24"/>
          <w:lang w:val="en-US"/>
        </w:rPr>
        <w:t>([</w:t>
      </w:r>
      <w:r w:rsidR="009173B5" w:rsidRPr="003E03E9">
        <w:rPr>
          <w:rFonts w:ascii="Charis SIL" w:hAnsi="Charis SIL" w:cs="Charis SIL"/>
          <w:sz w:val="24"/>
          <w:szCs w:val="24"/>
          <w:lang w:val="en-US"/>
        </w:rPr>
        <w:t>x</w:t>
      </w:r>
      <w:r w:rsidR="009173B5" w:rsidRPr="003E03E9">
        <w:rPr>
          <w:rFonts w:ascii="Charis SIL" w:hAnsi="Charis SIL" w:cs="Charis SIL"/>
          <w:sz w:val="24"/>
          <w:szCs w:val="24"/>
          <w:vertAlign w:val="superscript"/>
          <w:lang w:val="en-US"/>
        </w:rPr>
        <w:t>j</w:t>
      </w:r>
      <w:r w:rsidR="00EF6D7A" w:rsidRPr="003E03E9">
        <w:rPr>
          <w:rFonts w:ascii="Charis SIL" w:hAnsi="Charis SIL" w:cs="Charis SIL"/>
          <w:sz w:val="24"/>
          <w:szCs w:val="24"/>
          <w:lang w:val="en-US"/>
        </w:rPr>
        <w:t>]</w:t>
      </w:r>
      <w:r w:rsidR="00212F9E">
        <w:rPr>
          <w:rFonts w:ascii="Times New Roman" w:hAnsi="Times New Roman" w:cs="Times New Roman"/>
          <w:sz w:val="24"/>
          <w:szCs w:val="24"/>
          <w:lang w:val="en-US"/>
        </w:rPr>
        <w:t xml:space="preserve"> or </w:t>
      </w:r>
      <w:r w:rsidR="00212F9E" w:rsidRPr="003E03E9">
        <w:rPr>
          <w:rFonts w:ascii="Charis SIL" w:hAnsi="Charis SIL" w:cs="Charis SIL"/>
          <w:sz w:val="24"/>
          <w:szCs w:val="24"/>
          <w:lang w:val="en-US"/>
        </w:rPr>
        <w:t>[x’]</w:t>
      </w:r>
      <w:r w:rsidR="00212F9E">
        <w:rPr>
          <w:rFonts w:ascii="Times New Roman" w:hAnsi="Times New Roman" w:cs="Times New Roman"/>
          <w:sz w:val="24"/>
          <w:szCs w:val="24"/>
          <w:lang w:val="en-US"/>
        </w:rPr>
        <w:t xml:space="preserve"> in Cyrillic notation</w:t>
      </w:r>
      <w:r w:rsidR="00EF6D7A">
        <w:rPr>
          <w:rFonts w:ascii="Times New Roman" w:hAnsi="Times New Roman" w:cs="Times New Roman"/>
          <w:sz w:val="24"/>
          <w:szCs w:val="24"/>
          <w:lang w:val="en-US"/>
        </w:rPr>
        <w:t xml:space="preserve">) or a </w:t>
      </w:r>
      <w:r w:rsidR="009173B5">
        <w:rPr>
          <w:rFonts w:ascii="Times New Roman" w:hAnsi="Times New Roman" w:cs="Times New Roman"/>
          <w:sz w:val="24"/>
          <w:szCs w:val="24"/>
          <w:lang w:val="en-US"/>
        </w:rPr>
        <w:t>coronal</w:t>
      </w:r>
      <w:r w:rsidR="00EF6D7A">
        <w:rPr>
          <w:rFonts w:ascii="Times New Roman" w:hAnsi="Times New Roman" w:cs="Times New Roman"/>
          <w:sz w:val="24"/>
          <w:szCs w:val="24"/>
          <w:lang w:val="en-US"/>
        </w:rPr>
        <w:t xml:space="preserve"> fricative </w:t>
      </w:r>
      <w:r w:rsidR="00EF6D7A" w:rsidRPr="003E03E9">
        <w:rPr>
          <w:rFonts w:ascii="Charis SIL" w:hAnsi="Charis SIL" w:cs="Charis SIL"/>
          <w:sz w:val="24"/>
          <w:szCs w:val="24"/>
          <w:lang w:val="en-US"/>
        </w:rPr>
        <w:t>([</w:t>
      </w:r>
      <w:r w:rsidR="009173B5" w:rsidRPr="003E03E9">
        <w:rPr>
          <w:rFonts w:ascii="Charis SIL" w:hAnsi="Charis SIL" w:cs="Charis SIL"/>
          <w:color w:val="000000"/>
          <w:sz w:val="24"/>
          <w:szCs w:val="24"/>
        </w:rPr>
        <w:t>ɕ</w:t>
      </w:r>
      <w:r w:rsidR="00EF6D7A" w:rsidRPr="003E03E9">
        <w:rPr>
          <w:rFonts w:ascii="Charis SIL" w:hAnsi="Charis SIL" w:cs="Charis SIL"/>
          <w:sz w:val="24"/>
          <w:szCs w:val="24"/>
          <w:lang w:val="en-US"/>
        </w:rPr>
        <w:t>]</w:t>
      </w:r>
      <w:r w:rsidR="00212F9E">
        <w:rPr>
          <w:rFonts w:ascii="Times New Roman" w:hAnsi="Times New Roman" w:cs="Times New Roman"/>
          <w:sz w:val="24"/>
          <w:szCs w:val="24"/>
          <w:lang w:val="en-US"/>
        </w:rPr>
        <w:t xml:space="preserve"> or </w:t>
      </w:r>
      <w:r w:rsidR="00212F9E" w:rsidRPr="003E03E9">
        <w:rPr>
          <w:rFonts w:ascii="Charis SIL" w:hAnsi="Charis SIL" w:cs="Charis SIL"/>
          <w:sz w:val="24"/>
          <w:szCs w:val="24"/>
          <w:lang w:val="en-US"/>
        </w:rPr>
        <w:t>[</w:t>
      </w:r>
      <w:r w:rsidR="00212F9E" w:rsidRPr="003E03E9">
        <w:rPr>
          <w:rFonts w:ascii="Charis SIL" w:hAnsi="Charis SIL" w:cs="Charis SIL"/>
          <w:sz w:val="24"/>
          <w:szCs w:val="24"/>
          <w:lang w:val="ru-RU"/>
        </w:rPr>
        <w:t>щ</w:t>
      </w:r>
      <w:r w:rsidR="00212F9E" w:rsidRPr="003E03E9">
        <w:rPr>
          <w:rFonts w:ascii="Charis SIL" w:hAnsi="Charis SIL" w:cs="Charis SIL"/>
          <w:sz w:val="24"/>
          <w:szCs w:val="24"/>
          <w:lang w:val="en-US"/>
        </w:rPr>
        <w:t>:]</w:t>
      </w:r>
      <w:r w:rsidR="00EF6D7A" w:rsidRPr="009173B5">
        <w:rPr>
          <w:rFonts w:ascii="Times New Roman" w:hAnsi="Times New Roman" w:cs="Times New Roman"/>
          <w:sz w:val="24"/>
          <w:szCs w:val="24"/>
          <w:lang w:val="en-US"/>
        </w:rPr>
        <w:t>)</w:t>
      </w:r>
      <w:r w:rsidR="00EF6D7A">
        <w:rPr>
          <w:rFonts w:ascii="Times New Roman" w:hAnsi="Times New Roman" w:cs="Times New Roman"/>
          <w:sz w:val="24"/>
          <w:szCs w:val="24"/>
          <w:lang w:val="en-US"/>
        </w:rPr>
        <w:t xml:space="preserve"> for the German </w:t>
      </w:r>
      <w:r w:rsidR="00EF6D7A" w:rsidRPr="003E03E9">
        <w:rPr>
          <w:rFonts w:ascii="Charis SIL" w:hAnsi="Charis SIL" w:cs="Charis SIL"/>
          <w:sz w:val="24"/>
          <w:szCs w:val="24"/>
          <w:lang w:val="en-US"/>
        </w:rPr>
        <w:t>[ç]</w:t>
      </w:r>
      <w:r w:rsidR="00EF6D7A">
        <w:rPr>
          <w:rFonts w:ascii="Times New Roman" w:hAnsi="Times New Roman" w:cs="Times New Roman"/>
          <w:sz w:val="24"/>
          <w:szCs w:val="24"/>
          <w:lang w:val="en-US"/>
        </w:rPr>
        <w:t xml:space="preserve">. Subsequently, the substitutions in question are described in this </w:t>
      </w:r>
      <w:r w:rsidR="004312F1">
        <w:rPr>
          <w:rFonts w:ascii="Times New Roman" w:hAnsi="Times New Roman" w:cs="Times New Roman"/>
          <w:sz w:val="24"/>
          <w:szCs w:val="24"/>
          <w:lang w:val="en-US"/>
        </w:rPr>
        <w:t>CLA</w:t>
      </w:r>
      <w:r w:rsidR="00EF6D7A">
        <w:rPr>
          <w:rFonts w:ascii="Times New Roman" w:hAnsi="Times New Roman" w:cs="Times New Roman"/>
          <w:sz w:val="24"/>
          <w:szCs w:val="24"/>
          <w:lang w:val="en-US"/>
        </w:rPr>
        <w:t xml:space="preserve"> version as follows</w:t>
      </w:r>
      <w:r w:rsidR="00EF6D7A" w:rsidRPr="00EF6D7A">
        <w:rPr>
          <w:rFonts w:ascii="Times New Roman" w:hAnsi="Times New Roman" w:cs="Times New Roman"/>
          <w:sz w:val="24"/>
          <w:szCs w:val="24"/>
          <w:lang w:val="en-US"/>
        </w:rPr>
        <w:t xml:space="preserve"> (</w:t>
      </w:r>
      <w:r w:rsidR="00212F9E">
        <w:rPr>
          <w:rFonts w:ascii="Times New Roman" w:hAnsi="Times New Roman" w:cs="Times New Roman"/>
          <w:sz w:val="24"/>
          <w:szCs w:val="24"/>
          <w:lang w:val="en-US"/>
        </w:rPr>
        <w:t xml:space="preserve">Table 2). </w:t>
      </w:r>
    </w:p>
    <w:p w:rsidR="00615A02" w:rsidRDefault="00615A02" w:rsidP="00BE4605">
      <w:pPr>
        <w:spacing w:after="0" w:line="240" w:lineRule="auto"/>
        <w:ind w:firstLine="340"/>
        <w:jc w:val="both"/>
        <w:rPr>
          <w:rFonts w:ascii="Times New Roman" w:hAnsi="Times New Roman" w:cs="Times New Roman"/>
          <w:sz w:val="24"/>
          <w:szCs w:val="24"/>
          <w:lang w:val="en-US"/>
        </w:rPr>
      </w:pPr>
    </w:p>
    <w:p w:rsidR="00615A02" w:rsidRDefault="00615A02" w:rsidP="00BE4605">
      <w:pPr>
        <w:spacing w:after="0" w:line="240" w:lineRule="auto"/>
        <w:ind w:firstLine="340"/>
        <w:jc w:val="both"/>
        <w:rPr>
          <w:rFonts w:ascii="Times New Roman" w:hAnsi="Times New Roman" w:cs="Times New Roman"/>
          <w:sz w:val="24"/>
          <w:szCs w:val="24"/>
          <w:lang w:val="en-US"/>
        </w:rPr>
      </w:pPr>
    </w:p>
    <w:p w:rsidR="00615A02" w:rsidRDefault="00615A02" w:rsidP="00BE4605">
      <w:pPr>
        <w:spacing w:after="0" w:line="240" w:lineRule="auto"/>
        <w:ind w:firstLine="340"/>
        <w:jc w:val="both"/>
        <w:rPr>
          <w:rFonts w:ascii="Times New Roman" w:hAnsi="Times New Roman" w:cs="Times New Roman"/>
          <w:sz w:val="24"/>
          <w:szCs w:val="24"/>
          <w:lang w:val="en-US"/>
        </w:rPr>
      </w:pPr>
    </w:p>
    <w:p w:rsidR="00CE3517" w:rsidRDefault="00CE3517" w:rsidP="00BE4605">
      <w:pPr>
        <w:spacing w:after="0" w:line="240" w:lineRule="auto"/>
        <w:ind w:firstLine="340"/>
        <w:jc w:val="both"/>
        <w:rPr>
          <w:rFonts w:ascii="Times New Roman" w:hAnsi="Times New Roman" w:cs="Times New Roman"/>
          <w:sz w:val="24"/>
          <w:szCs w:val="24"/>
          <w:lang w:val="en-US"/>
        </w:rPr>
      </w:pPr>
    </w:p>
    <w:p w:rsidR="00615A02" w:rsidRPr="008A5DBB" w:rsidRDefault="00615A02" w:rsidP="00615A02">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 xml:space="preserve">Table 2. </w:t>
      </w:r>
      <w:r w:rsidRPr="00B441F5">
        <w:rPr>
          <w:rFonts w:ascii="Times New Roman" w:hAnsi="Times New Roman"/>
          <w:sz w:val="20"/>
          <w:szCs w:val="20"/>
          <w:lang w:val="en-US"/>
        </w:rPr>
        <w:t>Substitutes of German palatal fricative in speech of Russian native speakers</w:t>
      </w:r>
      <w:r w:rsidRPr="008A5DBB">
        <w:rPr>
          <w:rFonts w:ascii="Times New Roman" w:hAnsi="Times New Roman"/>
          <w:b/>
          <w:sz w:val="20"/>
          <w:szCs w:val="20"/>
          <w:lang w:val="en-US"/>
        </w:rPr>
        <w:t xml:space="preserve"> </w:t>
      </w:r>
    </w:p>
    <w:p w:rsidR="00615A02" w:rsidRPr="008A5DBB" w:rsidRDefault="00615A02" w:rsidP="00615A02">
      <w:pPr>
        <w:spacing w:line="240" w:lineRule="auto"/>
        <w:contextualSpacing/>
        <w:jc w:val="both"/>
        <w:rPr>
          <w:rFonts w:ascii="Times New Roman" w:hAnsi="Times New Roman"/>
          <w:b/>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0"/>
        <w:gridCol w:w="2204"/>
        <w:gridCol w:w="3521"/>
        <w:gridCol w:w="2251"/>
      </w:tblGrid>
      <w:tr w:rsidR="00615A02" w:rsidRPr="008A5DBB" w:rsidTr="007A3133">
        <w:tc>
          <w:tcPr>
            <w:tcW w:w="1322" w:type="dxa"/>
            <w:shd w:val="clear" w:color="auto" w:fill="auto"/>
          </w:tcPr>
          <w:p w:rsidR="00615A02" w:rsidRPr="008A5DBB" w:rsidRDefault="00615A02" w:rsidP="007A3133">
            <w:pPr>
              <w:spacing w:after="0"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266" w:type="dxa"/>
            <w:shd w:val="clear" w:color="auto" w:fill="auto"/>
          </w:tcPr>
          <w:p w:rsidR="00615A02" w:rsidRPr="008A5DBB" w:rsidRDefault="00615A02" w:rsidP="007A3133">
            <w:pPr>
              <w:spacing w:after="0"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3660" w:type="dxa"/>
            <w:shd w:val="clear" w:color="auto" w:fill="auto"/>
          </w:tcPr>
          <w:p w:rsidR="00615A02" w:rsidRPr="008A5DBB" w:rsidRDefault="00615A02" w:rsidP="007A3133">
            <w:pPr>
              <w:spacing w:after="0"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2323" w:type="dxa"/>
            <w:shd w:val="clear" w:color="auto" w:fill="auto"/>
          </w:tcPr>
          <w:p w:rsidR="00615A02" w:rsidRPr="008A5DBB" w:rsidRDefault="00615A02" w:rsidP="007A3133">
            <w:pPr>
              <w:spacing w:after="0"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22"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lang w:val="en-US"/>
              </w:rPr>
              <w:t>[ç]</w:t>
            </w:r>
          </w:p>
        </w:tc>
        <w:tc>
          <w:tcPr>
            <w:tcW w:w="2266"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rPr>
              <w:t xml:space="preserve">→ </w:t>
            </w:r>
            <w:r w:rsidRPr="00CF6145">
              <w:rPr>
                <w:rFonts w:ascii="Charis SIL" w:hAnsi="Charis SIL" w:cs="Charis SIL"/>
                <w:b/>
                <w:sz w:val="20"/>
                <w:szCs w:val="20"/>
                <w:lang w:val="en-US"/>
              </w:rPr>
              <w:t>[</w:t>
            </w:r>
            <w:r w:rsidRPr="00CF6145">
              <w:rPr>
                <w:rFonts w:ascii="Charis SIL" w:hAnsi="Charis SIL" w:cs="Charis SIL"/>
                <w:b/>
                <w:sz w:val="20"/>
                <w:szCs w:val="20"/>
              </w:rPr>
              <w:t>х</w:t>
            </w:r>
            <w:r w:rsidRPr="00CF6145">
              <w:rPr>
                <w:rFonts w:ascii="Charis SIL" w:hAnsi="Charis SIL" w:cs="Charis SIL"/>
                <w:b/>
                <w:sz w:val="20"/>
                <w:szCs w:val="20"/>
                <w:lang w:val="en-US"/>
              </w:rPr>
              <w:t>]/[</w:t>
            </w:r>
            <w:r w:rsidRPr="00CF6145">
              <w:rPr>
                <w:rFonts w:ascii="Charis SIL" w:hAnsi="Charis SIL" w:cs="Charis SIL"/>
                <w:b/>
                <w:sz w:val="20"/>
                <w:szCs w:val="20"/>
              </w:rPr>
              <w:t>х</w:t>
            </w:r>
            <w:r w:rsidRPr="00CF6145">
              <w:rPr>
                <w:rFonts w:ascii="Charis SIL" w:hAnsi="Charis SIL" w:cs="Charis SIL"/>
                <w:b/>
                <w:sz w:val="20"/>
                <w:szCs w:val="20"/>
                <w:vertAlign w:val="superscript"/>
                <w:lang w:val="en-US"/>
              </w:rPr>
              <w:t>j</w:t>
            </w:r>
            <w:r w:rsidRPr="00CF6145">
              <w:rPr>
                <w:rFonts w:ascii="Charis SIL" w:hAnsi="Charis SIL" w:cs="Charis SIL"/>
                <w:b/>
                <w:sz w:val="20"/>
                <w:szCs w:val="20"/>
                <w:lang w:val="en-US"/>
              </w:rPr>
              <w:t>]/[</w:t>
            </w:r>
            <w:r w:rsidRPr="00CF6145">
              <w:rPr>
                <w:rFonts w:ascii="Charis SIL" w:hAnsi="Charis SIL" w:cs="Charis SIL"/>
                <w:b/>
                <w:color w:val="000000"/>
                <w:sz w:val="20"/>
                <w:szCs w:val="20"/>
              </w:rPr>
              <w:t>ɕ</w:t>
            </w:r>
            <w:r w:rsidRPr="00CF6145">
              <w:rPr>
                <w:rFonts w:ascii="Charis SIL" w:hAnsi="Charis SIL" w:cs="Charis SIL"/>
                <w:b/>
                <w:sz w:val="20"/>
                <w:szCs w:val="20"/>
                <w:lang w:val="en-US"/>
              </w:rPr>
              <w:t>]</w:t>
            </w:r>
          </w:p>
        </w:tc>
        <w:tc>
          <w:tcPr>
            <w:tcW w:w="3660"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not before a vowel (end-of-word/before a consonant)</w:t>
            </w:r>
          </w:p>
        </w:tc>
        <w:tc>
          <w:tcPr>
            <w:tcW w:w="2323" w:type="dxa"/>
            <w:shd w:val="clear" w:color="auto" w:fill="auto"/>
          </w:tcPr>
          <w:p w:rsidR="00615A02" w:rsidRPr="008A5DBB" w:rsidRDefault="00615A02" w:rsidP="007A3133">
            <w:pPr>
              <w:spacing w:after="0" w:line="240" w:lineRule="auto"/>
              <w:rPr>
                <w:rFonts w:ascii="Times New Roman" w:hAnsi="Times New Roman"/>
                <w:i/>
                <w:sz w:val="20"/>
                <w:szCs w:val="20"/>
              </w:rPr>
            </w:pPr>
            <w:r w:rsidRPr="008A5DBB">
              <w:rPr>
                <w:rFonts w:ascii="Times New Roman" w:hAnsi="Times New Roman"/>
                <w:i/>
                <w:sz w:val="20"/>
                <w:szCs w:val="20"/>
                <w:lang w:val="en-US"/>
              </w:rPr>
              <w:t>i</w:t>
            </w:r>
            <w:r w:rsidRPr="008A5DBB">
              <w:rPr>
                <w:rFonts w:ascii="Times New Roman" w:hAnsi="Times New Roman"/>
                <w:b/>
                <w:i/>
                <w:sz w:val="20"/>
                <w:szCs w:val="20"/>
                <w:lang w:val="en-US"/>
              </w:rPr>
              <w:t>ch</w:t>
            </w:r>
            <w:r w:rsidRPr="008A5DBB">
              <w:rPr>
                <w:rFonts w:ascii="Times New Roman" w:hAnsi="Times New Roman"/>
                <w:i/>
                <w:sz w:val="20"/>
                <w:szCs w:val="20"/>
                <w:lang w:val="en-US"/>
              </w:rPr>
              <w:t>,</w:t>
            </w:r>
            <w:r w:rsidRPr="008A5DBB">
              <w:rPr>
                <w:rFonts w:ascii="Times New Roman" w:hAnsi="Times New Roman"/>
                <w:i/>
                <w:sz w:val="20"/>
                <w:szCs w:val="20"/>
              </w:rPr>
              <w:t xml:space="preserve"> </w:t>
            </w:r>
            <w:r w:rsidRPr="008A5DBB">
              <w:rPr>
                <w:rFonts w:ascii="Times New Roman" w:hAnsi="Times New Roman"/>
                <w:i/>
                <w:sz w:val="20"/>
                <w:szCs w:val="20"/>
                <w:lang w:val="en-US"/>
              </w:rPr>
              <w:t>di</w:t>
            </w:r>
            <w:r w:rsidRPr="008A5DBB">
              <w:rPr>
                <w:rFonts w:ascii="Times New Roman" w:hAnsi="Times New Roman"/>
                <w:b/>
                <w:i/>
                <w:sz w:val="20"/>
                <w:szCs w:val="20"/>
                <w:lang w:val="en-US"/>
              </w:rPr>
              <w:t>ch</w:t>
            </w:r>
            <w:r w:rsidRPr="008A5DBB">
              <w:rPr>
                <w:rFonts w:ascii="Times New Roman" w:hAnsi="Times New Roman"/>
                <w:i/>
                <w:sz w:val="20"/>
                <w:szCs w:val="20"/>
                <w:lang w:val="en-US"/>
              </w:rPr>
              <w:t>, fur</w:t>
            </w:r>
            <w:r w:rsidRPr="008A5DBB">
              <w:rPr>
                <w:rFonts w:ascii="Times New Roman" w:hAnsi="Times New Roman"/>
                <w:b/>
                <w:i/>
                <w:sz w:val="20"/>
                <w:szCs w:val="20"/>
                <w:lang w:val="en-US"/>
              </w:rPr>
              <w:t>ch</w:t>
            </w:r>
            <w:r w:rsidRPr="008A5DBB">
              <w:rPr>
                <w:rFonts w:ascii="Times New Roman" w:hAnsi="Times New Roman"/>
                <w:i/>
                <w:sz w:val="20"/>
                <w:szCs w:val="20"/>
                <w:lang w:val="en-US"/>
              </w:rPr>
              <w:t>tbar</w:t>
            </w:r>
          </w:p>
        </w:tc>
      </w:tr>
      <w:tr w:rsidR="00615A02" w:rsidRPr="008A5DBB" w:rsidTr="007A3133">
        <w:tc>
          <w:tcPr>
            <w:tcW w:w="1322"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p>
        </w:tc>
        <w:tc>
          <w:tcPr>
            <w:tcW w:w="2266"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rPr>
            </w:pPr>
            <w:r w:rsidRPr="00CF6145">
              <w:rPr>
                <w:rFonts w:ascii="Charis SIL" w:hAnsi="Charis SIL" w:cs="Charis SIL"/>
                <w:b/>
                <w:sz w:val="20"/>
                <w:szCs w:val="20"/>
              </w:rPr>
              <w:t xml:space="preserve">→ </w:t>
            </w:r>
            <w:r w:rsidRPr="00CF6145">
              <w:rPr>
                <w:rFonts w:ascii="Charis SIL" w:hAnsi="Charis SIL" w:cs="Charis SIL"/>
                <w:b/>
                <w:sz w:val="20"/>
                <w:szCs w:val="20"/>
                <w:lang w:val="en-US"/>
              </w:rPr>
              <w:t>[</w:t>
            </w:r>
            <w:r w:rsidRPr="00CF6145">
              <w:rPr>
                <w:rFonts w:ascii="Charis SIL" w:hAnsi="Charis SIL" w:cs="Charis SIL"/>
                <w:b/>
                <w:sz w:val="20"/>
                <w:szCs w:val="20"/>
              </w:rPr>
              <w:t>х</w:t>
            </w:r>
            <w:r w:rsidRPr="00CF6145">
              <w:rPr>
                <w:rFonts w:ascii="Charis SIL" w:hAnsi="Charis SIL" w:cs="Charis SIL"/>
                <w:b/>
                <w:sz w:val="20"/>
                <w:szCs w:val="20"/>
                <w:vertAlign w:val="superscript"/>
                <w:lang w:val="en-US"/>
              </w:rPr>
              <w:t>j</w:t>
            </w:r>
            <w:r w:rsidRPr="00CF6145">
              <w:rPr>
                <w:rFonts w:ascii="Charis SIL" w:hAnsi="Charis SIL" w:cs="Charis SIL"/>
                <w:b/>
                <w:sz w:val="20"/>
                <w:szCs w:val="20"/>
                <w:lang w:val="en-US"/>
              </w:rPr>
              <w:t>]/[</w:t>
            </w:r>
            <w:r w:rsidRPr="00CF6145">
              <w:rPr>
                <w:rFonts w:ascii="Charis SIL" w:hAnsi="Charis SIL" w:cs="Charis SIL"/>
                <w:b/>
                <w:color w:val="000000"/>
                <w:sz w:val="20"/>
                <w:szCs w:val="20"/>
              </w:rPr>
              <w:t>ɕ</w:t>
            </w:r>
            <w:r w:rsidRPr="00CF6145">
              <w:rPr>
                <w:rFonts w:ascii="Charis SIL" w:hAnsi="Charis SIL" w:cs="Charis SIL"/>
                <w:b/>
                <w:sz w:val="20"/>
                <w:szCs w:val="20"/>
                <w:lang w:val="en-US"/>
              </w:rPr>
              <w:t>]</w:t>
            </w:r>
          </w:p>
        </w:tc>
        <w:tc>
          <w:tcPr>
            <w:tcW w:w="3660"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in other positions (before a vowel)</w:t>
            </w:r>
          </w:p>
        </w:tc>
        <w:tc>
          <w:tcPr>
            <w:tcW w:w="2323" w:type="dxa"/>
            <w:shd w:val="clear" w:color="auto" w:fill="auto"/>
          </w:tcPr>
          <w:p w:rsidR="00615A02" w:rsidRPr="008A5DBB" w:rsidRDefault="00615A02" w:rsidP="007A3133">
            <w:pPr>
              <w:spacing w:after="0" w:line="240" w:lineRule="auto"/>
              <w:rPr>
                <w:rFonts w:ascii="Times New Roman" w:hAnsi="Times New Roman"/>
                <w:i/>
                <w:sz w:val="20"/>
                <w:szCs w:val="20"/>
                <w:lang w:val="en-US"/>
              </w:rPr>
            </w:pPr>
            <w:r w:rsidRPr="008A5DBB">
              <w:rPr>
                <w:rFonts w:ascii="Times New Roman" w:hAnsi="Times New Roman"/>
                <w:b/>
                <w:i/>
                <w:sz w:val="20"/>
                <w:szCs w:val="20"/>
                <w:lang w:val="en-US"/>
              </w:rPr>
              <w:t>Ch</w:t>
            </w:r>
            <w:r w:rsidRPr="008A5DBB">
              <w:rPr>
                <w:rFonts w:ascii="Times New Roman" w:hAnsi="Times New Roman"/>
                <w:i/>
                <w:sz w:val="20"/>
                <w:szCs w:val="20"/>
                <w:lang w:val="en-US"/>
              </w:rPr>
              <w:t>ina, Mäd</w:t>
            </w:r>
            <w:r w:rsidRPr="008A5DBB">
              <w:rPr>
                <w:rFonts w:ascii="Times New Roman" w:hAnsi="Times New Roman"/>
                <w:b/>
                <w:i/>
                <w:sz w:val="20"/>
                <w:szCs w:val="20"/>
                <w:lang w:val="en-US"/>
              </w:rPr>
              <w:t>ch</w:t>
            </w:r>
            <w:r w:rsidRPr="008A5DBB">
              <w:rPr>
                <w:rFonts w:ascii="Times New Roman" w:hAnsi="Times New Roman"/>
                <w:i/>
                <w:sz w:val="20"/>
                <w:szCs w:val="20"/>
                <w:lang w:val="en-US"/>
              </w:rPr>
              <w:t xml:space="preserve">en, </w:t>
            </w:r>
            <w:r w:rsidRPr="008A5DBB">
              <w:rPr>
                <w:rFonts w:ascii="Times New Roman" w:hAnsi="Times New Roman"/>
                <w:b/>
                <w:i/>
                <w:sz w:val="20"/>
                <w:szCs w:val="20"/>
                <w:lang w:val="en-US"/>
              </w:rPr>
              <w:t>Ch</w:t>
            </w:r>
            <w:r w:rsidRPr="008A5DBB">
              <w:rPr>
                <w:rFonts w:ascii="Times New Roman" w:hAnsi="Times New Roman"/>
                <w:i/>
                <w:sz w:val="20"/>
                <w:szCs w:val="20"/>
                <w:lang w:val="en-US"/>
              </w:rPr>
              <w:t>emie</w:t>
            </w:r>
          </w:p>
        </w:tc>
      </w:tr>
    </w:tbl>
    <w:p w:rsidR="00615A02" w:rsidRPr="008A5DBB" w:rsidRDefault="00615A02" w:rsidP="00615A02">
      <w:pPr>
        <w:rPr>
          <w:sz w:val="20"/>
          <w:szCs w:val="20"/>
          <w:lang w:val="en-US"/>
        </w:rPr>
      </w:pPr>
    </w:p>
    <w:p w:rsidR="009310F5" w:rsidRDefault="00212F9E" w:rsidP="00BE4605">
      <w:pPr>
        <w:spacing w:after="0" w:line="240" w:lineRule="auto"/>
        <w:ind w:firstLine="340"/>
        <w:jc w:val="both"/>
        <w:rPr>
          <w:rFonts w:ascii="Times New Roman" w:hAnsi="Times New Roman"/>
          <w:sz w:val="24"/>
          <w:szCs w:val="24"/>
          <w:lang w:val="en-US"/>
        </w:rPr>
      </w:pPr>
      <w:r>
        <w:rPr>
          <w:rFonts w:ascii="Times New Roman" w:hAnsi="Times New Roman" w:cs="Times New Roman"/>
          <w:sz w:val="24"/>
          <w:szCs w:val="24"/>
          <w:lang w:val="en-US"/>
        </w:rPr>
        <w:t>Another example of such phonetic</w:t>
      </w:r>
      <w:r w:rsidRPr="00212F9E">
        <w:rPr>
          <w:rFonts w:ascii="Times New Roman" w:hAnsi="Times New Roman" w:cs="Times New Roman"/>
          <w:sz w:val="24"/>
          <w:szCs w:val="24"/>
          <w:lang w:val="en-US"/>
        </w:rPr>
        <w:t xml:space="preserve"> dissymmetry</w:t>
      </w:r>
      <w:r>
        <w:rPr>
          <w:rFonts w:ascii="Times New Roman" w:hAnsi="Times New Roman" w:cs="Times New Roman"/>
          <w:sz w:val="24"/>
          <w:szCs w:val="24"/>
          <w:lang w:val="en-US"/>
        </w:rPr>
        <w:t xml:space="preserve"> is Russian palatalized consonants. As described above (see 3.1 and 3.2), the German would replace them with non-palatalized consonants or semi-palatalized consonants, or with a </w:t>
      </w:r>
      <w:r w:rsidRPr="00471838">
        <w:rPr>
          <w:rFonts w:ascii="Times New Roman" w:hAnsi="Times New Roman"/>
          <w:sz w:val="24"/>
          <w:szCs w:val="24"/>
          <w:lang w:val="en-US"/>
        </w:rPr>
        <w:t xml:space="preserve">“non-palatalized (or semi-palatalized) consonant + </w:t>
      </w:r>
      <w:r w:rsidRPr="003E03E9">
        <w:rPr>
          <w:rFonts w:ascii="Charis SIL" w:hAnsi="Charis SIL" w:cs="Charis SIL"/>
          <w:sz w:val="24"/>
          <w:szCs w:val="24"/>
          <w:lang w:val="en-US"/>
        </w:rPr>
        <w:t>[j]</w:t>
      </w:r>
      <w:r w:rsidRPr="00471838">
        <w:rPr>
          <w:rFonts w:ascii="Times New Roman" w:hAnsi="Times New Roman"/>
          <w:sz w:val="24"/>
          <w:szCs w:val="24"/>
          <w:lang w:val="en-US"/>
        </w:rPr>
        <w:t xml:space="preserve">” </w:t>
      </w:r>
      <w:r>
        <w:rPr>
          <w:rFonts w:ascii="Times New Roman" w:hAnsi="Times New Roman"/>
          <w:sz w:val="24"/>
          <w:szCs w:val="24"/>
          <w:lang w:val="en-US"/>
        </w:rPr>
        <w:t xml:space="preserve">sequence. Table 3 depicts </w:t>
      </w:r>
      <w:r w:rsidR="00343F06">
        <w:rPr>
          <w:rFonts w:ascii="Times New Roman" w:hAnsi="Times New Roman"/>
          <w:sz w:val="24"/>
          <w:szCs w:val="24"/>
          <w:lang w:val="en-US"/>
        </w:rPr>
        <w:t xml:space="preserve">forecasting for the Russian </w:t>
      </w:r>
      <w:r w:rsidR="00343F06" w:rsidRPr="003E03E9">
        <w:rPr>
          <w:rFonts w:ascii="Charis SIL" w:hAnsi="Charis SIL" w:cs="Charis SIL"/>
          <w:sz w:val="24"/>
          <w:szCs w:val="24"/>
          <w:lang w:val="en-US"/>
        </w:rPr>
        <w:t>[m</w:t>
      </w:r>
      <w:r w:rsidR="00343F06" w:rsidRPr="003E03E9">
        <w:rPr>
          <w:rFonts w:ascii="Charis SIL" w:hAnsi="Charis SIL" w:cs="Charis SIL"/>
          <w:sz w:val="24"/>
          <w:szCs w:val="24"/>
          <w:vertAlign w:val="superscript"/>
          <w:lang w:val="en-US"/>
        </w:rPr>
        <w:t>j</w:t>
      </w:r>
      <w:r w:rsidR="00343F06" w:rsidRPr="003E03E9">
        <w:rPr>
          <w:rFonts w:ascii="Charis SIL" w:hAnsi="Charis SIL" w:cs="Charis SIL"/>
          <w:sz w:val="24"/>
          <w:szCs w:val="24"/>
          <w:lang w:val="en-US"/>
        </w:rPr>
        <w:t>]</w:t>
      </w:r>
      <w:r w:rsidR="00343F06">
        <w:rPr>
          <w:rFonts w:ascii="Times New Roman" w:hAnsi="Times New Roman"/>
          <w:sz w:val="24"/>
          <w:szCs w:val="24"/>
          <w:lang w:val="en-US"/>
        </w:rPr>
        <w:t xml:space="preserve"> sound (or </w:t>
      </w:r>
      <w:r w:rsidR="00343F06" w:rsidRPr="003E03E9">
        <w:rPr>
          <w:rFonts w:ascii="Charis SIL" w:hAnsi="Charis SIL" w:cs="Charis SIL"/>
          <w:sz w:val="24"/>
          <w:szCs w:val="24"/>
          <w:lang w:val="en-US"/>
        </w:rPr>
        <w:t>[</w:t>
      </w:r>
      <w:r w:rsidR="00343F06" w:rsidRPr="003E03E9">
        <w:rPr>
          <w:rFonts w:ascii="Charis SIL" w:hAnsi="Charis SIL" w:cs="Charis SIL"/>
          <w:sz w:val="24"/>
          <w:szCs w:val="24"/>
          <w:lang w:val="ru-RU"/>
        </w:rPr>
        <w:t>м</w:t>
      </w:r>
      <w:r w:rsidR="00C0756B" w:rsidRPr="003E03E9">
        <w:rPr>
          <w:rFonts w:ascii="Charis SIL" w:hAnsi="Charis SIL" w:cs="Charis SIL"/>
          <w:sz w:val="24"/>
          <w:szCs w:val="24"/>
          <w:lang w:val="en-US"/>
        </w:rPr>
        <w:t>’]</w:t>
      </w:r>
      <w:r w:rsidR="00C0756B">
        <w:rPr>
          <w:rFonts w:ascii="Times New Roman" w:hAnsi="Times New Roman"/>
          <w:sz w:val="24"/>
          <w:szCs w:val="24"/>
          <w:lang w:val="en-US"/>
        </w:rPr>
        <w:t xml:space="preserve"> in Cyrillic notation) as an example.</w:t>
      </w:r>
    </w:p>
    <w:p w:rsidR="00CE3517" w:rsidRDefault="00CE3517" w:rsidP="00BE4605">
      <w:pPr>
        <w:spacing w:after="0" w:line="240" w:lineRule="auto"/>
        <w:ind w:firstLine="340"/>
        <w:jc w:val="both"/>
        <w:rPr>
          <w:rFonts w:ascii="Times New Roman" w:hAnsi="Times New Roman"/>
          <w:sz w:val="24"/>
          <w:szCs w:val="24"/>
          <w:lang w:val="en-US"/>
        </w:rPr>
      </w:pPr>
    </w:p>
    <w:p w:rsidR="00615A02" w:rsidRPr="008A5DBB" w:rsidRDefault="00615A02" w:rsidP="00615A02">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 xml:space="preserve">Table 3. </w:t>
      </w:r>
      <w:r w:rsidRPr="00B441F5">
        <w:rPr>
          <w:rFonts w:ascii="Times New Roman" w:hAnsi="Times New Roman"/>
          <w:sz w:val="20"/>
          <w:szCs w:val="20"/>
          <w:lang w:val="en-US"/>
        </w:rPr>
        <w:t>Substitutes of Russian palatalized nasal bilabial stop in speech of German native speakers</w:t>
      </w:r>
      <w:r w:rsidRPr="008A5DBB">
        <w:rPr>
          <w:rFonts w:ascii="Times New Roman" w:hAnsi="Times New Roman"/>
          <w:b/>
          <w:sz w:val="20"/>
          <w:szCs w:val="20"/>
          <w:lang w:val="en-US"/>
        </w:rPr>
        <w:t xml:space="preserve"> </w:t>
      </w:r>
    </w:p>
    <w:p w:rsidR="00615A02" w:rsidRPr="008A5DBB" w:rsidRDefault="00615A02" w:rsidP="00615A02">
      <w:pPr>
        <w:spacing w:line="240" w:lineRule="auto"/>
        <w:contextualSpacing/>
        <w:jc w:val="both"/>
        <w:rPr>
          <w:rFonts w:ascii="Times New Roman" w:hAnsi="Times New Roman"/>
          <w:b/>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6"/>
        <w:gridCol w:w="2240"/>
        <w:gridCol w:w="3797"/>
        <w:gridCol w:w="1923"/>
      </w:tblGrid>
      <w:tr w:rsidR="00615A02" w:rsidRPr="008A5DBB" w:rsidTr="007A3133">
        <w:trPr>
          <w:tblHeader/>
        </w:trPr>
        <w:tc>
          <w:tcPr>
            <w:tcW w:w="1339"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291"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3966"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1975"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39" w:type="dxa"/>
            <w:vMerge w:val="restart"/>
            <w:shd w:val="clear" w:color="auto" w:fill="auto"/>
          </w:tcPr>
          <w:p w:rsidR="00615A02" w:rsidRPr="00CF6145" w:rsidRDefault="00615A02" w:rsidP="007A3133">
            <w:pPr>
              <w:spacing w:line="240" w:lineRule="auto"/>
              <w:contextualSpacing/>
              <w:jc w:val="both"/>
              <w:rPr>
                <w:rFonts w:ascii="Charis SIL" w:hAnsi="Charis SIL" w:cs="Charis SIL"/>
                <w:b/>
                <w:sz w:val="20"/>
                <w:szCs w:val="20"/>
                <w:lang w:val="en-US"/>
              </w:rPr>
            </w:pPr>
            <w:r w:rsidRPr="00CF6145">
              <w:rPr>
                <w:rFonts w:ascii="Charis SIL" w:hAnsi="Charis SIL" w:cs="Charis SIL"/>
                <w:b/>
                <w:sz w:val="20"/>
                <w:szCs w:val="20"/>
                <w:lang w:val="en-US"/>
              </w:rPr>
              <w:t>[m</w:t>
            </w:r>
            <w:r w:rsidRPr="00DB32EE">
              <w:rPr>
                <w:rFonts w:ascii="Charis SIL" w:hAnsi="Charis SIL" w:cs="Charis SIL"/>
                <w:b/>
                <w:sz w:val="20"/>
                <w:szCs w:val="20"/>
                <w:vertAlign w:val="superscript"/>
                <w:lang w:val="en-US"/>
              </w:rPr>
              <w:t>j</w:t>
            </w:r>
            <w:r w:rsidRPr="00CF6145">
              <w:rPr>
                <w:rFonts w:ascii="Charis SIL" w:hAnsi="Charis SIL" w:cs="Charis SIL"/>
                <w:b/>
                <w:sz w:val="20"/>
                <w:szCs w:val="20"/>
                <w:lang w:val="en-US"/>
              </w:rPr>
              <w:t>]</w:t>
            </w:r>
          </w:p>
        </w:tc>
        <w:tc>
          <w:tcPr>
            <w:tcW w:w="2291"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w:t>
            </w:r>
            <w:r>
              <w:rPr>
                <w:rFonts w:ascii="Charis SIL" w:hAnsi="Charis SIL" w:cs="Charis SIL"/>
                <w:b/>
                <w:sz w:val="20"/>
                <w:szCs w:val="20"/>
                <w:lang w:val="en-US"/>
              </w:rPr>
              <w:t xml:space="preserve"> [m]/</w:t>
            </w:r>
            <w:r w:rsidRPr="00CF6145">
              <w:rPr>
                <w:rFonts w:ascii="Charis SIL" w:hAnsi="Charis SIL" w:cs="Charis SIL"/>
                <w:b/>
                <w:sz w:val="20"/>
                <w:szCs w:val="20"/>
                <w:lang w:val="en-US"/>
              </w:rPr>
              <w:t>[m̟]</w:t>
            </w:r>
          </w:p>
        </w:tc>
        <w:tc>
          <w:tcPr>
            <w:tcW w:w="3966" w:type="dxa"/>
            <w:shd w:val="clear" w:color="auto" w:fill="auto"/>
          </w:tcPr>
          <w:p w:rsidR="00615A02" w:rsidRPr="008A5DBB" w:rsidRDefault="00615A02" w:rsidP="007A3133">
            <w:pPr>
              <w:spacing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end-of-word</w:t>
            </w:r>
          </w:p>
        </w:tc>
        <w:tc>
          <w:tcPr>
            <w:tcW w:w="1975" w:type="dxa"/>
            <w:shd w:val="clear" w:color="auto" w:fill="auto"/>
          </w:tcPr>
          <w:p w:rsidR="00615A02" w:rsidRPr="008A5DBB" w:rsidRDefault="00615A02" w:rsidP="007A3133">
            <w:pPr>
              <w:spacing w:line="240" w:lineRule="auto"/>
              <w:contextualSpacing/>
              <w:jc w:val="both"/>
              <w:rPr>
                <w:rFonts w:ascii="Times New Roman" w:hAnsi="Times New Roman"/>
                <w:i/>
                <w:sz w:val="20"/>
                <w:szCs w:val="20"/>
              </w:rPr>
            </w:pPr>
            <w:r w:rsidRPr="008A5DBB">
              <w:rPr>
                <w:rFonts w:ascii="Times New Roman" w:hAnsi="Times New Roman"/>
                <w:i/>
                <w:sz w:val="20"/>
                <w:szCs w:val="20"/>
              </w:rPr>
              <w:t>се</w:t>
            </w:r>
            <w:r w:rsidRPr="008A5DBB">
              <w:rPr>
                <w:rFonts w:ascii="Times New Roman" w:hAnsi="Times New Roman"/>
                <w:b/>
                <w:i/>
                <w:sz w:val="20"/>
                <w:szCs w:val="20"/>
              </w:rPr>
              <w:t>мь</w:t>
            </w:r>
            <w:r w:rsidRPr="008A5DBB">
              <w:rPr>
                <w:rFonts w:ascii="Times New Roman" w:hAnsi="Times New Roman"/>
                <w:i/>
                <w:sz w:val="20"/>
                <w:szCs w:val="20"/>
              </w:rPr>
              <w:t>, восе</w:t>
            </w:r>
            <w:r w:rsidRPr="008A5DBB">
              <w:rPr>
                <w:rFonts w:ascii="Times New Roman" w:hAnsi="Times New Roman"/>
                <w:b/>
                <w:i/>
                <w:sz w:val="20"/>
                <w:szCs w:val="20"/>
              </w:rPr>
              <w:t>мь</w:t>
            </w:r>
            <w:r w:rsidRPr="008A5DBB">
              <w:rPr>
                <w:rFonts w:ascii="Times New Roman" w:hAnsi="Times New Roman"/>
                <w:i/>
                <w:sz w:val="20"/>
                <w:szCs w:val="20"/>
              </w:rPr>
              <w:t>, Пер</w:t>
            </w:r>
            <w:r w:rsidRPr="008A5DBB">
              <w:rPr>
                <w:rFonts w:ascii="Times New Roman" w:hAnsi="Times New Roman"/>
                <w:b/>
                <w:i/>
                <w:sz w:val="20"/>
                <w:szCs w:val="20"/>
              </w:rPr>
              <w:t>мь</w:t>
            </w:r>
          </w:p>
        </w:tc>
      </w:tr>
      <w:tr w:rsidR="00615A02" w:rsidRPr="008A5DBB" w:rsidTr="007A3133">
        <w:tc>
          <w:tcPr>
            <w:tcW w:w="1339" w:type="dxa"/>
            <w:vMerge/>
            <w:shd w:val="clear" w:color="auto" w:fill="auto"/>
          </w:tcPr>
          <w:p w:rsidR="00615A02" w:rsidRPr="00CF6145" w:rsidRDefault="00615A02" w:rsidP="007A3133">
            <w:pPr>
              <w:spacing w:line="240" w:lineRule="auto"/>
              <w:contextualSpacing/>
              <w:jc w:val="both"/>
              <w:rPr>
                <w:rFonts w:ascii="Charis SIL" w:hAnsi="Charis SIL" w:cs="Charis SIL"/>
                <w:b/>
                <w:sz w:val="20"/>
                <w:szCs w:val="20"/>
                <w:lang w:val="en-US"/>
              </w:rPr>
            </w:pPr>
          </w:p>
        </w:tc>
        <w:tc>
          <w:tcPr>
            <w:tcW w:w="2291"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w:t>
            </w:r>
            <w:r>
              <w:rPr>
                <w:rFonts w:ascii="Charis SIL" w:hAnsi="Charis SIL" w:cs="Charis SIL"/>
                <w:b/>
                <w:sz w:val="20"/>
                <w:szCs w:val="20"/>
                <w:lang w:val="en-US"/>
              </w:rPr>
              <w:t xml:space="preserve"> [m]/[m̟]/</w:t>
            </w:r>
            <w:r w:rsidRPr="00CF6145">
              <w:rPr>
                <w:rFonts w:ascii="Charis SIL" w:hAnsi="Charis SIL" w:cs="Charis SIL"/>
                <w:b/>
                <w:sz w:val="20"/>
                <w:szCs w:val="20"/>
                <w:lang w:val="en-US"/>
              </w:rPr>
              <w:t>[mj]</w:t>
            </w:r>
          </w:p>
        </w:tc>
        <w:tc>
          <w:tcPr>
            <w:tcW w:w="3966" w:type="dxa"/>
            <w:shd w:val="clear" w:color="auto" w:fill="auto"/>
          </w:tcPr>
          <w:p w:rsidR="00615A02" w:rsidRPr="008A5DBB" w:rsidRDefault="00615A02" w:rsidP="007A3133">
            <w:pPr>
              <w:spacing w:line="240" w:lineRule="auto"/>
              <w:contextualSpacing/>
              <w:jc w:val="both"/>
              <w:rPr>
                <w:rFonts w:ascii="Times New Roman" w:hAnsi="Times New Roman"/>
                <w:sz w:val="20"/>
                <w:szCs w:val="20"/>
              </w:rPr>
            </w:pPr>
            <w:r w:rsidRPr="008A5DBB">
              <w:rPr>
                <w:rFonts w:ascii="Times New Roman" w:hAnsi="Times New Roman"/>
                <w:sz w:val="20"/>
                <w:szCs w:val="20"/>
                <w:lang w:val="en-US"/>
              </w:rPr>
              <w:t>in other positions</w:t>
            </w:r>
          </w:p>
        </w:tc>
        <w:tc>
          <w:tcPr>
            <w:tcW w:w="1975" w:type="dxa"/>
            <w:shd w:val="clear" w:color="auto" w:fill="auto"/>
          </w:tcPr>
          <w:p w:rsidR="00615A02" w:rsidRPr="008A5DBB" w:rsidRDefault="00615A02" w:rsidP="007A3133">
            <w:pPr>
              <w:spacing w:line="240" w:lineRule="auto"/>
              <w:contextualSpacing/>
              <w:jc w:val="both"/>
              <w:rPr>
                <w:rFonts w:ascii="Times New Roman" w:hAnsi="Times New Roman"/>
                <w:i/>
                <w:sz w:val="20"/>
                <w:szCs w:val="20"/>
              </w:rPr>
            </w:pPr>
            <w:r w:rsidRPr="008A5DBB">
              <w:rPr>
                <w:rFonts w:ascii="Times New Roman" w:hAnsi="Times New Roman"/>
                <w:b/>
                <w:i/>
                <w:sz w:val="20"/>
                <w:szCs w:val="20"/>
              </w:rPr>
              <w:t>м</w:t>
            </w:r>
            <w:r w:rsidRPr="008A5DBB">
              <w:rPr>
                <w:rFonts w:ascii="Times New Roman" w:hAnsi="Times New Roman"/>
                <w:i/>
                <w:sz w:val="20"/>
                <w:szCs w:val="20"/>
              </w:rPr>
              <w:t>есто, до</w:t>
            </w:r>
            <w:r w:rsidRPr="008A5DBB">
              <w:rPr>
                <w:rFonts w:ascii="Times New Roman" w:hAnsi="Times New Roman"/>
                <w:b/>
                <w:i/>
                <w:sz w:val="20"/>
                <w:szCs w:val="20"/>
              </w:rPr>
              <w:t>м</w:t>
            </w:r>
            <w:r w:rsidRPr="008A5DBB">
              <w:rPr>
                <w:rFonts w:ascii="Times New Roman" w:hAnsi="Times New Roman"/>
                <w:i/>
                <w:sz w:val="20"/>
                <w:szCs w:val="20"/>
              </w:rPr>
              <w:t>ик, и</w:t>
            </w:r>
            <w:r w:rsidRPr="008A5DBB">
              <w:rPr>
                <w:rFonts w:ascii="Times New Roman" w:hAnsi="Times New Roman"/>
                <w:b/>
                <w:i/>
                <w:sz w:val="20"/>
                <w:szCs w:val="20"/>
              </w:rPr>
              <w:t>м</w:t>
            </w:r>
            <w:r w:rsidRPr="008A5DBB">
              <w:rPr>
                <w:rFonts w:ascii="Times New Roman" w:hAnsi="Times New Roman"/>
                <w:i/>
                <w:sz w:val="20"/>
                <w:szCs w:val="20"/>
              </w:rPr>
              <w:t xml:space="preserve">я </w:t>
            </w:r>
          </w:p>
        </w:tc>
      </w:tr>
    </w:tbl>
    <w:p w:rsidR="00CE3517" w:rsidRPr="00CF368F" w:rsidRDefault="00CE3517" w:rsidP="00BE4605">
      <w:pPr>
        <w:spacing w:after="0" w:line="240" w:lineRule="auto"/>
        <w:ind w:firstLine="340"/>
        <w:jc w:val="both"/>
        <w:rPr>
          <w:rFonts w:ascii="Times New Roman" w:hAnsi="Times New Roman" w:cs="Times New Roman"/>
          <w:sz w:val="24"/>
          <w:szCs w:val="24"/>
          <w:lang w:val="en-US"/>
        </w:rPr>
      </w:pPr>
    </w:p>
    <w:p w:rsidR="007653CE" w:rsidRDefault="00343F06"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The other option, i.e. when an L2-sound has an analogue in L1, is</w:t>
      </w:r>
      <w:r w:rsidRPr="00343F06">
        <w:rPr>
          <w:rFonts w:ascii="Times New Roman" w:hAnsi="Times New Roman" w:cs="Times New Roman"/>
          <w:sz w:val="24"/>
          <w:szCs w:val="24"/>
          <w:lang w:val="en-US"/>
        </w:rPr>
        <w:t xml:space="preserve"> </w:t>
      </w:r>
      <w:r>
        <w:rPr>
          <w:rFonts w:ascii="Times New Roman" w:hAnsi="Times New Roman" w:cs="Times New Roman"/>
          <w:sz w:val="24"/>
          <w:szCs w:val="24"/>
          <w:lang w:val="en-US"/>
        </w:rPr>
        <w:t>not homogeneous.</w:t>
      </w:r>
      <w:r w:rsidRPr="00343F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situation when an L1 sound is used to replace its L2 analogue in all existing L2 contexts is an extremely rare case. </w:t>
      </w:r>
      <w:r w:rsidR="00B368F4">
        <w:rPr>
          <w:rFonts w:ascii="Times New Roman" w:hAnsi="Times New Roman" w:cs="Times New Roman"/>
          <w:sz w:val="24"/>
          <w:szCs w:val="24"/>
          <w:lang w:val="en-US"/>
        </w:rPr>
        <w:t xml:space="preserve">If anything, the only example of that in the Russian-German language pair is the </w:t>
      </w:r>
      <w:r w:rsidR="00B368F4" w:rsidRPr="003E03E9">
        <w:rPr>
          <w:rFonts w:ascii="Charis SIL" w:hAnsi="Charis SIL" w:cs="Charis SIL"/>
          <w:sz w:val="24"/>
          <w:szCs w:val="24"/>
          <w:lang w:val="en-US"/>
        </w:rPr>
        <w:t>[j]</w:t>
      </w:r>
      <w:r w:rsidR="00B368F4">
        <w:rPr>
          <w:rFonts w:ascii="Times New Roman" w:hAnsi="Times New Roman" w:cs="Times New Roman"/>
          <w:sz w:val="24"/>
          <w:szCs w:val="24"/>
          <w:lang w:val="en-US"/>
        </w:rPr>
        <w:t xml:space="preserve"> sound, as seen in Tables 4 and 5. </w:t>
      </w:r>
    </w:p>
    <w:p w:rsidR="007653CE" w:rsidRDefault="007653CE" w:rsidP="00BE4605">
      <w:pPr>
        <w:spacing w:after="0" w:line="240" w:lineRule="auto"/>
        <w:ind w:firstLine="340"/>
        <w:jc w:val="both"/>
        <w:rPr>
          <w:rFonts w:ascii="Times New Roman" w:hAnsi="Times New Roman" w:cs="Times New Roman"/>
          <w:sz w:val="24"/>
          <w:szCs w:val="24"/>
          <w:lang w:val="en-US"/>
        </w:rPr>
      </w:pPr>
    </w:p>
    <w:p w:rsidR="00615A02" w:rsidRPr="00B441F5" w:rsidRDefault="00615A02" w:rsidP="00615A02">
      <w:pPr>
        <w:spacing w:line="240" w:lineRule="auto"/>
        <w:contextualSpacing/>
        <w:jc w:val="both"/>
        <w:rPr>
          <w:rFonts w:ascii="Times New Roman" w:hAnsi="Times New Roman"/>
          <w:sz w:val="20"/>
          <w:szCs w:val="20"/>
          <w:lang w:val="en-US"/>
        </w:rPr>
      </w:pPr>
      <w:r w:rsidRPr="008A5DBB">
        <w:rPr>
          <w:rFonts w:ascii="Times New Roman" w:hAnsi="Times New Roman"/>
          <w:b/>
          <w:sz w:val="20"/>
          <w:szCs w:val="20"/>
          <w:lang w:val="en-US"/>
        </w:rPr>
        <w:t xml:space="preserve">Table 4. </w:t>
      </w:r>
      <w:r w:rsidRPr="00B441F5">
        <w:rPr>
          <w:rFonts w:ascii="Times New Roman" w:hAnsi="Times New Roman"/>
          <w:sz w:val="20"/>
          <w:szCs w:val="20"/>
          <w:lang w:val="en-US"/>
        </w:rPr>
        <w:t xml:space="preserve">Substitutes of Russian palatal approximant in speech of German native speakers </w:t>
      </w:r>
    </w:p>
    <w:p w:rsidR="00615A02" w:rsidRPr="008A5DBB" w:rsidRDefault="00615A02" w:rsidP="00615A02">
      <w:pPr>
        <w:spacing w:line="240" w:lineRule="auto"/>
        <w:contextualSpacing/>
        <w:jc w:val="both"/>
        <w:rPr>
          <w:rFonts w:ascii="Times New Roman" w:hAnsi="Times New Roman"/>
          <w:b/>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2233"/>
        <w:gridCol w:w="3800"/>
        <w:gridCol w:w="1926"/>
      </w:tblGrid>
      <w:tr w:rsidR="00615A02" w:rsidRPr="008A5DBB" w:rsidTr="007A3133">
        <w:trPr>
          <w:tblHeader/>
        </w:trPr>
        <w:tc>
          <w:tcPr>
            <w:tcW w:w="1339"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294"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3962"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1976"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39"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w:t>
            </w:r>
            <w:r w:rsidRPr="00CF6145">
              <w:rPr>
                <w:rFonts w:ascii="Charis SIL" w:hAnsi="Charis SIL" w:cs="Charis SIL"/>
                <w:b/>
                <w:sz w:val="20"/>
                <w:szCs w:val="20"/>
                <w:lang w:val="en-US"/>
              </w:rPr>
              <w:t>j</w:t>
            </w:r>
            <w:r w:rsidRPr="00CF6145">
              <w:rPr>
                <w:rFonts w:ascii="Charis SIL" w:hAnsi="Charis SIL" w:cs="Charis SIL"/>
                <w:b/>
                <w:sz w:val="20"/>
                <w:szCs w:val="20"/>
              </w:rPr>
              <w:t>]</w:t>
            </w:r>
          </w:p>
        </w:tc>
        <w:tc>
          <w:tcPr>
            <w:tcW w:w="2294"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 [</w:t>
            </w:r>
            <w:r w:rsidRPr="00CF6145">
              <w:rPr>
                <w:rFonts w:ascii="Charis SIL" w:hAnsi="Charis SIL" w:cs="Charis SIL"/>
                <w:b/>
                <w:sz w:val="20"/>
                <w:szCs w:val="20"/>
                <w:lang w:val="en-US"/>
              </w:rPr>
              <w:t>j</w:t>
            </w:r>
            <w:r w:rsidRPr="00CF6145">
              <w:rPr>
                <w:rFonts w:ascii="Charis SIL" w:hAnsi="Charis SIL" w:cs="Charis SIL"/>
                <w:b/>
                <w:sz w:val="20"/>
                <w:szCs w:val="20"/>
              </w:rPr>
              <w:t>]</w:t>
            </w:r>
          </w:p>
        </w:tc>
        <w:tc>
          <w:tcPr>
            <w:tcW w:w="3962" w:type="dxa"/>
            <w:shd w:val="clear" w:color="auto" w:fill="auto"/>
          </w:tcPr>
          <w:p w:rsidR="00615A02" w:rsidRPr="008A5DBB" w:rsidRDefault="00615A02" w:rsidP="007A3133">
            <w:pPr>
              <w:spacing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in all positions</w:t>
            </w:r>
          </w:p>
        </w:tc>
        <w:tc>
          <w:tcPr>
            <w:tcW w:w="1976" w:type="dxa"/>
            <w:shd w:val="clear" w:color="auto" w:fill="auto"/>
          </w:tcPr>
          <w:p w:rsidR="00615A02" w:rsidRPr="008A5DBB" w:rsidRDefault="00615A02" w:rsidP="007A3133">
            <w:pPr>
              <w:spacing w:line="240" w:lineRule="auto"/>
              <w:contextualSpacing/>
              <w:jc w:val="both"/>
              <w:rPr>
                <w:rFonts w:ascii="Times New Roman" w:hAnsi="Times New Roman"/>
                <w:i/>
                <w:sz w:val="20"/>
                <w:szCs w:val="20"/>
              </w:rPr>
            </w:pPr>
            <w:r w:rsidRPr="008A5DBB">
              <w:rPr>
                <w:rFonts w:ascii="Times New Roman" w:hAnsi="Times New Roman"/>
                <w:b/>
                <w:i/>
                <w:sz w:val="20"/>
                <w:szCs w:val="20"/>
              </w:rPr>
              <w:t>я</w:t>
            </w:r>
            <w:r w:rsidRPr="008A5DBB">
              <w:rPr>
                <w:rFonts w:ascii="Times New Roman" w:hAnsi="Times New Roman"/>
                <w:i/>
                <w:sz w:val="20"/>
                <w:szCs w:val="20"/>
              </w:rPr>
              <w:t xml:space="preserve">, </w:t>
            </w:r>
            <w:r w:rsidRPr="008A5DBB">
              <w:rPr>
                <w:rFonts w:ascii="Times New Roman" w:hAnsi="Times New Roman"/>
                <w:b/>
                <w:i/>
                <w:sz w:val="20"/>
                <w:szCs w:val="20"/>
              </w:rPr>
              <w:t>е</w:t>
            </w:r>
            <w:r w:rsidRPr="008A5DBB">
              <w:rPr>
                <w:rFonts w:ascii="Times New Roman" w:hAnsi="Times New Roman"/>
                <w:i/>
                <w:sz w:val="20"/>
                <w:szCs w:val="20"/>
              </w:rPr>
              <w:t>сть, по</w:t>
            </w:r>
            <w:r w:rsidRPr="008A5DBB">
              <w:rPr>
                <w:rFonts w:ascii="Times New Roman" w:hAnsi="Times New Roman"/>
                <w:b/>
                <w:i/>
                <w:sz w:val="20"/>
                <w:szCs w:val="20"/>
              </w:rPr>
              <w:t>ю</w:t>
            </w:r>
            <w:r w:rsidRPr="008A5DBB">
              <w:rPr>
                <w:rFonts w:ascii="Times New Roman" w:hAnsi="Times New Roman"/>
                <w:i/>
                <w:sz w:val="20"/>
                <w:szCs w:val="20"/>
              </w:rPr>
              <w:t>т</w:t>
            </w:r>
          </w:p>
        </w:tc>
      </w:tr>
    </w:tbl>
    <w:p w:rsidR="007653CE" w:rsidRDefault="007653CE" w:rsidP="00BE4605">
      <w:pPr>
        <w:spacing w:after="0" w:line="240" w:lineRule="auto"/>
        <w:ind w:firstLine="340"/>
        <w:jc w:val="both"/>
        <w:rPr>
          <w:rFonts w:ascii="Times New Roman" w:hAnsi="Times New Roman" w:cs="Times New Roman"/>
          <w:sz w:val="24"/>
          <w:szCs w:val="24"/>
          <w:lang w:val="en-US"/>
        </w:rPr>
      </w:pPr>
    </w:p>
    <w:p w:rsidR="00615A02" w:rsidRPr="00B441F5" w:rsidRDefault="00615A02" w:rsidP="00615A02">
      <w:pPr>
        <w:spacing w:line="240" w:lineRule="auto"/>
        <w:contextualSpacing/>
        <w:jc w:val="both"/>
        <w:rPr>
          <w:rFonts w:ascii="Times New Roman" w:hAnsi="Times New Roman"/>
          <w:sz w:val="20"/>
          <w:szCs w:val="20"/>
          <w:lang w:val="en-US"/>
        </w:rPr>
      </w:pPr>
      <w:r w:rsidRPr="008A5DBB">
        <w:rPr>
          <w:rFonts w:ascii="Times New Roman" w:hAnsi="Times New Roman"/>
          <w:b/>
          <w:sz w:val="20"/>
          <w:szCs w:val="20"/>
          <w:lang w:val="en-US"/>
        </w:rPr>
        <w:t xml:space="preserve">Table 5. </w:t>
      </w:r>
      <w:r w:rsidRPr="00B441F5">
        <w:rPr>
          <w:rFonts w:ascii="Times New Roman" w:hAnsi="Times New Roman"/>
          <w:sz w:val="20"/>
          <w:szCs w:val="20"/>
          <w:lang w:val="en-US"/>
        </w:rPr>
        <w:t xml:space="preserve">Substitutes of German palatal approximant in speech of Russian native speakers </w:t>
      </w:r>
    </w:p>
    <w:p w:rsidR="00615A02" w:rsidRPr="00B441F5" w:rsidRDefault="00615A02" w:rsidP="00615A02">
      <w:pPr>
        <w:spacing w:line="240" w:lineRule="auto"/>
        <w:contextualSpacing/>
        <w:jc w:val="both"/>
        <w:rPr>
          <w:rFonts w:ascii="Times New Roman" w:hAnsi="Times New Roman"/>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7"/>
        <w:gridCol w:w="2233"/>
        <w:gridCol w:w="3800"/>
        <w:gridCol w:w="1926"/>
      </w:tblGrid>
      <w:tr w:rsidR="00615A02" w:rsidRPr="008A5DBB" w:rsidTr="007A3133">
        <w:tc>
          <w:tcPr>
            <w:tcW w:w="1339"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294"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3962"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1976" w:type="dxa"/>
            <w:tcBorders>
              <w:bottom w:val="single" w:sz="8" w:space="0" w:color="auto"/>
            </w:tcBorders>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39"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rPr>
              <w:t>[</w:t>
            </w:r>
            <w:r w:rsidRPr="00CF6145">
              <w:rPr>
                <w:rFonts w:ascii="Charis SIL" w:hAnsi="Charis SIL" w:cs="Charis SIL"/>
                <w:b/>
                <w:sz w:val="20"/>
                <w:szCs w:val="20"/>
                <w:lang w:val="en-US"/>
              </w:rPr>
              <w:t>j]</w:t>
            </w:r>
          </w:p>
        </w:tc>
        <w:tc>
          <w:tcPr>
            <w:tcW w:w="2294"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rPr>
            </w:pPr>
            <w:r w:rsidRPr="00CF6145">
              <w:rPr>
                <w:rFonts w:ascii="Charis SIL" w:hAnsi="Charis SIL" w:cs="Charis SIL"/>
                <w:b/>
                <w:sz w:val="20"/>
                <w:szCs w:val="20"/>
              </w:rPr>
              <w:t>→ [</w:t>
            </w:r>
            <w:r w:rsidRPr="00CF6145">
              <w:rPr>
                <w:rFonts w:ascii="Charis SIL" w:hAnsi="Charis SIL" w:cs="Charis SIL"/>
                <w:b/>
                <w:sz w:val="20"/>
                <w:szCs w:val="20"/>
                <w:lang w:val="en-US"/>
              </w:rPr>
              <w:t>j</w:t>
            </w:r>
            <w:r w:rsidRPr="00CF6145">
              <w:rPr>
                <w:rFonts w:ascii="Charis SIL" w:hAnsi="Charis SIL" w:cs="Charis SIL"/>
                <w:b/>
                <w:sz w:val="20"/>
                <w:szCs w:val="20"/>
              </w:rPr>
              <w:t>]</w:t>
            </w:r>
          </w:p>
        </w:tc>
        <w:tc>
          <w:tcPr>
            <w:tcW w:w="3962"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rPr>
            </w:pPr>
            <w:r w:rsidRPr="008A5DBB">
              <w:rPr>
                <w:rFonts w:ascii="Times New Roman" w:hAnsi="Times New Roman"/>
                <w:sz w:val="20"/>
                <w:szCs w:val="20"/>
                <w:lang w:val="en-US"/>
              </w:rPr>
              <w:t>in all positions</w:t>
            </w:r>
          </w:p>
        </w:tc>
        <w:tc>
          <w:tcPr>
            <w:tcW w:w="1976" w:type="dxa"/>
            <w:shd w:val="clear" w:color="auto" w:fill="auto"/>
          </w:tcPr>
          <w:p w:rsidR="00615A02" w:rsidRPr="008A5DBB" w:rsidRDefault="00615A02" w:rsidP="007A3133">
            <w:pPr>
              <w:spacing w:after="0" w:line="240" w:lineRule="auto"/>
              <w:rPr>
                <w:rFonts w:ascii="Times New Roman" w:hAnsi="Times New Roman"/>
                <w:i/>
                <w:sz w:val="20"/>
                <w:szCs w:val="20"/>
                <w:lang w:val="en-US"/>
              </w:rPr>
            </w:pPr>
            <w:r w:rsidRPr="008A5DBB">
              <w:rPr>
                <w:rFonts w:ascii="Times New Roman" w:hAnsi="Times New Roman"/>
                <w:b/>
                <w:i/>
                <w:sz w:val="20"/>
                <w:szCs w:val="20"/>
                <w:lang w:val="en-US"/>
              </w:rPr>
              <w:t>j</w:t>
            </w:r>
            <w:r w:rsidRPr="008A5DBB">
              <w:rPr>
                <w:rFonts w:ascii="Times New Roman" w:hAnsi="Times New Roman"/>
                <w:i/>
                <w:sz w:val="20"/>
                <w:szCs w:val="20"/>
                <w:lang w:val="en-US"/>
              </w:rPr>
              <w:t xml:space="preserve">a, </w:t>
            </w:r>
            <w:r w:rsidRPr="008A5DBB">
              <w:rPr>
                <w:rFonts w:ascii="Times New Roman" w:hAnsi="Times New Roman"/>
                <w:b/>
                <w:i/>
                <w:sz w:val="20"/>
                <w:szCs w:val="20"/>
                <w:lang w:val="en-US"/>
              </w:rPr>
              <w:t>J</w:t>
            </w:r>
            <w:r w:rsidRPr="008A5DBB">
              <w:rPr>
                <w:rFonts w:ascii="Times New Roman" w:hAnsi="Times New Roman"/>
                <w:i/>
                <w:sz w:val="20"/>
                <w:szCs w:val="20"/>
                <w:lang w:val="en-US"/>
              </w:rPr>
              <w:t xml:space="preserve">ahr, </w:t>
            </w:r>
            <w:r w:rsidRPr="008A5DBB">
              <w:rPr>
                <w:rFonts w:ascii="Times New Roman" w:hAnsi="Times New Roman"/>
                <w:b/>
                <w:i/>
                <w:sz w:val="20"/>
                <w:szCs w:val="20"/>
                <w:lang w:val="en-US"/>
              </w:rPr>
              <w:t>J</w:t>
            </w:r>
            <w:r>
              <w:rPr>
                <w:rFonts w:ascii="Times New Roman" w:hAnsi="Times New Roman"/>
                <w:i/>
                <w:sz w:val="20"/>
                <w:szCs w:val="20"/>
                <w:lang w:val="en-US"/>
              </w:rPr>
              <w:t>uni</w:t>
            </w:r>
          </w:p>
        </w:tc>
      </w:tr>
    </w:tbl>
    <w:p w:rsidR="00615A02" w:rsidRPr="008A5DBB" w:rsidRDefault="00615A02" w:rsidP="00615A02">
      <w:pPr>
        <w:spacing w:after="0"/>
        <w:rPr>
          <w:sz w:val="20"/>
          <w:szCs w:val="20"/>
          <w:lang w:val="en-US"/>
        </w:rPr>
      </w:pPr>
    </w:p>
    <w:p w:rsidR="00B418C6" w:rsidRDefault="00152B6D"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much more frequent case, an allophone is present in both consonantisms, but substitution </w:t>
      </w:r>
      <w:r w:rsidR="00FE6CD4">
        <w:rPr>
          <w:rFonts w:ascii="Times New Roman" w:hAnsi="Times New Roman" w:cs="Times New Roman"/>
          <w:sz w:val="24"/>
          <w:szCs w:val="24"/>
          <w:lang w:val="en-US"/>
        </w:rPr>
        <w:t>pattern</w:t>
      </w:r>
      <w:r>
        <w:rPr>
          <w:rFonts w:ascii="Times New Roman" w:hAnsi="Times New Roman" w:cs="Times New Roman"/>
          <w:sz w:val="24"/>
          <w:szCs w:val="24"/>
          <w:lang w:val="en-US"/>
        </w:rPr>
        <w:t xml:space="preserve">s </w:t>
      </w:r>
      <w:r w:rsidR="00FE6CD4">
        <w:rPr>
          <w:rFonts w:ascii="Times New Roman" w:hAnsi="Times New Roman" w:cs="Times New Roman"/>
          <w:sz w:val="24"/>
          <w:szCs w:val="24"/>
          <w:lang w:val="en-US"/>
        </w:rPr>
        <w:t xml:space="preserve">in L2 </w:t>
      </w:r>
      <w:r>
        <w:rPr>
          <w:rFonts w:ascii="Times New Roman" w:hAnsi="Times New Roman" w:cs="Times New Roman"/>
          <w:sz w:val="24"/>
          <w:szCs w:val="24"/>
          <w:lang w:val="en-US"/>
        </w:rPr>
        <w:t xml:space="preserve">are intricate as they are fully determined </w:t>
      </w:r>
      <w:r w:rsidR="00FE6CD4">
        <w:rPr>
          <w:rFonts w:ascii="Times New Roman" w:hAnsi="Times New Roman" w:cs="Times New Roman"/>
          <w:sz w:val="24"/>
          <w:szCs w:val="24"/>
          <w:lang w:val="en-US"/>
        </w:rPr>
        <w:t>by allophonic variation in L1</w:t>
      </w:r>
      <w:r w:rsidR="006827FE">
        <w:rPr>
          <w:rFonts w:ascii="Times New Roman" w:hAnsi="Times New Roman" w:cs="Times New Roman"/>
          <w:sz w:val="24"/>
          <w:szCs w:val="24"/>
          <w:lang w:val="en-US"/>
        </w:rPr>
        <w:t>, not L2</w:t>
      </w:r>
      <w:r w:rsidR="00FE6CD4">
        <w:rPr>
          <w:rFonts w:ascii="Times New Roman" w:hAnsi="Times New Roman" w:cs="Times New Roman"/>
          <w:sz w:val="24"/>
          <w:szCs w:val="24"/>
          <w:lang w:val="en-US"/>
        </w:rPr>
        <w:t>.</w:t>
      </w:r>
      <w:r w:rsidR="003E38CC">
        <w:rPr>
          <w:rFonts w:ascii="Times New Roman" w:hAnsi="Times New Roman" w:cs="Times New Roman"/>
          <w:sz w:val="24"/>
          <w:szCs w:val="24"/>
          <w:lang w:val="en-US"/>
        </w:rPr>
        <w:t xml:space="preserve"> E.g., it would be most natural to presume that a German would substitute the German non-aspirated </w:t>
      </w:r>
      <w:r w:rsidR="003E38CC" w:rsidRPr="003E03E9">
        <w:rPr>
          <w:rFonts w:ascii="Charis SIL" w:hAnsi="Charis SIL" w:cs="Charis SIL"/>
          <w:sz w:val="24"/>
          <w:szCs w:val="24"/>
          <w:lang w:val="en-US"/>
        </w:rPr>
        <w:t>[p]</w:t>
      </w:r>
      <w:r w:rsidR="003E38CC">
        <w:rPr>
          <w:rFonts w:ascii="Times New Roman" w:hAnsi="Times New Roman" w:cs="Times New Roman"/>
          <w:sz w:val="24"/>
          <w:szCs w:val="24"/>
          <w:lang w:val="en-US"/>
        </w:rPr>
        <w:t xml:space="preserve"> for its Russian analogue, as the German </w:t>
      </w:r>
      <w:r w:rsidR="003E38CC" w:rsidRPr="003E03E9">
        <w:rPr>
          <w:rFonts w:ascii="Charis SIL" w:hAnsi="Charis SIL" w:cs="Charis SIL"/>
          <w:sz w:val="24"/>
          <w:szCs w:val="24"/>
          <w:lang w:val="en-US"/>
        </w:rPr>
        <w:t>/p/</w:t>
      </w:r>
      <w:r w:rsidR="003E38CC">
        <w:rPr>
          <w:rFonts w:ascii="Times New Roman" w:hAnsi="Times New Roman" w:cs="Times New Roman"/>
          <w:sz w:val="24"/>
          <w:szCs w:val="24"/>
          <w:lang w:val="en-US"/>
        </w:rPr>
        <w:t xml:space="preserve"> phoneme does have a non-aspirated allophone and it is phonetically most close to the Russian </w:t>
      </w:r>
      <w:r w:rsidR="003E38CC" w:rsidRPr="003E03E9">
        <w:rPr>
          <w:rFonts w:ascii="Charis SIL" w:hAnsi="Charis SIL" w:cs="Charis SIL"/>
          <w:sz w:val="24"/>
          <w:szCs w:val="24"/>
          <w:lang w:val="en-US"/>
        </w:rPr>
        <w:t>[p]</w:t>
      </w:r>
      <w:r w:rsidR="003E38CC">
        <w:rPr>
          <w:rFonts w:ascii="Times New Roman" w:hAnsi="Times New Roman" w:cs="Times New Roman"/>
          <w:sz w:val="24"/>
          <w:szCs w:val="24"/>
          <w:lang w:val="en-US"/>
        </w:rPr>
        <w:t xml:space="preserve">, or </w:t>
      </w:r>
      <w:r w:rsidR="003E38CC" w:rsidRPr="003E03E9">
        <w:rPr>
          <w:rFonts w:ascii="Charis SIL" w:hAnsi="Charis SIL" w:cs="Charis SIL"/>
          <w:sz w:val="24"/>
          <w:szCs w:val="24"/>
          <w:lang w:val="en-US"/>
        </w:rPr>
        <w:t>[</w:t>
      </w:r>
      <w:r w:rsidR="003E38CC" w:rsidRPr="003E03E9">
        <w:rPr>
          <w:rFonts w:ascii="Charis SIL" w:hAnsi="Charis SIL" w:cs="Charis SIL"/>
          <w:sz w:val="24"/>
          <w:szCs w:val="24"/>
          <w:lang w:val="ru-RU"/>
        </w:rPr>
        <w:t>п</w:t>
      </w:r>
      <w:r w:rsidR="003E38CC" w:rsidRPr="003E03E9">
        <w:rPr>
          <w:rFonts w:ascii="Charis SIL" w:hAnsi="Charis SIL" w:cs="Charis SIL"/>
          <w:sz w:val="24"/>
          <w:szCs w:val="24"/>
          <w:lang w:val="en-US"/>
        </w:rPr>
        <w:t>]</w:t>
      </w:r>
      <w:r w:rsidR="003E38CC" w:rsidRPr="003E38CC">
        <w:rPr>
          <w:rFonts w:ascii="Times New Roman" w:hAnsi="Times New Roman" w:cs="Times New Roman"/>
          <w:sz w:val="24"/>
          <w:szCs w:val="24"/>
          <w:lang w:val="en-US"/>
        </w:rPr>
        <w:t xml:space="preserve">, </w:t>
      </w:r>
      <w:r w:rsidR="003E38CC">
        <w:rPr>
          <w:rFonts w:ascii="Times New Roman" w:hAnsi="Times New Roman" w:cs="Times New Roman"/>
          <w:sz w:val="24"/>
          <w:szCs w:val="24"/>
          <w:lang w:val="en-US"/>
        </w:rPr>
        <w:t>if Cyrillic notation is used.</w:t>
      </w:r>
      <w:r w:rsidR="00920F90">
        <w:rPr>
          <w:rFonts w:ascii="Times New Roman" w:hAnsi="Times New Roman" w:cs="Times New Roman"/>
          <w:sz w:val="24"/>
          <w:szCs w:val="24"/>
          <w:lang w:val="en-US"/>
        </w:rPr>
        <w:t xml:space="preserve"> However, it is well known from </w:t>
      </w:r>
      <w:r w:rsidR="005E40DE">
        <w:rPr>
          <w:rFonts w:ascii="Times New Roman" w:hAnsi="Times New Roman" w:cs="Times New Roman"/>
          <w:sz w:val="24"/>
          <w:szCs w:val="24"/>
          <w:lang w:val="en-US"/>
        </w:rPr>
        <w:t>teaching practice</w:t>
      </w:r>
      <w:r w:rsidR="00920F90">
        <w:rPr>
          <w:rFonts w:ascii="Times New Roman" w:hAnsi="Times New Roman" w:cs="Times New Roman"/>
          <w:sz w:val="24"/>
          <w:szCs w:val="24"/>
          <w:lang w:val="en-US"/>
        </w:rPr>
        <w:t xml:space="preserve"> </w:t>
      </w:r>
      <w:r w:rsidR="00514F08">
        <w:rPr>
          <w:rFonts w:ascii="Times New Roman" w:hAnsi="Times New Roman" w:cs="Times New Roman"/>
          <w:sz w:val="24"/>
          <w:szCs w:val="24"/>
          <w:lang w:val="en-US"/>
        </w:rPr>
        <w:t xml:space="preserve">that Germans tend to pronounce German aspirated </w:t>
      </w:r>
      <w:r w:rsidR="00514F08" w:rsidRPr="003E03E9">
        <w:rPr>
          <w:rFonts w:ascii="Charis SIL" w:hAnsi="Charis SIL" w:cs="Charis SIL"/>
          <w:sz w:val="24"/>
          <w:szCs w:val="24"/>
        </w:rPr>
        <w:t>[</w:t>
      </w:r>
      <w:r w:rsidR="00514F08" w:rsidRPr="003E03E9">
        <w:rPr>
          <w:rFonts w:ascii="Charis SIL" w:hAnsi="Charis SIL" w:cs="Charis SIL"/>
          <w:sz w:val="24"/>
          <w:szCs w:val="24"/>
          <w:lang w:val="en-US"/>
        </w:rPr>
        <w:t>p</w:t>
      </w:r>
      <w:r w:rsidR="00514F08" w:rsidRPr="003E03E9">
        <w:rPr>
          <w:rFonts w:ascii="Charis SIL" w:hAnsi="Charis SIL" w:cs="Charis SIL"/>
          <w:sz w:val="24"/>
          <w:szCs w:val="24"/>
          <w:vertAlign w:val="superscript"/>
          <w:lang w:val="en-US"/>
        </w:rPr>
        <w:t>h</w:t>
      </w:r>
      <w:r w:rsidR="00514F08" w:rsidRPr="003E03E9">
        <w:rPr>
          <w:rFonts w:ascii="Charis SIL" w:hAnsi="Charis SIL" w:cs="Charis SIL"/>
          <w:sz w:val="24"/>
          <w:szCs w:val="24"/>
        </w:rPr>
        <w:t>]</w:t>
      </w:r>
      <w:r w:rsidR="00514F08">
        <w:rPr>
          <w:rFonts w:ascii="Times New Roman" w:hAnsi="Times New Roman"/>
          <w:sz w:val="24"/>
          <w:szCs w:val="24"/>
        </w:rPr>
        <w:t xml:space="preserve"> in Russian words – a sound </w:t>
      </w:r>
      <w:r w:rsidR="007653CE">
        <w:rPr>
          <w:rFonts w:ascii="Times New Roman" w:hAnsi="Times New Roman"/>
          <w:sz w:val="24"/>
          <w:szCs w:val="24"/>
        </w:rPr>
        <w:t xml:space="preserve">altogether </w:t>
      </w:r>
      <w:r w:rsidR="00DB44B2">
        <w:rPr>
          <w:rFonts w:ascii="Times New Roman" w:hAnsi="Times New Roman"/>
          <w:sz w:val="24"/>
          <w:szCs w:val="24"/>
        </w:rPr>
        <w:t>alien</w:t>
      </w:r>
      <w:r w:rsidR="00514F08">
        <w:rPr>
          <w:rFonts w:ascii="Times New Roman" w:hAnsi="Times New Roman"/>
          <w:sz w:val="24"/>
          <w:szCs w:val="24"/>
          <w:lang w:val="en-US"/>
        </w:rPr>
        <w:t xml:space="preserve"> to the Russian sound system. In order to predict, in which Russian words a German would most probably pronounce an aspirated stop, allophonic variation of the </w:t>
      </w:r>
      <w:r w:rsidR="00514F08" w:rsidRPr="003E03E9">
        <w:rPr>
          <w:rFonts w:ascii="Charis SIL" w:hAnsi="Charis SIL" w:cs="Charis SIL"/>
          <w:sz w:val="24"/>
          <w:szCs w:val="24"/>
          <w:lang w:val="en-US"/>
        </w:rPr>
        <w:t xml:space="preserve">/p/ </w:t>
      </w:r>
      <w:r w:rsidR="00514F08">
        <w:rPr>
          <w:rFonts w:ascii="Times New Roman" w:hAnsi="Times New Roman"/>
          <w:sz w:val="24"/>
          <w:szCs w:val="24"/>
          <w:lang w:val="en-US"/>
        </w:rPr>
        <w:t xml:space="preserve">phoneme in German is indispensable. The aspiration </w:t>
      </w:r>
      <w:r w:rsidR="006827FE">
        <w:rPr>
          <w:rFonts w:ascii="Times New Roman" w:hAnsi="Times New Roman"/>
          <w:sz w:val="24"/>
          <w:szCs w:val="24"/>
          <w:lang w:val="en-US"/>
        </w:rPr>
        <w:t xml:space="preserve">in German </w:t>
      </w:r>
      <w:r w:rsidR="00514F08">
        <w:rPr>
          <w:rFonts w:ascii="Times New Roman" w:hAnsi="Times New Roman"/>
          <w:sz w:val="24"/>
          <w:szCs w:val="24"/>
          <w:lang w:val="en-US"/>
        </w:rPr>
        <w:t xml:space="preserve">is strongest before a stressed vowel when </w:t>
      </w:r>
      <w:r w:rsidR="00514F08" w:rsidRPr="003E03E9">
        <w:rPr>
          <w:rFonts w:ascii="Charis SIL" w:hAnsi="Charis SIL" w:cs="Charis SIL"/>
          <w:sz w:val="24"/>
          <w:szCs w:val="24"/>
          <w:lang w:val="en-US"/>
        </w:rPr>
        <w:t>/p/</w:t>
      </w:r>
      <w:r w:rsidR="00514F08">
        <w:rPr>
          <w:rFonts w:ascii="Times New Roman" w:hAnsi="Times New Roman"/>
          <w:sz w:val="24"/>
          <w:szCs w:val="24"/>
          <w:lang w:val="en-US"/>
        </w:rPr>
        <w:t xml:space="preserve"> is not preceded by a fricative within the same word (e.g. </w:t>
      </w:r>
      <w:r w:rsidR="003D62FC" w:rsidRPr="00B300A7">
        <w:rPr>
          <w:rFonts w:ascii="Times New Roman" w:hAnsi="Times New Roman"/>
          <w:i/>
          <w:sz w:val="20"/>
          <w:szCs w:val="20"/>
          <w:lang w:val="en-US"/>
        </w:rPr>
        <w:t>Spa</w:t>
      </w:r>
      <w:r w:rsidR="003D62FC" w:rsidRPr="00B300A7">
        <w:rPr>
          <w:rFonts w:ascii="Times New Roman" w:hAnsi="Times New Roman" w:cs="Times New Roman"/>
          <w:i/>
          <w:sz w:val="20"/>
          <w:szCs w:val="20"/>
          <w:lang w:val="en-US"/>
        </w:rPr>
        <w:t>ß</w:t>
      </w:r>
      <w:r w:rsidR="003D62FC">
        <w:rPr>
          <w:rFonts w:ascii="Times New Roman" w:hAnsi="Times New Roman"/>
          <w:sz w:val="24"/>
          <w:szCs w:val="24"/>
          <w:lang w:val="en-US"/>
        </w:rPr>
        <w:t xml:space="preserve"> </w:t>
      </w:r>
      <w:r w:rsidR="00514F08" w:rsidRPr="003E03E9">
        <w:rPr>
          <w:rFonts w:ascii="Charis SIL" w:hAnsi="Charis SIL" w:cs="Charis SIL"/>
          <w:sz w:val="24"/>
          <w:szCs w:val="24"/>
          <w:lang w:val="en-US"/>
        </w:rPr>
        <w:t xml:space="preserve">[ʹʃpa:s] </w:t>
      </w:r>
      <w:r w:rsidR="00514F08">
        <w:rPr>
          <w:rFonts w:ascii="Times New Roman" w:hAnsi="Times New Roman"/>
          <w:sz w:val="24"/>
          <w:szCs w:val="24"/>
          <w:lang w:val="en-US"/>
        </w:rPr>
        <w:t>‘fun’)</w:t>
      </w:r>
      <w:r w:rsidR="003D62FC">
        <w:rPr>
          <w:rFonts w:ascii="Times New Roman" w:hAnsi="Times New Roman"/>
          <w:sz w:val="24"/>
          <w:szCs w:val="24"/>
          <w:lang w:val="en-US"/>
        </w:rPr>
        <w:t xml:space="preserve">, for instance, in such words as </w:t>
      </w:r>
      <w:r w:rsidR="003D62FC" w:rsidRPr="00B300A7">
        <w:rPr>
          <w:rFonts w:ascii="Times New Roman" w:hAnsi="Times New Roman"/>
          <w:i/>
          <w:sz w:val="20"/>
          <w:szCs w:val="20"/>
          <w:lang w:val="en-US"/>
        </w:rPr>
        <w:t>passen</w:t>
      </w:r>
      <w:r w:rsidR="003D62FC">
        <w:rPr>
          <w:rFonts w:ascii="Times New Roman" w:hAnsi="Times New Roman"/>
          <w:sz w:val="24"/>
          <w:szCs w:val="24"/>
          <w:lang w:val="en-US"/>
        </w:rPr>
        <w:t xml:space="preserve">, or </w:t>
      </w:r>
      <w:r w:rsidR="003D62FC" w:rsidRPr="00B300A7">
        <w:rPr>
          <w:rFonts w:ascii="Times New Roman" w:hAnsi="Times New Roman"/>
          <w:i/>
          <w:sz w:val="20"/>
          <w:szCs w:val="20"/>
          <w:lang w:val="en-US"/>
        </w:rPr>
        <w:t>Park</w:t>
      </w:r>
      <w:r w:rsidR="003D62FC">
        <w:rPr>
          <w:rFonts w:ascii="Times New Roman" w:hAnsi="Times New Roman"/>
          <w:sz w:val="24"/>
          <w:szCs w:val="24"/>
          <w:lang w:val="en-US"/>
        </w:rPr>
        <w:t xml:space="preserve"> (CAIPA 1999).</w:t>
      </w:r>
      <w:r w:rsidR="00D5751E" w:rsidRPr="00D5751E">
        <w:rPr>
          <w:rFonts w:ascii="Times New Roman" w:hAnsi="Times New Roman"/>
          <w:sz w:val="24"/>
          <w:szCs w:val="24"/>
          <w:lang w:val="en-US"/>
        </w:rPr>
        <w:t xml:space="preserve"> </w:t>
      </w:r>
      <w:r w:rsidR="00D5751E">
        <w:rPr>
          <w:rFonts w:ascii="Times New Roman" w:hAnsi="Times New Roman"/>
          <w:sz w:val="24"/>
          <w:szCs w:val="24"/>
          <w:lang w:val="en-US"/>
        </w:rPr>
        <w:t xml:space="preserve">Against this background, one can suggest that the Russian non-aspirated </w:t>
      </w:r>
      <w:r w:rsidR="00D5751E" w:rsidRPr="003E03E9">
        <w:rPr>
          <w:rFonts w:ascii="Charis SIL" w:hAnsi="Charis SIL" w:cs="Charis SIL"/>
          <w:sz w:val="24"/>
          <w:szCs w:val="24"/>
          <w:lang w:val="en-US"/>
        </w:rPr>
        <w:t xml:space="preserve">[p] </w:t>
      </w:r>
      <w:r w:rsidR="00D5751E">
        <w:rPr>
          <w:rFonts w:ascii="Times New Roman" w:hAnsi="Times New Roman"/>
          <w:sz w:val="24"/>
          <w:szCs w:val="24"/>
          <w:lang w:val="en-US"/>
        </w:rPr>
        <w:t xml:space="preserve">would most probably be replaced with the German aspirated </w:t>
      </w:r>
      <w:r w:rsidR="00D5751E" w:rsidRPr="003E03E9">
        <w:rPr>
          <w:rFonts w:ascii="Charis SIL" w:hAnsi="Charis SIL" w:cs="Charis SIL"/>
          <w:sz w:val="24"/>
          <w:szCs w:val="24"/>
          <w:lang w:val="en-US"/>
        </w:rPr>
        <w:t>[p</w:t>
      </w:r>
      <w:r w:rsidR="00D5751E" w:rsidRPr="003E03E9">
        <w:rPr>
          <w:rFonts w:ascii="Charis SIL" w:hAnsi="Charis SIL" w:cs="Charis SIL"/>
          <w:sz w:val="24"/>
          <w:szCs w:val="24"/>
          <w:vertAlign w:val="superscript"/>
          <w:lang w:val="en-US"/>
        </w:rPr>
        <w:t>h</w:t>
      </w:r>
      <w:r w:rsidR="00D5751E" w:rsidRPr="003E03E9">
        <w:rPr>
          <w:rFonts w:ascii="Charis SIL" w:hAnsi="Charis SIL" w:cs="Charis SIL"/>
          <w:sz w:val="24"/>
          <w:szCs w:val="24"/>
          <w:lang w:val="en-US"/>
        </w:rPr>
        <w:t>]</w:t>
      </w:r>
      <w:r w:rsidR="00D5751E">
        <w:rPr>
          <w:rFonts w:ascii="Times New Roman" w:hAnsi="Times New Roman"/>
          <w:sz w:val="24"/>
          <w:szCs w:val="24"/>
          <w:lang w:val="en-US"/>
        </w:rPr>
        <w:t xml:space="preserve"> allophone in the first place in similar positions, i.e. in such words as </w:t>
      </w:r>
      <w:r w:rsidR="00D5751E" w:rsidRPr="00B300A7">
        <w:rPr>
          <w:rFonts w:ascii="Times New Roman" w:hAnsi="Times New Roman"/>
          <w:b/>
          <w:i/>
          <w:sz w:val="20"/>
          <w:szCs w:val="20"/>
        </w:rPr>
        <w:t>п</w:t>
      </w:r>
      <w:r w:rsidR="00D5751E" w:rsidRPr="00B300A7">
        <w:rPr>
          <w:rFonts w:ascii="Times New Roman" w:hAnsi="Times New Roman"/>
          <w:i/>
          <w:sz w:val="20"/>
          <w:szCs w:val="20"/>
        </w:rPr>
        <w:t xml:space="preserve">адать </w:t>
      </w:r>
      <w:r w:rsidR="00D5751E" w:rsidRPr="00B300A7">
        <w:rPr>
          <w:rFonts w:ascii="Times New Roman" w:hAnsi="Times New Roman"/>
          <w:sz w:val="20"/>
          <w:szCs w:val="20"/>
        </w:rPr>
        <w:t>(</w:t>
      </w:r>
      <w:r w:rsidR="00D5751E" w:rsidRPr="003E03E9">
        <w:rPr>
          <w:rFonts w:ascii="Charis SIL" w:hAnsi="Charis SIL" w:cs="Charis SIL"/>
          <w:sz w:val="20"/>
          <w:szCs w:val="20"/>
        </w:rPr>
        <w:t>[</w:t>
      </w:r>
      <w:r w:rsidR="00D5751E" w:rsidRPr="003E03E9">
        <w:rPr>
          <w:rFonts w:ascii="Charis SIL" w:hAnsi="Charis SIL" w:cs="Charis SIL"/>
          <w:sz w:val="20"/>
          <w:szCs w:val="20"/>
          <w:lang w:val="en-US"/>
        </w:rPr>
        <w:t>ʹpadɐt</w:t>
      </w:r>
      <w:r w:rsidR="00D5751E" w:rsidRPr="003E03E9">
        <w:rPr>
          <w:rFonts w:ascii="Charis SIL" w:hAnsi="Charis SIL" w:cs="Charis SIL"/>
          <w:sz w:val="20"/>
          <w:szCs w:val="20"/>
          <w:vertAlign w:val="superscript"/>
          <w:lang w:val="en-US"/>
        </w:rPr>
        <w:t>j</w:t>
      </w:r>
      <w:r w:rsidR="00534EDA" w:rsidRPr="003E03E9">
        <w:rPr>
          <w:rFonts w:ascii="Charis SIL" w:hAnsi="Charis SIL" w:cs="Charis SIL"/>
          <w:sz w:val="20"/>
          <w:szCs w:val="20"/>
          <w:lang w:val="en-US"/>
        </w:rPr>
        <w:t>]</w:t>
      </w:r>
      <w:r w:rsidR="00D5751E" w:rsidRPr="003E03E9">
        <w:rPr>
          <w:rFonts w:ascii="Charis SIL" w:hAnsi="Charis SIL" w:cs="Charis SIL"/>
          <w:sz w:val="20"/>
          <w:szCs w:val="20"/>
          <w:vertAlign w:val="superscript"/>
          <w:lang w:val="en-US"/>
        </w:rPr>
        <w:t xml:space="preserve"> </w:t>
      </w:r>
      <w:r w:rsidR="00D5751E" w:rsidRPr="00B300A7">
        <w:rPr>
          <w:rFonts w:ascii="Times New Roman" w:hAnsi="Times New Roman" w:cs="Times New Roman"/>
          <w:sz w:val="20"/>
          <w:szCs w:val="20"/>
          <w:lang w:val="en-US"/>
        </w:rPr>
        <w:t>‘to fall’</w:t>
      </w:r>
      <w:r w:rsidR="00534EDA" w:rsidRPr="00B300A7">
        <w:rPr>
          <w:rFonts w:ascii="Times New Roman" w:hAnsi="Times New Roman" w:cs="Times New Roman"/>
          <w:sz w:val="20"/>
          <w:szCs w:val="20"/>
          <w:lang w:val="en-US"/>
        </w:rPr>
        <w:t>)</w:t>
      </w:r>
      <w:r w:rsidR="00D5751E" w:rsidRPr="00E57171">
        <w:rPr>
          <w:rFonts w:ascii="Times New Roman" w:hAnsi="Times New Roman"/>
          <w:sz w:val="24"/>
          <w:szCs w:val="24"/>
        </w:rPr>
        <w:t xml:space="preserve"> </w:t>
      </w:r>
      <w:r w:rsidR="00D5751E">
        <w:rPr>
          <w:rFonts w:ascii="Times New Roman" w:hAnsi="Times New Roman"/>
          <w:sz w:val="24"/>
          <w:szCs w:val="24"/>
        </w:rPr>
        <w:t>or</w:t>
      </w:r>
      <w:r w:rsidR="00D5751E" w:rsidRPr="00E57171">
        <w:rPr>
          <w:rFonts w:ascii="Times New Roman" w:hAnsi="Times New Roman"/>
          <w:sz w:val="24"/>
          <w:szCs w:val="24"/>
        </w:rPr>
        <w:t xml:space="preserve"> </w:t>
      </w:r>
      <w:r w:rsidR="00D5751E" w:rsidRPr="00B300A7">
        <w:rPr>
          <w:rFonts w:ascii="Times New Roman" w:hAnsi="Times New Roman"/>
          <w:b/>
          <w:i/>
          <w:sz w:val="20"/>
          <w:szCs w:val="20"/>
        </w:rPr>
        <w:t>п</w:t>
      </w:r>
      <w:r w:rsidR="00D5751E" w:rsidRPr="00B300A7">
        <w:rPr>
          <w:rFonts w:ascii="Times New Roman" w:hAnsi="Times New Roman"/>
          <w:i/>
          <w:sz w:val="20"/>
          <w:szCs w:val="20"/>
        </w:rPr>
        <w:t>ыль</w:t>
      </w:r>
      <w:r w:rsidR="00534EDA" w:rsidRPr="00B300A7">
        <w:rPr>
          <w:rFonts w:ascii="Times New Roman" w:hAnsi="Times New Roman"/>
          <w:i/>
          <w:sz w:val="20"/>
          <w:szCs w:val="20"/>
        </w:rPr>
        <w:t xml:space="preserve"> </w:t>
      </w:r>
      <w:r w:rsidR="00534EDA" w:rsidRPr="00B300A7">
        <w:rPr>
          <w:rFonts w:ascii="Times New Roman" w:hAnsi="Times New Roman"/>
          <w:sz w:val="20"/>
          <w:szCs w:val="20"/>
        </w:rPr>
        <w:t>(</w:t>
      </w:r>
      <w:r w:rsidR="00534EDA" w:rsidRPr="003E03E9">
        <w:rPr>
          <w:rFonts w:ascii="Charis SIL" w:hAnsi="Charis SIL" w:cs="Charis SIL"/>
          <w:sz w:val="20"/>
          <w:szCs w:val="20"/>
        </w:rPr>
        <w:t>[</w:t>
      </w:r>
      <w:r w:rsidR="00534EDA" w:rsidRPr="003E03E9">
        <w:rPr>
          <w:rFonts w:ascii="Charis SIL" w:hAnsi="Charis SIL" w:cs="Charis SIL"/>
          <w:sz w:val="20"/>
          <w:szCs w:val="20"/>
          <w:lang w:val="en-US"/>
        </w:rPr>
        <w:t>ʹpɨl</w:t>
      </w:r>
      <w:r w:rsidR="00534EDA" w:rsidRPr="003E03E9">
        <w:rPr>
          <w:rFonts w:ascii="Charis SIL" w:hAnsi="Charis SIL" w:cs="Charis SIL"/>
          <w:sz w:val="20"/>
          <w:szCs w:val="20"/>
          <w:vertAlign w:val="superscript"/>
          <w:lang w:val="en-US"/>
        </w:rPr>
        <w:t>j</w:t>
      </w:r>
      <w:r w:rsidR="00534EDA" w:rsidRPr="003E03E9">
        <w:rPr>
          <w:rFonts w:ascii="Charis SIL" w:hAnsi="Charis SIL" w:cs="Charis SIL"/>
          <w:sz w:val="20"/>
          <w:szCs w:val="20"/>
          <w:lang w:val="en-US"/>
        </w:rPr>
        <w:t>]</w:t>
      </w:r>
      <w:r w:rsidR="00534EDA" w:rsidRPr="00B300A7">
        <w:rPr>
          <w:rFonts w:ascii="Times New Roman" w:hAnsi="Times New Roman" w:cs="Times New Roman"/>
          <w:sz w:val="20"/>
          <w:szCs w:val="20"/>
          <w:vertAlign w:val="superscript"/>
          <w:lang w:val="en-US"/>
        </w:rPr>
        <w:t xml:space="preserve"> </w:t>
      </w:r>
      <w:r w:rsidR="00534EDA" w:rsidRPr="00B300A7">
        <w:rPr>
          <w:rFonts w:ascii="Times New Roman" w:hAnsi="Times New Roman" w:cs="Times New Roman"/>
          <w:sz w:val="20"/>
          <w:szCs w:val="20"/>
          <w:lang w:val="en-US"/>
        </w:rPr>
        <w:t>‘dust’)</w:t>
      </w:r>
      <w:r w:rsidR="00534EDA">
        <w:rPr>
          <w:rFonts w:ascii="Times New Roman" w:hAnsi="Times New Roman" w:cs="Times New Roman"/>
          <w:sz w:val="24"/>
          <w:szCs w:val="24"/>
          <w:lang w:val="en-US"/>
        </w:rPr>
        <w:t xml:space="preserve">, but not in the word </w:t>
      </w:r>
      <w:r w:rsidR="00534EDA" w:rsidRPr="00B300A7">
        <w:rPr>
          <w:rFonts w:ascii="Times New Roman" w:hAnsi="Times New Roman"/>
          <w:i/>
          <w:sz w:val="20"/>
          <w:szCs w:val="20"/>
        </w:rPr>
        <w:t>с</w:t>
      </w:r>
      <w:r w:rsidR="00534EDA" w:rsidRPr="00B300A7">
        <w:rPr>
          <w:rFonts w:ascii="Times New Roman" w:hAnsi="Times New Roman"/>
          <w:b/>
          <w:i/>
          <w:sz w:val="20"/>
          <w:szCs w:val="20"/>
        </w:rPr>
        <w:t>п</w:t>
      </w:r>
      <w:r w:rsidR="00534EDA" w:rsidRPr="00B300A7">
        <w:rPr>
          <w:rFonts w:ascii="Times New Roman" w:hAnsi="Times New Roman"/>
          <w:i/>
          <w:sz w:val="20"/>
          <w:szCs w:val="20"/>
        </w:rPr>
        <w:t xml:space="preserve">ать </w:t>
      </w:r>
      <w:r w:rsidR="00534EDA" w:rsidRPr="00B300A7">
        <w:rPr>
          <w:rFonts w:ascii="Times New Roman" w:hAnsi="Times New Roman"/>
          <w:sz w:val="20"/>
          <w:szCs w:val="20"/>
        </w:rPr>
        <w:t>(</w:t>
      </w:r>
      <w:r w:rsidR="00534EDA" w:rsidRPr="003E03E9">
        <w:rPr>
          <w:rFonts w:ascii="Charis SIL" w:hAnsi="Charis SIL" w:cs="Charis SIL"/>
          <w:sz w:val="20"/>
          <w:szCs w:val="20"/>
        </w:rPr>
        <w:t>[</w:t>
      </w:r>
      <w:r w:rsidR="00534EDA" w:rsidRPr="003E03E9">
        <w:rPr>
          <w:rFonts w:ascii="Charis SIL" w:hAnsi="Charis SIL" w:cs="Charis SIL"/>
          <w:sz w:val="20"/>
          <w:szCs w:val="20"/>
          <w:lang w:val="en-US"/>
        </w:rPr>
        <w:t>ʹspat</w:t>
      </w:r>
      <w:r w:rsidR="00534EDA" w:rsidRPr="003E03E9">
        <w:rPr>
          <w:rFonts w:ascii="Charis SIL" w:hAnsi="Charis SIL" w:cs="Charis SIL"/>
          <w:sz w:val="20"/>
          <w:szCs w:val="20"/>
          <w:vertAlign w:val="superscript"/>
          <w:lang w:val="en-US"/>
        </w:rPr>
        <w:t>j</w:t>
      </w:r>
      <w:r w:rsidR="00534EDA" w:rsidRPr="003E03E9">
        <w:rPr>
          <w:rFonts w:ascii="Charis SIL" w:hAnsi="Charis SIL" w:cs="Charis SIL"/>
          <w:sz w:val="20"/>
          <w:szCs w:val="20"/>
          <w:lang w:val="en-US"/>
        </w:rPr>
        <w:t>]</w:t>
      </w:r>
      <w:r w:rsidR="00534EDA" w:rsidRPr="00B300A7">
        <w:rPr>
          <w:rFonts w:ascii="Times New Roman" w:hAnsi="Times New Roman" w:cs="Times New Roman"/>
          <w:sz w:val="20"/>
          <w:szCs w:val="20"/>
          <w:vertAlign w:val="superscript"/>
          <w:lang w:val="en-US"/>
        </w:rPr>
        <w:t xml:space="preserve"> </w:t>
      </w:r>
      <w:r w:rsidR="00534EDA" w:rsidRPr="00B300A7">
        <w:rPr>
          <w:rFonts w:ascii="Times New Roman" w:hAnsi="Times New Roman" w:cs="Times New Roman"/>
          <w:sz w:val="20"/>
          <w:szCs w:val="20"/>
          <w:lang w:val="en-US"/>
        </w:rPr>
        <w:t>‘to sleep’</w:t>
      </w:r>
      <w:r w:rsidR="00534EDA">
        <w:rPr>
          <w:rFonts w:ascii="Times New Roman" w:hAnsi="Times New Roman" w:cs="Times New Roman"/>
          <w:sz w:val="24"/>
          <w:szCs w:val="24"/>
          <w:lang w:val="en-US"/>
        </w:rPr>
        <w:t xml:space="preserve">), where </w:t>
      </w:r>
      <w:r w:rsidR="00534EDA" w:rsidRPr="003E03E9">
        <w:rPr>
          <w:rFonts w:ascii="Charis SIL" w:hAnsi="Charis SIL" w:cs="Charis SIL"/>
          <w:sz w:val="24"/>
          <w:szCs w:val="24"/>
          <w:lang w:val="en-US"/>
        </w:rPr>
        <w:t>/p/</w:t>
      </w:r>
      <w:r w:rsidR="00534EDA">
        <w:rPr>
          <w:rFonts w:ascii="Times New Roman" w:hAnsi="Times New Roman" w:cs="Times New Roman"/>
          <w:sz w:val="24"/>
          <w:szCs w:val="24"/>
          <w:lang w:val="en-US"/>
        </w:rPr>
        <w:t xml:space="preserve"> is preceded by a dental </w:t>
      </w:r>
      <w:r w:rsidR="00534EDA">
        <w:rPr>
          <w:rFonts w:ascii="Times New Roman" w:hAnsi="Times New Roman" w:cs="Times New Roman"/>
          <w:sz w:val="24"/>
          <w:szCs w:val="24"/>
          <w:lang w:val="en-US"/>
        </w:rPr>
        <w:lastRenderedPageBreak/>
        <w:t>sibilant.</w:t>
      </w:r>
      <w:r w:rsidR="00585FEB" w:rsidRPr="00585FEB">
        <w:rPr>
          <w:rFonts w:ascii="Times New Roman" w:hAnsi="Times New Roman" w:cs="Times New Roman"/>
          <w:sz w:val="24"/>
          <w:szCs w:val="24"/>
          <w:lang w:val="en-US"/>
        </w:rPr>
        <w:t xml:space="preserve"> </w:t>
      </w:r>
      <w:r w:rsidR="00585FEB">
        <w:rPr>
          <w:rFonts w:ascii="Times New Roman" w:hAnsi="Times New Roman" w:cs="Times New Roman"/>
          <w:sz w:val="24"/>
          <w:szCs w:val="24"/>
          <w:lang w:val="en-US"/>
        </w:rPr>
        <w:t xml:space="preserve">As a result, a rather intricate substitution pattern for Russian </w:t>
      </w:r>
      <w:r w:rsidR="00585FEB" w:rsidRPr="003E03E9">
        <w:rPr>
          <w:rFonts w:ascii="Charis SIL" w:hAnsi="Charis SIL" w:cs="Charis SIL"/>
          <w:sz w:val="24"/>
          <w:szCs w:val="24"/>
          <w:lang w:val="en-US"/>
        </w:rPr>
        <w:t>/p/</w:t>
      </w:r>
      <w:r w:rsidR="00585FEB">
        <w:rPr>
          <w:rFonts w:ascii="Times New Roman" w:hAnsi="Times New Roman" w:cs="Times New Roman"/>
          <w:sz w:val="24"/>
          <w:szCs w:val="24"/>
          <w:lang w:val="en-US"/>
        </w:rPr>
        <w:t xml:space="preserve"> is forecasted, as depicted in Table 6.</w:t>
      </w:r>
    </w:p>
    <w:p w:rsidR="007653CE" w:rsidRDefault="007653CE" w:rsidP="00BE4605">
      <w:pPr>
        <w:spacing w:after="0" w:line="240" w:lineRule="auto"/>
        <w:ind w:firstLine="340"/>
        <w:jc w:val="both"/>
        <w:rPr>
          <w:rFonts w:ascii="Times New Roman" w:hAnsi="Times New Roman" w:cs="Times New Roman"/>
          <w:sz w:val="24"/>
          <w:szCs w:val="24"/>
          <w:lang w:val="en-US"/>
        </w:rPr>
      </w:pPr>
    </w:p>
    <w:p w:rsidR="00615A02" w:rsidRPr="00B441F5" w:rsidRDefault="00615A02" w:rsidP="00615A02">
      <w:pPr>
        <w:spacing w:line="240" w:lineRule="auto"/>
        <w:contextualSpacing/>
        <w:jc w:val="both"/>
        <w:rPr>
          <w:rFonts w:ascii="Times New Roman" w:hAnsi="Times New Roman"/>
          <w:sz w:val="20"/>
          <w:szCs w:val="20"/>
          <w:lang w:val="en-US"/>
        </w:rPr>
      </w:pPr>
      <w:r w:rsidRPr="008A5DBB">
        <w:rPr>
          <w:rFonts w:ascii="Times New Roman" w:hAnsi="Times New Roman"/>
          <w:b/>
          <w:sz w:val="20"/>
          <w:szCs w:val="20"/>
          <w:lang w:val="en-US"/>
        </w:rPr>
        <w:t xml:space="preserve">Table 6. </w:t>
      </w:r>
      <w:r w:rsidRPr="00B441F5">
        <w:rPr>
          <w:rFonts w:ascii="Times New Roman" w:hAnsi="Times New Roman"/>
          <w:sz w:val="20"/>
          <w:szCs w:val="20"/>
          <w:lang w:val="en-US"/>
        </w:rPr>
        <w:t xml:space="preserve">Substitutes of Russian voiceless bilabial stop in speech of German native speakers </w:t>
      </w:r>
    </w:p>
    <w:p w:rsidR="00615A02" w:rsidRPr="008A5DBB" w:rsidRDefault="00615A02" w:rsidP="00615A02">
      <w:pPr>
        <w:spacing w:line="240" w:lineRule="auto"/>
        <w:contextualSpacing/>
        <w:jc w:val="both"/>
        <w:rPr>
          <w:rFonts w:ascii="Times New Roman" w:hAnsi="Times New Roman"/>
          <w:b/>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2"/>
        <w:gridCol w:w="2190"/>
        <w:gridCol w:w="3873"/>
        <w:gridCol w:w="1901"/>
      </w:tblGrid>
      <w:tr w:rsidR="00615A02" w:rsidRPr="008A5DBB" w:rsidTr="007A3133">
        <w:trPr>
          <w:tblHeader/>
        </w:trPr>
        <w:tc>
          <w:tcPr>
            <w:tcW w:w="1336"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255"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4025"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1955"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36" w:type="dxa"/>
            <w:vMerge w:val="restart"/>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w:t>
            </w:r>
            <w:r>
              <w:rPr>
                <w:rFonts w:ascii="Charis SIL" w:hAnsi="Charis SIL" w:cs="Charis SIL"/>
                <w:b/>
                <w:sz w:val="20"/>
                <w:szCs w:val="20"/>
                <w:lang w:val="en-US"/>
              </w:rPr>
              <w:t>p</w:t>
            </w:r>
            <w:r w:rsidRPr="00CF6145">
              <w:rPr>
                <w:rFonts w:ascii="Charis SIL" w:hAnsi="Charis SIL" w:cs="Charis SIL"/>
                <w:b/>
                <w:sz w:val="20"/>
                <w:szCs w:val="20"/>
              </w:rPr>
              <w:t>]</w:t>
            </w:r>
          </w:p>
        </w:tc>
        <w:tc>
          <w:tcPr>
            <w:tcW w:w="2255"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 [</w:t>
            </w:r>
            <w:r w:rsidRPr="00CF6145">
              <w:rPr>
                <w:rFonts w:ascii="Charis SIL" w:hAnsi="Charis SIL" w:cs="Charis SIL"/>
                <w:b/>
                <w:sz w:val="20"/>
                <w:szCs w:val="20"/>
                <w:lang w:val="en-US"/>
              </w:rPr>
              <w:t>p</w:t>
            </w:r>
            <w:r w:rsidRPr="00CF6145">
              <w:rPr>
                <w:rFonts w:ascii="Charis SIL" w:hAnsi="Charis SIL" w:cs="Charis SIL"/>
                <w:b/>
                <w:sz w:val="20"/>
                <w:szCs w:val="20"/>
                <w:vertAlign w:val="superscript"/>
                <w:lang w:val="en-US"/>
              </w:rPr>
              <w:t>h</w:t>
            </w:r>
            <w:r w:rsidRPr="00CF6145">
              <w:rPr>
                <w:rFonts w:ascii="Charis SIL" w:hAnsi="Charis SIL" w:cs="Charis SIL"/>
                <w:b/>
                <w:sz w:val="20"/>
                <w:szCs w:val="20"/>
              </w:rPr>
              <w:t>]</w:t>
            </w:r>
          </w:p>
        </w:tc>
        <w:tc>
          <w:tcPr>
            <w:tcW w:w="4025" w:type="dxa"/>
            <w:shd w:val="clear" w:color="auto" w:fill="auto"/>
          </w:tcPr>
          <w:p w:rsidR="00615A02" w:rsidRPr="008A5DBB" w:rsidRDefault="00615A02" w:rsidP="007A3133">
            <w:pPr>
              <w:spacing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in the absolute beginning of a stressed syllable before a vowel or a sonorant; intervocalically after a stressed and before an unstressed vowel; at the absolute end of word after a stressed vowel</w:t>
            </w:r>
          </w:p>
        </w:tc>
        <w:tc>
          <w:tcPr>
            <w:tcW w:w="1955" w:type="dxa"/>
            <w:shd w:val="clear" w:color="auto" w:fill="auto"/>
          </w:tcPr>
          <w:p w:rsidR="00615A02" w:rsidRPr="008A5DBB" w:rsidRDefault="00615A02" w:rsidP="007A3133">
            <w:pPr>
              <w:spacing w:line="240" w:lineRule="auto"/>
              <w:contextualSpacing/>
              <w:jc w:val="both"/>
              <w:rPr>
                <w:rFonts w:ascii="Times New Roman" w:hAnsi="Times New Roman"/>
                <w:i/>
                <w:sz w:val="20"/>
                <w:szCs w:val="20"/>
              </w:rPr>
            </w:pPr>
            <w:r w:rsidRPr="008A5DBB">
              <w:rPr>
                <w:rFonts w:ascii="Times New Roman" w:hAnsi="Times New Roman"/>
                <w:b/>
                <w:i/>
                <w:sz w:val="20"/>
                <w:szCs w:val="20"/>
              </w:rPr>
              <w:t>п</w:t>
            </w:r>
            <w:r w:rsidRPr="008A5DBB">
              <w:rPr>
                <w:rFonts w:ascii="Times New Roman" w:hAnsi="Times New Roman"/>
                <w:i/>
                <w:sz w:val="20"/>
                <w:szCs w:val="20"/>
              </w:rPr>
              <w:t>а</w:t>
            </w:r>
            <w:r w:rsidRPr="008A5DBB">
              <w:rPr>
                <w:rFonts w:ascii="Times New Roman" w:hAnsi="Times New Roman"/>
                <w:b/>
                <w:i/>
                <w:sz w:val="20"/>
                <w:szCs w:val="20"/>
              </w:rPr>
              <w:t>п</w:t>
            </w:r>
            <w:r w:rsidRPr="008A5DBB">
              <w:rPr>
                <w:rFonts w:ascii="Times New Roman" w:hAnsi="Times New Roman"/>
                <w:i/>
                <w:sz w:val="20"/>
                <w:szCs w:val="20"/>
              </w:rPr>
              <w:t xml:space="preserve">а, </w:t>
            </w:r>
            <w:r w:rsidRPr="008A5DBB">
              <w:rPr>
                <w:rFonts w:ascii="Times New Roman" w:hAnsi="Times New Roman"/>
                <w:b/>
                <w:i/>
                <w:sz w:val="20"/>
                <w:szCs w:val="20"/>
              </w:rPr>
              <w:t>п</w:t>
            </w:r>
            <w:r w:rsidRPr="008A5DBB">
              <w:rPr>
                <w:rFonts w:ascii="Times New Roman" w:hAnsi="Times New Roman"/>
                <w:i/>
                <w:sz w:val="20"/>
                <w:szCs w:val="20"/>
              </w:rPr>
              <w:t>лохо, глу</w:t>
            </w:r>
            <w:r w:rsidRPr="008A5DBB">
              <w:rPr>
                <w:rFonts w:ascii="Times New Roman" w:hAnsi="Times New Roman"/>
                <w:b/>
                <w:i/>
                <w:sz w:val="20"/>
                <w:szCs w:val="20"/>
              </w:rPr>
              <w:t>п</w:t>
            </w:r>
          </w:p>
        </w:tc>
      </w:tr>
      <w:tr w:rsidR="00615A02" w:rsidRPr="008A5DBB" w:rsidTr="007A3133">
        <w:tc>
          <w:tcPr>
            <w:tcW w:w="1336" w:type="dxa"/>
            <w:vMerge/>
            <w:shd w:val="pct5" w:color="auto" w:fill="auto"/>
          </w:tcPr>
          <w:p w:rsidR="00615A02" w:rsidRPr="008A5DBB" w:rsidRDefault="00615A02" w:rsidP="007A3133">
            <w:pPr>
              <w:spacing w:line="240" w:lineRule="auto"/>
              <w:contextualSpacing/>
              <w:jc w:val="both"/>
              <w:rPr>
                <w:rFonts w:ascii="Times New Roman" w:hAnsi="Times New Roman"/>
                <w:b/>
                <w:sz w:val="20"/>
                <w:szCs w:val="20"/>
              </w:rPr>
            </w:pPr>
          </w:p>
        </w:tc>
        <w:tc>
          <w:tcPr>
            <w:tcW w:w="2255" w:type="dxa"/>
            <w:shd w:val="clear" w:color="auto" w:fill="auto"/>
          </w:tcPr>
          <w:p w:rsidR="00615A02" w:rsidRPr="00CF6145" w:rsidRDefault="00615A02" w:rsidP="007A3133">
            <w:pPr>
              <w:spacing w:line="240" w:lineRule="auto"/>
              <w:contextualSpacing/>
              <w:jc w:val="both"/>
              <w:rPr>
                <w:rFonts w:ascii="Charis SIL" w:hAnsi="Charis SIL" w:cs="Charis SIL"/>
                <w:b/>
                <w:sz w:val="20"/>
                <w:szCs w:val="20"/>
              </w:rPr>
            </w:pPr>
            <w:r w:rsidRPr="00CF6145">
              <w:rPr>
                <w:rFonts w:ascii="Charis SIL" w:hAnsi="Charis SIL" w:cs="Charis SIL"/>
                <w:b/>
                <w:sz w:val="20"/>
                <w:szCs w:val="20"/>
              </w:rPr>
              <w:t>→ [</w:t>
            </w:r>
            <w:r w:rsidRPr="00CF6145">
              <w:rPr>
                <w:rFonts w:ascii="Charis SIL" w:hAnsi="Charis SIL" w:cs="Charis SIL"/>
                <w:b/>
                <w:sz w:val="20"/>
                <w:szCs w:val="20"/>
                <w:lang w:val="en-US"/>
              </w:rPr>
              <w:t>p</w:t>
            </w:r>
            <w:r w:rsidRPr="00CF6145">
              <w:rPr>
                <w:rFonts w:ascii="Charis SIL" w:hAnsi="Charis SIL" w:cs="Charis SIL"/>
                <w:b/>
                <w:sz w:val="20"/>
                <w:szCs w:val="20"/>
              </w:rPr>
              <w:t>]</w:t>
            </w:r>
            <w:r w:rsidRPr="00CF6145">
              <w:rPr>
                <w:rFonts w:ascii="Charis SIL" w:hAnsi="Charis SIL" w:cs="Charis SIL"/>
                <w:b/>
                <w:sz w:val="20"/>
                <w:szCs w:val="20"/>
                <w:vertAlign w:val="subscript"/>
              </w:rPr>
              <w:t xml:space="preserve"> </w:t>
            </w:r>
          </w:p>
        </w:tc>
        <w:tc>
          <w:tcPr>
            <w:tcW w:w="4025"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sz w:val="20"/>
                <w:szCs w:val="20"/>
                <w:lang w:val="en-US"/>
              </w:rPr>
              <w:t>in other positions</w:t>
            </w:r>
          </w:p>
        </w:tc>
        <w:tc>
          <w:tcPr>
            <w:tcW w:w="1955" w:type="dxa"/>
            <w:shd w:val="clear" w:color="auto" w:fill="auto"/>
          </w:tcPr>
          <w:p w:rsidR="00615A02" w:rsidRPr="008A5DBB" w:rsidRDefault="00615A02" w:rsidP="007A3133">
            <w:pPr>
              <w:spacing w:line="240" w:lineRule="auto"/>
              <w:contextualSpacing/>
              <w:jc w:val="both"/>
              <w:rPr>
                <w:rFonts w:ascii="Times New Roman" w:hAnsi="Times New Roman"/>
                <w:b/>
                <w:sz w:val="20"/>
                <w:szCs w:val="20"/>
              </w:rPr>
            </w:pPr>
            <w:r w:rsidRPr="008A5DBB">
              <w:rPr>
                <w:rFonts w:ascii="Times New Roman" w:hAnsi="Times New Roman"/>
                <w:i/>
                <w:sz w:val="20"/>
                <w:szCs w:val="20"/>
              </w:rPr>
              <w:t>с</w:t>
            </w:r>
            <w:r w:rsidRPr="008A5DBB">
              <w:rPr>
                <w:rFonts w:ascii="Times New Roman" w:hAnsi="Times New Roman"/>
                <w:b/>
                <w:i/>
                <w:sz w:val="20"/>
                <w:szCs w:val="20"/>
              </w:rPr>
              <w:t>п</w:t>
            </w:r>
            <w:r w:rsidRPr="008A5DBB">
              <w:rPr>
                <w:rFonts w:ascii="Times New Roman" w:hAnsi="Times New Roman"/>
                <w:i/>
                <w:sz w:val="20"/>
                <w:szCs w:val="20"/>
              </w:rPr>
              <w:t>ать, ш</w:t>
            </w:r>
            <w:r w:rsidRPr="008A5DBB">
              <w:rPr>
                <w:rFonts w:ascii="Times New Roman" w:hAnsi="Times New Roman"/>
                <w:b/>
                <w:i/>
                <w:sz w:val="20"/>
                <w:szCs w:val="20"/>
              </w:rPr>
              <w:t>п</w:t>
            </w:r>
            <w:r w:rsidRPr="008A5DBB">
              <w:rPr>
                <w:rFonts w:ascii="Times New Roman" w:hAnsi="Times New Roman"/>
                <w:i/>
                <w:sz w:val="20"/>
                <w:szCs w:val="20"/>
              </w:rPr>
              <w:t xml:space="preserve">ага, </w:t>
            </w:r>
            <w:r w:rsidRPr="008A5DBB">
              <w:rPr>
                <w:rFonts w:ascii="Times New Roman" w:hAnsi="Times New Roman"/>
                <w:b/>
                <w:i/>
                <w:sz w:val="20"/>
                <w:szCs w:val="20"/>
              </w:rPr>
              <w:t>п</w:t>
            </w:r>
            <w:r w:rsidRPr="008A5DBB">
              <w:rPr>
                <w:rFonts w:ascii="Times New Roman" w:hAnsi="Times New Roman"/>
                <w:i/>
                <w:sz w:val="20"/>
                <w:szCs w:val="20"/>
              </w:rPr>
              <w:t>алатка</w:t>
            </w:r>
          </w:p>
        </w:tc>
      </w:tr>
    </w:tbl>
    <w:p w:rsidR="00615A02" w:rsidRPr="008A5DBB" w:rsidRDefault="00615A02" w:rsidP="00615A02">
      <w:pPr>
        <w:rPr>
          <w:sz w:val="20"/>
          <w:szCs w:val="20"/>
          <w:lang w:val="en-US"/>
        </w:rPr>
      </w:pPr>
    </w:p>
    <w:p w:rsidR="00EF6D7A" w:rsidRDefault="00E244A1" w:rsidP="00BE4605">
      <w:pPr>
        <w:spacing w:after="0" w:line="240" w:lineRule="auto"/>
        <w:ind w:firstLine="340"/>
        <w:jc w:val="both"/>
        <w:rPr>
          <w:rFonts w:ascii="Times New Roman" w:hAnsi="Times New Roman"/>
          <w:sz w:val="24"/>
          <w:szCs w:val="24"/>
          <w:lang w:val="en-US"/>
        </w:rPr>
      </w:pPr>
      <w:r>
        <w:rPr>
          <w:rFonts w:ascii="Times New Roman" w:hAnsi="Times New Roman" w:cs="Times New Roman"/>
          <w:sz w:val="24"/>
          <w:szCs w:val="24"/>
          <w:lang w:val="en-US"/>
        </w:rPr>
        <w:t>A far</w:t>
      </w:r>
      <w:r w:rsidR="00B122C7">
        <w:rPr>
          <w:rFonts w:ascii="Times New Roman" w:hAnsi="Times New Roman" w:cs="Times New Roman"/>
          <w:sz w:val="24"/>
          <w:szCs w:val="24"/>
          <w:lang w:val="en-US"/>
        </w:rPr>
        <w:t xml:space="preserve"> less frequent case concerns </w:t>
      </w:r>
      <w:r w:rsidR="004312F1">
        <w:rPr>
          <w:rFonts w:ascii="Times New Roman" w:hAnsi="Times New Roman" w:cs="Times New Roman"/>
          <w:sz w:val="24"/>
          <w:szCs w:val="24"/>
          <w:lang w:val="en-US"/>
        </w:rPr>
        <w:t>allophones, which</w:t>
      </w:r>
      <w:r>
        <w:rPr>
          <w:rFonts w:ascii="Times New Roman" w:hAnsi="Times New Roman" w:cs="Times New Roman"/>
          <w:sz w:val="24"/>
          <w:szCs w:val="24"/>
          <w:lang w:val="en-US"/>
        </w:rPr>
        <w:t xml:space="preserve">, being present in </w:t>
      </w:r>
      <w:r w:rsidR="00C35654">
        <w:rPr>
          <w:rFonts w:ascii="Times New Roman" w:hAnsi="Times New Roman" w:cs="Times New Roman"/>
          <w:sz w:val="24"/>
          <w:szCs w:val="24"/>
          <w:lang w:val="en-US"/>
        </w:rPr>
        <w:t>L2</w:t>
      </w:r>
      <w:r w:rsidR="00C35654" w:rsidRPr="00C35654">
        <w:rPr>
          <w:rFonts w:ascii="Times New Roman" w:hAnsi="Times New Roman" w:cs="Times New Roman"/>
          <w:sz w:val="24"/>
          <w:szCs w:val="24"/>
          <w:lang w:val="en-US"/>
        </w:rPr>
        <w:t xml:space="preserve"> </w:t>
      </w:r>
      <w:r w:rsidR="00C35654">
        <w:rPr>
          <w:rFonts w:ascii="Times New Roman" w:hAnsi="Times New Roman" w:cs="Times New Roman"/>
          <w:sz w:val="24"/>
          <w:szCs w:val="24"/>
          <w:lang w:val="en-US"/>
        </w:rPr>
        <w:t>and belonging there to the pool of main system allophones</w:t>
      </w:r>
      <w:r w:rsidR="00B122C7">
        <w:rPr>
          <w:rFonts w:ascii="Times New Roman" w:hAnsi="Times New Roman" w:cs="Times New Roman"/>
          <w:sz w:val="24"/>
          <w:szCs w:val="24"/>
          <w:lang w:val="en-US"/>
        </w:rPr>
        <w:t>, lie</w:t>
      </w:r>
      <w:r w:rsidR="00175798">
        <w:rPr>
          <w:rFonts w:ascii="Times New Roman" w:hAnsi="Times New Roman" w:cs="Times New Roman"/>
          <w:sz w:val="24"/>
          <w:szCs w:val="24"/>
          <w:lang w:val="en-US"/>
        </w:rPr>
        <w:t>,</w:t>
      </w:r>
      <w:r>
        <w:rPr>
          <w:rFonts w:ascii="Times New Roman" w:hAnsi="Times New Roman" w:cs="Times New Roman"/>
          <w:sz w:val="24"/>
          <w:szCs w:val="24"/>
          <w:lang w:val="en-US"/>
        </w:rPr>
        <w:t xml:space="preserve"> as it were</w:t>
      </w:r>
      <w:r w:rsidR="00175798">
        <w:rPr>
          <w:rFonts w:ascii="Times New Roman" w:hAnsi="Times New Roman" w:cs="Times New Roman"/>
          <w:sz w:val="24"/>
          <w:szCs w:val="24"/>
          <w:lang w:val="en-US"/>
        </w:rPr>
        <w:t>,</w:t>
      </w:r>
      <w:r>
        <w:rPr>
          <w:rFonts w:ascii="Times New Roman" w:hAnsi="Times New Roman" w:cs="Times New Roman"/>
          <w:sz w:val="24"/>
          <w:szCs w:val="24"/>
          <w:lang w:val="en-US"/>
        </w:rPr>
        <w:t xml:space="preserve"> on the </w:t>
      </w:r>
      <w:r w:rsidR="00475A45">
        <w:rPr>
          <w:rFonts w:ascii="Times New Roman" w:hAnsi="Times New Roman" w:cs="Times New Roman"/>
          <w:sz w:val="24"/>
          <w:szCs w:val="24"/>
          <w:lang w:val="en-US"/>
        </w:rPr>
        <w:t>periphery</w:t>
      </w:r>
      <w:r>
        <w:rPr>
          <w:rFonts w:ascii="Times New Roman" w:hAnsi="Times New Roman" w:cs="Times New Roman"/>
          <w:sz w:val="24"/>
          <w:szCs w:val="24"/>
          <w:lang w:val="en-US"/>
        </w:rPr>
        <w:t xml:space="preserve"> of the </w:t>
      </w:r>
      <w:r w:rsidR="00C35654">
        <w:rPr>
          <w:rFonts w:ascii="Times New Roman" w:hAnsi="Times New Roman" w:cs="Times New Roman"/>
          <w:sz w:val="24"/>
          <w:szCs w:val="24"/>
          <w:lang w:val="en-US"/>
        </w:rPr>
        <w:t xml:space="preserve">L1 </w:t>
      </w:r>
      <w:r>
        <w:rPr>
          <w:rFonts w:ascii="Times New Roman" w:hAnsi="Times New Roman" w:cs="Times New Roman"/>
          <w:sz w:val="24"/>
          <w:szCs w:val="24"/>
          <w:lang w:val="en-US"/>
        </w:rPr>
        <w:t>sound system.</w:t>
      </w:r>
      <w:r w:rsidR="009B1F75">
        <w:rPr>
          <w:rFonts w:ascii="Times New Roman" w:hAnsi="Times New Roman" w:cs="Times New Roman"/>
          <w:sz w:val="24"/>
          <w:szCs w:val="24"/>
          <w:lang w:val="en-US"/>
        </w:rPr>
        <w:t xml:space="preserve"> A good example of this is the </w:t>
      </w:r>
      <w:r w:rsidR="009B1F75" w:rsidRPr="003E03E9">
        <w:rPr>
          <w:rFonts w:ascii="Charis SIL" w:hAnsi="Charis SIL" w:cs="Charis SIL"/>
          <w:sz w:val="24"/>
          <w:szCs w:val="24"/>
          <w:lang w:val="en-US"/>
        </w:rPr>
        <w:t>[</w:t>
      </w:r>
      <w:r w:rsidR="009B1F75" w:rsidRPr="003E03E9">
        <w:rPr>
          <w:rFonts w:ascii="Charis SIL" w:hAnsi="Charis SIL" w:cs="Charis SIL"/>
          <w:sz w:val="24"/>
          <w:szCs w:val="24"/>
        </w:rPr>
        <w:t>ŋ</w:t>
      </w:r>
      <w:r w:rsidR="009B1F75" w:rsidRPr="003E03E9">
        <w:rPr>
          <w:rFonts w:ascii="Charis SIL" w:hAnsi="Charis SIL" w:cs="Charis SIL"/>
          <w:sz w:val="24"/>
          <w:szCs w:val="24"/>
          <w:lang w:val="en-US"/>
        </w:rPr>
        <w:t>]</w:t>
      </w:r>
      <w:r w:rsidR="009B1F75">
        <w:rPr>
          <w:rFonts w:ascii="Times New Roman" w:hAnsi="Times New Roman" w:cs="Times New Roman"/>
          <w:sz w:val="24"/>
          <w:szCs w:val="24"/>
          <w:lang w:val="en-US"/>
        </w:rPr>
        <w:t xml:space="preserve"> sound. It is present in German, and it is not quite alien to the phonetic system of Russian </w:t>
      </w:r>
      <w:r w:rsidR="00C35654">
        <w:rPr>
          <w:rFonts w:ascii="Times New Roman" w:hAnsi="Times New Roman" w:cs="Times New Roman"/>
          <w:sz w:val="24"/>
          <w:szCs w:val="24"/>
          <w:lang w:val="en-US"/>
        </w:rPr>
        <w:t xml:space="preserve">as well, but there </w:t>
      </w:r>
      <w:r w:rsidR="004312F1" w:rsidRPr="004312F1">
        <w:rPr>
          <w:rFonts w:ascii="Times New Roman" w:hAnsi="Times New Roman" w:cs="Times New Roman"/>
          <w:i/>
          <w:sz w:val="24"/>
          <w:szCs w:val="24"/>
          <w:lang w:val="en-US"/>
        </w:rPr>
        <w:t>some</w:t>
      </w:r>
      <w:r w:rsidR="004312F1">
        <w:rPr>
          <w:rFonts w:ascii="Times New Roman" w:hAnsi="Times New Roman" w:cs="Times New Roman"/>
          <w:sz w:val="24"/>
          <w:szCs w:val="24"/>
          <w:lang w:val="en-US"/>
        </w:rPr>
        <w:t xml:space="preserve"> speakers pronounce it only sporadically due to coarticulation in </w:t>
      </w:r>
      <w:r w:rsidR="004312F1" w:rsidRPr="004312F1">
        <w:rPr>
          <w:rFonts w:ascii="Times New Roman" w:hAnsi="Times New Roman" w:cs="Times New Roman"/>
          <w:i/>
          <w:sz w:val="24"/>
          <w:szCs w:val="24"/>
          <w:lang w:val="en-US"/>
        </w:rPr>
        <w:t>some</w:t>
      </w:r>
      <w:r w:rsidR="004312F1">
        <w:rPr>
          <w:rFonts w:ascii="Times New Roman" w:hAnsi="Times New Roman" w:cs="Times New Roman"/>
          <w:sz w:val="24"/>
          <w:szCs w:val="24"/>
          <w:lang w:val="en-US"/>
        </w:rPr>
        <w:t xml:space="preserve"> words</w:t>
      </w:r>
      <w:r w:rsidR="009B1F75">
        <w:rPr>
          <w:rFonts w:ascii="Times New Roman" w:hAnsi="Times New Roman" w:cs="Times New Roman"/>
          <w:sz w:val="24"/>
          <w:szCs w:val="24"/>
          <w:lang w:val="en-US"/>
        </w:rPr>
        <w:t xml:space="preserve">, e.g. </w:t>
      </w:r>
      <w:r w:rsidR="009B1F75" w:rsidRPr="00B300A7">
        <w:rPr>
          <w:rFonts w:ascii="Times New Roman" w:hAnsi="Times New Roman" w:cs="Times New Roman"/>
          <w:i/>
          <w:sz w:val="20"/>
          <w:szCs w:val="20"/>
          <w:lang w:val="ru-RU"/>
        </w:rPr>
        <w:t>функция</w:t>
      </w:r>
      <w:r w:rsidR="009B1F75" w:rsidRPr="00B300A7">
        <w:rPr>
          <w:rFonts w:ascii="Times New Roman" w:hAnsi="Times New Roman" w:cs="Times New Roman"/>
          <w:sz w:val="20"/>
          <w:szCs w:val="20"/>
          <w:lang w:val="en-US"/>
        </w:rPr>
        <w:t xml:space="preserve"> ([</w:t>
      </w:r>
      <w:r w:rsidR="009B1F75" w:rsidRPr="003E03E9">
        <w:rPr>
          <w:rFonts w:ascii="Charis SIL" w:hAnsi="Charis SIL" w:cs="Charis SIL"/>
          <w:sz w:val="20"/>
          <w:szCs w:val="20"/>
          <w:lang w:val="en-US"/>
        </w:rPr>
        <w:t>ʹfu</w:t>
      </w:r>
      <w:r w:rsidR="009B1F75" w:rsidRPr="003E03E9">
        <w:rPr>
          <w:rFonts w:ascii="Charis SIL" w:hAnsi="Charis SIL" w:cs="Charis SIL"/>
          <w:sz w:val="20"/>
          <w:szCs w:val="20"/>
        </w:rPr>
        <w:t>ŋkij</w:t>
      </w:r>
      <w:r w:rsidR="009B1F75" w:rsidRPr="003E03E9">
        <w:rPr>
          <w:rFonts w:ascii="Charis SIL" w:hAnsi="Charis SIL" w:cs="Charis SIL"/>
          <w:sz w:val="20"/>
          <w:szCs w:val="20"/>
          <w:lang w:val="en-US"/>
        </w:rPr>
        <w:t>ɐ]</w:t>
      </w:r>
      <w:r w:rsidR="009B1F75" w:rsidRPr="00B300A7">
        <w:rPr>
          <w:rFonts w:ascii="Times New Roman" w:hAnsi="Times New Roman" w:cs="Times New Roman"/>
          <w:sz w:val="20"/>
          <w:szCs w:val="20"/>
          <w:lang w:val="en-US"/>
        </w:rPr>
        <w:t xml:space="preserve"> ‘function’)</w:t>
      </w:r>
      <w:r w:rsidR="009B1F75">
        <w:rPr>
          <w:rFonts w:ascii="Times New Roman" w:hAnsi="Times New Roman" w:cs="Times New Roman"/>
          <w:sz w:val="24"/>
          <w:szCs w:val="24"/>
          <w:lang w:val="en-US"/>
        </w:rPr>
        <w:t xml:space="preserve">. However, </w:t>
      </w:r>
      <w:r w:rsidR="00B418C6">
        <w:rPr>
          <w:rFonts w:ascii="Times New Roman" w:hAnsi="Times New Roman" w:cs="Times New Roman"/>
          <w:sz w:val="24"/>
          <w:szCs w:val="24"/>
          <w:lang w:val="en-US"/>
        </w:rPr>
        <w:t xml:space="preserve">Russian native speakers have problems trying to pronounce </w:t>
      </w:r>
      <w:r w:rsidR="00C35654">
        <w:rPr>
          <w:rFonts w:ascii="Times New Roman" w:hAnsi="Times New Roman" w:cs="Times New Roman"/>
          <w:sz w:val="24"/>
          <w:szCs w:val="24"/>
          <w:lang w:val="en-US"/>
        </w:rPr>
        <w:t>the sound</w:t>
      </w:r>
      <w:r w:rsidR="00B418C6">
        <w:rPr>
          <w:rFonts w:ascii="Times New Roman" w:hAnsi="Times New Roman" w:cs="Times New Roman"/>
          <w:sz w:val="24"/>
          <w:szCs w:val="24"/>
          <w:lang w:val="en-US"/>
        </w:rPr>
        <w:t xml:space="preserve"> disconnectedly, as stated in </w:t>
      </w:r>
      <w:r w:rsidR="00B418C6">
        <w:rPr>
          <w:rFonts w:ascii="Times New Roman" w:hAnsi="Times New Roman"/>
          <w:sz w:val="24"/>
          <w:szCs w:val="24"/>
          <w:lang w:val="en-US"/>
        </w:rPr>
        <w:t>(Kniazev and Po</w:t>
      </w:r>
      <w:r w:rsidR="00B418C6">
        <w:rPr>
          <w:rFonts w:ascii="Times New Roman" w:hAnsi="Times New Roman" w:cs="Times New Roman"/>
          <w:sz w:val="24"/>
          <w:szCs w:val="24"/>
          <w:lang w:val="en-US"/>
        </w:rPr>
        <w:t>ž</w:t>
      </w:r>
      <w:r w:rsidR="00B418C6">
        <w:rPr>
          <w:rFonts w:ascii="Times New Roman" w:hAnsi="Times New Roman"/>
          <w:sz w:val="24"/>
          <w:szCs w:val="24"/>
          <w:lang w:val="en-US"/>
        </w:rPr>
        <w:t>arickaja: 2012).</w:t>
      </w:r>
      <w:r w:rsidR="00B418C6" w:rsidRPr="00B418C6">
        <w:rPr>
          <w:rFonts w:ascii="Times New Roman" w:hAnsi="Times New Roman" w:cs="Times New Roman"/>
          <w:sz w:val="24"/>
          <w:szCs w:val="24"/>
          <w:lang w:val="en-US"/>
        </w:rPr>
        <w:t xml:space="preserve"> </w:t>
      </w:r>
      <w:r w:rsidR="00475A45">
        <w:rPr>
          <w:rFonts w:ascii="Times New Roman" w:hAnsi="Times New Roman" w:cs="Times New Roman"/>
          <w:sz w:val="24"/>
          <w:szCs w:val="24"/>
          <w:lang w:val="en-US"/>
        </w:rPr>
        <w:t>For this reason</w:t>
      </w:r>
      <w:r w:rsidR="00B418C6">
        <w:rPr>
          <w:rFonts w:ascii="Times New Roman" w:hAnsi="Times New Roman" w:cs="Times New Roman"/>
          <w:sz w:val="24"/>
          <w:szCs w:val="24"/>
          <w:lang w:val="en-US"/>
        </w:rPr>
        <w:t xml:space="preserve">, </w:t>
      </w:r>
      <w:r w:rsidR="003C20B5">
        <w:rPr>
          <w:rFonts w:ascii="Times New Roman" w:hAnsi="Times New Roman" w:cs="Times New Roman"/>
          <w:sz w:val="24"/>
          <w:szCs w:val="24"/>
          <w:lang w:val="en-US"/>
        </w:rPr>
        <w:t xml:space="preserve">the </w:t>
      </w:r>
      <w:r w:rsidR="00B418C6">
        <w:rPr>
          <w:rFonts w:ascii="Times New Roman" w:hAnsi="Times New Roman" w:cs="Times New Roman"/>
          <w:sz w:val="24"/>
          <w:szCs w:val="24"/>
          <w:lang w:val="en-US"/>
        </w:rPr>
        <w:t xml:space="preserve">Russian </w:t>
      </w:r>
      <w:r w:rsidR="00B418C6" w:rsidRPr="003E03E9">
        <w:rPr>
          <w:rFonts w:ascii="Charis SIL" w:hAnsi="Charis SIL" w:cs="Charis SIL"/>
          <w:sz w:val="24"/>
          <w:szCs w:val="24"/>
          <w:lang w:val="en-US"/>
        </w:rPr>
        <w:t>[</w:t>
      </w:r>
      <w:r w:rsidR="00B418C6" w:rsidRPr="003E03E9">
        <w:rPr>
          <w:rFonts w:ascii="Charis SIL" w:hAnsi="Charis SIL" w:cs="Charis SIL"/>
          <w:sz w:val="24"/>
          <w:szCs w:val="24"/>
        </w:rPr>
        <w:t>ŋ</w:t>
      </w:r>
      <w:r w:rsidR="00B418C6" w:rsidRPr="003E03E9">
        <w:rPr>
          <w:rFonts w:ascii="Charis SIL" w:hAnsi="Charis SIL" w:cs="Charis SIL"/>
          <w:sz w:val="24"/>
          <w:szCs w:val="24"/>
          <w:lang w:val="en-US"/>
        </w:rPr>
        <w:t>]</w:t>
      </w:r>
      <w:r w:rsidR="00B418C6">
        <w:rPr>
          <w:rFonts w:ascii="Times New Roman" w:hAnsi="Times New Roman" w:cs="Times New Roman"/>
          <w:sz w:val="24"/>
          <w:szCs w:val="24"/>
          <w:lang w:val="en-US"/>
        </w:rPr>
        <w:t xml:space="preserve"> </w:t>
      </w:r>
      <w:r w:rsidR="004312F1">
        <w:rPr>
          <w:rFonts w:ascii="Times New Roman" w:hAnsi="Times New Roman" w:cs="Times New Roman"/>
          <w:sz w:val="24"/>
          <w:szCs w:val="24"/>
          <w:lang w:val="en-US"/>
        </w:rPr>
        <w:t>cannot</w:t>
      </w:r>
      <w:r w:rsidR="00B418C6">
        <w:rPr>
          <w:rFonts w:ascii="Times New Roman" w:hAnsi="Times New Roman" w:cs="Times New Roman"/>
          <w:sz w:val="24"/>
          <w:szCs w:val="24"/>
          <w:lang w:val="en-US"/>
        </w:rPr>
        <w:t xml:space="preserve"> be ranked among main system allophones</w:t>
      </w:r>
      <w:r w:rsidR="003C20B5">
        <w:rPr>
          <w:rFonts w:ascii="Times New Roman" w:hAnsi="Times New Roman" w:cs="Times New Roman"/>
          <w:sz w:val="24"/>
          <w:szCs w:val="24"/>
          <w:lang w:val="en-US"/>
        </w:rPr>
        <w:t xml:space="preserve"> – it is undo</w:t>
      </w:r>
      <w:r w:rsidR="004C0162">
        <w:rPr>
          <w:rFonts w:ascii="Times New Roman" w:hAnsi="Times New Roman" w:cs="Times New Roman"/>
          <w:sz w:val="24"/>
          <w:szCs w:val="24"/>
          <w:lang w:val="en-US"/>
        </w:rPr>
        <w:t>ubtedly a peripheral, sporadic, context-</w:t>
      </w:r>
      <w:r w:rsidR="00C35654">
        <w:rPr>
          <w:rFonts w:ascii="Times New Roman" w:hAnsi="Times New Roman" w:cs="Times New Roman"/>
          <w:sz w:val="24"/>
          <w:szCs w:val="24"/>
          <w:lang w:val="en-US"/>
        </w:rPr>
        <w:t xml:space="preserve"> and speaker-</w:t>
      </w:r>
      <w:r w:rsidR="004C0162">
        <w:rPr>
          <w:rFonts w:ascii="Times New Roman" w:hAnsi="Times New Roman" w:cs="Times New Roman"/>
          <w:sz w:val="24"/>
          <w:szCs w:val="24"/>
          <w:lang w:val="en-US"/>
        </w:rPr>
        <w:t>dependent one.</w:t>
      </w:r>
      <w:r w:rsidR="00175798">
        <w:rPr>
          <w:rFonts w:ascii="Times New Roman" w:hAnsi="Times New Roman" w:cs="Times New Roman"/>
          <w:sz w:val="24"/>
          <w:szCs w:val="24"/>
          <w:lang w:val="en-US"/>
        </w:rPr>
        <w:t xml:space="preserve"> When trying to pronounce the German </w:t>
      </w:r>
      <w:r w:rsidR="00175798" w:rsidRPr="003E03E9">
        <w:rPr>
          <w:rFonts w:ascii="Charis SIL" w:hAnsi="Charis SIL" w:cs="Charis SIL"/>
          <w:sz w:val="24"/>
          <w:szCs w:val="24"/>
          <w:lang w:val="en-US"/>
        </w:rPr>
        <w:t>[</w:t>
      </w:r>
      <w:r w:rsidR="00175798" w:rsidRPr="003E03E9">
        <w:rPr>
          <w:rFonts w:ascii="Charis SIL" w:hAnsi="Charis SIL" w:cs="Charis SIL"/>
          <w:sz w:val="24"/>
          <w:szCs w:val="24"/>
        </w:rPr>
        <w:t>ŋ</w:t>
      </w:r>
      <w:r w:rsidR="00175798" w:rsidRPr="003E03E9">
        <w:rPr>
          <w:rFonts w:ascii="Charis SIL" w:hAnsi="Charis SIL" w:cs="Charis SIL"/>
          <w:sz w:val="24"/>
          <w:szCs w:val="24"/>
          <w:lang w:val="en-US"/>
        </w:rPr>
        <w:t>]</w:t>
      </w:r>
      <w:r w:rsidR="00175798">
        <w:rPr>
          <w:rFonts w:ascii="Times New Roman" w:hAnsi="Times New Roman" w:cs="Times New Roman"/>
          <w:sz w:val="24"/>
          <w:szCs w:val="24"/>
          <w:lang w:val="en-US"/>
        </w:rPr>
        <w:t xml:space="preserve"> intervocalically or in the word final position (e.g., in </w:t>
      </w:r>
      <w:r w:rsidR="00175798" w:rsidRPr="00B300A7">
        <w:rPr>
          <w:rFonts w:ascii="Times New Roman" w:hAnsi="Times New Roman" w:cs="Times New Roman"/>
          <w:i/>
          <w:sz w:val="20"/>
          <w:szCs w:val="20"/>
          <w:lang w:val="en-US"/>
        </w:rPr>
        <w:t>Ring</w:t>
      </w:r>
      <w:r w:rsidR="00175798">
        <w:rPr>
          <w:rFonts w:ascii="Times New Roman" w:hAnsi="Times New Roman" w:cs="Times New Roman"/>
          <w:sz w:val="24"/>
          <w:szCs w:val="24"/>
          <w:lang w:val="en-US"/>
        </w:rPr>
        <w:t xml:space="preserve"> or </w:t>
      </w:r>
      <w:r w:rsidR="00175798" w:rsidRPr="00B300A7">
        <w:rPr>
          <w:rFonts w:ascii="Times New Roman" w:hAnsi="Times New Roman" w:cs="Times New Roman"/>
          <w:i/>
          <w:sz w:val="20"/>
          <w:szCs w:val="20"/>
          <w:lang w:val="en-US"/>
        </w:rPr>
        <w:t>ringen</w:t>
      </w:r>
      <w:r w:rsidR="00175798">
        <w:rPr>
          <w:rFonts w:ascii="Times New Roman" w:hAnsi="Times New Roman" w:cs="Times New Roman"/>
          <w:sz w:val="24"/>
          <w:szCs w:val="24"/>
          <w:lang w:val="en-US"/>
        </w:rPr>
        <w:t xml:space="preserve">), even if they cope with the </w:t>
      </w:r>
      <w:r w:rsidR="00175798" w:rsidRPr="003E03E9">
        <w:rPr>
          <w:rFonts w:ascii="Charis SIL" w:hAnsi="Charis SIL" w:cs="Charis SIL"/>
          <w:sz w:val="24"/>
          <w:szCs w:val="24"/>
          <w:lang w:val="en-US"/>
        </w:rPr>
        <w:t>[</w:t>
      </w:r>
      <w:r w:rsidR="00175798" w:rsidRPr="003E03E9">
        <w:rPr>
          <w:rFonts w:ascii="Charis SIL" w:hAnsi="Charis SIL" w:cs="Charis SIL"/>
          <w:sz w:val="24"/>
          <w:szCs w:val="24"/>
        </w:rPr>
        <w:t>ŋ</w:t>
      </w:r>
      <w:r w:rsidR="00175798" w:rsidRPr="003E03E9">
        <w:rPr>
          <w:rFonts w:ascii="Charis SIL" w:hAnsi="Charis SIL" w:cs="Charis SIL"/>
          <w:sz w:val="24"/>
          <w:szCs w:val="24"/>
          <w:lang w:val="en-US"/>
        </w:rPr>
        <w:t>]</w:t>
      </w:r>
      <w:r w:rsidR="00175798">
        <w:rPr>
          <w:rFonts w:ascii="Times New Roman" w:hAnsi="Times New Roman" w:cs="Times New Roman"/>
          <w:sz w:val="24"/>
          <w:szCs w:val="24"/>
          <w:lang w:val="en-US"/>
        </w:rPr>
        <w:t xml:space="preserve">, </w:t>
      </w:r>
      <w:r w:rsidR="003C20B5">
        <w:rPr>
          <w:rFonts w:ascii="Times New Roman" w:hAnsi="Times New Roman" w:cs="Times New Roman"/>
          <w:sz w:val="24"/>
          <w:szCs w:val="24"/>
          <w:lang w:val="en-US"/>
        </w:rPr>
        <w:t>Russians learning German</w:t>
      </w:r>
      <w:r w:rsidR="00175798">
        <w:rPr>
          <w:rFonts w:ascii="Times New Roman" w:hAnsi="Times New Roman" w:cs="Times New Roman"/>
          <w:sz w:val="24"/>
          <w:szCs w:val="24"/>
          <w:lang w:val="en-US"/>
        </w:rPr>
        <w:t xml:space="preserve"> would </w:t>
      </w:r>
      <w:r w:rsidR="003C20B5">
        <w:rPr>
          <w:rFonts w:ascii="Times New Roman" w:hAnsi="Times New Roman" w:cs="Times New Roman"/>
          <w:sz w:val="24"/>
          <w:szCs w:val="24"/>
          <w:lang w:val="en-US"/>
        </w:rPr>
        <w:t>most probably</w:t>
      </w:r>
      <w:r w:rsidR="00175798">
        <w:rPr>
          <w:rFonts w:ascii="Times New Roman" w:hAnsi="Times New Roman" w:cs="Times New Roman"/>
          <w:sz w:val="24"/>
          <w:szCs w:val="24"/>
          <w:lang w:val="en-US"/>
        </w:rPr>
        <w:t xml:space="preserve"> add a </w:t>
      </w:r>
      <w:r w:rsidR="00175798" w:rsidRPr="003E03E9">
        <w:rPr>
          <w:rFonts w:ascii="Charis SIL" w:hAnsi="Charis SIL" w:cs="Charis SIL"/>
          <w:sz w:val="24"/>
          <w:szCs w:val="24"/>
          <w:lang w:val="en-US"/>
        </w:rPr>
        <w:t>[k]</w:t>
      </w:r>
      <w:r w:rsidR="00175798">
        <w:rPr>
          <w:rFonts w:ascii="Times New Roman" w:hAnsi="Times New Roman" w:cs="Times New Roman"/>
          <w:sz w:val="24"/>
          <w:szCs w:val="24"/>
          <w:lang w:val="en-US"/>
        </w:rPr>
        <w:t xml:space="preserve"> or </w:t>
      </w:r>
      <w:r w:rsidR="00175798" w:rsidRPr="003E03E9">
        <w:rPr>
          <w:rFonts w:ascii="Charis SIL" w:hAnsi="Charis SIL" w:cs="Charis SIL"/>
          <w:sz w:val="24"/>
          <w:szCs w:val="24"/>
          <w:lang w:val="en-US"/>
        </w:rPr>
        <w:t>[g]</w:t>
      </w:r>
      <w:r w:rsidR="00175798">
        <w:rPr>
          <w:rFonts w:ascii="Times New Roman" w:hAnsi="Times New Roman" w:cs="Times New Roman"/>
          <w:sz w:val="24"/>
          <w:szCs w:val="24"/>
          <w:lang w:val="en-US"/>
        </w:rPr>
        <w:t xml:space="preserve"> sound since the </w:t>
      </w:r>
      <w:r w:rsidR="003C20B5" w:rsidRPr="003E03E9">
        <w:rPr>
          <w:rFonts w:ascii="Charis SIL" w:hAnsi="Charis SIL" w:cs="Charis SIL"/>
          <w:sz w:val="24"/>
          <w:szCs w:val="24"/>
          <w:lang w:val="en-US"/>
        </w:rPr>
        <w:t>[</w:t>
      </w:r>
      <w:r w:rsidR="003C20B5" w:rsidRPr="003E03E9">
        <w:rPr>
          <w:rFonts w:ascii="Charis SIL" w:hAnsi="Charis SIL" w:cs="Charis SIL"/>
          <w:sz w:val="24"/>
          <w:szCs w:val="24"/>
        </w:rPr>
        <w:t>ŋ</w:t>
      </w:r>
      <w:r w:rsidR="003C20B5" w:rsidRPr="003E03E9">
        <w:rPr>
          <w:rFonts w:ascii="Charis SIL" w:hAnsi="Charis SIL" w:cs="Charis SIL"/>
          <w:sz w:val="24"/>
          <w:szCs w:val="24"/>
          <w:lang w:val="en-US"/>
        </w:rPr>
        <w:t>]</w:t>
      </w:r>
      <w:r w:rsidR="00175798">
        <w:rPr>
          <w:rFonts w:ascii="Times New Roman" w:hAnsi="Times New Roman" w:cs="Times New Roman"/>
          <w:sz w:val="24"/>
          <w:szCs w:val="24"/>
          <w:lang w:val="en-US"/>
        </w:rPr>
        <w:t xml:space="preserve"> </w:t>
      </w:r>
      <w:r w:rsidR="003C20B5">
        <w:rPr>
          <w:rFonts w:ascii="Times New Roman" w:hAnsi="Times New Roman" w:cs="Times New Roman"/>
          <w:sz w:val="24"/>
          <w:szCs w:val="24"/>
          <w:lang w:val="en-US"/>
        </w:rPr>
        <w:t xml:space="preserve">allophone in Russian is always </w:t>
      </w:r>
      <w:r w:rsidR="004C0162">
        <w:rPr>
          <w:rFonts w:ascii="Times New Roman" w:hAnsi="Times New Roman" w:cs="Times New Roman"/>
          <w:sz w:val="24"/>
          <w:szCs w:val="24"/>
          <w:lang w:val="en-US"/>
        </w:rPr>
        <w:t xml:space="preserve">followed by either. Furthermore, pronouncing German </w:t>
      </w:r>
      <w:r w:rsidR="004C0162" w:rsidRPr="003E03E9">
        <w:rPr>
          <w:rFonts w:ascii="Charis SIL" w:hAnsi="Charis SIL" w:cs="Charis SIL"/>
          <w:sz w:val="24"/>
          <w:szCs w:val="24"/>
          <w:lang w:val="en-US"/>
        </w:rPr>
        <w:t>[</w:t>
      </w:r>
      <w:r w:rsidR="004C0162" w:rsidRPr="003E03E9">
        <w:rPr>
          <w:rFonts w:ascii="Charis SIL" w:hAnsi="Charis SIL" w:cs="Charis SIL"/>
          <w:sz w:val="24"/>
          <w:szCs w:val="24"/>
        </w:rPr>
        <w:t>ŋ</w:t>
      </w:r>
      <w:r w:rsidR="004C0162" w:rsidRPr="003E03E9">
        <w:rPr>
          <w:rFonts w:ascii="Charis SIL" w:hAnsi="Charis SIL" w:cs="Charis SIL"/>
          <w:sz w:val="24"/>
          <w:szCs w:val="24"/>
          <w:lang w:val="en-US"/>
        </w:rPr>
        <w:t>]</w:t>
      </w:r>
      <w:r w:rsidR="004C0162">
        <w:rPr>
          <w:rFonts w:ascii="Times New Roman" w:hAnsi="Times New Roman" w:cs="Times New Roman"/>
          <w:sz w:val="24"/>
          <w:szCs w:val="24"/>
          <w:lang w:val="en-US"/>
        </w:rPr>
        <w:t xml:space="preserve"> as a </w:t>
      </w:r>
      <w:r w:rsidR="004C0162" w:rsidRPr="003E03E9">
        <w:rPr>
          <w:rFonts w:ascii="Charis SIL" w:hAnsi="Charis SIL" w:cs="Charis SIL"/>
          <w:sz w:val="24"/>
          <w:szCs w:val="24"/>
          <w:lang w:val="en-US"/>
        </w:rPr>
        <w:t>[</w:t>
      </w:r>
      <w:r w:rsidR="004C0162" w:rsidRPr="003E03E9">
        <w:rPr>
          <w:rFonts w:ascii="Charis SIL" w:hAnsi="Charis SIL" w:cs="Charis SIL"/>
          <w:sz w:val="24"/>
          <w:szCs w:val="24"/>
        </w:rPr>
        <w:t>ŋg]</w:t>
      </w:r>
      <w:r w:rsidR="004C0162">
        <w:rPr>
          <w:rFonts w:ascii="Times New Roman" w:hAnsi="Times New Roman"/>
          <w:sz w:val="24"/>
          <w:szCs w:val="24"/>
        </w:rPr>
        <w:t xml:space="preserve"> or </w:t>
      </w:r>
      <w:r w:rsidR="004C0162" w:rsidRPr="003E03E9">
        <w:rPr>
          <w:rFonts w:ascii="Charis SIL" w:hAnsi="Charis SIL" w:cs="Charis SIL"/>
          <w:sz w:val="24"/>
          <w:szCs w:val="24"/>
        </w:rPr>
        <w:t>[ŋk]</w:t>
      </w:r>
      <w:r w:rsidR="004C0162">
        <w:rPr>
          <w:rFonts w:ascii="Times New Roman" w:hAnsi="Times New Roman"/>
          <w:sz w:val="24"/>
          <w:szCs w:val="24"/>
        </w:rPr>
        <w:t xml:space="preserve"> sequence isn’t </w:t>
      </w:r>
      <w:r w:rsidR="004C0162">
        <w:rPr>
          <w:rFonts w:ascii="Times New Roman" w:hAnsi="Times New Roman"/>
          <w:sz w:val="24"/>
          <w:szCs w:val="24"/>
          <w:lang w:val="en-US"/>
        </w:rPr>
        <w:t xml:space="preserve">presumably the most “preferred” negative transfer option – Russians would tend to substitute </w:t>
      </w:r>
      <w:r w:rsidR="004C0162" w:rsidRPr="003E03E9">
        <w:rPr>
          <w:rFonts w:ascii="Charis SIL" w:hAnsi="Charis SIL" w:cs="Charis SIL"/>
          <w:sz w:val="24"/>
          <w:szCs w:val="24"/>
          <w:lang w:val="en-US"/>
        </w:rPr>
        <w:t xml:space="preserve">[ng] </w:t>
      </w:r>
      <w:r w:rsidR="004C0162">
        <w:rPr>
          <w:rFonts w:ascii="Times New Roman" w:hAnsi="Times New Roman"/>
          <w:sz w:val="24"/>
          <w:szCs w:val="24"/>
          <w:lang w:val="en-US"/>
        </w:rPr>
        <w:t xml:space="preserve">or </w:t>
      </w:r>
      <w:r w:rsidR="004C0162" w:rsidRPr="003E03E9">
        <w:rPr>
          <w:rFonts w:ascii="Charis SIL" w:hAnsi="Charis SIL" w:cs="Charis SIL"/>
          <w:sz w:val="24"/>
          <w:szCs w:val="24"/>
          <w:lang w:val="en-US"/>
        </w:rPr>
        <w:t>[nk]</w:t>
      </w:r>
      <w:r w:rsidR="004C0162">
        <w:rPr>
          <w:rFonts w:ascii="Times New Roman" w:hAnsi="Times New Roman"/>
          <w:sz w:val="24"/>
          <w:szCs w:val="24"/>
          <w:lang w:val="en-US"/>
        </w:rPr>
        <w:t xml:space="preserve"> for it, hence the forecast in Table 7.</w:t>
      </w:r>
    </w:p>
    <w:p w:rsidR="005331CF" w:rsidRDefault="005331CF" w:rsidP="00BE4605">
      <w:pPr>
        <w:spacing w:after="0" w:line="240" w:lineRule="auto"/>
        <w:ind w:firstLine="340"/>
        <w:jc w:val="both"/>
        <w:rPr>
          <w:rFonts w:ascii="Times New Roman" w:hAnsi="Times New Roman"/>
          <w:sz w:val="24"/>
          <w:szCs w:val="24"/>
          <w:lang w:val="en-US"/>
        </w:rPr>
      </w:pPr>
    </w:p>
    <w:p w:rsidR="00615A02" w:rsidRDefault="00615A02" w:rsidP="00615A02">
      <w:pPr>
        <w:spacing w:line="240" w:lineRule="auto"/>
        <w:contextualSpacing/>
        <w:jc w:val="both"/>
        <w:rPr>
          <w:rFonts w:ascii="Times New Roman" w:hAnsi="Times New Roman"/>
          <w:sz w:val="20"/>
          <w:szCs w:val="20"/>
          <w:lang w:val="en-US"/>
        </w:rPr>
      </w:pPr>
      <w:r>
        <w:rPr>
          <w:rFonts w:ascii="Times New Roman" w:hAnsi="Times New Roman"/>
          <w:b/>
          <w:sz w:val="20"/>
          <w:szCs w:val="20"/>
          <w:lang w:val="en-US"/>
        </w:rPr>
        <w:t>Table 7</w:t>
      </w:r>
      <w:r w:rsidRPr="008A5DBB">
        <w:rPr>
          <w:rFonts w:ascii="Times New Roman" w:hAnsi="Times New Roman"/>
          <w:b/>
          <w:sz w:val="20"/>
          <w:szCs w:val="20"/>
          <w:lang w:val="en-US"/>
        </w:rPr>
        <w:t xml:space="preserve">. </w:t>
      </w:r>
      <w:r w:rsidRPr="00B441F5">
        <w:rPr>
          <w:rFonts w:ascii="Times New Roman" w:hAnsi="Times New Roman"/>
          <w:sz w:val="20"/>
          <w:szCs w:val="20"/>
          <w:lang w:val="en-US"/>
        </w:rPr>
        <w:t xml:space="preserve">Substitutes of German [ŋ] in speech of Russian native speakers </w:t>
      </w:r>
    </w:p>
    <w:p w:rsidR="00615A02" w:rsidRPr="00B441F5" w:rsidRDefault="00615A02" w:rsidP="00615A02">
      <w:pPr>
        <w:spacing w:line="240" w:lineRule="auto"/>
        <w:contextualSpacing/>
        <w:jc w:val="both"/>
        <w:rPr>
          <w:rFonts w:ascii="Times New Roman" w:hAnsi="Times New Roman"/>
          <w:sz w:val="20"/>
          <w:szCs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6"/>
        <w:gridCol w:w="2120"/>
        <w:gridCol w:w="3617"/>
        <w:gridCol w:w="2243"/>
      </w:tblGrid>
      <w:tr w:rsidR="00615A02" w:rsidRPr="008A5DBB" w:rsidTr="007A3133">
        <w:tc>
          <w:tcPr>
            <w:tcW w:w="1320"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Allophone</w:t>
            </w:r>
          </w:p>
        </w:tc>
        <w:tc>
          <w:tcPr>
            <w:tcW w:w="2178"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Substitutes</w:t>
            </w:r>
          </w:p>
        </w:tc>
        <w:tc>
          <w:tcPr>
            <w:tcW w:w="3762"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Context</w:t>
            </w:r>
          </w:p>
        </w:tc>
        <w:tc>
          <w:tcPr>
            <w:tcW w:w="2311" w:type="dxa"/>
            <w:shd w:val="clear" w:color="auto" w:fill="auto"/>
          </w:tcPr>
          <w:p w:rsidR="00615A02" w:rsidRPr="008A5DBB" w:rsidRDefault="00615A02" w:rsidP="007A3133">
            <w:pPr>
              <w:spacing w:line="240" w:lineRule="auto"/>
              <w:contextualSpacing/>
              <w:jc w:val="both"/>
              <w:rPr>
                <w:rFonts w:ascii="Times New Roman" w:hAnsi="Times New Roman"/>
                <w:b/>
                <w:sz w:val="20"/>
                <w:szCs w:val="20"/>
                <w:lang w:val="en-US"/>
              </w:rPr>
            </w:pPr>
            <w:r w:rsidRPr="008A5DBB">
              <w:rPr>
                <w:rFonts w:ascii="Times New Roman" w:hAnsi="Times New Roman"/>
                <w:b/>
                <w:sz w:val="20"/>
                <w:szCs w:val="20"/>
                <w:lang w:val="en-US"/>
              </w:rPr>
              <w:t>Examples</w:t>
            </w:r>
          </w:p>
        </w:tc>
      </w:tr>
      <w:tr w:rsidR="00615A02" w:rsidRPr="008A5DBB" w:rsidTr="007A3133">
        <w:tc>
          <w:tcPr>
            <w:tcW w:w="1320"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lang w:val="en-US"/>
              </w:rPr>
              <w:t>[ŋ]</w:t>
            </w:r>
          </w:p>
        </w:tc>
        <w:tc>
          <w:tcPr>
            <w:tcW w:w="2178"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rPr>
              <w:t xml:space="preserve">→ </w:t>
            </w:r>
            <w:r w:rsidRPr="00CF6145">
              <w:rPr>
                <w:rFonts w:ascii="Charis SIL" w:hAnsi="Charis SIL" w:cs="Charis SIL"/>
                <w:b/>
                <w:sz w:val="20"/>
                <w:szCs w:val="20"/>
                <w:lang w:val="en-US"/>
              </w:rPr>
              <w:t>[</w:t>
            </w:r>
            <w:r>
              <w:rPr>
                <w:rFonts w:ascii="Charis SIL" w:hAnsi="Charis SIL" w:cs="Charis SIL"/>
                <w:b/>
                <w:sz w:val="20"/>
                <w:szCs w:val="20"/>
                <w:lang w:val="en-US"/>
              </w:rPr>
              <w:t>n̪</w:t>
            </w:r>
            <w:r w:rsidRPr="00CF6145">
              <w:rPr>
                <w:rFonts w:ascii="Charis SIL" w:hAnsi="Charis SIL" w:cs="Charis SIL"/>
                <w:b/>
                <w:sz w:val="20"/>
                <w:szCs w:val="20"/>
                <w:lang w:val="en-US"/>
              </w:rPr>
              <w:t>]/[ŋ]</w:t>
            </w:r>
          </w:p>
        </w:tc>
        <w:tc>
          <w:tcPr>
            <w:tcW w:w="3762"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 xml:space="preserve">in </w:t>
            </w:r>
            <w:r w:rsidRPr="008A5DBB">
              <w:rPr>
                <w:rFonts w:ascii="Times New Roman" w:hAnsi="Times New Roman"/>
                <w:i/>
                <w:sz w:val="20"/>
                <w:szCs w:val="20"/>
                <w:lang w:val="en-US"/>
              </w:rPr>
              <w:t xml:space="preserve">«nk» </w:t>
            </w:r>
            <w:r w:rsidRPr="008A5DBB">
              <w:rPr>
                <w:rFonts w:ascii="Times New Roman" w:hAnsi="Times New Roman"/>
                <w:sz w:val="20"/>
                <w:szCs w:val="20"/>
                <w:lang w:val="en-US"/>
              </w:rPr>
              <w:t>orthographic sequence</w:t>
            </w:r>
          </w:p>
        </w:tc>
        <w:tc>
          <w:tcPr>
            <w:tcW w:w="2311" w:type="dxa"/>
            <w:shd w:val="clear" w:color="auto" w:fill="auto"/>
          </w:tcPr>
          <w:p w:rsidR="00615A02" w:rsidRPr="008A5DBB" w:rsidRDefault="00615A02" w:rsidP="007A3133">
            <w:pPr>
              <w:spacing w:after="0" w:line="240" w:lineRule="auto"/>
              <w:rPr>
                <w:rFonts w:ascii="Times New Roman" w:hAnsi="Times New Roman"/>
                <w:i/>
                <w:sz w:val="20"/>
                <w:szCs w:val="20"/>
                <w:lang w:val="de-DE"/>
              </w:rPr>
            </w:pPr>
            <w:r w:rsidRPr="008A5DBB">
              <w:rPr>
                <w:rFonts w:ascii="Times New Roman" w:hAnsi="Times New Roman"/>
                <w:i/>
                <w:sz w:val="20"/>
                <w:szCs w:val="20"/>
                <w:lang w:val="de-DE"/>
              </w:rPr>
              <w:t>da</w:t>
            </w:r>
            <w:r w:rsidRPr="008A5DBB">
              <w:rPr>
                <w:rFonts w:ascii="Times New Roman" w:hAnsi="Times New Roman"/>
                <w:b/>
                <w:i/>
                <w:sz w:val="20"/>
                <w:szCs w:val="20"/>
                <w:lang w:val="de-DE"/>
              </w:rPr>
              <w:t>nk</w:t>
            </w:r>
            <w:r w:rsidRPr="008A5DBB">
              <w:rPr>
                <w:rFonts w:ascii="Times New Roman" w:hAnsi="Times New Roman"/>
                <w:i/>
                <w:sz w:val="20"/>
                <w:szCs w:val="20"/>
                <w:lang w:val="de-DE"/>
              </w:rPr>
              <w:t>e, Ba</w:t>
            </w:r>
            <w:r w:rsidRPr="008A5DBB">
              <w:rPr>
                <w:rFonts w:ascii="Times New Roman" w:hAnsi="Times New Roman"/>
                <w:b/>
                <w:i/>
                <w:sz w:val="20"/>
                <w:szCs w:val="20"/>
                <w:lang w:val="de-DE"/>
              </w:rPr>
              <w:t>nk</w:t>
            </w:r>
            <w:r w:rsidRPr="008A5DBB">
              <w:rPr>
                <w:rFonts w:ascii="Times New Roman" w:hAnsi="Times New Roman"/>
                <w:i/>
                <w:sz w:val="20"/>
                <w:szCs w:val="20"/>
                <w:lang w:val="de-DE"/>
              </w:rPr>
              <w:t>, Gesche</w:t>
            </w:r>
            <w:r w:rsidRPr="008A5DBB">
              <w:rPr>
                <w:rFonts w:ascii="Times New Roman" w:hAnsi="Times New Roman"/>
                <w:b/>
                <w:i/>
                <w:sz w:val="20"/>
                <w:szCs w:val="20"/>
                <w:lang w:val="de-DE"/>
              </w:rPr>
              <w:t>nk</w:t>
            </w:r>
          </w:p>
        </w:tc>
      </w:tr>
      <w:tr w:rsidR="00615A02" w:rsidRPr="003E37F8" w:rsidTr="007A3133">
        <w:tc>
          <w:tcPr>
            <w:tcW w:w="1320"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lang w:val="en-US"/>
              </w:rPr>
              <w:t>[ŋ]</w:t>
            </w:r>
          </w:p>
        </w:tc>
        <w:tc>
          <w:tcPr>
            <w:tcW w:w="2178"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en-US"/>
              </w:rPr>
            </w:pPr>
            <w:r w:rsidRPr="00CF6145">
              <w:rPr>
                <w:rFonts w:ascii="Charis SIL" w:hAnsi="Charis SIL" w:cs="Charis SIL"/>
                <w:b/>
                <w:sz w:val="20"/>
                <w:szCs w:val="20"/>
              </w:rPr>
              <w:t xml:space="preserve">→ </w:t>
            </w:r>
            <w:r w:rsidRPr="00CF6145">
              <w:rPr>
                <w:rFonts w:ascii="Charis SIL" w:hAnsi="Charis SIL" w:cs="Charis SIL"/>
                <w:b/>
                <w:sz w:val="20"/>
                <w:szCs w:val="20"/>
                <w:lang w:val="en-US"/>
              </w:rPr>
              <w:t>[</w:t>
            </w:r>
            <w:r>
              <w:rPr>
                <w:rFonts w:ascii="Charis SIL" w:hAnsi="Charis SIL" w:cs="Charis SIL"/>
                <w:b/>
                <w:sz w:val="20"/>
                <w:szCs w:val="20"/>
                <w:lang w:val="en-US"/>
              </w:rPr>
              <w:t>n̪k</w:t>
            </w:r>
            <w:r w:rsidRPr="00CF6145">
              <w:rPr>
                <w:rFonts w:ascii="Charis SIL" w:hAnsi="Charis SIL" w:cs="Charis SIL"/>
                <w:b/>
                <w:sz w:val="20"/>
                <w:szCs w:val="20"/>
                <w:lang w:val="en-US"/>
              </w:rPr>
              <w:t>]/[ŋ</w:t>
            </w:r>
            <w:r>
              <w:rPr>
                <w:rFonts w:ascii="Charis SIL" w:hAnsi="Charis SIL" w:cs="Charis SIL"/>
                <w:b/>
                <w:sz w:val="20"/>
                <w:szCs w:val="20"/>
                <w:lang w:val="en-US"/>
              </w:rPr>
              <w:t>k</w:t>
            </w:r>
            <w:r w:rsidRPr="00CF6145">
              <w:rPr>
                <w:rFonts w:ascii="Charis SIL" w:hAnsi="Charis SIL" w:cs="Charis SIL"/>
                <w:b/>
                <w:sz w:val="20"/>
                <w:szCs w:val="20"/>
                <w:lang w:val="en-US"/>
              </w:rPr>
              <w:t>]</w:t>
            </w:r>
          </w:p>
        </w:tc>
        <w:tc>
          <w:tcPr>
            <w:tcW w:w="3762"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at word end, before a voiceless consonant (fortis)</w:t>
            </w:r>
          </w:p>
        </w:tc>
        <w:tc>
          <w:tcPr>
            <w:tcW w:w="2311" w:type="dxa"/>
            <w:shd w:val="clear" w:color="auto" w:fill="auto"/>
          </w:tcPr>
          <w:p w:rsidR="00615A02" w:rsidRPr="008A5DBB" w:rsidRDefault="00615A02" w:rsidP="007A3133">
            <w:pPr>
              <w:spacing w:after="0" w:line="240" w:lineRule="auto"/>
              <w:rPr>
                <w:rFonts w:ascii="Times New Roman" w:hAnsi="Times New Roman"/>
                <w:i/>
                <w:sz w:val="20"/>
                <w:szCs w:val="20"/>
                <w:lang w:val="de-DE"/>
              </w:rPr>
            </w:pPr>
            <w:r w:rsidRPr="008A5DBB">
              <w:rPr>
                <w:rFonts w:ascii="Times New Roman" w:hAnsi="Times New Roman"/>
                <w:i/>
                <w:sz w:val="20"/>
                <w:szCs w:val="20"/>
                <w:lang w:val="de-DE"/>
              </w:rPr>
              <w:t>Sammlu</w:t>
            </w:r>
            <w:r w:rsidRPr="008A5DBB">
              <w:rPr>
                <w:rFonts w:ascii="Times New Roman" w:hAnsi="Times New Roman"/>
                <w:b/>
                <w:i/>
                <w:sz w:val="20"/>
                <w:szCs w:val="20"/>
                <w:lang w:val="de-DE"/>
              </w:rPr>
              <w:t>ng</w:t>
            </w:r>
            <w:r w:rsidRPr="008A5DBB">
              <w:rPr>
                <w:rFonts w:ascii="Times New Roman" w:hAnsi="Times New Roman"/>
                <w:i/>
                <w:sz w:val="20"/>
                <w:szCs w:val="20"/>
                <w:lang w:val="de-DE"/>
              </w:rPr>
              <w:t>, (er) fä</w:t>
            </w:r>
            <w:r w:rsidRPr="008A5DBB">
              <w:rPr>
                <w:rFonts w:ascii="Times New Roman" w:hAnsi="Times New Roman"/>
                <w:b/>
                <w:i/>
                <w:sz w:val="20"/>
                <w:szCs w:val="20"/>
                <w:lang w:val="de-DE"/>
              </w:rPr>
              <w:t>ng</w:t>
            </w:r>
            <w:r w:rsidRPr="008A5DBB">
              <w:rPr>
                <w:rFonts w:ascii="Times New Roman" w:hAnsi="Times New Roman"/>
                <w:i/>
                <w:sz w:val="20"/>
                <w:szCs w:val="20"/>
                <w:lang w:val="de-DE"/>
              </w:rPr>
              <w:t>t an, la</w:t>
            </w:r>
            <w:r w:rsidRPr="008A5DBB">
              <w:rPr>
                <w:rFonts w:ascii="Times New Roman" w:hAnsi="Times New Roman"/>
                <w:b/>
                <w:i/>
                <w:sz w:val="20"/>
                <w:szCs w:val="20"/>
                <w:lang w:val="de-DE"/>
              </w:rPr>
              <w:t>ng</w:t>
            </w:r>
          </w:p>
        </w:tc>
      </w:tr>
      <w:tr w:rsidR="00615A02" w:rsidRPr="008A5DBB" w:rsidTr="007A3133">
        <w:tc>
          <w:tcPr>
            <w:tcW w:w="1320"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lang w:val="de-DE"/>
              </w:rPr>
            </w:pPr>
          </w:p>
        </w:tc>
        <w:tc>
          <w:tcPr>
            <w:tcW w:w="2178" w:type="dxa"/>
            <w:shd w:val="clear" w:color="auto" w:fill="auto"/>
          </w:tcPr>
          <w:p w:rsidR="00615A02" w:rsidRPr="00CF6145" w:rsidRDefault="00615A02" w:rsidP="007A3133">
            <w:pPr>
              <w:spacing w:after="0" w:line="240" w:lineRule="auto"/>
              <w:contextualSpacing/>
              <w:jc w:val="both"/>
              <w:rPr>
                <w:rFonts w:ascii="Charis SIL" w:hAnsi="Charis SIL" w:cs="Charis SIL"/>
                <w:b/>
                <w:sz w:val="20"/>
                <w:szCs w:val="20"/>
              </w:rPr>
            </w:pPr>
            <w:r w:rsidRPr="00CF6145">
              <w:rPr>
                <w:rFonts w:ascii="Charis SIL" w:hAnsi="Charis SIL" w:cs="Charis SIL"/>
                <w:b/>
                <w:sz w:val="20"/>
                <w:szCs w:val="20"/>
              </w:rPr>
              <w:t xml:space="preserve">→ </w:t>
            </w:r>
            <w:r w:rsidRPr="00CF6145">
              <w:rPr>
                <w:rFonts w:ascii="Charis SIL" w:hAnsi="Charis SIL" w:cs="Charis SIL"/>
                <w:b/>
                <w:sz w:val="20"/>
                <w:szCs w:val="20"/>
                <w:lang w:val="en-US"/>
              </w:rPr>
              <w:t>[</w:t>
            </w:r>
            <w:r>
              <w:rPr>
                <w:rFonts w:ascii="Charis SIL" w:hAnsi="Charis SIL" w:cs="Charis SIL"/>
                <w:b/>
                <w:sz w:val="20"/>
                <w:szCs w:val="20"/>
                <w:lang w:val="en-US"/>
              </w:rPr>
              <w:t>n̪g</w:t>
            </w:r>
            <w:r w:rsidRPr="00CF6145">
              <w:rPr>
                <w:rFonts w:ascii="Charis SIL" w:hAnsi="Charis SIL" w:cs="Charis SIL"/>
                <w:b/>
                <w:sz w:val="20"/>
                <w:szCs w:val="20"/>
                <w:lang w:val="en-US"/>
              </w:rPr>
              <w:t>] /[ŋ</w:t>
            </w:r>
            <w:r>
              <w:rPr>
                <w:rFonts w:ascii="Charis SIL" w:hAnsi="Charis SIL" w:cs="Charis SIL"/>
                <w:b/>
                <w:sz w:val="20"/>
                <w:szCs w:val="20"/>
                <w:lang w:val="en-US"/>
              </w:rPr>
              <w:t>g</w:t>
            </w:r>
            <w:r w:rsidRPr="00CF6145">
              <w:rPr>
                <w:rFonts w:ascii="Charis SIL" w:hAnsi="Charis SIL" w:cs="Charis SIL"/>
                <w:b/>
                <w:sz w:val="20"/>
                <w:szCs w:val="20"/>
                <w:lang w:val="en-US"/>
              </w:rPr>
              <w:t>]</w:t>
            </w:r>
          </w:p>
        </w:tc>
        <w:tc>
          <w:tcPr>
            <w:tcW w:w="3762" w:type="dxa"/>
            <w:shd w:val="clear" w:color="auto" w:fill="auto"/>
          </w:tcPr>
          <w:p w:rsidR="00615A02" w:rsidRPr="008A5DBB" w:rsidRDefault="00615A02" w:rsidP="007A3133">
            <w:pPr>
              <w:spacing w:after="0" w:line="240" w:lineRule="auto"/>
              <w:contextualSpacing/>
              <w:jc w:val="both"/>
              <w:rPr>
                <w:rFonts w:ascii="Times New Roman" w:hAnsi="Times New Roman"/>
                <w:sz w:val="20"/>
                <w:szCs w:val="20"/>
                <w:lang w:val="en-US"/>
              </w:rPr>
            </w:pPr>
            <w:r w:rsidRPr="008A5DBB">
              <w:rPr>
                <w:rFonts w:ascii="Times New Roman" w:hAnsi="Times New Roman"/>
                <w:sz w:val="20"/>
                <w:szCs w:val="20"/>
                <w:lang w:val="en-US"/>
              </w:rPr>
              <w:t>in other positions</w:t>
            </w:r>
          </w:p>
        </w:tc>
        <w:tc>
          <w:tcPr>
            <w:tcW w:w="2311" w:type="dxa"/>
            <w:shd w:val="clear" w:color="auto" w:fill="auto"/>
          </w:tcPr>
          <w:p w:rsidR="00615A02" w:rsidRPr="008A5DBB" w:rsidRDefault="00615A02" w:rsidP="007A3133">
            <w:pPr>
              <w:spacing w:after="0" w:line="240" w:lineRule="auto"/>
              <w:rPr>
                <w:rFonts w:ascii="Times New Roman" w:hAnsi="Times New Roman"/>
                <w:i/>
                <w:sz w:val="20"/>
                <w:szCs w:val="20"/>
                <w:lang w:val="en-US"/>
              </w:rPr>
            </w:pPr>
            <w:r w:rsidRPr="008A5DBB">
              <w:rPr>
                <w:rFonts w:ascii="Times New Roman" w:hAnsi="Times New Roman"/>
                <w:i/>
                <w:sz w:val="20"/>
                <w:szCs w:val="20"/>
                <w:lang w:val="en-US"/>
              </w:rPr>
              <w:t>la</w:t>
            </w:r>
            <w:r w:rsidRPr="008A5DBB">
              <w:rPr>
                <w:rFonts w:ascii="Times New Roman" w:hAnsi="Times New Roman"/>
                <w:b/>
                <w:i/>
                <w:sz w:val="20"/>
                <w:szCs w:val="20"/>
                <w:lang w:val="en-US"/>
              </w:rPr>
              <w:t>ng</w:t>
            </w:r>
            <w:r w:rsidRPr="008A5DBB">
              <w:rPr>
                <w:rFonts w:ascii="Times New Roman" w:hAnsi="Times New Roman"/>
                <w:i/>
                <w:sz w:val="20"/>
                <w:szCs w:val="20"/>
                <w:lang w:val="en-US"/>
              </w:rPr>
              <w:t>weilig, Ta</w:t>
            </w:r>
            <w:r w:rsidRPr="008A5DBB">
              <w:rPr>
                <w:rFonts w:ascii="Times New Roman" w:hAnsi="Times New Roman"/>
                <w:b/>
                <w:i/>
                <w:sz w:val="20"/>
                <w:szCs w:val="20"/>
                <w:lang w:val="en-US"/>
              </w:rPr>
              <w:t>ng</w:t>
            </w:r>
            <w:r w:rsidRPr="008A5DBB">
              <w:rPr>
                <w:rFonts w:ascii="Times New Roman" w:hAnsi="Times New Roman"/>
                <w:i/>
                <w:sz w:val="20"/>
                <w:szCs w:val="20"/>
                <w:lang w:val="en-US"/>
              </w:rPr>
              <w:t>o, Hu</w:t>
            </w:r>
            <w:r w:rsidRPr="008A5DBB">
              <w:rPr>
                <w:rFonts w:ascii="Times New Roman" w:hAnsi="Times New Roman"/>
                <w:b/>
                <w:i/>
                <w:sz w:val="20"/>
                <w:szCs w:val="20"/>
                <w:lang w:val="en-US"/>
              </w:rPr>
              <w:t>ng</w:t>
            </w:r>
            <w:r w:rsidRPr="008A5DBB">
              <w:rPr>
                <w:rFonts w:ascii="Times New Roman" w:hAnsi="Times New Roman"/>
                <w:i/>
                <w:sz w:val="20"/>
                <w:szCs w:val="20"/>
                <w:lang w:val="en-US"/>
              </w:rPr>
              <w:t>er</w:t>
            </w:r>
          </w:p>
        </w:tc>
      </w:tr>
    </w:tbl>
    <w:p w:rsidR="00615A02" w:rsidRPr="007735BF" w:rsidRDefault="00615A02" w:rsidP="00615A02">
      <w:pPr>
        <w:rPr>
          <w:sz w:val="24"/>
          <w:szCs w:val="24"/>
          <w:lang w:val="en-US"/>
        </w:rPr>
      </w:pPr>
    </w:p>
    <w:p w:rsidR="00C35654" w:rsidRPr="00495016" w:rsidRDefault="00C35654" w:rsidP="00BE4605">
      <w:pPr>
        <w:spacing w:after="0" w:line="240" w:lineRule="auto"/>
        <w:jc w:val="both"/>
        <w:rPr>
          <w:rFonts w:ascii="Times New Roman" w:hAnsi="Times New Roman" w:cs="Times New Roman"/>
          <w:b/>
          <w:sz w:val="24"/>
          <w:szCs w:val="24"/>
          <w:lang w:val="en-US"/>
        </w:rPr>
      </w:pPr>
      <w:r w:rsidRPr="00495016">
        <w:rPr>
          <w:rFonts w:ascii="Times New Roman" w:hAnsi="Times New Roman" w:cs="Times New Roman"/>
          <w:b/>
          <w:sz w:val="24"/>
          <w:szCs w:val="24"/>
          <w:lang w:val="en-US"/>
        </w:rPr>
        <w:t xml:space="preserve">5. </w:t>
      </w:r>
      <w:r>
        <w:rPr>
          <w:rFonts w:ascii="Times New Roman" w:hAnsi="Times New Roman" w:cs="Times New Roman"/>
          <w:b/>
          <w:sz w:val="24"/>
          <w:szCs w:val="24"/>
          <w:lang w:val="en-US"/>
        </w:rPr>
        <w:t>Conclusion</w:t>
      </w:r>
    </w:p>
    <w:p w:rsidR="00C35654" w:rsidRPr="00495016" w:rsidRDefault="00C35654" w:rsidP="00BE4605">
      <w:pPr>
        <w:spacing w:after="0" w:line="240" w:lineRule="auto"/>
        <w:ind w:firstLine="340"/>
        <w:jc w:val="both"/>
        <w:rPr>
          <w:rFonts w:ascii="Times New Roman" w:hAnsi="Times New Roman" w:cs="Times New Roman"/>
          <w:sz w:val="24"/>
          <w:szCs w:val="24"/>
          <w:lang w:val="en-US"/>
        </w:rPr>
      </w:pPr>
    </w:p>
    <w:p w:rsidR="005D10AB" w:rsidRDefault="005D10AB" w:rsidP="00BE4605">
      <w:pPr>
        <w:spacing w:after="0" w:line="240" w:lineRule="auto"/>
        <w:ind w:firstLine="340"/>
        <w:jc w:val="both"/>
        <w:rPr>
          <w:rFonts w:ascii="Times New Roman" w:hAnsi="Times New Roman" w:cs="Times New Roman"/>
          <w:sz w:val="24"/>
          <w:szCs w:val="24"/>
          <w:lang w:val="en-US"/>
        </w:rPr>
      </w:pPr>
      <w:r w:rsidRPr="005D10AB">
        <w:rPr>
          <w:rFonts w:ascii="Times New Roman" w:hAnsi="Times New Roman" w:cs="Times New Roman"/>
          <w:sz w:val="24"/>
          <w:szCs w:val="24"/>
          <w:lang w:val="en-US"/>
        </w:rPr>
        <w:t xml:space="preserve">This paper represents </w:t>
      </w:r>
      <w:r w:rsidR="006B401C">
        <w:rPr>
          <w:rFonts w:ascii="Times New Roman" w:hAnsi="Times New Roman" w:cs="Times New Roman"/>
          <w:sz w:val="24"/>
          <w:szCs w:val="24"/>
          <w:lang w:val="en-US"/>
        </w:rPr>
        <w:t xml:space="preserve">essential features of contrastive </w:t>
      </w:r>
      <w:r w:rsidR="00DA3C57">
        <w:rPr>
          <w:rFonts w:ascii="Times New Roman" w:hAnsi="Times New Roman" w:cs="Times New Roman"/>
          <w:sz w:val="24"/>
          <w:szCs w:val="24"/>
          <w:lang w:val="en-US"/>
        </w:rPr>
        <w:t xml:space="preserve">linguistic </w:t>
      </w:r>
      <w:r w:rsidR="006B401C">
        <w:rPr>
          <w:rFonts w:ascii="Times New Roman" w:hAnsi="Times New Roman" w:cs="Times New Roman"/>
          <w:sz w:val="24"/>
          <w:szCs w:val="24"/>
          <w:lang w:val="en-US"/>
        </w:rPr>
        <w:t>analysis applied to German and Russian</w:t>
      </w:r>
      <w:r w:rsidR="00414174" w:rsidRPr="00414174">
        <w:rPr>
          <w:rFonts w:ascii="Times New Roman" w:hAnsi="Times New Roman" w:cs="Times New Roman"/>
          <w:sz w:val="24"/>
          <w:szCs w:val="24"/>
          <w:lang w:val="en-US"/>
        </w:rPr>
        <w:t xml:space="preserve"> </w:t>
      </w:r>
      <w:r w:rsidR="00414174">
        <w:rPr>
          <w:rFonts w:ascii="Times New Roman" w:hAnsi="Times New Roman" w:cs="Times New Roman"/>
          <w:sz w:val="24"/>
          <w:szCs w:val="24"/>
          <w:lang w:val="en-US"/>
        </w:rPr>
        <w:t>consonant systems</w:t>
      </w:r>
      <w:r w:rsidR="006B401C">
        <w:rPr>
          <w:rFonts w:ascii="Times New Roman" w:hAnsi="Times New Roman" w:cs="Times New Roman"/>
          <w:sz w:val="24"/>
          <w:szCs w:val="24"/>
          <w:lang w:val="en-US"/>
        </w:rPr>
        <w:t xml:space="preserve"> in an effort to predict negative transfer </w:t>
      </w:r>
      <w:r w:rsidR="00414174">
        <w:rPr>
          <w:rFonts w:ascii="Times New Roman" w:hAnsi="Times New Roman" w:cs="Times New Roman"/>
          <w:sz w:val="24"/>
          <w:szCs w:val="24"/>
          <w:lang w:val="en-US"/>
        </w:rPr>
        <w:t xml:space="preserve">pronunciation </w:t>
      </w:r>
      <w:r w:rsidR="006B401C">
        <w:rPr>
          <w:rFonts w:ascii="Times New Roman" w:hAnsi="Times New Roman" w:cs="Times New Roman"/>
          <w:sz w:val="24"/>
          <w:szCs w:val="24"/>
          <w:lang w:val="en-US"/>
        </w:rPr>
        <w:t xml:space="preserve">mistakes made by Russians speaking German, and vice versa. </w:t>
      </w:r>
    </w:p>
    <w:p w:rsidR="006B401C" w:rsidRDefault="006B401C"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312F1">
        <w:rPr>
          <w:rFonts w:ascii="Times New Roman" w:hAnsi="Times New Roman" w:cs="Times New Roman"/>
          <w:sz w:val="24"/>
          <w:szCs w:val="24"/>
          <w:lang w:val="en-US"/>
        </w:rPr>
        <w:t>CLA</w:t>
      </w:r>
      <w:r>
        <w:rPr>
          <w:rFonts w:ascii="Times New Roman" w:hAnsi="Times New Roman" w:cs="Times New Roman"/>
          <w:sz w:val="24"/>
          <w:szCs w:val="24"/>
          <w:lang w:val="en-US"/>
        </w:rPr>
        <w:t xml:space="preserve"> procedure included steps as follows:</w:t>
      </w:r>
    </w:p>
    <w:p w:rsidR="006B401C" w:rsidRDefault="006B401C" w:rsidP="00BE4605">
      <w:pPr>
        <w:pStyle w:val="a3"/>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Inventorying phonemes and system allophones.</w:t>
      </w:r>
    </w:p>
    <w:p w:rsidR="006B401C" w:rsidRDefault="006B401C" w:rsidP="00BE4605">
      <w:pPr>
        <w:pStyle w:val="a3"/>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Finding analogous sounds in both languages in question.</w:t>
      </w:r>
    </w:p>
    <w:p w:rsidR="006B401C" w:rsidRPr="006B401C" w:rsidRDefault="006B401C" w:rsidP="00BE4605">
      <w:pPr>
        <w:pStyle w:val="a3"/>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Making up a full-scale forecasting of substitutions in foreigner speech.</w:t>
      </w:r>
    </w:p>
    <w:p w:rsidR="006B401C" w:rsidRDefault="004312F1" w:rsidP="00BE4605">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CLA</w:t>
      </w:r>
      <w:r w:rsidR="00C14B8A">
        <w:rPr>
          <w:rFonts w:ascii="Times New Roman" w:hAnsi="Times New Roman" w:cs="Times New Roman"/>
          <w:sz w:val="24"/>
          <w:szCs w:val="24"/>
          <w:lang w:val="en-US"/>
        </w:rPr>
        <w:t xml:space="preserve"> was developed in 1950-60s as a purely theoretical approach, which now appears to be rather a fallacy than an advantage. Empirical data of various sorts might turn out to be useful, be it teaching experience </w:t>
      </w:r>
      <w:r w:rsidR="007227DF">
        <w:rPr>
          <w:rFonts w:ascii="Times New Roman" w:hAnsi="Times New Roman" w:cs="Times New Roman"/>
          <w:sz w:val="24"/>
          <w:szCs w:val="24"/>
          <w:lang w:val="en-US"/>
        </w:rPr>
        <w:t xml:space="preserve">summarized in books on phonetics, or </w:t>
      </w:r>
      <w:r w:rsidR="00845B88">
        <w:rPr>
          <w:rFonts w:ascii="Times New Roman" w:hAnsi="Times New Roman" w:cs="Times New Roman"/>
          <w:sz w:val="24"/>
          <w:szCs w:val="24"/>
          <w:lang w:val="en-US"/>
        </w:rPr>
        <w:t xml:space="preserve">instrumental analysis (radiography, spectrograms, oscillograms, etc). When making a </w:t>
      </w:r>
      <w:r>
        <w:rPr>
          <w:rFonts w:ascii="Times New Roman" w:hAnsi="Times New Roman" w:cs="Times New Roman"/>
          <w:sz w:val="24"/>
          <w:szCs w:val="24"/>
          <w:lang w:val="en-US"/>
        </w:rPr>
        <w:t>CLA</w:t>
      </w:r>
      <w:r w:rsidR="00845B88">
        <w:rPr>
          <w:rFonts w:ascii="Times New Roman" w:hAnsi="Times New Roman" w:cs="Times New Roman"/>
          <w:sz w:val="24"/>
          <w:szCs w:val="24"/>
          <w:lang w:val="en-US"/>
        </w:rPr>
        <w:t xml:space="preserve">, </w:t>
      </w:r>
      <w:r w:rsidR="00414174">
        <w:rPr>
          <w:rFonts w:ascii="Times New Roman" w:hAnsi="Times New Roman" w:cs="Times New Roman"/>
          <w:sz w:val="24"/>
          <w:szCs w:val="24"/>
          <w:lang w:val="en-US"/>
        </w:rPr>
        <w:t>a</w:t>
      </w:r>
      <w:r w:rsidR="00845B88">
        <w:rPr>
          <w:rFonts w:ascii="Times New Roman" w:hAnsi="Times New Roman" w:cs="Times New Roman"/>
          <w:sz w:val="24"/>
          <w:szCs w:val="24"/>
          <w:lang w:val="en-US"/>
        </w:rPr>
        <w:t xml:space="preserve"> researcher keeps </w:t>
      </w:r>
      <w:r w:rsidR="00845B88">
        <w:rPr>
          <w:rFonts w:ascii="Times New Roman" w:hAnsi="Times New Roman" w:cs="Times New Roman"/>
          <w:sz w:val="24"/>
          <w:szCs w:val="24"/>
          <w:lang w:val="en-US"/>
        </w:rPr>
        <w:lastRenderedPageBreak/>
        <w:t>encountering special problems of all sorts that cannot be solved by juxtaposing allophone inventories of the languages in question – versatile empirical data are necessary</w:t>
      </w:r>
      <w:r w:rsidR="00845B88" w:rsidRPr="00845B88">
        <w:rPr>
          <w:rFonts w:ascii="Times New Roman" w:hAnsi="Times New Roman" w:cs="Times New Roman"/>
          <w:sz w:val="24"/>
          <w:szCs w:val="24"/>
          <w:lang w:val="en-US"/>
        </w:rPr>
        <w:t xml:space="preserve"> </w:t>
      </w:r>
      <w:r w:rsidR="00845B88">
        <w:rPr>
          <w:rFonts w:ascii="Times New Roman" w:hAnsi="Times New Roman" w:cs="Times New Roman"/>
          <w:sz w:val="24"/>
          <w:szCs w:val="24"/>
          <w:lang w:val="en-US"/>
        </w:rPr>
        <w:t xml:space="preserve">for the purpose. </w:t>
      </w:r>
      <w:r w:rsidR="00495016">
        <w:rPr>
          <w:rFonts w:ascii="Times New Roman" w:hAnsi="Times New Roman" w:cs="Times New Roman"/>
          <w:sz w:val="24"/>
          <w:szCs w:val="24"/>
          <w:lang w:val="en-US"/>
        </w:rPr>
        <w:t xml:space="preserve">Thus, adhering to the </w:t>
      </w:r>
      <w:r>
        <w:rPr>
          <w:rFonts w:ascii="Times New Roman" w:hAnsi="Times New Roman" w:cs="Times New Roman"/>
          <w:sz w:val="24"/>
          <w:szCs w:val="24"/>
          <w:lang w:val="en-US"/>
        </w:rPr>
        <w:t>CLA</w:t>
      </w:r>
      <w:r w:rsidR="00495016">
        <w:rPr>
          <w:rFonts w:ascii="Times New Roman" w:hAnsi="Times New Roman" w:cs="Times New Roman"/>
          <w:sz w:val="24"/>
          <w:szCs w:val="24"/>
          <w:lang w:val="en-US"/>
        </w:rPr>
        <w:t xml:space="preserve"> procedure as described above and using all available data on empirical research should be considered cornerstones of </w:t>
      </w:r>
      <w:r>
        <w:rPr>
          <w:rFonts w:ascii="Times New Roman" w:hAnsi="Times New Roman" w:cs="Times New Roman"/>
          <w:sz w:val="24"/>
          <w:szCs w:val="24"/>
          <w:lang w:val="en-US"/>
        </w:rPr>
        <w:t>CLA</w:t>
      </w:r>
      <w:r w:rsidR="00495016">
        <w:rPr>
          <w:rFonts w:ascii="Times New Roman" w:hAnsi="Times New Roman" w:cs="Times New Roman"/>
          <w:sz w:val="24"/>
          <w:szCs w:val="24"/>
          <w:lang w:val="en-US"/>
        </w:rPr>
        <w:t xml:space="preserve"> as we understand it.</w:t>
      </w:r>
      <w:r w:rsidR="00C14B8A">
        <w:rPr>
          <w:rFonts w:ascii="Times New Roman" w:hAnsi="Times New Roman" w:cs="Times New Roman"/>
          <w:sz w:val="24"/>
          <w:szCs w:val="24"/>
          <w:lang w:val="en-US"/>
        </w:rPr>
        <w:t xml:space="preserve">  </w:t>
      </w:r>
    </w:p>
    <w:p w:rsidR="00941785" w:rsidRDefault="00495016" w:rsidP="00BE4605">
      <w:pPr>
        <w:spacing w:after="0" w:line="240" w:lineRule="auto"/>
        <w:ind w:firstLine="340"/>
        <w:jc w:val="both"/>
        <w:rPr>
          <w:rFonts w:ascii="Times New Roman" w:hAnsi="Times New Roman"/>
          <w:sz w:val="24"/>
          <w:szCs w:val="24"/>
          <w:lang w:val="en-US"/>
        </w:rPr>
      </w:pPr>
      <w:r>
        <w:rPr>
          <w:rFonts w:ascii="Times New Roman" w:hAnsi="Times New Roman" w:cs="Times New Roman"/>
          <w:sz w:val="24"/>
          <w:szCs w:val="24"/>
          <w:lang w:val="en-US"/>
        </w:rPr>
        <w:t xml:space="preserve">The result of the </w:t>
      </w:r>
      <w:r w:rsidR="004312F1">
        <w:rPr>
          <w:rFonts w:ascii="Times New Roman" w:hAnsi="Times New Roman" w:cs="Times New Roman"/>
          <w:sz w:val="24"/>
          <w:szCs w:val="24"/>
          <w:lang w:val="en-US"/>
        </w:rPr>
        <w:t>CLA</w:t>
      </w:r>
      <w:r>
        <w:rPr>
          <w:rFonts w:ascii="Times New Roman" w:hAnsi="Times New Roman" w:cs="Times New Roman"/>
          <w:sz w:val="24"/>
          <w:szCs w:val="24"/>
          <w:lang w:val="en-US"/>
        </w:rPr>
        <w:t xml:space="preserve"> is an array of tables representing negative transfer forecast (see Tables 2-6 above</w:t>
      </w:r>
      <w:r w:rsidRPr="004950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examples). The </w:t>
      </w:r>
      <w:r w:rsidR="00941785">
        <w:rPr>
          <w:rFonts w:ascii="Times New Roman" w:hAnsi="Times New Roman" w:cs="Times New Roman"/>
          <w:sz w:val="24"/>
          <w:szCs w:val="24"/>
          <w:lang w:val="en-US"/>
        </w:rPr>
        <w:t>tables</w:t>
      </w:r>
      <w:r>
        <w:rPr>
          <w:rFonts w:ascii="Times New Roman" w:hAnsi="Times New Roman" w:cs="Times New Roman"/>
          <w:sz w:val="24"/>
          <w:szCs w:val="24"/>
          <w:lang w:val="en-US"/>
        </w:rPr>
        <w:t xml:space="preserve"> </w:t>
      </w:r>
      <w:r w:rsidR="00941785">
        <w:rPr>
          <w:rFonts w:ascii="Times New Roman" w:hAnsi="Times New Roman" w:cs="Times New Roman"/>
          <w:sz w:val="24"/>
          <w:szCs w:val="24"/>
          <w:lang w:val="en-US"/>
        </w:rPr>
        <w:t>comprise</w:t>
      </w:r>
      <w:r>
        <w:rPr>
          <w:rFonts w:ascii="Times New Roman" w:hAnsi="Times New Roman" w:cs="Times New Roman"/>
          <w:sz w:val="24"/>
          <w:szCs w:val="24"/>
          <w:lang w:val="en-US"/>
        </w:rPr>
        <w:t xml:space="preserve"> all </w:t>
      </w:r>
      <w:r w:rsidR="00941785">
        <w:rPr>
          <w:rFonts w:ascii="Times New Roman" w:hAnsi="Times New Roman" w:cs="Times New Roman"/>
          <w:sz w:val="24"/>
          <w:szCs w:val="24"/>
          <w:lang w:val="en-US"/>
        </w:rPr>
        <w:t>existing L2 contexts giving the most probable L1 substitution(s) for each. Subsequent to the results of the currently planned forecast verification, those forecasted substitutions that do not occur in real foreigner speech will be discarded. The rest of substitutions can be scaled and used as a theoretical basis for creating new-type manuals on L2 phonetics.</w:t>
      </w:r>
      <w:r w:rsidR="00941785" w:rsidRPr="00941785">
        <w:rPr>
          <w:rFonts w:ascii="Times New Roman" w:hAnsi="Times New Roman"/>
          <w:sz w:val="24"/>
          <w:szCs w:val="24"/>
          <w:lang w:val="en-US"/>
        </w:rPr>
        <w:t xml:space="preserve"> </w:t>
      </w:r>
    </w:p>
    <w:p w:rsidR="0072728F" w:rsidRDefault="0072728F" w:rsidP="0072728F">
      <w:pPr>
        <w:spacing w:after="0" w:line="240" w:lineRule="auto"/>
        <w:jc w:val="both"/>
        <w:rPr>
          <w:rFonts w:ascii="Times New Roman" w:hAnsi="Times New Roman" w:cs="Times New Roman"/>
          <w:sz w:val="24"/>
          <w:szCs w:val="24"/>
          <w:lang w:val="en-US"/>
        </w:rPr>
      </w:pPr>
    </w:p>
    <w:p w:rsidR="0072728F" w:rsidRPr="00B302EC" w:rsidRDefault="0072728F" w:rsidP="0072728F">
      <w:pPr>
        <w:spacing w:after="0" w:line="240" w:lineRule="auto"/>
        <w:jc w:val="both"/>
        <w:rPr>
          <w:rFonts w:ascii="Times New Roman" w:hAnsi="Times New Roman" w:cs="Times New Roman"/>
          <w:b/>
          <w:sz w:val="24"/>
          <w:szCs w:val="24"/>
          <w:lang w:val="en-US"/>
        </w:rPr>
      </w:pPr>
      <w:r w:rsidRPr="00B302EC">
        <w:rPr>
          <w:rFonts w:ascii="Times New Roman" w:hAnsi="Times New Roman" w:cs="Times New Roman"/>
          <w:b/>
          <w:sz w:val="24"/>
          <w:szCs w:val="24"/>
          <w:lang w:val="en-US"/>
        </w:rPr>
        <w:t>List of abbreviations</w:t>
      </w:r>
    </w:p>
    <w:p w:rsidR="0072728F" w:rsidRPr="00B302EC" w:rsidRDefault="0072728F" w:rsidP="0072728F">
      <w:pPr>
        <w:spacing w:after="0" w:line="240" w:lineRule="auto"/>
        <w:jc w:val="both"/>
        <w:rPr>
          <w:rFonts w:ascii="Times New Roman" w:hAnsi="Times New Roman" w:cs="Times New Roman"/>
          <w:b/>
          <w:sz w:val="24"/>
          <w:szCs w:val="24"/>
          <w:lang w:val="en-US"/>
        </w:rPr>
      </w:pPr>
    </w:p>
    <w:p w:rsidR="0072728F" w:rsidRPr="0072728F" w:rsidRDefault="004312F1" w:rsidP="0072728F">
      <w:pPr>
        <w:spacing w:after="0" w:line="240" w:lineRule="auto"/>
        <w:ind w:firstLine="340"/>
        <w:jc w:val="both"/>
        <w:rPr>
          <w:rFonts w:ascii="Times New Roman" w:hAnsi="Times New Roman" w:cs="Times New Roman"/>
          <w:sz w:val="24"/>
          <w:szCs w:val="24"/>
          <w:lang w:val="en-US"/>
        </w:rPr>
      </w:pPr>
      <w:r>
        <w:rPr>
          <w:rFonts w:ascii="Times New Roman" w:hAnsi="Times New Roman" w:cs="Times New Roman"/>
          <w:sz w:val="24"/>
          <w:szCs w:val="24"/>
          <w:lang w:val="en-US"/>
        </w:rPr>
        <w:t>CLA</w:t>
      </w:r>
      <w:r w:rsidR="0072728F" w:rsidRPr="0072728F">
        <w:rPr>
          <w:rFonts w:ascii="Times New Roman" w:hAnsi="Times New Roman" w:cs="Times New Roman"/>
          <w:sz w:val="24"/>
          <w:szCs w:val="24"/>
          <w:lang w:val="en-US"/>
        </w:rPr>
        <w:t xml:space="preserve"> = Contrastive </w:t>
      </w:r>
      <w:r w:rsidR="00DA3C57">
        <w:rPr>
          <w:rFonts w:ascii="Times New Roman" w:hAnsi="Times New Roman" w:cs="Times New Roman"/>
          <w:sz w:val="24"/>
          <w:szCs w:val="24"/>
          <w:lang w:val="en-US"/>
        </w:rPr>
        <w:t xml:space="preserve">Linguistic </w:t>
      </w:r>
      <w:r w:rsidR="0072728F" w:rsidRPr="0072728F">
        <w:rPr>
          <w:rFonts w:ascii="Times New Roman" w:hAnsi="Times New Roman" w:cs="Times New Roman"/>
          <w:sz w:val="24"/>
          <w:szCs w:val="24"/>
          <w:lang w:val="en-US"/>
        </w:rPr>
        <w:t>Analysis</w:t>
      </w:r>
      <w:r w:rsidR="0072728F">
        <w:rPr>
          <w:rFonts w:ascii="Times New Roman" w:hAnsi="Times New Roman" w:cs="Times New Roman"/>
          <w:sz w:val="24"/>
          <w:szCs w:val="24"/>
          <w:lang w:val="en-US"/>
        </w:rPr>
        <w:t>, FLT = Foreign Language Teaching, IPA = International Phonetic Alphabet</w:t>
      </w:r>
    </w:p>
    <w:p w:rsidR="0072728F" w:rsidRPr="0072728F" w:rsidRDefault="0072728F" w:rsidP="00BE4605">
      <w:pPr>
        <w:spacing w:after="0" w:line="240" w:lineRule="auto"/>
        <w:jc w:val="both"/>
        <w:rPr>
          <w:rFonts w:ascii="Times New Roman" w:hAnsi="Times New Roman" w:cs="Times New Roman"/>
          <w:b/>
          <w:sz w:val="24"/>
          <w:szCs w:val="24"/>
          <w:lang w:val="en-US"/>
        </w:rPr>
      </w:pPr>
    </w:p>
    <w:p w:rsidR="00163B44" w:rsidRPr="0072728F" w:rsidRDefault="00163B44" w:rsidP="00BE4605">
      <w:pPr>
        <w:spacing w:after="0" w:line="240" w:lineRule="auto"/>
        <w:jc w:val="both"/>
        <w:rPr>
          <w:rFonts w:ascii="Times New Roman" w:hAnsi="Times New Roman" w:cs="Times New Roman"/>
          <w:b/>
          <w:sz w:val="24"/>
          <w:szCs w:val="24"/>
          <w:lang w:val="en-US"/>
        </w:rPr>
      </w:pPr>
      <w:r w:rsidRPr="0072728F">
        <w:rPr>
          <w:rFonts w:ascii="Times New Roman" w:hAnsi="Times New Roman" w:cs="Times New Roman"/>
          <w:b/>
          <w:sz w:val="24"/>
          <w:szCs w:val="24"/>
          <w:lang w:val="en-US"/>
        </w:rPr>
        <w:t>References</w:t>
      </w:r>
    </w:p>
    <w:p w:rsidR="00C74E5D" w:rsidRPr="0072728F" w:rsidRDefault="00C74E5D" w:rsidP="00BE4605">
      <w:pPr>
        <w:spacing w:after="0" w:line="240" w:lineRule="auto"/>
        <w:ind w:firstLine="340"/>
        <w:jc w:val="both"/>
        <w:rPr>
          <w:rFonts w:ascii="Times New Roman" w:hAnsi="Times New Roman" w:cs="Times New Roman"/>
          <w:sz w:val="24"/>
          <w:szCs w:val="24"/>
          <w:lang w:val="en-US"/>
        </w:rPr>
      </w:pPr>
    </w:p>
    <w:p w:rsidR="001C68D5" w:rsidRPr="001C68D5" w:rsidRDefault="001C68D5" w:rsidP="00BE4605">
      <w:pPr>
        <w:autoSpaceDE w:val="0"/>
        <w:autoSpaceDN w:val="0"/>
        <w:adjustRightInd w:val="0"/>
        <w:spacing w:after="0" w:line="240" w:lineRule="auto"/>
        <w:ind w:left="340" w:hanging="340"/>
        <w:jc w:val="both"/>
        <w:rPr>
          <w:rFonts w:ascii="Times New Roman" w:hAnsi="Times New Roman"/>
          <w:sz w:val="21"/>
          <w:szCs w:val="21"/>
          <w:lang w:val="de-DE"/>
        </w:rPr>
      </w:pPr>
      <w:r w:rsidRPr="00DD5A16">
        <w:rPr>
          <w:rFonts w:ascii="Times New Roman" w:hAnsi="Times New Roman"/>
          <w:sz w:val="21"/>
          <w:szCs w:val="21"/>
          <w:lang w:val="en-US"/>
        </w:rPr>
        <w:t>Avanesov, Ruben Ivanovi</w:t>
      </w:r>
      <w:r w:rsidRPr="00DD5A16">
        <w:rPr>
          <w:rFonts w:ascii="Times New Roman" w:hAnsi="Times New Roman" w:cs="Times New Roman"/>
          <w:color w:val="000000"/>
          <w:sz w:val="21"/>
          <w:szCs w:val="21"/>
          <w:lang w:val="en-US"/>
        </w:rPr>
        <w:t>č</w:t>
      </w:r>
      <w:r w:rsidRPr="00DD5A16">
        <w:rPr>
          <w:rFonts w:ascii="Times New Roman" w:hAnsi="Times New Roman"/>
          <w:sz w:val="21"/>
          <w:szCs w:val="21"/>
          <w:lang w:val="en-US"/>
        </w:rPr>
        <w:t xml:space="preserve"> (1984) </w:t>
      </w:r>
      <w:r w:rsidRPr="002A7523">
        <w:rPr>
          <w:rFonts w:ascii="Times New Roman" w:hAnsi="Times New Roman"/>
          <w:i/>
          <w:sz w:val="21"/>
          <w:szCs w:val="21"/>
          <w:lang w:val="en-US"/>
        </w:rPr>
        <w:t>Russkoje literaturnoje proiznoshenije: U</w:t>
      </w:r>
      <w:r w:rsidR="00DD5A16" w:rsidRPr="002A7523">
        <w:rPr>
          <w:rFonts w:ascii="Times New Roman" w:hAnsi="Times New Roman" w:cs="Times New Roman"/>
          <w:i/>
          <w:color w:val="000000"/>
          <w:sz w:val="21"/>
          <w:szCs w:val="21"/>
          <w:lang w:val="en-US"/>
        </w:rPr>
        <w:t>č</w:t>
      </w:r>
      <w:r w:rsidRPr="002A7523">
        <w:rPr>
          <w:rFonts w:ascii="Times New Roman" w:hAnsi="Times New Roman"/>
          <w:i/>
          <w:sz w:val="21"/>
          <w:szCs w:val="21"/>
          <w:lang w:val="en-US"/>
        </w:rPr>
        <w:t>eb. posobi</w:t>
      </w:r>
      <w:r w:rsidR="00DD5A16" w:rsidRPr="002A7523">
        <w:rPr>
          <w:rFonts w:ascii="Times New Roman" w:hAnsi="Times New Roman"/>
          <w:i/>
          <w:sz w:val="21"/>
          <w:szCs w:val="21"/>
          <w:lang w:val="en-US"/>
        </w:rPr>
        <w:t>je dl‘</w:t>
      </w:r>
      <w:r w:rsidRPr="002A7523">
        <w:rPr>
          <w:rFonts w:ascii="Times New Roman" w:hAnsi="Times New Roman"/>
          <w:i/>
          <w:sz w:val="21"/>
          <w:szCs w:val="21"/>
          <w:lang w:val="en-US"/>
        </w:rPr>
        <w:t xml:space="preserve">a studentov ped. in-tov po spec. </w:t>
      </w:r>
      <w:r w:rsidRPr="002A7523">
        <w:rPr>
          <w:rFonts w:ascii="Times New Roman" w:hAnsi="Times New Roman"/>
          <w:i/>
          <w:sz w:val="21"/>
          <w:szCs w:val="21"/>
          <w:lang w:val="de-DE"/>
        </w:rPr>
        <w:t>No.  2101 “Rus. jaz. i lit.”</w:t>
      </w:r>
      <w:r w:rsidRPr="001C68D5">
        <w:rPr>
          <w:rFonts w:ascii="Times New Roman" w:hAnsi="Times New Roman"/>
          <w:sz w:val="21"/>
          <w:szCs w:val="21"/>
          <w:lang w:val="de-DE"/>
        </w:rPr>
        <w:t>. Moscow: Prosvesh</w:t>
      </w:r>
      <w:r w:rsidR="00DD5A16">
        <w:rPr>
          <w:rFonts w:ascii="Times New Roman" w:hAnsi="Times New Roman"/>
          <w:sz w:val="21"/>
          <w:szCs w:val="21"/>
          <w:lang w:val="de-DE"/>
        </w:rPr>
        <w:t>c</w:t>
      </w:r>
      <w:r w:rsidRPr="001C68D5">
        <w:rPr>
          <w:rFonts w:ascii="Times New Roman" w:hAnsi="Times New Roman"/>
          <w:sz w:val="21"/>
          <w:szCs w:val="21"/>
          <w:lang w:val="de-DE"/>
        </w:rPr>
        <w:t>henie.</w:t>
      </w:r>
    </w:p>
    <w:p w:rsidR="00946B7B" w:rsidRPr="00946B7B" w:rsidRDefault="00946B7B" w:rsidP="00BE4605">
      <w:pPr>
        <w:autoSpaceDE w:val="0"/>
        <w:autoSpaceDN w:val="0"/>
        <w:adjustRightInd w:val="0"/>
        <w:spacing w:after="0" w:line="240" w:lineRule="auto"/>
        <w:ind w:left="340" w:hanging="340"/>
        <w:jc w:val="both"/>
        <w:rPr>
          <w:rFonts w:ascii="Times New Roman" w:hAnsi="Times New Roman"/>
          <w:sz w:val="21"/>
          <w:szCs w:val="21"/>
          <w:lang w:val="en-US"/>
        </w:rPr>
      </w:pPr>
      <w:r w:rsidRPr="00946B7B">
        <w:rPr>
          <w:rFonts w:ascii="Times New Roman" w:hAnsi="Times New Roman"/>
          <w:sz w:val="21"/>
          <w:szCs w:val="21"/>
          <w:lang w:val="de-DE"/>
        </w:rPr>
        <w:t xml:space="preserve">Helbig, Gerhard (1981) </w:t>
      </w:r>
      <w:r w:rsidRPr="003C56F0">
        <w:rPr>
          <w:rFonts w:ascii="Times New Roman" w:hAnsi="Times New Roman"/>
          <w:i/>
          <w:sz w:val="21"/>
          <w:szCs w:val="21"/>
          <w:lang w:val="de-DE"/>
        </w:rPr>
        <w:t>Sprachwissenschaft – Konfrontation – Fremdsprachenunterricht.</w:t>
      </w:r>
      <w:r w:rsidRPr="00946B7B">
        <w:rPr>
          <w:rFonts w:ascii="Times New Roman" w:hAnsi="Times New Roman"/>
          <w:sz w:val="21"/>
          <w:szCs w:val="21"/>
          <w:lang w:val="de-DE"/>
        </w:rPr>
        <w:t xml:space="preserve"> </w:t>
      </w:r>
      <w:r w:rsidRPr="00946B7B">
        <w:rPr>
          <w:rFonts w:ascii="Times New Roman" w:hAnsi="Times New Roman"/>
          <w:sz w:val="21"/>
          <w:szCs w:val="21"/>
          <w:lang w:val="en-US"/>
        </w:rPr>
        <w:t>Leipzig: Verlag Enzyklopädie.</w:t>
      </w:r>
    </w:p>
    <w:p w:rsidR="00A5509B" w:rsidRPr="00B468C5" w:rsidRDefault="00A5509B" w:rsidP="00BE4605">
      <w:pPr>
        <w:autoSpaceDE w:val="0"/>
        <w:autoSpaceDN w:val="0"/>
        <w:adjustRightInd w:val="0"/>
        <w:spacing w:after="0" w:line="240" w:lineRule="auto"/>
        <w:ind w:left="340" w:hanging="340"/>
        <w:jc w:val="both"/>
        <w:rPr>
          <w:rFonts w:ascii="Times New Roman" w:hAnsi="Times New Roman" w:cs="Times New Roman"/>
          <w:iCs/>
          <w:color w:val="000000"/>
          <w:sz w:val="21"/>
          <w:szCs w:val="21"/>
          <w:lang w:val="de-DE"/>
        </w:rPr>
      </w:pPr>
      <w:r w:rsidRPr="003514E9">
        <w:rPr>
          <w:rFonts w:ascii="Times New Roman" w:hAnsi="Times New Roman" w:cs="Times New Roman"/>
          <w:iCs/>
          <w:color w:val="000000"/>
          <w:sz w:val="21"/>
          <w:szCs w:val="21"/>
          <w:lang w:val="en-US"/>
        </w:rPr>
        <w:t xml:space="preserve">CAIPA 1999 = Corporate Author International Phonetic Association (1999) </w:t>
      </w:r>
      <w:r w:rsidRPr="003514E9">
        <w:rPr>
          <w:rFonts w:ascii="Times New Roman" w:hAnsi="Times New Roman" w:cs="Times New Roman"/>
          <w:i/>
          <w:sz w:val="21"/>
          <w:szCs w:val="21"/>
          <w:lang w:val="en-GB"/>
        </w:rPr>
        <w:t>Handbook of the International Phonetic Association: a guide to the use of the International Phonetic Alphabet.</w:t>
      </w:r>
      <w:r w:rsidRPr="003514E9">
        <w:rPr>
          <w:rFonts w:ascii="Times New Roman" w:hAnsi="Times New Roman" w:cs="Times New Roman"/>
          <w:sz w:val="21"/>
          <w:szCs w:val="21"/>
          <w:lang w:val="en-GB"/>
        </w:rPr>
        <w:t xml:space="preserve"> </w:t>
      </w:r>
      <w:r w:rsidRPr="00B468C5">
        <w:rPr>
          <w:rFonts w:ascii="Times New Roman" w:hAnsi="Times New Roman" w:cs="Times New Roman"/>
          <w:sz w:val="21"/>
          <w:szCs w:val="21"/>
          <w:lang w:val="de-DE"/>
        </w:rPr>
        <w:t>Cambridge: Cambridge University Press.</w:t>
      </w:r>
    </w:p>
    <w:p w:rsidR="00246B56" w:rsidRPr="00246B56" w:rsidRDefault="00246B56" w:rsidP="00BE4605">
      <w:pPr>
        <w:autoSpaceDE w:val="0"/>
        <w:autoSpaceDN w:val="0"/>
        <w:adjustRightInd w:val="0"/>
        <w:spacing w:after="0" w:line="240" w:lineRule="auto"/>
        <w:ind w:left="340" w:hanging="340"/>
        <w:jc w:val="both"/>
        <w:rPr>
          <w:rFonts w:ascii="Times New Roman" w:hAnsi="Times New Roman" w:cs="Times New Roman"/>
          <w:iCs/>
          <w:color w:val="000000"/>
          <w:sz w:val="21"/>
          <w:szCs w:val="21"/>
          <w:lang w:val="de-DE"/>
        </w:rPr>
      </w:pPr>
      <w:r w:rsidRPr="00246B56">
        <w:rPr>
          <w:rFonts w:ascii="Times New Roman" w:hAnsi="Times New Roman" w:cs="Times New Roman"/>
          <w:iCs/>
          <w:color w:val="000000"/>
          <w:sz w:val="21"/>
          <w:szCs w:val="21"/>
          <w:lang w:val="de-DE"/>
        </w:rPr>
        <w:t xml:space="preserve">Duden 2005 = </w:t>
      </w:r>
      <w:r>
        <w:rPr>
          <w:rFonts w:ascii="Times New Roman" w:hAnsi="Times New Roman" w:cs="Times New Roman"/>
          <w:iCs/>
          <w:color w:val="000000"/>
          <w:sz w:val="21"/>
          <w:szCs w:val="21"/>
          <w:lang w:val="de-DE"/>
        </w:rPr>
        <w:t xml:space="preserve">(2005) </w:t>
      </w:r>
      <w:r w:rsidRPr="00246B56">
        <w:rPr>
          <w:rFonts w:ascii="Times New Roman" w:hAnsi="Times New Roman" w:cs="Times New Roman"/>
          <w:i/>
          <w:iCs/>
          <w:color w:val="000000"/>
          <w:sz w:val="21"/>
          <w:szCs w:val="21"/>
          <w:lang w:val="de-DE"/>
        </w:rPr>
        <w:t>Duden. Die Grammatik: unentbehrlich für richtiges Deutsch</w:t>
      </w:r>
      <w:r>
        <w:rPr>
          <w:rFonts w:ascii="Times New Roman" w:hAnsi="Times New Roman" w:cs="Times New Roman"/>
          <w:iCs/>
          <w:color w:val="000000"/>
          <w:sz w:val="21"/>
          <w:szCs w:val="21"/>
          <w:lang w:val="de-DE"/>
        </w:rPr>
        <w:t xml:space="preserve"> (2005)</w:t>
      </w:r>
      <w:r w:rsidRPr="00246B56">
        <w:rPr>
          <w:rFonts w:ascii="Times New Roman" w:hAnsi="Times New Roman" w:cs="Times New Roman"/>
          <w:iCs/>
          <w:color w:val="000000"/>
          <w:sz w:val="21"/>
          <w:szCs w:val="21"/>
          <w:lang w:val="de-DE"/>
        </w:rPr>
        <w:t xml:space="preserve"> Mannheim; Leipzig; Wien; Zürich: Dudenverlag.</w:t>
      </w:r>
    </w:p>
    <w:p w:rsidR="00CD5628" w:rsidRPr="00CD5628" w:rsidRDefault="00CD5628" w:rsidP="00BE4605">
      <w:pPr>
        <w:pStyle w:val="a3"/>
        <w:spacing w:after="0" w:line="240" w:lineRule="auto"/>
        <w:ind w:left="0"/>
        <w:contextualSpacing w:val="0"/>
        <w:jc w:val="both"/>
        <w:rPr>
          <w:rFonts w:ascii="Times New Roman" w:hAnsi="Times New Roman"/>
          <w:sz w:val="21"/>
          <w:szCs w:val="21"/>
          <w:lang w:val="en-US"/>
        </w:rPr>
      </w:pPr>
      <w:r w:rsidRPr="00B468C5">
        <w:rPr>
          <w:rFonts w:ascii="Times New Roman" w:hAnsi="Times New Roman"/>
          <w:sz w:val="21"/>
          <w:szCs w:val="21"/>
          <w:lang w:val="en-US"/>
        </w:rPr>
        <w:t>James, Carl</w:t>
      </w:r>
      <w:r w:rsidR="000C3C62" w:rsidRPr="00B468C5">
        <w:rPr>
          <w:rFonts w:ascii="Times New Roman" w:hAnsi="Times New Roman"/>
          <w:sz w:val="21"/>
          <w:szCs w:val="21"/>
          <w:lang w:val="en-US"/>
        </w:rPr>
        <w:t xml:space="preserve"> (1980)</w:t>
      </w:r>
      <w:r w:rsidRPr="00B468C5">
        <w:rPr>
          <w:rFonts w:ascii="Times New Roman" w:hAnsi="Times New Roman"/>
          <w:sz w:val="21"/>
          <w:szCs w:val="21"/>
          <w:lang w:val="en-US"/>
        </w:rPr>
        <w:t xml:space="preserve"> </w:t>
      </w:r>
      <w:r w:rsidRPr="00B468C5">
        <w:rPr>
          <w:rFonts w:ascii="Times New Roman" w:hAnsi="Times New Roman"/>
          <w:i/>
          <w:sz w:val="21"/>
          <w:szCs w:val="21"/>
          <w:lang w:val="en-US"/>
        </w:rPr>
        <w:t>Contrastive analysis</w:t>
      </w:r>
      <w:r w:rsidR="000C3C62" w:rsidRPr="00B468C5">
        <w:rPr>
          <w:rFonts w:ascii="Times New Roman" w:hAnsi="Times New Roman"/>
          <w:i/>
          <w:sz w:val="21"/>
          <w:szCs w:val="21"/>
          <w:lang w:val="en-US"/>
        </w:rPr>
        <w:t>.</w:t>
      </w:r>
      <w:r w:rsidRPr="00B468C5">
        <w:rPr>
          <w:rFonts w:ascii="Times New Roman" w:hAnsi="Times New Roman"/>
          <w:i/>
          <w:sz w:val="21"/>
          <w:szCs w:val="21"/>
          <w:lang w:val="en-US"/>
        </w:rPr>
        <w:t xml:space="preserve"> </w:t>
      </w:r>
      <w:r w:rsidRPr="00B468C5">
        <w:rPr>
          <w:rFonts w:ascii="Times New Roman" w:hAnsi="Times New Roman"/>
          <w:sz w:val="21"/>
          <w:szCs w:val="21"/>
          <w:lang w:val="en-US"/>
        </w:rPr>
        <w:t xml:space="preserve"> </w:t>
      </w:r>
      <w:r w:rsidRPr="00CD5628">
        <w:rPr>
          <w:rFonts w:ascii="Times New Roman" w:hAnsi="Times New Roman"/>
          <w:sz w:val="21"/>
          <w:szCs w:val="21"/>
          <w:lang w:val="en-US"/>
        </w:rPr>
        <w:t xml:space="preserve">Harlow: Longman. </w:t>
      </w:r>
    </w:p>
    <w:p w:rsidR="00DB4E1D" w:rsidRPr="00175798" w:rsidRDefault="00DB4E1D" w:rsidP="00BE4605">
      <w:pPr>
        <w:autoSpaceDE w:val="0"/>
        <w:autoSpaceDN w:val="0"/>
        <w:adjustRightInd w:val="0"/>
        <w:spacing w:after="0" w:line="240" w:lineRule="auto"/>
        <w:ind w:left="340" w:hanging="340"/>
        <w:jc w:val="both"/>
        <w:rPr>
          <w:rFonts w:ascii="Times New Roman" w:hAnsi="Times New Roman"/>
          <w:sz w:val="21"/>
          <w:szCs w:val="21"/>
          <w:lang w:val="en-US"/>
        </w:rPr>
      </w:pPr>
      <w:r w:rsidRPr="00B468C5">
        <w:rPr>
          <w:rFonts w:ascii="Times New Roman" w:hAnsi="Times New Roman" w:cs="Times New Roman"/>
          <w:iCs/>
          <w:color w:val="000000"/>
          <w:sz w:val="21"/>
          <w:szCs w:val="21"/>
          <w:lang w:val="en-US"/>
        </w:rPr>
        <w:t>Knjazev</w:t>
      </w:r>
      <w:r w:rsidRPr="00FD5978">
        <w:rPr>
          <w:rFonts w:ascii="Times New Roman" w:hAnsi="Times New Roman"/>
          <w:sz w:val="21"/>
          <w:szCs w:val="21"/>
          <w:lang w:val="en-US"/>
        </w:rPr>
        <w:t xml:space="preserve">, Sergej Vladimirovič </w:t>
      </w:r>
      <w:r w:rsidR="00FD5978" w:rsidRPr="00FD5978">
        <w:rPr>
          <w:rFonts w:ascii="Times New Roman" w:hAnsi="Times New Roman"/>
          <w:sz w:val="21"/>
          <w:szCs w:val="21"/>
          <w:lang w:val="en-US"/>
        </w:rPr>
        <w:t>and Sofja Konstantinovna Po</w:t>
      </w:r>
      <w:r w:rsidR="00FD5978" w:rsidRPr="00FD5978">
        <w:rPr>
          <w:rFonts w:ascii="Times New Roman" w:hAnsi="Times New Roman" w:cs="Times New Roman"/>
          <w:sz w:val="21"/>
          <w:szCs w:val="21"/>
          <w:lang w:val="en-US"/>
        </w:rPr>
        <w:t>ž</w:t>
      </w:r>
      <w:r w:rsidR="00FD5978" w:rsidRPr="00FD5978">
        <w:rPr>
          <w:rFonts w:ascii="Times New Roman" w:hAnsi="Times New Roman"/>
          <w:sz w:val="21"/>
          <w:szCs w:val="21"/>
          <w:lang w:val="en-US"/>
        </w:rPr>
        <w:t xml:space="preserve">arickaja </w:t>
      </w:r>
      <w:r w:rsidR="00FD5978">
        <w:rPr>
          <w:rFonts w:ascii="Times New Roman" w:hAnsi="Times New Roman"/>
          <w:sz w:val="21"/>
          <w:szCs w:val="21"/>
          <w:lang w:val="en-US"/>
        </w:rPr>
        <w:t xml:space="preserve">(2012) </w:t>
      </w:r>
      <w:r w:rsidR="00FD5978" w:rsidRPr="00FD5978">
        <w:rPr>
          <w:rFonts w:ascii="Times New Roman" w:hAnsi="Times New Roman"/>
          <w:i/>
          <w:sz w:val="21"/>
          <w:szCs w:val="21"/>
          <w:lang w:val="en-US"/>
        </w:rPr>
        <w:t>Sovremennyj russkij literaturnyj jazyk: Fonetika, orfojepija, grafika i orfografija: U</w:t>
      </w:r>
      <w:r w:rsidR="00FD5978" w:rsidRPr="00FD5978">
        <w:rPr>
          <w:rFonts w:ascii="Times New Roman" w:hAnsi="Times New Roman"/>
          <w:sz w:val="21"/>
          <w:szCs w:val="21"/>
          <w:lang w:val="en-US"/>
        </w:rPr>
        <w:t>č</w:t>
      </w:r>
      <w:r w:rsidR="00FD5978" w:rsidRPr="00FD5978">
        <w:rPr>
          <w:rFonts w:ascii="Times New Roman" w:hAnsi="Times New Roman"/>
          <w:i/>
          <w:sz w:val="21"/>
          <w:szCs w:val="21"/>
          <w:lang w:val="en-US"/>
        </w:rPr>
        <w:t>ebno</w:t>
      </w:r>
      <w:r w:rsidR="00FD5978">
        <w:rPr>
          <w:rFonts w:ascii="Times New Roman" w:hAnsi="Times New Roman"/>
          <w:i/>
          <w:sz w:val="21"/>
          <w:szCs w:val="21"/>
          <w:lang w:val="en-US"/>
        </w:rPr>
        <w:t>j</w:t>
      </w:r>
      <w:r w:rsidR="00FD5978" w:rsidRPr="00FD5978">
        <w:rPr>
          <w:rFonts w:ascii="Times New Roman" w:hAnsi="Times New Roman"/>
          <w:i/>
          <w:sz w:val="21"/>
          <w:szCs w:val="21"/>
          <w:lang w:val="en-US"/>
        </w:rPr>
        <w:t>e posobi</w:t>
      </w:r>
      <w:r w:rsidR="00FD5978">
        <w:rPr>
          <w:rFonts w:ascii="Times New Roman" w:hAnsi="Times New Roman"/>
          <w:i/>
          <w:sz w:val="21"/>
          <w:szCs w:val="21"/>
          <w:lang w:val="en-US"/>
        </w:rPr>
        <w:t>je dl’</w:t>
      </w:r>
      <w:r w:rsidR="00FD5978" w:rsidRPr="00FD5978">
        <w:rPr>
          <w:rFonts w:ascii="Times New Roman" w:hAnsi="Times New Roman"/>
          <w:i/>
          <w:sz w:val="21"/>
          <w:szCs w:val="21"/>
          <w:lang w:val="en-US"/>
        </w:rPr>
        <w:t>a vuzov.</w:t>
      </w:r>
      <w:r w:rsidR="00FD5978" w:rsidRPr="00FD5978">
        <w:rPr>
          <w:rFonts w:ascii="Times New Roman" w:hAnsi="Times New Roman"/>
          <w:sz w:val="21"/>
          <w:szCs w:val="21"/>
          <w:lang w:val="en-US"/>
        </w:rPr>
        <w:t xml:space="preserve"> </w:t>
      </w:r>
      <w:r w:rsidR="00FD5978" w:rsidRPr="00175798">
        <w:rPr>
          <w:rFonts w:ascii="Times New Roman" w:hAnsi="Times New Roman"/>
          <w:sz w:val="21"/>
          <w:szCs w:val="21"/>
          <w:lang w:val="en-US"/>
        </w:rPr>
        <w:t>Moscow: Ak</w:t>
      </w:r>
      <w:r w:rsidR="00B418C6" w:rsidRPr="00175798">
        <w:rPr>
          <w:rFonts w:ascii="Times New Roman" w:hAnsi="Times New Roman"/>
          <w:sz w:val="21"/>
          <w:szCs w:val="21"/>
          <w:lang w:val="en-US"/>
        </w:rPr>
        <w:t>ademicheskij Proekt; Gaudeamus.</w:t>
      </w:r>
    </w:p>
    <w:p w:rsidR="000C3C62" w:rsidRPr="00175798" w:rsidRDefault="000C3C62" w:rsidP="00BE4605">
      <w:pPr>
        <w:autoSpaceDE w:val="0"/>
        <w:autoSpaceDN w:val="0"/>
        <w:adjustRightInd w:val="0"/>
        <w:spacing w:after="0" w:line="240" w:lineRule="auto"/>
        <w:ind w:left="340" w:hanging="340"/>
        <w:jc w:val="both"/>
        <w:rPr>
          <w:rFonts w:ascii="Times New Roman" w:hAnsi="Times New Roman" w:cs="Times New Roman"/>
          <w:sz w:val="21"/>
          <w:szCs w:val="21"/>
          <w:lang w:val="en-US"/>
        </w:rPr>
      </w:pPr>
      <w:r w:rsidRPr="00175798">
        <w:rPr>
          <w:rFonts w:ascii="Times New Roman" w:hAnsi="Times New Roman"/>
          <w:sz w:val="21"/>
          <w:szCs w:val="21"/>
          <w:lang w:val="en-US"/>
        </w:rPr>
        <w:t>Kodzasov</w:t>
      </w:r>
      <w:r w:rsidRPr="00175798">
        <w:rPr>
          <w:rFonts w:ascii="Times New Roman" w:hAnsi="Times New Roman" w:cs="Times New Roman"/>
          <w:sz w:val="21"/>
          <w:szCs w:val="21"/>
          <w:lang w:val="en-US"/>
        </w:rPr>
        <w:t>, Sandro Vasil</w:t>
      </w:r>
      <w:r w:rsidR="0071691B" w:rsidRPr="00175798">
        <w:rPr>
          <w:rFonts w:ascii="Times New Roman" w:hAnsi="Times New Roman" w:cs="Times New Roman"/>
          <w:color w:val="000000"/>
          <w:sz w:val="21"/>
          <w:szCs w:val="21"/>
          <w:lang w:val="en-US"/>
        </w:rPr>
        <w:t>’</w:t>
      </w:r>
      <w:r w:rsidRPr="00175798">
        <w:rPr>
          <w:rFonts w:ascii="Times New Roman" w:hAnsi="Times New Roman" w:cs="Times New Roman"/>
          <w:sz w:val="21"/>
          <w:szCs w:val="21"/>
          <w:lang w:val="en-US"/>
        </w:rPr>
        <w:t>jevi</w:t>
      </w:r>
      <w:r w:rsidRPr="00175798">
        <w:rPr>
          <w:rFonts w:ascii="Times New Roman" w:hAnsi="Times New Roman" w:cs="Times New Roman"/>
          <w:color w:val="000000"/>
          <w:sz w:val="21"/>
          <w:szCs w:val="21"/>
          <w:lang w:val="en-US"/>
        </w:rPr>
        <w:t>č and Ol</w:t>
      </w:r>
      <w:r w:rsidR="0071691B" w:rsidRPr="00175798">
        <w:rPr>
          <w:rFonts w:ascii="Times New Roman" w:hAnsi="Times New Roman" w:cs="Times New Roman"/>
          <w:color w:val="000000"/>
          <w:sz w:val="21"/>
          <w:szCs w:val="21"/>
          <w:lang w:val="en-US"/>
        </w:rPr>
        <w:t>’</w:t>
      </w:r>
      <w:r w:rsidRPr="00175798">
        <w:rPr>
          <w:rFonts w:ascii="Times New Roman" w:hAnsi="Times New Roman" w:cs="Times New Roman"/>
          <w:color w:val="000000"/>
          <w:sz w:val="21"/>
          <w:szCs w:val="21"/>
          <w:lang w:val="en-US"/>
        </w:rPr>
        <w:t>ga F</w:t>
      </w:r>
      <w:r>
        <w:rPr>
          <w:rFonts w:ascii="Times New Roman" w:hAnsi="Times New Roman" w:cs="Times New Roman"/>
          <w:color w:val="000000"/>
          <w:sz w:val="21"/>
          <w:szCs w:val="21"/>
          <w:lang w:val="ru-RU"/>
        </w:rPr>
        <w:t>ё</w:t>
      </w:r>
      <w:r w:rsidRPr="00175798">
        <w:rPr>
          <w:rFonts w:ascii="Times New Roman" w:hAnsi="Times New Roman" w:cs="Times New Roman"/>
          <w:color w:val="000000"/>
          <w:sz w:val="21"/>
          <w:szCs w:val="21"/>
          <w:lang w:val="en-US"/>
        </w:rPr>
        <w:t>dorovna Krivnova</w:t>
      </w:r>
      <w:r w:rsidRPr="00175798">
        <w:rPr>
          <w:rFonts w:ascii="Times New Roman" w:hAnsi="Times New Roman" w:cs="Times New Roman"/>
          <w:sz w:val="21"/>
          <w:szCs w:val="21"/>
          <w:lang w:val="en-US"/>
        </w:rPr>
        <w:t xml:space="preserve"> (2001) </w:t>
      </w:r>
      <w:r w:rsidRPr="00175798">
        <w:rPr>
          <w:rFonts w:ascii="Times New Roman" w:hAnsi="Times New Roman" w:cs="Times New Roman"/>
          <w:i/>
          <w:sz w:val="21"/>
          <w:szCs w:val="21"/>
          <w:lang w:val="en-US"/>
        </w:rPr>
        <w:t>Ob</w:t>
      </w:r>
      <w:r w:rsidRPr="00175798">
        <w:rPr>
          <w:rFonts w:ascii="Times New Roman" w:hAnsi="Times New Roman" w:cs="Times New Roman"/>
          <w:color w:val="000000"/>
          <w:sz w:val="21"/>
          <w:szCs w:val="21"/>
          <w:lang w:val="en-US"/>
        </w:rPr>
        <w:t>šč</w:t>
      </w:r>
      <w:r w:rsidRPr="00175798">
        <w:rPr>
          <w:rFonts w:ascii="Times New Roman" w:hAnsi="Times New Roman" w:cs="Times New Roman"/>
          <w:i/>
          <w:sz w:val="21"/>
          <w:szCs w:val="21"/>
          <w:lang w:val="en-US"/>
        </w:rPr>
        <w:t>aja fonetika</w:t>
      </w:r>
      <w:r w:rsidRPr="00175798">
        <w:rPr>
          <w:rFonts w:ascii="Times New Roman" w:hAnsi="Times New Roman" w:cs="Times New Roman"/>
          <w:sz w:val="21"/>
          <w:szCs w:val="21"/>
          <w:lang w:val="en-US"/>
        </w:rPr>
        <w:t xml:space="preserve">, </w:t>
      </w:r>
      <w:r w:rsidR="0071691B" w:rsidRPr="00175798">
        <w:rPr>
          <w:rFonts w:ascii="Times New Roman" w:hAnsi="Times New Roman" w:cs="Times New Roman"/>
          <w:sz w:val="21"/>
          <w:szCs w:val="21"/>
          <w:lang w:val="en-US"/>
        </w:rPr>
        <w:t>Moscow</w:t>
      </w:r>
      <w:r w:rsidRPr="00175798">
        <w:rPr>
          <w:rFonts w:ascii="Times New Roman" w:hAnsi="Times New Roman" w:cs="Times New Roman"/>
          <w:sz w:val="21"/>
          <w:szCs w:val="21"/>
          <w:lang w:val="en-US"/>
        </w:rPr>
        <w:t xml:space="preserve">: </w:t>
      </w:r>
      <w:r w:rsidR="0071691B" w:rsidRPr="00175798">
        <w:rPr>
          <w:rFonts w:ascii="Times New Roman" w:hAnsi="Times New Roman"/>
          <w:sz w:val="21"/>
          <w:szCs w:val="21"/>
          <w:lang w:val="en-US"/>
        </w:rPr>
        <w:t>Izdatel</w:t>
      </w:r>
      <w:r w:rsidR="0071691B" w:rsidRPr="00175798">
        <w:rPr>
          <w:rFonts w:ascii="Times New Roman" w:hAnsi="Times New Roman" w:cs="Times New Roman"/>
          <w:color w:val="000000"/>
          <w:sz w:val="21"/>
          <w:szCs w:val="21"/>
          <w:lang w:val="en-US"/>
        </w:rPr>
        <w:t>’</w:t>
      </w:r>
      <w:r w:rsidR="0071691B" w:rsidRPr="00175798">
        <w:rPr>
          <w:rFonts w:ascii="Times New Roman" w:hAnsi="Times New Roman"/>
          <w:sz w:val="21"/>
          <w:szCs w:val="21"/>
          <w:lang w:val="en-US"/>
        </w:rPr>
        <w:t>stvo RSUH</w:t>
      </w:r>
      <w:r w:rsidRPr="00175798">
        <w:rPr>
          <w:rFonts w:ascii="Times New Roman" w:hAnsi="Times New Roman" w:cs="Times New Roman"/>
          <w:sz w:val="21"/>
          <w:szCs w:val="21"/>
          <w:lang w:val="en-US"/>
        </w:rPr>
        <w:t>.</w:t>
      </w:r>
      <w:r w:rsidR="00246B56" w:rsidRPr="00175798">
        <w:rPr>
          <w:rFonts w:ascii="Times New Roman" w:hAnsi="Times New Roman" w:cs="Times New Roman"/>
          <w:sz w:val="21"/>
          <w:szCs w:val="21"/>
          <w:lang w:val="en-US"/>
        </w:rPr>
        <w:t xml:space="preserve"> </w:t>
      </w:r>
    </w:p>
    <w:p w:rsidR="007329AE" w:rsidRPr="006F7708" w:rsidRDefault="007329AE" w:rsidP="00BE4605">
      <w:pPr>
        <w:autoSpaceDE w:val="0"/>
        <w:autoSpaceDN w:val="0"/>
        <w:adjustRightInd w:val="0"/>
        <w:spacing w:after="0" w:line="240" w:lineRule="auto"/>
        <w:ind w:left="340" w:hanging="340"/>
        <w:jc w:val="both"/>
        <w:rPr>
          <w:rFonts w:ascii="Times New Roman" w:hAnsi="Times New Roman"/>
          <w:sz w:val="21"/>
          <w:szCs w:val="21"/>
          <w:lang w:val="en-US"/>
        </w:rPr>
      </w:pPr>
      <w:r w:rsidRPr="006F7708">
        <w:rPr>
          <w:rFonts w:ascii="Times New Roman" w:hAnsi="Times New Roman"/>
          <w:sz w:val="21"/>
          <w:szCs w:val="21"/>
          <w:lang w:val="de-DE"/>
        </w:rPr>
        <w:t>Kohler, K</w:t>
      </w:r>
      <w:r w:rsidR="006F7708" w:rsidRPr="006F7708">
        <w:rPr>
          <w:rFonts w:ascii="Times New Roman" w:hAnsi="Times New Roman"/>
          <w:sz w:val="21"/>
          <w:szCs w:val="21"/>
          <w:lang w:val="de-DE"/>
        </w:rPr>
        <w:t>laus (1995)</w:t>
      </w:r>
      <w:r w:rsidRPr="006F7708">
        <w:rPr>
          <w:rFonts w:ascii="Times New Roman" w:hAnsi="Times New Roman"/>
          <w:sz w:val="21"/>
          <w:szCs w:val="21"/>
          <w:lang w:val="de-DE"/>
        </w:rPr>
        <w:t xml:space="preserve"> </w:t>
      </w:r>
      <w:r w:rsidRPr="006F7708">
        <w:rPr>
          <w:rFonts w:ascii="Times New Roman" w:hAnsi="Times New Roman"/>
          <w:i/>
          <w:sz w:val="21"/>
          <w:szCs w:val="21"/>
          <w:lang w:val="de-DE"/>
        </w:rPr>
        <w:t>Einführung in die Phonetik des Deutschen.</w:t>
      </w:r>
      <w:r w:rsidRPr="006F7708">
        <w:rPr>
          <w:rFonts w:ascii="Times New Roman" w:hAnsi="Times New Roman"/>
          <w:sz w:val="21"/>
          <w:szCs w:val="21"/>
          <w:lang w:val="de-DE"/>
        </w:rPr>
        <w:t xml:space="preserve"> </w:t>
      </w:r>
      <w:r w:rsidRPr="006F7708">
        <w:rPr>
          <w:rFonts w:ascii="Times New Roman" w:hAnsi="Times New Roman"/>
          <w:sz w:val="21"/>
          <w:szCs w:val="21"/>
          <w:lang w:val="en-US"/>
        </w:rPr>
        <w:t>Berlin: Erich Schmidt.</w:t>
      </w:r>
    </w:p>
    <w:p w:rsidR="0049010D" w:rsidRPr="00946B7B" w:rsidRDefault="0049010D" w:rsidP="00BE4605">
      <w:pPr>
        <w:autoSpaceDE w:val="0"/>
        <w:autoSpaceDN w:val="0"/>
        <w:adjustRightInd w:val="0"/>
        <w:spacing w:after="0" w:line="240" w:lineRule="auto"/>
        <w:ind w:left="340" w:hanging="340"/>
        <w:jc w:val="both"/>
        <w:rPr>
          <w:rFonts w:ascii="Times New Roman" w:hAnsi="Times New Roman" w:cs="Times New Roman"/>
          <w:sz w:val="21"/>
          <w:szCs w:val="21"/>
          <w:lang w:val="en-GB"/>
        </w:rPr>
      </w:pPr>
      <w:r w:rsidRPr="00946B7B">
        <w:rPr>
          <w:rFonts w:ascii="Times New Roman" w:hAnsi="Times New Roman"/>
          <w:sz w:val="21"/>
          <w:szCs w:val="21"/>
          <w:lang w:val="en-US"/>
        </w:rPr>
        <w:t>N</w:t>
      </w:r>
      <w:r w:rsidRPr="00946B7B">
        <w:rPr>
          <w:rFonts w:ascii="Times New Roman" w:hAnsi="Times New Roman" w:cs="Times New Roman"/>
          <w:sz w:val="21"/>
          <w:szCs w:val="21"/>
          <w:lang w:val="en-GB"/>
        </w:rPr>
        <w:t>emser</w:t>
      </w:r>
      <w:r w:rsidR="00946B7B" w:rsidRPr="00946B7B">
        <w:rPr>
          <w:rFonts w:ascii="Times New Roman" w:hAnsi="Times New Roman" w:cs="Times New Roman"/>
          <w:sz w:val="21"/>
          <w:szCs w:val="21"/>
          <w:lang w:val="en-GB"/>
        </w:rPr>
        <w:t>,</w:t>
      </w:r>
      <w:r w:rsidRPr="00946B7B">
        <w:rPr>
          <w:rFonts w:ascii="Times New Roman" w:hAnsi="Times New Roman" w:cs="Times New Roman"/>
          <w:sz w:val="21"/>
          <w:szCs w:val="21"/>
          <w:lang w:val="en-GB"/>
        </w:rPr>
        <w:t xml:space="preserve"> W</w:t>
      </w:r>
      <w:r w:rsidR="00946B7B" w:rsidRPr="00946B7B">
        <w:rPr>
          <w:rFonts w:ascii="Times New Roman" w:hAnsi="Times New Roman" w:cs="Times New Roman"/>
          <w:sz w:val="21"/>
          <w:szCs w:val="21"/>
          <w:lang w:val="en-GB"/>
        </w:rPr>
        <w:t>illiam (1975)</w:t>
      </w:r>
      <w:r w:rsidRPr="00946B7B">
        <w:rPr>
          <w:rFonts w:ascii="Times New Roman" w:hAnsi="Times New Roman" w:cs="Times New Roman"/>
          <w:sz w:val="21"/>
          <w:szCs w:val="21"/>
          <w:lang w:val="en-GB"/>
        </w:rPr>
        <w:t xml:space="preserve"> </w:t>
      </w:r>
      <w:r w:rsidR="00946B7B" w:rsidRPr="00946B7B">
        <w:rPr>
          <w:rFonts w:ascii="Times New Roman" w:hAnsi="Times New Roman" w:cs="Times New Roman"/>
          <w:sz w:val="21"/>
          <w:szCs w:val="21"/>
          <w:lang w:val="en-GB"/>
        </w:rPr>
        <w:t>“</w:t>
      </w:r>
      <w:r w:rsidRPr="00946B7B">
        <w:rPr>
          <w:rFonts w:ascii="Times New Roman" w:hAnsi="Times New Roman" w:cs="Times New Roman"/>
          <w:sz w:val="21"/>
          <w:szCs w:val="21"/>
          <w:lang w:val="en-GB"/>
        </w:rPr>
        <w:t>Problems and prospects in contrastive linguistics</w:t>
      </w:r>
      <w:r w:rsidR="00946B7B" w:rsidRPr="00946B7B">
        <w:rPr>
          <w:rFonts w:ascii="Times New Roman" w:hAnsi="Times New Roman" w:cs="Times New Roman"/>
          <w:sz w:val="21"/>
          <w:szCs w:val="21"/>
          <w:lang w:val="en-GB"/>
        </w:rPr>
        <w:t>”</w:t>
      </w:r>
      <w:r w:rsidRPr="00946B7B">
        <w:rPr>
          <w:rFonts w:ascii="Times New Roman" w:hAnsi="Times New Roman" w:cs="Times New Roman"/>
          <w:sz w:val="21"/>
          <w:szCs w:val="21"/>
          <w:lang w:val="en-GB"/>
        </w:rPr>
        <w:t xml:space="preserve"> </w:t>
      </w:r>
      <w:r w:rsidRPr="00946B7B">
        <w:rPr>
          <w:rFonts w:ascii="Times New Roman" w:hAnsi="Times New Roman" w:cs="Times New Roman"/>
          <w:i/>
          <w:sz w:val="21"/>
          <w:szCs w:val="21"/>
          <w:lang w:val="en-GB"/>
        </w:rPr>
        <w:t>Modern linguistics and language teaching</w:t>
      </w:r>
      <w:r w:rsidR="00946B7B" w:rsidRPr="00946B7B">
        <w:rPr>
          <w:rFonts w:ascii="Times New Roman" w:hAnsi="Times New Roman" w:cs="Times New Roman"/>
          <w:sz w:val="21"/>
          <w:szCs w:val="21"/>
          <w:lang w:val="en-GB"/>
        </w:rPr>
        <w:t>, 99-113.</w:t>
      </w:r>
      <w:r w:rsidRPr="00946B7B">
        <w:rPr>
          <w:rFonts w:ascii="Times New Roman" w:hAnsi="Times New Roman" w:cs="Times New Roman"/>
          <w:sz w:val="21"/>
          <w:szCs w:val="21"/>
          <w:lang w:val="en-GB"/>
        </w:rPr>
        <w:t xml:space="preserve"> Budapest: Akadémiai Kiadó.</w:t>
      </w:r>
    </w:p>
    <w:p w:rsidR="0018741E" w:rsidRPr="00946B7B" w:rsidRDefault="0018741E" w:rsidP="00BE4605">
      <w:pPr>
        <w:autoSpaceDE w:val="0"/>
        <w:autoSpaceDN w:val="0"/>
        <w:adjustRightInd w:val="0"/>
        <w:spacing w:after="0" w:line="240" w:lineRule="auto"/>
        <w:ind w:left="340" w:hanging="340"/>
        <w:jc w:val="both"/>
        <w:rPr>
          <w:rFonts w:ascii="Times New Roman" w:hAnsi="Times New Roman"/>
          <w:sz w:val="21"/>
          <w:szCs w:val="21"/>
          <w:lang w:val="en-US"/>
        </w:rPr>
      </w:pPr>
      <w:r w:rsidRPr="00946B7B">
        <w:rPr>
          <w:rFonts w:ascii="Times New Roman" w:hAnsi="Times New Roman" w:cs="Times New Roman"/>
          <w:sz w:val="21"/>
          <w:szCs w:val="21"/>
          <w:lang w:val="en-GB"/>
        </w:rPr>
        <w:t xml:space="preserve">Nickel, Gerhard </w:t>
      </w:r>
      <w:r w:rsidR="0049010D" w:rsidRPr="00946B7B">
        <w:rPr>
          <w:rFonts w:ascii="Times New Roman" w:hAnsi="Times New Roman" w:cs="Times New Roman"/>
          <w:sz w:val="21"/>
          <w:szCs w:val="21"/>
          <w:lang w:val="en-GB"/>
        </w:rPr>
        <w:t>(1971</w:t>
      </w:r>
      <w:r w:rsidRPr="00946B7B">
        <w:rPr>
          <w:rFonts w:ascii="Times New Roman" w:hAnsi="Times New Roman" w:cs="Times New Roman"/>
          <w:sz w:val="21"/>
          <w:szCs w:val="21"/>
          <w:lang w:val="en-GB"/>
        </w:rPr>
        <w:t xml:space="preserve">) “Contrastive linguistics and foreign language teaching” In Gerhard Nickel ed. </w:t>
      </w:r>
      <w:r w:rsidRPr="00946B7B">
        <w:rPr>
          <w:rFonts w:ascii="Times New Roman" w:hAnsi="Times New Roman"/>
          <w:sz w:val="21"/>
          <w:szCs w:val="21"/>
          <w:lang w:val="en-US"/>
        </w:rPr>
        <w:t xml:space="preserve"> </w:t>
      </w:r>
      <w:r w:rsidRPr="00946B7B">
        <w:rPr>
          <w:rFonts w:ascii="Times New Roman" w:hAnsi="Times New Roman"/>
          <w:i/>
          <w:sz w:val="21"/>
          <w:szCs w:val="21"/>
          <w:lang w:val="en-US"/>
        </w:rPr>
        <w:t>Pa</w:t>
      </w:r>
      <w:r w:rsidR="0049010D" w:rsidRPr="00946B7B">
        <w:rPr>
          <w:rFonts w:ascii="Times New Roman" w:hAnsi="Times New Roman"/>
          <w:i/>
          <w:sz w:val="21"/>
          <w:szCs w:val="21"/>
          <w:lang w:val="en-US"/>
        </w:rPr>
        <w:t>pers in contrastive linguistics,</w:t>
      </w:r>
      <w:r w:rsidRPr="00946B7B">
        <w:rPr>
          <w:rFonts w:ascii="Times New Roman" w:hAnsi="Times New Roman"/>
          <w:sz w:val="21"/>
          <w:szCs w:val="21"/>
          <w:lang w:val="en-US"/>
        </w:rPr>
        <w:t xml:space="preserve"> </w:t>
      </w:r>
      <w:r w:rsidR="0049010D" w:rsidRPr="00946B7B">
        <w:rPr>
          <w:rFonts w:ascii="Times New Roman" w:hAnsi="Times New Roman"/>
          <w:sz w:val="21"/>
          <w:szCs w:val="21"/>
          <w:lang w:val="en-US"/>
        </w:rPr>
        <w:t xml:space="preserve">1-16. </w:t>
      </w:r>
      <w:r w:rsidRPr="00946B7B">
        <w:rPr>
          <w:rFonts w:ascii="Times New Roman" w:hAnsi="Times New Roman"/>
          <w:sz w:val="21"/>
          <w:szCs w:val="21"/>
          <w:lang w:val="en-US"/>
        </w:rPr>
        <w:t>Cambridge</w:t>
      </w:r>
      <w:r w:rsidR="0049010D" w:rsidRPr="00946B7B">
        <w:rPr>
          <w:rFonts w:ascii="Times New Roman" w:hAnsi="Times New Roman"/>
          <w:sz w:val="21"/>
          <w:szCs w:val="21"/>
          <w:lang w:val="en-US"/>
        </w:rPr>
        <w:t>: Cambridge University Press</w:t>
      </w:r>
      <w:r w:rsidRPr="00946B7B">
        <w:rPr>
          <w:rFonts w:ascii="Times New Roman" w:hAnsi="Times New Roman"/>
          <w:sz w:val="21"/>
          <w:szCs w:val="21"/>
          <w:lang w:val="en-US"/>
        </w:rPr>
        <w:t>.</w:t>
      </w:r>
    </w:p>
    <w:p w:rsidR="00542295" w:rsidRDefault="00542295" w:rsidP="00BE4605">
      <w:pPr>
        <w:autoSpaceDE w:val="0"/>
        <w:autoSpaceDN w:val="0"/>
        <w:adjustRightInd w:val="0"/>
        <w:spacing w:after="0" w:line="240" w:lineRule="auto"/>
        <w:ind w:left="340" w:hanging="340"/>
        <w:jc w:val="both"/>
        <w:rPr>
          <w:rFonts w:ascii="Times New Roman" w:hAnsi="Times New Roman"/>
          <w:sz w:val="21"/>
          <w:szCs w:val="21"/>
          <w:lang w:val="en-US"/>
        </w:rPr>
      </w:pPr>
      <w:r w:rsidRPr="00946B7B">
        <w:rPr>
          <w:rFonts w:ascii="Times New Roman" w:hAnsi="Times New Roman" w:cs="Times New Roman"/>
          <w:sz w:val="21"/>
          <w:szCs w:val="21"/>
          <w:lang w:val="en-GB"/>
        </w:rPr>
        <w:t>Nork</w:t>
      </w:r>
      <w:r w:rsidR="00A0094D">
        <w:rPr>
          <w:rFonts w:ascii="Times New Roman" w:hAnsi="Times New Roman" w:cs="Times New Roman"/>
          <w:sz w:val="21"/>
          <w:szCs w:val="21"/>
          <w:lang w:val="en-GB"/>
        </w:rPr>
        <w:t>,</w:t>
      </w:r>
      <w:r w:rsidR="00A0094D">
        <w:rPr>
          <w:rFonts w:ascii="Times New Roman" w:hAnsi="Times New Roman"/>
          <w:sz w:val="21"/>
          <w:szCs w:val="21"/>
          <w:lang w:val="en-US"/>
        </w:rPr>
        <w:t xml:space="preserve"> Ol’ga </w:t>
      </w:r>
      <w:r w:rsidR="0018741E" w:rsidRPr="00946B7B">
        <w:rPr>
          <w:rFonts w:ascii="Times New Roman" w:hAnsi="Times New Roman"/>
          <w:sz w:val="21"/>
          <w:szCs w:val="21"/>
          <w:lang w:val="en-US"/>
        </w:rPr>
        <w:t>A</w:t>
      </w:r>
      <w:r w:rsidR="00A0094D">
        <w:rPr>
          <w:rFonts w:ascii="Times New Roman" w:hAnsi="Times New Roman"/>
          <w:sz w:val="21"/>
          <w:szCs w:val="21"/>
          <w:lang w:val="en-US"/>
        </w:rPr>
        <w:t>leksandrovna.</w:t>
      </w:r>
      <w:r w:rsidR="0018741E" w:rsidRPr="00946B7B">
        <w:rPr>
          <w:rFonts w:ascii="Times New Roman" w:hAnsi="Times New Roman"/>
          <w:sz w:val="21"/>
          <w:szCs w:val="21"/>
          <w:lang w:val="en-US"/>
        </w:rPr>
        <w:t>and</w:t>
      </w:r>
      <w:r w:rsidRPr="00946B7B">
        <w:rPr>
          <w:rFonts w:ascii="Times New Roman" w:hAnsi="Times New Roman"/>
          <w:sz w:val="21"/>
          <w:szCs w:val="21"/>
          <w:lang w:val="en-US"/>
        </w:rPr>
        <w:t xml:space="preserve"> </w:t>
      </w:r>
      <w:r w:rsidR="00A0094D">
        <w:rPr>
          <w:rFonts w:ascii="Times New Roman" w:hAnsi="Times New Roman"/>
          <w:sz w:val="21"/>
          <w:szCs w:val="21"/>
          <w:lang w:val="en-US"/>
        </w:rPr>
        <w:t xml:space="preserve">Natalja Aleksejevna </w:t>
      </w:r>
      <w:r w:rsidRPr="00946B7B">
        <w:rPr>
          <w:rFonts w:ascii="Times New Roman" w:hAnsi="Times New Roman"/>
          <w:sz w:val="21"/>
          <w:szCs w:val="21"/>
          <w:lang w:val="en-US"/>
        </w:rPr>
        <w:t>Miljukova (</w:t>
      </w:r>
      <w:r w:rsidRPr="00946B7B">
        <w:rPr>
          <w:rFonts w:ascii="Times New Roman" w:hAnsi="Times New Roman" w:cs="Times New Roman"/>
          <w:sz w:val="21"/>
          <w:szCs w:val="21"/>
          <w:lang w:val="en-GB"/>
        </w:rPr>
        <w:t>1976</w:t>
      </w:r>
      <w:r w:rsidRPr="00946B7B">
        <w:rPr>
          <w:rFonts w:ascii="Times New Roman" w:hAnsi="Times New Roman"/>
          <w:sz w:val="21"/>
          <w:szCs w:val="21"/>
          <w:lang w:val="en-US"/>
        </w:rPr>
        <w:t>)</w:t>
      </w:r>
      <w:r w:rsidRPr="00946B7B">
        <w:rPr>
          <w:rFonts w:ascii="Times New Roman" w:hAnsi="Times New Roman"/>
          <w:i/>
          <w:sz w:val="21"/>
          <w:szCs w:val="21"/>
          <w:lang w:val="en-US"/>
        </w:rPr>
        <w:t xml:space="preserve"> Fonetika nemeckogo jazyka. </w:t>
      </w:r>
      <w:r w:rsidRPr="00A0094D">
        <w:rPr>
          <w:rFonts w:ascii="Times New Roman" w:hAnsi="Times New Roman"/>
          <w:i/>
          <w:sz w:val="21"/>
          <w:szCs w:val="21"/>
          <w:lang w:val="en-US"/>
        </w:rPr>
        <w:t>Prakt. posobie dlja uchitelej sred. shkoly</w:t>
      </w:r>
      <w:r w:rsidRPr="00A0094D">
        <w:rPr>
          <w:rFonts w:ascii="Times New Roman" w:hAnsi="Times New Roman"/>
          <w:sz w:val="21"/>
          <w:szCs w:val="21"/>
          <w:lang w:val="en-US"/>
        </w:rPr>
        <w:t xml:space="preserve">. </w:t>
      </w:r>
      <w:r w:rsidRPr="00946B7B">
        <w:rPr>
          <w:rFonts w:ascii="Times New Roman" w:hAnsi="Times New Roman"/>
          <w:sz w:val="21"/>
          <w:szCs w:val="21"/>
          <w:lang w:val="en-US"/>
        </w:rPr>
        <w:t>Moscow: Prosve</w:t>
      </w:r>
      <w:r w:rsidRPr="00946B7B">
        <w:rPr>
          <w:rFonts w:ascii="Times New Roman" w:hAnsi="Times New Roman" w:cs="Times New Roman"/>
          <w:color w:val="000000"/>
          <w:sz w:val="21"/>
          <w:szCs w:val="21"/>
          <w:lang w:val="en-US"/>
        </w:rPr>
        <w:t>šč</w:t>
      </w:r>
      <w:r w:rsidRPr="00946B7B">
        <w:rPr>
          <w:rFonts w:ascii="Times New Roman" w:hAnsi="Times New Roman"/>
          <w:sz w:val="21"/>
          <w:szCs w:val="21"/>
          <w:lang w:val="en-US"/>
        </w:rPr>
        <w:t>enie.</w:t>
      </w:r>
    </w:p>
    <w:p w:rsidR="001F0DCD" w:rsidRDefault="001F0DCD" w:rsidP="00BE4605">
      <w:pPr>
        <w:autoSpaceDE w:val="0"/>
        <w:autoSpaceDN w:val="0"/>
        <w:adjustRightInd w:val="0"/>
        <w:spacing w:after="0" w:line="240" w:lineRule="auto"/>
        <w:ind w:left="340" w:hanging="340"/>
        <w:jc w:val="both"/>
        <w:rPr>
          <w:rFonts w:ascii="Times New Roman" w:hAnsi="Times New Roman" w:cs="Times New Roman"/>
          <w:sz w:val="21"/>
          <w:szCs w:val="21"/>
          <w:lang w:val="en-GB"/>
        </w:rPr>
      </w:pPr>
      <w:r>
        <w:rPr>
          <w:rFonts w:ascii="Times New Roman" w:hAnsi="Times New Roman" w:cs="Times New Roman"/>
          <w:sz w:val="21"/>
          <w:szCs w:val="21"/>
          <w:lang w:val="en-GB"/>
        </w:rPr>
        <w:t>Rajevskij, Mihail Vasil</w:t>
      </w:r>
      <w:r>
        <w:rPr>
          <w:rFonts w:ascii="Times New Roman" w:hAnsi="Times New Roman" w:cs="Times New Roman"/>
          <w:color w:val="000000"/>
          <w:sz w:val="21"/>
          <w:szCs w:val="21"/>
          <w:lang w:val="en-US"/>
        </w:rPr>
        <w:t>’</w:t>
      </w:r>
      <w:r>
        <w:rPr>
          <w:rFonts w:ascii="Times New Roman" w:hAnsi="Times New Roman" w:cs="Times New Roman"/>
          <w:sz w:val="21"/>
          <w:szCs w:val="21"/>
          <w:lang w:val="en-GB"/>
        </w:rPr>
        <w:t>jevi</w:t>
      </w:r>
      <w:r>
        <w:rPr>
          <w:rFonts w:ascii="Times New Roman" w:hAnsi="Times New Roman" w:cs="Times New Roman"/>
          <w:color w:val="000000"/>
          <w:sz w:val="21"/>
          <w:szCs w:val="21"/>
          <w:lang w:val="en-US"/>
        </w:rPr>
        <w:t xml:space="preserve">č (1997) </w:t>
      </w:r>
      <w:r w:rsidRPr="001F0DCD">
        <w:rPr>
          <w:rFonts w:ascii="Times New Roman" w:hAnsi="Times New Roman" w:cs="Times New Roman"/>
          <w:i/>
          <w:color w:val="000000"/>
          <w:sz w:val="21"/>
          <w:szCs w:val="21"/>
          <w:lang w:val="en-US"/>
        </w:rPr>
        <w:t>Fonetika nemeckogo jazyka. Teoretičeskij kurs</w:t>
      </w:r>
      <w:r>
        <w:rPr>
          <w:rFonts w:ascii="Times New Roman" w:hAnsi="Times New Roman" w:cs="Times New Roman"/>
          <w:color w:val="000000"/>
          <w:sz w:val="21"/>
          <w:szCs w:val="21"/>
          <w:lang w:val="en-US"/>
        </w:rPr>
        <w:t xml:space="preserve">. </w:t>
      </w:r>
      <w:r w:rsidRPr="00946B7B">
        <w:rPr>
          <w:rFonts w:ascii="Times New Roman" w:hAnsi="Times New Roman"/>
          <w:sz w:val="21"/>
          <w:szCs w:val="21"/>
          <w:lang w:val="en-US"/>
        </w:rPr>
        <w:t>Moscow:</w:t>
      </w:r>
      <w:r>
        <w:rPr>
          <w:rFonts w:ascii="Times New Roman" w:hAnsi="Times New Roman"/>
          <w:sz w:val="21"/>
          <w:szCs w:val="21"/>
          <w:lang w:val="en-US"/>
        </w:rPr>
        <w:t xml:space="preserve"> Izdatel’stvo MSU.</w:t>
      </w:r>
    </w:p>
    <w:p w:rsidR="00946B7B" w:rsidRPr="00946B7B" w:rsidRDefault="00946B7B" w:rsidP="00BE4605">
      <w:pPr>
        <w:autoSpaceDE w:val="0"/>
        <w:autoSpaceDN w:val="0"/>
        <w:adjustRightInd w:val="0"/>
        <w:spacing w:after="0" w:line="240" w:lineRule="auto"/>
        <w:ind w:left="340" w:hanging="340"/>
        <w:jc w:val="both"/>
        <w:rPr>
          <w:rFonts w:ascii="Times New Roman" w:hAnsi="Times New Roman"/>
          <w:sz w:val="21"/>
          <w:szCs w:val="21"/>
          <w:lang w:val="en-US"/>
        </w:rPr>
      </w:pPr>
      <w:r w:rsidRPr="00946B7B">
        <w:rPr>
          <w:rFonts w:ascii="Times New Roman" w:hAnsi="Times New Roman" w:cs="Times New Roman"/>
          <w:sz w:val="21"/>
          <w:szCs w:val="21"/>
          <w:lang w:val="en-GB"/>
        </w:rPr>
        <w:t>Rogoznaja</w:t>
      </w:r>
      <w:r w:rsidRPr="00946B7B">
        <w:rPr>
          <w:rFonts w:ascii="Times New Roman" w:hAnsi="Times New Roman"/>
          <w:sz w:val="21"/>
          <w:szCs w:val="21"/>
          <w:lang w:val="en-US"/>
        </w:rPr>
        <w:t xml:space="preserve">, Nina Nikolajevna (2012) </w:t>
      </w:r>
      <w:r w:rsidRPr="00946B7B">
        <w:rPr>
          <w:rFonts w:ascii="Times New Roman" w:hAnsi="Times New Roman"/>
          <w:i/>
          <w:sz w:val="21"/>
          <w:szCs w:val="21"/>
          <w:lang w:val="en-US"/>
        </w:rPr>
        <w:t>Bilingvizm. Interjazyk. Interferencija: monografija.</w:t>
      </w:r>
      <w:r w:rsidRPr="00946B7B">
        <w:rPr>
          <w:rFonts w:ascii="Times New Roman" w:hAnsi="Times New Roman"/>
          <w:sz w:val="21"/>
          <w:szCs w:val="21"/>
          <w:lang w:val="en-US"/>
        </w:rPr>
        <w:t xml:space="preserve"> Irkutsk: Izdatel</w:t>
      </w:r>
      <w:r w:rsidR="0071691B">
        <w:rPr>
          <w:rFonts w:ascii="Times New Roman" w:hAnsi="Times New Roman" w:cs="Times New Roman"/>
          <w:color w:val="000000"/>
          <w:sz w:val="21"/>
          <w:szCs w:val="21"/>
          <w:lang w:val="en-US"/>
        </w:rPr>
        <w:t>’</w:t>
      </w:r>
      <w:r w:rsidRPr="00946B7B">
        <w:rPr>
          <w:rFonts w:ascii="Times New Roman" w:hAnsi="Times New Roman"/>
          <w:sz w:val="21"/>
          <w:szCs w:val="21"/>
          <w:lang w:val="en-US"/>
        </w:rPr>
        <w:t xml:space="preserve">stvo </w:t>
      </w:r>
      <w:r w:rsidRPr="00946B7B">
        <w:rPr>
          <w:rFonts w:ascii="Times New Roman" w:hAnsi="Times New Roman" w:cs="Times New Roman"/>
          <w:sz w:val="21"/>
          <w:szCs w:val="21"/>
          <w:lang w:val="en-GB"/>
        </w:rPr>
        <w:t>IrSTU</w:t>
      </w:r>
      <w:r w:rsidRPr="00946B7B">
        <w:rPr>
          <w:rFonts w:ascii="Times New Roman" w:hAnsi="Times New Roman"/>
          <w:sz w:val="21"/>
          <w:szCs w:val="21"/>
          <w:lang w:val="en-US"/>
        </w:rPr>
        <w:t>.</w:t>
      </w:r>
    </w:p>
    <w:p w:rsidR="001C68D5" w:rsidRDefault="008B588D" w:rsidP="00BE4605">
      <w:pPr>
        <w:autoSpaceDE w:val="0"/>
        <w:autoSpaceDN w:val="0"/>
        <w:adjustRightInd w:val="0"/>
        <w:spacing w:after="0" w:line="240" w:lineRule="auto"/>
        <w:ind w:left="340" w:hanging="340"/>
        <w:jc w:val="both"/>
        <w:rPr>
          <w:rFonts w:ascii="Times New Roman" w:hAnsi="Times New Roman"/>
          <w:sz w:val="23"/>
          <w:lang w:val="de-DE"/>
        </w:rPr>
      </w:pPr>
      <w:r w:rsidRPr="008B588D">
        <w:rPr>
          <w:rFonts w:ascii="Times New Roman" w:hAnsi="Times New Roman" w:cs="Times New Roman"/>
          <w:sz w:val="21"/>
          <w:szCs w:val="21"/>
          <w:lang w:val="de-DE"/>
        </w:rPr>
        <w:t>Wörterbuch 1971 = Krech</w:t>
      </w:r>
      <w:r>
        <w:rPr>
          <w:rFonts w:ascii="Times New Roman" w:hAnsi="Times New Roman" w:cs="Times New Roman"/>
          <w:sz w:val="21"/>
          <w:szCs w:val="21"/>
          <w:lang w:val="de-DE"/>
        </w:rPr>
        <w:t xml:space="preserve">, Hans, ed.-in-chief (1971) </w:t>
      </w:r>
      <w:r w:rsidR="00246B56" w:rsidRPr="008B588D">
        <w:rPr>
          <w:rFonts w:ascii="Times New Roman" w:hAnsi="Times New Roman" w:cs="Times New Roman"/>
          <w:i/>
          <w:sz w:val="21"/>
          <w:szCs w:val="21"/>
          <w:lang w:val="de-DE"/>
        </w:rPr>
        <w:t>Wörterbuch der deutschen Aussprache.</w:t>
      </w:r>
      <w:r w:rsidR="00246B56" w:rsidRPr="008B588D">
        <w:rPr>
          <w:rFonts w:ascii="Times New Roman" w:hAnsi="Times New Roman" w:cs="Times New Roman"/>
          <w:sz w:val="21"/>
          <w:szCs w:val="21"/>
          <w:lang w:val="de-DE"/>
        </w:rPr>
        <w:t xml:space="preserve"> Leipzig: Bibliographisches Institut.</w:t>
      </w:r>
      <w:r w:rsidR="001C68D5" w:rsidRPr="001C68D5">
        <w:rPr>
          <w:rFonts w:ascii="Times New Roman" w:hAnsi="Times New Roman"/>
          <w:sz w:val="23"/>
          <w:lang w:val="de-DE"/>
        </w:rPr>
        <w:t xml:space="preserve"> </w:t>
      </w:r>
    </w:p>
    <w:p w:rsidR="00246B56" w:rsidRPr="00B468C5" w:rsidRDefault="001C68D5" w:rsidP="00BE4605">
      <w:pPr>
        <w:autoSpaceDE w:val="0"/>
        <w:autoSpaceDN w:val="0"/>
        <w:adjustRightInd w:val="0"/>
        <w:spacing w:after="0" w:line="240" w:lineRule="auto"/>
        <w:ind w:left="340" w:hanging="340"/>
        <w:jc w:val="both"/>
        <w:rPr>
          <w:rFonts w:ascii="Times New Roman" w:hAnsi="Times New Roman" w:cs="Times New Roman"/>
          <w:sz w:val="21"/>
          <w:szCs w:val="21"/>
          <w:lang w:val="en-US"/>
        </w:rPr>
      </w:pPr>
      <w:r w:rsidRPr="001C68D5">
        <w:rPr>
          <w:rFonts w:ascii="Times New Roman" w:hAnsi="Times New Roman" w:cs="Times New Roman"/>
          <w:sz w:val="21"/>
          <w:szCs w:val="21"/>
          <w:lang w:val="de-DE"/>
        </w:rPr>
        <w:t>Zinder</w:t>
      </w:r>
      <w:r>
        <w:rPr>
          <w:rFonts w:ascii="Times New Roman" w:hAnsi="Times New Roman" w:cs="Times New Roman"/>
          <w:sz w:val="21"/>
          <w:szCs w:val="21"/>
          <w:lang w:val="de-DE"/>
        </w:rPr>
        <w:t xml:space="preserve">, Lev </w:t>
      </w:r>
      <w:r w:rsidRPr="001C68D5">
        <w:rPr>
          <w:rFonts w:ascii="Times New Roman" w:hAnsi="Times New Roman" w:cs="Times New Roman"/>
          <w:sz w:val="21"/>
          <w:szCs w:val="21"/>
          <w:lang w:val="de-DE"/>
        </w:rPr>
        <w:t>R</w:t>
      </w:r>
      <w:r>
        <w:rPr>
          <w:rFonts w:ascii="Times New Roman" w:hAnsi="Times New Roman" w:cs="Times New Roman"/>
          <w:sz w:val="21"/>
          <w:szCs w:val="21"/>
          <w:lang w:val="de-DE"/>
        </w:rPr>
        <w:t>afailovi</w:t>
      </w:r>
      <w:r w:rsidRPr="001C68D5">
        <w:rPr>
          <w:rFonts w:ascii="Times New Roman" w:hAnsi="Times New Roman" w:cs="Times New Roman"/>
          <w:color w:val="000000"/>
          <w:sz w:val="21"/>
          <w:szCs w:val="21"/>
          <w:lang w:val="de-DE"/>
        </w:rPr>
        <w:t>č</w:t>
      </w:r>
      <w:r>
        <w:rPr>
          <w:rFonts w:ascii="Times New Roman" w:hAnsi="Times New Roman" w:cs="Times New Roman"/>
          <w:sz w:val="21"/>
          <w:szCs w:val="21"/>
          <w:lang w:val="de-DE"/>
        </w:rPr>
        <w:t xml:space="preserve"> (2003)</w:t>
      </w:r>
      <w:r w:rsidRPr="001C68D5">
        <w:rPr>
          <w:rFonts w:ascii="Times New Roman" w:hAnsi="Times New Roman" w:cs="Times New Roman"/>
          <w:sz w:val="21"/>
          <w:szCs w:val="21"/>
          <w:lang w:val="de-DE"/>
        </w:rPr>
        <w:t xml:space="preserve"> </w:t>
      </w:r>
      <w:r w:rsidRPr="001C68D5">
        <w:rPr>
          <w:rFonts w:ascii="Times New Roman" w:hAnsi="Times New Roman" w:cs="Times New Roman"/>
          <w:i/>
          <w:sz w:val="21"/>
          <w:szCs w:val="21"/>
          <w:lang w:val="de-DE"/>
        </w:rPr>
        <w:t>Teoreti</w:t>
      </w:r>
      <w:r w:rsidRPr="001C68D5">
        <w:rPr>
          <w:rFonts w:ascii="Times New Roman" w:hAnsi="Times New Roman" w:cs="Times New Roman"/>
          <w:color w:val="000000"/>
          <w:sz w:val="21"/>
          <w:szCs w:val="21"/>
          <w:lang w:val="de-DE"/>
        </w:rPr>
        <w:t>č</w:t>
      </w:r>
      <w:r w:rsidRPr="001C68D5">
        <w:rPr>
          <w:rFonts w:ascii="Times New Roman" w:hAnsi="Times New Roman" w:cs="Times New Roman"/>
          <w:i/>
          <w:sz w:val="21"/>
          <w:szCs w:val="21"/>
          <w:lang w:val="de-DE"/>
        </w:rPr>
        <w:t>eskij kurs fonetiki sovremennogo nemeckogo jazyka</w:t>
      </w:r>
      <w:r w:rsidRPr="001C68D5">
        <w:rPr>
          <w:rFonts w:ascii="Times New Roman" w:hAnsi="Times New Roman" w:cs="Times New Roman"/>
          <w:sz w:val="21"/>
          <w:szCs w:val="21"/>
          <w:lang w:val="de-DE"/>
        </w:rPr>
        <w:t xml:space="preserve">. </w:t>
      </w:r>
      <w:r w:rsidRPr="00B468C5">
        <w:rPr>
          <w:rFonts w:ascii="Times New Roman" w:hAnsi="Times New Roman" w:cs="Times New Roman"/>
          <w:sz w:val="21"/>
          <w:szCs w:val="21"/>
          <w:lang w:val="en-US"/>
        </w:rPr>
        <w:t>Moscow: Akademija.</w:t>
      </w:r>
    </w:p>
    <w:p w:rsidR="001C68D5" w:rsidRPr="00B468C5" w:rsidRDefault="001C68D5" w:rsidP="00BE4605">
      <w:pPr>
        <w:autoSpaceDE w:val="0"/>
        <w:autoSpaceDN w:val="0"/>
        <w:adjustRightInd w:val="0"/>
        <w:spacing w:after="0" w:line="240" w:lineRule="auto"/>
        <w:ind w:left="340" w:hanging="340"/>
        <w:jc w:val="both"/>
        <w:rPr>
          <w:rFonts w:ascii="Times New Roman" w:hAnsi="Times New Roman" w:cs="Times New Roman"/>
          <w:sz w:val="21"/>
          <w:szCs w:val="21"/>
          <w:lang w:val="en-US"/>
        </w:rPr>
      </w:pPr>
    </w:p>
    <w:p w:rsidR="00946B7B" w:rsidRPr="00B468C5" w:rsidRDefault="00946B7B" w:rsidP="00542295">
      <w:pPr>
        <w:autoSpaceDE w:val="0"/>
        <w:autoSpaceDN w:val="0"/>
        <w:adjustRightInd w:val="0"/>
        <w:spacing w:after="0" w:line="240" w:lineRule="auto"/>
        <w:ind w:left="340" w:hanging="340"/>
        <w:jc w:val="both"/>
        <w:rPr>
          <w:rFonts w:ascii="Times New Roman" w:hAnsi="Times New Roman"/>
          <w:sz w:val="21"/>
          <w:szCs w:val="21"/>
          <w:lang w:val="en-US"/>
        </w:rPr>
      </w:pPr>
    </w:p>
    <w:p w:rsidR="003B458B" w:rsidRPr="00B468C5" w:rsidRDefault="003B458B">
      <w:pPr>
        <w:autoSpaceDE w:val="0"/>
        <w:autoSpaceDN w:val="0"/>
        <w:adjustRightInd w:val="0"/>
        <w:spacing w:after="0" w:line="240" w:lineRule="auto"/>
        <w:ind w:left="340" w:hanging="340"/>
        <w:jc w:val="both"/>
        <w:rPr>
          <w:rFonts w:ascii="Times New Roman" w:hAnsi="Times New Roman"/>
          <w:sz w:val="21"/>
          <w:szCs w:val="21"/>
          <w:lang w:val="en-US"/>
        </w:rPr>
      </w:pPr>
    </w:p>
    <w:sectPr w:rsidR="003B458B" w:rsidRPr="00B468C5" w:rsidSect="007251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8F" w:rsidRDefault="003D428F" w:rsidP="00DC7E5D">
      <w:pPr>
        <w:spacing w:after="0" w:line="240" w:lineRule="auto"/>
      </w:pPr>
      <w:r>
        <w:separator/>
      </w:r>
    </w:p>
  </w:endnote>
  <w:endnote w:type="continuationSeparator" w:id="0">
    <w:p w:rsidR="003D428F" w:rsidRDefault="003D428F" w:rsidP="00D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haris SIL">
    <w:altName w:val="Cambria Math"/>
    <w:charset w:val="CC"/>
    <w:family w:val="auto"/>
    <w:pitch w:val="variable"/>
    <w:sig w:usb0="00000001" w:usb1="5200E1FF" w:usb2="02000029"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8F" w:rsidRDefault="003D428F" w:rsidP="00DC7E5D">
      <w:pPr>
        <w:spacing w:after="0" w:line="240" w:lineRule="auto"/>
      </w:pPr>
      <w:r>
        <w:separator/>
      </w:r>
    </w:p>
  </w:footnote>
  <w:footnote w:type="continuationSeparator" w:id="0">
    <w:p w:rsidR="003D428F" w:rsidRDefault="003D428F" w:rsidP="00DC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A53"/>
    <w:multiLevelType w:val="hybridMultilevel"/>
    <w:tmpl w:val="E5F8F11E"/>
    <w:lvl w:ilvl="0" w:tplc="E80A8E8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15:restartNumberingAfterBreak="0">
    <w:nsid w:val="21C70C7F"/>
    <w:multiLevelType w:val="hybridMultilevel"/>
    <w:tmpl w:val="F8E28378"/>
    <w:lvl w:ilvl="0" w:tplc="79AAE586">
      <w:start w:val="1"/>
      <w:numFmt w:val="decimal"/>
      <w:lvlText w:val="%1."/>
      <w:lvlJc w:val="left"/>
      <w:pPr>
        <w:ind w:left="985" w:hanging="64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15:restartNumberingAfterBreak="0">
    <w:nsid w:val="259869D9"/>
    <w:multiLevelType w:val="hybridMultilevel"/>
    <w:tmpl w:val="13480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8B5096"/>
    <w:multiLevelType w:val="hybridMultilevel"/>
    <w:tmpl w:val="D3E454A8"/>
    <w:lvl w:ilvl="0" w:tplc="B37E766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5C0032"/>
    <w:multiLevelType w:val="hybridMultilevel"/>
    <w:tmpl w:val="3FE465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7F28EC"/>
    <w:multiLevelType w:val="multilevel"/>
    <w:tmpl w:val="9D5ECA74"/>
    <w:lvl w:ilvl="0">
      <w:start w:val="1"/>
      <w:numFmt w:val="russianUpp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916950"/>
    <w:multiLevelType w:val="hybridMultilevel"/>
    <w:tmpl w:val="258A94DC"/>
    <w:lvl w:ilvl="0" w:tplc="4EC68BEA">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F688B"/>
    <w:multiLevelType w:val="hybridMultilevel"/>
    <w:tmpl w:val="027CC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E70124"/>
    <w:multiLevelType w:val="hybridMultilevel"/>
    <w:tmpl w:val="FC4A7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5D"/>
    <w:rsid w:val="0000104C"/>
    <w:rsid w:val="00012FDA"/>
    <w:rsid w:val="000135A8"/>
    <w:rsid w:val="00017ACF"/>
    <w:rsid w:val="00020B6E"/>
    <w:rsid w:val="000236DB"/>
    <w:rsid w:val="00023EB8"/>
    <w:rsid w:val="00025767"/>
    <w:rsid w:val="00033D66"/>
    <w:rsid w:val="000359CD"/>
    <w:rsid w:val="00036119"/>
    <w:rsid w:val="00037DD1"/>
    <w:rsid w:val="000413EA"/>
    <w:rsid w:val="0005629E"/>
    <w:rsid w:val="000623CB"/>
    <w:rsid w:val="00064080"/>
    <w:rsid w:val="00077249"/>
    <w:rsid w:val="00087108"/>
    <w:rsid w:val="00097260"/>
    <w:rsid w:val="000A00C5"/>
    <w:rsid w:val="000A048A"/>
    <w:rsid w:val="000A4A37"/>
    <w:rsid w:val="000C3289"/>
    <w:rsid w:val="000C3C62"/>
    <w:rsid w:val="000C4BF1"/>
    <w:rsid w:val="000C7EC2"/>
    <w:rsid w:val="000E05A2"/>
    <w:rsid w:val="000E4D83"/>
    <w:rsid w:val="000E68D4"/>
    <w:rsid w:val="000E7645"/>
    <w:rsid w:val="000F03E6"/>
    <w:rsid w:val="000F1C09"/>
    <w:rsid w:val="00106AED"/>
    <w:rsid w:val="00110179"/>
    <w:rsid w:val="0011492A"/>
    <w:rsid w:val="001149E7"/>
    <w:rsid w:val="00122034"/>
    <w:rsid w:val="00126369"/>
    <w:rsid w:val="001264F9"/>
    <w:rsid w:val="00132EDC"/>
    <w:rsid w:val="00133074"/>
    <w:rsid w:val="00140954"/>
    <w:rsid w:val="00152B6D"/>
    <w:rsid w:val="00156563"/>
    <w:rsid w:val="001603E7"/>
    <w:rsid w:val="00163B44"/>
    <w:rsid w:val="00165F3B"/>
    <w:rsid w:val="0017297F"/>
    <w:rsid w:val="00173553"/>
    <w:rsid w:val="00175798"/>
    <w:rsid w:val="00177C02"/>
    <w:rsid w:val="00181549"/>
    <w:rsid w:val="00184653"/>
    <w:rsid w:val="0018741E"/>
    <w:rsid w:val="001875A1"/>
    <w:rsid w:val="001A367F"/>
    <w:rsid w:val="001A6399"/>
    <w:rsid w:val="001A6747"/>
    <w:rsid w:val="001B136B"/>
    <w:rsid w:val="001B7DD6"/>
    <w:rsid w:val="001C68D5"/>
    <w:rsid w:val="001C6A1D"/>
    <w:rsid w:val="001D2E33"/>
    <w:rsid w:val="001E1768"/>
    <w:rsid w:val="001E1CFE"/>
    <w:rsid w:val="001F0DCD"/>
    <w:rsid w:val="00201187"/>
    <w:rsid w:val="00212F9E"/>
    <w:rsid w:val="002179D4"/>
    <w:rsid w:val="00222E02"/>
    <w:rsid w:val="002278A6"/>
    <w:rsid w:val="00244F67"/>
    <w:rsid w:val="00246B56"/>
    <w:rsid w:val="00251E3D"/>
    <w:rsid w:val="002553BF"/>
    <w:rsid w:val="00266364"/>
    <w:rsid w:val="002667BE"/>
    <w:rsid w:val="00266894"/>
    <w:rsid w:val="00272868"/>
    <w:rsid w:val="00274D63"/>
    <w:rsid w:val="002805BC"/>
    <w:rsid w:val="00287B6F"/>
    <w:rsid w:val="00287C93"/>
    <w:rsid w:val="00293F53"/>
    <w:rsid w:val="002A1179"/>
    <w:rsid w:val="002A5028"/>
    <w:rsid w:val="002A7523"/>
    <w:rsid w:val="002B1C93"/>
    <w:rsid w:val="002D2416"/>
    <w:rsid w:val="002E13CD"/>
    <w:rsid w:val="002E1DDD"/>
    <w:rsid w:val="002E58FF"/>
    <w:rsid w:val="002E6013"/>
    <w:rsid w:val="002E61EF"/>
    <w:rsid w:val="002F47FD"/>
    <w:rsid w:val="003137C8"/>
    <w:rsid w:val="00315BB5"/>
    <w:rsid w:val="0033402B"/>
    <w:rsid w:val="00335141"/>
    <w:rsid w:val="0033590F"/>
    <w:rsid w:val="003412E1"/>
    <w:rsid w:val="00343F06"/>
    <w:rsid w:val="00344ADF"/>
    <w:rsid w:val="00345016"/>
    <w:rsid w:val="003514E9"/>
    <w:rsid w:val="00355B68"/>
    <w:rsid w:val="00361942"/>
    <w:rsid w:val="0037023D"/>
    <w:rsid w:val="00383DAE"/>
    <w:rsid w:val="003860E5"/>
    <w:rsid w:val="003912FC"/>
    <w:rsid w:val="00396E18"/>
    <w:rsid w:val="003A3856"/>
    <w:rsid w:val="003A512D"/>
    <w:rsid w:val="003A6C08"/>
    <w:rsid w:val="003B3B02"/>
    <w:rsid w:val="003B458B"/>
    <w:rsid w:val="003B7ED7"/>
    <w:rsid w:val="003C20B5"/>
    <w:rsid w:val="003C56F0"/>
    <w:rsid w:val="003D1C21"/>
    <w:rsid w:val="003D428F"/>
    <w:rsid w:val="003D4448"/>
    <w:rsid w:val="003D6225"/>
    <w:rsid w:val="003D62FC"/>
    <w:rsid w:val="003D6BC3"/>
    <w:rsid w:val="003D6C54"/>
    <w:rsid w:val="003E03E9"/>
    <w:rsid w:val="003E38CC"/>
    <w:rsid w:val="003F0A25"/>
    <w:rsid w:val="00414174"/>
    <w:rsid w:val="0041601A"/>
    <w:rsid w:val="004312F1"/>
    <w:rsid w:val="00432D15"/>
    <w:rsid w:val="00437173"/>
    <w:rsid w:val="00440228"/>
    <w:rsid w:val="0044027A"/>
    <w:rsid w:val="00444204"/>
    <w:rsid w:val="0044619D"/>
    <w:rsid w:val="00446A41"/>
    <w:rsid w:val="0045718C"/>
    <w:rsid w:val="00464A21"/>
    <w:rsid w:val="00475270"/>
    <w:rsid w:val="00475A45"/>
    <w:rsid w:val="00484037"/>
    <w:rsid w:val="0049010D"/>
    <w:rsid w:val="004922EF"/>
    <w:rsid w:val="00495016"/>
    <w:rsid w:val="00496407"/>
    <w:rsid w:val="004B224C"/>
    <w:rsid w:val="004B2AF3"/>
    <w:rsid w:val="004B3061"/>
    <w:rsid w:val="004B71E3"/>
    <w:rsid w:val="004C0162"/>
    <w:rsid w:val="004D7A1F"/>
    <w:rsid w:val="004F012C"/>
    <w:rsid w:val="004F0FB4"/>
    <w:rsid w:val="004F4D20"/>
    <w:rsid w:val="004F6985"/>
    <w:rsid w:val="00500A6F"/>
    <w:rsid w:val="00500B4E"/>
    <w:rsid w:val="00502210"/>
    <w:rsid w:val="0050300B"/>
    <w:rsid w:val="00503556"/>
    <w:rsid w:val="00507055"/>
    <w:rsid w:val="00512835"/>
    <w:rsid w:val="005133D4"/>
    <w:rsid w:val="0051434C"/>
    <w:rsid w:val="00514F08"/>
    <w:rsid w:val="005235AE"/>
    <w:rsid w:val="00527E7E"/>
    <w:rsid w:val="00532F8C"/>
    <w:rsid w:val="005331CF"/>
    <w:rsid w:val="00534EDA"/>
    <w:rsid w:val="00535053"/>
    <w:rsid w:val="00535D1D"/>
    <w:rsid w:val="00537A0D"/>
    <w:rsid w:val="005419EC"/>
    <w:rsid w:val="00542295"/>
    <w:rsid w:val="005576B0"/>
    <w:rsid w:val="005621D3"/>
    <w:rsid w:val="00575849"/>
    <w:rsid w:val="00584732"/>
    <w:rsid w:val="0058595A"/>
    <w:rsid w:val="00585FEB"/>
    <w:rsid w:val="005926CD"/>
    <w:rsid w:val="005B7513"/>
    <w:rsid w:val="005C1341"/>
    <w:rsid w:val="005C3D58"/>
    <w:rsid w:val="005D0B7E"/>
    <w:rsid w:val="005D10AB"/>
    <w:rsid w:val="005E409C"/>
    <w:rsid w:val="005E40DE"/>
    <w:rsid w:val="005E4A4E"/>
    <w:rsid w:val="005E7A65"/>
    <w:rsid w:val="005F5F87"/>
    <w:rsid w:val="005F7EFB"/>
    <w:rsid w:val="00605AD6"/>
    <w:rsid w:val="00615A02"/>
    <w:rsid w:val="0062030E"/>
    <w:rsid w:val="0062041F"/>
    <w:rsid w:val="006264A6"/>
    <w:rsid w:val="0063152A"/>
    <w:rsid w:val="00636E65"/>
    <w:rsid w:val="00637651"/>
    <w:rsid w:val="00644E32"/>
    <w:rsid w:val="006454C4"/>
    <w:rsid w:val="006458FD"/>
    <w:rsid w:val="00663225"/>
    <w:rsid w:val="00675900"/>
    <w:rsid w:val="006779AF"/>
    <w:rsid w:val="00681732"/>
    <w:rsid w:val="006827FE"/>
    <w:rsid w:val="006868D8"/>
    <w:rsid w:val="00686F02"/>
    <w:rsid w:val="006955CB"/>
    <w:rsid w:val="00695F76"/>
    <w:rsid w:val="00697297"/>
    <w:rsid w:val="006A0323"/>
    <w:rsid w:val="006B401C"/>
    <w:rsid w:val="006B43C0"/>
    <w:rsid w:val="006B4C9F"/>
    <w:rsid w:val="006B6A17"/>
    <w:rsid w:val="006C05C8"/>
    <w:rsid w:val="006C1826"/>
    <w:rsid w:val="006C1ABC"/>
    <w:rsid w:val="006C4D62"/>
    <w:rsid w:val="006C64F2"/>
    <w:rsid w:val="006D2CC5"/>
    <w:rsid w:val="006D45BC"/>
    <w:rsid w:val="006E206E"/>
    <w:rsid w:val="006E7A9E"/>
    <w:rsid w:val="006F2239"/>
    <w:rsid w:val="006F223D"/>
    <w:rsid w:val="006F290D"/>
    <w:rsid w:val="006F53C0"/>
    <w:rsid w:val="006F6AF9"/>
    <w:rsid w:val="006F7708"/>
    <w:rsid w:val="00705C85"/>
    <w:rsid w:val="0071691B"/>
    <w:rsid w:val="007227DF"/>
    <w:rsid w:val="007251DE"/>
    <w:rsid w:val="0072728F"/>
    <w:rsid w:val="00727B72"/>
    <w:rsid w:val="007329AE"/>
    <w:rsid w:val="0073300A"/>
    <w:rsid w:val="00736BA9"/>
    <w:rsid w:val="00744E74"/>
    <w:rsid w:val="0075156C"/>
    <w:rsid w:val="00764D5A"/>
    <w:rsid w:val="00764EAF"/>
    <w:rsid w:val="007653CE"/>
    <w:rsid w:val="00770103"/>
    <w:rsid w:val="00770800"/>
    <w:rsid w:val="00773C90"/>
    <w:rsid w:val="00776137"/>
    <w:rsid w:val="007817B1"/>
    <w:rsid w:val="0078230B"/>
    <w:rsid w:val="007855FE"/>
    <w:rsid w:val="0078629A"/>
    <w:rsid w:val="007925B6"/>
    <w:rsid w:val="00795804"/>
    <w:rsid w:val="0079699F"/>
    <w:rsid w:val="007B2E17"/>
    <w:rsid w:val="007B61A1"/>
    <w:rsid w:val="007D1789"/>
    <w:rsid w:val="007D7ED0"/>
    <w:rsid w:val="007E3A36"/>
    <w:rsid w:val="007E4456"/>
    <w:rsid w:val="007E58CE"/>
    <w:rsid w:val="007E6854"/>
    <w:rsid w:val="007F0A4A"/>
    <w:rsid w:val="007F1DE3"/>
    <w:rsid w:val="007F239C"/>
    <w:rsid w:val="007F760B"/>
    <w:rsid w:val="0080223E"/>
    <w:rsid w:val="00803907"/>
    <w:rsid w:val="00815330"/>
    <w:rsid w:val="008178AB"/>
    <w:rsid w:val="00825A28"/>
    <w:rsid w:val="0083465B"/>
    <w:rsid w:val="00840AC3"/>
    <w:rsid w:val="00840BC8"/>
    <w:rsid w:val="008444FC"/>
    <w:rsid w:val="00845B88"/>
    <w:rsid w:val="00850A88"/>
    <w:rsid w:val="008548A2"/>
    <w:rsid w:val="008639B6"/>
    <w:rsid w:val="008654DD"/>
    <w:rsid w:val="00865A92"/>
    <w:rsid w:val="00876C98"/>
    <w:rsid w:val="0087709D"/>
    <w:rsid w:val="00880147"/>
    <w:rsid w:val="0088154A"/>
    <w:rsid w:val="008845D7"/>
    <w:rsid w:val="008903B4"/>
    <w:rsid w:val="008913E6"/>
    <w:rsid w:val="008914BD"/>
    <w:rsid w:val="008A7326"/>
    <w:rsid w:val="008B180F"/>
    <w:rsid w:val="008B588D"/>
    <w:rsid w:val="008C0473"/>
    <w:rsid w:val="008C498B"/>
    <w:rsid w:val="008D0E81"/>
    <w:rsid w:val="008D194B"/>
    <w:rsid w:val="008D47F8"/>
    <w:rsid w:val="008D54A4"/>
    <w:rsid w:val="008E07F0"/>
    <w:rsid w:val="008E4C6A"/>
    <w:rsid w:val="008F643B"/>
    <w:rsid w:val="008F67BB"/>
    <w:rsid w:val="00900559"/>
    <w:rsid w:val="0090114F"/>
    <w:rsid w:val="00905049"/>
    <w:rsid w:val="00911FAF"/>
    <w:rsid w:val="0091331D"/>
    <w:rsid w:val="009173B5"/>
    <w:rsid w:val="00917CD7"/>
    <w:rsid w:val="00920F90"/>
    <w:rsid w:val="00923E09"/>
    <w:rsid w:val="009278CF"/>
    <w:rsid w:val="009310F5"/>
    <w:rsid w:val="00941785"/>
    <w:rsid w:val="009432B2"/>
    <w:rsid w:val="00946B7B"/>
    <w:rsid w:val="00950D18"/>
    <w:rsid w:val="00953591"/>
    <w:rsid w:val="00954200"/>
    <w:rsid w:val="009568FD"/>
    <w:rsid w:val="009611D7"/>
    <w:rsid w:val="009706C3"/>
    <w:rsid w:val="00974635"/>
    <w:rsid w:val="0097650C"/>
    <w:rsid w:val="009768E8"/>
    <w:rsid w:val="00976BE0"/>
    <w:rsid w:val="00984506"/>
    <w:rsid w:val="00994C4D"/>
    <w:rsid w:val="00997275"/>
    <w:rsid w:val="009A00CE"/>
    <w:rsid w:val="009A1CB1"/>
    <w:rsid w:val="009A2FD0"/>
    <w:rsid w:val="009B04F1"/>
    <w:rsid w:val="009B0697"/>
    <w:rsid w:val="009B1F75"/>
    <w:rsid w:val="009B337B"/>
    <w:rsid w:val="009B4665"/>
    <w:rsid w:val="009B788F"/>
    <w:rsid w:val="009C02FC"/>
    <w:rsid w:val="009C6396"/>
    <w:rsid w:val="009D0EA6"/>
    <w:rsid w:val="009D13B1"/>
    <w:rsid w:val="009D728E"/>
    <w:rsid w:val="009E2A32"/>
    <w:rsid w:val="009E4060"/>
    <w:rsid w:val="009E505A"/>
    <w:rsid w:val="009E7F34"/>
    <w:rsid w:val="009F4C3A"/>
    <w:rsid w:val="009F647D"/>
    <w:rsid w:val="00A0094D"/>
    <w:rsid w:val="00A03E4B"/>
    <w:rsid w:val="00A04111"/>
    <w:rsid w:val="00A07A6F"/>
    <w:rsid w:val="00A106F3"/>
    <w:rsid w:val="00A400F5"/>
    <w:rsid w:val="00A41342"/>
    <w:rsid w:val="00A5509B"/>
    <w:rsid w:val="00A55411"/>
    <w:rsid w:val="00A65816"/>
    <w:rsid w:val="00A7041B"/>
    <w:rsid w:val="00A71B18"/>
    <w:rsid w:val="00A74712"/>
    <w:rsid w:val="00A77776"/>
    <w:rsid w:val="00A83959"/>
    <w:rsid w:val="00A9046F"/>
    <w:rsid w:val="00A910AD"/>
    <w:rsid w:val="00A93A1B"/>
    <w:rsid w:val="00A94C8C"/>
    <w:rsid w:val="00AA6A7A"/>
    <w:rsid w:val="00AB2C97"/>
    <w:rsid w:val="00AC1522"/>
    <w:rsid w:val="00AC1E3D"/>
    <w:rsid w:val="00AC2A91"/>
    <w:rsid w:val="00AD32B3"/>
    <w:rsid w:val="00AD466B"/>
    <w:rsid w:val="00AD5670"/>
    <w:rsid w:val="00AD735E"/>
    <w:rsid w:val="00AE1D35"/>
    <w:rsid w:val="00AF4B17"/>
    <w:rsid w:val="00AF58A0"/>
    <w:rsid w:val="00B01001"/>
    <w:rsid w:val="00B070CC"/>
    <w:rsid w:val="00B11C6E"/>
    <w:rsid w:val="00B122C7"/>
    <w:rsid w:val="00B24379"/>
    <w:rsid w:val="00B2633F"/>
    <w:rsid w:val="00B300A7"/>
    <w:rsid w:val="00B302EC"/>
    <w:rsid w:val="00B32E76"/>
    <w:rsid w:val="00B35CAB"/>
    <w:rsid w:val="00B368F4"/>
    <w:rsid w:val="00B40BD3"/>
    <w:rsid w:val="00B418C6"/>
    <w:rsid w:val="00B455CB"/>
    <w:rsid w:val="00B468C5"/>
    <w:rsid w:val="00B743B9"/>
    <w:rsid w:val="00B74971"/>
    <w:rsid w:val="00B82621"/>
    <w:rsid w:val="00B83EC9"/>
    <w:rsid w:val="00B84F8B"/>
    <w:rsid w:val="00B94094"/>
    <w:rsid w:val="00B96CC8"/>
    <w:rsid w:val="00BA0F80"/>
    <w:rsid w:val="00BA437A"/>
    <w:rsid w:val="00BB0B5F"/>
    <w:rsid w:val="00BB14CB"/>
    <w:rsid w:val="00BB3802"/>
    <w:rsid w:val="00BB76F4"/>
    <w:rsid w:val="00BC141F"/>
    <w:rsid w:val="00BD501A"/>
    <w:rsid w:val="00BE1BE1"/>
    <w:rsid w:val="00BE4605"/>
    <w:rsid w:val="00BE526E"/>
    <w:rsid w:val="00BF02B5"/>
    <w:rsid w:val="00BF3A33"/>
    <w:rsid w:val="00BF7000"/>
    <w:rsid w:val="00C01C42"/>
    <w:rsid w:val="00C03C24"/>
    <w:rsid w:val="00C074E2"/>
    <w:rsid w:val="00C0756B"/>
    <w:rsid w:val="00C07907"/>
    <w:rsid w:val="00C10A24"/>
    <w:rsid w:val="00C14A7A"/>
    <w:rsid w:val="00C14B8A"/>
    <w:rsid w:val="00C23DD2"/>
    <w:rsid w:val="00C2622E"/>
    <w:rsid w:val="00C26DFF"/>
    <w:rsid w:val="00C336AF"/>
    <w:rsid w:val="00C34D7F"/>
    <w:rsid w:val="00C35654"/>
    <w:rsid w:val="00C35BCD"/>
    <w:rsid w:val="00C35F28"/>
    <w:rsid w:val="00C517A5"/>
    <w:rsid w:val="00C5347C"/>
    <w:rsid w:val="00C55D88"/>
    <w:rsid w:val="00C60ECE"/>
    <w:rsid w:val="00C63DD7"/>
    <w:rsid w:val="00C6441A"/>
    <w:rsid w:val="00C660EA"/>
    <w:rsid w:val="00C7040E"/>
    <w:rsid w:val="00C71017"/>
    <w:rsid w:val="00C71DC3"/>
    <w:rsid w:val="00C73E9E"/>
    <w:rsid w:val="00C74E5D"/>
    <w:rsid w:val="00C97021"/>
    <w:rsid w:val="00CA1FC8"/>
    <w:rsid w:val="00CA6AF7"/>
    <w:rsid w:val="00CB1E52"/>
    <w:rsid w:val="00CB30FF"/>
    <w:rsid w:val="00CB3BA9"/>
    <w:rsid w:val="00CC5E5B"/>
    <w:rsid w:val="00CD5145"/>
    <w:rsid w:val="00CD5628"/>
    <w:rsid w:val="00CD67AA"/>
    <w:rsid w:val="00CE1FF4"/>
    <w:rsid w:val="00CE201C"/>
    <w:rsid w:val="00CE3517"/>
    <w:rsid w:val="00CE5FDE"/>
    <w:rsid w:val="00CE6CD2"/>
    <w:rsid w:val="00CE715F"/>
    <w:rsid w:val="00CF05FC"/>
    <w:rsid w:val="00CF368F"/>
    <w:rsid w:val="00CF4D3C"/>
    <w:rsid w:val="00D14904"/>
    <w:rsid w:val="00D1513F"/>
    <w:rsid w:val="00D17E11"/>
    <w:rsid w:val="00D22600"/>
    <w:rsid w:val="00D22F51"/>
    <w:rsid w:val="00D22FB6"/>
    <w:rsid w:val="00D256E2"/>
    <w:rsid w:val="00D26724"/>
    <w:rsid w:val="00D31D0A"/>
    <w:rsid w:val="00D36547"/>
    <w:rsid w:val="00D4152B"/>
    <w:rsid w:val="00D4393B"/>
    <w:rsid w:val="00D455D9"/>
    <w:rsid w:val="00D5751E"/>
    <w:rsid w:val="00D576DD"/>
    <w:rsid w:val="00D8323D"/>
    <w:rsid w:val="00D8383C"/>
    <w:rsid w:val="00D87C55"/>
    <w:rsid w:val="00D91659"/>
    <w:rsid w:val="00D951E9"/>
    <w:rsid w:val="00DA3C57"/>
    <w:rsid w:val="00DB1961"/>
    <w:rsid w:val="00DB3056"/>
    <w:rsid w:val="00DB44B2"/>
    <w:rsid w:val="00DB4E1D"/>
    <w:rsid w:val="00DC3607"/>
    <w:rsid w:val="00DC7783"/>
    <w:rsid w:val="00DC7E5D"/>
    <w:rsid w:val="00DD0505"/>
    <w:rsid w:val="00DD287D"/>
    <w:rsid w:val="00DD4DEB"/>
    <w:rsid w:val="00DD52FF"/>
    <w:rsid w:val="00DD5A16"/>
    <w:rsid w:val="00DE10D0"/>
    <w:rsid w:val="00DE3462"/>
    <w:rsid w:val="00E053A2"/>
    <w:rsid w:val="00E1027F"/>
    <w:rsid w:val="00E22334"/>
    <w:rsid w:val="00E22827"/>
    <w:rsid w:val="00E244A1"/>
    <w:rsid w:val="00E27F35"/>
    <w:rsid w:val="00E4000B"/>
    <w:rsid w:val="00E404D6"/>
    <w:rsid w:val="00E410FD"/>
    <w:rsid w:val="00E427F0"/>
    <w:rsid w:val="00E43810"/>
    <w:rsid w:val="00E43B73"/>
    <w:rsid w:val="00E44312"/>
    <w:rsid w:val="00E5592C"/>
    <w:rsid w:val="00E6007C"/>
    <w:rsid w:val="00E61182"/>
    <w:rsid w:val="00E65940"/>
    <w:rsid w:val="00E674C4"/>
    <w:rsid w:val="00E705ED"/>
    <w:rsid w:val="00E72CBE"/>
    <w:rsid w:val="00E8156E"/>
    <w:rsid w:val="00E907F1"/>
    <w:rsid w:val="00EA04F0"/>
    <w:rsid w:val="00EA0921"/>
    <w:rsid w:val="00EA2569"/>
    <w:rsid w:val="00EA3763"/>
    <w:rsid w:val="00EA54EC"/>
    <w:rsid w:val="00EB4298"/>
    <w:rsid w:val="00EB5736"/>
    <w:rsid w:val="00EC0D55"/>
    <w:rsid w:val="00EC236D"/>
    <w:rsid w:val="00EC31AE"/>
    <w:rsid w:val="00ED165F"/>
    <w:rsid w:val="00ED31B8"/>
    <w:rsid w:val="00ED4F86"/>
    <w:rsid w:val="00EE2B3B"/>
    <w:rsid w:val="00EE4F8A"/>
    <w:rsid w:val="00EF25D1"/>
    <w:rsid w:val="00EF3DF0"/>
    <w:rsid w:val="00EF5E8F"/>
    <w:rsid w:val="00EF6CF6"/>
    <w:rsid w:val="00EF6D7A"/>
    <w:rsid w:val="00F03AA0"/>
    <w:rsid w:val="00F1006E"/>
    <w:rsid w:val="00F154C5"/>
    <w:rsid w:val="00F15516"/>
    <w:rsid w:val="00F16EF5"/>
    <w:rsid w:val="00F1765F"/>
    <w:rsid w:val="00F22100"/>
    <w:rsid w:val="00F24466"/>
    <w:rsid w:val="00F34298"/>
    <w:rsid w:val="00F34A23"/>
    <w:rsid w:val="00F3604E"/>
    <w:rsid w:val="00F36AD0"/>
    <w:rsid w:val="00F430AD"/>
    <w:rsid w:val="00F430FC"/>
    <w:rsid w:val="00F473A4"/>
    <w:rsid w:val="00F47D3B"/>
    <w:rsid w:val="00F548E0"/>
    <w:rsid w:val="00F55078"/>
    <w:rsid w:val="00F5687A"/>
    <w:rsid w:val="00F56A87"/>
    <w:rsid w:val="00F62C0B"/>
    <w:rsid w:val="00F6548D"/>
    <w:rsid w:val="00F75CB5"/>
    <w:rsid w:val="00F76C66"/>
    <w:rsid w:val="00F77DC3"/>
    <w:rsid w:val="00F92312"/>
    <w:rsid w:val="00F96A04"/>
    <w:rsid w:val="00F970F0"/>
    <w:rsid w:val="00F971C5"/>
    <w:rsid w:val="00FA2CEE"/>
    <w:rsid w:val="00FB21F0"/>
    <w:rsid w:val="00FB2E57"/>
    <w:rsid w:val="00FC5211"/>
    <w:rsid w:val="00FC6B45"/>
    <w:rsid w:val="00FC7479"/>
    <w:rsid w:val="00FD120A"/>
    <w:rsid w:val="00FD5978"/>
    <w:rsid w:val="00FE1223"/>
    <w:rsid w:val="00FE6CD4"/>
    <w:rsid w:val="00FE7B26"/>
    <w:rsid w:val="00FF5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3039-D67C-41A7-A835-72DB50A2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4F8B"/>
    <w:pPr>
      <w:ind w:left="720"/>
      <w:contextualSpacing/>
    </w:pPr>
  </w:style>
  <w:style w:type="character" w:styleId="a4">
    <w:name w:val="Hyperlink"/>
    <w:basedOn w:val="a0"/>
    <w:uiPriority w:val="99"/>
    <w:unhideWhenUsed/>
    <w:rsid w:val="00D8323D"/>
    <w:rPr>
      <w:color w:val="0563C1" w:themeColor="hyperlink"/>
      <w:u w:val="single"/>
    </w:rPr>
  </w:style>
  <w:style w:type="paragraph" w:styleId="a5">
    <w:name w:val="footnote text"/>
    <w:basedOn w:val="a"/>
    <w:link w:val="a6"/>
    <w:uiPriority w:val="99"/>
    <w:semiHidden/>
    <w:unhideWhenUsed/>
    <w:rsid w:val="00DC7E5D"/>
    <w:pPr>
      <w:spacing w:after="0" w:line="240" w:lineRule="auto"/>
    </w:pPr>
    <w:rPr>
      <w:sz w:val="20"/>
      <w:szCs w:val="20"/>
    </w:rPr>
  </w:style>
  <w:style w:type="character" w:customStyle="1" w:styleId="a6">
    <w:name w:val="Текст сноски Знак"/>
    <w:basedOn w:val="a0"/>
    <w:link w:val="a5"/>
    <w:uiPriority w:val="99"/>
    <w:semiHidden/>
    <w:rsid w:val="00DC7E5D"/>
    <w:rPr>
      <w:sz w:val="20"/>
      <w:szCs w:val="20"/>
    </w:rPr>
  </w:style>
  <w:style w:type="character" w:styleId="a7">
    <w:name w:val="footnote reference"/>
    <w:basedOn w:val="a0"/>
    <w:uiPriority w:val="99"/>
    <w:semiHidden/>
    <w:unhideWhenUsed/>
    <w:rsid w:val="00DC7E5D"/>
    <w:rPr>
      <w:vertAlign w:val="superscript"/>
    </w:rPr>
  </w:style>
  <w:style w:type="paragraph" w:customStyle="1" w:styleId="Default">
    <w:name w:val="Default"/>
    <w:rsid w:val="009A1CB1"/>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77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5A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5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AF07-B07A-4C75-AA79-23906C7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4833</Words>
  <Characters>33204</Characters>
  <Application>Microsoft Office Word</Application>
  <DocSecurity>0</DocSecurity>
  <Lines>603</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Taperte</dc:creator>
  <cp:lastModifiedBy>Eva Block</cp:lastModifiedBy>
  <cp:revision>2</cp:revision>
  <cp:lastPrinted>2015-12-05T20:44:00Z</cp:lastPrinted>
  <dcterms:created xsi:type="dcterms:W3CDTF">2018-12-18T10:11:00Z</dcterms:created>
  <dcterms:modified xsi:type="dcterms:W3CDTF">2018-12-18T10:11:00Z</dcterms:modified>
</cp:coreProperties>
</file>