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48" w:rsidRPr="004B420F" w:rsidRDefault="00366A48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А.Х. </w:t>
      </w:r>
      <w:proofErr w:type="gramStart"/>
      <w:r w:rsidRPr="004B420F">
        <w:rPr>
          <w:rFonts w:ascii="Times New Roman" w:hAnsi="Times New Roman" w:cs="Times New Roman"/>
          <w:sz w:val="24"/>
          <w:szCs w:val="24"/>
        </w:rPr>
        <w:t>Фам</w:t>
      </w:r>
      <w:proofErr w:type="gramEnd"/>
    </w:p>
    <w:p w:rsidR="00366A48" w:rsidRPr="004B420F" w:rsidRDefault="00366A48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>Выбор не выбирать: бегство от ответственности или зрелая личностная позиция</w:t>
      </w:r>
    </w:p>
    <w:p w:rsidR="00366A48" w:rsidRPr="004B420F" w:rsidRDefault="00366A48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A48" w:rsidRPr="004B420F" w:rsidRDefault="00BD3322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i/>
          <w:sz w:val="24"/>
          <w:szCs w:val="24"/>
        </w:rPr>
        <w:t>В данной статье рассматривается</w:t>
      </w:r>
      <w:r w:rsidR="005B7093" w:rsidRPr="004B420F">
        <w:rPr>
          <w:rFonts w:ascii="Times New Roman" w:hAnsi="Times New Roman" w:cs="Times New Roman"/>
          <w:i/>
          <w:sz w:val="24"/>
          <w:szCs w:val="24"/>
        </w:rPr>
        <w:t xml:space="preserve"> такая специфическая разновидность выбора</w:t>
      </w:r>
      <w:r w:rsidRPr="004B420F">
        <w:rPr>
          <w:rFonts w:ascii="Times New Roman" w:hAnsi="Times New Roman" w:cs="Times New Roman"/>
          <w:i/>
          <w:sz w:val="24"/>
          <w:szCs w:val="24"/>
        </w:rPr>
        <w:t>,</w:t>
      </w:r>
      <w:r w:rsidR="005B7093" w:rsidRPr="004B420F">
        <w:rPr>
          <w:rFonts w:ascii="Times New Roman" w:hAnsi="Times New Roman" w:cs="Times New Roman"/>
          <w:i/>
          <w:sz w:val="24"/>
          <w:szCs w:val="24"/>
        </w:rPr>
        <w:t xml:space="preserve"> как выбор не выбирать. Автор</w:t>
      </w:r>
      <w:r w:rsidRPr="004B420F">
        <w:rPr>
          <w:rFonts w:ascii="Times New Roman" w:hAnsi="Times New Roman" w:cs="Times New Roman"/>
          <w:i/>
          <w:sz w:val="24"/>
          <w:szCs w:val="24"/>
        </w:rPr>
        <w:t xml:space="preserve"> выделяет и анализирует две</w:t>
      </w:r>
      <w:r w:rsidR="00366A48" w:rsidRPr="004B420F">
        <w:rPr>
          <w:rFonts w:ascii="Times New Roman" w:hAnsi="Times New Roman" w:cs="Times New Roman"/>
          <w:i/>
          <w:sz w:val="24"/>
          <w:szCs w:val="24"/>
        </w:rPr>
        <w:t xml:space="preserve"> феноменологически различны</w:t>
      </w:r>
      <w:r w:rsidRPr="004B420F">
        <w:rPr>
          <w:rFonts w:ascii="Times New Roman" w:hAnsi="Times New Roman" w:cs="Times New Roman"/>
          <w:i/>
          <w:sz w:val="24"/>
          <w:szCs w:val="24"/>
        </w:rPr>
        <w:t>е</w:t>
      </w:r>
      <w:r w:rsidR="00366A48" w:rsidRPr="004B420F">
        <w:rPr>
          <w:rFonts w:ascii="Times New Roman" w:hAnsi="Times New Roman" w:cs="Times New Roman"/>
          <w:i/>
          <w:sz w:val="24"/>
          <w:szCs w:val="24"/>
        </w:rPr>
        <w:t xml:space="preserve"> форм</w:t>
      </w:r>
      <w:r w:rsidRPr="004B420F">
        <w:rPr>
          <w:rFonts w:ascii="Times New Roman" w:hAnsi="Times New Roman" w:cs="Times New Roman"/>
          <w:i/>
          <w:sz w:val="24"/>
          <w:szCs w:val="24"/>
        </w:rPr>
        <w:t>ы</w:t>
      </w:r>
      <w:r w:rsidR="00366A48" w:rsidRPr="004B420F">
        <w:rPr>
          <w:rFonts w:ascii="Times New Roman" w:hAnsi="Times New Roman" w:cs="Times New Roman"/>
          <w:i/>
          <w:sz w:val="24"/>
          <w:szCs w:val="24"/>
        </w:rPr>
        <w:t xml:space="preserve"> отказа от выбора</w:t>
      </w:r>
      <w:r w:rsidRPr="004B420F">
        <w:rPr>
          <w:rFonts w:ascii="Times New Roman" w:hAnsi="Times New Roman" w:cs="Times New Roman"/>
          <w:i/>
          <w:sz w:val="24"/>
          <w:szCs w:val="24"/>
        </w:rPr>
        <w:t xml:space="preserve">, различающиеся </w:t>
      </w:r>
      <w:r w:rsidR="008F2B9D" w:rsidRPr="004B420F">
        <w:rPr>
          <w:rFonts w:ascii="Times New Roman" w:hAnsi="Times New Roman" w:cs="Times New Roman"/>
          <w:i/>
          <w:sz w:val="24"/>
          <w:szCs w:val="24"/>
        </w:rPr>
        <w:t xml:space="preserve">личностными предпосылками, </w:t>
      </w:r>
      <w:r w:rsidRPr="004B420F">
        <w:rPr>
          <w:rFonts w:ascii="Times New Roman" w:hAnsi="Times New Roman" w:cs="Times New Roman"/>
          <w:i/>
          <w:sz w:val="24"/>
          <w:szCs w:val="24"/>
        </w:rPr>
        <w:t>степенью осознанности, устойчивости проявления в жизни</w:t>
      </w:r>
      <w:r w:rsidR="008F2B9D" w:rsidRPr="004B420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4B420F">
        <w:rPr>
          <w:rFonts w:ascii="Times New Roman" w:hAnsi="Times New Roman" w:cs="Times New Roman"/>
          <w:i/>
          <w:sz w:val="24"/>
          <w:szCs w:val="24"/>
        </w:rPr>
        <w:t xml:space="preserve"> последствиями для человека</w:t>
      </w:r>
      <w:r w:rsidR="00366A48" w:rsidRPr="004B420F">
        <w:rPr>
          <w:rFonts w:ascii="Times New Roman" w:hAnsi="Times New Roman" w:cs="Times New Roman"/>
          <w:i/>
          <w:sz w:val="24"/>
          <w:szCs w:val="24"/>
        </w:rPr>
        <w:t>. Незрелый (безличный) отказ представляет собой бегство, или уход, от выбора, в то время как зрелый (субъектный) выбор не выбирать является следствием занятия определенной личностной позиции.</w:t>
      </w:r>
    </w:p>
    <w:p w:rsidR="00366A48" w:rsidRPr="004B420F" w:rsidRDefault="00366A48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>Ключевые слова: выбор, отказ от выбора, феноменология выбора, ответственность, зрелость личности, личностная позиция.</w:t>
      </w:r>
    </w:p>
    <w:p w:rsidR="00CA3F99" w:rsidRPr="004B420F" w:rsidRDefault="00CA3F99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F99" w:rsidRPr="004B420F" w:rsidRDefault="00CA3F99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Выбор – это то, что мы делаем постоянно, ежедневно, по многу раз в течение дня. </w:t>
      </w:r>
      <w:proofErr w:type="gramStart"/>
      <w:r w:rsidRPr="004B420F">
        <w:rPr>
          <w:rFonts w:ascii="Times New Roman" w:hAnsi="Times New Roman" w:cs="Times New Roman"/>
          <w:sz w:val="24"/>
          <w:szCs w:val="24"/>
        </w:rPr>
        <w:t xml:space="preserve">Как отмечают многие авторы (см., например, </w:t>
      </w:r>
      <w:r w:rsidR="002418DD" w:rsidRPr="004B420F">
        <w:rPr>
          <w:rFonts w:ascii="Times New Roman" w:hAnsi="Times New Roman" w:cs="Times New Roman"/>
          <w:sz w:val="24"/>
          <w:szCs w:val="24"/>
        </w:rPr>
        <w:t>работы С. Кьеркегора</w:t>
      </w:r>
      <w:r w:rsidR="00DA350A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2418DD" w:rsidRPr="004B420F">
        <w:rPr>
          <w:rFonts w:ascii="Times New Roman" w:hAnsi="Times New Roman" w:cs="Times New Roman"/>
          <w:sz w:val="24"/>
          <w:szCs w:val="24"/>
        </w:rPr>
        <w:t xml:space="preserve">, Ж.-П. </w:t>
      </w:r>
      <w:r w:rsidRPr="004B420F">
        <w:rPr>
          <w:rFonts w:ascii="Times New Roman" w:hAnsi="Times New Roman" w:cs="Times New Roman"/>
          <w:sz w:val="24"/>
          <w:szCs w:val="24"/>
        </w:rPr>
        <w:t>Сартр</w:t>
      </w:r>
      <w:r w:rsidR="00070542">
        <w:rPr>
          <w:rFonts w:ascii="Times New Roman" w:hAnsi="Times New Roman" w:cs="Times New Roman"/>
          <w:sz w:val="24"/>
          <w:szCs w:val="24"/>
        </w:rPr>
        <w:t>а</w:t>
      </w:r>
      <w:r w:rsidR="00070542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2418DD" w:rsidRPr="004B420F">
        <w:rPr>
          <w:rFonts w:ascii="Times New Roman" w:hAnsi="Times New Roman" w:cs="Times New Roman"/>
          <w:sz w:val="24"/>
          <w:szCs w:val="24"/>
        </w:rPr>
        <w:t>,</w:t>
      </w:r>
      <w:r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070542">
        <w:rPr>
          <w:rFonts w:ascii="Times New Roman" w:hAnsi="Times New Roman" w:cs="Times New Roman"/>
          <w:sz w:val="24"/>
          <w:szCs w:val="24"/>
        </w:rPr>
        <w:t>М.К. 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="00070542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2418DD" w:rsidRPr="004B420F">
        <w:rPr>
          <w:rFonts w:ascii="Times New Roman" w:hAnsi="Times New Roman" w:cs="Times New Roman"/>
          <w:sz w:val="24"/>
          <w:szCs w:val="24"/>
        </w:rPr>
        <w:t xml:space="preserve">Д.А. </w:t>
      </w:r>
      <w:r w:rsidRPr="004B420F">
        <w:rPr>
          <w:rFonts w:ascii="Times New Roman" w:hAnsi="Times New Roman" w:cs="Times New Roman"/>
          <w:sz w:val="24"/>
          <w:szCs w:val="24"/>
        </w:rPr>
        <w:t>Леонтьев</w:t>
      </w:r>
      <w:r w:rsidR="002418DD" w:rsidRPr="004B420F">
        <w:rPr>
          <w:rFonts w:ascii="Times New Roman" w:hAnsi="Times New Roman" w:cs="Times New Roman"/>
          <w:sz w:val="24"/>
          <w:szCs w:val="24"/>
        </w:rPr>
        <w:t>а</w:t>
      </w:r>
      <w:r w:rsidR="00070542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2418DD" w:rsidRPr="004B420F">
        <w:rPr>
          <w:rFonts w:ascii="Times New Roman" w:hAnsi="Times New Roman" w:cs="Times New Roman"/>
          <w:sz w:val="24"/>
          <w:szCs w:val="24"/>
        </w:rPr>
        <w:t xml:space="preserve">Е.Р. </w:t>
      </w:r>
      <w:proofErr w:type="spellStart"/>
      <w:r w:rsidR="002418DD" w:rsidRPr="004B420F">
        <w:rPr>
          <w:rFonts w:ascii="Times New Roman" w:hAnsi="Times New Roman" w:cs="Times New Roman"/>
          <w:sz w:val="24"/>
          <w:szCs w:val="24"/>
        </w:rPr>
        <w:t>Калитеевской</w:t>
      </w:r>
      <w:proofErr w:type="spellEnd"/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ED0AC0" w:rsidRPr="004B420F">
        <w:rPr>
          <w:rFonts w:ascii="Times New Roman" w:hAnsi="Times New Roman" w:cs="Times New Roman"/>
          <w:sz w:val="24"/>
          <w:szCs w:val="24"/>
        </w:rPr>
        <w:t>)</w:t>
      </w:r>
      <w:r w:rsidR="002418DD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Pr="004B420F">
        <w:rPr>
          <w:rFonts w:ascii="Times New Roman" w:hAnsi="Times New Roman" w:cs="Times New Roman"/>
          <w:sz w:val="24"/>
          <w:szCs w:val="24"/>
        </w:rPr>
        <w:t>результатом выборов личности является не только устранение неопределенности в отдельно взятых, исключительно важных для человека жизненных ситуациях, но и вся совокупность тех мелких и, по большей части, неосознаваемых решений, из которых соткана его повседневная жизнь.</w:t>
      </w:r>
      <w:proofErr w:type="gramEnd"/>
      <w:r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20F">
        <w:rPr>
          <w:rFonts w:ascii="Times New Roman" w:hAnsi="Times New Roman" w:cs="Times New Roman"/>
          <w:sz w:val="24"/>
          <w:szCs w:val="24"/>
        </w:rPr>
        <w:t xml:space="preserve">Разновидностью выбора, как ни парадоксально, является и неосознанный либо сознательный отказ от самой </w:t>
      </w:r>
      <w:r w:rsidRPr="004B420F">
        <w:rPr>
          <w:rFonts w:ascii="Times New Roman" w:hAnsi="Times New Roman" w:cs="Times New Roman"/>
          <w:sz w:val="24"/>
          <w:szCs w:val="24"/>
        </w:rPr>
        <w:lastRenderedPageBreak/>
        <w:t>возможности выбирать: «это специфический выбор, имеющий свои последствия, выбор передачи разрешения ситуации под контроль внешних сил или случайности»</w:t>
      </w:r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4B420F">
        <w:rPr>
          <w:rFonts w:ascii="Times New Roman" w:hAnsi="Times New Roman" w:cs="Times New Roman"/>
          <w:sz w:val="24"/>
          <w:szCs w:val="24"/>
        </w:rPr>
        <w:t>. Временное бездействие, промедление при принятии решения либо занятие выжидательной позици</w:t>
      </w:r>
      <w:r w:rsidR="00083C58" w:rsidRPr="004B420F">
        <w:rPr>
          <w:rFonts w:ascii="Times New Roman" w:hAnsi="Times New Roman" w:cs="Times New Roman"/>
          <w:sz w:val="24"/>
          <w:szCs w:val="24"/>
        </w:rPr>
        <w:t>и в надежде на то, что текущая</w:t>
      </w:r>
      <w:r w:rsidRPr="004B420F">
        <w:rPr>
          <w:rFonts w:ascii="Times New Roman" w:hAnsi="Times New Roman" w:cs="Times New Roman"/>
          <w:sz w:val="24"/>
          <w:szCs w:val="24"/>
        </w:rPr>
        <w:t xml:space="preserve"> ситуация как-нибудь разрешится сама, приводят к тому, что «правильный» момент для совершения выбора</w:t>
      </w:r>
      <w:proofErr w:type="gramEnd"/>
      <w:r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20F">
        <w:rPr>
          <w:rFonts w:ascii="Times New Roman" w:hAnsi="Times New Roman" w:cs="Times New Roman"/>
          <w:sz w:val="24"/>
          <w:szCs w:val="24"/>
        </w:rPr>
        <w:t>оказывается безвозвратно упущен</w:t>
      </w:r>
      <w:proofErr w:type="gramEnd"/>
      <w:r w:rsidRPr="004B420F">
        <w:rPr>
          <w:rFonts w:ascii="Times New Roman" w:hAnsi="Times New Roman" w:cs="Times New Roman"/>
          <w:sz w:val="24"/>
          <w:szCs w:val="24"/>
        </w:rPr>
        <w:t xml:space="preserve"> – и за человека выбирает</w:t>
      </w:r>
      <w:r w:rsidR="009E48AE">
        <w:rPr>
          <w:rFonts w:ascii="Times New Roman" w:hAnsi="Times New Roman" w:cs="Times New Roman"/>
          <w:sz w:val="24"/>
          <w:szCs w:val="24"/>
        </w:rPr>
        <w:t xml:space="preserve"> кто-то другой </w:t>
      </w:r>
      <w:r w:rsidR="006E5EB1">
        <w:rPr>
          <w:rFonts w:ascii="Times New Roman" w:hAnsi="Times New Roman" w:cs="Times New Roman"/>
          <w:sz w:val="24"/>
          <w:szCs w:val="24"/>
        </w:rPr>
        <w:t>(</w:t>
      </w:r>
      <w:r w:rsidR="009E48AE">
        <w:rPr>
          <w:rFonts w:ascii="Times New Roman" w:hAnsi="Times New Roman" w:cs="Times New Roman"/>
          <w:sz w:val="24"/>
          <w:szCs w:val="24"/>
        </w:rPr>
        <w:t>или</w:t>
      </w:r>
      <w:r w:rsidRPr="004B420F">
        <w:rPr>
          <w:rFonts w:ascii="Times New Roman" w:hAnsi="Times New Roman" w:cs="Times New Roman"/>
          <w:sz w:val="24"/>
          <w:szCs w:val="24"/>
        </w:rPr>
        <w:t xml:space="preserve"> сама жизнь</w:t>
      </w:r>
      <w:r w:rsidR="006E5EB1">
        <w:rPr>
          <w:rFonts w:ascii="Times New Roman" w:hAnsi="Times New Roman" w:cs="Times New Roman"/>
          <w:sz w:val="24"/>
          <w:szCs w:val="24"/>
        </w:rPr>
        <w:t>)</w:t>
      </w:r>
      <w:r w:rsidRPr="004B420F">
        <w:rPr>
          <w:rFonts w:ascii="Times New Roman" w:hAnsi="Times New Roman" w:cs="Times New Roman"/>
          <w:sz w:val="24"/>
          <w:szCs w:val="24"/>
        </w:rPr>
        <w:t>.</w:t>
      </w:r>
    </w:p>
    <w:p w:rsidR="00F671CE" w:rsidRPr="004B420F" w:rsidRDefault="00541F55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(преимущественно западной) культуре</w:t>
      </w:r>
      <w:r w:rsidR="00702BE7" w:rsidRPr="004B420F">
        <w:rPr>
          <w:rFonts w:ascii="Times New Roman" w:hAnsi="Times New Roman" w:cs="Times New Roman"/>
          <w:sz w:val="24"/>
          <w:szCs w:val="24"/>
        </w:rPr>
        <w:t xml:space="preserve"> ценится активность человека при решении различных дилемм, подчеркивается значимость чувства контроля над жизнью</w:t>
      </w:r>
      <w:r w:rsidR="00EB1DF9" w:rsidRPr="004B420F">
        <w:rPr>
          <w:rFonts w:ascii="Times New Roman" w:hAnsi="Times New Roman" w:cs="Times New Roman"/>
          <w:sz w:val="24"/>
          <w:szCs w:val="24"/>
        </w:rPr>
        <w:t xml:space="preserve"> для субъективного благополучия личности</w:t>
      </w:r>
      <w:r w:rsidR="00702BE7" w:rsidRPr="004B420F">
        <w:rPr>
          <w:rFonts w:ascii="Times New Roman" w:hAnsi="Times New Roman" w:cs="Times New Roman"/>
          <w:sz w:val="24"/>
          <w:szCs w:val="24"/>
        </w:rPr>
        <w:t>. В связи с этим, о</w:t>
      </w:r>
      <w:r w:rsidR="00083C58" w:rsidRPr="004B420F">
        <w:rPr>
          <w:rFonts w:ascii="Times New Roman" w:hAnsi="Times New Roman" w:cs="Times New Roman"/>
          <w:sz w:val="24"/>
          <w:szCs w:val="24"/>
        </w:rPr>
        <w:t xml:space="preserve">тказ от самостоятельного и своевременного устранения возникшей неопределенности </w:t>
      </w:r>
      <w:r w:rsidR="00702BE7" w:rsidRPr="004B420F">
        <w:rPr>
          <w:rFonts w:ascii="Times New Roman" w:hAnsi="Times New Roman" w:cs="Times New Roman"/>
          <w:sz w:val="24"/>
          <w:szCs w:val="24"/>
        </w:rPr>
        <w:t>нередко</w:t>
      </w:r>
      <w:r w:rsidR="00083C58" w:rsidRPr="004B420F">
        <w:rPr>
          <w:rFonts w:ascii="Times New Roman" w:hAnsi="Times New Roman" w:cs="Times New Roman"/>
          <w:sz w:val="24"/>
          <w:szCs w:val="24"/>
        </w:rPr>
        <w:t xml:space="preserve"> связывается с незрелым, инфантильным или даже </w:t>
      </w:r>
      <w:proofErr w:type="gramStart"/>
      <w:r w:rsidR="00083C58" w:rsidRPr="004B420F">
        <w:rPr>
          <w:rFonts w:ascii="Times New Roman" w:hAnsi="Times New Roman" w:cs="Times New Roman"/>
          <w:sz w:val="24"/>
          <w:szCs w:val="24"/>
        </w:rPr>
        <w:t>малодушным</w:t>
      </w:r>
      <w:proofErr w:type="gramEnd"/>
      <w:r w:rsidR="00083C58" w:rsidRPr="004B420F">
        <w:rPr>
          <w:rFonts w:ascii="Times New Roman" w:hAnsi="Times New Roman" w:cs="Times New Roman"/>
          <w:sz w:val="24"/>
          <w:szCs w:val="24"/>
        </w:rPr>
        <w:t xml:space="preserve"> поведением. </w:t>
      </w:r>
      <w:proofErr w:type="gramStart"/>
      <w:r w:rsidR="00702BE7" w:rsidRPr="004B420F">
        <w:rPr>
          <w:rFonts w:ascii="Times New Roman" w:hAnsi="Times New Roman" w:cs="Times New Roman"/>
          <w:sz w:val="24"/>
          <w:szCs w:val="24"/>
        </w:rPr>
        <w:t>В работах многих экзистенциальных философов</w:t>
      </w:r>
      <w:r w:rsidR="00EB1DF9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702BE7" w:rsidRPr="004B420F">
        <w:rPr>
          <w:rFonts w:ascii="Times New Roman" w:hAnsi="Times New Roman" w:cs="Times New Roman"/>
          <w:sz w:val="24"/>
          <w:szCs w:val="24"/>
        </w:rPr>
        <w:t>позитивных психологов</w:t>
      </w:r>
      <w:r w:rsidR="00980358" w:rsidRPr="004B420F">
        <w:rPr>
          <w:rFonts w:ascii="Times New Roman" w:hAnsi="Times New Roman" w:cs="Times New Roman"/>
          <w:sz w:val="24"/>
          <w:szCs w:val="24"/>
        </w:rPr>
        <w:t xml:space="preserve"> и</w:t>
      </w:r>
      <w:r w:rsidR="00702BE7" w:rsidRPr="004B420F">
        <w:rPr>
          <w:rFonts w:ascii="Times New Roman" w:hAnsi="Times New Roman" w:cs="Times New Roman"/>
          <w:sz w:val="24"/>
          <w:szCs w:val="24"/>
        </w:rPr>
        <w:t xml:space="preserve"> психотерапевтов сквозной нитью проходит идея о том, сколь важно чувствовать себя причиной происходящих в жизни изменений и брать на себя ответственность за совершаемые действия</w:t>
      </w:r>
      <w:r w:rsidR="00DB30DE" w:rsidRPr="004B420F">
        <w:rPr>
          <w:rFonts w:ascii="Times New Roman" w:hAnsi="Times New Roman" w:cs="Times New Roman"/>
          <w:sz w:val="24"/>
          <w:szCs w:val="24"/>
        </w:rPr>
        <w:t xml:space="preserve"> (см., в частности, работы</w:t>
      </w:r>
      <w:r w:rsidR="00ED0AC0" w:rsidRPr="004B420F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="00ED0AC0" w:rsidRPr="004B420F">
        <w:rPr>
          <w:rFonts w:ascii="Times New Roman" w:hAnsi="Times New Roman" w:cs="Times New Roman"/>
          <w:sz w:val="24"/>
          <w:szCs w:val="24"/>
        </w:rPr>
        <w:t>Деси</w:t>
      </w:r>
      <w:proofErr w:type="spellEnd"/>
      <w:r w:rsidR="00ED0AC0" w:rsidRPr="004B420F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="00ED0AC0" w:rsidRPr="004B420F">
        <w:rPr>
          <w:rFonts w:ascii="Times New Roman" w:hAnsi="Times New Roman" w:cs="Times New Roman"/>
          <w:sz w:val="24"/>
          <w:szCs w:val="24"/>
        </w:rPr>
        <w:t>Райана</w:t>
      </w:r>
      <w:proofErr w:type="spellEnd"/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="00ED0AC0" w:rsidRPr="004B42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71CE"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833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r w:rsidR="00F671CE" w:rsidRPr="004B420F">
        <w:rPr>
          <w:rFonts w:ascii="Times New Roman" w:hAnsi="Times New Roman" w:cs="Times New Roman"/>
          <w:sz w:val="24"/>
          <w:szCs w:val="24"/>
        </w:rPr>
        <w:t>Мадди</w:t>
      </w:r>
      <w:proofErr w:type="spellEnd"/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="00F671CE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ED0AC0" w:rsidRPr="004B420F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ED0AC0" w:rsidRPr="004B420F">
        <w:rPr>
          <w:rFonts w:ascii="Times New Roman" w:hAnsi="Times New Roman" w:cs="Times New Roman"/>
          <w:sz w:val="24"/>
          <w:szCs w:val="24"/>
        </w:rPr>
        <w:t>Инглхарта</w:t>
      </w:r>
      <w:proofErr w:type="spellEnd"/>
      <w:r w:rsidR="00ED0AC0" w:rsidRPr="004B420F">
        <w:rPr>
          <w:rFonts w:ascii="Times New Roman" w:hAnsi="Times New Roman" w:cs="Times New Roman"/>
          <w:sz w:val="24"/>
          <w:szCs w:val="24"/>
        </w:rPr>
        <w:t xml:space="preserve"> с коллегами</w:t>
      </w:r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="00ED0AC0" w:rsidRPr="004B420F">
        <w:rPr>
          <w:rFonts w:ascii="Times New Roman" w:hAnsi="Times New Roman" w:cs="Times New Roman"/>
          <w:sz w:val="24"/>
          <w:szCs w:val="24"/>
        </w:rPr>
        <w:t>,</w:t>
      </w:r>
      <w:r w:rsidR="00F671CE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327C0B" w:rsidRPr="004B420F">
        <w:rPr>
          <w:rFonts w:ascii="Times New Roman" w:hAnsi="Times New Roman" w:cs="Times New Roman"/>
          <w:sz w:val="24"/>
          <w:szCs w:val="24"/>
        </w:rPr>
        <w:t xml:space="preserve">Д.А. </w:t>
      </w:r>
      <w:r w:rsidR="00F671CE" w:rsidRPr="004B420F">
        <w:rPr>
          <w:rFonts w:ascii="Times New Roman" w:hAnsi="Times New Roman" w:cs="Times New Roman"/>
          <w:sz w:val="24"/>
          <w:szCs w:val="24"/>
        </w:rPr>
        <w:t>Леонтьев</w:t>
      </w:r>
      <w:r w:rsidR="00327C0B" w:rsidRPr="004B420F">
        <w:rPr>
          <w:rFonts w:ascii="Times New Roman" w:hAnsi="Times New Roman" w:cs="Times New Roman"/>
          <w:sz w:val="24"/>
          <w:szCs w:val="24"/>
        </w:rPr>
        <w:t>а с коллегами</w:t>
      </w:r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10"/>
      </w:r>
      <w:r w:rsidR="00F671CE" w:rsidRPr="004B420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C4533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EB1DF9" w:rsidRPr="004B420F">
        <w:rPr>
          <w:rFonts w:ascii="Times New Roman" w:hAnsi="Times New Roman" w:cs="Times New Roman"/>
          <w:sz w:val="24"/>
          <w:szCs w:val="24"/>
        </w:rPr>
        <w:t xml:space="preserve">В рамках современной психологической науки активно исследуются феномены </w:t>
      </w:r>
      <w:proofErr w:type="spellStart"/>
      <w:r w:rsidR="00EB1DF9" w:rsidRPr="004B420F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EB1DF9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4C4533" w:rsidRPr="004B42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4533" w:rsidRPr="004B420F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4C4533" w:rsidRPr="004B420F">
        <w:rPr>
          <w:rFonts w:ascii="Times New Roman" w:hAnsi="Times New Roman" w:cs="Times New Roman"/>
          <w:sz w:val="24"/>
          <w:szCs w:val="24"/>
        </w:rPr>
        <w:t>), автономи</w:t>
      </w:r>
      <w:r w:rsidR="00EB1DF9" w:rsidRPr="004B420F">
        <w:rPr>
          <w:rFonts w:ascii="Times New Roman" w:hAnsi="Times New Roman" w:cs="Times New Roman"/>
          <w:sz w:val="24"/>
          <w:szCs w:val="24"/>
        </w:rPr>
        <w:t>и, свободы</w:t>
      </w:r>
      <w:r w:rsidR="004C4533" w:rsidRPr="004B420F">
        <w:rPr>
          <w:rFonts w:ascii="Times New Roman" w:hAnsi="Times New Roman" w:cs="Times New Roman"/>
          <w:sz w:val="24"/>
          <w:szCs w:val="24"/>
        </w:rPr>
        <w:t>, жизнетворчеств</w:t>
      </w:r>
      <w:r w:rsidR="00EB1DF9" w:rsidRPr="004B420F">
        <w:rPr>
          <w:rFonts w:ascii="Times New Roman" w:hAnsi="Times New Roman" w:cs="Times New Roman"/>
          <w:sz w:val="24"/>
          <w:szCs w:val="24"/>
        </w:rPr>
        <w:t>а</w:t>
      </w:r>
      <w:r w:rsidR="004C4533" w:rsidRPr="004B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533" w:rsidRPr="004B420F">
        <w:rPr>
          <w:rFonts w:ascii="Times New Roman" w:hAnsi="Times New Roman" w:cs="Times New Roman"/>
          <w:sz w:val="24"/>
          <w:szCs w:val="24"/>
        </w:rPr>
        <w:t>самодетерминаци</w:t>
      </w:r>
      <w:r w:rsidR="00EB1DF9" w:rsidRPr="004B420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C4533" w:rsidRPr="004B420F">
        <w:rPr>
          <w:rFonts w:ascii="Times New Roman" w:hAnsi="Times New Roman" w:cs="Times New Roman"/>
          <w:sz w:val="24"/>
          <w:szCs w:val="24"/>
        </w:rPr>
        <w:t>, внутренн</w:t>
      </w:r>
      <w:r w:rsidR="00EB1DF9" w:rsidRPr="004B420F">
        <w:rPr>
          <w:rFonts w:ascii="Times New Roman" w:hAnsi="Times New Roman" w:cs="Times New Roman"/>
          <w:sz w:val="24"/>
          <w:szCs w:val="24"/>
        </w:rPr>
        <w:t>его</w:t>
      </w:r>
      <w:r w:rsidR="004C4533" w:rsidRPr="004B420F">
        <w:rPr>
          <w:rFonts w:ascii="Times New Roman" w:hAnsi="Times New Roman" w:cs="Times New Roman"/>
          <w:sz w:val="24"/>
          <w:szCs w:val="24"/>
        </w:rPr>
        <w:t xml:space="preserve"> локус</w:t>
      </w:r>
      <w:r w:rsidR="00EB1DF9" w:rsidRPr="004B420F">
        <w:rPr>
          <w:rFonts w:ascii="Times New Roman" w:hAnsi="Times New Roman" w:cs="Times New Roman"/>
          <w:sz w:val="24"/>
          <w:szCs w:val="24"/>
        </w:rPr>
        <w:t>а</w:t>
      </w:r>
      <w:r w:rsidR="004C4533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111EEC" w:rsidRPr="004B420F">
        <w:rPr>
          <w:rFonts w:ascii="Times New Roman" w:hAnsi="Times New Roman" w:cs="Times New Roman"/>
          <w:sz w:val="24"/>
          <w:szCs w:val="24"/>
        </w:rPr>
        <w:t>контроля</w:t>
      </w:r>
      <w:r w:rsidR="0056786B" w:rsidRPr="004B420F">
        <w:rPr>
          <w:rFonts w:ascii="Times New Roman" w:hAnsi="Times New Roman" w:cs="Times New Roman"/>
          <w:sz w:val="24"/>
          <w:szCs w:val="24"/>
        </w:rPr>
        <w:t xml:space="preserve"> (</w:t>
      </w:r>
      <w:r w:rsidR="00111EEC" w:rsidRPr="004B420F">
        <w:rPr>
          <w:rFonts w:ascii="Times New Roman" w:hAnsi="Times New Roman" w:cs="Times New Roman"/>
          <w:sz w:val="24"/>
          <w:szCs w:val="24"/>
        </w:rPr>
        <w:t xml:space="preserve">или </w:t>
      </w:r>
      <w:r w:rsidR="004C4533" w:rsidRPr="004B420F">
        <w:rPr>
          <w:rFonts w:ascii="Times New Roman" w:hAnsi="Times New Roman" w:cs="Times New Roman"/>
          <w:sz w:val="24"/>
          <w:szCs w:val="24"/>
        </w:rPr>
        <w:t>каузальности</w:t>
      </w:r>
      <w:r w:rsidR="0056786B" w:rsidRPr="004B420F">
        <w:rPr>
          <w:rFonts w:ascii="Times New Roman" w:hAnsi="Times New Roman" w:cs="Times New Roman"/>
          <w:sz w:val="24"/>
          <w:szCs w:val="24"/>
        </w:rPr>
        <w:t>)</w:t>
      </w:r>
      <w:r w:rsidR="004C4533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EB1DF9" w:rsidRPr="004B420F">
        <w:rPr>
          <w:rFonts w:ascii="Times New Roman" w:hAnsi="Times New Roman" w:cs="Times New Roman"/>
          <w:sz w:val="24"/>
          <w:szCs w:val="24"/>
        </w:rPr>
        <w:t>– в</w:t>
      </w:r>
      <w:r w:rsidR="004C4533" w:rsidRPr="004B420F">
        <w:rPr>
          <w:rFonts w:ascii="Times New Roman" w:hAnsi="Times New Roman" w:cs="Times New Roman"/>
          <w:sz w:val="24"/>
          <w:szCs w:val="24"/>
        </w:rPr>
        <w:t>се эти понятия устойчиво ассоциируются со зрелой личнос</w:t>
      </w:r>
      <w:r w:rsidR="00A05E83" w:rsidRPr="004B420F">
        <w:rPr>
          <w:rFonts w:ascii="Times New Roman" w:hAnsi="Times New Roman" w:cs="Times New Roman"/>
          <w:sz w:val="24"/>
          <w:szCs w:val="24"/>
        </w:rPr>
        <w:t>тью, способной делать</w:t>
      </w:r>
      <w:r w:rsidR="004C4533" w:rsidRPr="004B420F">
        <w:rPr>
          <w:rFonts w:ascii="Times New Roman" w:hAnsi="Times New Roman" w:cs="Times New Roman"/>
          <w:sz w:val="24"/>
          <w:szCs w:val="24"/>
        </w:rPr>
        <w:t xml:space="preserve"> качественные выборы в своей жизни.</w:t>
      </w:r>
    </w:p>
    <w:p w:rsidR="007379C2" w:rsidRPr="004B420F" w:rsidRDefault="00CA3F99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lastRenderedPageBreak/>
        <w:t xml:space="preserve">Тем не менее, мы полагаем, что отказ от выбора </w:t>
      </w:r>
      <w:r w:rsidR="00A05E83" w:rsidRPr="004B420F">
        <w:rPr>
          <w:rFonts w:ascii="Times New Roman" w:hAnsi="Times New Roman" w:cs="Times New Roman"/>
          <w:sz w:val="24"/>
          <w:szCs w:val="24"/>
        </w:rPr>
        <w:t>в определенных ситуациях также может рассматриваться как разновидность субъектного поведения</w:t>
      </w:r>
      <w:r w:rsidR="00111EEC" w:rsidRPr="004B420F">
        <w:rPr>
          <w:rFonts w:ascii="Times New Roman" w:hAnsi="Times New Roman" w:cs="Times New Roman"/>
          <w:sz w:val="24"/>
          <w:szCs w:val="24"/>
        </w:rPr>
        <w:t xml:space="preserve"> и</w:t>
      </w:r>
      <w:r w:rsidR="00A05E83" w:rsidRPr="004B420F">
        <w:rPr>
          <w:rFonts w:ascii="Times New Roman" w:hAnsi="Times New Roman" w:cs="Times New Roman"/>
          <w:sz w:val="24"/>
          <w:szCs w:val="24"/>
        </w:rPr>
        <w:t xml:space="preserve"> быть </w:t>
      </w:r>
      <w:r w:rsidR="0096661A" w:rsidRPr="004B420F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A05E83" w:rsidRPr="004B420F">
        <w:rPr>
          <w:rFonts w:ascii="Times New Roman" w:hAnsi="Times New Roman" w:cs="Times New Roman"/>
          <w:sz w:val="24"/>
          <w:szCs w:val="24"/>
        </w:rPr>
        <w:t xml:space="preserve">«хорошим» выбором в сложившихся обстоятельствах. Выбор не выбирать </w:t>
      </w:r>
      <w:r w:rsidRPr="004B420F">
        <w:rPr>
          <w:rFonts w:ascii="Times New Roman" w:hAnsi="Times New Roman" w:cs="Times New Roman"/>
          <w:sz w:val="24"/>
          <w:szCs w:val="24"/>
        </w:rPr>
        <w:t>может приобретать разные формы (различающиеся степенью осознанности, устойчивости проявления в жизни, последствиями для человека и другими характеристиками) и</w:t>
      </w:r>
      <w:r w:rsidR="007379C2" w:rsidRPr="004B420F">
        <w:rPr>
          <w:rFonts w:ascii="Times New Roman" w:hAnsi="Times New Roman" w:cs="Times New Roman"/>
          <w:sz w:val="24"/>
          <w:szCs w:val="24"/>
        </w:rPr>
        <w:t>, таким образом,</w:t>
      </w:r>
      <w:r w:rsidRPr="004B420F">
        <w:rPr>
          <w:rFonts w:ascii="Times New Roman" w:hAnsi="Times New Roman" w:cs="Times New Roman"/>
          <w:sz w:val="24"/>
          <w:szCs w:val="24"/>
        </w:rPr>
        <w:t xml:space="preserve"> не всегда сводится к бегству от ответственности.</w:t>
      </w:r>
    </w:p>
    <w:p w:rsidR="00F671CE" w:rsidRPr="004B420F" w:rsidRDefault="00F671CE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F99" w:rsidRPr="004B420F" w:rsidRDefault="007379C2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>Менее зрелую форму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отказа от возможности </w:t>
      </w:r>
      <w:proofErr w:type="gramStart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выбирать </w:t>
      </w:r>
      <w:r w:rsidRPr="004B420F">
        <w:rPr>
          <w:rFonts w:ascii="Times New Roman" w:hAnsi="Times New Roman" w:cs="Times New Roman"/>
          <w:sz w:val="24"/>
          <w:szCs w:val="24"/>
        </w:rPr>
        <w:t>можно назвать</w:t>
      </w:r>
      <w:proofErr w:type="gramEnd"/>
      <w:r w:rsidRPr="004B420F">
        <w:rPr>
          <w:rFonts w:ascii="Times New Roman" w:hAnsi="Times New Roman" w:cs="Times New Roman"/>
          <w:sz w:val="24"/>
          <w:szCs w:val="24"/>
        </w:rPr>
        <w:t xml:space="preserve"> психологическим </w:t>
      </w:r>
      <w:r w:rsidRPr="004B420F">
        <w:rPr>
          <w:rFonts w:ascii="Times New Roman" w:hAnsi="Times New Roman" w:cs="Times New Roman"/>
          <w:b/>
          <w:sz w:val="24"/>
          <w:szCs w:val="24"/>
        </w:rPr>
        <w:t>уходом от выбора</w:t>
      </w:r>
      <w:r w:rsidRPr="004B420F">
        <w:rPr>
          <w:rFonts w:ascii="Times New Roman" w:hAnsi="Times New Roman" w:cs="Times New Roman"/>
          <w:sz w:val="24"/>
          <w:szCs w:val="24"/>
        </w:rPr>
        <w:t>. Он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имеет множество «лиц», </w:t>
      </w:r>
      <w:r w:rsidRPr="004B420F">
        <w:rPr>
          <w:rFonts w:ascii="Times New Roman" w:hAnsi="Times New Roman" w:cs="Times New Roman"/>
          <w:sz w:val="24"/>
          <w:szCs w:val="24"/>
        </w:rPr>
        <w:t>ряд из которых мы опишем ниже.</w:t>
      </w:r>
    </w:p>
    <w:p w:rsidR="00324793" w:rsidRPr="004B420F" w:rsidRDefault="007379C2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>1.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Pr="004B420F">
        <w:rPr>
          <w:rFonts w:ascii="Times New Roman" w:hAnsi="Times New Roman" w:cs="Times New Roman"/>
          <w:i/>
          <w:sz w:val="24"/>
          <w:szCs w:val="24"/>
        </w:rPr>
        <w:t>«В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>ыбор прошлого»</w:t>
      </w:r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  <w:r w:rsidR="00CA3F99" w:rsidRPr="004B420F">
        <w:rPr>
          <w:rFonts w:ascii="Times New Roman" w:hAnsi="Times New Roman" w:cs="Times New Roman"/>
          <w:sz w:val="24"/>
          <w:szCs w:val="24"/>
        </w:rPr>
        <w:t>, то есть выбор привычных (стереотипных, однозначных, хорошо знакомых) способов реагирования в проблемных жизненных ситуациях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56786B" w:rsidRPr="004B420F">
        <w:rPr>
          <w:rFonts w:ascii="Times New Roman" w:hAnsi="Times New Roman" w:cs="Times New Roman"/>
          <w:sz w:val="24"/>
          <w:szCs w:val="24"/>
        </w:rPr>
        <w:t xml:space="preserve">американскому </w:t>
      </w:r>
      <w:r w:rsidR="009E48AE" w:rsidRPr="004B420F">
        <w:rPr>
          <w:rFonts w:ascii="Times New Roman" w:hAnsi="Times New Roman" w:cs="Times New Roman"/>
          <w:sz w:val="24"/>
          <w:szCs w:val="24"/>
        </w:rPr>
        <w:t>психо</w:t>
      </w:r>
      <w:r w:rsidR="009E48AE">
        <w:rPr>
          <w:rFonts w:ascii="Times New Roman" w:hAnsi="Times New Roman" w:cs="Times New Roman"/>
          <w:sz w:val="24"/>
          <w:szCs w:val="24"/>
        </w:rPr>
        <w:t>логу</w:t>
      </w:r>
      <w:r w:rsidR="009E48AE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56786B" w:rsidRPr="004B420F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r w:rsidR="00011B91" w:rsidRPr="004B420F">
        <w:rPr>
          <w:rFonts w:ascii="Times New Roman" w:hAnsi="Times New Roman" w:cs="Times New Roman"/>
          <w:sz w:val="24"/>
          <w:szCs w:val="24"/>
        </w:rPr>
        <w:t>Мадди</w:t>
      </w:r>
      <w:proofErr w:type="spellEnd"/>
      <w:r w:rsidR="00011B91" w:rsidRPr="004B420F">
        <w:rPr>
          <w:rFonts w:ascii="Times New Roman" w:hAnsi="Times New Roman" w:cs="Times New Roman"/>
          <w:sz w:val="24"/>
          <w:szCs w:val="24"/>
        </w:rPr>
        <w:t>, существуют две принципиально различные стратегии выбора человека: выбор прошлого и выбор будущего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. 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Выбор будущего – это выбор в пользу саморазвития, познания нового, выхода за пределы </w:t>
      </w:r>
      <w:r w:rsidR="00631354" w:rsidRPr="004B420F">
        <w:rPr>
          <w:rFonts w:ascii="Times New Roman" w:hAnsi="Times New Roman" w:cs="Times New Roman"/>
          <w:sz w:val="24"/>
          <w:szCs w:val="24"/>
        </w:rPr>
        <w:t xml:space="preserve">известного и 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комфортного. </w:t>
      </w:r>
      <w:r w:rsidR="00BD4F8B" w:rsidRPr="004B420F">
        <w:rPr>
          <w:rFonts w:ascii="Times New Roman" w:hAnsi="Times New Roman" w:cs="Times New Roman"/>
          <w:sz w:val="24"/>
          <w:szCs w:val="24"/>
        </w:rPr>
        <w:t>Для ч</w:t>
      </w:r>
      <w:r w:rsidR="00011B91" w:rsidRPr="004B420F">
        <w:rPr>
          <w:rFonts w:ascii="Times New Roman" w:hAnsi="Times New Roman" w:cs="Times New Roman"/>
          <w:sz w:val="24"/>
          <w:szCs w:val="24"/>
        </w:rPr>
        <w:t>еловек</w:t>
      </w:r>
      <w:r w:rsidR="00BD4F8B" w:rsidRPr="004B420F">
        <w:rPr>
          <w:rFonts w:ascii="Times New Roman" w:hAnsi="Times New Roman" w:cs="Times New Roman"/>
          <w:sz w:val="24"/>
          <w:szCs w:val="24"/>
        </w:rPr>
        <w:t>а, выбирающего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 будущее, </w:t>
      </w:r>
      <w:r w:rsidR="00BD4F8B" w:rsidRPr="004B420F">
        <w:rPr>
          <w:rFonts w:ascii="Times New Roman" w:hAnsi="Times New Roman" w:cs="Times New Roman"/>
          <w:sz w:val="24"/>
          <w:szCs w:val="24"/>
        </w:rPr>
        <w:t xml:space="preserve">характерны </w:t>
      </w:r>
      <w:r w:rsidR="00011B91" w:rsidRPr="004B420F">
        <w:rPr>
          <w:rFonts w:ascii="Times New Roman" w:hAnsi="Times New Roman" w:cs="Times New Roman"/>
          <w:sz w:val="24"/>
          <w:szCs w:val="24"/>
        </w:rPr>
        <w:t>открыт</w:t>
      </w:r>
      <w:r w:rsidR="00BD4F8B" w:rsidRPr="004B420F">
        <w:rPr>
          <w:rFonts w:ascii="Times New Roman" w:hAnsi="Times New Roman" w:cs="Times New Roman"/>
          <w:sz w:val="24"/>
          <w:szCs w:val="24"/>
        </w:rPr>
        <w:t>ость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BD4F8B" w:rsidRPr="004B420F">
        <w:rPr>
          <w:rFonts w:ascii="Times New Roman" w:hAnsi="Times New Roman" w:cs="Times New Roman"/>
          <w:sz w:val="24"/>
          <w:szCs w:val="24"/>
        </w:rPr>
        <w:t>опыту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 и </w:t>
      </w:r>
      <w:r w:rsidR="00BD4F8B" w:rsidRPr="004B420F">
        <w:rPr>
          <w:rFonts w:ascii="Times New Roman" w:hAnsi="Times New Roman" w:cs="Times New Roman"/>
          <w:sz w:val="24"/>
          <w:szCs w:val="24"/>
        </w:rPr>
        <w:t>готовность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631354" w:rsidRPr="004B420F">
        <w:rPr>
          <w:rFonts w:ascii="Times New Roman" w:hAnsi="Times New Roman" w:cs="Times New Roman"/>
          <w:sz w:val="24"/>
          <w:szCs w:val="24"/>
        </w:rPr>
        <w:t>что-либо</w:t>
      </w:r>
      <w:r w:rsidR="00BD4F8B"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B91" w:rsidRPr="004B420F">
        <w:rPr>
          <w:rFonts w:ascii="Times New Roman" w:hAnsi="Times New Roman" w:cs="Times New Roman"/>
          <w:sz w:val="24"/>
          <w:szCs w:val="24"/>
        </w:rPr>
        <w:t>изменить</w:t>
      </w:r>
      <w:proofErr w:type="gramEnd"/>
      <w:r w:rsidR="00011B91" w:rsidRPr="004B420F">
        <w:rPr>
          <w:rFonts w:ascii="Times New Roman" w:hAnsi="Times New Roman" w:cs="Times New Roman"/>
          <w:sz w:val="24"/>
          <w:szCs w:val="24"/>
        </w:rPr>
        <w:t>, если старые схемы поведения кажутся уже отработанными, неактуальными. Выбор прошлого же, напротив, обусловлен стремлением к комфорту</w:t>
      </w:r>
      <w:r w:rsidR="00631354" w:rsidRPr="004B420F">
        <w:rPr>
          <w:rFonts w:ascii="Times New Roman" w:hAnsi="Times New Roman" w:cs="Times New Roman"/>
          <w:sz w:val="24"/>
          <w:szCs w:val="24"/>
        </w:rPr>
        <w:t>,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631354" w:rsidRPr="004B420F">
        <w:rPr>
          <w:rFonts w:ascii="Times New Roman" w:hAnsi="Times New Roman" w:cs="Times New Roman"/>
          <w:sz w:val="24"/>
          <w:szCs w:val="24"/>
        </w:rPr>
        <w:t xml:space="preserve"> и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 сохранению статус-кво</w:t>
      </w:r>
      <w:r w:rsidR="00BD4F8B" w:rsidRPr="004B420F">
        <w:rPr>
          <w:rFonts w:ascii="Times New Roman" w:hAnsi="Times New Roman" w:cs="Times New Roman"/>
          <w:sz w:val="24"/>
          <w:szCs w:val="24"/>
        </w:rPr>
        <w:t>, избеганием новизны и неопределенности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. </w:t>
      </w:r>
      <w:r w:rsidR="00631354" w:rsidRPr="004B420F">
        <w:rPr>
          <w:rFonts w:ascii="Times New Roman" w:hAnsi="Times New Roman" w:cs="Times New Roman"/>
          <w:sz w:val="24"/>
          <w:szCs w:val="24"/>
        </w:rPr>
        <w:t xml:space="preserve">Если выборы прошлого становятся жизненным стилем человека, через какое-то время он может почувствовать нарастающую скуку, нехватку информации, ощущение собственного бессилия и жизненного застоя, что, в конечном итоге, </w:t>
      </w:r>
      <w:r w:rsidR="0096661A" w:rsidRPr="004B420F">
        <w:rPr>
          <w:rFonts w:ascii="Times New Roman" w:hAnsi="Times New Roman" w:cs="Times New Roman"/>
          <w:sz w:val="24"/>
          <w:szCs w:val="24"/>
        </w:rPr>
        <w:t>способно</w:t>
      </w:r>
      <w:r w:rsidR="00631354" w:rsidRPr="004B420F">
        <w:rPr>
          <w:rFonts w:ascii="Times New Roman" w:hAnsi="Times New Roman" w:cs="Times New Roman"/>
          <w:sz w:val="24"/>
          <w:szCs w:val="24"/>
        </w:rPr>
        <w:t xml:space="preserve"> привести к переживанию экзистенциальной вины, связанной с отказом от осуществления новых возможностей, и жалобам на бессмысленность существования. Но наряду с неудовлетворенностью текущим положением вещей у человека </w:t>
      </w:r>
      <w:r w:rsidR="0096661A" w:rsidRPr="004B420F">
        <w:rPr>
          <w:rFonts w:ascii="Times New Roman" w:hAnsi="Times New Roman" w:cs="Times New Roman"/>
          <w:sz w:val="24"/>
          <w:szCs w:val="24"/>
        </w:rPr>
        <w:t xml:space="preserve">в этой ситуации </w:t>
      </w:r>
      <w:r w:rsidR="00631354" w:rsidRPr="004B420F">
        <w:rPr>
          <w:rFonts w:ascii="Times New Roman" w:hAnsi="Times New Roman" w:cs="Times New Roman"/>
          <w:sz w:val="24"/>
          <w:szCs w:val="24"/>
        </w:rPr>
        <w:t>может быть глубокая убежденность в том, что улучшить или изменить что-</w:t>
      </w:r>
      <w:r w:rsidR="00631354" w:rsidRPr="004B420F">
        <w:rPr>
          <w:rFonts w:ascii="Times New Roman" w:hAnsi="Times New Roman" w:cs="Times New Roman"/>
          <w:sz w:val="24"/>
          <w:szCs w:val="24"/>
        </w:rPr>
        <w:lastRenderedPageBreak/>
        <w:t xml:space="preserve">либо невозможно, поскольку его </w:t>
      </w:r>
      <w:r w:rsidR="00011B91" w:rsidRPr="004B420F">
        <w:rPr>
          <w:rFonts w:ascii="Times New Roman" w:hAnsi="Times New Roman" w:cs="Times New Roman"/>
          <w:sz w:val="24"/>
          <w:szCs w:val="24"/>
        </w:rPr>
        <w:t xml:space="preserve">отношения с миром жестко определены, незыблемы и однозначны. </w:t>
      </w:r>
      <w:proofErr w:type="gramStart"/>
      <w:r w:rsidR="00167E2D" w:rsidRPr="004B420F">
        <w:rPr>
          <w:rFonts w:ascii="Times New Roman" w:hAnsi="Times New Roman" w:cs="Times New Roman"/>
          <w:sz w:val="24"/>
          <w:szCs w:val="24"/>
        </w:rPr>
        <w:t>Помимо восприятия собственных отношений с миром как неких данностей, не способных к изменению, иллюзии безысходности</w:t>
      </w:r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 w:rsidR="00167E2D" w:rsidRPr="004B420F">
        <w:rPr>
          <w:rFonts w:ascii="Times New Roman" w:hAnsi="Times New Roman" w:cs="Times New Roman"/>
          <w:sz w:val="24"/>
          <w:szCs w:val="24"/>
        </w:rPr>
        <w:t xml:space="preserve"> и </w:t>
      </w:r>
      <w:r w:rsidR="00DB0174" w:rsidRPr="004B420F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167E2D" w:rsidRPr="004B420F">
        <w:rPr>
          <w:rFonts w:ascii="Times New Roman" w:hAnsi="Times New Roman" w:cs="Times New Roman"/>
          <w:sz w:val="24"/>
          <w:szCs w:val="24"/>
        </w:rPr>
        <w:t>настроек «по умолчанию»</w:t>
      </w:r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  <w:r w:rsidR="00167E2D" w:rsidRPr="004B420F">
        <w:rPr>
          <w:rFonts w:ascii="Times New Roman" w:hAnsi="Times New Roman" w:cs="Times New Roman"/>
          <w:sz w:val="24"/>
          <w:szCs w:val="24"/>
        </w:rPr>
        <w:t>, в</w:t>
      </w:r>
      <w:r w:rsidR="00631354" w:rsidRPr="004B420F">
        <w:rPr>
          <w:rFonts w:ascii="Times New Roman" w:hAnsi="Times New Roman" w:cs="Times New Roman"/>
          <w:sz w:val="24"/>
          <w:szCs w:val="24"/>
        </w:rPr>
        <w:t xml:space="preserve">ыбор прошлого может быть </w:t>
      </w:r>
      <w:r w:rsidR="00167E2D" w:rsidRPr="004B420F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167E2D" w:rsidRPr="004B420F">
        <w:rPr>
          <w:rFonts w:ascii="Times New Roman" w:hAnsi="Times New Roman" w:cs="Times New Roman"/>
          <w:sz w:val="24"/>
          <w:szCs w:val="24"/>
        </w:rPr>
        <w:t>такой индивидуально-психологической характеристики, как готовность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к выбору</w:t>
      </w:r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  <w:r w:rsidR="00167E2D" w:rsidRPr="004B420F">
        <w:rPr>
          <w:rFonts w:ascii="Times New Roman" w:hAnsi="Times New Roman" w:cs="Times New Roman"/>
          <w:sz w:val="24"/>
          <w:szCs w:val="24"/>
        </w:rPr>
        <w:t>. В</w:t>
      </w:r>
      <w:r w:rsidR="00DB0174" w:rsidRPr="004B420F">
        <w:rPr>
          <w:rFonts w:ascii="Times New Roman" w:hAnsi="Times New Roman" w:cs="Times New Roman"/>
          <w:sz w:val="24"/>
          <w:szCs w:val="24"/>
        </w:rPr>
        <w:t>ысокая</w:t>
      </w:r>
      <w:r w:rsidR="00167E2D" w:rsidRPr="004B420F">
        <w:rPr>
          <w:rFonts w:ascii="Times New Roman" w:hAnsi="Times New Roman" w:cs="Times New Roman"/>
          <w:sz w:val="24"/>
          <w:szCs w:val="24"/>
        </w:rPr>
        <w:t xml:space="preserve"> готовность к выбору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r w:rsidR="007C4CE0" w:rsidRPr="004B420F">
        <w:rPr>
          <w:rFonts w:ascii="Times New Roman" w:hAnsi="Times New Roman" w:cs="Times New Roman"/>
          <w:sz w:val="24"/>
          <w:szCs w:val="24"/>
        </w:rPr>
        <w:t>в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способности человека к распознавани</w:t>
      </w:r>
      <w:r w:rsidR="00631354" w:rsidRPr="004B420F">
        <w:rPr>
          <w:rFonts w:ascii="Times New Roman" w:hAnsi="Times New Roman" w:cs="Times New Roman"/>
          <w:sz w:val="24"/>
          <w:szCs w:val="24"/>
        </w:rPr>
        <w:t xml:space="preserve">ю </w:t>
      </w:r>
      <w:r w:rsidR="00324793" w:rsidRPr="004B420F">
        <w:rPr>
          <w:rFonts w:ascii="Times New Roman" w:hAnsi="Times New Roman" w:cs="Times New Roman"/>
          <w:sz w:val="24"/>
          <w:szCs w:val="24"/>
        </w:rPr>
        <w:t>точек бифуркации</w:t>
      </w:r>
      <w:r w:rsidR="00631354" w:rsidRPr="004B420F">
        <w:rPr>
          <w:rFonts w:ascii="Times New Roman" w:hAnsi="Times New Roman" w:cs="Times New Roman"/>
          <w:sz w:val="24"/>
          <w:szCs w:val="24"/>
        </w:rPr>
        <w:t xml:space="preserve"> в своей жизни</w:t>
      </w:r>
      <w:r w:rsidR="00324793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7C4CE0" w:rsidRPr="004B420F">
        <w:rPr>
          <w:rFonts w:ascii="Times New Roman" w:hAnsi="Times New Roman" w:cs="Times New Roman"/>
          <w:sz w:val="24"/>
          <w:szCs w:val="24"/>
        </w:rPr>
        <w:t xml:space="preserve">или </w:t>
      </w:r>
      <w:r w:rsidR="00AE5B64" w:rsidRPr="004B420F">
        <w:rPr>
          <w:rFonts w:ascii="Times New Roman" w:hAnsi="Times New Roman" w:cs="Times New Roman"/>
          <w:sz w:val="24"/>
          <w:szCs w:val="24"/>
        </w:rPr>
        <w:t xml:space="preserve">высокой чувствительности к ситуациям выбора, </w:t>
      </w:r>
      <w:r w:rsidR="00324793" w:rsidRPr="004B420F">
        <w:rPr>
          <w:rFonts w:ascii="Times New Roman" w:hAnsi="Times New Roman" w:cs="Times New Roman"/>
          <w:sz w:val="24"/>
          <w:szCs w:val="24"/>
        </w:rPr>
        <w:t>в то время как при слабой</w:t>
      </w:r>
      <w:proofErr w:type="gramEnd"/>
      <w:r w:rsidR="00324793" w:rsidRPr="004B420F">
        <w:rPr>
          <w:rFonts w:ascii="Times New Roman" w:hAnsi="Times New Roman" w:cs="Times New Roman"/>
          <w:sz w:val="24"/>
          <w:szCs w:val="24"/>
        </w:rPr>
        <w:t xml:space="preserve"> выраженности этой характеристики человек может пропускать открывающиеся перед ним новые возможности, поскольку оказывается не в состоянии их замечать.</w:t>
      </w:r>
    </w:p>
    <w:p w:rsidR="004C4533" w:rsidRPr="004B420F" w:rsidRDefault="00AE5B64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420F">
        <w:rPr>
          <w:rFonts w:ascii="Times New Roman" w:hAnsi="Times New Roman" w:cs="Times New Roman"/>
          <w:i/>
          <w:sz w:val="24"/>
          <w:szCs w:val="24"/>
        </w:rPr>
        <w:t>Прокрастинация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>, то есть отсрочивание момента выбора с целью максимально длительного сохранения статус</w:t>
      </w:r>
      <w:r w:rsidR="006E5EB1">
        <w:rPr>
          <w:rFonts w:ascii="Times New Roman" w:hAnsi="Times New Roman" w:cs="Times New Roman"/>
          <w:sz w:val="24"/>
          <w:szCs w:val="24"/>
        </w:rPr>
        <w:t>-</w:t>
      </w:r>
      <w:r w:rsidRPr="004B420F">
        <w:rPr>
          <w:rFonts w:ascii="Times New Roman" w:hAnsi="Times New Roman" w:cs="Times New Roman"/>
          <w:sz w:val="24"/>
          <w:szCs w:val="24"/>
        </w:rPr>
        <w:t>кво имеющихся альтернатив. В этом случае имеет место «</w:t>
      </w:r>
      <w:r w:rsidRPr="00541F55">
        <w:rPr>
          <w:rFonts w:ascii="Times New Roman" w:hAnsi="Times New Roman" w:cs="Times New Roman"/>
          <w:sz w:val="24"/>
          <w:szCs w:val="24"/>
        </w:rPr>
        <w:t>нулевой поступок</w:t>
      </w:r>
      <w:r w:rsidRPr="004B420F">
        <w:rPr>
          <w:rFonts w:ascii="Times New Roman" w:hAnsi="Times New Roman" w:cs="Times New Roman"/>
          <w:sz w:val="24"/>
          <w:szCs w:val="24"/>
        </w:rPr>
        <w:t>», по Е.Л. Доценко</w:t>
      </w:r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15"/>
      </w:r>
      <w:r w:rsidR="006E5EB1">
        <w:rPr>
          <w:rFonts w:ascii="Times New Roman" w:hAnsi="Times New Roman" w:cs="Times New Roman"/>
          <w:sz w:val="24"/>
          <w:szCs w:val="24"/>
        </w:rPr>
        <w:t xml:space="preserve"> (уклонение от выбора, </w:t>
      </w:r>
      <w:r w:rsidR="006E5EB1" w:rsidRPr="006E5EB1">
        <w:rPr>
          <w:rFonts w:ascii="Times New Roman" w:hAnsi="Times New Roman" w:cs="Times New Roman"/>
          <w:sz w:val="24"/>
          <w:szCs w:val="24"/>
        </w:rPr>
        <w:t>отсутствие поступка в ситуации задачи на поступок</w:t>
      </w:r>
      <w:r w:rsidR="00EB729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41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2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420F">
        <w:rPr>
          <w:rFonts w:ascii="Times New Roman" w:hAnsi="Times New Roman" w:cs="Times New Roman"/>
          <w:sz w:val="24"/>
          <w:szCs w:val="24"/>
        </w:rPr>
        <w:t>ли «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>» на мотивационной фазе действ</w:t>
      </w:r>
      <w:r w:rsidR="001B6844" w:rsidRPr="004B420F">
        <w:rPr>
          <w:rFonts w:ascii="Times New Roman" w:hAnsi="Times New Roman" w:cs="Times New Roman"/>
          <w:sz w:val="24"/>
          <w:szCs w:val="24"/>
        </w:rPr>
        <w:t>и</w:t>
      </w:r>
      <w:r w:rsidR="00327C0B" w:rsidRPr="004B420F">
        <w:rPr>
          <w:rFonts w:ascii="Times New Roman" w:hAnsi="Times New Roman" w:cs="Times New Roman"/>
          <w:sz w:val="24"/>
          <w:szCs w:val="24"/>
        </w:rPr>
        <w:t>я без перехода к волевой фазе (</w:t>
      </w:r>
      <w:r w:rsidRPr="004B420F">
        <w:rPr>
          <w:rFonts w:ascii="Times New Roman" w:hAnsi="Times New Roman" w:cs="Times New Roman"/>
          <w:sz w:val="24"/>
          <w:szCs w:val="24"/>
        </w:rPr>
        <w:t xml:space="preserve">см. «модель Рубикона» Х.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Хекхаузена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 xml:space="preserve">, Ю. Куля и П.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Голвитцера</w:t>
      </w:r>
      <w:proofErr w:type="spellEnd"/>
      <w:r w:rsidR="00607833">
        <w:rPr>
          <w:rStyle w:val="aa"/>
          <w:rFonts w:ascii="Times New Roman" w:hAnsi="Times New Roman" w:cs="Times New Roman"/>
          <w:sz w:val="24"/>
          <w:szCs w:val="24"/>
        </w:rPr>
        <w:footnoteReference w:id="16"/>
      </w:r>
      <w:r w:rsidRPr="004B420F">
        <w:rPr>
          <w:rFonts w:ascii="Times New Roman" w:hAnsi="Times New Roman" w:cs="Times New Roman"/>
          <w:sz w:val="24"/>
          <w:szCs w:val="24"/>
        </w:rPr>
        <w:t>).</w:t>
      </w:r>
      <w:r w:rsidR="001B6844" w:rsidRPr="004B420F">
        <w:rPr>
          <w:rFonts w:ascii="Times New Roman" w:hAnsi="Times New Roman" w:cs="Times New Roman"/>
          <w:sz w:val="24"/>
          <w:szCs w:val="24"/>
        </w:rPr>
        <w:t xml:space="preserve"> Согласно авторам </w:t>
      </w:r>
      <w:r w:rsidR="0096661A" w:rsidRPr="004B420F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B6844" w:rsidRPr="004B420F">
        <w:rPr>
          <w:rFonts w:ascii="Times New Roman" w:hAnsi="Times New Roman" w:cs="Times New Roman"/>
          <w:sz w:val="24"/>
          <w:szCs w:val="24"/>
        </w:rPr>
        <w:t xml:space="preserve">модели, совершение действия происходит в четыре этапа. На первой, подготовительной мотивационной фазе, человек находится перед несколькими вариантами развития событий, он активно собирает и сопоставляет информацию об </w:t>
      </w:r>
      <w:r w:rsidR="001B6844" w:rsidRPr="004B420F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альтернативах, будучи открыт любой поступающей извне информации. После принятия решения, происходящего в точке Рубикона, наступает вторая, </w:t>
      </w:r>
      <w:proofErr w:type="spellStart"/>
      <w:r w:rsidR="001B6844" w:rsidRPr="004B420F">
        <w:rPr>
          <w:rFonts w:ascii="Times New Roman" w:hAnsi="Times New Roman" w:cs="Times New Roman"/>
          <w:sz w:val="24"/>
          <w:szCs w:val="24"/>
        </w:rPr>
        <w:t>преакциональная</w:t>
      </w:r>
      <w:proofErr w:type="spellEnd"/>
      <w:r w:rsidR="001B6844" w:rsidRPr="004B420F">
        <w:rPr>
          <w:rFonts w:ascii="Times New Roman" w:hAnsi="Times New Roman" w:cs="Times New Roman"/>
          <w:sz w:val="24"/>
          <w:szCs w:val="24"/>
        </w:rPr>
        <w:t xml:space="preserve"> волевая фаза. </w:t>
      </w:r>
      <w:r w:rsidR="00193931" w:rsidRPr="004B420F">
        <w:rPr>
          <w:rFonts w:ascii="Times New Roman" w:hAnsi="Times New Roman" w:cs="Times New Roman"/>
          <w:sz w:val="24"/>
          <w:szCs w:val="24"/>
        </w:rPr>
        <w:t>На этом этапе п</w:t>
      </w:r>
      <w:r w:rsidR="001B6844" w:rsidRPr="004B420F">
        <w:rPr>
          <w:rFonts w:ascii="Times New Roman" w:hAnsi="Times New Roman" w:cs="Times New Roman"/>
          <w:sz w:val="24"/>
          <w:szCs w:val="24"/>
        </w:rPr>
        <w:t xml:space="preserve">роцесс выбора заканчивается, переработка информации становится пристрастной, </w:t>
      </w:r>
      <w:r w:rsidR="00636F2C" w:rsidRPr="004B420F">
        <w:rPr>
          <w:rFonts w:ascii="Times New Roman" w:hAnsi="Times New Roman" w:cs="Times New Roman"/>
          <w:sz w:val="24"/>
          <w:szCs w:val="24"/>
        </w:rPr>
        <w:t xml:space="preserve">и субъект сосредотачивается на </w:t>
      </w:r>
      <w:r w:rsidR="0096661A" w:rsidRPr="004B420F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636F2C" w:rsidRPr="004B420F">
        <w:rPr>
          <w:rFonts w:ascii="Times New Roman" w:hAnsi="Times New Roman" w:cs="Times New Roman"/>
          <w:sz w:val="24"/>
          <w:szCs w:val="24"/>
        </w:rPr>
        <w:t xml:space="preserve">условиях для воплощения сформировавшейся интенции в действие. </w:t>
      </w:r>
      <w:r w:rsidR="0056786B" w:rsidRPr="004B420F">
        <w:rPr>
          <w:rFonts w:ascii="Times New Roman" w:hAnsi="Times New Roman" w:cs="Times New Roman"/>
          <w:sz w:val="24"/>
          <w:szCs w:val="24"/>
        </w:rPr>
        <w:t>Но, м</w:t>
      </w:r>
      <w:r w:rsidR="00636F2C" w:rsidRPr="004B420F">
        <w:rPr>
          <w:rFonts w:ascii="Times New Roman" w:hAnsi="Times New Roman" w:cs="Times New Roman"/>
          <w:sz w:val="24"/>
          <w:szCs w:val="24"/>
        </w:rPr>
        <w:t xml:space="preserve">ежду тем, реальное поведение людей при решении различных жизненных дилемм порой выходит за рамки этой схемы. При </w:t>
      </w:r>
      <w:proofErr w:type="spellStart"/>
      <w:r w:rsidR="00636F2C" w:rsidRPr="004B420F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636F2C" w:rsidRPr="004B420F">
        <w:rPr>
          <w:rFonts w:ascii="Times New Roman" w:hAnsi="Times New Roman" w:cs="Times New Roman"/>
          <w:sz w:val="24"/>
          <w:szCs w:val="24"/>
        </w:rPr>
        <w:t xml:space="preserve"> этап решительных действий так и не наступает: мотивационные процессы фазы планирования затягиваются</w:t>
      </w:r>
      <w:r w:rsidR="00193931" w:rsidRPr="004B420F">
        <w:rPr>
          <w:rFonts w:ascii="Times New Roman" w:hAnsi="Times New Roman" w:cs="Times New Roman"/>
          <w:sz w:val="24"/>
          <w:szCs w:val="24"/>
        </w:rPr>
        <w:t xml:space="preserve"> на неопределенный срок</w:t>
      </w:r>
      <w:r w:rsidR="00636F2C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193931" w:rsidRPr="004B420F">
        <w:rPr>
          <w:rFonts w:ascii="Times New Roman" w:hAnsi="Times New Roman" w:cs="Times New Roman"/>
          <w:sz w:val="24"/>
          <w:szCs w:val="24"/>
        </w:rPr>
        <w:t>делая переход через точку Рубикона</w:t>
      </w:r>
      <w:r w:rsidR="00636F2C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193931" w:rsidRPr="004B420F">
        <w:rPr>
          <w:rFonts w:ascii="Times New Roman" w:hAnsi="Times New Roman" w:cs="Times New Roman"/>
          <w:sz w:val="24"/>
          <w:szCs w:val="24"/>
        </w:rPr>
        <w:t>невозможным</w:t>
      </w:r>
      <w:r w:rsidR="00BF649A">
        <w:rPr>
          <w:rStyle w:val="aa"/>
          <w:rFonts w:ascii="Times New Roman" w:hAnsi="Times New Roman" w:cs="Times New Roman"/>
          <w:sz w:val="24"/>
          <w:szCs w:val="24"/>
        </w:rPr>
        <w:footnoteReference w:id="17"/>
      </w:r>
      <w:r w:rsidR="00636F2C" w:rsidRPr="004B420F">
        <w:rPr>
          <w:rFonts w:ascii="Times New Roman" w:hAnsi="Times New Roman" w:cs="Times New Roman"/>
          <w:sz w:val="24"/>
          <w:szCs w:val="24"/>
        </w:rPr>
        <w:t>.</w:t>
      </w:r>
    </w:p>
    <w:p w:rsidR="00DF6DBC" w:rsidRPr="004B420F" w:rsidRDefault="00AE5B64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3. Осознаваемая или неосознанная </w:t>
      </w:r>
      <w:r w:rsidRPr="004B420F">
        <w:rPr>
          <w:rFonts w:ascii="Times New Roman" w:hAnsi="Times New Roman" w:cs="Times New Roman"/>
          <w:i/>
          <w:sz w:val="24"/>
          <w:szCs w:val="24"/>
        </w:rPr>
        <w:t>подмена собственного выбора решением другого</w:t>
      </w:r>
      <w:r w:rsidR="00C75897" w:rsidRPr="004B420F">
        <w:rPr>
          <w:rFonts w:ascii="Times New Roman" w:hAnsi="Times New Roman" w:cs="Times New Roman"/>
          <w:i/>
          <w:sz w:val="24"/>
          <w:szCs w:val="24"/>
        </w:rPr>
        <w:t>.</w:t>
      </w:r>
      <w:r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931" w:rsidRPr="004B420F">
        <w:rPr>
          <w:rFonts w:ascii="Times New Roman" w:hAnsi="Times New Roman" w:cs="Times New Roman"/>
          <w:sz w:val="24"/>
          <w:szCs w:val="24"/>
        </w:rPr>
        <w:t xml:space="preserve">Это явление широко известно в социальной психологии как конформизм, понимаемый как </w:t>
      </w:r>
      <w:r w:rsidR="0070501E" w:rsidRPr="004B420F">
        <w:rPr>
          <w:rFonts w:ascii="Times New Roman" w:hAnsi="Times New Roman" w:cs="Times New Roman"/>
          <w:sz w:val="24"/>
          <w:szCs w:val="24"/>
        </w:rPr>
        <w:t>принятие</w:t>
      </w:r>
      <w:r w:rsidR="00193931" w:rsidRPr="004B420F">
        <w:rPr>
          <w:rFonts w:ascii="Times New Roman" w:hAnsi="Times New Roman" w:cs="Times New Roman"/>
          <w:sz w:val="24"/>
          <w:szCs w:val="24"/>
        </w:rPr>
        <w:t xml:space="preserve"> готовых </w:t>
      </w:r>
      <w:r w:rsidR="00C75897" w:rsidRPr="004B420F">
        <w:rPr>
          <w:rFonts w:ascii="Times New Roman" w:hAnsi="Times New Roman" w:cs="Times New Roman"/>
          <w:sz w:val="24"/>
          <w:szCs w:val="24"/>
        </w:rPr>
        <w:t xml:space="preserve">поведенческих </w:t>
      </w:r>
      <w:r w:rsidR="00193931" w:rsidRPr="004B420F">
        <w:rPr>
          <w:rFonts w:ascii="Times New Roman" w:hAnsi="Times New Roman" w:cs="Times New Roman"/>
          <w:sz w:val="24"/>
          <w:szCs w:val="24"/>
        </w:rPr>
        <w:t>стандартов</w:t>
      </w:r>
      <w:r w:rsidR="0070501E" w:rsidRPr="004B420F">
        <w:rPr>
          <w:rFonts w:ascii="Times New Roman" w:hAnsi="Times New Roman" w:cs="Times New Roman"/>
          <w:sz w:val="24"/>
          <w:szCs w:val="24"/>
        </w:rPr>
        <w:t>, изменение поведения или убеждения</w:t>
      </w:r>
      <w:r w:rsidR="00193931" w:rsidRPr="004B420F">
        <w:rPr>
          <w:rFonts w:ascii="Times New Roman" w:hAnsi="Times New Roman" w:cs="Times New Roman"/>
          <w:sz w:val="24"/>
          <w:szCs w:val="24"/>
        </w:rPr>
        <w:t xml:space="preserve"> под давлением авторитетных лиц или большинства – причем, что важно, это давление может быть как реальным, так и только воображаемым</w:t>
      </w:r>
      <w:r w:rsidR="00BF649A">
        <w:rPr>
          <w:rStyle w:val="aa"/>
          <w:rFonts w:ascii="Times New Roman" w:hAnsi="Times New Roman" w:cs="Times New Roman"/>
          <w:sz w:val="24"/>
          <w:szCs w:val="24"/>
        </w:rPr>
        <w:footnoteReference w:id="18"/>
      </w:r>
      <w:r w:rsidR="00193931" w:rsidRPr="004B420F">
        <w:rPr>
          <w:rFonts w:ascii="Times New Roman" w:hAnsi="Times New Roman" w:cs="Times New Roman"/>
          <w:sz w:val="24"/>
          <w:szCs w:val="24"/>
        </w:rPr>
        <w:t>.</w:t>
      </w:r>
      <w:r w:rsidR="00C75897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DF6DBC" w:rsidRPr="004B420F">
        <w:rPr>
          <w:rFonts w:ascii="Times New Roman" w:hAnsi="Times New Roman" w:cs="Times New Roman"/>
          <w:sz w:val="24"/>
          <w:szCs w:val="24"/>
        </w:rPr>
        <w:t xml:space="preserve">На проявление </w:t>
      </w:r>
      <w:proofErr w:type="spellStart"/>
      <w:r w:rsidR="00DF6DBC" w:rsidRPr="004B420F">
        <w:rPr>
          <w:rFonts w:ascii="Times New Roman" w:hAnsi="Times New Roman" w:cs="Times New Roman"/>
          <w:sz w:val="24"/>
          <w:szCs w:val="24"/>
        </w:rPr>
        <w:t>конформности</w:t>
      </w:r>
      <w:proofErr w:type="spellEnd"/>
      <w:r w:rsidR="00DF6DBC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EB0C2B" w:rsidRPr="004B420F">
        <w:rPr>
          <w:rFonts w:ascii="Times New Roman" w:hAnsi="Times New Roman" w:cs="Times New Roman"/>
          <w:sz w:val="24"/>
          <w:szCs w:val="24"/>
        </w:rPr>
        <w:t>могут по</w:t>
      </w:r>
      <w:r w:rsidR="00DF6DBC" w:rsidRPr="004B420F">
        <w:rPr>
          <w:rFonts w:ascii="Times New Roman" w:hAnsi="Times New Roman" w:cs="Times New Roman"/>
          <w:sz w:val="24"/>
          <w:szCs w:val="24"/>
        </w:rPr>
        <w:t>влия</w:t>
      </w:r>
      <w:r w:rsidR="00EB0C2B" w:rsidRPr="004B420F">
        <w:rPr>
          <w:rFonts w:ascii="Times New Roman" w:hAnsi="Times New Roman" w:cs="Times New Roman"/>
          <w:sz w:val="24"/>
          <w:szCs w:val="24"/>
        </w:rPr>
        <w:t>ть</w:t>
      </w:r>
      <w:r w:rsidR="00DF6DBC" w:rsidRPr="004B420F">
        <w:rPr>
          <w:rFonts w:ascii="Times New Roman" w:hAnsi="Times New Roman" w:cs="Times New Roman"/>
          <w:sz w:val="24"/>
          <w:szCs w:val="24"/>
        </w:rPr>
        <w:t xml:space="preserve"> как </w:t>
      </w:r>
      <w:r w:rsidR="00EB0C2B" w:rsidRPr="004B420F">
        <w:rPr>
          <w:rFonts w:ascii="Times New Roman" w:hAnsi="Times New Roman" w:cs="Times New Roman"/>
          <w:sz w:val="24"/>
          <w:szCs w:val="24"/>
        </w:rPr>
        <w:t xml:space="preserve">особенности личности (локус контроля, степень тревожности, внушаемости, компетентности и др.), так и </w:t>
      </w:r>
      <w:r w:rsidR="00DF6DBC" w:rsidRPr="004B420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74357" w:rsidRPr="004B420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EB0C2B" w:rsidRPr="004B420F">
        <w:rPr>
          <w:rFonts w:ascii="Times New Roman" w:hAnsi="Times New Roman" w:cs="Times New Roman"/>
          <w:sz w:val="24"/>
          <w:szCs w:val="24"/>
        </w:rPr>
        <w:t>(численный состав</w:t>
      </w:r>
      <w:proofErr w:type="gramEnd"/>
      <w:r w:rsidR="00EB0C2B" w:rsidRPr="004B42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0C2B" w:rsidRPr="004B420F">
        <w:rPr>
          <w:rFonts w:ascii="Times New Roman" w:hAnsi="Times New Roman" w:cs="Times New Roman"/>
          <w:sz w:val="24"/>
          <w:szCs w:val="24"/>
        </w:rPr>
        <w:t xml:space="preserve">статус, уровень сплоченности и агрессивности группы и проч.), а также </w:t>
      </w:r>
      <w:r w:rsidR="00790898" w:rsidRPr="004B420F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EB0C2B" w:rsidRPr="004B420F">
        <w:rPr>
          <w:rFonts w:ascii="Times New Roman" w:hAnsi="Times New Roman" w:cs="Times New Roman"/>
          <w:sz w:val="24"/>
          <w:szCs w:val="24"/>
        </w:rPr>
        <w:t>публичност</w:t>
      </w:r>
      <w:r w:rsidR="00790898" w:rsidRPr="004B420F">
        <w:rPr>
          <w:rFonts w:ascii="Times New Roman" w:hAnsi="Times New Roman" w:cs="Times New Roman"/>
          <w:sz w:val="24"/>
          <w:szCs w:val="24"/>
        </w:rPr>
        <w:t>и</w:t>
      </w:r>
      <w:r w:rsidR="00EB0C2B" w:rsidRPr="004B420F">
        <w:rPr>
          <w:rFonts w:ascii="Times New Roman" w:hAnsi="Times New Roman" w:cs="Times New Roman"/>
          <w:sz w:val="24"/>
          <w:szCs w:val="24"/>
        </w:rPr>
        <w:t xml:space="preserve"> и </w:t>
      </w:r>
      <w:r w:rsidR="00CA13B5" w:rsidRPr="004B420F">
        <w:rPr>
          <w:rFonts w:ascii="Times New Roman" w:hAnsi="Times New Roman" w:cs="Times New Roman"/>
          <w:sz w:val="24"/>
          <w:szCs w:val="24"/>
        </w:rPr>
        <w:t>значимост</w:t>
      </w:r>
      <w:r w:rsidR="00790898" w:rsidRPr="004B420F">
        <w:rPr>
          <w:rFonts w:ascii="Times New Roman" w:hAnsi="Times New Roman" w:cs="Times New Roman"/>
          <w:sz w:val="24"/>
          <w:szCs w:val="24"/>
        </w:rPr>
        <w:t>и</w:t>
      </w:r>
      <w:r w:rsidR="00EB0C2B" w:rsidRPr="004B420F">
        <w:rPr>
          <w:rFonts w:ascii="Times New Roman" w:hAnsi="Times New Roman" w:cs="Times New Roman"/>
          <w:sz w:val="24"/>
          <w:szCs w:val="24"/>
        </w:rPr>
        <w:t xml:space="preserve"> ситуации для человека</w:t>
      </w:r>
      <w:r w:rsidR="00FC4164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CA13B5" w:rsidRPr="004B420F">
        <w:rPr>
          <w:rFonts w:ascii="Times New Roman" w:hAnsi="Times New Roman" w:cs="Times New Roman"/>
          <w:sz w:val="24"/>
          <w:szCs w:val="24"/>
        </w:rPr>
        <w:t>культурные традиции и многие другие факторы</w:t>
      </w:r>
      <w:r w:rsidR="00BF649A">
        <w:rPr>
          <w:rStyle w:val="aa"/>
          <w:rFonts w:ascii="Times New Roman" w:hAnsi="Times New Roman" w:cs="Times New Roman"/>
          <w:sz w:val="24"/>
          <w:szCs w:val="24"/>
        </w:rPr>
        <w:footnoteReference w:id="19"/>
      </w:r>
      <w:r w:rsidR="00374357" w:rsidRPr="004B420F">
        <w:rPr>
          <w:rFonts w:ascii="Times New Roman" w:hAnsi="Times New Roman" w:cs="Times New Roman"/>
          <w:sz w:val="24"/>
          <w:szCs w:val="24"/>
        </w:rPr>
        <w:t>.</w:t>
      </w:r>
      <w:r w:rsidR="00DF6DBC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032AF0" w:rsidRPr="004B420F">
        <w:rPr>
          <w:rFonts w:ascii="Times New Roman" w:hAnsi="Times New Roman" w:cs="Times New Roman"/>
          <w:sz w:val="24"/>
          <w:szCs w:val="24"/>
        </w:rPr>
        <w:t>Стоит отметить, что воздействие на процесс решения может быть оказано и в том случае, если дру</w:t>
      </w:r>
      <w:r w:rsidR="00CE29B9" w:rsidRPr="004B420F">
        <w:rPr>
          <w:rFonts w:ascii="Times New Roman" w:hAnsi="Times New Roman" w:cs="Times New Roman"/>
          <w:sz w:val="24"/>
          <w:szCs w:val="24"/>
        </w:rPr>
        <w:t>гие люди не принимают деятельного участия</w:t>
      </w:r>
      <w:r w:rsidR="00032AF0" w:rsidRPr="004B420F">
        <w:rPr>
          <w:rFonts w:ascii="Times New Roman" w:hAnsi="Times New Roman" w:cs="Times New Roman"/>
          <w:sz w:val="24"/>
          <w:szCs w:val="24"/>
        </w:rPr>
        <w:t xml:space="preserve"> в выборе, а просто присутствуют рядом: на первый план </w:t>
      </w:r>
      <w:r w:rsidR="00032AF0" w:rsidRPr="004B420F">
        <w:rPr>
          <w:rFonts w:ascii="Times New Roman" w:hAnsi="Times New Roman" w:cs="Times New Roman"/>
          <w:sz w:val="24"/>
          <w:szCs w:val="24"/>
        </w:rPr>
        <w:lastRenderedPageBreak/>
        <w:t>при принятии решения может выйти желание подчеркнуть</w:t>
      </w:r>
      <w:proofErr w:type="gramEnd"/>
      <w:r w:rsidR="00032AF0"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AF0" w:rsidRPr="004B420F">
        <w:rPr>
          <w:rFonts w:ascii="Times New Roman" w:hAnsi="Times New Roman" w:cs="Times New Roman"/>
          <w:sz w:val="24"/>
          <w:szCs w:val="24"/>
        </w:rPr>
        <w:t>свою принадлежность к группе</w:t>
      </w:r>
      <w:r w:rsidR="00926B05">
        <w:rPr>
          <w:rStyle w:val="aa"/>
          <w:rFonts w:ascii="Times New Roman" w:hAnsi="Times New Roman" w:cs="Times New Roman"/>
          <w:sz w:val="24"/>
          <w:szCs w:val="24"/>
        </w:rPr>
        <w:footnoteReference w:id="20"/>
      </w:r>
      <w:r w:rsidR="00032AF0" w:rsidRPr="004B420F">
        <w:rPr>
          <w:rFonts w:ascii="Times New Roman" w:hAnsi="Times New Roman" w:cs="Times New Roman"/>
          <w:sz w:val="24"/>
          <w:szCs w:val="24"/>
        </w:rPr>
        <w:t>.</w:t>
      </w:r>
      <w:r w:rsidR="00EB0C2B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032AF0" w:rsidRPr="004B420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21F6E" w:rsidRPr="004B420F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F21F6E" w:rsidRPr="004B420F">
        <w:rPr>
          <w:rFonts w:ascii="Times New Roman" w:hAnsi="Times New Roman" w:cs="Times New Roman"/>
          <w:sz w:val="24"/>
          <w:szCs w:val="24"/>
        </w:rPr>
        <w:t>Марсиа</w:t>
      </w:r>
      <w:proofErr w:type="spellEnd"/>
      <w:r w:rsidR="00F21F6E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032AF0" w:rsidRPr="004B420F">
        <w:rPr>
          <w:rFonts w:ascii="Times New Roman" w:hAnsi="Times New Roman" w:cs="Times New Roman"/>
          <w:sz w:val="24"/>
          <w:szCs w:val="24"/>
        </w:rPr>
        <w:t>развившему</w:t>
      </w:r>
      <w:r w:rsidR="00F21F6E" w:rsidRPr="004B420F">
        <w:rPr>
          <w:rFonts w:ascii="Times New Roman" w:hAnsi="Times New Roman" w:cs="Times New Roman"/>
          <w:sz w:val="24"/>
          <w:szCs w:val="24"/>
        </w:rPr>
        <w:t xml:space="preserve"> представление Э. Эриксона о базовом </w:t>
      </w:r>
      <w:r w:rsidR="00032AF0" w:rsidRPr="004B420F">
        <w:rPr>
          <w:rFonts w:ascii="Times New Roman" w:hAnsi="Times New Roman" w:cs="Times New Roman"/>
          <w:sz w:val="24"/>
          <w:szCs w:val="24"/>
        </w:rPr>
        <w:t>человеческом стремлении к обретению эго-</w:t>
      </w:r>
      <w:r w:rsidR="00F21F6E" w:rsidRPr="004B420F">
        <w:rPr>
          <w:rFonts w:ascii="Times New Roman" w:hAnsi="Times New Roman" w:cs="Times New Roman"/>
          <w:sz w:val="24"/>
          <w:szCs w:val="24"/>
        </w:rPr>
        <w:t xml:space="preserve">идентичности и </w:t>
      </w:r>
      <w:r w:rsidR="00032AF0" w:rsidRPr="004B420F">
        <w:rPr>
          <w:rFonts w:ascii="Times New Roman" w:hAnsi="Times New Roman" w:cs="Times New Roman"/>
          <w:sz w:val="24"/>
          <w:szCs w:val="24"/>
        </w:rPr>
        <w:t xml:space="preserve">кризисах, сопровождающих этот процесс, </w:t>
      </w:r>
      <w:r w:rsidR="00F21F6E" w:rsidRPr="004B420F">
        <w:rPr>
          <w:rFonts w:ascii="Times New Roman" w:hAnsi="Times New Roman" w:cs="Times New Roman"/>
          <w:sz w:val="24"/>
          <w:szCs w:val="24"/>
        </w:rPr>
        <w:t xml:space="preserve">конформное поведение в ситуации профессионального самоопределения </w:t>
      </w:r>
      <w:r w:rsidR="00032AF0" w:rsidRPr="004B420F">
        <w:rPr>
          <w:rFonts w:ascii="Times New Roman" w:hAnsi="Times New Roman" w:cs="Times New Roman"/>
          <w:sz w:val="24"/>
          <w:szCs w:val="24"/>
        </w:rPr>
        <w:t xml:space="preserve">и выбора системы ценностей характерно для </w:t>
      </w:r>
      <w:r w:rsidR="00EB0C2B" w:rsidRPr="004B420F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4E1679" w:rsidRPr="004B420F">
        <w:rPr>
          <w:rFonts w:ascii="Times New Roman" w:hAnsi="Times New Roman" w:cs="Times New Roman"/>
          <w:sz w:val="24"/>
          <w:szCs w:val="24"/>
        </w:rPr>
        <w:t>л</w:t>
      </w:r>
      <w:r w:rsidR="00EB0C2B" w:rsidRPr="004B420F">
        <w:rPr>
          <w:rFonts w:ascii="Times New Roman" w:hAnsi="Times New Roman" w:cs="Times New Roman"/>
          <w:sz w:val="24"/>
          <w:szCs w:val="24"/>
        </w:rPr>
        <w:t>юдей</w:t>
      </w:r>
      <w:r w:rsidR="004E1679" w:rsidRPr="004B420F">
        <w:rPr>
          <w:rFonts w:ascii="Times New Roman" w:hAnsi="Times New Roman" w:cs="Times New Roman"/>
          <w:sz w:val="24"/>
          <w:szCs w:val="24"/>
        </w:rPr>
        <w:t xml:space="preserve"> юношеского возраста</w:t>
      </w:r>
      <w:r w:rsidR="00032AF0" w:rsidRPr="004B420F">
        <w:rPr>
          <w:rFonts w:ascii="Times New Roman" w:hAnsi="Times New Roman" w:cs="Times New Roman"/>
          <w:sz w:val="24"/>
          <w:szCs w:val="24"/>
        </w:rPr>
        <w:t xml:space="preserve">, находящихся в статусе </w:t>
      </w:r>
      <w:proofErr w:type="spellStart"/>
      <w:r w:rsidR="00032AF0" w:rsidRPr="004B420F">
        <w:rPr>
          <w:rFonts w:ascii="Times New Roman" w:hAnsi="Times New Roman" w:cs="Times New Roman"/>
          <w:sz w:val="24"/>
          <w:szCs w:val="24"/>
        </w:rPr>
        <w:t>предрешенности</w:t>
      </w:r>
      <w:proofErr w:type="spellEnd"/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1"/>
      </w:r>
      <w:r w:rsidR="00032AF0" w:rsidRPr="004B420F">
        <w:rPr>
          <w:rFonts w:ascii="Times New Roman" w:hAnsi="Times New Roman" w:cs="Times New Roman"/>
          <w:sz w:val="24"/>
          <w:szCs w:val="24"/>
        </w:rPr>
        <w:t xml:space="preserve">. </w:t>
      </w:r>
      <w:r w:rsidR="0013069F" w:rsidRPr="004B420F">
        <w:rPr>
          <w:rFonts w:ascii="Times New Roman" w:hAnsi="Times New Roman" w:cs="Times New Roman"/>
          <w:sz w:val="24"/>
          <w:szCs w:val="24"/>
        </w:rPr>
        <w:t>Жизненн</w:t>
      </w:r>
      <w:r w:rsidR="00CE29B9" w:rsidRPr="004B420F">
        <w:rPr>
          <w:rFonts w:ascii="Times New Roman" w:hAnsi="Times New Roman" w:cs="Times New Roman"/>
          <w:sz w:val="24"/>
          <w:szCs w:val="24"/>
        </w:rPr>
        <w:t>о</w:t>
      </w:r>
      <w:r w:rsidR="0013069F" w:rsidRPr="004B420F">
        <w:rPr>
          <w:rFonts w:ascii="Times New Roman" w:hAnsi="Times New Roman" w:cs="Times New Roman"/>
          <w:sz w:val="24"/>
          <w:szCs w:val="24"/>
        </w:rPr>
        <w:t xml:space="preserve"> важные в</w:t>
      </w:r>
      <w:r w:rsidR="004E1679" w:rsidRPr="004B420F">
        <w:rPr>
          <w:rFonts w:ascii="Times New Roman" w:hAnsi="Times New Roman" w:cs="Times New Roman"/>
          <w:sz w:val="24"/>
          <w:szCs w:val="24"/>
        </w:rPr>
        <w:t>ыбор</w:t>
      </w:r>
      <w:r w:rsidR="0013069F" w:rsidRPr="004B420F">
        <w:rPr>
          <w:rFonts w:ascii="Times New Roman" w:hAnsi="Times New Roman" w:cs="Times New Roman"/>
          <w:sz w:val="24"/>
          <w:szCs w:val="24"/>
        </w:rPr>
        <w:t>ы</w:t>
      </w:r>
      <w:r w:rsidR="00790898" w:rsidRPr="004B420F">
        <w:rPr>
          <w:rFonts w:ascii="Times New Roman" w:hAnsi="Times New Roman" w:cs="Times New Roman"/>
          <w:sz w:val="24"/>
          <w:szCs w:val="24"/>
        </w:rPr>
        <w:t xml:space="preserve"> подростков, имеющих этот</w:t>
      </w:r>
      <w:r w:rsidR="00EB0C2B" w:rsidRPr="004B420F">
        <w:rPr>
          <w:rFonts w:ascii="Times New Roman" w:hAnsi="Times New Roman" w:cs="Times New Roman"/>
          <w:sz w:val="24"/>
          <w:szCs w:val="24"/>
        </w:rPr>
        <w:t xml:space="preserve"> статус идентичности</w:t>
      </w:r>
      <w:r w:rsidR="004E1679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13069F" w:rsidRPr="004B420F">
        <w:rPr>
          <w:rFonts w:ascii="Times New Roman" w:hAnsi="Times New Roman" w:cs="Times New Roman"/>
          <w:sz w:val="24"/>
          <w:szCs w:val="24"/>
        </w:rPr>
        <w:t>совершаю</w:t>
      </w:r>
      <w:r w:rsidR="004E1679" w:rsidRPr="004B420F">
        <w:rPr>
          <w:rFonts w:ascii="Times New Roman" w:hAnsi="Times New Roman" w:cs="Times New Roman"/>
          <w:sz w:val="24"/>
          <w:szCs w:val="24"/>
        </w:rPr>
        <w:t>тся скорее родителями или учителями, нежели самостоятельно, а потому</w:t>
      </w:r>
      <w:proofErr w:type="gramEnd"/>
      <w:r w:rsidR="004E1679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13069F" w:rsidRPr="004B420F">
        <w:rPr>
          <w:rFonts w:ascii="Times New Roman" w:hAnsi="Times New Roman" w:cs="Times New Roman"/>
          <w:sz w:val="24"/>
          <w:szCs w:val="24"/>
        </w:rPr>
        <w:t>воспринимаю</w:t>
      </w:r>
      <w:r w:rsidR="004E1679" w:rsidRPr="004B420F">
        <w:rPr>
          <w:rFonts w:ascii="Times New Roman" w:hAnsi="Times New Roman" w:cs="Times New Roman"/>
          <w:sz w:val="24"/>
          <w:szCs w:val="24"/>
        </w:rPr>
        <w:t xml:space="preserve">тся как </w:t>
      </w:r>
      <w:r w:rsidR="0013069F" w:rsidRPr="004B420F">
        <w:rPr>
          <w:rFonts w:ascii="Times New Roman" w:hAnsi="Times New Roman" w:cs="Times New Roman"/>
          <w:sz w:val="24"/>
          <w:szCs w:val="24"/>
        </w:rPr>
        <w:t>нечто предопределенное</w:t>
      </w:r>
      <w:r w:rsidR="004E1679" w:rsidRPr="004B420F">
        <w:rPr>
          <w:rFonts w:ascii="Times New Roman" w:hAnsi="Times New Roman" w:cs="Times New Roman"/>
          <w:sz w:val="24"/>
          <w:szCs w:val="24"/>
        </w:rPr>
        <w:t>. В результате молодые люди</w:t>
      </w:r>
      <w:r w:rsidR="0034639E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EB0C2B" w:rsidRPr="004B420F">
        <w:rPr>
          <w:rFonts w:ascii="Times New Roman" w:hAnsi="Times New Roman" w:cs="Times New Roman"/>
          <w:sz w:val="24"/>
          <w:szCs w:val="24"/>
        </w:rPr>
        <w:t>прин</w:t>
      </w:r>
      <w:r w:rsidR="004E1679" w:rsidRPr="004B420F">
        <w:rPr>
          <w:rFonts w:ascii="Times New Roman" w:hAnsi="Times New Roman" w:cs="Times New Roman"/>
          <w:sz w:val="24"/>
          <w:szCs w:val="24"/>
        </w:rPr>
        <w:t>имаю</w:t>
      </w:r>
      <w:r w:rsidR="0034639E" w:rsidRPr="004B420F">
        <w:rPr>
          <w:rFonts w:ascii="Times New Roman" w:hAnsi="Times New Roman" w:cs="Times New Roman"/>
          <w:sz w:val="24"/>
          <w:szCs w:val="24"/>
        </w:rPr>
        <w:t xml:space="preserve">т </w:t>
      </w:r>
      <w:r w:rsidR="00EB0C2B" w:rsidRPr="004B420F">
        <w:rPr>
          <w:rFonts w:ascii="Times New Roman" w:hAnsi="Times New Roman" w:cs="Times New Roman"/>
          <w:sz w:val="24"/>
          <w:szCs w:val="24"/>
        </w:rPr>
        <w:t>на себя обязательства</w:t>
      </w:r>
      <w:r w:rsidR="0013069F" w:rsidRPr="004B420F">
        <w:rPr>
          <w:rFonts w:ascii="Times New Roman" w:hAnsi="Times New Roman" w:cs="Times New Roman"/>
          <w:sz w:val="24"/>
          <w:szCs w:val="24"/>
        </w:rPr>
        <w:t xml:space="preserve"> относительно сделанных</w:t>
      </w:r>
      <w:r w:rsidR="0034639E" w:rsidRPr="004B420F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13069F" w:rsidRPr="004B420F">
        <w:rPr>
          <w:rFonts w:ascii="Times New Roman" w:hAnsi="Times New Roman" w:cs="Times New Roman"/>
          <w:sz w:val="24"/>
          <w:szCs w:val="24"/>
        </w:rPr>
        <w:t>ов</w:t>
      </w:r>
      <w:r w:rsidR="00EB0C2B" w:rsidRPr="004B420F">
        <w:rPr>
          <w:rFonts w:ascii="Times New Roman" w:hAnsi="Times New Roman" w:cs="Times New Roman"/>
          <w:sz w:val="24"/>
          <w:szCs w:val="24"/>
        </w:rPr>
        <w:t>, не проход</w:t>
      </w:r>
      <w:r w:rsidR="0034639E" w:rsidRPr="004B420F">
        <w:rPr>
          <w:rFonts w:ascii="Times New Roman" w:hAnsi="Times New Roman" w:cs="Times New Roman"/>
          <w:sz w:val="24"/>
          <w:szCs w:val="24"/>
        </w:rPr>
        <w:t>я</w:t>
      </w:r>
      <w:r w:rsidR="00CE29B9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901AA8" w:rsidRPr="004B420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3069F" w:rsidRPr="004B420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4639E" w:rsidRPr="004B420F">
        <w:rPr>
          <w:rFonts w:ascii="Times New Roman" w:hAnsi="Times New Roman" w:cs="Times New Roman"/>
          <w:sz w:val="24"/>
          <w:szCs w:val="24"/>
        </w:rPr>
        <w:t>период</w:t>
      </w:r>
      <w:r w:rsidR="00EB0C2B" w:rsidRPr="004B420F">
        <w:rPr>
          <w:rFonts w:ascii="Times New Roman" w:hAnsi="Times New Roman" w:cs="Times New Roman"/>
          <w:sz w:val="24"/>
          <w:szCs w:val="24"/>
        </w:rPr>
        <w:t xml:space="preserve"> принятия самостоятельных решений </w:t>
      </w:r>
      <w:r w:rsidR="00901AA8" w:rsidRPr="004B420F">
        <w:rPr>
          <w:rFonts w:ascii="Times New Roman" w:hAnsi="Times New Roman" w:cs="Times New Roman"/>
          <w:sz w:val="24"/>
          <w:szCs w:val="24"/>
        </w:rPr>
        <w:t>(</w:t>
      </w:r>
      <w:r w:rsidR="0034639E" w:rsidRPr="004B420F">
        <w:rPr>
          <w:rFonts w:ascii="Times New Roman" w:hAnsi="Times New Roman" w:cs="Times New Roman"/>
          <w:sz w:val="24"/>
          <w:szCs w:val="24"/>
        </w:rPr>
        <w:t>и</w:t>
      </w:r>
      <w:r w:rsidR="00EB0C2B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13069F" w:rsidRPr="004B420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B0C2B" w:rsidRPr="004B420F">
        <w:rPr>
          <w:rFonts w:ascii="Times New Roman" w:hAnsi="Times New Roman" w:cs="Times New Roman"/>
          <w:sz w:val="24"/>
          <w:szCs w:val="24"/>
        </w:rPr>
        <w:t>кризис идентичности</w:t>
      </w:r>
      <w:r w:rsidR="004E1679" w:rsidRPr="004B420F">
        <w:rPr>
          <w:rFonts w:ascii="Times New Roman" w:hAnsi="Times New Roman" w:cs="Times New Roman"/>
          <w:sz w:val="24"/>
          <w:szCs w:val="24"/>
        </w:rPr>
        <w:t>, соответственно</w:t>
      </w:r>
      <w:r w:rsidR="00901AA8" w:rsidRPr="004B420F">
        <w:rPr>
          <w:rFonts w:ascii="Times New Roman" w:hAnsi="Times New Roman" w:cs="Times New Roman"/>
          <w:sz w:val="24"/>
          <w:szCs w:val="24"/>
        </w:rPr>
        <w:t>)</w:t>
      </w:r>
      <w:r w:rsidR="004E1679" w:rsidRPr="004B420F">
        <w:rPr>
          <w:rFonts w:ascii="Times New Roman" w:hAnsi="Times New Roman" w:cs="Times New Roman"/>
          <w:sz w:val="24"/>
          <w:szCs w:val="24"/>
        </w:rPr>
        <w:t>.</w:t>
      </w:r>
      <w:r w:rsidR="0013069F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790898" w:rsidRPr="004B420F">
        <w:rPr>
          <w:rFonts w:ascii="Times New Roman" w:hAnsi="Times New Roman" w:cs="Times New Roman"/>
          <w:sz w:val="24"/>
          <w:szCs w:val="24"/>
        </w:rPr>
        <w:t>В данном</w:t>
      </w:r>
      <w:r w:rsidR="0013069F" w:rsidRPr="004B420F">
        <w:rPr>
          <w:rFonts w:ascii="Times New Roman" w:hAnsi="Times New Roman" w:cs="Times New Roman"/>
          <w:sz w:val="24"/>
          <w:szCs w:val="24"/>
        </w:rPr>
        <w:t xml:space="preserve"> случае внутренняя работа по выбору остается не проделанной, не происходит </w:t>
      </w:r>
      <w:proofErr w:type="gramStart"/>
      <w:r w:rsidR="0013069F" w:rsidRPr="004B420F">
        <w:rPr>
          <w:rFonts w:ascii="Times New Roman" w:hAnsi="Times New Roman" w:cs="Times New Roman"/>
          <w:sz w:val="24"/>
          <w:szCs w:val="24"/>
        </w:rPr>
        <w:t>соотнесения</w:t>
      </w:r>
      <w:proofErr w:type="gramEnd"/>
      <w:r w:rsidR="0013069F" w:rsidRPr="004B420F">
        <w:rPr>
          <w:rFonts w:ascii="Times New Roman" w:hAnsi="Times New Roman" w:cs="Times New Roman"/>
          <w:sz w:val="24"/>
          <w:szCs w:val="24"/>
        </w:rPr>
        <w:t xml:space="preserve"> как самих альтернатив, так и мнения значимых других со своим Я; в результате имеет место «пустой», спонтанный, вынужденный в</w:t>
      </w:r>
      <w:r w:rsidR="00B7298B">
        <w:rPr>
          <w:rFonts w:ascii="Times New Roman" w:hAnsi="Times New Roman" w:cs="Times New Roman"/>
          <w:sz w:val="24"/>
          <w:szCs w:val="24"/>
        </w:rPr>
        <w:t>ыбор, выбор без самоопределения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2"/>
      </w:r>
      <w:r w:rsidR="0013069F" w:rsidRPr="004B420F">
        <w:rPr>
          <w:rFonts w:ascii="Times New Roman" w:hAnsi="Times New Roman" w:cs="Times New Roman"/>
          <w:sz w:val="24"/>
          <w:szCs w:val="24"/>
        </w:rPr>
        <w:t>.</w:t>
      </w:r>
    </w:p>
    <w:p w:rsidR="00E94CBC" w:rsidRDefault="00AE5B64" w:rsidP="00F120A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4. </w:t>
      </w:r>
      <w:r w:rsidRPr="004B420F">
        <w:rPr>
          <w:rFonts w:ascii="Times New Roman" w:hAnsi="Times New Roman" w:cs="Times New Roman"/>
          <w:i/>
          <w:sz w:val="24"/>
          <w:szCs w:val="24"/>
        </w:rPr>
        <w:t>Перекладывание</w:t>
      </w:r>
      <w:r w:rsidRPr="004B420F">
        <w:rPr>
          <w:rFonts w:ascii="Times New Roman" w:hAnsi="Times New Roman" w:cs="Times New Roman"/>
          <w:sz w:val="24"/>
          <w:szCs w:val="24"/>
        </w:rPr>
        <w:t xml:space="preserve"> частичной или полной </w:t>
      </w:r>
      <w:r w:rsidRPr="004B420F">
        <w:rPr>
          <w:rFonts w:ascii="Times New Roman" w:hAnsi="Times New Roman" w:cs="Times New Roman"/>
          <w:i/>
          <w:sz w:val="24"/>
          <w:szCs w:val="24"/>
        </w:rPr>
        <w:t xml:space="preserve">ответственности за выбор </w:t>
      </w:r>
      <w:proofErr w:type="gramStart"/>
      <w:r w:rsidRPr="004B420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B42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B420F">
        <w:rPr>
          <w:rFonts w:ascii="Times New Roman" w:hAnsi="Times New Roman" w:cs="Times New Roman"/>
          <w:i/>
          <w:sz w:val="24"/>
          <w:szCs w:val="24"/>
        </w:rPr>
        <w:t>другого</w:t>
      </w:r>
      <w:proofErr w:type="gramEnd"/>
      <w:r w:rsidRPr="004B420F">
        <w:rPr>
          <w:rFonts w:ascii="Times New Roman" w:hAnsi="Times New Roman" w:cs="Times New Roman"/>
          <w:sz w:val="24"/>
          <w:szCs w:val="24"/>
        </w:rPr>
        <w:t xml:space="preserve">, что особенно часто встречается при принятии решений в группе, когда представление о субъекте выбора размыто, и есть иллюзия </w:t>
      </w:r>
      <w:r w:rsidR="00901AA8" w:rsidRPr="004B420F">
        <w:rPr>
          <w:rFonts w:ascii="Times New Roman" w:hAnsi="Times New Roman" w:cs="Times New Roman"/>
          <w:sz w:val="24"/>
          <w:szCs w:val="24"/>
        </w:rPr>
        <w:t xml:space="preserve">некоей </w:t>
      </w:r>
      <w:r w:rsidRPr="004B420F">
        <w:rPr>
          <w:rFonts w:ascii="Times New Roman" w:hAnsi="Times New Roman" w:cs="Times New Roman"/>
          <w:sz w:val="24"/>
          <w:szCs w:val="24"/>
        </w:rPr>
        <w:t xml:space="preserve">«коллективной» ответственности. В частности, это находит отражение в известных социально-психологических феноменах диффузии ответственности и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огруппления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3"/>
      </w:r>
      <w:r w:rsidRPr="004B420F">
        <w:rPr>
          <w:rFonts w:ascii="Times New Roman" w:hAnsi="Times New Roman" w:cs="Times New Roman"/>
          <w:sz w:val="24"/>
          <w:szCs w:val="24"/>
        </w:rPr>
        <w:t>.</w:t>
      </w:r>
    </w:p>
    <w:p w:rsidR="00AE5B64" w:rsidRPr="004B420F" w:rsidRDefault="00F120A9" w:rsidP="00F120A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Важное</w:t>
      </w:r>
      <w:r w:rsidR="00DB76C0">
        <w:rPr>
          <w:rFonts w:ascii="Times New Roman" w:hAnsi="Times New Roman" w:cs="Times New Roman"/>
          <w:sz w:val="24"/>
          <w:szCs w:val="24"/>
        </w:rPr>
        <w:t>, хоть и тонкое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CBC">
        <w:rPr>
          <w:rFonts w:ascii="Times New Roman" w:hAnsi="Times New Roman" w:cs="Times New Roman"/>
          <w:sz w:val="24"/>
          <w:szCs w:val="24"/>
        </w:rPr>
        <w:t xml:space="preserve">различие между двумя вышеописанными ситуациями отказа от выбора мы видим в том, что </w:t>
      </w:r>
      <w:r w:rsidR="00DB76C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94CBC" w:rsidRPr="00F120A9">
        <w:rPr>
          <w:rFonts w:ascii="Times New Roman" w:hAnsi="Times New Roman" w:cs="Times New Roman"/>
          <w:sz w:val="24"/>
          <w:szCs w:val="24"/>
        </w:rPr>
        <w:t>нарушаются разные звенья, или этапы, деятельности выбора.</w:t>
      </w:r>
      <w:r w:rsidR="00E94CBC">
        <w:rPr>
          <w:rFonts w:ascii="Times New Roman" w:hAnsi="Times New Roman" w:cs="Times New Roman"/>
          <w:sz w:val="24"/>
          <w:szCs w:val="24"/>
        </w:rPr>
        <w:t xml:space="preserve"> В </w:t>
      </w:r>
      <w:r w:rsidR="00F96CD4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E94CBC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F96CD4">
        <w:rPr>
          <w:rFonts w:ascii="Times New Roman" w:hAnsi="Times New Roman" w:cs="Times New Roman"/>
          <w:sz w:val="24"/>
          <w:szCs w:val="24"/>
        </w:rPr>
        <w:t>(подмена</w:t>
      </w:r>
      <w:r w:rsidR="00E94CBC">
        <w:rPr>
          <w:rFonts w:ascii="Times New Roman" w:hAnsi="Times New Roman" w:cs="Times New Roman"/>
          <w:sz w:val="24"/>
          <w:szCs w:val="24"/>
        </w:rPr>
        <w:t xml:space="preserve"> собственного выбора решением другого</w:t>
      </w:r>
      <w:r w:rsidR="00F96CD4">
        <w:rPr>
          <w:rFonts w:ascii="Times New Roman" w:hAnsi="Times New Roman" w:cs="Times New Roman"/>
          <w:sz w:val="24"/>
          <w:szCs w:val="24"/>
        </w:rPr>
        <w:t>)</w:t>
      </w:r>
      <w:r w:rsidR="00DB76C0">
        <w:rPr>
          <w:rFonts w:ascii="Times New Roman" w:hAnsi="Times New Roman" w:cs="Times New Roman"/>
          <w:sz w:val="24"/>
          <w:szCs w:val="24"/>
        </w:rPr>
        <w:t xml:space="preserve"> </w:t>
      </w:r>
      <w:r w:rsidR="00E94CBC" w:rsidRPr="00F120A9">
        <w:rPr>
          <w:rFonts w:ascii="Times New Roman" w:hAnsi="Times New Roman" w:cs="Times New Roman"/>
          <w:sz w:val="24"/>
          <w:szCs w:val="24"/>
        </w:rPr>
        <w:t xml:space="preserve">человек по тем или иным причинам устраняется от участия в </w:t>
      </w:r>
      <w:r w:rsidR="00E94CBC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E94CBC" w:rsidRPr="00F120A9">
        <w:rPr>
          <w:rFonts w:ascii="Times New Roman" w:hAnsi="Times New Roman" w:cs="Times New Roman"/>
          <w:sz w:val="24"/>
          <w:szCs w:val="24"/>
        </w:rPr>
        <w:t xml:space="preserve">процессе выбора, </w:t>
      </w:r>
      <w:r w:rsidR="00DB76C0">
        <w:rPr>
          <w:rFonts w:ascii="Times New Roman" w:hAnsi="Times New Roman" w:cs="Times New Roman"/>
          <w:sz w:val="24"/>
          <w:szCs w:val="24"/>
        </w:rPr>
        <w:t xml:space="preserve">используя чужое, готовое решение в качестве своего </w:t>
      </w:r>
      <w:r w:rsidR="00E94C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CBC">
        <w:rPr>
          <w:rFonts w:ascii="Times New Roman" w:hAnsi="Times New Roman" w:cs="Times New Roman"/>
          <w:sz w:val="24"/>
          <w:szCs w:val="24"/>
        </w:rPr>
        <w:t>имплант</w:t>
      </w:r>
      <w:r w:rsidR="00DB76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94CBC">
        <w:rPr>
          <w:rFonts w:ascii="Times New Roman" w:hAnsi="Times New Roman" w:cs="Times New Roman"/>
          <w:sz w:val="24"/>
          <w:szCs w:val="24"/>
        </w:rPr>
        <w:t>»</w:t>
      </w:r>
      <w:r w:rsidR="00F96CD4">
        <w:rPr>
          <w:rFonts w:ascii="Times New Roman" w:hAnsi="Times New Roman" w:cs="Times New Roman"/>
          <w:sz w:val="24"/>
          <w:szCs w:val="24"/>
        </w:rPr>
        <w:t xml:space="preserve"> – </w:t>
      </w:r>
      <w:r w:rsidR="00E94CBC" w:rsidRPr="00F120A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E94CBC" w:rsidRPr="00F120A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E94CBC" w:rsidRPr="00F120A9">
        <w:rPr>
          <w:rFonts w:ascii="Times New Roman" w:hAnsi="Times New Roman" w:cs="Times New Roman"/>
          <w:sz w:val="24"/>
          <w:szCs w:val="24"/>
        </w:rPr>
        <w:t xml:space="preserve"> что далее он может достаточно эффективно и ответственно вкладываться в реализацию этого решения</w:t>
      </w:r>
      <w:r w:rsidR="00DB7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76C0">
        <w:rPr>
          <w:rFonts w:ascii="Times New Roman" w:hAnsi="Times New Roman" w:cs="Times New Roman"/>
          <w:sz w:val="24"/>
          <w:szCs w:val="24"/>
        </w:rPr>
        <w:t>В</w:t>
      </w:r>
      <w:r w:rsidRPr="00F120A9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DB76C0">
        <w:rPr>
          <w:rFonts w:ascii="Times New Roman" w:hAnsi="Times New Roman" w:cs="Times New Roman"/>
          <w:sz w:val="24"/>
          <w:szCs w:val="24"/>
        </w:rPr>
        <w:t>же перекладывания</w:t>
      </w:r>
      <w:r w:rsidRPr="00F120A9">
        <w:rPr>
          <w:rFonts w:ascii="Times New Roman" w:hAnsi="Times New Roman" w:cs="Times New Roman"/>
          <w:sz w:val="24"/>
          <w:szCs w:val="24"/>
        </w:rPr>
        <w:t xml:space="preserve"> ответственности за выбор </w:t>
      </w:r>
      <w:r w:rsidR="00DB76C0">
        <w:rPr>
          <w:rFonts w:ascii="Times New Roman" w:hAnsi="Times New Roman" w:cs="Times New Roman"/>
          <w:sz w:val="24"/>
          <w:szCs w:val="24"/>
        </w:rPr>
        <w:t xml:space="preserve">на другого </w:t>
      </w:r>
      <w:r w:rsidRPr="00F120A9">
        <w:rPr>
          <w:rFonts w:ascii="Times New Roman" w:hAnsi="Times New Roman" w:cs="Times New Roman"/>
          <w:sz w:val="24"/>
          <w:szCs w:val="24"/>
        </w:rPr>
        <w:t xml:space="preserve">ситуация, на </w:t>
      </w:r>
      <w:r w:rsidR="00DB76C0">
        <w:rPr>
          <w:rFonts w:ascii="Times New Roman" w:hAnsi="Times New Roman" w:cs="Times New Roman"/>
          <w:sz w:val="24"/>
          <w:szCs w:val="24"/>
        </w:rPr>
        <w:t>наш</w:t>
      </w:r>
      <w:r w:rsidRPr="00F120A9">
        <w:rPr>
          <w:rFonts w:ascii="Times New Roman" w:hAnsi="Times New Roman" w:cs="Times New Roman"/>
          <w:sz w:val="24"/>
          <w:szCs w:val="24"/>
        </w:rPr>
        <w:t xml:space="preserve"> взгляд, обратная: человек может активно участвовать в процессе выб</w:t>
      </w:r>
      <w:r w:rsidR="00DB76C0">
        <w:rPr>
          <w:rFonts w:ascii="Times New Roman" w:hAnsi="Times New Roman" w:cs="Times New Roman"/>
          <w:sz w:val="24"/>
          <w:szCs w:val="24"/>
        </w:rPr>
        <w:t xml:space="preserve">ора, </w:t>
      </w:r>
      <w:r w:rsidR="00F96CD4">
        <w:rPr>
          <w:rFonts w:ascii="Times New Roman" w:hAnsi="Times New Roman" w:cs="Times New Roman"/>
          <w:sz w:val="24"/>
          <w:szCs w:val="24"/>
        </w:rPr>
        <w:t xml:space="preserve">вносит свой вклад в </w:t>
      </w:r>
      <w:r w:rsidR="00DB76C0">
        <w:rPr>
          <w:rFonts w:ascii="Times New Roman" w:hAnsi="Times New Roman" w:cs="Times New Roman"/>
          <w:sz w:val="24"/>
          <w:szCs w:val="24"/>
        </w:rPr>
        <w:t>прин</w:t>
      </w:r>
      <w:r w:rsidR="00F96CD4">
        <w:rPr>
          <w:rFonts w:ascii="Times New Roman" w:hAnsi="Times New Roman" w:cs="Times New Roman"/>
          <w:sz w:val="24"/>
          <w:szCs w:val="24"/>
        </w:rPr>
        <w:t>ятие</w:t>
      </w:r>
      <w:r w:rsidR="00DB76C0">
        <w:rPr>
          <w:rFonts w:ascii="Times New Roman" w:hAnsi="Times New Roman" w:cs="Times New Roman"/>
          <w:sz w:val="24"/>
          <w:szCs w:val="24"/>
        </w:rPr>
        <w:t xml:space="preserve"> </w:t>
      </w:r>
      <w:r w:rsidR="00F96CD4">
        <w:rPr>
          <w:rFonts w:ascii="Times New Roman" w:hAnsi="Times New Roman" w:cs="Times New Roman"/>
          <w:sz w:val="24"/>
          <w:szCs w:val="24"/>
        </w:rPr>
        <w:t xml:space="preserve">группового </w:t>
      </w:r>
      <w:r w:rsidR="00DB76C0">
        <w:rPr>
          <w:rFonts w:ascii="Times New Roman" w:hAnsi="Times New Roman" w:cs="Times New Roman"/>
          <w:sz w:val="24"/>
          <w:szCs w:val="24"/>
        </w:rPr>
        <w:t>решени</w:t>
      </w:r>
      <w:r w:rsidR="00F96CD4">
        <w:rPr>
          <w:rFonts w:ascii="Times New Roman" w:hAnsi="Times New Roman" w:cs="Times New Roman"/>
          <w:sz w:val="24"/>
          <w:szCs w:val="24"/>
        </w:rPr>
        <w:t>я</w:t>
      </w:r>
      <w:r w:rsidR="00DB76C0">
        <w:rPr>
          <w:rFonts w:ascii="Times New Roman" w:hAnsi="Times New Roman" w:cs="Times New Roman"/>
          <w:sz w:val="24"/>
          <w:szCs w:val="24"/>
        </w:rPr>
        <w:t xml:space="preserve"> – но</w:t>
      </w:r>
      <w:r w:rsidRPr="00F120A9">
        <w:rPr>
          <w:rFonts w:ascii="Times New Roman" w:hAnsi="Times New Roman" w:cs="Times New Roman"/>
          <w:sz w:val="24"/>
          <w:szCs w:val="24"/>
        </w:rPr>
        <w:t xml:space="preserve"> нести ответственность за его последствия отказы</w:t>
      </w:r>
      <w:r w:rsidR="00DB76C0">
        <w:rPr>
          <w:rFonts w:ascii="Times New Roman" w:hAnsi="Times New Roman" w:cs="Times New Roman"/>
          <w:sz w:val="24"/>
          <w:szCs w:val="24"/>
        </w:rPr>
        <w:t>вается.</w:t>
      </w:r>
      <w:proofErr w:type="gramEnd"/>
    </w:p>
    <w:p w:rsidR="008E49F7" w:rsidRPr="004B420F" w:rsidRDefault="00AE5B64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5. </w:t>
      </w:r>
      <w:r w:rsidRPr="004B420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B420F">
        <w:rPr>
          <w:rFonts w:ascii="Times New Roman" w:hAnsi="Times New Roman" w:cs="Times New Roman"/>
          <w:i/>
          <w:sz w:val="24"/>
          <w:szCs w:val="24"/>
        </w:rPr>
        <w:t>Псевдопоступок</w:t>
      </w:r>
      <w:proofErr w:type="spellEnd"/>
      <w:r w:rsidRPr="004B420F">
        <w:rPr>
          <w:rFonts w:ascii="Times New Roman" w:hAnsi="Times New Roman" w:cs="Times New Roman"/>
          <w:i/>
          <w:sz w:val="24"/>
          <w:szCs w:val="24"/>
        </w:rPr>
        <w:t>»</w:t>
      </w:r>
      <w:r w:rsidRPr="004B420F">
        <w:rPr>
          <w:rFonts w:ascii="Times New Roman" w:hAnsi="Times New Roman" w:cs="Times New Roman"/>
          <w:sz w:val="24"/>
          <w:szCs w:val="24"/>
        </w:rPr>
        <w:t xml:space="preserve">, по Е.Л. Доценко, когда «человек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поведенчески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 xml:space="preserve"> совершает некий выбор (чаще под влиянием жизненных обстоятельств), не приняв самостоятельного решения на личностном уровне. В результате он де-факто берет на себя ответственность перед социальным окружением за совершенный выбор, но личностно не принимает эту ответственность»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4"/>
      </w:r>
      <w:r w:rsidRPr="004B420F">
        <w:rPr>
          <w:rFonts w:ascii="Times New Roman" w:hAnsi="Times New Roman" w:cs="Times New Roman"/>
          <w:sz w:val="24"/>
          <w:szCs w:val="24"/>
        </w:rPr>
        <w:t xml:space="preserve">. </w:t>
      </w:r>
      <w:r w:rsidR="005018E5" w:rsidRPr="004B420F">
        <w:rPr>
          <w:rFonts w:ascii="Times New Roman" w:hAnsi="Times New Roman" w:cs="Times New Roman"/>
          <w:sz w:val="24"/>
          <w:szCs w:val="24"/>
        </w:rPr>
        <w:t xml:space="preserve">Мы полагаем, что </w:t>
      </w:r>
      <w:proofErr w:type="spellStart"/>
      <w:r w:rsidR="005018E5" w:rsidRPr="004B420F">
        <w:rPr>
          <w:rFonts w:ascii="Times New Roman" w:hAnsi="Times New Roman" w:cs="Times New Roman"/>
          <w:sz w:val="24"/>
          <w:szCs w:val="24"/>
        </w:rPr>
        <w:t>п</w:t>
      </w:r>
      <w:r w:rsidR="00D668DF" w:rsidRPr="004B420F">
        <w:rPr>
          <w:rFonts w:ascii="Times New Roman" w:hAnsi="Times New Roman" w:cs="Times New Roman"/>
          <w:sz w:val="24"/>
          <w:szCs w:val="24"/>
        </w:rPr>
        <w:t>севдопоступок</w:t>
      </w:r>
      <w:proofErr w:type="spellEnd"/>
      <w:r w:rsidR="00D668DF" w:rsidRPr="004B420F">
        <w:rPr>
          <w:rFonts w:ascii="Times New Roman" w:hAnsi="Times New Roman" w:cs="Times New Roman"/>
          <w:sz w:val="24"/>
          <w:szCs w:val="24"/>
        </w:rPr>
        <w:t xml:space="preserve"> мо</w:t>
      </w:r>
      <w:r w:rsidR="008E49F7" w:rsidRPr="004B420F">
        <w:rPr>
          <w:rFonts w:ascii="Times New Roman" w:hAnsi="Times New Roman" w:cs="Times New Roman"/>
          <w:sz w:val="24"/>
          <w:szCs w:val="24"/>
        </w:rPr>
        <w:t>жет иметь несколько проявлений.</w:t>
      </w:r>
    </w:p>
    <w:p w:rsidR="008E49F7" w:rsidRPr="004B420F" w:rsidRDefault="008E49F7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А. </w:t>
      </w:r>
      <w:r w:rsidR="00D668DF" w:rsidRPr="004B420F">
        <w:rPr>
          <w:rFonts w:ascii="Times New Roman" w:hAnsi="Times New Roman" w:cs="Times New Roman"/>
          <w:sz w:val="24"/>
          <w:szCs w:val="24"/>
        </w:rPr>
        <w:t xml:space="preserve">Одно из них – это ситуация, когда реальное поведение человека </w:t>
      </w:r>
      <w:r w:rsidR="005018E5" w:rsidRPr="004B420F">
        <w:rPr>
          <w:rFonts w:ascii="Times New Roman" w:hAnsi="Times New Roman" w:cs="Times New Roman"/>
          <w:sz w:val="24"/>
          <w:szCs w:val="24"/>
        </w:rPr>
        <w:t xml:space="preserve">в силу тех или иных причин </w:t>
      </w:r>
      <w:r w:rsidR="00D668DF" w:rsidRPr="004B420F">
        <w:rPr>
          <w:rFonts w:ascii="Times New Roman" w:hAnsi="Times New Roman" w:cs="Times New Roman"/>
          <w:sz w:val="24"/>
          <w:szCs w:val="24"/>
        </w:rPr>
        <w:t xml:space="preserve">не отражает того, что ему кажется правильным. </w:t>
      </w:r>
      <w:r w:rsidR="00901AA8" w:rsidRPr="004B420F">
        <w:rPr>
          <w:rFonts w:ascii="Times New Roman" w:hAnsi="Times New Roman" w:cs="Times New Roman"/>
          <w:sz w:val="24"/>
          <w:szCs w:val="24"/>
        </w:rPr>
        <w:t xml:space="preserve">Используя упомянутую выше «модель Рубикона» Х. </w:t>
      </w:r>
      <w:proofErr w:type="spellStart"/>
      <w:r w:rsidR="00901AA8" w:rsidRPr="004B420F">
        <w:rPr>
          <w:rFonts w:ascii="Times New Roman" w:hAnsi="Times New Roman" w:cs="Times New Roman"/>
          <w:sz w:val="24"/>
          <w:szCs w:val="24"/>
        </w:rPr>
        <w:t>Хекхаузена</w:t>
      </w:r>
      <w:proofErr w:type="spellEnd"/>
      <w:r w:rsidR="00901AA8" w:rsidRPr="004B420F">
        <w:rPr>
          <w:rFonts w:ascii="Times New Roman" w:hAnsi="Times New Roman" w:cs="Times New Roman"/>
          <w:sz w:val="24"/>
          <w:szCs w:val="24"/>
        </w:rPr>
        <w:t xml:space="preserve">, Ю. Куля и П. </w:t>
      </w:r>
      <w:proofErr w:type="spellStart"/>
      <w:r w:rsidR="00901AA8" w:rsidRPr="004B420F">
        <w:rPr>
          <w:rFonts w:ascii="Times New Roman" w:hAnsi="Times New Roman" w:cs="Times New Roman"/>
          <w:sz w:val="24"/>
          <w:szCs w:val="24"/>
        </w:rPr>
        <w:t>Голвитцера</w:t>
      </w:r>
      <w:proofErr w:type="spellEnd"/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5"/>
      </w:r>
      <w:r w:rsidR="00D668DF" w:rsidRPr="004B420F">
        <w:rPr>
          <w:rFonts w:ascii="Times New Roman" w:hAnsi="Times New Roman" w:cs="Times New Roman"/>
          <w:sz w:val="24"/>
          <w:szCs w:val="24"/>
        </w:rPr>
        <w:t>, можно сказать, что в</w:t>
      </w:r>
      <w:r w:rsidR="00AE5B64" w:rsidRPr="004B420F">
        <w:rPr>
          <w:rFonts w:ascii="Times New Roman" w:hAnsi="Times New Roman" w:cs="Times New Roman"/>
          <w:sz w:val="24"/>
          <w:szCs w:val="24"/>
        </w:rPr>
        <w:t xml:space="preserve"> этом случае имеет место расщепление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 (или</w:t>
      </w:r>
      <w:r w:rsidR="005018E5" w:rsidRPr="004B420F">
        <w:rPr>
          <w:rFonts w:ascii="Times New Roman" w:hAnsi="Times New Roman" w:cs="Times New Roman"/>
          <w:sz w:val="24"/>
          <w:szCs w:val="24"/>
        </w:rPr>
        <w:t xml:space="preserve"> разрыв</w:t>
      </w:r>
      <w:r w:rsidR="00D42B96" w:rsidRPr="004B420F">
        <w:rPr>
          <w:rFonts w:ascii="Times New Roman" w:hAnsi="Times New Roman" w:cs="Times New Roman"/>
          <w:sz w:val="24"/>
          <w:szCs w:val="24"/>
        </w:rPr>
        <w:t>, отсутствие содержательной связи)</w:t>
      </w:r>
      <w:r w:rsidR="00AE5B64" w:rsidRPr="004B420F">
        <w:rPr>
          <w:rFonts w:ascii="Times New Roman" w:hAnsi="Times New Roman" w:cs="Times New Roman"/>
          <w:sz w:val="24"/>
          <w:szCs w:val="24"/>
        </w:rPr>
        <w:t xml:space="preserve"> между мотивацией и действием</w:t>
      </w:r>
      <w:r w:rsidR="00D668DF" w:rsidRPr="004B420F">
        <w:rPr>
          <w:rFonts w:ascii="Times New Roman" w:hAnsi="Times New Roman" w:cs="Times New Roman"/>
          <w:sz w:val="24"/>
          <w:szCs w:val="24"/>
        </w:rPr>
        <w:t>:</w:t>
      </w:r>
      <w:r w:rsidR="005018E5" w:rsidRPr="004B420F">
        <w:rPr>
          <w:rFonts w:ascii="Times New Roman" w:hAnsi="Times New Roman" w:cs="Times New Roman"/>
          <w:sz w:val="24"/>
          <w:szCs w:val="24"/>
        </w:rPr>
        <w:t xml:space="preserve"> в результате работы по сопоставлению альтернатив у человека рождается одно решение, а реализуется в итоге – </w:t>
      </w:r>
      <w:r w:rsidR="00193EE3" w:rsidRPr="004B420F">
        <w:rPr>
          <w:rFonts w:ascii="Times New Roman" w:hAnsi="Times New Roman" w:cs="Times New Roman"/>
          <w:sz w:val="24"/>
          <w:szCs w:val="24"/>
        </w:rPr>
        <w:t>другое.</w:t>
      </w:r>
    </w:p>
    <w:p w:rsidR="008E49F7" w:rsidRPr="004B420F" w:rsidRDefault="008E49F7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20F">
        <w:rPr>
          <w:rFonts w:ascii="Times New Roman" w:hAnsi="Times New Roman" w:cs="Times New Roman"/>
          <w:sz w:val="24"/>
          <w:szCs w:val="24"/>
        </w:rPr>
        <w:t xml:space="preserve">Б. 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Следующим возможным проявлением </w:t>
      </w:r>
      <w:proofErr w:type="spellStart"/>
      <w:r w:rsidR="00D42B96" w:rsidRPr="004B420F">
        <w:rPr>
          <w:rFonts w:ascii="Times New Roman" w:hAnsi="Times New Roman" w:cs="Times New Roman"/>
          <w:sz w:val="24"/>
          <w:szCs w:val="24"/>
        </w:rPr>
        <w:t>псевдопоступка</w:t>
      </w:r>
      <w:proofErr w:type="spellEnd"/>
      <w:r w:rsidR="00D42B96" w:rsidRPr="004B420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E472F" w:rsidRPr="004B420F">
        <w:rPr>
          <w:rFonts w:ascii="Times New Roman" w:hAnsi="Times New Roman" w:cs="Times New Roman"/>
          <w:sz w:val="24"/>
          <w:szCs w:val="24"/>
        </w:rPr>
        <w:t xml:space="preserve">поведение человека 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в сложной, </w:t>
      </w:r>
      <w:r w:rsidR="008E472F" w:rsidRPr="004B420F">
        <w:rPr>
          <w:rFonts w:ascii="Times New Roman" w:hAnsi="Times New Roman" w:cs="Times New Roman"/>
          <w:sz w:val="24"/>
          <w:szCs w:val="24"/>
        </w:rPr>
        <w:t xml:space="preserve">этически </w:t>
      </w:r>
      <w:r w:rsidR="00D42B96" w:rsidRPr="004B420F">
        <w:rPr>
          <w:rFonts w:ascii="Times New Roman" w:hAnsi="Times New Roman" w:cs="Times New Roman"/>
          <w:sz w:val="24"/>
          <w:szCs w:val="24"/>
        </w:rPr>
        <w:t>неоднозначной ситуации</w:t>
      </w:r>
      <w:r w:rsidR="008E472F" w:rsidRPr="004B420F">
        <w:rPr>
          <w:rFonts w:ascii="Times New Roman" w:hAnsi="Times New Roman" w:cs="Times New Roman"/>
          <w:sz w:val="24"/>
          <w:szCs w:val="24"/>
        </w:rPr>
        <w:t>, когда он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 до последнего момента не знает, как </w:t>
      </w:r>
      <w:r w:rsidR="00D42B96" w:rsidRPr="004B420F">
        <w:rPr>
          <w:rFonts w:ascii="Times New Roman" w:hAnsi="Times New Roman" w:cs="Times New Roman"/>
          <w:sz w:val="24"/>
          <w:szCs w:val="24"/>
        </w:rPr>
        <w:lastRenderedPageBreak/>
        <w:t>ему следует поступи</w:t>
      </w:r>
      <w:r w:rsidR="002E6484" w:rsidRPr="004B420F">
        <w:rPr>
          <w:rFonts w:ascii="Times New Roman" w:hAnsi="Times New Roman" w:cs="Times New Roman"/>
          <w:sz w:val="24"/>
          <w:szCs w:val="24"/>
        </w:rPr>
        <w:t>ть, откладывает момент выбора</w:t>
      </w:r>
      <w:r w:rsidR="00D42B96" w:rsidRPr="004B420F">
        <w:rPr>
          <w:rFonts w:ascii="Times New Roman" w:hAnsi="Times New Roman" w:cs="Times New Roman"/>
          <w:sz w:val="24"/>
          <w:szCs w:val="24"/>
        </w:rPr>
        <w:t>, избега</w:t>
      </w:r>
      <w:r w:rsidR="002E6484" w:rsidRPr="004B420F">
        <w:rPr>
          <w:rFonts w:ascii="Times New Roman" w:hAnsi="Times New Roman" w:cs="Times New Roman"/>
          <w:sz w:val="24"/>
          <w:szCs w:val="24"/>
        </w:rPr>
        <w:t>я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 люб</w:t>
      </w:r>
      <w:r w:rsidR="008E472F" w:rsidRPr="004B420F">
        <w:rPr>
          <w:rFonts w:ascii="Times New Roman" w:hAnsi="Times New Roman" w:cs="Times New Roman"/>
          <w:sz w:val="24"/>
          <w:szCs w:val="24"/>
        </w:rPr>
        <w:t>ых размышлений на эту тему, поскольку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 это трудно и неприятно, и </w:t>
      </w:r>
      <w:r w:rsidR="00790898" w:rsidRPr="004B420F">
        <w:rPr>
          <w:rFonts w:ascii="Times New Roman" w:hAnsi="Times New Roman" w:cs="Times New Roman"/>
          <w:sz w:val="24"/>
          <w:szCs w:val="24"/>
        </w:rPr>
        <w:t xml:space="preserve">в </w:t>
      </w:r>
      <w:r w:rsidR="001B71BF" w:rsidRPr="004B420F">
        <w:rPr>
          <w:rFonts w:ascii="Times New Roman" w:hAnsi="Times New Roman" w:cs="Times New Roman"/>
          <w:sz w:val="24"/>
          <w:szCs w:val="24"/>
        </w:rPr>
        <w:t>результате</w:t>
      </w:r>
      <w:r w:rsidR="00790898" w:rsidRPr="004B420F">
        <w:rPr>
          <w:rFonts w:ascii="Times New Roman" w:hAnsi="Times New Roman" w:cs="Times New Roman"/>
          <w:sz w:val="24"/>
          <w:szCs w:val="24"/>
        </w:rPr>
        <w:t xml:space="preserve"> принятое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 решение оказывается случайным, непродуманным, ситуативно обусловленным</w:t>
      </w:r>
      <w:r w:rsidR="00790898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7333E1" w:rsidRPr="004B420F">
        <w:rPr>
          <w:rFonts w:ascii="Times New Roman" w:hAnsi="Times New Roman" w:cs="Times New Roman"/>
          <w:sz w:val="24"/>
          <w:szCs w:val="24"/>
        </w:rPr>
        <w:t>(</w:t>
      </w:r>
      <w:r w:rsidR="00D42B96" w:rsidRPr="004B420F">
        <w:rPr>
          <w:rFonts w:ascii="Times New Roman" w:hAnsi="Times New Roman" w:cs="Times New Roman"/>
          <w:sz w:val="24"/>
          <w:szCs w:val="24"/>
        </w:rPr>
        <w:t>см. пример с парторгом 30-х годов XX века</w:t>
      </w:r>
      <w:r w:rsidR="009C5583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884C36" w:rsidRPr="004B420F">
        <w:rPr>
          <w:rFonts w:ascii="Times New Roman" w:hAnsi="Times New Roman" w:cs="Times New Roman"/>
          <w:sz w:val="24"/>
          <w:szCs w:val="24"/>
        </w:rPr>
        <w:t>отдавш</w:t>
      </w:r>
      <w:r w:rsidR="00B26798" w:rsidRPr="004B420F">
        <w:rPr>
          <w:rFonts w:ascii="Times New Roman" w:hAnsi="Times New Roman" w:cs="Times New Roman"/>
          <w:sz w:val="24"/>
          <w:szCs w:val="24"/>
        </w:rPr>
        <w:t>им</w:t>
      </w:r>
      <w:r w:rsidR="00884C36" w:rsidRPr="004B420F">
        <w:rPr>
          <w:rFonts w:ascii="Times New Roman" w:hAnsi="Times New Roman" w:cs="Times New Roman"/>
          <w:sz w:val="24"/>
          <w:szCs w:val="24"/>
        </w:rPr>
        <w:t xml:space="preserve"> решение трудной моральной</w:t>
      </w:r>
      <w:proofErr w:type="gramEnd"/>
      <w:r w:rsidR="00884C36" w:rsidRPr="004B420F">
        <w:rPr>
          <w:rFonts w:ascii="Times New Roman" w:hAnsi="Times New Roman" w:cs="Times New Roman"/>
          <w:sz w:val="24"/>
          <w:szCs w:val="24"/>
        </w:rPr>
        <w:t xml:space="preserve"> дилеммы на волю случая,</w:t>
      </w:r>
      <w:r w:rsidR="007333E1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9C5583" w:rsidRPr="004B420F">
        <w:rPr>
          <w:rFonts w:ascii="Times New Roman" w:hAnsi="Times New Roman" w:cs="Times New Roman"/>
          <w:sz w:val="24"/>
          <w:szCs w:val="24"/>
        </w:rPr>
        <w:t xml:space="preserve">в книге Е.Л. </w:t>
      </w:r>
      <w:r w:rsidR="00D42B96" w:rsidRPr="004B420F">
        <w:rPr>
          <w:rFonts w:ascii="Times New Roman" w:hAnsi="Times New Roman" w:cs="Times New Roman"/>
          <w:sz w:val="24"/>
          <w:szCs w:val="24"/>
        </w:rPr>
        <w:t>Доценко</w:t>
      </w:r>
      <w:r w:rsidR="009C5583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884C36" w:rsidRPr="004B420F">
        <w:rPr>
          <w:rFonts w:ascii="Times New Roman" w:hAnsi="Times New Roman" w:cs="Times New Roman"/>
          <w:sz w:val="24"/>
          <w:szCs w:val="24"/>
        </w:rPr>
        <w:t>«Психология личности»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6"/>
      </w:r>
      <w:r w:rsidR="008E472F" w:rsidRPr="004B420F">
        <w:rPr>
          <w:rFonts w:ascii="Times New Roman" w:hAnsi="Times New Roman" w:cs="Times New Roman"/>
          <w:sz w:val="24"/>
          <w:szCs w:val="24"/>
        </w:rPr>
        <w:t>)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. </w:t>
      </w:r>
      <w:r w:rsidR="008E472F" w:rsidRPr="004B420F">
        <w:rPr>
          <w:rFonts w:ascii="Times New Roman" w:hAnsi="Times New Roman" w:cs="Times New Roman"/>
          <w:sz w:val="24"/>
          <w:szCs w:val="24"/>
        </w:rPr>
        <w:t>В данном</w:t>
      </w:r>
      <w:r w:rsidR="00D42B96" w:rsidRPr="004B420F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8E472F" w:rsidRPr="004B420F">
        <w:rPr>
          <w:rFonts w:ascii="Times New Roman" w:hAnsi="Times New Roman" w:cs="Times New Roman"/>
          <w:sz w:val="24"/>
          <w:szCs w:val="24"/>
        </w:rPr>
        <w:t xml:space="preserve">происходит совершение определенного </w:t>
      </w:r>
      <w:r w:rsidR="00D42B96" w:rsidRPr="004B420F">
        <w:rPr>
          <w:rFonts w:ascii="Times New Roman" w:hAnsi="Times New Roman" w:cs="Times New Roman"/>
          <w:i/>
          <w:sz w:val="24"/>
          <w:szCs w:val="24"/>
        </w:rPr>
        <w:t>действи</w:t>
      </w:r>
      <w:r w:rsidR="008E472F" w:rsidRPr="004B420F">
        <w:rPr>
          <w:rFonts w:ascii="Times New Roman" w:hAnsi="Times New Roman" w:cs="Times New Roman"/>
          <w:i/>
          <w:sz w:val="24"/>
          <w:szCs w:val="24"/>
        </w:rPr>
        <w:t>я</w:t>
      </w:r>
      <w:r w:rsidR="008E472F" w:rsidRPr="004B420F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8E472F" w:rsidRPr="004B420F">
        <w:rPr>
          <w:rFonts w:ascii="Times New Roman" w:hAnsi="Times New Roman" w:cs="Times New Roman"/>
          <w:i/>
          <w:sz w:val="24"/>
          <w:szCs w:val="24"/>
        </w:rPr>
        <w:t>поступка</w:t>
      </w:r>
      <w:r w:rsidR="008E472F" w:rsidRPr="004B420F">
        <w:rPr>
          <w:rFonts w:ascii="Times New Roman" w:hAnsi="Times New Roman" w:cs="Times New Roman"/>
          <w:sz w:val="24"/>
          <w:szCs w:val="24"/>
        </w:rPr>
        <w:t xml:space="preserve"> – как внутренне обоснованного и ответственного</w:t>
      </w:r>
      <w:r w:rsidR="00DE4CDF" w:rsidRPr="004B420F">
        <w:rPr>
          <w:rFonts w:ascii="Times New Roman" w:hAnsi="Times New Roman" w:cs="Times New Roman"/>
          <w:sz w:val="24"/>
          <w:szCs w:val="24"/>
        </w:rPr>
        <w:t xml:space="preserve">, </w:t>
      </w:r>
      <w:r w:rsidR="002E6484" w:rsidRPr="004B420F">
        <w:rPr>
          <w:rFonts w:ascii="Times New Roman" w:hAnsi="Times New Roman" w:cs="Times New Roman"/>
          <w:sz w:val="24"/>
          <w:szCs w:val="24"/>
        </w:rPr>
        <w:t xml:space="preserve">сознательного и </w:t>
      </w:r>
      <w:r w:rsidR="00DE4CDF" w:rsidRPr="004B420F">
        <w:rPr>
          <w:rFonts w:ascii="Times New Roman" w:hAnsi="Times New Roman" w:cs="Times New Roman"/>
          <w:sz w:val="24"/>
          <w:szCs w:val="24"/>
        </w:rPr>
        <w:t>опосредованного ценностями</w:t>
      </w:r>
      <w:r w:rsidR="008E472F" w:rsidRPr="004B420F">
        <w:rPr>
          <w:rFonts w:ascii="Times New Roman" w:hAnsi="Times New Roman" w:cs="Times New Roman"/>
          <w:sz w:val="24"/>
          <w:szCs w:val="24"/>
        </w:rPr>
        <w:t xml:space="preserve"> выбора</w:t>
      </w:r>
      <w:r w:rsidR="00DE4CDF" w:rsidRPr="004B420F">
        <w:rPr>
          <w:rFonts w:ascii="Times New Roman" w:hAnsi="Times New Roman" w:cs="Times New Roman"/>
          <w:sz w:val="24"/>
          <w:szCs w:val="24"/>
        </w:rPr>
        <w:t xml:space="preserve"> (см. также </w:t>
      </w:r>
      <w:r w:rsidR="007C6CEA" w:rsidRPr="004B420F">
        <w:rPr>
          <w:rFonts w:ascii="Times New Roman" w:hAnsi="Times New Roman" w:cs="Times New Roman"/>
          <w:sz w:val="24"/>
          <w:szCs w:val="24"/>
        </w:rPr>
        <w:t>работы В.П. Зинченко, Е.Б. Моргунова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7"/>
      </w:r>
      <w:r w:rsidR="007C6CEA" w:rsidRPr="004B420F">
        <w:rPr>
          <w:rFonts w:ascii="Times New Roman" w:hAnsi="Times New Roman" w:cs="Times New Roman"/>
          <w:sz w:val="24"/>
          <w:szCs w:val="24"/>
        </w:rPr>
        <w:t xml:space="preserve"> и Е.Е. Соколовой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8"/>
      </w:r>
      <w:r w:rsidR="002E6484" w:rsidRPr="004B420F">
        <w:rPr>
          <w:rFonts w:ascii="Times New Roman" w:hAnsi="Times New Roman" w:cs="Times New Roman"/>
          <w:sz w:val="24"/>
          <w:szCs w:val="24"/>
        </w:rPr>
        <w:t xml:space="preserve">). </w:t>
      </w:r>
      <w:r w:rsidRPr="004B420F">
        <w:rPr>
          <w:rFonts w:ascii="Times New Roman" w:hAnsi="Times New Roman" w:cs="Times New Roman"/>
          <w:sz w:val="24"/>
          <w:szCs w:val="24"/>
        </w:rPr>
        <w:t xml:space="preserve">В этом варианте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псевдопоступка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 xml:space="preserve"> подготовительная мотивационная фаза практически отсутствует: человек делает </w:t>
      </w:r>
      <w:r w:rsidR="00D42B96" w:rsidRPr="004B420F">
        <w:rPr>
          <w:rFonts w:ascii="Times New Roman" w:hAnsi="Times New Roman" w:cs="Times New Roman"/>
          <w:sz w:val="24"/>
          <w:szCs w:val="24"/>
        </w:rPr>
        <w:t>«прыжок» в волевую фазу, минуя переход точки Рубикона.</w:t>
      </w:r>
    </w:p>
    <w:p w:rsidR="00D668DF" w:rsidRPr="004B420F" w:rsidRDefault="008E49F7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В обоих случаях </w:t>
      </w:r>
      <w:proofErr w:type="spellStart"/>
      <w:r w:rsidR="00790898" w:rsidRPr="004B420F">
        <w:rPr>
          <w:rFonts w:ascii="Times New Roman" w:hAnsi="Times New Roman" w:cs="Times New Roman"/>
          <w:sz w:val="24"/>
          <w:szCs w:val="24"/>
        </w:rPr>
        <w:t>псевдопоступка</w:t>
      </w:r>
      <w:proofErr w:type="spellEnd"/>
      <w:r w:rsidR="00790898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D668DF" w:rsidRPr="004B420F">
        <w:rPr>
          <w:rFonts w:ascii="Times New Roman" w:hAnsi="Times New Roman" w:cs="Times New Roman"/>
          <w:sz w:val="24"/>
          <w:szCs w:val="24"/>
        </w:rPr>
        <w:t>выбор</w:t>
      </w:r>
      <w:r w:rsidRPr="004B420F">
        <w:rPr>
          <w:rFonts w:ascii="Times New Roman" w:hAnsi="Times New Roman" w:cs="Times New Roman"/>
          <w:sz w:val="24"/>
          <w:szCs w:val="24"/>
        </w:rPr>
        <w:t>, совершаемый человеком</w:t>
      </w:r>
      <w:r w:rsidR="00D668DF" w:rsidRPr="004B42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7F46" w:rsidRPr="004B420F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="00B17F46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D668DF" w:rsidRPr="004B420F">
        <w:rPr>
          <w:rFonts w:ascii="Times New Roman" w:hAnsi="Times New Roman" w:cs="Times New Roman"/>
          <w:sz w:val="24"/>
          <w:szCs w:val="24"/>
        </w:rPr>
        <w:t>не наполнен внутренним содержанием, не подкреплен личностной позицией человека.</w:t>
      </w:r>
    </w:p>
    <w:p w:rsidR="00B17F46" w:rsidRPr="004B420F" w:rsidRDefault="00B17F46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B64" w:rsidRPr="004B420F" w:rsidRDefault="00AE5B64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Все </w:t>
      </w:r>
      <w:r w:rsidR="00C40BD6" w:rsidRPr="004B420F">
        <w:rPr>
          <w:rFonts w:ascii="Times New Roman" w:hAnsi="Times New Roman" w:cs="Times New Roman"/>
          <w:sz w:val="24"/>
          <w:szCs w:val="24"/>
        </w:rPr>
        <w:t>вышеперечисленные</w:t>
      </w:r>
      <w:r w:rsidRPr="004B420F">
        <w:rPr>
          <w:rFonts w:ascii="Times New Roman" w:hAnsi="Times New Roman" w:cs="Times New Roman"/>
          <w:sz w:val="24"/>
          <w:szCs w:val="24"/>
        </w:rPr>
        <w:t xml:space="preserve"> разновидности ухода, или бегства, от выбора объединяет то, что эти «выборы» совершаются </w:t>
      </w:r>
      <w:r w:rsidRPr="004B420F">
        <w:rPr>
          <w:rFonts w:ascii="Times New Roman" w:hAnsi="Times New Roman" w:cs="Times New Roman"/>
          <w:i/>
          <w:sz w:val="24"/>
          <w:szCs w:val="24"/>
        </w:rPr>
        <w:t>без</w:t>
      </w:r>
      <w:r w:rsidRPr="004B420F">
        <w:rPr>
          <w:rFonts w:ascii="Times New Roman" w:hAnsi="Times New Roman" w:cs="Times New Roman"/>
          <w:sz w:val="24"/>
          <w:szCs w:val="24"/>
        </w:rPr>
        <w:t xml:space="preserve"> и </w:t>
      </w:r>
      <w:r w:rsidRPr="004B420F">
        <w:rPr>
          <w:rFonts w:ascii="Times New Roman" w:hAnsi="Times New Roman" w:cs="Times New Roman"/>
          <w:i/>
          <w:sz w:val="24"/>
          <w:szCs w:val="24"/>
        </w:rPr>
        <w:t>вне</w:t>
      </w:r>
      <w:r w:rsidRPr="004B420F">
        <w:rPr>
          <w:rFonts w:ascii="Times New Roman" w:hAnsi="Times New Roman" w:cs="Times New Roman"/>
          <w:sz w:val="24"/>
          <w:szCs w:val="24"/>
        </w:rPr>
        <w:t xml:space="preserve"> личности человека: у них нет субъекта </w:t>
      </w:r>
      <w:r w:rsidR="00972401" w:rsidRPr="004B420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401" w:rsidRPr="004B42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72401" w:rsidRPr="004B420F">
        <w:rPr>
          <w:rFonts w:ascii="Times New Roman" w:hAnsi="Times New Roman" w:cs="Times New Roman"/>
          <w:sz w:val="24"/>
          <w:szCs w:val="24"/>
        </w:rPr>
        <w:t xml:space="preserve"> следовательно, нет того, кто за сделанный выбор бы отвечал </w:t>
      </w:r>
      <w:r w:rsidRPr="004B420F">
        <w:rPr>
          <w:rFonts w:ascii="Times New Roman" w:hAnsi="Times New Roman" w:cs="Times New Roman"/>
          <w:sz w:val="24"/>
          <w:szCs w:val="24"/>
        </w:rPr>
        <w:t>(см. также характеристику безличного выбора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29"/>
      </w:r>
      <w:r w:rsidRPr="004B420F">
        <w:rPr>
          <w:rFonts w:ascii="Times New Roman" w:hAnsi="Times New Roman" w:cs="Times New Roman"/>
          <w:sz w:val="24"/>
          <w:szCs w:val="24"/>
        </w:rPr>
        <w:t xml:space="preserve"> и реактивного (безличного) выбора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30"/>
      </w:r>
      <w:r w:rsidRPr="004B420F">
        <w:rPr>
          <w:rFonts w:ascii="Times New Roman" w:hAnsi="Times New Roman" w:cs="Times New Roman"/>
          <w:sz w:val="24"/>
          <w:szCs w:val="24"/>
        </w:rPr>
        <w:t xml:space="preserve">). Чаще всего, они происходят неосознанно (и в ряде случаев у человека отсутствует само понимание того, что он </w:t>
      </w:r>
      <w:r w:rsidRPr="004B420F">
        <w:rPr>
          <w:rFonts w:ascii="Times New Roman" w:hAnsi="Times New Roman" w:cs="Times New Roman"/>
          <w:sz w:val="24"/>
          <w:szCs w:val="24"/>
        </w:rPr>
        <w:lastRenderedPageBreak/>
        <w:t xml:space="preserve">находится в ситуации, в которой выбор необходим и возможен). Их предпосылками является неготовность человека к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совладанию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 xml:space="preserve"> с неопределенностью и риском, а также принятию на себя ответственности, неизбежных при совершении подлинного выбора; неготовность к изменениям – в себе и жизни, и к тому, чтобы платить за выбор определенную цену (см. также </w:t>
      </w:r>
      <w:r w:rsidR="00B26798" w:rsidRPr="004B420F">
        <w:rPr>
          <w:rFonts w:ascii="Times New Roman" w:hAnsi="Times New Roman" w:cs="Times New Roman"/>
          <w:sz w:val="24"/>
          <w:szCs w:val="24"/>
        </w:rPr>
        <w:t>описание цены</w:t>
      </w:r>
      <w:r w:rsidR="00BD3FE5" w:rsidRPr="004B420F">
        <w:rPr>
          <w:rFonts w:ascii="Times New Roman" w:hAnsi="Times New Roman" w:cs="Times New Roman"/>
          <w:sz w:val="24"/>
          <w:szCs w:val="24"/>
        </w:rPr>
        <w:t xml:space="preserve"> выбора в работе Д.А. Леонтьева</w:t>
      </w:r>
      <w:r w:rsidR="00B7298B">
        <w:rPr>
          <w:rStyle w:val="aa"/>
          <w:rFonts w:ascii="Times New Roman" w:hAnsi="Times New Roman" w:cs="Times New Roman"/>
          <w:sz w:val="24"/>
          <w:szCs w:val="24"/>
        </w:rPr>
        <w:footnoteReference w:id="31"/>
      </w:r>
      <w:r w:rsidRPr="004B420F">
        <w:rPr>
          <w:rFonts w:ascii="Times New Roman" w:hAnsi="Times New Roman" w:cs="Times New Roman"/>
          <w:sz w:val="24"/>
          <w:szCs w:val="24"/>
        </w:rPr>
        <w:t xml:space="preserve">). Уход от ответственности может быть следствием «искушения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с</w:t>
      </w:r>
      <w:r w:rsidR="00BD3FE5" w:rsidRPr="004B420F">
        <w:rPr>
          <w:rFonts w:ascii="Times New Roman" w:hAnsi="Times New Roman" w:cs="Times New Roman"/>
          <w:sz w:val="24"/>
          <w:szCs w:val="24"/>
        </w:rPr>
        <w:t>убчеловеческим</w:t>
      </w:r>
      <w:proofErr w:type="spellEnd"/>
      <w:r w:rsidR="00BD3FE5" w:rsidRPr="004B420F">
        <w:rPr>
          <w:rFonts w:ascii="Times New Roman" w:hAnsi="Times New Roman" w:cs="Times New Roman"/>
          <w:sz w:val="24"/>
          <w:szCs w:val="24"/>
        </w:rPr>
        <w:t>»</w:t>
      </w:r>
      <w:r w:rsidR="00C83CB9">
        <w:rPr>
          <w:rStyle w:val="aa"/>
          <w:rFonts w:ascii="Times New Roman" w:hAnsi="Times New Roman" w:cs="Times New Roman"/>
          <w:sz w:val="24"/>
          <w:szCs w:val="24"/>
        </w:rPr>
        <w:footnoteReference w:id="32"/>
      </w:r>
      <w:r w:rsidRPr="004B420F">
        <w:rPr>
          <w:rFonts w:ascii="Times New Roman" w:hAnsi="Times New Roman" w:cs="Times New Roman"/>
          <w:sz w:val="24"/>
          <w:szCs w:val="24"/>
        </w:rPr>
        <w:t xml:space="preserve">: избегания более трудного и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энергозатратного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 xml:space="preserve"> пути построения своей жизни. </w:t>
      </w:r>
      <w:r w:rsidR="00972401" w:rsidRPr="004B420F">
        <w:rPr>
          <w:rFonts w:ascii="Times New Roman" w:hAnsi="Times New Roman" w:cs="Times New Roman"/>
          <w:sz w:val="24"/>
          <w:szCs w:val="24"/>
        </w:rPr>
        <w:t>Таким образом, человек живет, действуя по пути наименьшего сопротивления. Наконец, безличный отказ от выбора имеет тенденцию к воспроизведению: если человек прибегает к уходу от выбора систематически</w:t>
      </w:r>
      <w:r w:rsidR="00BC3598" w:rsidRPr="004B420F">
        <w:rPr>
          <w:rFonts w:ascii="Times New Roman" w:hAnsi="Times New Roman" w:cs="Times New Roman"/>
          <w:sz w:val="24"/>
          <w:szCs w:val="24"/>
        </w:rPr>
        <w:t>,</w:t>
      </w:r>
      <w:r w:rsidR="00972401" w:rsidRPr="004B420F">
        <w:rPr>
          <w:rFonts w:ascii="Times New Roman" w:hAnsi="Times New Roman" w:cs="Times New Roman"/>
          <w:sz w:val="24"/>
          <w:szCs w:val="24"/>
        </w:rPr>
        <w:t xml:space="preserve"> этот механизм реагирования на новые, неопределенные, неудобные ситуации закрепляется и может стать основой его жизненного стиля</w:t>
      </w:r>
      <w:r w:rsidRPr="004B420F">
        <w:rPr>
          <w:rFonts w:ascii="Times New Roman" w:hAnsi="Times New Roman" w:cs="Times New Roman"/>
          <w:sz w:val="24"/>
          <w:szCs w:val="24"/>
        </w:rPr>
        <w:t xml:space="preserve"> (см. также </w:t>
      </w:r>
      <w:r w:rsidR="00BD3FE5" w:rsidRPr="004B420F">
        <w:rPr>
          <w:rFonts w:ascii="Times New Roman" w:hAnsi="Times New Roman" w:cs="Times New Roman"/>
          <w:sz w:val="24"/>
          <w:szCs w:val="24"/>
        </w:rPr>
        <w:t xml:space="preserve">механизмы бегства от свободы в </w:t>
      </w:r>
      <w:r w:rsidR="00C453ED" w:rsidRPr="004B420F">
        <w:rPr>
          <w:rFonts w:ascii="Times New Roman" w:hAnsi="Times New Roman" w:cs="Times New Roman"/>
          <w:sz w:val="24"/>
          <w:szCs w:val="24"/>
        </w:rPr>
        <w:t xml:space="preserve">одноименной </w:t>
      </w:r>
      <w:r w:rsidR="00BD3FE5" w:rsidRPr="004B420F">
        <w:rPr>
          <w:rFonts w:ascii="Times New Roman" w:hAnsi="Times New Roman" w:cs="Times New Roman"/>
          <w:sz w:val="24"/>
          <w:szCs w:val="24"/>
        </w:rPr>
        <w:t xml:space="preserve">книге Э.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Фромм</w:t>
      </w:r>
      <w:r w:rsidR="00BD3FE5" w:rsidRPr="004B420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3CB9">
        <w:rPr>
          <w:rStyle w:val="aa"/>
          <w:rFonts w:ascii="Times New Roman" w:hAnsi="Times New Roman" w:cs="Times New Roman"/>
          <w:sz w:val="24"/>
          <w:szCs w:val="24"/>
        </w:rPr>
        <w:footnoteReference w:id="33"/>
      </w:r>
      <w:r w:rsidRPr="004B420F">
        <w:rPr>
          <w:rFonts w:ascii="Times New Roman" w:hAnsi="Times New Roman" w:cs="Times New Roman"/>
          <w:sz w:val="24"/>
          <w:szCs w:val="24"/>
        </w:rPr>
        <w:t>).</w:t>
      </w:r>
    </w:p>
    <w:p w:rsidR="0013069F" w:rsidRPr="004B420F" w:rsidRDefault="0013069F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F99" w:rsidRPr="004B420F" w:rsidRDefault="00CA3F99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Между тем, мы полагаем, что отказ от выбора может приобретать и более зрелые формы и быть следствием </w:t>
      </w:r>
      <w:r w:rsidRPr="004B420F">
        <w:rPr>
          <w:rFonts w:ascii="Times New Roman" w:hAnsi="Times New Roman" w:cs="Times New Roman"/>
          <w:b/>
          <w:sz w:val="24"/>
          <w:szCs w:val="24"/>
        </w:rPr>
        <w:t>занятия личностной позиции</w:t>
      </w:r>
      <w:r w:rsidRPr="004B420F">
        <w:rPr>
          <w:rFonts w:ascii="Times New Roman" w:hAnsi="Times New Roman" w:cs="Times New Roman"/>
          <w:sz w:val="24"/>
          <w:szCs w:val="24"/>
        </w:rPr>
        <w:t xml:space="preserve"> в определенной жизненной ситуации</w:t>
      </w:r>
      <w:r w:rsidR="008659C9" w:rsidRPr="004B420F">
        <w:rPr>
          <w:rFonts w:ascii="Times New Roman" w:hAnsi="Times New Roman" w:cs="Times New Roman"/>
          <w:sz w:val="24"/>
          <w:szCs w:val="24"/>
        </w:rPr>
        <w:t>. Ниже мы опишем виды ситуаций, в которых, на наш взгляд, выбор не выбирать</w:t>
      </w:r>
      <w:r w:rsidR="009E48AE">
        <w:rPr>
          <w:rFonts w:ascii="Times New Roman" w:hAnsi="Times New Roman" w:cs="Times New Roman"/>
          <w:sz w:val="24"/>
          <w:szCs w:val="24"/>
        </w:rPr>
        <w:t xml:space="preserve"> может быть именно таким</w:t>
      </w:r>
      <w:r w:rsidR="008659C9" w:rsidRPr="004B420F">
        <w:rPr>
          <w:rFonts w:ascii="Times New Roman" w:hAnsi="Times New Roman" w:cs="Times New Roman"/>
          <w:sz w:val="24"/>
          <w:szCs w:val="24"/>
        </w:rPr>
        <w:t>.</w:t>
      </w:r>
    </w:p>
    <w:p w:rsidR="00CA3F99" w:rsidRPr="004B420F" w:rsidRDefault="00A912AD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1. </w:t>
      </w:r>
      <w:r w:rsidR="009E48AE">
        <w:rPr>
          <w:rFonts w:ascii="Times New Roman" w:hAnsi="Times New Roman" w:cs="Times New Roman"/>
          <w:i/>
          <w:sz w:val="24"/>
          <w:szCs w:val="24"/>
        </w:rPr>
        <w:t>Р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азвернутая внутренняя </w:t>
      </w:r>
      <w:r w:rsidR="009E48AE">
        <w:rPr>
          <w:rFonts w:ascii="Times New Roman" w:hAnsi="Times New Roman" w:cs="Times New Roman"/>
          <w:i/>
          <w:sz w:val="24"/>
          <w:szCs w:val="24"/>
        </w:rPr>
        <w:t>работа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 выбора не привела к появлению решения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. Были предприняты активные усилия по сопоставлению альтернатив, перепробованы различные стратегии «выбирания», включающие опору на интуицию, смыслы и ценности, обращение к значимым другим за советом и использование специальных психотехнических приемов для </w:t>
      </w:r>
      <w:proofErr w:type="spellStart"/>
      <w:r w:rsidR="00CA3F99" w:rsidRPr="004B420F">
        <w:rPr>
          <w:rFonts w:ascii="Times New Roman" w:hAnsi="Times New Roman" w:cs="Times New Roman"/>
          <w:sz w:val="24"/>
          <w:szCs w:val="24"/>
        </w:rPr>
        <w:lastRenderedPageBreak/>
        <w:t>фасилитации</w:t>
      </w:r>
      <w:proofErr w:type="spell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процесса выбора</w:t>
      </w:r>
      <w:r w:rsidR="00C83CB9">
        <w:rPr>
          <w:rStyle w:val="aa"/>
          <w:rFonts w:ascii="Times New Roman" w:hAnsi="Times New Roman" w:cs="Times New Roman"/>
          <w:sz w:val="24"/>
          <w:szCs w:val="24"/>
        </w:rPr>
        <w:footnoteReference w:id="34"/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 –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но понимания, как именно следует поступить, так и не возникло. То, что с подобной трудностью при решении «задачи на смысл» может столкнуться и человек, обладающий выраженной готовностью к выбору и высокой внутренней мотивацией к принятию качественного и своевременного решения, может быть обусловлено самой природой личностного выбора. </w:t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С одной стороны, совершение качественного выбора невозможно без определенной внутренней подготовки (включающей не только анализ данной конкретной ситуации выбора, но и навыки </w:t>
      </w:r>
      <w:proofErr w:type="gramStart"/>
      <w:r w:rsidR="00425265" w:rsidRPr="004B420F">
        <w:rPr>
          <w:rFonts w:ascii="Times New Roman" w:hAnsi="Times New Roman" w:cs="Times New Roman"/>
          <w:sz w:val="24"/>
          <w:szCs w:val="24"/>
        </w:rPr>
        <w:t>рефлексии</w:t>
      </w:r>
      <w:proofErr w:type="gramEnd"/>
      <w:r w:rsidR="00425265" w:rsidRPr="004B420F">
        <w:rPr>
          <w:rFonts w:ascii="Times New Roman" w:hAnsi="Times New Roman" w:cs="Times New Roman"/>
          <w:sz w:val="24"/>
          <w:szCs w:val="24"/>
        </w:rPr>
        <w:t xml:space="preserve"> и опыт принятия решений в прошлом). С другой стороны </w:t>
      </w:r>
      <w:r w:rsidR="00FB2239" w:rsidRPr="004B420F">
        <w:rPr>
          <w:rFonts w:ascii="Times New Roman" w:hAnsi="Times New Roman" w:cs="Times New Roman"/>
          <w:sz w:val="24"/>
          <w:szCs w:val="24"/>
        </w:rPr>
        <w:t>–</w:t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FB2239" w:rsidRPr="004B420F">
        <w:rPr>
          <w:rFonts w:ascii="Times New Roman" w:hAnsi="Times New Roman" w:cs="Times New Roman"/>
          <w:sz w:val="24"/>
          <w:szCs w:val="24"/>
        </w:rPr>
        <w:t>п</w:t>
      </w:r>
      <w:r w:rsidR="00CA3F99" w:rsidRPr="004B420F">
        <w:rPr>
          <w:rFonts w:ascii="Times New Roman" w:hAnsi="Times New Roman" w:cs="Times New Roman"/>
          <w:sz w:val="24"/>
          <w:szCs w:val="24"/>
        </w:rPr>
        <w:t>ереход Рубикона в процессе выбора ничем не детерминирован</w:t>
      </w:r>
      <w:r w:rsidR="00C83CB9">
        <w:rPr>
          <w:rStyle w:val="aa"/>
          <w:rFonts w:ascii="Times New Roman" w:hAnsi="Times New Roman" w:cs="Times New Roman"/>
          <w:sz w:val="24"/>
          <w:szCs w:val="24"/>
        </w:rPr>
        <w:footnoteReference w:id="35"/>
      </w:r>
      <w:r w:rsidR="00CA3F99" w:rsidRPr="004B420F">
        <w:rPr>
          <w:rFonts w:ascii="Times New Roman" w:hAnsi="Times New Roman" w:cs="Times New Roman"/>
          <w:sz w:val="24"/>
          <w:szCs w:val="24"/>
        </w:rPr>
        <w:t>, его нельзя «сделать», запрограммировать</w:t>
      </w:r>
      <w:r w:rsidR="00FB2239" w:rsidRPr="004B420F">
        <w:rPr>
          <w:rFonts w:ascii="Times New Roman" w:hAnsi="Times New Roman" w:cs="Times New Roman"/>
          <w:sz w:val="24"/>
          <w:szCs w:val="24"/>
        </w:rPr>
        <w:t xml:space="preserve"> или как-либо ускорить. Само решение 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FB2239" w:rsidRPr="004B420F">
        <w:rPr>
          <w:rFonts w:ascii="Times New Roman" w:hAnsi="Times New Roman" w:cs="Times New Roman"/>
          <w:sz w:val="24"/>
          <w:szCs w:val="24"/>
        </w:rPr>
        <w:t>приходит к человеку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внезапно и неожиданно (не только для внешних наблюдателей, но и для самого выбирающего). </w:t>
      </w:r>
      <w:proofErr w:type="gramStart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Для того чтобы создать условия для «созревания» выбора в описанном случае, порой достаточно, проделав большую внутреннюю работу по взвешиванию разнонаправленных альтернатив и выработке смысловых оснований для их сравнения, позволить себе 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>отстроиться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от этой ситуации</w:t>
      </w:r>
      <w:r w:rsidR="004B59E3">
        <w:rPr>
          <w:rStyle w:val="aa"/>
          <w:rFonts w:ascii="Times New Roman" w:hAnsi="Times New Roman" w:cs="Times New Roman"/>
          <w:sz w:val="24"/>
          <w:szCs w:val="24"/>
        </w:rPr>
        <w:footnoteReference w:id="36"/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, переключиться на что-то другое, чтобы ответ пришел в конечном итоге сам, спонтанно и без специальных усилий – наподобие того, как интенсивная мыслительная деятельность подготавливает почву для </w:t>
      </w:r>
      <w:proofErr w:type="spellStart"/>
      <w:r w:rsidR="00CA3F99" w:rsidRPr="004B420F">
        <w:rPr>
          <w:rFonts w:ascii="Times New Roman" w:hAnsi="Times New Roman" w:cs="Times New Roman"/>
          <w:sz w:val="24"/>
          <w:szCs w:val="24"/>
        </w:rPr>
        <w:t>инсайта</w:t>
      </w:r>
      <w:proofErr w:type="spellEnd"/>
      <w:proofErr w:type="gram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при решении интеллектуальных задач</w:t>
      </w:r>
      <w:r w:rsidR="00C83CB9">
        <w:rPr>
          <w:rStyle w:val="aa"/>
          <w:rFonts w:ascii="Times New Roman" w:hAnsi="Times New Roman" w:cs="Times New Roman"/>
          <w:sz w:val="24"/>
          <w:szCs w:val="24"/>
        </w:rPr>
        <w:footnoteReference w:id="37"/>
      </w:r>
      <w:r w:rsidR="00CA3F99" w:rsidRPr="004B420F">
        <w:rPr>
          <w:rFonts w:ascii="Times New Roman" w:hAnsi="Times New Roman" w:cs="Times New Roman"/>
          <w:sz w:val="24"/>
          <w:szCs w:val="24"/>
        </w:rPr>
        <w:t>. Таким образом, то, что может выглядеть как отказ от продолжения работы выбора, на самом деле является условием, п</w:t>
      </w:r>
      <w:r w:rsidR="00FB2239" w:rsidRPr="004B420F">
        <w:rPr>
          <w:rFonts w:ascii="Times New Roman" w:hAnsi="Times New Roman" w:cs="Times New Roman"/>
          <w:sz w:val="24"/>
          <w:szCs w:val="24"/>
        </w:rPr>
        <w:t>озволяющим выбору осуществиться.</w:t>
      </w:r>
    </w:p>
    <w:p w:rsidR="00425265" w:rsidRPr="004B420F" w:rsidRDefault="00A912AD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lastRenderedPageBreak/>
        <w:t>Отметим</w:t>
      </w:r>
      <w:r w:rsidR="008C1044" w:rsidRPr="004B420F">
        <w:rPr>
          <w:rFonts w:ascii="Times New Roman" w:hAnsi="Times New Roman" w:cs="Times New Roman"/>
          <w:sz w:val="24"/>
          <w:szCs w:val="24"/>
        </w:rPr>
        <w:t xml:space="preserve">, что, несмотря на внешнее сходство </w:t>
      </w:r>
      <w:r w:rsidR="008659C9" w:rsidRPr="004B420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D3317" w:rsidRPr="004B420F">
        <w:rPr>
          <w:rFonts w:ascii="Times New Roman" w:hAnsi="Times New Roman" w:cs="Times New Roman"/>
          <w:sz w:val="24"/>
          <w:szCs w:val="24"/>
        </w:rPr>
        <w:t>описанной</w:t>
      </w:r>
      <w:r w:rsidR="008C1044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8659C9" w:rsidRPr="004B420F">
        <w:rPr>
          <w:rFonts w:ascii="Times New Roman" w:hAnsi="Times New Roman" w:cs="Times New Roman"/>
          <w:sz w:val="24"/>
          <w:szCs w:val="24"/>
        </w:rPr>
        <w:t>разновидностью</w:t>
      </w:r>
      <w:r w:rsidR="008C1044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A47DB6" w:rsidRPr="004B420F">
        <w:rPr>
          <w:rFonts w:ascii="Times New Roman" w:hAnsi="Times New Roman" w:cs="Times New Roman"/>
          <w:sz w:val="24"/>
          <w:szCs w:val="24"/>
        </w:rPr>
        <w:t>субъектного</w:t>
      </w:r>
      <w:r w:rsidR="004D3317" w:rsidRPr="004B420F">
        <w:rPr>
          <w:rFonts w:ascii="Times New Roman" w:hAnsi="Times New Roman" w:cs="Times New Roman"/>
          <w:sz w:val="24"/>
          <w:szCs w:val="24"/>
        </w:rPr>
        <w:t xml:space="preserve"> выбора </w:t>
      </w:r>
      <w:r w:rsidR="008659C9" w:rsidRPr="004B420F">
        <w:rPr>
          <w:rFonts w:ascii="Times New Roman" w:hAnsi="Times New Roman" w:cs="Times New Roman"/>
          <w:sz w:val="24"/>
          <w:szCs w:val="24"/>
        </w:rPr>
        <w:t>и</w:t>
      </w:r>
      <w:r w:rsidR="008C1044"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66" w:rsidRPr="004B420F">
        <w:rPr>
          <w:rFonts w:ascii="Times New Roman" w:hAnsi="Times New Roman" w:cs="Times New Roman"/>
          <w:sz w:val="24"/>
          <w:szCs w:val="24"/>
        </w:rPr>
        <w:t>псевдопоступком</w:t>
      </w:r>
      <w:proofErr w:type="spellEnd"/>
      <w:r w:rsidR="004D3317" w:rsidRPr="004B420F">
        <w:rPr>
          <w:rFonts w:ascii="Times New Roman" w:hAnsi="Times New Roman" w:cs="Times New Roman"/>
          <w:sz w:val="24"/>
          <w:szCs w:val="24"/>
        </w:rPr>
        <w:t>, рассмотренн</w:t>
      </w:r>
      <w:r w:rsidR="005F3966" w:rsidRPr="004B420F">
        <w:rPr>
          <w:rFonts w:ascii="Times New Roman" w:hAnsi="Times New Roman" w:cs="Times New Roman"/>
          <w:sz w:val="24"/>
          <w:szCs w:val="24"/>
        </w:rPr>
        <w:t>ым</w:t>
      </w:r>
      <w:r w:rsidR="004D3317" w:rsidRPr="004B420F">
        <w:rPr>
          <w:rFonts w:ascii="Times New Roman" w:hAnsi="Times New Roman" w:cs="Times New Roman"/>
          <w:sz w:val="24"/>
          <w:szCs w:val="24"/>
        </w:rPr>
        <w:t xml:space="preserve"> выше</w:t>
      </w:r>
      <w:r w:rsidR="008C1044" w:rsidRPr="004B420F">
        <w:rPr>
          <w:rFonts w:ascii="Times New Roman" w:hAnsi="Times New Roman" w:cs="Times New Roman"/>
          <w:sz w:val="24"/>
          <w:szCs w:val="24"/>
        </w:rPr>
        <w:t xml:space="preserve"> (в об</w:t>
      </w:r>
      <w:r w:rsidR="008659C9" w:rsidRPr="004B420F">
        <w:rPr>
          <w:rFonts w:ascii="Times New Roman" w:hAnsi="Times New Roman" w:cs="Times New Roman"/>
          <w:sz w:val="24"/>
          <w:szCs w:val="24"/>
        </w:rPr>
        <w:t>еих ситуаци</w:t>
      </w:r>
      <w:r w:rsidR="008C1044" w:rsidRPr="004B420F">
        <w:rPr>
          <w:rFonts w:ascii="Times New Roman" w:hAnsi="Times New Roman" w:cs="Times New Roman"/>
          <w:sz w:val="24"/>
          <w:szCs w:val="24"/>
        </w:rPr>
        <w:t xml:space="preserve">ях решение возникает само, неподконтрольно и неожиданно для самого человека), </w:t>
      </w:r>
      <w:r w:rsidR="008659C9" w:rsidRPr="004B420F">
        <w:rPr>
          <w:rFonts w:ascii="Times New Roman" w:hAnsi="Times New Roman" w:cs="Times New Roman"/>
          <w:sz w:val="24"/>
          <w:szCs w:val="24"/>
        </w:rPr>
        <w:t>у них есть</w:t>
      </w:r>
      <w:r w:rsidR="008C1044" w:rsidRPr="004B420F">
        <w:rPr>
          <w:rFonts w:ascii="Times New Roman" w:hAnsi="Times New Roman" w:cs="Times New Roman"/>
          <w:sz w:val="24"/>
          <w:szCs w:val="24"/>
        </w:rPr>
        <w:t xml:space="preserve"> важное содержательное различие. </w:t>
      </w:r>
      <w:r w:rsidR="005F3966" w:rsidRPr="004B420F">
        <w:rPr>
          <w:rFonts w:ascii="Times New Roman" w:hAnsi="Times New Roman" w:cs="Times New Roman"/>
          <w:sz w:val="24"/>
          <w:szCs w:val="24"/>
        </w:rPr>
        <w:t>В</w:t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 случае зрелого выбора </w:t>
      </w:r>
      <w:r w:rsidR="00A47DB6" w:rsidRPr="004B420F">
        <w:rPr>
          <w:rFonts w:ascii="Times New Roman" w:hAnsi="Times New Roman" w:cs="Times New Roman"/>
          <w:sz w:val="24"/>
          <w:szCs w:val="24"/>
        </w:rPr>
        <w:t>человек не</w:t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 отворачивается от самой необходимости выбирать, не входит в </w:t>
      </w:r>
      <w:r w:rsidR="00A2250F" w:rsidRPr="004B420F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425265" w:rsidRPr="004B420F">
        <w:rPr>
          <w:rFonts w:ascii="Times New Roman" w:hAnsi="Times New Roman" w:cs="Times New Roman"/>
          <w:sz w:val="24"/>
          <w:szCs w:val="24"/>
        </w:rPr>
        <w:t>выбор</w:t>
      </w:r>
      <w:r w:rsidR="00A2250F" w:rsidRPr="004B420F">
        <w:rPr>
          <w:rFonts w:ascii="Times New Roman" w:hAnsi="Times New Roman" w:cs="Times New Roman"/>
          <w:sz w:val="24"/>
          <w:szCs w:val="24"/>
        </w:rPr>
        <w:t>а</w:t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 зажмурившись, а, напротив, </w:t>
      </w:r>
      <w:proofErr w:type="gramStart"/>
      <w:r w:rsidR="00425265" w:rsidRPr="004B420F">
        <w:rPr>
          <w:rFonts w:ascii="Times New Roman" w:hAnsi="Times New Roman" w:cs="Times New Roman"/>
          <w:sz w:val="24"/>
          <w:szCs w:val="24"/>
        </w:rPr>
        <w:t>предпринимает</w:t>
      </w:r>
      <w:r w:rsidR="00A47DB6" w:rsidRPr="004B420F">
        <w:rPr>
          <w:rFonts w:ascii="Times New Roman" w:hAnsi="Times New Roman" w:cs="Times New Roman"/>
          <w:sz w:val="24"/>
          <w:szCs w:val="24"/>
        </w:rPr>
        <w:t xml:space="preserve"> активные усилия</w:t>
      </w:r>
      <w:proofErr w:type="gramEnd"/>
      <w:r w:rsidR="00A47DB6" w:rsidRPr="004B420F">
        <w:rPr>
          <w:rFonts w:ascii="Times New Roman" w:hAnsi="Times New Roman" w:cs="Times New Roman"/>
          <w:sz w:val="24"/>
          <w:szCs w:val="24"/>
        </w:rPr>
        <w:t xml:space="preserve"> по разрешению </w:t>
      </w:r>
      <w:r w:rsidR="00B26798" w:rsidRPr="004B420F">
        <w:rPr>
          <w:rFonts w:ascii="Times New Roman" w:hAnsi="Times New Roman" w:cs="Times New Roman"/>
          <w:sz w:val="24"/>
          <w:szCs w:val="24"/>
        </w:rPr>
        <w:t xml:space="preserve">возникшей </w:t>
      </w:r>
      <w:r w:rsidR="00425265" w:rsidRPr="004B420F">
        <w:rPr>
          <w:rFonts w:ascii="Times New Roman" w:hAnsi="Times New Roman" w:cs="Times New Roman"/>
          <w:sz w:val="24"/>
          <w:szCs w:val="24"/>
        </w:rPr>
        <w:t>неопределенности.</w:t>
      </w:r>
      <w:r w:rsidR="00A47DB6"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50F" w:rsidRPr="004B420F">
        <w:rPr>
          <w:rFonts w:ascii="Times New Roman" w:hAnsi="Times New Roman" w:cs="Times New Roman"/>
          <w:sz w:val="24"/>
          <w:szCs w:val="24"/>
        </w:rPr>
        <w:t xml:space="preserve">Если уподобить выбор айсбергу, то можно сказать, что </w:t>
      </w:r>
      <w:r w:rsidR="00376A50" w:rsidRPr="004B420F">
        <w:rPr>
          <w:rFonts w:ascii="Times New Roman" w:hAnsi="Times New Roman" w:cs="Times New Roman"/>
          <w:sz w:val="24"/>
          <w:szCs w:val="24"/>
        </w:rPr>
        <w:t xml:space="preserve">его верхушка – это </w:t>
      </w:r>
      <w:r w:rsidR="007C5A10" w:rsidRPr="004B420F">
        <w:rPr>
          <w:rFonts w:ascii="Times New Roman" w:hAnsi="Times New Roman" w:cs="Times New Roman"/>
          <w:sz w:val="24"/>
          <w:szCs w:val="24"/>
        </w:rPr>
        <w:t xml:space="preserve">конкретные действия человека, направленные на </w:t>
      </w:r>
      <w:r w:rsidR="00376A50" w:rsidRPr="004B420F">
        <w:rPr>
          <w:rFonts w:ascii="Times New Roman" w:hAnsi="Times New Roman" w:cs="Times New Roman"/>
          <w:sz w:val="24"/>
          <w:szCs w:val="24"/>
        </w:rPr>
        <w:t>реализаци</w:t>
      </w:r>
      <w:r w:rsidR="007C5A10" w:rsidRPr="004B420F">
        <w:rPr>
          <w:rFonts w:ascii="Times New Roman" w:hAnsi="Times New Roman" w:cs="Times New Roman"/>
          <w:sz w:val="24"/>
          <w:szCs w:val="24"/>
        </w:rPr>
        <w:t>ю</w:t>
      </w:r>
      <w:r w:rsidR="00376A50" w:rsidRPr="004B420F">
        <w:rPr>
          <w:rFonts w:ascii="Times New Roman" w:hAnsi="Times New Roman" w:cs="Times New Roman"/>
          <w:sz w:val="24"/>
          <w:szCs w:val="24"/>
        </w:rPr>
        <w:t xml:space="preserve"> принятого решения, а </w:t>
      </w:r>
      <w:proofErr w:type="spellStart"/>
      <w:r w:rsidR="00A2250F" w:rsidRPr="004B420F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="00A2250F" w:rsidRPr="004B420F">
        <w:rPr>
          <w:rFonts w:ascii="Times New Roman" w:hAnsi="Times New Roman" w:cs="Times New Roman"/>
          <w:sz w:val="24"/>
          <w:szCs w:val="24"/>
        </w:rPr>
        <w:t xml:space="preserve"> часть ледяной глыбы, скрытая под водой, – это та</w:t>
      </w:r>
      <w:r w:rsidR="00A47DB6" w:rsidRPr="004B420F">
        <w:rPr>
          <w:rFonts w:ascii="Times New Roman" w:hAnsi="Times New Roman" w:cs="Times New Roman"/>
          <w:sz w:val="24"/>
          <w:szCs w:val="24"/>
        </w:rPr>
        <w:t xml:space="preserve"> о</w:t>
      </w:r>
      <w:r w:rsidR="00425265" w:rsidRPr="004B420F">
        <w:rPr>
          <w:rFonts w:ascii="Times New Roman" w:hAnsi="Times New Roman" w:cs="Times New Roman"/>
          <w:sz w:val="24"/>
          <w:szCs w:val="24"/>
        </w:rPr>
        <w:t>громн</w:t>
      </w:r>
      <w:r w:rsidR="00A2250F" w:rsidRPr="004B420F">
        <w:rPr>
          <w:rFonts w:ascii="Times New Roman" w:hAnsi="Times New Roman" w:cs="Times New Roman"/>
          <w:sz w:val="24"/>
          <w:szCs w:val="24"/>
        </w:rPr>
        <w:t>ая</w:t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A2250F" w:rsidRPr="004B420F">
        <w:rPr>
          <w:rFonts w:ascii="Times New Roman" w:hAnsi="Times New Roman" w:cs="Times New Roman"/>
          <w:sz w:val="24"/>
          <w:szCs w:val="24"/>
        </w:rPr>
        <w:t>яя</w:t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2250F" w:rsidRPr="004B420F">
        <w:rPr>
          <w:rFonts w:ascii="Times New Roman" w:hAnsi="Times New Roman" w:cs="Times New Roman"/>
          <w:sz w:val="24"/>
          <w:szCs w:val="24"/>
        </w:rPr>
        <w:t>а, которая</w:t>
      </w:r>
      <w:r w:rsidR="00425265" w:rsidRPr="004B420F">
        <w:rPr>
          <w:rFonts w:ascii="Times New Roman" w:hAnsi="Times New Roman" w:cs="Times New Roman"/>
          <w:sz w:val="24"/>
          <w:szCs w:val="24"/>
        </w:rPr>
        <w:t xml:space="preserve"> закономерно приводит к </w:t>
      </w:r>
      <w:r w:rsidR="00111EEC" w:rsidRPr="004B420F">
        <w:rPr>
          <w:rFonts w:ascii="Times New Roman" w:hAnsi="Times New Roman" w:cs="Times New Roman"/>
          <w:sz w:val="24"/>
          <w:szCs w:val="24"/>
        </w:rPr>
        <w:t xml:space="preserve">его </w:t>
      </w:r>
      <w:r w:rsidR="00425265" w:rsidRPr="004B420F">
        <w:rPr>
          <w:rFonts w:ascii="Times New Roman" w:hAnsi="Times New Roman" w:cs="Times New Roman"/>
          <w:sz w:val="24"/>
          <w:szCs w:val="24"/>
        </w:rPr>
        <w:t>созреванию</w:t>
      </w:r>
      <w:r w:rsidR="00A47DB6" w:rsidRPr="004B42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7DB6" w:rsidRPr="004B420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spellStart"/>
      <w:r w:rsidR="00425265" w:rsidRPr="004B420F">
        <w:rPr>
          <w:rFonts w:ascii="Times New Roman" w:hAnsi="Times New Roman" w:cs="Times New Roman"/>
          <w:sz w:val="24"/>
          <w:szCs w:val="24"/>
        </w:rPr>
        <w:t>псевдопоступка</w:t>
      </w:r>
      <w:proofErr w:type="spellEnd"/>
      <w:r w:rsidR="00425265" w:rsidRPr="004B420F">
        <w:rPr>
          <w:rFonts w:ascii="Times New Roman" w:hAnsi="Times New Roman" w:cs="Times New Roman"/>
          <w:sz w:val="24"/>
          <w:szCs w:val="24"/>
        </w:rPr>
        <w:t xml:space="preserve"> же итог выбора случаен, внутренне ничем не обусловлен, причину произошедшего человек видит в других людях и обстоятельствах, и, хоть внешне результат его выбора может выглядеть так же, у его «айсберга» на самом деле нет вооб</w:t>
      </w:r>
      <w:r w:rsidR="00376A50" w:rsidRPr="004B420F">
        <w:rPr>
          <w:rFonts w:ascii="Times New Roman" w:hAnsi="Times New Roman" w:cs="Times New Roman"/>
          <w:sz w:val="24"/>
          <w:szCs w:val="24"/>
        </w:rPr>
        <w:t>ще ничего, кроме этой верхушки</w:t>
      </w:r>
      <w:r w:rsidR="00425265" w:rsidRPr="004B420F">
        <w:rPr>
          <w:rFonts w:ascii="Times New Roman" w:hAnsi="Times New Roman" w:cs="Times New Roman"/>
          <w:sz w:val="24"/>
          <w:szCs w:val="24"/>
        </w:rPr>
        <w:t>.</w:t>
      </w:r>
    </w:p>
    <w:p w:rsidR="00CA3F99" w:rsidRPr="004B420F" w:rsidRDefault="00A912AD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2. </w:t>
      </w:r>
      <w:r w:rsidR="009E48AE">
        <w:rPr>
          <w:rFonts w:ascii="Times New Roman" w:hAnsi="Times New Roman" w:cs="Times New Roman"/>
          <w:sz w:val="24"/>
          <w:szCs w:val="24"/>
        </w:rPr>
        <w:t>В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>ыраженн</w:t>
      </w:r>
      <w:r w:rsidR="009E48AE">
        <w:rPr>
          <w:rFonts w:ascii="Times New Roman" w:hAnsi="Times New Roman" w:cs="Times New Roman"/>
          <w:i/>
          <w:sz w:val="24"/>
          <w:szCs w:val="24"/>
        </w:rPr>
        <w:t>ая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 нехватк</w:t>
      </w:r>
      <w:r w:rsidR="009E48AE">
        <w:rPr>
          <w:rFonts w:ascii="Times New Roman" w:hAnsi="Times New Roman" w:cs="Times New Roman"/>
          <w:i/>
          <w:sz w:val="24"/>
          <w:szCs w:val="24"/>
        </w:rPr>
        <w:t>а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 собственных ресурсов для совершения качественного выбора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. Дефицит ресурсов может проявляться, в частности, в нехватке знаний и опыта разрешения подобных дилемм, недостаточном понимании событийного и смыслового контекста ситуации, или же в слишком сильной эмоциональной вовлеченности в ситуацию, препятствующей полноценному анализу всех имеющихся альтернатив, а также в физическом либо эмоциональном истощении. </w:t>
      </w:r>
      <w:proofErr w:type="gramStart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Таким образом, с одной стороны, человек осознает, что принятие качественного, обдуманного, самостоятельного решения является энергоемким процессом (см. теорию истощения эго Р. </w:t>
      </w:r>
      <w:proofErr w:type="spellStart"/>
      <w:r w:rsidR="00CA3F99" w:rsidRPr="004B420F">
        <w:rPr>
          <w:rFonts w:ascii="Times New Roman" w:hAnsi="Times New Roman" w:cs="Times New Roman"/>
          <w:sz w:val="24"/>
          <w:szCs w:val="24"/>
        </w:rPr>
        <w:t>Баумайстера</w:t>
      </w:r>
      <w:proofErr w:type="spellEnd"/>
      <w:r w:rsidR="00C83CB9">
        <w:rPr>
          <w:rStyle w:val="aa"/>
          <w:rFonts w:ascii="Times New Roman" w:hAnsi="Times New Roman" w:cs="Times New Roman"/>
          <w:sz w:val="24"/>
          <w:szCs w:val="24"/>
        </w:rPr>
        <w:footnoteReference w:id="38"/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A2629" w:rsidRPr="004B420F">
        <w:rPr>
          <w:rFonts w:ascii="Times New Roman" w:hAnsi="Times New Roman" w:cs="Times New Roman"/>
          <w:sz w:val="24"/>
          <w:szCs w:val="24"/>
        </w:rPr>
        <w:t xml:space="preserve">описание работы выбора в статье Д.А. </w:t>
      </w:r>
      <w:r w:rsidR="00CA3F99" w:rsidRPr="004B420F">
        <w:rPr>
          <w:rFonts w:ascii="Times New Roman" w:hAnsi="Times New Roman" w:cs="Times New Roman"/>
          <w:sz w:val="24"/>
          <w:szCs w:val="24"/>
        </w:rPr>
        <w:t>Леонтьев</w:t>
      </w:r>
      <w:r w:rsidR="00FA2629" w:rsidRPr="004B420F">
        <w:rPr>
          <w:rFonts w:ascii="Times New Roman" w:hAnsi="Times New Roman" w:cs="Times New Roman"/>
          <w:sz w:val="24"/>
          <w:szCs w:val="24"/>
        </w:rPr>
        <w:t>а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39"/>
      </w:r>
      <w:r w:rsidR="00FA2629" w:rsidRPr="004B420F">
        <w:rPr>
          <w:rFonts w:ascii="Times New Roman" w:hAnsi="Times New Roman" w:cs="Times New Roman"/>
          <w:sz w:val="24"/>
          <w:szCs w:val="24"/>
        </w:rPr>
        <w:t>)</w:t>
      </w:r>
      <w:r w:rsidR="00CA3F99" w:rsidRPr="004B420F">
        <w:rPr>
          <w:rFonts w:ascii="Times New Roman" w:hAnsi="Times New Roman" w:cs="Times New Roman"/>
          <w:sz w:val="24"/>
          <w:szCs w:val="24"/>
        </w:rPr>
        <w:t>, а с другой – в актуальной жизненной ситуации не ощущает в себе запаса энергии для совершения работы выбора на ожидаемом уровне.</w:t>
      </w:r>
      <w:proofErr w:type="gram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lastRenderedPageBreak/>
        <w:t>делегирование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права выбирать другому лицу или 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>откладывание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момента выбора до тех пор, пока необходимые ресурсы не будут восстановлены или обретены, могут быть более удачными стратегиями, нежели выбор «вхолостую», который заведомо не приведет к желательным результатам. </w:t>
      </w:r>
      <w:proofErr w:type="gramStart"/>
      <w:r w:rsidR="00BC3598" w:rsidRPr="004B420F">
        <w:rPr>
          <w:rFonts w:ascii="Times New Roman" w:hAnsi="Times New Roman" w:cs="Times New Roman"/>
          <w:sz w:val="24"/>
          <w:szCs w:val="24"/>
        </w:rPr>
        <w:t xml:space="preserve">Как </w:t>
      </w:r>
      <w:r w:rsidR="00F04B02" w:rsidRPr="004B420F">
        <w:rPr>
          <w:rFonts w:ascii="Times New Roman" w:hAnsi="Times New Roman" w:cs="Times New Roman"/>
          <w:sz w:val="24"/>
          <w:szCs w:val="24"/>
        </w:rPr>
        <w:t>отмечает</w:t>
      </w:r>
      <w:r w:rsidR="004D3317" w:rsidRPr="004B420F">
        <w:rPr>
          <w:rFonts w:ascii="Times New Roman" w:hAnsi="Times New Roman" w:cs="Times New Roman"/>
          <w:sz w:val="24"/>
          <w:szCs w:val="24"/>
        </w:rPr>
        <w:t xml:space="preserve"> известный психотерапевт, основатель процессуально-ориентированной психологии А. </w:t>
      </w:r>
      <w:proofErr w:type="spellStart"/>
      <w:r w:rsidR="004D3317" w:rsidRPr="004B420F">
        <w:rPr>
          <w:rFonts w:ascii="Times New Roman" w:hAnsi="Times New Roman" w:cs="Times New Roman"/>
          <w:sz w:val="24"/>
          <w:szCs w:val="24"/>
        </w:rPr>
        <w:t>Минделл</w:t>
      </w:r>
      <w:proofErr w:type="spellEnd"/>
      <w:r w:rsidR="004D3317" w:rsidRPr="004B420F">
        <w:rPr>
          <w:rFonts w:ascii="Times New Roman" w:hAnsi="Times New Roman" w:cs="Times New Roman"/>
          <w:sz w:val="24"/>
          <w:szCs w:val="24"/>
        </w:rPr>
        <w:t>, «иногда при подавленном настроении может быть очень полезно расслабиться, предоставить всему идти своим чередом, поддаться и уступить чувству земли»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0"/>
      </w:r>
      <w:r w:rsidR="004D3317" w:rsidRPr="004B420F">
        <w:rPr>
          <w:rFonts w:ascii="Times New Roman" w:hAnsi="Times New Roman" w:cs="Times New Roman"/>
          <w:sz w:val="24"/>
          <w:szCs w:val="24"/>
        </w:rPr>
        <w:t xml:space="preserve">. </w:t>
      </w:r>
      <w:r w:rsidR="00CA3F99" w:rsidRPr="004B420F">
        <w:rPr>
          <w:rFonts w:ascii="Times New Roman" w:hAnsi="Times New Roman" w:cs="Times New Roman"/>
          <w:sz w:val="24"/>
          <w:szCs w:val="24"/>
        </w:rPr>
        <w:t>«Пауза» в выборе также может помочь человеку взглянуть на актуальную жизненную ситуацию со стороны, увидеть ее доселе не замеченные, но важные для ее целостного понимания аспекты, и найти доступ к своему внутреннему</w:t>
      </w:r>
      <w:proofErr w:type="gram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 чутью</w:t>
      </w:r>
      <w:r w:rsidR="004D3317" w:rsidRPr="004B420F">
        <w:rPr>
          <w:rFonts w:ascii="Times New Roman" w:hAnsi="Times New Roman" w:cs="Times New Roman"/>
          <w:sz w:val="24"/>
          <w:szCs w:val="24"/>
        </w:rPr>
        <w:t xml:space="preserve"> («чего мне </w:t>
      </w:r>
      <w:r w:rsidR="004D3317" w:rsidRPr="004B420F">
        <w:rPr>
          <w:rFonts w:ascii="Times New Roman" w:hAnsi="Times New Roman" w:cs="Times New Roman"/>
          <w:i/>
          <w:sz w:val="24"/>
          <w:szCs w:val="24"/>
        </w:rPr>
        <w:t>на самом деле</w:t>
      </w:r>
      <w:r w:rsidR="004D3317" w:rsidRPr="004B420F">
        <w:rPr>
          <w:rFonts w:ascii="Times New Roman" w:hAnsi="Times New Roman" w:cs="Times New Roman"/>
          <w:sz w:val="24"/>
          <w:szCs w:val="24"/>
        </w:rPr>
        <w:t xml:space="preserve"> хочется сейчас?»)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1"/>
      </w:r>
      <w:r w:rsidR="004D3317" w:rsidRPr="004B420F">
        <w:rPr>
          <w:rFonts w:ascii="Times New Roman" w:hAnsi="Times New Roman" w:cs="Times New Roman"/>
          <w:sz w:val="24"/>
          <w:szCs w:val="24"/>
        </w:rPr>
        <w:t>.</w:t>
      </w:r>
    </w:p>
    <w:p w:rsidR="00CA3F99" w:rsidRPr="004B420F" w:rsidRDefault="00A912AD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3. </w:t>
      </w:r>
      <w:r w:rsidR="009E48AE" w:rsidRPr="00541F55">
        <w:rPr>
          <w:rFonts w:ascii="Times New Roman" w:hAnsi="Times New Roman" w:cs="Times New Roman"/>
          <w:i/>
          <w:sz w:val="24"/>
          <w:szCs w:val="24"/>
        </w:rPr>
        <w:t>Н</w:t>
      </w:r>
      <w:r w:rsidRPr="004B420F">
        <w:rPr>
          <w:rFonts w:ascii="Times New Roman" w:hAnsi="Times New Roman" w:cs="Times New Roman"/>
          <w:i/>
          <w:sz w:val="24"/>
          <w:szCs w:val="24"/>
        </w:rPr>
        <w:t>и</w:t>
      </w:r>
      <w:r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одна из альтернатив </w:t>
      </w:r>
      <w:r w:rsidR="009E48AE">
        <w:rPr>
          <w:rFonts w:ascii="Times New Roman" w:hAnsi="Times New Roman" w:cs="Times New Roman"/>
          <w:i/>
          <w:sz w:val="24"/>
          <w:szCs w:val="24"/>
        </w:rPr>
        <w:t xml:space="preserve">в ситуации </w:t>
      </w:r>
      <w:r w:rsidR="009E48AE" w:rsidRPr="004B420F">
        <w:rPr>
          <w:rFonts w:ascii="Times New Roman" w:hAnsi="Times New Roman" w:cs="Times New Roman"/>
          <w:i/>
          <w:sz w:val="24"/>
          <w:szCs w:val="24"/>
        </w:rPr>
        <w:t>этической дилемм</w:t>
      </w:r>
      <w:r w:rsidR="009E48AE">
        <w:rPr>
          <w:rFonts w:ascii="Times New Roman" w:hAnsi="Times New Roman" w:cs="Times New Roman"/>
          <w:i/>
          <w:sz w:val="24"/>
          <w:szCs w:val="24"/>
        </w:rPr>
        <w:t>ы</w:t>
      </w:r>
      <w:r w:rsidR="009E48AE" w:rsidRPr="004B4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не воспринимается как субъективно возможная, 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поскольку выбор любого из вариантов действия предполагает отказ от того, что представляет для данного человека абсолютную ценность. </w:t>
      </w:r>
      <w:proofErr w:type="gramStart"/>
      <w:r w:rsidR="00F04B02" w:rsidRPr="004B420F">
        <w:rPr>
          <w:rFonts w:ascii="Times New Roman" w:hAnsi="Times New Roman" w:cs="Times New Roman"/>
          <w:sz w:val="24"/>
          <w:szCs w:val="24"/>
        </w:rPr>
        <w:t>По сути, э</w:t>
      </w:r>
      <w:r w:rsidR="00CA3F99" w:rsidRPr="004B420F">
        <w:rPr>
          <w:rFonts w:ascii="Times New Roman" w:hAnsi="Times New Roman" w:cs="Times New Roman"/>
          <w:sz w:val="24"/>
          <w:szCs w:val="24"/>
        </w:rPr>
        <w:t>то патовая ситуация: любое решение приведет к тому, что человек не сможет больше оставаться самим собой, лишится самоуважения, предав ту или иную часть своего Я. Примеров подобных дилемм, несмотря на их драматизм и зачастую трагизм, множество – и в реальной жизни (например, совершить ли предательство друга ради спасения любимой женщины), и в художественной литературе (см. выбор главного героя романа</w:t>
      </w:r>
      <w:proofErr w:type="gram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Л. Улицкой «Казус </w:t>
      </w:r>
      <w:proofErr w:type="spellStart"/>
      <w:r w:rsidR="00CA3F99" w:rsidRPr="004B420F">
        <w:rPr>
          <w:rFonts w:ascii="Times New Roman" w:hAnsi="Times New Roman" w:cs="Times New Roman"/>
          <w:sz w:val="24"/>
          <w:szCs w:val="24"/>
        </w:rPr>
        <w:t>Кукоцкого</w:t>
      </w:r>
      <w:proofErr w:type="spellEnd"/>
      <w:r w:rsidR="00CA3F99" w:rsidRPr="004B420F">
        <w:rPr>
          <w:rFonts w:ascii="Times New Roman" w:hAnsi="Times New Roman" w:cs="Times New Roman"/>
          <w:sz w:val="24"/>
          <w:szCs w:val="24"/>
        </w:rPr>
        <w:t>»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2"/>
      </w:r>
      <w:r w:rsidR="00CA3F99" w:rsidRPr="004B420F">
        <w:rPr>
          <w:rFonts w:ascii="Times New Roman" w:hAnsi="Times New Roman" w:cs="Times New Roman"/>
          <w:sz w:val="24"/>
          <w:szCs w:val="24"/>
        </w:rPr>
        <w:t>: публично поддержать борьбу с космополитизмом либо поставить крест на проекте, в развитии которого был сосредоточен смысл всей его жизни; или выбор героя романа «Зеленый шатер» того же автора: пойти под арест либо эмигрировать, оставив на Родине больную жену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3"/>
      </w:r>
      <w:r w:rsidR="00CA3F99" w:rsidRPr="004B420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 Сопоставляемые при таком выборе ценности нельзя </w:t>
      </w:r>
      <w:proofErr w:type="spellStart"/>
      <w:r w:rsidR="00CA3F99" w:rsidRPr="004B420F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="00F04B02" w:rsidRPr="004B420F">
        <w:rPr>
          <w:rFonts w:ascii="Times New Roman" w:hAnsi="Times New Roman" w:cs="Times New Roman"/>
          <w:sz w:val="24"/>
          <w:szCs w:val="24"/>
        </w:rPr>
        <w:t>;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построить между ними иерархические отношения невозможно. Это задача, </w:t>
      </w:r>
      <w:r w:rsidR="00CA3F99" w:rsidRPr="004B420F">
        <w:rPr>
          <w:rFonts w:ascii="Times New Roman" w:hAnsi="Times New Roman" w:cs="Times New Roman"/>
          <w:sz w:val="24"/>
          <w:szCs w:val="24"/>
        </w:rPr>
        <w:lastRenderedPageBreak/>
        <w:t xml:space="preserve">принципиально не решаемая при исходной постановке вопроса («кого ты больше любишь – маму или папу?»), и тогда отказ от выбора может быть способом выхода </w:t>
      </w:r>
      <w:proofErr w:type="gramStart"/>
      <w:r w:rsidR="00CA3F99" w:rsidRPr="004B42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F99" w:rsidRPr="004B420F">
        <w:rPr>
          <w:rFonts w:ascii="Times New Roman" w:hAnsi="Times New Roman" w:cs="Times New Roman"/>
          <w:sz w:val="24"/>
          <w:szCs w:val="24"/>
        </w:rPr>
        <w:t>мета-уровень</w:t>
      </w:r>
      <w:proofErr w:type="gram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, освобождения от жестких рамок, навязываемых ситуацией («выбери либо первое, либо второе»). </w:t>
      </w:r>
      <w:proofErr w:type="gramStart"/>
      <w:r w:rsidR="00CA3F99" w:rsidRPr="004B420F">
        <w:rPr>
          <w:rFonts w:ascii="Times New Roman" w:hAnsi="Times New Roman" w:cs="Times New Roman"/>
          <w:i/>
          <w:sz w:val="24"/>
          <w:szCs w:val="24"/>
        </w:rPr>
        <w:t>Исключение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себя из ситуации выбора здесь – это изменение второго порядка</w:t>
      </w:r>
      <w:r w:rsidR="00707C74" w:rsidRPr="004B420F">
        <w:rPr>
          <w:rFonts w:ascii="Times New Roman" w:hAnsi="Times New Roman" w:cs="Times New Roman"/>
          <w:sz w:val="24"/>
          <w:szCs w:val="24"/>
        </w:rPr>
        <w:t xml:space="preserve">, при котором </w:t>
      </w:r>
      <w:r w:rsidR="00F04B02" w:rsidRPr="004B420F">
        <w:rPr>
          <w:rFonts w:ascii="Times New Roman" w:hAnsi="Times New Roman" w:cs="Times New Roman"/>
          <w:sz w:val="24"/>
          <w:szCs w:val="24"/>
        </w:rPr>
        <w:t>трансформируются</w:t>
      </w:r>
      <w:r w:rsidR="00707C74" w:rsidRPr="004B420F">
        <w:rPr>
          <w:rFonts w:ascii="Times New Roman" w:hAnsi="Times New Roman" w:cs="Times New Roman"/>
          <w:sz w:val="24"/>
          <w:szCs w:val="24"/>
        </w:rPr>
        <w:t xml:space="preserve"> не элементы системы, а система как таковая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4"/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. В данном случае оно направлено на сохранение глубинных отношений с самим собой, сохранение своей целостности, возможности уйти от разрушительной </w:t>
      </w:r>
      <w:proofErr w:type="spellStart"/>
      <w:r w:rsidR="00CA3F99" w:rsidRPr="004B420F">
        <w:rPr>
          <w:rFonts w:ascii="Times New Roman" w:hAnsi="Times New Roman" w:cs="Times New Roman"/>
          <w:sz w:val="24"/>
          <w:szCs w:val="24"/>
        </w:rPr>
        <w:t>дихотомичности</w:t>
      </w:r>
      <w:proofErr w:type="spellEnd"/>
      <w:r w:rsidR="00CA3F99" w:rsidRPr="004B420F">
        <w:rPr>
          <w:rFonts w:ascii="Times New Roman" w:hAnsi="Times New Roman" w:cs="Times New Roman"/>
          <w:sz w:val="24"/>
          <w:szCs w:val="24"/>
        </w:rPr>
        <w:t xml:space="preserve"> («или …, или …») к интеграции принципиально не сравнимого, но равнозначно важного («и …, и …»), даже если ценой этой ин</w:t>
      </w:r>
      <w:r w:rsidRPr="004B420F">
        <w:rPr>
          <w:rFonts w:ascii="Times New Roman" w:hAnsi="Times New Roman" w:cs="Times New Roman"/>
          <w:sz w:val="24"/>
          <w:szCs w:val="24"/>
        </w:rPr>
        <w:t>теграции оказывается сама жизнь.</w:t>
      </w:r>
      <w:proofErr w:type="gramEnd"/>
    </w:p>
    <w:p w:rsidR="00707C74" w:rsidRPr="004B420F" w:rsidRDefault="00A912AD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4. </w:t>
      </w:r>
      <w:r w:rsidR="009E48AE" w:rsidRPr="00541F55">
        <w:rPr>
          <w:rFonts w:ascii="Times New Roman" w:hAnsi="Times New Roman" w:cs="Times New Roman"/>
          <w:i/>
          <w:sz w:val="24"/>
          <w:szCs w:val="24"/>
        </w:rPr>
        <w:t>А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>льтернатив</w:t>
      </w:r>
      <w:r w:rsidR="009E48AE">
        <w:rPr>
          <w:rFonts w:ascii="Times New Roman" w:hAnsi="Times New Roman" w:cs="Times New Roman"/>
          <w:i/>
          <w:sz w:val="24"/>
          <w:szCs w:val="24"/>
        </w:rPr>
        <w:t>ы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 ощущаются как абсолютно равноценные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. В отличие от предыдущего случая, здесь возможно сравнение альтернатив по единой шкале, приведение их последствий к «общему знаменателю», но трудность заключается в том, что рассматриваемые возможности, будучи разнонаправленными, имеют одинаковый «вес». Таким образом, человек оказывается в равной степени готовым к любому варианту развития событий, формулируя свое отношение к сложившейся ситуации следующим образом: «мне все равно, что будет выбрано в итоге». Уместным способом разрешения неопределенности в данном случае может </w:t>
      </w:r>
      <w:r w:rsidR="00936D45" w:rsidRPr="004B420F">
        <w:rPr>
          <w:rFonts w:ascii="Times New Roman" w:hAnsi="Times New Roman" w:cs="Times New Roman"/>
          <w:sz w:val="24"/>
          <w:szCs w:val="24"/>
        </w:rPr>
        <w:t>стать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>бросание жребия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(см. также </w:t>
      </w:r>
      <w:r w:rsidR="0031270B" w:rsidRPr="004B420F">
        <w:rPr>
          <w:rFonts w:ascii="Times New Roman" w:hAnsi="Times New Roman" w:cs="Times New Roman"/>
          <w:sz w:val="24"/>
          <w:szCs w:val="24"/>
        </w:rPr>
        <w:t>экспериментальное изучение опосредствованных процессов выбора в работе Л.С. Выготского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5"/>
      </w:r>
      <w:r w:rsidR="00CA3F99" w:rsidRPr="004B420F">
        <w:rPr>
          <w:rFonts w:ascii="Times New Roman" w:hAnsi="Times New Roman" w:cs="Times New Roman"/>
          <w:sz w:val="24"/>
          <w:szCs w:val="24"/>
        </w:rPr>
        <w:t>)</w:t>
      </w:r>
      <w:r w:rsidR="0031270B" w:rsidRPr="004B420F">
        <w:rPr>
          <w:rFonts w:ascii="Times New Roman" w:hAnsi="Times New Roman" w:cs="Times New Roman"/>
          <w:sz w:val="24"/>
          <w:szCs w:val="24"/>
        </w:rPr>
        <w:t>. П</w:t>
      </w:r>
      <w:r w:rsidR="00F04B02" w:rsidRPr="004B420F">
        <w:rPr>
          <w:rFonts w:ascii="Times New Roman" w:hAnsi="Times New Roman" w:cs="Times New Roman"/>
          <w:sz w:val="24"/>
          <w:szCs w:val="24"/>
        </w:rPr>
        <w:t xml:space="preserve">рименение этой </w:t>
      </w:r>
      <w:proofErr w:type="spellStart"/>
      <w:r w:rsidR="00F04B02" w:rsidRPr="004B420F">
        <w:rPr>
          <w:rFonts w:ascii="Times New Roman" w:hAnsi="Times New Roman" w:cs="Times New Roman"/>
          <w:sz w:val="24"/>
          <w:szCs w:val="24"/>
        </w:rPr>
        <w:t>эвристичной</w:t>
      </w:r>
      <w:proofErr w:type="spellEnd"/>
      <w:r w:rsidR="00F04B02" w:rsidRPr="004B420F">
        <w:rPr>
          <w:rFonts w:ascii="Times New Roman" w:hAnsi="Times New Roman" w:cs="Times New Roman"/>
          <w:sz w:val="24"/>
          <w:szCs w:val="24"/>
        </w:rPr>
        <w:t xml:space="preserve"> психотехники позволяет </w:t>
      </w:r>
      <w:r w:rsidR="008F2C1F" w:rsidRPr="004B420F">
        <w:rPr>
          <w:rFonts w:ascii="Times New Roman" w:hAnsi="Times New Roman" w:cs="Times New Roman"/>
          <w:sz w:val="24"/>
          <w:szCs w:val="24"/>
        </w:rPr>
        <w:t>человек</w:t>
      </w:r>
      <w:r w:rsidR="00F04B02" w:rsidRPr="004B420F">
        <w:rPr>
          <w:rFonts w:ascii="Times New Roman" w:hAnsi="Times New Roman" w:cs="Times New Roman"/>
          <w:sz w:val="24"/>
          <w:szCs w:val="24"/>
        </w:rPr>
        <w:t>у</w:t>
      </w:r>
      <w:r w:rsidR="00056938" w:rsidRPr="004B420F">
        <w:rPr>
          <w:rFonts w:ascii="Times New Roman" w:hAnsi="Times New Roman" w:cs="Times New Roman"/>
          <w:sz w:val="24"/>
          <w:szCs w:val="24"/>
        </w:rPr>
        <w:t xml:space="preserve">, осведомленному о </w:t>
      </w:r>
      <w:r w:rsidR="008F2C1F" w:rsidRPr="004B420F">
        <w:rPr>
          <w:rFonts w:ascii="Times New Roman" w:hAnsi="Times New Roman" w:cs="Times New Roman"/>
          <w:sz w:val="24"/>
          <w:szCs w:val="24"/>
        </w:rPr>
        <w:t xml:space="preserve">рисках, которые связаны с отказом от самостоятельного выбора, </w:t>
      </w:r>
      <w:r w:rsidR="00AE2DB6" w:rsidRPr="004B420F">
        <w:rPr>
          <w:rFonts w:ascii="Times New Roman" w:hAnsi="Times New Roman" w:cs="Times New Roman"/>
          <w:sz w:val="24"/>
          <w:szCs w:val="24"/>
        </w:rPr>
        <w:t xml:space="preserve">получить удовлетворяющее его решение проблемы, затратив на </w:t>
      </w:r>
      <w:r w:rsidR="001B71BF" w:rsidRPr="004B420F">
        <w:rPr>
          <w:rFonts w:ascii="Times New Roman" w:hAnsi="Times New Roman" w:cs="Times New Roman"/>
          <w:sz w:val="24"/>
          <w:szCs w:val="24"/>
        </w:rPr>
        <w:t>выбор</w:t>
      </w:r>
      <w:r w:rsidR="00AE2DB6" w:rsidRPr="004B420F">
        <w:rPr>
          <w:rFonts w:ascii="Times New Roman" w:hAnsi="Times New Roman" w:cs="Times New Roman"/>
          <w:sz w:val="24"/>
          <w:szCs w:val="24"/>
        </w:rPr>
        <w:t xml:space="preserve"> минимальное количество времени и </w:t>
      </w:r>
      <w:r w:rsidR="008F2C1F" w:rsidRPr="004B420F">
        <w:rPr>
          <w:rFonts w:ascii="Times New Roman" w:hAnsi="Times New Roman" w:cs="Times New Roman"/>
          <w:sz w:val="24"/>
          <w:szCs w:val="24"/>
        </w:rPr>
        <w:t xml:space="preserve">сил. Отметим также, что нередко </w:t>
      </w:r>
      <w:r w:rsidR="00292A5B" w:rsidRPr="004B420F">
        <w:rPr>
          <w:rFonts w:ascii="Times New Roman" w:hAnsi="Times New Roman" w:cs="Times New Roman"/>
          <w:sz w:val="24"/>
          <w:szCs w:val="24"/>
        </w:rPr>
        <w:t xml:space="preserve">само использование 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292A5B" w:rsidRPr="004B420F">
        <w:rPr>
          <w:rFonts w:ascii="Times New Roman" w:hAnsi="Times New Roman" w:cs="Times New Roman"/>
          <w:sz w:val="24"/>
          <w:szCs w:val="24"/>
        </w:rPr>
        <w:t xml:space="preserve">жребия 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при принятии решения помогает человеку лучше погрузиться в пространство выбора, понять его смысловые основания, глубже </w:t>
      </w:r>
      <w:r w:rsidR="00CA3F99" w:rsidRPr="004B420F">
        <w:rPr>
          <w:rFonts w:ascii="Times New Roman" w:hAnsi="Times New Roman" w:cs="Times New Roman"/>
          <w:sz w:val="24"/>
          <w:szCs w:val="24"/>
        </w:rPr>
        <w:lastRenderedPageBreak/>
        <w:t>прочувствовать каждую из имеющихся альтернатив и расставить между ними приоритеты. Таким образом, как это ни парадоксально, бросание жребия может выступить в качестве психотехнического приема, позволяющего не уйти от решения, а прийти к нему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6"/>
      </w:r>
      <w:r w:rsidR="00707C74" w:rsidRPr="004B420F">
        <w:rPr>
          <w:rFonts w:ascii="Times New Roman" w:hAnsi="Times New Roman" w:cs="Times New Roman"/>
          <w:sz w:val="24"/>
          <w:szCs w:val="24"/>
        </w:rPr>
        <w:t>.</w:t>
      </w:r>
    </w:p>
    <w:p w:rsidR="00CA3F99" w:rsidRPr="004B420F" w:rsidRDefault="00A912AD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5. </w:t>
      </w:r>
      <w:r w:rsidR="009E48AE" w:rsidRPr="00541F55">
        <w:rPr>
          <w:rFonts w:ascii="Times New Roman" w:hAnsi="Times New Roman" w:cs="Times New Roman"/>
          <w:i/>
          <w:sz w:val="24"/>
          <w:szCs w:val="24"/>
        </w:rPr>
        <w:t>П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оследствия </w:t>
      </w:r>
      <w:r w:rsidR="009E48AE" w:rsidRPr="004B420F">
        <w:rPr>
          <w:rFonts w:ascii="Times New Roman" w:hAnsi="Times New Roman" w:cs="Times New Roman"/>
          <w:i/>
          <w:sz w:val="24"/>
          <w:szCs w:val="24"/>
        </w:rPr>
        <w:t>выбор</w:t>
      </w:r>
      <w:r w:rsidR="009E48AE">
        <w:rPr>
          <w:rFonts w:ascii="Times New Roman" w:hAnsi="Times New Roman" w:cs="Times New Roman"/>
          <w:i/>
          <w:sz w:val="24"/>
          <w:szCs w:val="24"/>
        </w:rPr>
        <w:t>а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 xml:space="preserve"> не являются личностно значимыми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. Как правило, это выбор в «проходной», повседневной жизненной ситуации, относительно часто воспроизводящейся в жизни человека (например, где провести вечер выходного дня, фасоль какой марки купить в магазине, в какую дверь вагона метро войти). Отказ от принятия решения в данном случае – это способ 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>добровольного ограничения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CA3F99" w:rsidRPr="004B420F">
        <w:rPr>
          <w:rFonts w:ascii="Times New Roman" w:hAnsi="Times New Roman" w:cs="Times New Roman"/>
          <w:i/>
          <w:sz w:val="24"/>
          <w:szCs w:val="24"/>
        </w:rPr>
        <w:t>свободы выбора</w:t>
      </w:r>
      <w:r w:rsidR="00CA3F99" w:rsidRPr="004B420F">
        <w:rPr>
          <w:rFonts w:ascii="Times New Roman" w:hAnsi="Times New Roman" w:cs="Times New Roman"/>
          <w:sz w:val="24"/>
          <w:szCs w:val="24"/>
        </w:rPr>
        <w:t xml:space="preserve">: в его основе может лежать представление об ограниченности собственных ресурсов и нежелание тратить время и энергию на решение второстепенных вопросов (при наличии более значимых и интересных жизненных задач). </w:t>
      </w:r>
      <w:proofErr w:type="gramStart"/>
      <w:r w:rsidR="007C5A10" w:rsidRPr="004B420F">
        <w:rPr>
          <w:rFonts w:ascii="Times New Roman" w:hAnsi="Times New Roman" w:cs="Times New Roman"/>
          <w:sz w:val="24"/>
          <w:szCs w:val="24"/>
        </w:rPr>
        <w:t>Это ситуация, когда развернутая деятельность выбора не кажется психологически оп</w:t>
      </w:r>
      <w:r w:rsidR="001B71BF" w:rsidRPr="004B420F">
        <w:rPr>
          <w:rFonts w:ascii="Times New Roman" w:hAnsi="Times New Roman" w:cs="Times New Roman"/>
          <w:sz w:val="24"/>
          <w:szCs w:val="24"/>
        </w:rPr>
        <w:t xml:space="preserve">равданной, поскольку </w:t>
      </w:r>
      <w:r w:rsidR="007C5A10" w:rsidRPr="004B420F">
        <w:rPr>
          <w:rFonts w:ascii="Times New Roman" w:hAnsi="Times New Roman" w:cs="Times New Roman"/>
          <w:sz w:val="24"/>
          <w:szCs w:val="24"/>
        </w:rPr>
        <w:t>выигрыш</w:t>
      </w:r>
      <w:r w:rsidR="001B71BF" w:rsidRPr="004B420F">
        <w:rPr>
          <w:rFonts w:ascii="Times New Roman" w:hAnsi="Times New Roman" w:cs="Times New Roman"/>
          <w:sz w:val="24"/>
          <w:szCs w:val="24"/>
        </w:rPr>
        <w:t>, получаемый в результате,</w:t>
      </w:r>
      <w:r w:rsidR="007C5A10" w:rsidRPr="004B420F">
        <w:rPr>
          <w:rFonts w:ascii="Times New Roman" w:hAnsi="Times New Roman" w:cs="Times New Roman"/>
          <w:sz w:val="24"/>
          <w:szCs w:val="24"/>
        </w:rPr>
        <w:t xml:space="preserve"> не окупает тех значительных интеллектуальных, эмоциональных и временных усилий, которые были затрачены на поиск «идеального» решения </w:t>
      </w:r>
      <w:r w:rsidR="0031270B" w:rsidRPr="004B420F">
        <w:rPr>
          <w:rFonts w:ascii="Times New Roman" w:hAnsi="Times New Roman" w:cs="Times New Roman"/>
          <w:sz w:val="24"/>
          <w:szCs w:val="24"/>
        </w:rPr>
        <w:t>[см., в частности, выводы, описанные в книге «Парадокс выбора» современного американского психолога Б. Шварца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7"/>
      </w:r>
      <w:r w:rsidR="007C5A10" w:rsidRPr="004B420F">
        <w:rPr>
          <w:rFonts w:ascii="Times New Roman" w:hAnsi="Times New Roman" w:cs="Times New Roman"/>
          <w:sz w:val="24"/>
          <w:szCs w:val="24"/>
        </w:rPr>
        <w:t>.</w:t>
      </w:r>
      <w:r w:rsidR="00111EEC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E33613" w:rsidRPr="004B420F">
        <w:rPr>
          <w:rFonts w:ascii="Times New Roman" w:hAnsi="Times New Roman" w:cs="Times New Roman"/>
          <w:sz w:val="24"/>
          <w:szCs w:val="24"/>
        </w:rPr>
        <w:t xml:space="preserve">Как замечает </w:t>
      </w:r>
      <w:r w:rsidR="007C5A10" w:rsidRPr="004B420F">
        <w:rPr>
          <w:rFonts w:ascii="Times New Roman" w:hAnsi="Times New Roman" w:cs="Times New Roman"/>
          <w:sz w:val="24"/>
          <w:szCs w:val="24"/>
        </w:rPr>
        <w:t xml:space="preserve">специалист в области поведенческой экономики, профессор Гарвардского университета К. </w:t>
      </w:r>
      <w:proofErr w:type="spellStart"/>
      <w:r w:rsidR="007C5A10" w:rsidRPr="004B420F">
        <w:rPr>
          <w:rFonts w:ascii="Times New Roman" w:hAnsi="Times New Roman" w:cs="Times New Roman"/>
          <w:sz w:val="24"/>
          <w:szCs w:val="24"/>
        </w:rPr>
        <w:t>Санстейн</w:t>
      </w:r>
      <w:proofErr w:type="spellEnd"/>
      <w:r w:rsidR="007C5A10" w:rsidRPr="004B420F">
        <w:rPr>
          <w:rFonts w:ascii="Times New Roman" w:hAnsi="Times New Roman" w:cs="Times New Roman"/>
          <w:sz w:val="24"/>
          <w:szCs w:val="24"/>
        </w:rPr>
        <w:t>, «иногда мы пользуемся</w:t>
      </w:r>
      <w:proofErr w:type="gramEnd"/>
      <w:r w:rsidR="007C5A10" w:rsidRPr="004B420F">
        <w:rPr>
          <w:rFonts w:ascii="Times New Roman" w:hAnsi="Times New Roman" w:cs="Times New Roman"/>
          <w:sz w:val="24"/>
          <w:szCs w:val="24"/>
        </w:rPr>
        <w:t xml:space="preserve"> свободой и повышаем свое благополучие, выбирая не выбирать. Это дает нам время сфокусироваться на настоящих проблемах»</w:t>
      </w:r>
      <w:r w:rsidR="00DF10AC">
        <w:rPr>
          <w:rStyle w:val="aa"/>
          <w:rFonts w:ascii="Times New Roman" w:hAnsi="Times New Roman" w:cs="Times New Roman"/>
          <w:sz w:val="24"/>
          <w:szCs w:val="24"/>
        </w:rPr>
        <w:footnoteReference w:id="48"/>
      </w:r>
      <w:r w:rsidR="007C5A10" w:rsidRPr="004B420F">
        <w:rPr>
          <w:rFonts w:ascii="Times New Roman" w:hAnsi="Times New Roman" w:cs="Times New Roman"/>
          <w:sz w:val="24"/>
          <w:szCs w:val="24"/>
        </w:rPr>
        <w:t>. В своей книге «Иллюзия выбора</w:t>
      </w:r>
      <w:r w:rsidR="002C0DE8" w:rsidRPr="004B420F">
        <w:rPr>
          <w:rFonts w:ascii="Times New Roman" w:hAnsi="Times New Roman" w:cs="Times New Roman"/>
          <w:sz w:val="24"/>
          <w:szCs w:val="24"/>
        </w:rPr>
        <w:t>. К</w:t>
      </w:r>
      <w:r w:rsidR="007C5A10" w:rsidRPr="004B420F">
        <w:rPr>
          <w:rFonts w:ascii="Times New Roman" w:hAnsi="Times New Roman" w:cs="Times New Roman"/>
          <w:sz w:val="24"/>
          <w:szCs w:val="24"/>
        </w:rPr>
        <w:t xml:space="preserve">то принимает решения за нас и почему это не всегда плохо» он говорит о пользе правил, или настроек, по умолчанию в ряде сфер нашей жизни: «Разумные правила по умолчанию, освобождающие нас от обязанности выбирать, делают жизнь лучше и </w:t>
      </w:r>
      <w:r w:rsidR="007C5A10" w:rsidRPr="004B420F">
        <w:rPr>
          <w:rFonts w:ascii="Times New Roman" w:hAnsi="Times New Roman" w:cs="Times New Roman"/>
          <w:sz w:val="24"/>
          <w:szCs w:val="24"/>
        </w:rPr>
        <w:lastRenderedPageBreak/>
        <w:t>свободнее</w:t>
      </w:r>
      <w:proofErr w:type="gramStart"/>
      <w:r w:rsidR="007C5A10" w:rsidRPr="004B420F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7C5A10" w:rsidRPr="004B420F">
        <w:rPr>
          <w:rFonts w:ascii="Times New Roman" w:hAnsi="Times New Roman" w:cs="Times New Roman"/>
          <w:sz w:val="24"/>
          <w:szCs w:val="24"/>
        </w:rPr>
        <w:t>сли бы мы их отменили, то быстро почувствовали бы себя перегруженными и подавленными»</w:t>
      </w:r>
      <w:r w:rsidR="00A15B87">
        <w:rPr>
          <w:rStyle w:val="aa"/>
          <w:rFonts w:ascii="Times New Roman" w:hAnsi="Times New Roman" w:cs="Times New Roman"/>
          <w:sz w:val="24"/>
          <w:szCs w:val="24"/>
        </w:rPr>
        <w:footnoteReference w:id="49"/>
      </w:r>
      <w:r w:rsidR="007C5A10" w:rsidRPr="004B420F">
        <w:rPr>
          <w:rFonts w:ascii="Times New Roman" w:hAnsi="Times New Roman" w:cs="Times New Roman"/>
          <w:sz w:val="24"/>
          <w:szCs w:val="24"/>
        </w:rPr>
        <w:t>.</w:t>
      </w:r>
    </w:p>
    <w:p w:rsidR="00A912AD" w:rsidRPr="004B420F" w:rsidRDefault="00A912AD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F99" w:rsidRPr="004B420F" w:rsidRDefault="00CA3F99" w:rsidP="00DA350A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>Несмотря на различия всех описанных ситуаций</w:t>
      </w:r>
      <w:r w:rsidR="00B26798" w:rsidRPr="004B420F">
        <w:rPr>
          <w:rFonts w:ascii="Times New Roman" w:hAnsi="Times New Roman" w:cs="Times New Roman"/>
          <w:sz w:val="24"/>
          <w:szCs w:val="24"/>
        </w:rPr>
        <w:t xml:space="preserve"> зрелого выбора</w:t>
      </w:r>
      <w:r w:rsidRPr="004B420F">
        <w:rPr>
          <w:rFonts w:ascii="Times New Roman" w:hAnsi="Times New Roman" w:cs="Times New Roman"/>
          <w:sz w:val="24"/>
          <w:szCs w:val="24"/>
        </w:rPr>
        <w:t xml:space="preserve">, они имеют ряд общих черт. В каждом из проанализированных примеров выбор не безличен – он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субъектен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>. Он не случаен и является итогом интенсивной (и часто длительной) внутренней работы. Важная особенность подобных выборов заключается в том, что человек не устраняется из проблемной ситуации, а, напротив, берет на себя ответственность за то, чтобы не выбирать, отдавая себе отчет во всех возможных издержках и рисках, сопряженных с принятием такого решения. В ряде случаев, возникшая дилемма не просто осознается субъектом, а глубоко и остро им переживается. Зрелый отказ от выбора не может происходить часто (исключение составляет лишь выбор в последней из описанных ситуаций, стоящей несколько особняком в приведенном перечне). Скорее, это эксклюзивная стратегия, прибегнуть к которой возможно лишь тогда, когда все иные варианты разрешения субъективной неопределенности не работают. И тогда, когда ничего, кроме этой «последней инстанции», не остается – включается иная логика: не логика выбора между альтернативами, а логика отношений с жизнью. Отказ от выбора совершается с позиции диалога</w:t>
      </w:r>
      <w:r w:rsidR="00A6568D" w:rsidRPr="004B42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68D" w:rsidRPr="004B420F">
        <w:rPr>
          <w:rFonts w:ascii="Times New Roman" w:hAnsi="Times New Roman" w:cs="Times New Roman"/>
          <w:sz w:val="24"/>
          <w:szCs w:val="24"/>
        </w:rPr>
        <w:t>Ч</w:t>
      </w:r>
      <w:r w:rsidRPr="004B420F">
        <w:rPr>
          <w:rFonts w:ascii="Times New Roman" w:hAnsi="Times New Roman" w:cs="Times New Roman"/>
          <w:sz w:val="24"/>
          <w:szCs w:val="24"/>
        </w:rPr>
        <w:t>еловек не затаивается, не прячется от решения «задачи на смысл»</w:t>
      </w:r>
      <w:r w:rsidR="00A15B87">
        <w:rPr>
          <w:rStyle w:val="aa"/>
          <w:rFonts w:ascii="Times New Roman" w:hAnsi="Times New Roman" w:cs="Times New Roman"/>
          <w:sz w:val="24"/>
          <w:szCs w:val="24"/>
        </w:rPr>
        <w:footnoteReference w:id="50"/>
      </w:r>
      <w:r w:rsidRPr="004B420F">
        <w:rPr>
          <w:rFonts w:ascii="Times New Roman" w:hAnsi="Times New Roman" w:cs="Times New Roman"/>
          <w:sz w:val="24"/>
          <w:szCs w:val="24"/>
        </w:rPr>
        <w:t>, а приглашает жизнь к соавторству, совместному участию в этом процессе – доверившись ей, опираясь на нее, используя ее как ресурс для поиска ответа на свой, вброшенный в мир, в</w:t>
      </w:r>
      <w:r w:rsidR="00460892" w:rsidRPr="004B420F">
        <w:rPr>
          <w:rFonts w:ascii="Times New Roman" w:hAnsi="Times New Roman" w:cs="Times New Roman"/>
          <w:sz w:val="24"/>
          <w:szCs w:val="24"/>
        </w:rPr>
        <w:t xml:space="preserve">опрос (см. также </w:t>
      </w:r>
      <w:r w:rsidR="009F09FC" w:rsidRPr="004B420F">
        <w:rPr>
          <w:rFonts w:ascii="Times New Roman" w:hAnsi="Times New Roman" w:cs="Times New Roman"/>
          <w:sz w:val="24"/>
          <w:szCs w:val="24"/>
        </w:rPr>
        <w:t xml:space="preserve">экзистенциально-аналитическую теорию А. </w:t>
      </w:r>
      <w:proofErr w:type="spellStart"/>
      <w:r w:rsidR="00460892" w:rsidRPr="004B420F">
        <w:rPr>
          <w:rFonts w:ascii="Times New Roman" w:hAnsi="Times New Roman" w:cs="Times New Roman"/>
          <w:sz w:val="24"/>
          <w:szCs w:val="24"/>
        </w:rPr>
        <w:t>Лэнгле</w:t>
      </w:r>
      <w:proofErr w:type="spellEnd"/>
      <w:r w:rsidR="00A15B87">
        <w:rPr>
          <w:rStyle w:val="aa"/>
          <w:rFonts w:ascii="Times New Roman" w:hAnsi="Times New Roman" w:cs="Times New Roman"/>
          <w:sz w:val="24"/>
          <w:szCs w:val="24"/>
        </w:rPr>
        <w:footnoteReference w:id="51"/>
      </w:r>
      <w:r w:rsidR="00460892" w:rsidRPr="004B420F">
        <w:rPr>
          <w:rFonts w:ascii="Times New Roman" w:hAnsi="Times New Roman" w:cs="Times New Roman"/>
          <w:sz w:val="24"/>
          <w:szCs w:val="24"/>
        </w:rPr>
        <w:t xml:space="preserve">) и при этом осознавая </w:t>
      </w:r>
      <w:r w:rsidR="005038E5" w:rsidRPr="004B420F">
        <w:rPr>
          <w:rFonts w:ascii="Times New Roman" w:hAnsi="Times New Roman" w:cs="Times New Roman"/>
          <w:sz w:val="24"/>
          <w:szCs w:val="24"/>
        </w:rPr>
        <w:t>ее экзистенциальные ограничения</w:t>
      </w:r>
      <w:r w:rsidR="00460892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460892" w:rsidRPr="004B420F">
        <w:rPr>
          <w:rFonts w:ascii="Times New Roman" w:hAnsi="Times New Roman" w:cs="Times New Roman"/>
          <w:sz w:val="24"/>
          <w:szCs w:val="24"/>
        </w:rPr>
        <w:lastRenderedPageBreak/>
        <w:t>(см. понятие заброшенности М. Хайдеггера</w:t>
      </w:r>
      <w:r w:rsidR="00A15B87">
        <w:rPr>
          <w:rStyle w:val="aa"/>
          <w:rFonts w:ascii="Times New Roman" w:hAnsi="Times New Roman" w:cs="Times New Roman"/>
          <w:sz w:val="24"/>
          <w:szCs w:val="24"/>
        </w:rPr>
        <w:footnoteReference w:id="52"/>
      </w:r>
      <w:r w:rsidR="00D33DA9">
        <w:rPr>
          <w:rFonts w:ascii="Times New Roman" w:hAnsi="Times New Roman" w:cs="Times New Roman"/>
          <w:sz w:val="24"/>
          <w:szCs w:val="24"/>
        </w:rPr>
        <w:t>,</w:t>
      </w:r>
      <w:r w:rsidR="00460892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477741" w:rsidRPr="004B420F">
        <w:rPr>
          <w:rFonts w:ascii="Times New Roman" w:hAnsi="Times New Roman" w:cs="Times New Roman"/>
          <w:sz w:val="24"/>
          <w:szCs w:val="24"/>
        </w:rPr>
        <w:t>четыре экзистенциальные данности существования</w:t>
      </w:r>
      <w:proofErr w:type="gramEnd"/>
      <w:r w:rsidR="009F09FC" w:rsidRPr="004B420F">
        <w:rPr>
          <w:rFonts w:ascii="Times New Roman" w:hAnsi="Times New Roman" w:cs="Times New Roman"/>
          <w:sz w:val="24"/>
          <w:szCs w:val="24"/>
        </w:rPr>
        <w:t>, описанные</w:t>
      </w:r>
      <w:r w:rsidR="00477741" w:rsidRPr="004B420F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477741" w:rsidRPr="004B420F">
        <w:rPr>
          <w:rFonts w:ascii="Times New Roman" w:hAnsi="Times New Roman" w:cs="Times New Roman"/>
          <w:sz w:val="24"/>
          <w:szCs w:val="24"/>
        </w:rPr>
        <w:t>Ялом</w:t>
      </w:r>
      <w:r w:rsidR="009F09FC" w:rsidRPr="004B420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15B87">
        <w:rPr>
          <w:rStyle w:val="aa"/>
          <w:rFonts w:ascii="Times New Roman" w:hAnsi="Times New Roman" w:cs="Times New Roman"/>
          <w:sz w:val="24"/>
          <w:szCs w:val="24"/>
        </w:rPr>
        <w:footnoteReference w:id="53"/>
      </w:r>
      <w:r w:rsidR="00460892" w:rsidRPr="004B420F">
        <w:rPr>
          <w:rFonts w:ascii="Times New Roman" w:hAnsi="Times New Roman" w:cs="Times New Roman"/>
          <w:sz w:val="24"/>
          <w:szCs w:val="24"/>
        </w:rPr>
        <w:t xml:space="preserve">). </w:t>
      </w:r>
      <w:r w:rsidRPr="004B420F">
        <w:rPr>
          <w:rFonts w:ascii="Times New Roman" w:hAnsi="Times New Roman" w:cs="Times New Roman"/>
          <w:sz w:val="24"/>
          <w:szCs w:val="24"/>
        </w:rPr>
        <w:t>Важными условиями такого диалога являются феноменологическая установка открытости миру</w:t>
      </w:r>
      <w:r w:rsidR="00A15B87">
        <w:rPr>
          <w:rStyle w:val="aa"/>
          <w:rFonts w:ascii="Times New Roman" w:hAnsi="Times New Roman" w:cs="Times New Roman"/>
          <w:sz w:val="24"/>
          <w:szCs w:val="24"/>
        </w:rPr>
        <w:footnoteReference w:id="54"/>
      </w:r>
      <w:r w:rsidRPr="004B420F">
        <w:rPr>
          <w:rFonts w:ascii="Times New Roman" w:hAnsi="Times New Roman" w:cs="Times New Roman"/>
          <w:sz w:val="24"/>
          <w:szCs w:val="24"/>
        </w:rPr>
        <w:t xml:space="preserve"> и глубокое, базовое доверие к нему</w:t>
      </w:r>
      <w:r w:rsidR="00A15B87">
        <w:rPr>
          <w:rStyle w:val="aa"/>
          <w:rFonts w:ascii="Times New Roman" w:hAnsi="Times New Roman" w:cs="Times New Roman"/>
          <w:sz w:val="24"/>
          <w:szCs w:val="24"/>
        </w:rPr>
        <w:footnoteReference w:id="55"/>
      </w:r>
      <w:r w:rsidR="00460892" w:rsidRPr="004B420F">
        <w:rPr>
          <w:rFonts w:ascii="Times New Roman" w:hAnsi="Times New Roman" w:cs="Times New Roman"/>
          <w:sz w:val="24"/>
          <w:szCs w:val="24"/>
        </w:rPr>
        <w:t>,</w:t>
      </w:r>
      <w:r w:rsidR="00111EEC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F30C9B">
        <w:rPr>
          <w:rFonts w:ascii="Times New Roman" w:hAnsi="Times New Roman" w:cs="Times New Roman"/>
          <w:sz w:val="24"/>
          <w:szCs w:val="24"/>
        </w:rPr>
        <w:t>следование естественным законам природы</w:t>
      </w:r>
      <w:r w:rsidR="00F30C9B">
        <w:rPr>
          <w:rStyle w:val="aa"/>
          <w:rFonts w:ascii="Times New Roman" w:hAnsi="Times New Roman" w:cs="Times New Roman"/>
          <w:sz w:val="24"/>
          <w:szCs w:val="24"/>
        </w:rPr>
        <w:footnoteReference w:id="56"/>
      </w:r>
      <w:r w:rsidR="00F30C9B">
        <w:rPr>
          <w:rFonts w:ascii="Times New Roman" w:hAnsi="Times New Roman" w:cs="Times New Roman"/>
          <w:sz w:val="24"/>
          <w:szCs w:val="24"/>
        </w:rPr>
        <w:t xml:space="preserve">, </w:t>
      </w:r>
      <w:r w:rsidR="00460892" w:rsidRPr="004B420F">
        <w:rPr>
          <w:rFonts w:ascii="Times New Roman" w:hAnsi="Times New Roman" w:cs="Times New Roman"/>
          <w:sz w:val="24"/>
          <w:szCs w:val="24"/>
        </w:rPr>
        <w:t>«</w:t>
      </w:r>
      <w:r w:rsidR="00111EEC" w:rsidRPr="004B420F">
        <w:rPr>
          <w:rFonts w:ascii="Times New Roman" w:hAnsi="Times New Roman" w:cs="Times New Roman"/>
          <w:sz w:val="24"/>
          <w:szCs w:val="24"/>
        </w:rPr>
        <w:t>чувство поддержки Земли</w:t>
      </w:r>
      <w:r w:rsidR="00460892" w:rsidRPr="004B420F">
        <w:rPr>
          <w:rFonts w:ascii="Times New Roman" w:hAnsi="Times New Roman" w:cs="Times New Roman"/>
          <w:sz w:val="24"/>
          <w:szCs w:val="24"/>
        </w:rPr>
        <w:t>»</w:t>
      </w:r>
      <w:r w:rsidR="00111EEC" w:rsidRPr="004B420F">
        <w:rPr>
          <w:rFonts w:ascii="Times New Roman" w:hAnsi="Times New Roman" w:cs="Times New Roman"/>
          <w:sz w:val="24"/>
          <w:szCs w:val="24"/>
        </w:rPr>
        <w:t xml:space="preserve"> и восприятие ее как общей опоры всего, происходящего на ее поверхности</w:t>
      </w:r>
      <w:r w:rsidR="00A15B87">
        <w:rPr>
          <w:rStyle w:val="aa"/>
          <w:rFonts w:ascii="Times New Roman" w:hAnsi="Times New Roman" w:cs="Times New Roman"/>
          <w:sz w:val="24"/>
          <w:szCs w:val="24"/>
        </w:rPr>
        <w:footnoteReference w:id="57"/>
      </w:r>
      <w:r w:rsidR="00460892" w:rsidRPr="004B420F">
        <w:rPr>
          <w:rFonts w:ascii="Times New Roman" w:hAnsi="Times New Roman" w:cs="Times New Roman"/>
          <w:sz w:val="24"/>
          <w:szCs w:val="24"/>
        </w:rPr>
        <w:t>,</w:t>
      </w:r>
      <w:r w:rsidR="008659C9"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460892" w:rsidRPr="004B420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A68EC" w:rsidRPr="004B420F">
        <w:rPr>
          <w:rFonts w:ascii="Times New Roman" w:hAnsi="Times New Roman" w:cs="Times New Roman"/>
          <w:sz w:val="24"/>
          <w:szCs w:val="24"/>
        </w:rPr>
        <w:t xml:space="preserve">личностная гибкость и </w:t>
      </w:r>
      <w:r w:rsidRPr="004B420F">
        <w:rPr>
          <w:rFonts w:ascii="Times New Roman" w:hAnsi="Times New Roman" w:cs="Times New Roman"/>
          <w:sz w:val="24"/>
          <w:szCs w:val="24"/>
        </w:rPr>
        <w:t xml:space="preserve">мужество, чтобы отказаться от полного субъективного </w:t>
      </w:r>
      <w:r w:rsidR="003A68EC" w:rsidRPr="004B420F">
        <w:rPr>
          <w:rFonts w:ascii="Times New Roman" w:hAnsi="Times New Roman" w:cs="Times New Roman"/>
          <w:sz w:val="24"/>
          <w:szCs w:val="24"/>
        </w:rPr>
        <w:t>контроля над обстоятельствами</w:t>
      </w:r>
      <w:r w:rsidRPr="004B420F">
        <w:rPr>
          <w:rFonts w:ascii="Times New Roman" w:hAnsi="Times New Roman" w:cs="Times New Roman"/>
          <w:sz w:val="24"/>
          <w:szCs w:val="24"/>
        </w:rPr>
        <w:t>.</w:t>
      </w:r>
    </w:p>
    <w:p w:rsidR="002A062D" w:rsidRPr="004B420F" w:rsidRDefault="002A062D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2AD" w:rsidRPr="004B420F" w:rsidRDefault="00814A7A" w:rsidP="00DA350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Подытоживая сказанное, </w:t>
      </w:r>
      <w:r w:rsidR="002A062D" w:rsidRPr="004B420F">
        <w:rPr>
          <w:rFonts w:ascii="Times New Roman" w:hAnsi="Times New Roman" w:cs="Times New Roman"/>
          <w:sz w:val="24"/>
          <w:szCs w:val="24"/>
        </w:rPr>
        <w:t xml:space="preserve">мы считаем важным </w:t>
      </w:r>
      <w:r w:rsidRPr="004B420F">
        <w:rPr>
          <w:rFonts w:ascii="Times New Roman" w:hAnsi="Times New Roman" w:cs="Times New Roman"/>
          <w:sz w:val="24"/>
          <w:szCs w:val="24"/>
        </w:rPr>
        <w:t xml:space="preserve">подчеркнуть, что, несмотря на приведенный перечень различий между </w:t>
      </w:r>
      <w:proofErr w:type="gramStart"/>
      <w:r w:rsidR="002A062D" w:rsidRPr="004B420F">
        <w:rPr>
          <w:rFonts w:ascii="Times New Roman" w:hAnsi="Times New Roman" w:cs="Times New Roman"/>
          <w:sz w:val="24"/>
          <w:szCs w:val="24"/>
        </w:rPr>
        <w:t>безличной</w:t>
      </w:r>
      <w:proofErr w:type="gramEnd"/>
      <w:r w:rsidR="002A062D" w:rsidRPr="004B420F">
        <w:rPr>
          <w:rFonts w:ascii="Times New Roman" w:hAnsi="Times New Roman" w:cs="Times New Roman"/>
          <w:sz w:val="24"/>
          <w:szCs w:val="24"/>
        </w:rPr>
        <w:t xml:space="preserve"> и субъектной формами</w:t>
      </w:r>
      <w:r w:rsidRPr="004B420F">
        <w:rPr>
          <w:rFonts w:ascii="Times New Roman" w:hAnsi="Times New Roman" w:cs="Times New Roman"/>
          <w:sz w:val="24"/>
          <w:szCs w:val="24"/>
        </w:rPr>
        <w:t xml:space="preserve"> отказа от выбора, </w:t>
      </w:r>
      <w:r w:rsidR="002A062D" w:rsidRPr="004B420F">
        <w:rPr>
          <w:rFonts w:ascii="Times New Roman" w:hAnsi="Times New Roman" w:cs="Times New Roman"/>
          <w:sz w:val="24"/>
          <w:szCs w:val="24"/>
        </w:rPr>
        <w:t xml:space="preserve">отличить их друг от друга </w:t>
      </w:r>
      <w:r w:rsidRPr="004B420F">
        <w:rPr>
          <w:rFonts w:ascii="Times New Roman" w:hAnsi="Times New Roman" w:cs="Times New Roman"/>
          <w:sz w:val="24"/>
          <w:szCs w:val="24"/>
        </w:rPr>
        <w:t>по внешним признакам практически не</w:t>
      </w:r>
      <w:r w:rsidR="002A062D" w:rsidRPr="004B420F">
        <w:rPr>
          <w:rFonts w:ascii="Times New Roman" w:hAnsi="Times New Roman" w:cs="Times New Roman"/>
          <w:sz w:val="24"/>
          <w:szCs w:val="24"/>
        </w:rPr>
        <w:t>возможно.</w:t>
      </w:r>
      <w:r w:rsidRPr="004B420F">
        <w:rPr>
          <w:rFonts w:ascii="Times New Roman" w:hAnsi="Times New Roman" w:cs="Times New Roman"/>
          <w:sz w:val="24"/>
          <w:szCs w:val="24"/>
        </w:rPr>
        <w:t xml:space="preserve"> Не зная жизненного контекста, в который та или иная ситуация выбора встроена, личностных особенностей выбирающего и важных для него смысловых акцентов в ситуации</w:t>
      </w:r>
      <w:r w:rsidR="002A062D" w:rsidRPr="004B420F">
        <w:rPr>
          <w:rFonts w:ascii="Times New Roman" w:hAnsi="Times New Roman" w:cs="Times New Roman"/>
          <w:sz w:val="24"/>
          <w:szCs w:val="24"/>
        </w:rPr>
        <w:t>,</w:t>
      </w:r>
      <w:r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2A062D" w:rsidRPr="004B420F">
        <w:rPr>
          <w:rFonts w:ascii="Times New Roman" w:hAnsi="Times New Roman" w:cs="Times New Roman"/>
          <w:sz w:val="24"/>
          <w:szCs w:val="24"/>
        </w:rPr>
        <w:t xml:space="preserve">не представляется </w:t>
      </w:r>
      <w:r w:rsidRPr="004B420F">
        <w:rPr>
          <w:rFonts w:ascii="Times New Roman" w:hAnsi="Times New Roman" w:cs="Times New Roman"/>
          <w:sz w:val="24"/>
          <w:szCs w:val="24"/>
        </w:rPr>
        <w:t>возможн</w:t>
      </w:r>
      <w:r w:rsidR="002A062D" w:rsidRPr="004B420F">
        <w:rPr>
          <w:rFonts w:ascii="Times New Roman" w:hAnsi="Times New Roman" w:cs="Times New Roman"/>
          <w:sz w:val="24"/>
          <w:szCs w:val="24"/>
        </w:rPr>
        <w:t>ым</w:t>
      </w:r>
      <w:r w:rsidRPr="004B420F">
        <w:rPr>
          <w:rFonts w:ascii="Times New Roman" w:hAnsi="Times New Roman" w:cs="Times New Roman"/>
          <w:sz w:val="24"/>
          <w:szCs w:val="24"/>
        </w:rPr>
        <w:t xml:space="preserve"> определить, был ли д</w:t>
      </w:r>
      <w:r w:rsidR="002A062D" w:rsidRPr="004B420F">
        <w:rPr>
          <w:rFonts w:ascii="Times New Roman" w:hAnsi="Times New Roman" w:cs="Times New Roman"/>
          <w:sz w:val="24"/>
          <w:szCs w:val="24"/>
        </w:rPr>
        <w:t xml:space="preserve">анный выбор не выбирать </w:t>
      </w:r>
      <w:r w:rsidR="00804052" w:rsidRPr="004B420F">
        <w:rPr>
          <w:rFonts w:ascii="Times New Roman" w:hAnsi="Times New Roman" w:cs="Times New Roman"/>
          <w:sz w:val="24"/>
          <w:szCs w:val="24"/>
        </w:rPr>
        <w:t>способом</w:t>
      </w:r>
      <w:r w:rsidRPr="004B420F">
        <w:rPr>
          <w:rFonts w:ascii="Times New Roman" w:hAnsi="Times New Roman" w:cs="Times New Roman"/>
          <w:sz w:val="24"/>
          <w:szCs w:val="24"/>
        </w:rPr>
        <w:t xml:space="preserve"> бегства от жизни – или </w:t>
      </w:r>
      <w:r w:rsidR="00AB1FDC" w:rsidRPr="004B420F">
        <w:rPr>
          <w:rFonts w:ascii="Times New Roman" w:hAnsi="Times New Roman" w:cs="Times New Roman"/>
          <w:sz w:val="24"/>
          <w:szCs w:val="24"/>
        </w:rPr>
        <w:t>формой</w:t>
      </w:r>
      <w:r w:rsidRPr="004B420F">
        <w:rPr>
          <w:rFonts w:ascii="Times New Roman" w:hAnsi="Times New Roman" w:cs="Times New Roman"/>
          <w:sz w:val="24"/>
          <w:szCs w:val="24"/>
        </w:rPr>
        <w:t xml:space="preserve"> диалога с ней. Граница между зрелостью и незрелостью в вопросах выбора </w:t>
      </w:r>
      <w:r w:rsidR="002A062D" w:rsidRPr="004B420F">
        <w:rPr>
          <w:rFonts w:ascii="Times New Roman" w:hAnsi="Times New Roman" w:cs="Times New Roman"/>
          <w:sz w:val="24"/>
          <w:szCs w:val="24"/>
        </w:rPr>
        <w:t xml:space="preserve">– </w:t>
      </w:r>
      <w:r w:rsidRPr="004B420F">
        <w:rPr>
          <w:rFonts w:ascii="Times New Roman" w:hAnsi="Times New Roman" w:cs="Times New Roman"/>
          <w:sz w:val="24"/>
          <w:szCs w:val="24"/>
        </w:rPr>
        <w:t>очень тонкая и, в</w:t>
      </w:r>
      <w:r w:rsidR="00AB1FDC" w:rsidRPr="004B420F">
        <w:rPr>
          <w:rFonts w:ascii="Times New Roman" w:hAnsi="Times New Roman" w:cs="Times New Roman"/>
          <w:sz w:val="24"/>
          <w:szCs w:val="24"/>
        </w:rPr>
        <w:t>озможно, субъективная (</w:t>
      </w:r>
      <w:r w:rsidR="002A062D" w:rsidRPr="004B420F">
        <w:rPr>
          <w:rFonts w:ascii="Times New Roman" w:hAnsi="Times New Roman" w:cs="Times New Roman"/>
          <w:sz w:val="24"/>
          <w:szCs w:val="24"/>
        </w:rPr>
        <w:t>на наш</w:t>
      </w:r>
      <w:r w:rsidRPr="004B420F">
        <w:rPr>
          <w:rFonts w:ascii="Times New Roman" w:hAnsi="Times New Roman" w:cs="Times New Roman"/>
          <w:sz w:val="24"/>
          <w:szCs w:val="24"/>
        </w:rPr>
        <w:t xml:space="preserve"> взгляд, ключевым </w:t>
      </w:r>
      <w:r w:rsidR="00AB1FDC" w:rsidRPr="004B420F">
        <w:rPr>
          <w:rFonts w:ascii="Times New Roman" w:hAnsi="Times New Roman" w:cs="Times New Roman"/>
          <w:sz w:val="24"/>
          <w:szCs w:val="24"/>
        </w:rPr>
        <w:t>моментом</w:t>
      </w:r>
      <w:r w:rsidRPr="004B420F">
        <w:rPr>
          <w:rFonts w:ascii="Times New Roman" w:hAnsi="Times New Roman" w:cs="Times New Roman"/>
          <w:sz w:val="24"/>
          <w:szCs w:val="24"/>
        </w:rPr>
        <w:t xml:space="preserve"> </w:t>
      </w:r>
      <w:r w:rsidR="0029428B" w:rsidRPr="004B420F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4B420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A09DF" w:rsidRPr="004B420F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4B420F">
        <w:rPr>
          <w:rFonts w:ascii="Times New Roman" w:hAnsi="Times New Roman" w:cs="Times New Roman"/>
          <w:sz w:val="24"/>
          <w:szCs w:val="24"/>
        </w:rPr>
        <w:t>осознанност</w:t>
      </w:r>
      <w:r w:rsidR="00FA09DF" w:rsidRPr="004B420F">
        <w:rPr>
          <w:rFonts w:ascii="Times New Roman" w:hAnsi="Times New Roman" w:cs="Times New Roman"/>
          <w:sz w:val="24"/>
          <w:szCs w:val="24"/>
        </w:rPr>
        <w:t>и</w:t>
      </w:r>
      <w:r w:rsidR="0029428B" w:rsidRPr="004B420F">
        <w:rPr>
          <w:rFonts w:ascii="Times New Roman" w:hAnsi="Times New Roman" w:cs="Times New Roman"/>
          <w:sz w:val="24"/>
          <w:szCs w:val="24"/>
        </w:rPr>
        <w:t xml:space="preserve"> в переломной жизненной точке</w:t>
      </w:r>
      <w:r w:rsidRPr="004B420F">
        <w:rPr>
          <w:rFonts w:ascii="Times New Roman" w:hAnsi="Times New Roman" w:cs="Times New Roman"/>
          <w:sz w:val="24"/>
          <w:szCs w:val="24"/>
        </w:rPr>
        <w:t>, будь то активны</w:t>
      </w:r>
      <w:r w:rsidR="002A062D" w:rsidRPr="004B420F">
        <w:rPr>
          <w:rFonts w:ascii="Times New Roman" w:hAnsi="Times New Roman" w:cs="Times New Roman"/>
          <w:sz w:val="24"/>
          <w:szCs w:val="24"/>
        </w:rPr>
        <w:t>й выбор или выбор не выбирать).</w:t>
      </w:r>
    </w:p>
    <w:p w:rsidR="009F09FC" w:rsidRPr="00A15B87" w:rsidRDefault="00CA3F99" w:rsidP="00A15B8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0F">
        <w:rPr>
          <w:rFonts w:ascii="Times New Roman" w:hAnsi="Times New Roman" w:cs="Times New Roman"/>
          <w:sz w:val="24"/>
          <w:szCs w:val="24"/>
        </w:rPr>
        <w:t xml:space="preserve">В заключение статьи хотелось бы, перефразируя известную молитву немецкого богослова К.Ф. </w:t>
      </w:r>
      <w:proofErr w:type="spellStart"/>
      <w:r w:rsidRPr="004B420F">
        <w:rPr>
          <w:rFonts w:ascii="Times New Roman" w:hAnsi="Times New Roman" w:cs="Times New Roman"/>
          <w:sz w:val="24"/>
          <w:szCs w:val="24"/>
        </w:rPr>
        <w:t>Этингера</w:t>
      </w:r>
      <w:proofErr w:type="spellEnd"/>
      <w:r w:rsidRPr="004B420F">
        <w:rPr>
          <w:rFonts w:ascii="Times New Roman" w:hAnsi="Times New Roman" w:cs="Times New Roman"/>
          <w:sz w:val="24"/>
          <w:szCs w:val="24"/>
        </w:rPr>
        <w:t xml:space="preserve">, пожелать всем людям, оказывающимся на жизненном перепутье, </w:t>
      </w:r>
      <w:r w:rsidRPr="004B420F">
        <w:rPr>
          <w:rFonts w:ascii="Times New Roman" w:hAnsi="Times New Roman" w:cs="Times New Roman"/>
          <w:sz w:val="24"/>
          <w:szCs w:val="24"/>
        </w:rPr>
        <w:lastRenderedPageBreak/>
        <w:t xml:space="preserve">спокойствия, чтобы не делать выбор там, где можно не выбирать, мужества, чтобы совершать выборы там, где выбирать нужно, и мудрости, </w:t>
      </w:r>
      <w:r w:rsidR="00A15B87">
        <w:rPr>
          <w:rFonts w:ascii="Times New Roman" w:hAnsi="Times New Roman" w:cs="Times New Roman"/>
          <w:sz w:val="24"/>
          <w:szCs w:val="24"/>
        </w:rPr>
        <w:t>чтобы отличить одно от другого.</w:t>
      </w:r>
    </w:p>
    <w:sectPr w:rsidR="009F09FC" w:rsidRPr="00A15B87" w:rsidSect="00CA3F9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D2" w:rsidRDefault="00DB4DD2" w:rsidP="00CA3F99">
      <w:pPr>
        <w:spacing w:after="0" w:line="240" w:lineRule="auto"/>
      </w:pPr>
      <w:r>
        <w:separator/>
      </w:r>
    </w:p>
  </w:endnote>
  <w:endnote w:type="continuationSeparator" w:id="0">
    <w:p w:rsidR="00DB4DD2" w:rsidRDefault="00DB4DD2" w:rsidP="00CA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223332"/>
      <w:docPartObj>
        <w:docPartGallery w:val="Page Numbers (Bottom of Page)"/>
        <w:docPartUnique/>
      </w:docPartObj>
    </w:sdtPr>
    <w:sdtEndPr/>
    <w:sdtContent>
      <w:p w:rsidR="00E94CBC" w:rsidRDefault="00E94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22">
          <w:rPr>
            <w:noProof/>
          </w:rPr>
          <w:t>1</w:t>
        </w:r>
        <w:r>
          <w:fldChar w:fldCharType="end"/>
        </w:r>
      </w:p>
    </w:sdtContent>
  </w:sdt>
  <w:p w:rsidR="00E94CBC" w:rsidRDefault="00E94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D2" w:rsidRDefault="00DB4DD2" w:rsidP="00CA3F99">
      <w:pPr>
        <w:spacing w:after="0" w:line="240" w:lineRule="auto"/>
      </w:pPr>
      <w:r>
        <w:separator/>
      </w:r>
    </w:p>
  </w:footnote>
  <w:footnote w:type="continuationSeparator" w:id="0">
    <w:p w:rsidR="00DB4DD2" w:rsidRDefault="00DB4DD2" w:rsidP="00CA3F99">
      <w:pPr>
        <w:spacing w:after="0" w:line="240" w:lineRule="auto"/>
      </w:pPr>
      <w:r>
        <w:continuationSeparator/>
      </w:r>
    </w:p>
  </w:footnote>
  <w:footnote w:id="1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70542">
        <w:rPr>
          <w:rFonts w:ascii="Times New Roman" w:hAnsi="Times New Roman" w:cs="Times New Roman"/>
          <w:sz w:val="24"/>
          <w:szCs w:val="24"/>
        </w:rPr>
        <w:t xml:space="preserve">Кьеркегор С. </w:t>
      </w:r>
      <w:r>
        <w:rPr>
          <w:rFonts w:ascii="Times New Roman" w:hAnsi="Times New Roman" w:cs="Times New Roman"/>
          <w:sz w:val="24"/>
          <w:szCs w:val="24"/>
        </w:rPr>
        <w:t xml:space="preserve">Наслаждение и долг. </w:t>
      </w:r>
      <w:r w:rsidRPr="00070542">
        <w:rPr>
          <w:rFonts w:ascii="Times New Roman" w:hAnsi="Times New Roman" w:cs="Times New Roman"/>
          <w:sz w:val="24"/>
          <w:szCs w:val="24"/>
        </w:rPr>
        <w:t>М.: Феникс, 1998. 416</w:t>
      </w:r>
      <w:r w:rsidRPr="004B420F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2">
    <w:p w:rsidR="00E94CBC" w:rsidRPr="00070542" w:rsidRDefault="00E94CBC" w:rsidP="006078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070542">
        <w:rPr>
          <w:rFonts w:ascii="Times New Roman" w:hAnsi="Times New Roman" w:cs="Times New Roman"/>
          <w:sz w:val="24"/>
          <w:szCs w:val="24"/>
        </w:rPr>
        <w:t>Сартр Ж.-П. Экзистенциализм</w:t>
      </w:r>
      <w:r w:rsidRPr="004B420F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то гуманизм // Сумерки богов. </w:t>
      </w:r>
      <w:r w:rsidRPr="004B420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Изд-во полит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1989. </w:t>
      </w:r>
      <w:r w:rsidRPr="004B420F">
        <w:rPr>
          <w:rFonts w:ascii="Times New Roman" w:hAnsi="Times New Roman" w:cs="Times New Roman"/>
          <w:sz w:val="24"/>
          <w:szCs w:val="24"/>
        </w:rPr>
        <w:t>С. 319-344.</w:t>
      </w:r>
    </w:p>
  </w:footnote>
  <w:footnote w:id="3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М.К. Опыт физической метафизики. </w:t>
      </w:r>
      <w:r>
        <w:rPr>
          <w:rFonts w:ascii="Times New Roman" w:hAnsi="Times New Roman" w:cs="Times New Roman"/>
          <w:sz w:val="24"/>
          <w:szCs w:val="24"/>
        </w:rPr>
        <w:t xml:space="preserve">М.: Прогресс-Традиция, 2008. </w:t>
      </w:r>
      <w:r w:rsidRPr="00EE5657">
        <w:rPr>
          <w:rFonts w:ascii="Times New Roman" w:hAnsi="Times New Roman" w:cs="Times New Roman"/>
          <w:sz w:val="24"/>
          <w:szCs w:val="24"/>
        </w:rPr>
        <w:t>304 с.</w:t>
      </w:r>
    </w:p>
  </w:footnote>
  <w:footnote w:id="4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EE5657">
        <w:rPr>
          <w:rFonts w:ascii="Times New Roman" w:hAnsi="Times New Roman" w:cs="Times New Roman"/>
          <w:sz w:val="24"/>
          <w:szCs w:val="24"/>
        </w:rPr>
        <w:t>онтьев Д.А. Психология выбора. Часть I. За пределами рациональности // Психологический ж</w:t>
      </w:r>
      <w:r>
        <w:rPr>
          <w:rFonts w:ascii="Times New Roman" w:hAnsi="Times New Roman" w:cs="Times New Roman"/>
          <w:sz w:val="24"/>
          <w:szCs w:val="24"/>
        </w:rPr>
        <w:t>урнал. Т. 35. 2014. №5. С. 5-18.</w:t>
      </w:r>
    </w:p>
  </w:footnote>
  <w:footnote w:id="5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Калитеевская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Е. Формирование личности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-терапевта //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гештальтов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. Евроазиатский вестник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гештальттерапии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>. 2006. № 1. С. 144–151.</w:t>
      </w:r>
    </w:p>
  </w:footnote>
  <w:footnote w:id="6">
    <w:p w:rsidR="00E94CBC" w:rsidRPr="009E48AE" w:rsidRDefault="00E94CBC" w:rsidP="00607833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 xml:space="preserve">Леонтьев Д.А. Психология выбора. Часть II. Личностные предпосылки и личностные последствия выбора // Психологический журнал. Т. 35. 2014. </w:t>
      </w:r>
      <w:r w:rsidRPr="009E48AE">
        <w:rPr>
          <w:rFonts w:ascii="Times New Roman" w:hAnsi="Times New Roman" w:cs="Times New Roman"/>
          <w:sz w:val="24"/>
          <w:szCs w:val="24"/>
          <w:lang w:val="en-US"/>
        </w:rPr>
        <w:t xml:space="preserve">№6. </w:t>
      </w:r>
      <w:r w:rsidRPr="00EE5657">
        <w:rPr>
          <w:rFonts w:ascii="Times New Roman" w:hAnsi="Times New Roman" w:cs="Times New Roman"/>
          <w:sz w:val="24"/>
          <w:szCs w:val="24"/>
        </w:rPr>
        <w:t>С</w:t>
      </w:r>
      <w:r w:rsidRPr="009E48AE">
        <w:rPr>
          <w:rFonts w:ascii="Times New Roman" w:hAnsi="Times New Roman" w:cs="Times New Roman"/>
          <w:sz w:val="24"/>
          <w:szCs w:val="24"/>
          <w:lang w:val="en-US"/>
        </w:rPr>
        <w:t>. 62.</w:t>
      </w:r>
    </w:p>
  </w:footnote>
  <w:footnote w:id="7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 w:rsidRPr="00607833">
        <w:rPr>
          <w:lang w:val="en-US"/>
        </w:rP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Deci</w:t>
      </w:r>
      <w:proofErr w:type="spellEnd"/>
      <w:r w:rsidRPr="00EE5657">
        <w:rPr>
          <w:rFonts w:ascii="Times New Roman" w:hAnsi="Times New Roman" w:cs="Times New Roman"/>
          <w:sz w:val="24"/>
          <w:szCs w:val="24"/>
          <w:lang w:val="en-US"/>
        </w:rPr>
        <w:t xml:space="preserve"> E.L., Ryan R.M. The General Causality Orientations Scale: Self-determination in Personality // Journal of Research in Personality. 1985. Vol. 19. P</w:t>
      </w:r>
      <w:r w:rsidRPr="009E48AE">
        <w:rPr>
          <w:rFonts w:ascii="Times New Roman" w:hAnsi="Times New Roman" w:cs="Times New Roman"/>
          <w:sz w:val="24"/>
          <w:szCs w:val="24"/>
        </w:rPr>
        <w:t>. 109-134.</w:t>
      </w:r>
    </w:p>
  </w:footnote>
  <w:footnote w:id="8">
    <w:p w:rsidR="00E94CBC" w:rsidRPr="009E48AE" w:rsidRDefault="00E94CBC" w:rsidP="00607833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Мадди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в процессах принятия решения // Психологический жу</w:t>
      </w:r>
      <w:r>
        <w:rPr>
          <w:rFonts w:ascii="Times New Roman" w:hAnsi="Times New Roman" w:cs="Times New Roman"/>
          <w:sz w:val="24"/>
          <w:szCs w:val="24"/>
        </w:rPr>
        <w:t>рнал. 2005. Т</w:t>
      </w:r>
      <w:r w:rsidRPr="009E48AE">
        <w:rPr>
          <w:rFonts w:ascii="Times New Roman" w:hAnsi="Times New Roman" w:cs="Times New Roman"/>
          <w:sz w:val="24"/>
          <w:szCs w:val="24"/>
          <w:lang w:val="en-US"/>
        </w:rPr>
        <w:t xml:space="preserve">. 26. № 6. </w:t>
      </w:r>
      <w:r w:rsidRPr="00EE5657">
        <w:rPr>
          <w:rFonts w:ascii="Times New Roman" w:hAnsi="Times New Roman" w:cs="Times New Roman"/>
          <w:sz w:val="24"/>
          <w:szCs w:val="24"/>
        </w:rPr>
        <w:t>С</w:t>
      </w:r>
      <w:r w:rsidRPr="009E48AE">
        <w:rPr>
          <w:rFonts w:ascii="Times New Roman" w:hAnsi="Times New Roman" w:cs="Times New Roman"/>
          <w:sz w:val="24"/>
          <w:szCs w:val="24"/>
          <w:lang w:val="en-US"/>
        </w:rPr>
        <w:t>. 87-101.</w:t>
      </w:r>
    </w:p>
  </w:footnote>
  <w:footnote w:id="9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 w:rsidRPr="00607833">
        <w:rPr>
          <w:lang w:val="en-US"/>
        </w:rP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EE5657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Foa</w:t>
      </w:r>
      <w:proofErr w:type="spellEnd"/>
      <w:r w:rsidRPr="00EE5657">
        <w:rPr>
          <w:rFonts w:ascii="Times New Roman" w:hAnsi="Times New Roman" w:cs="Times New Roman"/>
          <w:sz w:val="24"/>
          <w:szCs w:val="24"/>
          <w:lang w:val="en-US"/>
        </w:rPr>
        <w:t xml:space="preserve"> R., Peterson C.,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r w:rsidRPr="00EE5657">
        <w:rPr>
          <w:rFonts w:ascii="Times New Roman" w:hAnsi="Times New Roman" w:cs="Times New Roman"/>
          <w:sz w:val="24"/>
          <w:szCs w:val="24"/>
          <w:lang w:val="en-US"/>
        </w:rPr>
        <w:t xml:space="preserve"> C. Development, Freedom, and Rising Happiness: A Global Perspective (1981–2007) // Perspectives on Psychological Scienc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 2008. Vol.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E48AE">
        <w:rPr>
          <w:rFonts w:ascii="Times New Roman" w:hAnsi="Times New Roman" w:cs="Times New Roman"/>
          <w:sz w:val="24"/>
          <w:szCs w:val="24"/>
        </w:rPr>
        <w:t>. 4.</w:t>
      </w:r>
      <w:proofErr w:type="gramEnd"/>
      <w:r w:rsidRPr="009E48AE"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48AE">
        <w:rPr>
          <w:rFonts w:ascii="Times New Roman" w:hAnsi="Times New Roman" w:cs="Times New Roman"/>
          <w:sz w:val="24"/>
          <w:szCs w:val="24"/>
        </w:rPr>
        <w:t>. 264-285.</w:t>
      </w:r>
    </w:p>
  </w:footnote>
  <w:footnote w:id="10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 xml:space="preserve">Леонтьев Д.А.,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Е.Ю., Рассказова Е.И.,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А.Х. Личностный потенциал в ситуации неопределенности и выбора // Личностный потенциал: структура и диагностика / Под ред. Д.А. </w:t>
      </w:r>
      <w:r>
        <w:rPr>
          <w:rFonts w:ascii="Times New Roman" w:hAnsi="Times New Roman" w:cs="Times New Roman"/>
          <w:sz w:val="24"/>
          <w:szCs w:val="24"/>
        </w:rPr>
        <w:t xml:space="preserve">Леонтьева. М.: Смысл, 2011. </w:t>
      </w:r>
      <w:r w:rsidRPr="00EE5657">
        <w:rPr>
          <w:rFonts w:ascii="Times New Roman" w:hAnsi="Times New Roman" w:cs="Times New Roman"/>
          <w:sz w:val="24"/>
          <w:szCs w:val="24"/>
        </w:rPr>
        <w:t>С. 511-546.</w:t>
      </w:r>
    </w:p>
  </w:footnote>
  <w:footnote w:id="11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Мадди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в процессах принятия решения // Психологический жу</w:t>
      </w:r>
      <w:r>
        <w:rPr>
          <w:rFonts w:ascii="Times New Roman" w:hAnsi="Times New Roman" w:cs="Times New Roman"/>
          <w:sz w:val="24"/>
          <w:szCs w:val="24"/>
        </w:rPr>
        <w:t xml:space="preserve">рнал. 2005. Т. 26. № 6. </w:t>
      </w:r>
      <w:r w:rsidRPr="00EE5657">
        <w:rPr>
          <w:rFonts w:ascii="Times New Roman" w:hAnsi="Times New Roman" w:cs="Times New Roman"/>
          <w:sz w:val="24"/>
          <w:szCs w:val="24"/>
        </w:rPr>
        <w:t>С. 87-101.</w:t>
      </w:r>
    </w:p>
  </w:footnote>
  <w:footnote w:id="12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Подробнее об этом см.: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EE5657">
        <w:rPr>
          <w:rFonts w:ascii="Times New Roman" w:hAnsi="Times New Roman" w:cs="Times New Roman"/>
          <w:sz w:val="24"/>
          <w:szCs w:val="24"/>
        </w:rPr>
        <w:t>озелецкий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Ю. Человек многомерный (психологические</w:t>
      </w:r>
      <w:r>
        <w:rPr>
          <w:rFonts w:ascii="Times New Roman" w:hAnsi="Times New Roman" w:cs="Times New Roman"/>
          <w:sz w:val="24"/>
          <w:szCs w:val="24"/>
        </w:rPr>
        <w:t xml:space="preserve"> эссе). Киев: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1991. </w:t>
      </w:r>
      <w:r w:rsidRPr="00EE5657">
        <w:rPr>
          <w:rFonts w:ascii="Times New Roman" w:hAnsi="Times New Roman" w:cs="Times New Roman"/>
          <w:sz w:val="24"/>
          <w:szCs w:val="24"/>
        </w:rPr>
        <w:t>288 с.</w:t>
      </w:r>
    </w:p>
  </w:footnote>
  <w:footnote w:id="13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Подробнее об этом см.: Л</w:t>
      </w:r>
      <w:r w:rsidRPr="00EE5657">
        <w:rPr>
          <w:rFonts w:ascii="Times New Roman" w:hAnsi="Times New Roman" w:cs="Times New Roman"/>
          <w:sz w:val="24"/>
          <w:szCs w:val="24"/>
        </w:rPr>
        <w:t>еонтьев Д.А. Психология выбора. Часть I. За пределами рациональности // Психологический ж</w:t>
      </w:r>
      <w:r>
        <w:rPr>
          <w:rFonts w:ascii="Times New Roman" w:hAnsi="Times New Roman" w:cs="Times New Roman"/>
          <w:sz w:val="24"/>
          <w:szCs w:val="24"/>
        </w:rPr>
        <w:t xml:space="preserve">урнал. Т. 35. 2014. №5. </w:t>
      </w:r>
      <w:r w:rsidRPr="00EE5657">
        <w:rPr>
          <w:rFonts w:ascii="Times New Roman" w:hAnsi="Times New Roman" w:cs="Times New Roman"/>
          <w:sz w:val="24"/>
          <w:szCs w:val="24"/>
        </w:rPr>
        <w:t>С. 5-18.</w:t>
      </w:r>
    </w:p>
  </w:footnote>
  <w:footnote w:id="14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Подробнее об этом см.: Л</w:t>
      </w:r>
      <w:r w:rsidRPr="00EE5657">
        <w:rPr>
          <w:rFonts w:ascii="Times New Roman" w:hAnsi="Times New Roman" w:cs="Times New Roman"/>
          <w:sz w:val="24"/>
          <w:szCs w:val="24"/>
        </w:rPr>
        <w:t xml:space="preserve">еонтьев Д.А.,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Е.Ю., Рассказова Е.И.,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А.Х. Личностный потенциал в ситуации неопределенности и выбора // Личностный потенциал: структура и диагностика / Под ред. Д.А. </w:t>
      </w:r>
      <w:r>
        <w:rPr>
          <w:rFonts w:ascii="Times New Roman" w:hAnsi="Times New Roman" w:cs="Times New Roman"/>
          <w:sz w:val="24"/>
          <w:szCs w:val="24"/>
        </w:rPr>
        <w:t xml:space="preserve">Леонтьева. М.: Смысл, 2011. </w:t>
      </w:r>
      <w:r w:rsidRPr="00EE5657">
        <w:rPr>
          <w:rFonts w:ascii="Times New Roman" w:hAnsi="Times New Roman" w:cs="Times New Roman"/>
          <w:sz w:val="24"/>
          <w:szCs w:val="24"/>
        </w:rPr>
        <w:t>С. 511-546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А.Х. Готовность к выбору как индивидуально-психологическая переменная // Психология индивидуальности: материалы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5657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конференции, г. Москва, 9-11 декабря 2015 г. / Нац.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иссл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. ун-т «Высшая школа экономики»; Росс.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ауч. фонд. М.: Логос, 2015. </w:t>
      </w:r>
      <w:r w:rsidRPr="00EE5657">
        <w:rPr>
          <w:rFonts w:ascii="Times New Roman" w:hAnsi="Times New Roman" w:cs="Times New Roman"/>
          <w:sz w:val="24"/>
          <w:szCs w:val="24"/>
        </w:rPr>
        <w:t>С. 536-537.</w:t>
      </w:r>
    </w:p>
  </w:footnote>
  <w:footnote w:id="15">
    <w:p w:rsidR="00E94CBC" w:rsidRDefault="00E94CBC" w:rsidP="006078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Доценко Е.Л. Виды поступков – от капитуляции перед неопределенностью до управления ею // Личность в ситуациях выбора: Всероссийская научно-практическая конференция с международным участием: Сборник тезисов / Новосибирский гос. ун-т.</w:t>
      </w:r>
      <w:r>
        <w:rPr>
          <w:rFonts w:ascii="Times New Roman" w:hAnsi="Times New Roman" w:cs="Times New Roman"/>
          <w:sz w:val="24"/>
          <w:szCs w:val="24"/>
        </w:rPr>
        <w:t xml:space="preserve"> Новосибирск: РИЦ НГУ, 2015. </w:t>
      </w:r>
      <w:r w:rsidRPr="00EE5657">
        <w:rPr>
          <w:rFonts w:ascii="Times New Roman" w:hAnsi="Times New Roman" w:cs="Times New Roman"/>
          <w:sz w:val="24"/>
          <w:szCs w:val="24"/>
        </w:rPr>
        <w:t>С.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5657"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:rsidR="00E94CBC" w:rsidRDefault="00E94CBC" w:rsidP="00BF649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Хекхаузен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Х. Мотивация и деятельность</w:t>
      </w:r>
      <w:r>
        <w:rPr>
          <w:rFonts w:ascii="Times New Roman" w:hAnsi="Times New Roman" w:cs="Times New Roman"/>
          <w:sz w:val="24"/>
          <w:szCs w:val="24"/>
        </w:rPr>
        <w:t>. 2-е изд. СПб: Питер, М.: Смысл, 2003. Гл. 6.</w:t>
      </w:r>
    </w:p>
  </w:footnote>
  <w:footnote w:id="17">
    <w:p w:rsidR="00E94CBC" w:rsidRDefault="00E94CBC" w:rsidP="00926B0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см.: </w:t>
      </w:r>
      <w:proofErr w:type="gramStart"/>
      <w:r w:rsidR="00F96CD4">
        <w:rPr>
          <w:rFonts w:ascii="Times New Roman" w:hAnsi="Times New Roman" w:cs="Times New Roman"/>
          <w:sz w:val="24"/>
          <w:szCs w:val="24"/>
        </w:rPr>
        <w:t>Ф</w:t>
      </w:r>
      <w:r w:rsidRPr="00EE5657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А.Х., Леонтьев Д.А. Индивидуальные стратегии выбора за пределами планирования и принятия решения // Вестник Новосибирского государственного университета. Серия: Психо</w:t>
      </w:r>
      <w:r>
        <w:rPr>
          <w:rFonts w:ascii="Times New Roman" w:hAnsi="Times New Roman" w:cs="Times New Roman"/>
          <w:sz w:val="24"/>
          <w:szCs w:val="24"/>
        </w:rPr>
        <w:t xml:space="preserve">логия. 2015. Т. 9. № 2. </w:t>
      </w:r>
      <w:r w:rsidRPr="00EE5657">
        <w:rPr>
          <w:rFonts w:ascii="Times New Roman" w:hAnsi="Times New Roman" w:cs="Times New Roman"/>
          <w:sz w:val="24"/>
          <w:szCs w:val="24"/>
        </w:rPr>
        <w:t>С. 45-49.</w:t>
      </w:r>
    </w:p>
  </w:footnote>
  <w:footnote w:id="18">
    <w:p w:rsidR="00E94CBC" w:rsidRPr="00BF649A" w:rsidRDefault="00E94CBC" w:rsidP="00926B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См., например: М</w:t>
      </w:r>
      <w:r w:rsidRPr="00EE5657">
        <w:rPr>
          <w:rFonts w:ascii="Times New Roman" w:hAnsi="Times New Roman" w:cs="Times New Roman"/>
          <w:sz w:val="24"/>
          <w:szCs w:val="24"/>
        </w:rPr>
        <w:t xml:space="preserve">айерс Д.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психология. </w:t>
      </w:r>
      <w:r w:rsidRPr="00EE5657">
        <w:rPr>
          <w:rFonts w:ascii="Times New Roman" w:hAnsi="Times New Roman" w:cs="Times New Roman"/>
          <w:sz w:val="24"/>
          <w:szCs w:val="24"/>
        </w:rPr>
        <w:t xml:space="preserve">3-е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междунаро</w:t>
      </w:r>
      <w:r>
        <w:rPr>
          <w:rFonts w:ascii="Times New Roman" w:hAnsi="Times New Roman" w:cs="Times New Roman"/>
          <w:sz w:val="24"/>
          <w:szCs w:val="24"/>
        </w:rPr>
        <w:t>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изд. СПб: Питер, 2000. Гл. 6</w:t>
      </w:r>
      <w:r w:rsidRPr="00EE5657">
        <w:rPr>
          <w:rFonts w:ascii="Times New Roman" w:hAnsi="Times New Roman" w:cs="Times New Roman"/>
          <w:sz w:val="24"/>
          <w:szCs w:val="24"/>
        </w:rPr>
        <w:t>.</w:t>
      </w:r>
    </w:p>
  </w:footnote>
  <w:footnote w:id="19">
    <w:p w:rsidR="00E94CBC" w:rsidRDefault="00E94CBC" w:rsidP="00926B0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Подробнее об этом см.: М</w:t>
      </w:r>
      <w:r w:rsidRPr="00EE5657">
        <w:rPr>
          <w:rFonts w:ascii="Times New Roman" w:hAnsi="Times New Roman" w:cs="Times New Roman"/>
          <w:sz w:val="24"/>
          <w:szCs w:val="24"/>
        </w:rPr>
        <w:t xml:space="preserve">айерс Д.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психология. </w:t>
      </w:r>
      <w:r w:rsidRPr="00EE5657">
        <w:rPr>
          <w:rFonts w:ascii="Times New Roman" w:hAnsi="Times New Roman" w:cs="Times New Roman"/>
          <w:sz w:val="24"/>
          <w:szCs w:val="24"/>
        </w:rPr>
        <w:t xml:space="preserve">3-е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междунаро</w:t>
      </w:r>
      <w:r>
        <w:rPr>
          <w:rFonts w:ascii="Times New Roman" w:hAnsi="Times New Roman" w:cs="Times New Roman"/>
          <w:sz w:val="24"/>
          <w:szCs w:val="24"/>
        </w:rPr>
        <w:t>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изд. СПб: Питер, 2000. </w:t>
      </w:r>
      <w:r w:rsidRPr="00EE5657">
        <w:rPr>
          <w:rFonts w:ascii="Times New Roman" w:hAnsi="Times New Roman" w:cs="Times New Roman"/>
          <w:sz w:val="24"/>
          <w:szCs w:val="24"/>
        </w:rPr>
        <w:t>684 с.</w:t>
      </w:r>
      <w:r>
        <w:rPr>
          <w:rFonts w:ascii="Times New Roman" w:hAnsi="Times New Roman" w:cs="Times New Roman"/>
          <w:sz w:val="24"/>
          <w:szCs w:val="24"/>
        </w:rPr>
        <w:t>, а также:</w:t>
      </w:r>
      <w:r w:rsidRPr="00BF649A"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Кондратьев М.Ю., Ильин В.А. Азбука социального психолога-</w:t>
      </w:r>
      <w:r>
        <w:rPr>
          <w:rFonts w:ascii="Times New Roman" w:hAnsi="Times New Roman" w:cs="Times New Roman"/>
          <w:sz w:val="24"/>
          <w:szCs w:val="24"/>
        </w:rPr>
        <w:t xml:space="preserve">практика. М.: 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  <w:r w:rsidRPr="00EE5657">
        <w:rPr>
          <w:rFonts w:ascii="Times New Roman" w:hAnsi="Times New Roman" w:cs="Times New Roman"/>
          <w:sz w:val="24"/>
          <w:szCs w:val="24"/>
        </w:rPr>
        <w:t>464 с.</w:t>
      </w:r>
    </w:p>
  </w:footnote>
  <w:footnote w:id="20">
    <w:p w:rsidR="00E94CBC" w:rsidRPr="00926B05" w:rsidRDefault="00E94CBC" w:rsidP="00B7298B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 w:rsidRPr="00926B05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Подробнее</w:t>
      </w:r>
      <w:r w:rsidRPr="00926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26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Pr="00926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926B0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riely</w:t>
      </w:r>
      <w:proofErr w:type="spellEnd"/>
      <w:r w:rsidRPr="00926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6B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Predictably</w:t>
      </w:r>
      <w:r w:rsidRPr="00926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Irrational: The Hidden Forces That Shape Our Decisions. USA: HarperCollins Publishers, 2008.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Chapter 13.</w:t>
      </w:r>
      <w:proofErr w:type="gramEnd"/>
    </w:p>
  </w:footnote>
  <w:footnote w:id="21">
    <w:p w:rsidR="00E94CBC" w:rsidRPr="00B7298B" w:rsidRDefault="00E94CBC" w:rsidP="00B7298B">
      <w:pPr>
        <w:pStyle w:val="a8"/>
        <w:jc w:val="both"/>
      </w:pPr>
      <w:r>
        <w:rPr>
          <w:rStyle w:val="aa"/>
        </w:rPr>
        <w:footnoteRef/>
      </w:r>
      <w:r w:rsidRPr="00B7298B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Подробнее</w:t>
      </w:r>
      <w:r w:rsidRPr="00B72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Pr="00B72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B7298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Marcia J.E. Identity in adolescence: Handbook of adolescent psy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chology. </w:t>
      </w:r>
      <w:r w:rsidRPr="00541F55">
        <w:rPr>
          <w:rFonts w:ascii="Times New Roman" w:hAnsi="Times New Roman" w:cs="Times New Roman"/>
          <w:sz w:val="24"/>
          <w:szCs w:val="24"/>
        </w:rPr>
        <w:t xml:space="preserve">1980.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41F55">
        <w:rPr>
          <w:rFonts w:ascii="Times New Roman" w:hAnsi="Times New Roman" w:cs="Times New Roman"/>
          <w:sz w:val="24"/>
          <w:szCs w:val="24"/>
        </w:rPr>
        <w:t>. 9(11).</w:t>
      </w:r>
      <w:proofErr w:type="gramEnd"/>
      <w:r w:rsidRPr="0054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7298B">
        <w:rPr>
          <w:rFonts w:ascii="Times New Roman" w:hAnsi="Times New Roman" w:cs="Times New Roman"/>
          <w:sz w:val="24"/>
          <w:szCs w:val="24"/>
        </w:rPr>
        <w:t>. 159-187</w:t>
      </w:r>
      <w:r>
        <w:rPr>
          <w:rFonts w:ascii="Times New Roman" w:hAnsi="Times New Roman" w:cs="Times New Roman"/>
          <w:sz w:val="24"/>
          <w:szCs w:val="24"/>
        </w:rPr>
        <w:t xml:space="preserve">, а также: </w:t>
      </w:r>
      <w:r w:rsidRPr="00EE5657">
        <w:rPr>
          <w:rFonts w:ascii="Times New Roman" w:hAnsi="Times New Roman" w:cs="Times New Roman"/>
          <w:sz w:val="24"/>
          <w:szCs w:val="24"/>
        </w:rPr>
        <w:t>Сапогова Е.Е. Психология развития человека: Учебное пособ</w:t>
      </w:r>
      <w:r>
        <w:rPr>
          <w:rFonts w:ascii="Times New Roman" w:hAnsi="Times New Roman" w:cs="Times New Roman"/>
          <w:sz w:val="24"/>
          <w:szCs w:val="24"/>
        </w:rPr>
        <w:t xml:space="preserve">ие. М.: Аспект Пресс, 2001. </w:t>
      </w:r>
      <w:r w:rsidRPr="00EE5657">
        <w:rPr>
          <w:rFonts w:ascii="Times New Roman" w:hAnsi="Times New Roman" w:cs="Times New Roman"/>
          <w:sz w:val="24"/>
          <w:szCs w:val="24"/>
        </w:rPr>
        <w:t>460 с.</w:t>
      </w:r>
    </w:p>
  </w:footnote>
  <w:footnote w:id="22">
    <w:p w:rsidR="00E94CBC" w:rsidRDefault="00E94CBC" w:rsidP="00B7298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см.: Л</w:t>
      </w:r>
      <w:r w:rsidRPr="00EE5657">
        <w:rPr>
          <w:rFonts w:ascii="Times New Roman" w:hAnsi="Times New Roman" w:cs="Times New Roman"/>
          <w:sz w:val="24"/>
          <w:szCs w:val="24"/>
        </w:rPr>
        <w:t>еонтьев Д.А. Психология выбора. Часть I. За пределами рациональности // Психологический ж</w:t>
      </w:r>
      <w:r>
        <w:rPr>
          <w:rFonts w:ascii="Times New Roman" w:hAnsi="Times New Roman" w:cs="Times New Roman"/>
          <w:sz w:val="24"/>
          <w:szCs w:val="24"/>
        </w:rPr>
        <w:t xml:space="preserve">урнал. Т. 35. 2014. №5. </w:t>
      </w:r>
      <w:r w:rsidRPr="00EE5657">
        <w:rPr>
          <w:rFonts w:ascii="Times New Roman" w:hAnsi="Times New Roman" w:cs="Times New Roman"/>
          <w:sz w:val="24"/>
          <w:szCs w:val="24"/>
        </w:rPr>
        <w:t>С. 5-18.</w:t>
      </w:r>
    </w:p>
  </w:footnote>
  <w:footnote w:id="23">
    <w:p w:rsidR="00E94CBC" w:rsidRDefault="00E94CBC" w:rsidP="00B7298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См., например: М</w:t>
      </w:r>
      <w:r w:rsidRPr="00EE5657">
        <w:rPr>
          <w:rFonts w:ascii="Times New Roman" w:hAnsi="Times New Roman" w:cs="Times New Roman"/>
          <w:sz w:val="24"/>
          <w:szCs w:val="24"/>
        </w:rPr>
        <w:t xml:space="preserve">айерс Д.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психология. </w:t>
      </w:r>
      <w:r w:rsidRPr="00EE5657">
        <w:rPr>
          <w:rFonts w:ascii="Times New Roman" w:hAnsi="Times New Roman" w:cs="Times New Roman"/>
          <w:sz w:val="24"/>
          <w:szCs w:val="24"/>
        </w:rPr>
        <w:t xml:space="preserve">3-е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междунаро</w:t>
      </w:r>
      <w:r>
        <w:rPr>
          <w:rFonts w:ascii="Times New Roman" w:hAnsi="Times New Roman" w:cs="Times New Roman"/>
          <w:sz w:val="24"/>
          <w:szCs w:val="24"/>
        </w:rPr>
        <w:t>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изд. СПб: Питер, 2000. 684 с.</w:t>
      </w:r>
    </w:p>
  </w:footnote>
  <w:footnote w:id="24">
    <w:p w:rsidR="00E94CBC" w:rsidRDefault="00E94CBC" w:rsidP="00B7298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Доценко Е.Л. Виды поступков – от капитуляции перед неопределенностью до управления ею // Личность в ситуациях выбора: Всероссийская научно-практическая конференция с международным участием: Сборник тезисов / Новосибирский гос. ун-т.</w:t>
      </w:r>
      <w:r>
        <w:rPr>
          <w:rFonts w:ascii="Times New Roman" w:hAnsi="Times New Roman" w:cs="Times New Roman"/>
          <w:sz w:val="24"/>
          <w:szCs w:val="24"/>
        </w:rPr>
        <w:t xml:space="preserve"> Новосибирск: РИЦ НГУ, 2015. </w:t>
      </w:r>
      <w:r w:rsidRPr="00EE5657">
        <w:rPr>
          <w:rFonts w:ascii="Times New Roman" w:hAnsi="Times New Roman" w:cs="Times New Roman"/>
          <w:sz w:val="24"/>
          <w:szCs w:val="24"/>
        </w:rPr>
        <w:t>С.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5657">
        <w:rPr>
          <w:rFonts w:ascii="Times New Roman" w:hAnsi="Times New Roman" w:cs="Times New Roman"/>
          <w:sz w:val="24"/>
          <w:szCs w:val="24"/>
        </w:rPr>
        <w:t>.</w:t>
      </w:r>
    </w:p>
  </w:footnote>
  <w:footnote w:id="25">
    <w:p w:rsidR="00E94CBC" w:rsidRDefault="00E94CBC" w:rsidP="00B7298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Хекхаузен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Х. Мотивация и деятельность</w:t>
      </w:r>
      <w:r>
        <w:rPr>
          <w:rFonts w:ascii="Times New Roman" w:hAnsi="Times New Roman" w:cs="Times New Roman"/>
          <w:sz w:val="24"/>
          <w:szCs w:val="24"/>
        </w:rPr>
        <w:t>. 2-е изд. СПб: Питер, М.: Смысл, 2003. Гл. 6.</w:t>
      </w:r>
    </w:p>
  </w:footnote>
  <w:footnote w:id="26">
    <w:p w:rsidR="00E94CBC" w:rsidRDefault="00E94CBC" w:rsidP="00B7298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Доценко Е.Л. Психолог</w:t>
      </w:r>
      <w:r>
        <w:rPr>
          <w:rFonts w:ascii="Times New Roman" w:hAnsi="Times New Roman" w:cs="Times New Roman"/>
          <w:sz w:val="24"/>
          <w:szCs w:val="24"/>
        </w:rPr>
        <w:t xml:space="preserve">ия личности: Учебное пособие. </w:t>
      </w:r>
      <w:r w:rsidRPr="00EE5657">
        <w:rPr>
          <w:rFonts w:ascii="Times New Roman" w:hAnsi="Times New Roman" w:cs="Times New Roman"/>
          <w:sz w:val="24"/>
          <w:szCs w:val="24"/>
        </w:rPr>
        <w:t>Тюмень: Изд-во</w:t>
      </w:r>
      <w:r>
        <w:rPr>
          <w:rFonts w:ascii="Times New Roman" w:hAnsi="Times New Roman" w:cs="Times New Roman"/>
          <w:sz w:val="24"/>
          <w:szCs w:val="24"/>
        </w:rPr>
        <w:t xml:space="preserve"> Тюменского гос. ун-та, 2009. С. 59-64.</w:t>
      </w:r>
    </w:p>
  </w:footnote>
  <w:footnote w:id="27">
    <w:p w:rsidR="00E94CBC" w:rsidRDefault="00E94CBC" w:rsidP="00B7298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 xml:space="preserve">Зинченко В.П.,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Е.Б. Человек развивающийся. Очерки российской психологии. – </w:t>
      </w:r>
      <w:r>
        <w:rPr>
          <w:rFonts w:ascii="Times New Roman" w:hAnsi="Times New Roman" w:cs="Times New Roman"/>
          <w:sz w:val="24"/>
          <w:szCs w:val="24"/>
        </w:rPr>
        <w:t xml:space="preserve">2-е изд.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Тривола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1994. </w:t>
      </w:r>
      <w:r w:rsidRPr="00EE5657">
        <w:rPr>
          <w:rFonts w:ascii="Times New Roman" w:hAnsi="Times New Roman" w:cs="Times New Roman"/>
          <w:sz w:val="24"/>
          <w:szCs w:val="24"/>
        </w:rPr>
        <w:t>304 с.</w:t>
      </w:r>
    </w:p>
  </w:footnote>
  <w:footnote w:id="28">
    <w:p w:rsidR="00E94CBC" w:rsidRDefault="00E94CBC" w:rsidP="00C83C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 xml:space="preserve">Соколова Е.Е. Идеи А.Н. Леонтьева и его школы о поступке как единице анализа личности в их значении для истории психологии // Традиции и перспективы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подхода в псих</w:t>
      </w:r>
      <w:r>
        <w:rPr>
          <w:rFonts w:ascii="Times New Roman" w:hAnsi="Times New Roman" w:cs="Times New Roman"/>
          <w:sz w:val="24"/>
          <w:szCs w:val="24"/>
        </w:rPr>
        <w:t xml:space="preserve">ологии: школа А.Н. Леонтьева. М.: Смысл, 1999. </w:t>
      </w:r>
      <w:r w:rsidRPr="00EE5657">
        <w:rPr>
          <w:rFonts w:ascii="Times New Roman" w:hAnsi="Times New Roman" w:cs="Times New Roman"/>
          <w:sz w:val="24"/>
          <w:szCs w:val="24"/>
        </w:rPr>
        <w:t>425 с.</w:t>
      </w:r>
    </w:p>
  </w:footnote>
  <w:footnote w:id="29">
    <w:p w:rsidR="00E94CBC" w:rsidRDefault="00E94CBC" w:rsidP="00C83C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Леонтьев Д.А. Психология выбора. Часть II. Личностные предпосылки и личностные последствия выбора // Психологический журнал. Т. 35. 2014. №6. С. 56-68.</w:t>
      </w:r>
    </w:p>
  </w:footnote>
  <w:footnote w:id="30">
    <w:p w:rsidR="00E94CBC" w:rsidRDefault="00E94CBC" w:rsidP="00C83C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Е.Ю., Леонтьев Д.А. Смысловые основания выбора и их альтернативы: фактичность прошлого или возможность будущего // Проблема смысла в науках о человеке (к 100-летию Виктора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>): Материалы международной конференции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од ред. Д.А. </w:t>
      </w:r>
      <w:r>
        <w:rPr>
          <w:rFonts w:ascii="Times New Roman" w:hAnsi="Times New Roman" w:cs="Times New Roman"/>
          <w:sz w:val="24"/>
          <w:szCs w:val="24"/>
        </w:rPr>
        <w:t xml:space="preserve">Леонтьева. М.: Смысл, 2005. </w:t>
      </w:r>
      <w:r w:rsidRPr="00EE5657">
        <w:rPr>
          <w:rFonts w:ascii="Times New Roman" w:hAnsi="Times New Roman" w:cs="Times New Roman"/>
          <w:sz w:val="24"/>
          <w:szCs w:val="24"/>
        </w:rPr>
        <w:t>С.151-157.</w:t>
      </w:r>
    </w:p>
  </w:footnote>
  <w:footnote w:id="31">
    <w:p w:rsidR="00E94CBC" w:rsidRDefault="00E94CBC" w:rsidP="00C83C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Леонтьев Д.А. Психология выбора. Часть II. Личностные предпосылки и личностные последствия выбора // Психологический журнал. Т. 35. 2014. №6. С. 56-68.</w:t>
      </w:r>
    </w:p>
  </w:footnote>
  <w:footnote w:id="32">
    <w:p w:rsidR="00E94CBC" w:rsidRDefault="00E94CBC" w:rsidP="00C83C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Подробнее об этом см.: Л</w:t>
      </w:r>
      <w:r w:rsidRPr="00EE5657">
        <w:rPr>
          <w:rFonts w:ascii="Times New Roman" w:hAnsi="Times New Roman" w:cs="Times New Roman"/>
          <w:sz w:val="24"/>
          <w:szCs w:val="24"/>
        </w:rPr>
        <w:t xml:space="preserve">еонтьев Д.А. Симбиоз и адаптация или автономия и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трансценденция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: выбор личности в непредсказуемом мире // Личность в современном мире: от стратегии выживания к стратегии жизнетворчества / Под ред. Е.И.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Яцу</w:t>
      </w:r>
      <w:r>
        <w:rPr>
          <w:rFonts w:ascii="Times New Roman" w:hAnsi="Times New Roman" w:cs="Times New Roman"/>
          <w:sz w:val="24"/>
          <w:szCs w:val="24"/>
        </w:rPr>
        <w:t>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Кемерово: Графика, 2002.</w:t>
      </w:r>
      <w:r w:rsidRPr="00EE5657">
        <w:rPr>
          <w:rFonts w:ascii="Times New Roman" w:hAnsi="Times New Roman" w:cs="Times New Roman"/>
          <w:sz w:val="24"/>
          <w:szCs w:val="24"/>
        </w:rPr>
        <w:t xml:space="preserve"> С. 3-34.</w:t>
      </w:r>
    </w:p>
  </w:footnote>
  <w:footnote w:id="33">
    <w:p w:rsidR="00E94CBC" w:rsidRDefault="00E94CBC" w:rsidP="00C83C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Э. Бегство от св</w:t>
      </w:r>
      <w:r>
        <w:rPr>
          <w:rFonts w:ascii="Times New Roman" w:hAnsi="Times New Roman" w:cs="Times New Roman"/>
          <w:sz w:val="24"/>
          <w:szCs w:val="24"/>
        </w:rPr>
        <w:t>ободы.</w:t>
      </w:r>
      <w:r w:rsidRPr="00EE5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АСТ, Минск: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  <w:r w:rsidRPr="00EE5657">
        <w:rPr>
          <w:rFonts w:ascii="Times New Roman" w:hAnsi="Times New Roman" w:cs="Times New Roman"/>
          <w:sz w:val="24"/>
          <w:szCs w:val="24"/>
        </w:rPr>
        <w:t xml:space="preserve"> 384 с.</w:t>
      </w:r>
    </w:p>
  </w:footnote>
  <w:footnote w:id="34">
    <w:p w:rsidR="00E94CBC" w:rsidRDefault="00E94CBC" w:rsidP="00C83C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Подробнее об этом см.: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EE5657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А.Х. Подходы к повышению качества выбора и готовности к нему // Экзистенци</w:t>
      </w:r>
      <w:r>
        <w:rPr>
          <w:rFonts w:ascii="Times New Roman" w:hAnsi="Times New Roman" w:cs="Times New Roman"/>
          <w:sz w:val="24"/>
          <w:szCs w:val="24"/>
        </w:rPr>
        <w:t xml:space="preserve">альный анализ. 2015. № 7. </w:t>
      </w:r>
      <w:r w:rsidRPr="00EE5657">
        <w:rPr>
          <w:rFonts w:ascii="Times New Roman" w:hAnsi="Times New Roman" w:cs="Times New Roman"/>
          <w:sz w:val="24"/>
          <w:szCs w:val="24"/>
        </w:rPr>
        <w:t>С. 155-172.</w:t>
      </w:r>
    </w:p>
  </w:footnote>
  <w:footnote w:id="35">
    <w:p w:rsidR="00E94CBC" w:rsidRDefault="00E94CBC" w:rsidP="00C83C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см.: Л</w:t>
      </w:r>
      <w:r w:rsidRPr="00EE5657">
        <w:rPr>
          <w:rFonts w:ascii="Times New Roman" w:hAnsi="Times New Roman" w:cs="Times New Roman"/>
          <w:sz w:val="24"/>
          <w:szCs w:val="24"/>
        </w:rPr>
        <w:t xml:space="preserve">еонтьев Д.А. Психология выбора. Часть II. Личностные предпосылки и личностные последствия выбора // Психологический журнал. Т. 35. 2014. №6. </w:t>
      </w:r>
      <w:r>
        <w:rPr>
          <w:rFonts w:ascii="Times New Roman" w:hAnsi="Times New Roman" w:cs="Times New Roman"/>
          <w:sz w:val="24"/>
          <w:szCs w:val="24"/>
        </w:rPr>
        <w:t xml:space="preserve">С. 56-68;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А.Х., Леонтьев Д.А. Индивидуальные стратегии выбора за пределами планирования и принятия решения // Вестник Новосибирского государственного университета. Серия: Психо</w:t>
      </w:r>
      <w:r>
        <w:rPr>
          <w:rFonts w:ascii="Times New Roman" w:hAnsi="Times New Roman" w:cs="Times New Roman"/>
          <w:sz w:val="24"/>
          <w:szCs w:val="24"/>
        </w:rPr>
        <w:t xml:space="preserve">логия. 2015. Т. 9. № 2. </w:t>
      </w:r>
      <w:r w:rsidRPr="00EE5657">
        <w:rPr>
          <w:rFonts w:ascii="Times New Roman" w:hAnsi="Times New Roman" w:cs="Times New Roman"/>
          <w:sz w:val="24"/>
          <w:szCs w:val="24"/>
        </w:rPr>
        <w:t>С. 45-49.</w:t>
      </w:r>
    </w:p>
  </w:footnote>
  <w:footnote w:id="36">
    <w:p w:rsidR="004B59E3" w:rsidRPr="004B59E3" w:rsidRDefault="004B59E3" w:rsidP="00F30C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см. описание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F30C9B">
        <w:rPr>
          <w:rFonts w:ascii="Times New Roman" w:hAnsi="Times New Roman" w:cs="Times New Roman"/>
          <w:sz w:val="24"/>
          <w:szCs w:val="24"/>
        </w:rPr>
        <w:t xml:space="preserve"> в даосизме: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0C9B" w:rsidRPr="00F30C9B">
        <w:rPr>
          <w:rFonts w:ascii="Times New Roman" w:hAnsi="Times New Roman" w:cs="Times New Roman"/>
          <w:sz w:val="24"/>
          <w:szCs w:val="24"/>
        </w:rPr>
        <w:t>Лао</w:t>
      </w:r>
      <w:proofErr w:type="spellEnd"/>
      <w:r w:rsidR="00F30C9B" w:rsidRPr="00F3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9B" w:rsidRPr="00F30C9B">
        <w:rPr>
          <w:rFonts w:ascii="Times New Roman" w:hAnsi="Times New Roman" w:cs="Times New Roman"/>
          <w:sz w:val="24"/>
          <w:szCs w:val="24"/>
        </w:rPr>
        <w:t>Цзы</w:t>
      </w:r>
      <w:proofErr w:type="spellEnd"/>
      <w:proofErr w:type="gramEnd"/>
      <w:r w:rsidR="00F30C9B" w:rsidRPr="00F30C9B">
        <w:rPr>
          <w:rFonts w:ascii="Times New Roman" w:hAnsi="Times New Roman" w:cs="Times New Roman"/>
          <w:sz w:val="24"/>
          <w:szCs w:val="24"/>
        </w:rPr>
        <w:t>. Дао Дэ Цзин. Книга о пути и силе. Новосибирск: Вико, 1992. 128 с.</w:t>
      </w:r>
      <w:r w:rsidR="00F30C9B">
        <w:rPr>
          <w:rFonts w:ascii="Times New Roman" w:hAnsi="Times New Roman" w:cs="Times New Roman"/>
          <w:sz w:val="24"/>
          <w:szCs w:val="24"/>
        </w:rPr>
        <w:t>; Пряхин Н.</w:t>
      </w:r>
      <w:r w:rsidRPr="004B59E3">
        <w:rPr>
          <w:rFonts w:ascii="Times New Roman" w:hAnsi="Times New Roman" w:cs="Times New Roman"/>
          <w:sz w:val="24"/>
          <w:szCs w:val="24"/>
        </w:rPr>
        <w:t xml:space="preserve">Г. Проблема ненасилия и </w:t>
      </w:r>
      <w:proofErr w:type="spellStart"/>
      <w:r w:rsidRPr="004B59E3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Pr="004B59E3">
        <w:rPr>
          <w:rFonts w:ascii="Times New Roman" w:hAnsi="Times New Roman" w:cs="Times New Roman"/>
          <w:sz w:val="24"/>
          <w:szCs w:val="24"/>
        </w:rPr>
        <w:t xml:space="preserve"> в восточной филос</w:t>
      </w:r>
      <w:r w:rsidR="00F30C9B">
        <w:rPr>
          <w:rFonts w:ascii="Times New Roman" w:hAnsi="Times New Roman" w:cs="Times New Roman"/>
          <w:sz w:val="24"/>
          <w:szCs w:val="24"/>
        </w:rPr>
        <w:t>офии и культуре (Древняя Индия –</w:t>
      </w:r>
      <w:r w:rsidRPr="004B59E3">
        <w:rPr>
          <w:rFonts w:ascii="Times New Roman" w:hAnsi="Times New Roman" w:cs="Times New Roman"/>
          <w:sz w:val="24"/>
          <w:szCs w:val="24"/>
        </w:rPr>
        <w:t xml:space="preserve"> Древний Китай) // Ми</w:t>
      </w:r>
      <w:r>
        <w:rPr>
          <w:rFonts w:ascii="Times New Roman" w:hAnsi="Times New Roman" w:cs="Times New Roman"/>
          <w:sz w:val="24"/>
          <w:szCs w:val="24"/>
        </w:rPr>
        <w:t>р человека. Обнинск: Вехи</w:t>
      </w:r>
      <w:r w:rsidRPr="004B59E3">
        <w:rPr>
          <w:rFonts w:ascii="Times New Roman" w:hAnsi="Times New Roman" w:cs="Times New Roman"/>
          <w:sz w:val="24"/>
          <w:szCs w:val="24"/>
        </w:rPr>
        <w:t xml:space="preserve">, 2007.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9E3">
        <w:rPr>
          <w:rFonts w:ascii="Times New Roman" w:hAnsi="Times New Roman" w:cs="Times New Roman"/>
          <w:sz w:val="24"/>
          <w:szCs w:val="24"/>
        </w:rPr>
        <w:t>4. С. 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9E3">
        <w:rPr>
          <w:rFonts w:ascii="Times New Roman" w:hAnsi="Times New Roman" w:cs="Times New Roman"/>
          <w:sz w:val="24"/>
          <w:szCs w:val="24"/>
        </w:rPr>
        <w:t>32.</w:t>
      </w:r>
    </w:p>
  </w:footnote>
  <w:footnote w:id="37">
    <w:p w:rsidR="00E94CBC" w:rsidRPr="00541F55" w:rsidRDefault="00E94CBC" w:rsidP="00C83CB9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См.: Т</w:t>
      </w:r>
      <w:r w:rsidRPr="00EE5657">
        <w:rPr>
          <w:rFonts w:ascii="Times New Roman" w:hAnsi="Times New Roman" w:cs="Times New Roman"/>
          <w:sz w:val="24"/>
          <w:szCs w:val="24"/>
        </w:rPr>
        <w:t>ихомиров О.К. Психолог</w:t>
      </w:r>
      <w:r>
        <w:rPr>
          <w:rFonts w:ascii="Times New Roman" w:hAnsi="Times New Roman" w:cs="Times New Roman"/>
          <w:sz w:val="24"/>
          <w:szCs w:val="24"/>
        </w:rPr>
        <w:t xml:space="preserve">ия мышления: Учебное пособие. </w:t>
      </w:r>
      <w:r w:rsidRPr="00EE5657">
        <w:rPr>
          <w:rFonts w:ascii="Times New Roman" w:hAnsi="Times New Roman" w:cs="Times New Roman"/>
          <w:sz w:val="24"/>
          <w:szCs w:val="24"/>
        </w:rPr>
        <w:t xml:space="preserve">М.: Изд-во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. ун-та, 1984. </w:t>
      </w:r>
      <w:r w:rsidRPr="00541F55">
        <w:rPr>
          <w:rFonts w:ascii="Times New Roman" w:hAnsi="Times New Roman" w:cs="Times New Roman"/>
          <w:sz w:val="24"/>
          <w:szCs w:val="24"/>
          <w:lang w:val="en-US"/>
        </w:rPr>
        <w:t xml:space="preserve">272 </w:t>
      </w:r>
      <w:r w:rsidRPr="00EE5657">
        <w:rPr>
          <w:rFonts w:ascii="Times New Roman" w:hAnsi="Times New Roman" w:cs="Times New Roman"/>
          <w:sz w:val="24"/>
          <w:szCs w:val="24"/>
        </w:rPr>
        <w:t>с</w:t>
      </w:r>
      <w:r w:rsidRPr="00541F55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38">
    <w:p w:rsidR="00E94CBC" w:rsidRDefault="00E94CBC" w:rsidP="00DF10AC">
      <w:pPr>
        <w:pStyle w:val="a8"/>
        <w:jc w:val="both"/>
      </w:pPr>
      <w:r>
        <w:rPr>
          <w:rStyle w:val="aa"/>
        </w:rPr>
        <w:footnoteRef/>
      </w:r>
      <w:r w:rsidRPr="00C83CB9">
        <w:rPr>
          <w:lang w:val="en-US"/>
        </w:rP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Baumeister</w:t>
      </w:r>
      <w:proofErr w:type="spellEnd"/>
      <w:r w:rsidRPr="00EE5657">
        <w:rPr>
          <w:rFonts w:ascii="Times New Roman" w:hAnsi="Times New Roman" w:cs="Times New Roman"/>
          <w:sz w:val="24"/>
          <w:szCs w:val="24"/>
          <w:lang w:val="en-US"/>
        </w:rPr>
        <w:t xml:space="preserve"> R.F.,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Bratslavsky</w:t>
      </w:r>
      <w:proofErr w:type="spellEnd"/>
      <w:r w:rsidRPr="00EE5657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proofErr w:type="gramStart"/>
      <w:r w:rsidRPr="00EE5657">
        <w:rPr>
          <w:rFonts w:ascii="Times New Roman" w:hAnsi="Times New Roman" w:cs="Times New Roman"/>
          <w:sz w:val="24"/>
          <w:szCs w:val="24"/>
          <w:lang w:val="en-US"/>
        </w:rPr>
        <w:t>Muraven</w:t>
      </w:r>
      <w:proofErr w:type="spellEnd"/>
      <w:proofErr w:type="gramEnd"/>
      <w:r w:rsidRPr="00EE5657">
        <w:rPr>
          <w:rFonts w:ascii="Times New Roman" w:hAnsi="Times New Roman" w:cs="Times New Roman"/>
          <w:sz w:val="24"/>
          <w:szCs w:val="24"/>
          <w:lang w:val="en-US"/>
        </w:rPr>
        <w:t xml:space="preserve"> M., Tice D.M. Ego depletion: Is the active self a limited resource? // Journal of Perso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nality and Social Psychology. </w:t>
      </w:r>
      <w:r w:rsidRPr="00541F55">
        <w:rPr>
          <w:rFonts w:ascii="Times New Roman" w:hAnsi="Times New Roman" w:cs="Times New Roman"/>
          <w:sz w:val="24"/>
          <w:szCs w:val="24"/>
        </w:rPr>
        <w:t xml:space="preserve">1998.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1F55">
        <w:rPr>
          <w:rFonts w:ascii="Times New Roman" w:hAnsi="Times New Roman" w:cs="Times New Roman"/>
          <w:sz w:val="24"/>
          <w:szCs w:val="24"/>
        </w:rPr>
        <w:t xml:space="preserve">. 74. </w:t>
      </w:r>
      <w:r w:rsidRPr="009E48AE">
        <w:rPr>
          <w:rFonts w:ascii="Times New Roman" w:hAnsi="Times New Roman" w:cs="Times New Roman"/>
          <w:sz w:val="24"/>
          <w:szCs w:val="24"/>
        </w:rPr>
        <w:t xml:space="preserve">№ 5.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48AE">
        <w:rPr>
          <w:rFonts w:ascii="Times New Roman" w:hAnsi="Times New Roman" w:cs="Times New Roman"/>
          <w:sz w:val="24"/>
          <w:szCs w:val="24"/>
        </w:rPr>
        <w:t>. 1252-1265.</w:t>
      </w:r>
    </w:p>
  </w:footnote>
  <w:footnote w:id="39">
    <w:p w:rsidR="00E94CBC" w:rsidRDefault="00E94CBC" w:rsidP="00DF10A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Леонтьев Д.А. Психология выбора. Часть I. За пределами рациональности // Психологический ж</w:t>
      </w:r>
      <w:r>
        <w:rPr>
          <w:rFonts w:ascii="Times New Roman" w:hAnsi="Times New Roman" w:cs="Times New Roman"/>
          <w:sz w:val="24"/>
          <w:szCs w:val="24"/>
        </w:rPr>
        <w:t xml:space="preserve">урнал. Т. 35. 2014. №5. </w:t>
      </w:r>
      <w:r w:rsidRPr="00EE5657">
        <w:rPr>
          <w:rFonts w:ascii="Times New Roman" w:hAnsi="Times New Roman" w:cs="Times New Roman"/>
          <w:sz w:val="24"/>
          <w:szCs w:val="24"/>
        </w:rPr>
        <w:t>С. 5-18.</w:t>
      </w:r>
    </w:p>
  </w:footnote>
  <w:footnote w:id="40">
    <w:p w:rsidR="00E94CBC" w:rsidRDefault="00E94CBC" w:rsidP="00DF10A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Минделл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Процессуальный ум.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М.: ПОСТУМ, 2016.</w:t>
      </w:r>
      <w:r>
        <w:rPr>
          <w:rFonts w:ascii="Times New Roman" w:hAnsi="Times New Roman" w:cs="Times New Roman"/>
          <w:sz w:val="24"/>
          <w:szCs w:val="24"/>
        </w:rPr>
        <w:t xml:space="preserve"> С. 102</w:t>
      </w:r>
      <w:r w:rsidRPr="00EE5657">
        <w:rPr>
          <w:rFonts w:ascii="Times New Roman" w:hAnsi="Times New Roman" w:cs="Times New Roman"/>
          <w:sz w:val="24"/>
          <w:szCs w:val="24"/>
        </w:rPr>
        <w:t>.</w:t>
      </w:r>
    </w:p>
  </w:footnote>
  <w:footnote w:id="41">
    <w:p w:rsidR="00E94CBC" w:rsidRDefault="00E94CBC" w:rsidP="00DF10A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см.: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EE5657">
        <w:rPr>
          <w:rFonts w:ascii="Times New Roman" w:hAnsi="Times New Roman" w:cs="Times New Roman"/>
          <w:sz w:val="24"/>
          <w:szCs w:val="24"/>
        </w:rPr>
        <w:t>энгле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А. Жизнь, наполненная смыслом: Прикладная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лого</w:t>
      </w:r>
      <w:r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Генезис, 2004. </w:t>
      </w:r>
      <w:r w:rsidRPr="00EE5657">
        <w:rPr>
          <w:rFonts w:ascii="Times New Roman" w:hAnsi="Times New Roman" w:cs="Times New Roman"/>
          <w:sz w:val="24"/>
          <w:szCs w:val="24"/>
        </w:rPr>
        <w:t>128 с.</w:t>
      </w:r>
    </w:p>
  </w:footnote>
  <w:footnote w:id="42">
    <w:p w:rsidR="00E94CBC" w:rsidRDefault="00E94CBC" w:rsidP="00DF10A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 xml:space="preserve">Улицкая Л. Казус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Кукоцк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2001. Ч. 1. Гл. 9</w:t>
      </w:r>
      <w:r w:rsidRPr="00EE5657">
        <w:rPr>
          <w:rFonts w:ascii="Times New Roman" w:hAnsi="Times New Roman" w:cs="Times New Roman"/>
          <w:sz w:val="24"/>
          <w:szCs w:val="24"/>
        </w:rPr>
        <w:t>.</w:t>
      </w:r>
    </w:p>
  </w:footnote>
  <w:footnote w:id="43">
    <w:p w:rsidR="00E94CBC" w:rsidRDefault="00E94CBC" w:rsidP="00DF10A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Улицкая Л.</w:t>
      </w:r>
      <w:r>
        <w:rPr>
          <w:rFonts w:ascii="Times New Roman" w:hAnsi="Times New Roman" w:cs="Times New Roman"/>
          <w:sz w:val="24"/>
          <w:szCs w:val="24"/>
        </w:rPr>
        <w:t xml:space="preserve"> Зеленый шатер.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Гл. «Имаго».</w:t>
      </w:r>
    </w:p>
  </w:footnote>
  <w:footnote w:id="44">
    <w:p w:rsidR="00E94CBC" w:rsidRDefault="00E94CBC" w:rsidP="00DF10AC">
      <w:pPr>
        <w:pStyle w:val="a8"/>
        <w:jc w:val="both"/>
      </w:pPr>
      <w:r>
        <w:rPr>
          <w:rStyle w:val="aa"/>
        </w:rPr>
        <w:footnoteRef/>
      </w:r>
      <w:r w:rsidRPr="00DF10AC"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Подробнее</w:t>
      </w:r>
      <w:r w:rsidRPr="00DF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Pr="00DF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atzlavik</w:t>
      </w:r>
      <w:proofErr w:type="spellEnd"/>
      <w:r w:rsidRPr="00DF10AC"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F10A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Weakland</w:t>
      </w:r>
      <w:proofErr w:type="spellEnd"/>
      <w:r w:rsidRPr="00DF10AC"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F10AC">
        <w:rPr>
          <w:rFonts w:ascii="Times New Roman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F10A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DF10AC"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10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5657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DF1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657">
        <w:rPr>
          <w:rFonts w:ascii="Times New Roman" w:hAnsi="Times New Roman" w:cs="Times New Roman"/>
          <w:sz w:val="24"/>
          <w:szCs w:val="24"/>
          <w:lang w:val="en-US"/>
        </w:rPr>
        <w:t>Principles of Problem Form</w:t>
      </w:r>
      <w:r>
        <w:rPr>
          <w:rFonts w:ascii="Times New Roman" w:hAnsi="Times New Roman" w:cs="Times New Roman"/>
          <w:sz w:val="24"/>
          <w:szCs w:val="24"/>
          <w:lang w:val="en-US"/>
        </w:rPr>
        <w:t>ation and Problem Resolution.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 xml:space="preserve">New York: W. W. Morton &amp; Company. </w:t>
      </w:r>
      <w:proofErr w:type="spellStart"/>
      <w:proofErr w:type="gramStart"/>
      <w:r w:rsidRPr="00EE5657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Pr="009E48AE">
        <w:rPr>
          <w:rFonts w:ascii="Times New Roman" w:hAnsi="Times New Roman" w:cs="Times New Roman"/>
          <w:sz w:val="24"/>
          <w:szCs w:val="24"/>
        </w:rPr>
        <w:t>., 1974.</w:t>
      </w:r>
      <w:proofErr w:type="gramEnd"/>
    </w:p>
  </w:footnote>
  <w:footnote w:id="45">
    <w:p w:rsidR="00E94CBC" w:rsidRPr="00541F55" w:rsidRDefault="00E94CBC" w:rsidP="00DF10A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 xml:space="preserve">Выготский Л.С. Проблемы развития </w:t>
      </w:r>
      <w:r>
        <w:rPr>
          <w:rFonts w:ascii="Times New Roman" w:hAnsi="Times New Roman" w:cs="Times New Roman"/>
          <w:sz w:val="24"/>
          <w:szCs w:val="24"/>
        </w:rPr>
        <w:t xml:space="preserve">психики // Собр. соч.: В 6 т. </w:t>
      </w:r>
      <w:r w:rsidR="00F96CD4">
        <w:rPr>
          <w:rFonts w:ascii="Times New Roman" w:hAnsi="Times New Roman" w:cs="Times New Roman"/>
          <w:sz w:val="24"/>
          <w:szCs w:val="24"/>
        </w:rPr>
        <w:t>Т.3 / Под ред. А.М. </w:t>
      </w:r>
      <w:r w:rsidRPr="00EE5657">
        <w:rPr>
          <w:rFonts w:ascii="Times New Roman" w:hAnsi="Times New Roman" w:cs="Times New Roman"/>
          <w:sz w:val="24"/>
          <w:szCs w:val="24"/>
        </w:rPr>
        <w:t>Матюш</w:t>
      </w:r>
      <w:r>
        <w:rPr>
          <w:rFonts w:ascii="Times New Roman" w:hAnsi="Times New Roman" w:cs="Times New Roman"/>
          <w:sz w:val="24"/>
          <w:szCs w:val="24"/>
        </w:rPr>
        <w:t xml:space="preserve">кина. М.: Педагогика, 1983. </w:t>
      </w:r>
      <w:r w:rsidRPr="00EE5657">
        <w:rPr>
          <w:rFonts w:ascii="Times New Roman" w:hAnsi="Times New Roman" w:cs="Times New Roman"/>
          <w:sz w:val="24"/>
          <w:szCs w:val="24"/>
        </w:rPr>
        <w:t>368 с.</w:t>
      </w:r>
    </w:p>
  </w:footnote>
  <w:footnote w:id="46">
    <w:p w:rsidR="00E94CBC" w:rsidRPr="009E48AE" w:rsidRDefault="00E94CBC" w:rsidP="00DF10A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см.: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EE5657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А.Х., Леонтьев Д.А. Индивидуальные стратегии выбора за пределами планирования и принятия решения // Вестник Новосибирского государственного университета. Серия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E5657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>логия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. 9. № 2. </w:t>
      </w:r>
      <w:r w:rsidRPr="00EE5657">
        <w:rPr>
          <w:rFonts w:ascii="Times New Roman" w:hAnsi="Times New Roman" w:cs="Times New Roman"/>
          <w:sz w:val="24"/>
          <w:szCs w:val="24"/>
        </w:rPr>
        <w:t>С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. 45-49; </w:t>
      </w:r>
      <w:proofErr w:type="spellStart"/>
      <w:r w:rsidRPr="00EE5657">
        <w:rPr>
          <w:rFonts w:ascii="Times New Roman" w:hAnsi="Times New Roman" w:cs="Times New Roman"/>
          <w:sz w:val="24"/>
          <w:szCs w:val="24"/>
          <w:lang w:val="en-US"/>
        </w:rPr>
        <w:t>Gigerenzer</w:t>
      </w:r>
      <w:proofErr w:type="spellEnd"/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savvy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Pr="00DF10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E48AE"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9E48AE">
        <w:rPr>
          <w:rFonts w:ascii="Times New Roman" w:hAnsi="Times New Roman" w:cs="Times New Roman"/>
          <w:sz w:val="24"/>
          <w:szCs w:val="24"/>
        </w:rPr>
        <w:t xml:space="preserve">: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Penguin</w:t>
      </w:r>
      <w:r w:rsidRPr="009E48AE"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9E48AE">
        <w:rPr>
          <w:rFonts w:ascii="Times New Roman" w:hAnsi="Times New Roman" w:cs="Times New Roman"/>
          <w:sz w:val="24"/>
          <w:szCs w:val="24"/>
        </w:rPr>
        <w:t>, 2014.</w:t>
      </w:r>
    </w:p>
  </w:footnote>
  <w:footnote w:id="47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Шварц Б. Парадокс выбора: Почему «больше» значит «мень</w:t>
      </w:r>
      <w:r>
        <w:rPr>
          <w:rFonts w:ascii="Times New Roman" w:hAnsi="Times New Roman" w:cs="Times New Roman"/>
          <w:sz w:val="24"/>
          <w:szCs w:val="24"/>
        </w:rPr>
        <w:t>ше». М.: Добрая книга, 2005.</w:t>
      </w:r>
      <w:r w:rsidRPr="00EE5657">
        <w:rPr>
          <w:rFonts w:ascii="Times New Roman" w:hAnsi="Times New Roman" w:cs="Times New Roman"/>
          <w:sz w:val="24"/>
          <w:szCs w:val="24"/>
        </w:rPr>
        <w:t xml:space="preserve"> 288 с.</w:t>
      </w:r>
    </w:p>
  </w:footnote>
  <w:footnote w:id="48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Санстейн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К. Иллюзия выбора. Кто принимает решения за нас </w:t>
      </w:r>
      <w:r>
        <w:rPr>
          <w:rFonts w:ascii="Times New Roman" w:hAnsi="Times New Roman" w:cs="Times New Roman"/>
          <w:sz w:val="24"/>
          <w:szCs w:val="24"/>
        </w:rPr>
        <w:t xml:space="preserve">и почему это не всегда плохо. </w:t>
      </w:r>
      <w:r w:rsidRPr="00EE565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С. 6</w:t>
      </w:r>
      <w:r w:rsidRPr="00EE5657">
        <w:rPr>
          <w:rFonts w:ascii="Times New Roman" w:hAnsi="Times New Roman" w:cs="Times New Roman"/>
          <w:sz w:val="24"/>
          <w:szCs w:val="24"/>
        </w:rPr>
        <w:t>.</w:t>
      </w:r>
    </w:p>
  </w:footnote>
  <w:footnote w:id="49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Санстейн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К. Иллюзия выбора. Кто принимает решения за нас </w:t>
      </w:r>
      <w:r>
        <w:rPr>
          <w:rFonts w:ascii="Times New Roman" w:hAnsi="Times New Roman" w:cs="Times New Roman"/>
          <w:sz w:val="24"/>
          <w:szCs w:val="24"/>
        </w:rPr>
        <w:t xml:space="preserve">и почему это не всегда плохо. </w:t>
      </w:r>
      <w:r w:rsidRPr="00EE565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С. 15</w:t>
      </w:r>
      <w:r w:rsidRPr="00EE5657">
        <w:rPr>
          <w:rFonts w:ascii="Times New Roman" w:hAnsi="Times New Roman" w:cs="Times New Roman"/>
          <w:sz w:val="24"/>
          <w:szCs w:val="24"/>
        </w:rPr>
        <w:t>.</w:t>
      </w:r>
    </w:p>
  </w:footnote>
  <w:footnote w:id="50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Подробнее см. об этом: Л</w:t>
      </w:r>
      <w:r w:rsidRPr="00EE5657">
        <w:rPr>
          <w:rFonts w:ascii="Times New Roman" w:hAnsi="Times New Roman" w:cs="Times New Roman"/>
          <w:sz w:val="24"/>
          <w:szCs w:val="24"/>
        </w:rPr>
        <w:t>еонтьев А.Н.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ельность. Сознание. Личность. М.: Политиздат, 1975. </w:t>
      </w:r>
      <w:r w:rsidRPr="00EE5657">
        <w:rPr>
          <w:rFonts w:ascii="Times New Roman" w:hAnsi="Times New Roman" w:cs="Times New Roman"/>
          <w:sz w:val="24"/>
          <w:szCs w:val="24"/>
        </w:rPr>
        <w:t>304 с.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5B87"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Леонтьев Д.А. Психология смысла: природа, строение и динамика смысловой р</w:t>
      </w:r>
      <w:r>
        <w:rPr>
          <w:rFonts w:ascii="Times New Roman" w:hAnsi="Times New Roman" w:cs="Times New Roman"/>
          <w:sz w:val="24"/>
          <w:szCs w:val="24"/>
        </w:rPr>
        <w:t xml:space="preserve">еальности. М.: Смысл, 2007. </w:t>
      </w:r>
      <w:r w:rsidRPr="00EE5657">
        <w:rPr>
          <w:rFonts w:ascii="Times New Roman" w:hAnsi="Times New Roman" w:cs="Times New Roman"/>
          <w:sz w:val="24"/>
          <w:szCs w:val="24"/>
        </w:rPr>
        <w:t>511 с.</w:t>
      </w:r>
    </w:p>
  </w:footnote>
  <w:footnote w:id="51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Лэнгле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А. Жизнь, наполненная смыслом: Прикладная </w:t>
      </w:r>
      <w:proofErr w:type="spellStart"/>
      <w:r w:rsidRPr="00EE5657">
        <w:rPr>
          <w:rFonts w:ascii="Times New Roman" w:hAnsi="Times New Roman" w:cs="Times New Roman"/>
          <w:sz w:val="24"/>
          <w:szCs w:val="24"/>
        </w:rPr>
        <w:t>лого</w:t>
      </w:r>
      <w:r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Генезис, 2004. </w:t>
      </w:r>
      <w:r w:rsidR="00F96CD4">
        <w:rPr>
          <w:rFonts w:ascii="Times New Roman" w:hAnsi="Times New Roman" w:cs="Times New Roman"/>
          <w:sz w:val="24"/>
          <w:szCs w:val="24"/>
        </w:rPr>
        <w:t>128 </w:t>
      </w:r>
      <w:r w:rsidRPr="00EE5657">
        <w:rPr>
          <w:rFonts w:ascii="Times New Roman" w:hAnsi="Times New Roman" w:cs="Times New Roman"/>
          <w:sz w:val="24"/>
          <w:szCs w:val="24"/>
        </w:rPr>
        <w:t>с.</w:t>
      </w:r>
    </w:p>
  </w:footnote>
  <w:footnote w:id="52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Хайдеггер М. Время и бытие: С</w:t>
      </w:r>
      <w:r>
        <w:rPr>
          <w:rFonts w:ascii="Times New Roman" w:hAnsi="Times New Roman" w:cs="Times New Roman"/>
          <w:sz w:val="24"/>
          <w:szCs w:val="24"/>
        </w:rPr>
        <w:t xml:space="preserve">татьи и выступления. </w:t>
      </w:r>
      <w:r w:rsidRPr="00EE5657">
        <w:rPr>
          <w:rFonts w:ascii="Times New Roman" w:hAnsi="Times New Roman" w:cs="Times New Roman"/>
          <w:sz w:val="24"/>
          <w:szCs w:val="24"/>
        </w:rPr>
        <w:t>М., Республика, 1993. 447 с.</w:t>
      </w:r>
    </w:p>
  </w:footnote>
  <w:footnote w:id="53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Ялом И. Экзистенциальная пси</w:t>
      </w:r>
      <w:r>
        <w:rPr>
          <w:rFonts w:ascii="Times New Roman" w:hAnsi="Times New Roman" w:cs="Times New Roman"/>
          <w:sz w:val="24"/>
          <w:szCs w:val="24"/>
        </w:rPr>
        <w:t xml:space="preserve">хотерапия. М.: Класс, 2015. </w:t>
      </w:r>
      <w:r w:rsidRPr="00EE5657">
        <w:rPr>
          <w:rFonts w:ascii="Times New Roman" w:hAnsi="Times New Roman" w:cs="Times New Roman"/>
          <w:sz w:val="24"/>
          <w:szCs w:val="24"/>
        </w:rPr>
        <w:t>576 с.</w:t>
      </w:r>
    </w:p>
  </w:footnote>
  <w:footnote w:id="54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Подробнее об этом см.: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EE5657">
        <w:rPr>
          <w:rFonts w:ascii="Times New Roman" w:hAnsi="Times New Roman" w:cs="Times New Roman"/>
          <w:sz w:val="24"/>
          <w:szCs w:val="24"/>
        </w:rPr>
        <w:t>энгле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А. Феноменологический подход в экзистенциально-аналитической психотерапии // Московский</w:t>
      </w:r>
      <w:r>
        <w:rPr>
          <w:rFonts w:ascii="Times New Roman" w:hAnsi="Times New Roman" w:cs="Times New Roman"/>
          <w:sz w:val="24"/>
          <w:szCs w:val="24"/>
        </w:rPr>
        <w:t xml:space="preserve"> психотерапевтический журнал. 2009. </w:t>
      </w:r>
      <w:r w:rsidRPr="00EE56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EE5657">
        <w:rPr>
          <w:rFonts w:ascii="Times New Roman" w:hAnsi="Times New Roman" w:cs="Times New Roman"/>
          <w:sz w:val="24"/>
          <w:szCs w:val="24"/>
        </w:rPr>
        <w:t>С. 110-129.</w:t>
      </w:r>
    </w:p>
  </w:footnote>
  <w:footnote w:id="55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См.: Э</w:t>
      </w:r>
      <w:r w:rsidRPr="00EE5657">
        <w:rPr>
          <w:rFonts w:ascii="Times New Roman" w:hAnsi="Times New Roman" w:cs="Times New Roman"/>
          <w:sz w:val="24"/>
          <w:szCs w:val="24"/>
        </w:rPr>
        <w:t>риксон Э. И</w:t>
      </w:r>
      <w:r>
        <w:rPr>
          <w:rFonts w:ascii="Times New Roman" w:hAnsi="Times New Roman" w:cs="Times New Roman"/>
          <w:sz w:val="24"/>
          <w:szCs w:val="24"/>
        </w:rPr>
        <w:t xml:space="preserve">дентичность: юность и кризис. </w:t>
      </w:r>
      <w:r w:rsidRPr="00EE5657">
        <w:rPr>
          <w:rFonts w:ascii="Times New Roman" w:hAnsi="Times New Roman" w:cs="Times New Roman"/>
          <w:sz w:val="24"/>
          <w:szCs w:val="24"/>
        </w:rPr>
        <w:t xml:space="preserve">М.: Флинта, 2006.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Библи</w:t>
      </w:r>
      <w:r>
        <w:rPr>
          <w:rFonts w:ascii="Times New Roman" w:hAnsi="Times New Roman" w:cs="Times New Roman"/>
          <w:sz w:val="24"/>
          <w:szCs w:val="24"/>
        </w:rPr>
        <w:t xml:space="preserve">отека зарубежной психологии). </w:t>
      </w:r>
      <w:r w:rsidRPr="00EE5657">
        <w:rPr>
          <w:rFonts w:ascii="Times New Roman" w:hAnsi="Times New Roman" w:cs="Times New Roman"/>
          <w:sz w:val="24"/>
          <w:szCs w:val="24"/>
        </w:rPr>
        <w:t>342 с.</w:t>
      </w:r>
      <w:proofErr w:type="gramEnd"/>
    </w:p>
  </w:footnote>
  <w:footnote w:id="56">
    <w:p w:rsidR="00F30C9B" w:rsidRPr="00F30C9B" w:rsidRDefault="00F30C9B" w:rsidP="00A8472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F30C9B">
        <w:rPr>
          <w:rFonts w:ascii="Times New Roman" w:hAnsi="Times New Roman" w:cs="Times New Roman"/>
          <w:sz w:val="24"/>
          <w:szCs w:val="24"/>
        </w:rPr>
        <w:t>См. подробнее об «у-</w:t>
      </w:r>
      <w:proofErr w:type="spellStart"/>
      <w:r w:rsidRPr="00F30C9B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F30C9B">
        <w:rPr>
          <w:rFonts w:ascii="Times New Roman" w:hAnsi="Times New Roman" w:cs="Times New Roman"/>
          <w:sz w:val="24"/>
          <w:szCs w:val="24"/>
        </w:rPr>
        <w:t xml:space="preserve">» – принципе </w:t>
      </w:r>
      <w:proofErr w:type="spellStart"/>
      <w:r w:rsidRPr="00F30C9B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Pr="00F30C9B">
        <w:rPr>
          <w:rFonts w:ascii="Times New Roman" w:hAnsi="Times New Roman" w:cs="Times New Roman"/>
          <w:sz w:val="24"/>
          <w:szCs w:val="24"/>
        </w:rPr>
        <w:t xml:space="preserve"> в даосизме: </w:t>
      </w:r>
      <w:proofErr w:type="spellStart"/>
      <w:proofErr w:type="gramStart"/>
      <w:r w:rsidRPr="00F30C9B">
        <w:rPr>
          <w:rFonts w:ascii="Times New Roman" w:hAnsi="Times New Roman" w:cs="Times New Roman"/>
          <w:sz w:val="24"/>
          <w:szCs w:val="24"/>
        </w:rPr>
        <w:t>Лао</w:t>
      </w:r>
      <w:proofErr w:type="spellEnd"/>
      <w:r w:rsidRPr="00F3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C9B">
        <w:rPr>
          <w:rFonts w:ascii="Times New Roman" w:hAnsi="Times New Roman" w:cs="Times New Roman"/>
          <w:sz w:val="24"/>
          <w:szCs w:val="24"/>
        </w:rPr>
        <w:t>Цзы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Дао Дэ Ц</w:t>
      </w:r>
      <w:r w:rsidRPr="00F30C9B">
        <w:rPr>
          <w:rFonts w:ascii="Times New Roman" w:hAnsi="Times New Roman" w:cs="Times New Roman"/>
          <w:sz w:val="24"/>
          <w:szCs w:val="24"/>
        </w:rPr>
        <w:t>зин</w:t>
      </w:r>
      <w:r>
        <w:rPr>
          <w:rFonts w:ascii="Times New Roman" w:hAnsi="Times New Roman" w:cs="Times New Roman"/>
          <w:sz w:val="24"/>
          <w:szCs w:val="24"/>
        </w:rPr>
        <w:t>. Книга о пути и силе</w:t>
      </w:r>
      <w:r w:rsidRPr="00F30C9B">
        <w:rPr>
          <w:rFonts w:ascii="Times New Roman" w:hAnsi="Times New Roman" w:cs="Times New Roman"/>
          <w:sz w:val="24"/>
          <w:szCs w:val="24"/>
        </w:rPr>
        <w:t>. Новосибирск: Вико, 1992. 128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4722">
        <w:rPr>
          <w:rFonts w:ascii="Times New Roman" w:hAnsi="Times New Roman" w:cs="Times New Roman"/>
          <w:sz w:val="24"/>
          <w:szCs w:val="24"/>
        </w:rPr>
        <w:t xml:space="preserve">; </w:t>
      </w:r>
      <w:r w:rsidR="00A84722" w:rsidRPr="00A84722">
        <w:rPr>
          <w:rFonts w:ascii="Times New Roman" w:hAnsi="Times New Roman" w:cs="Times New Roman"/>
          <w:sz w:val="24"/>
          <w:szCs w:val="24"/>
        </w:rPr>
        <w:t xml:space="preserve">Пряхин Н.Г. Проблема ненасилия и </w:t>
      </w:r>
      <w:proofErr w:type="spellStart"/>
      <w:r w:rsidR="00A84722" w:rsidRPr="00A84722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A84722" w:rsidRPr="00A84722">
        <w:rPr>
          <w:rFonts w:ascii="Times New Roman" w:hAnsi="Times New Roman" w:cs="Times New Roman"/>
          <w:sz w:val="24"/>
          <w:szCs w:val="24"/>
        </w:rPr>
        <w:t xml:space="preserve"> в восточной философии и культуре (Древняя Индия – Древний Китай) // Мир человека. Обнинск: Вехи, 2007. №4. С. 23-32.</w:t>
      </w:r>
      <w:bookmarkStart w:id="0" w:name="_GoBack"/>
      <w:bookmarkEnd w:id="0"/>
    </w:p>
  </w:footnote>
  <w:footnote w:id="57">
    <w:p w:rsidR="00E94CBC" w:rsidRDefault="00E94CBC" w:rsidP="00A15B8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Подробнее об этом см.: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E5657">
        <w:rPr>
          <w:rFonts w:ascii="Times New Roman" w:hAnsi="Times New Roman" w:cs="Times New Roman"/>
          <w:sz w:val="24"/>
          <w:szCs w:val="24"/>
        </w:rPr>
        <w:t>инделл</w:t>
      </w:r>
      <w:proofErr w:type="spellEnd"/>
      <w:r w:rsidRPr="00EE5657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Процессуальный ум.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М.: ПОСТУМ,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408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1150"/>
    <w:multiLevelType w:val="hybridMultilevel"/>
    <w:tmpl w:val="BBDA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650B"/>
    <w:multiLevelType w:val="hybridMultilevel"/>
    <w:tmpl w:val="3646A064"/>
    <w:lvl w:ilvl="0" w:tplc="FD38D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8"/>
    <w:rsid w:val="00011B91"/>
    <w:rsid w:val="00032AF0"/>
    <w:rsid w:val="00056938"/>
    <w:rsid w:val="00062803"/>
    <w:rsid w:val="00070542"/>
    <w:rsid w:val="00083C58"/>
    <w:rsid w:val="000F1FC9"/>
    <w:rsid w:val="00111EEC"/>
    <w:rsid w:val="0013069F"/>
    <w:rsid w:val="00167E2D"/>
    <w:rsid w:val="00172099"/>
    <w:rsid w:val="00193931"/>
    <w:rsid w:val="00193EE3"/>
    <w:rsid w:val="001B6844"/>
    <w:rsid w:val="001B71BF"/>
    <w:rsid w:val="002335FE"/>
    <w:rsid w:val="002418DD"/>
    <w:rsid w:val="00292A5B"/>
    <w:rsid w:val="0029428B"/>
    <w:rsid w:val="002A062D"/>
    <w:rsid w:val="002C0DE8"/>
    <w:rsid w:val="002E6484"/>
    <w:rsid w:val="00306154"/>
    <w:rsid w:val="0031270B"/>
    <w:rsid w:val="00324793"/>
    <w:rsid w:val="00327C0B"/>
    <w:rsid w:val="0034639E"/>
    <w:rsid w:val="00366A48"/>
    <w:rsid w:val="00374357"/>
    <w:rsid w:val="00376A50"/>
    <w:rsid w:val="003A68EC"/>
    <w:rsid w:val="00425265"/>
    <w:rsid w:val="00460892"/>
    <w:rsid w:val="00464B32"/>
    <w:rsid w:val="00477741"/>
    <w:rsid w:val="004B420F"/>
    <w:rsid w:val="004B59E3"/>
    <w:rsid w:val="004C4533"/>
    <w:rsid w:val="004D3317"/>
    <w:rsid w:val="004E1679"/>
    <w:rsid w:val="004F19CB"/>
    <w:rsid w:val="005018E5"/>
    <w:rsid w:val="005038E5"/>
    <w:rsid w:val="00541F55"/>
    <w:rsid w:val="0056786B"/>
    <w:rsid w:val="005A28B6"/>
    <w:rsid w:val="005B7093"/>
    <w:rsid w:val="005F3966"/>
    <w:rsid w:val="005F56F7"/>
    <w:rsid w:val="00607833"/>
    <w:rsid w:val="00631354"/>
    <w:rsid w:val="00636F2C"/>
    <w:rsid w:val="00670D85"/>
    <w:rsid w:val="006E5EB1"/>
    <w:rsid w:val="006E6AA1"/>
    <w:rsid w:val="00702BE7"/>
    <w:rsid w:val="0070501E"/>
    <w:rsid w:val="00707C74"/>
    <w:rsid w:val="007333E1"/>
    <w:rsid w:val="007379C2"/>
    <w:rsid w:val="00771A14"/>
    <w:rsid w:val="00790898"/>
    <w:rsid w:val="007C4CE0"/>
    <w:rsid w:val="007C5A10"/>
    <w:rsid w:val="007C6CEA"/>
    <w:rsid w:val="00804052"/>
    <w:rsid w:val="00814A7A"/>
    <w:rsid w:val="00823A4D"/>
    <w:rsid w:val="00840291"/>
    <w:rsid w:val="00852462"/>
    <w:rsid w:val="008659C9"/>
    <w:rsid w:val="00884C36"/>
    <w:rsid w:val="008C1044"/>
    <w:rsid w:val="008E472F"/>
    <w:rsid w:val="008E49F7"/>
    <w:rsid w:val="008F2B9D"/>
    <w:rsid w:val="008F2C1F"/>
    <w:rsid w:val="00901AA8"/>
    <w:rsid w:val="009255FE"/>
    <w:rsid w:val="00926B05"/>
    <w:rsid w:val="00936D45"/>
    <w:rsid w:val="009412B8"/>
    <w:rsid w:val="009477BF"/>
    <w:rsid w:val="0096661A"/>
    <w:rsid w:val="00972401"/>
    <w:rsid w:val="00980358"/>
    <w:rsid w:val="00995600"/>
    <w:rsid w:val="009C5583"/>
    <w:rsid w:val="009E48AE"/>
    <w:rsid w:val="009E7B7E"/>
    <w:rsid w:val="009F09FC"/>
    <w:rsid w:val="00A05E83"/>
    <w:rsid w:val="00A15B87"/>
    <w:rsid w:val="00A2250F"/>
    <w:rsid w:val="00A4222F"/>
    <w:rsid w:val="00A45F3F"/>
    <w:rsid w:val="00A4735E"/>
    <w:rsid w:val="00A47DB6"/>
    <w:rsid w:val="00A55CEB"/>
    <w:rsid w:val="00A6568D"/>
    <w:rsid w:val="00A84722"/>
    <w:rsid w:val="00A912AD"/>
    <w:rsid w:val="00A95EE9"/>
    <w:rsid w:val="00AB1FDC"/>
    <w:rsid w:val="00AE2DB6"/>
    <w:rsid w:val="00AE5B64"/>
    <w:rsid w:val="00B17F46"/>
    <w:rsid w:val="00B26798"/>
    <w:rsid w:val="00B43CB6"/>
    <w:rsid w:val="00B579F1"/>
    <w:rsid w:val="00B7298B"/>
    <w:rsid w:val="00BC3598"/>
    <w:rsid w:val="00BD3322"/>
    <w:rsid w:val="00BD3FE5"/>
    <w:rsid w:val="00BD4F8B"/>
    <w:rsid w:val="00BF649A"/>
    <w:rsid w:val="00C12A60"/>
    <w:rsid w:val="00C319DE"/>
    <w:rsid w:val="00C40BD6"/>
    <w:rsid w:val="00C453ED"/>
    <w:rsid w:val="00C75897"/>
    <w:rsid w:val="00C83CB9"/>
    <w:rsid w:val="00CA13B5"/>
    <w:rsid w:val="00CA3F99"/>
    <w:rsid w:val="00CC53C8"/>
    <w:rsid w:val="00CC56E4"/>
    <w:rsid w:val="00CE29B9"/>
    <w:rsid w:val="00D33DA9"/>
    <w:rsid w:val="00D42B96"/>
    <w:rsid w:val="00D668DF"/>
    <w:rsid w:val="00DA350A"/>
    <w:rsid w:val="00DB0174"/>
    <w:rsid w:val="00DB30DE"/>
    <w:rsid w:val="00DB4DD2"/>
    <w:rsid w:val="00DB560B"/>
    <w:rsid w:val="00DB76C0"/>
    <w:rsid w:val="00DE4CDF"/>
    <w:rsid w:val="00DF10AC"/>
    <w:rsid w:val="00DF6DBC"/>
    <w:rsid w:val="00E0460C"/>
    <w:rsid w:val="00E33613"/>
    <w:rsid w:val="00E94CBC"/>
    <w:rsid w:val="00EB0C2B"/>
    <w:rsid w:val="00EB1DF9"/>
    <w:rsid w:val="00EB7297"/>
    <w:rsid w:val="00ED0AC0"/>
    <w:rsid w:val="00F04B02"/>
    <w:rsid w:val="00F120A9"/>
    <w:rsid w:val="00F21F6E"/>
    <w:rsid w:val="00F30C9B"/>
    <w:rsid w:val="00F671CE"/>
    <w:rsid w:val="00F863E3"/>
    <w:rsid w:val="00F96CD4"/>
    <w:rsid w:val="00FA09DF"/>
    <w:rsid w:val="00FA2629"/>
    <w:rsid w:val="00FB2239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F99"/>
  </w:style>
  <w:style w:type="paragraph" w:styleId="a5">
    <w:name w:val="footer"/>
    <w:basedOn w:val="a"/>
    <w:link w:val="a6"/>
    <w:uiPriority w:val="99"/>
    <w:unhideWhenUsed/>
    <w:rsid w:val="00CA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F99"/>
  </w:style>
  <w:style w:type="paragraph" w:styleId="a7">
    <w:name w:val="List Paragraph"/>
    <w:basedOn w:val="a"/>
    <w:uiPriority w:val="34"/>
    <w:qFormat/>
    <w:rsid w:val="0032479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A35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350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35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078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78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78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783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F99"/>
  </w:style>
  <w:style w:type="paragraph" w:styleId="a5">
    <w:name w:val="footer"/>
    <w:basedOn w:val="a"/>
    <w:link w:val="a6"/>
    <w:uiPriority w:val="99"/>
    <w:unhideWhenUsed/>
    <w:rsid w:val="00CA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F99"/>
  </w:style>
  <w:style w:type="paragraph" w:styleId="a7">
    <w:name w:val="List Paragraph"/>
    <w:basedOn w:val="a"/>
    <w:uiPriority w:val="34"/>
    <w:qFormat/>
    <w:rsid w:val="0032479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A35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350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35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078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78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78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783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0206-C99E-4DB8-9FB2-BC1A0508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3</cp:revision>
  <dcterms:created xsi:type="dcterms:W3CDTF">2017-08-30T13:55:00Z</dcterms:created>
  <dcterms:modified xsi:type="dcterms:W3CDTF">2017-09-01T11:08:00Z</dcterms:modified>
</cp:coreProperties>
</file>